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5B" w:rsidRPr="00A512DB" w:rsidRDefault="00D7425B" w:rsidP="00D7425B">
      <w:pPr>
        <w:pStyle w:val="a4"/>
        <w:spacing w:before="0" w:beforeAutospacing="0" w:after="0" w:afterAutospacing="0" w:line="288" w:lineRule="auto"/>
        <w:jc w:val="center"/>
        <w:rPr>
          <w:rFonts w:ascii="Times New Roman" w:hAnsi="Times New Roman"/>
          <w:color w:val="000000"/>
          <w:sz w:val="24"/>
          <w:szCs w:val="24"/>
          <w:lang w:val="ru-RU"/>
        </w:rPr>
      </w:pPr>
      <w:bookmarkStart w:id="0" w:name="_GoBack"/>
      <w:bookmarkEnd w:id="0"/>
      <w:r w:rsidRPr="00A512DB">
        <w:rPr>
          <w:rFonts w:ascii="Times New Roman" w:hAnsi="Times New Roman"/>
          <w:color w:val="000000"/>
          <w:sz w:val="24"/>
          <w:szCs w:val="24"/>
          <w:lang w:val="ru-RU"/>
        </w:rPr>
        <w:t>ООО «Геодезия и Межевание»</w:t>
      </w:r>
    </w:p>
    <w:p w:rsidR="00D7425B" w:rsidRPr="00A512DB" w:rsidRDefault="00D7425B" w:rsidP="00D7425B">
      <w:pPr>
        <w:pStyle w:val="a4"/>
        <w:spacing w:before="0" w:beforeAutospacing="0" w:after="0" w:afterAutospacing="0" w:line="288" w:lineRule="auto"/>
        <w:jc w:val="center"/>
        <w:rPr>
          <w:rFonts w:ascii="Times New Roman" w:hAnsi="Times New Roman"/>
          <w:color w:val="000000"/>
          <w:sz w:val="24"/>
          <w:szCs w:val="24"/>
          <w:lang w:val="ru-RU"/>
        </w:rPr>
      </w:pPr>
      <w:r w:rsidRPr="00A512DB">
        <w:rPr>
          <w:rFonts w:ascii="Times New Roman" w:hAnsi="Times New Roman"/>
          <w:color w:val="000000"/>
          <w:sz w:val="24"/>
          <w:szCs w:val="24"/>
          <w:lang w:val="ru-RU"/>
        </w:rPr>
        <w:t xml:space="preserve">150002 Россия, </w:t>
      </w:r>
      <w:proofErr w:type="gramStart"/>
      <w:r w:rsidRPr="00A512DB">
        <w:rPr>
          <w:rFonts w:ascii="Times New Roman" w:hAnsi="Times New Roman"/>
          <w:color w:val="000000"/>
          <w:sz w:val="24"/>
          <w:szCs w:val="24"/>
          <w:lang w:val="ru-RU"/>
        </w:rPr>
        <w:t>г</w:t>
      </w:r>
      <w:proofErr w:type="gramEnd"/>
      <w:r w:rsidRPr="00A512DB">
        <w:rPr>
          <w:rFonts w:ascii="Times New Roman" w:hAnsi="Times New Roman"/>
          <w:color w:val="000000"/>
          <w:sz w:val="24"/>
          <w:szCs w:val="24"/>
          <w:lang w:val="ru-RU"/>
        </w:rPr>
        <w:t>. Ярославль, Комсомольская пл., д. 7</w:t>
      </w:r>
    </w:p>
    <w:p w:rsidR="00D7425B" w:rsidRPr="00A512DB" w:rsidRDefault="00D7425B" w:rsidP="00D7425B">
      <w:pPr>
        <w:pStyle w:val="a4"/>
        <w:spacing w:before="0" w:beforeAutospacing="0" w:after="0" w:afterAutospacing="0" w:line="288" w:lineRule="auto"/>
        <w:rPr>
          <w:rFonts w:ascii="Times New Roman" w:hAnsi="Times New Roman"/>
          <w:color w:val="000000"/>
          <w:sz w:val="24"/>
          <w:szCs w:val="24"/>
          <w:lang w:val="ru-RU"/>
        </w:rPr>
      </w:pPr>
    </w:p>
    <w:p w:rsidR="00D7425B" w:rsidRPr="00A512DB" w:rsidRDefault="00D7425B" w:rsidP="00D7425B">
      <w:pPr>
        <w:pStyle w:val="a4"/>
        <w:spacing w:before="0" w:beforeAutospacing="0" w:after="0" w:afterAutospacing="0" w:line="288" w:lineRule="auto"/>
        <w:rPr>
          <w:rFonts w:ascii="Times New Roman" w:hAnsi="Times New Roman"/>
          <w:color w:val="000000"/>
          <w:sz w:val="24"/>
          <w:szCs w:val="24"/>
          <w:lang w:val="ru-RU"/>
        </w:rPr>
      </w:pPr>
    </w:p>
    <w:p w:rsidR="00D7425B" w:rsidRPr="00A512DB" w:rsidRDefault="00D7425B" w:rsidP="00D7425B">
      <w:pPr>
        <w:pStyle w:val="a4"/>
        <w:spacing w:before="0" w:beforeAutospacing="0" w:after="0" w:afterAutospacing="0" w:line="288" w:lineRule="auto"/>
        <w:jc w:val="right"/>
        <w:rPr>
          <w:rFonts w:ascii="Times New Roman" w:hAnsi="Times New Roman"/>
          <w:b/>
          <w:color w:val="000000"/>
          <w:sz w:val="24"/>
          <w:szCs w:val="24"/>
          <w:lang w:val="ru-RU"/>
        </w:rPr>
      </w:pPr>
    </w:p>
    <w:p w:rsidR="00D7425B" w:rsidRPr="00A512DB" w:rsidRDefault="00D7425B" w:rsidP="00D7425B">
      <w:pPr>
        <w:pStyle w:val="a4"/>
        <w:spacing w:before="0" w:beforeAutospacing="0" w:after="0" w:afterAutospacing="0" w:line="288" w:lineRule="auto"/>
        <w:ind w:left="5387"/>
        <w:jc w:val="right"/>
        <w:rPr>
          <w:rFonts w:ascii="Times New Roman" w:hAnsi="Times New Roman"/>
          <w:color w:val="000000"/>
          <w:sz w:val="24"/>
          <w:szCs w:val="24"/>
          <w:lang w:val="ru-RU"/>
        </w:rPr>
      </w:pPr>
      <w:r w:rsidRPr="00A512DB">
        <w:rPr>
          <w:rFonts w:ascii="Times New Roman" w:hAnsi="Times New Roman"/>
          <w:color w:val="000000"/>
          <w:sz w:val="24"/>
          <w:szCs w:val="24"/>
          <w:lang w:val="ru-RU"/>
        </w:rPr>
        <w:t xml:space="preserve">Заказчик: Администрация </w:t>
      </w:r>
    </w:p>
    <w:p w:rsidR="00D7425B" w:rsidRPr="00A512DB" w:rsidRDefault="00D7425B" w:rsidP="00D7425B">
      <w:pPr>
        <w:pStyle w:val="a4"/>
        <w:spacing w:before="0" w:beforeAutospacing="0" w:after="0" w:afterAutospacing="0" w:line="288" w:lineRule="auto"/>
        <w:ind w:left="5387"/>
        <w:jc w:val="right"/>
        <w:rPr>
          <w:rFonts w:ascii="Times New Roman" w:hAnsi="Times New Roman"/>
          <w:color w:val="000000"/>
          <w:sz w:val="24"/>
          <w:szCs w:val="24"/>
          <w:lang w:val="ru-RU"/>
        </w:rPr>
      </w:pPr>
      <w:r w:rsidRPr="00A512DB">
        <w:rPr>
          <w:rFonts w:ascii="Times New Roman" w:hAnsi="Times New Roman"/>
          <w:color w:val="000000"/>
          <w:sz w:val="24"/>
          <w:szCs w:val="24"/>
          <w:lang w:val="ru-RU"/>
        </w:rPr>
        <w:t>МО «</w:t>
      </w:r>
      <w:proofErr w:type="spellStart"/>
      <w:r w:rsidRPr="00A512DB">
        <w:rPr>
          <w:rFonts w:ascii="Times New Roman" w:hAnsi="Times New Roman"/>
          <w:color w:val="000000"/>
          <w:sz w:val="24"/>
          <w:szCs w:val="24"/>
          <w:lang w:val="ru-RU"/>
        </w:rPr>
        <w:t>Лихачевское</w:t>
      </w:r>
      <w:proofErr w:type="spellEnd"/>
      <w:r w:rsidRPr="00A512DB">
        <w:rPr>
          <w:rFonts w:ascii="Times New Roman" w:hAnsi="Times New Roman"/>
          <w:color w:val="000000"/>
          <w:sz w:val="24"/>
          <w:szCs w:val="24"/>
          <w:lang w:val="ru-RU"/>
        </w:rPr>
        <w:t xml:space="preserve">» </w:t>
      </w:r>
    </w:p>
    <w:p w:rsidR="00D7425B" w:rsidRPr="00A512DB" w:rsidRDefault="00D7425B" w:rsidP="00D7425B">
      <w:pPr>
        <w:pStyle w:val="a4"/>
        <w:spacing w:before="0" w:beforeAutospacing="0" w:after="0" w:afterAutospacing="0" w:line="288" w:lineRule="auto"/>
        <w:ind w:left="5387"/>
        <w:jc w:val="right"/>
        <w:rPr>
          <w:rFonts w:ascii="Times New Roman" w:hAnsi="Times New Roman"/>
          <w:color w:val="000000"/>
          <w:sz w:val="24"/>
          <w:szCs w:val="24"/>
          <w:lang w:val="ru-RU"/>
        </w:rPr>
      </w:pPr>
      <w:r w:rsidRPr="00A512DB">
        <w:rPr>
          <w:rFonts w:ascii="Times New Roman" w:hAnsi="Times New Roman"/>
          <w:color w:val="000000"/>
          <w:sz w:val="24"/>
          <w:szCs w:val="24"/>
          <w:lang w:val="ru-RU"/>
        </w:rPr>
        <w:t>Устьянского муниципального района Архангельской области</w:t>
      </w:r>
    </w:p>
    <w:p w:rsidR="00D7425B" w:rsidRPr="00A512DB" w:rsidRDefault="00D7425B" w:rsidP="00D7425B">
      <w:pPr>
        <w:pStyle w:val="a4"/>
        <w:spacing w:before="0" w:beforeAutospacing="0" w:after="0" w:afterAutospacing="0" w:line="288" w:lineRule="auto"/>
        <w:ind w:left="5387"/>
        <w:jc w:val="right"/>
        <w:rPr>
          <w:rFonts w:ascii="Times New Roman" w:hAnsi="Times New Roman"/>
          <w:color w:val="000000"/>
          <w:sz w:val="24"/>
          <w:szCs w:val="24"/>
          <w:lang w:val="ru-RU"/>
        </w:rPr>
      </w:pPr>
    </w:p>
    <w:p w:rsidR="00D7425B" w:rsidRPr="00A512DB" w:rsidRDefault="00D7425B" w:rsidP="00D7425B">
      <w:pPr>
        <w:pStyle w:val="a4"/>
        <w:spacing w:before="0" w:beforeAutospacing="0" w:after="0" w:afterAutospacing="0" w:line="288" w:lineRule="auto"/>
        <w:ind w:left="5387"/>
        <w:jc w:val="right"/>
        <w:rPr>
          <w:rFonts w:ascii="Times New Roman" w:hAnsi="Times New Roman"/>
          <w:color w:val="000000"/>
          <w:sz w:val="24"/>
          <w:szCs w:val="24"/>
          <w:lang w:val="ru-RU"/>
        </w:rPr>
      </w:pPr>
    </w:p>
    <w:p w:rsidR="00D7425B" w:rsidRPr="00A512DB" w:rsidRDefault="00D7425B" w:rsidP="00D7425B">
      <w:pPr>
        <w:spacing w:before="0" w:after="0" w:line="288" w:lineRule="auto"/>
        <w:ind w:left="5387"/>
        <w:jc w:val="right"/>
        <w:rPr>
          <w:color w:val="000000"/>
          <w:szCs w:val="24"/>
        </w:rPr>
      </w:pPr>
      <w:r w:rsidRPr="00A512DB">
        <w:rPr>
          <w:color w:val="000000"/>
          <w:szCs w:val="24"/>
        </w:rPr>
        <w:t xml:space="preserve">Муниципальный контракт: </w:t>
      </w:r>
    </w:p>
    <w:p w:rsidR="00D7425B" w:rsidRPr="00A512DB" w:rsidRDefault="00D7425B" w:rsidP="00D7425B">
      <w:pPr>
        <w:spacing w:before="0" w:after="0" w:line="288" w:lineRule="auto"/>
        <w:ind w:left="5387"/>
        <w:jc w:val="right"/>
        <w:rPr>
          <w:color w:val="000000"/>
          <w:szCs w:val="24"/>
        </w:rPr>
      </w:pPr>
      <w:r w:rsidRPr="00A512DB">
        <w:rPr>
          <w:color w:val="000000"/>
          <w:szCs w:val="24"/>
        </w:rPr>
        <w:t>№ 01/МК-2013 от 27.05.2013 г.</w:t>
      </w:r>
    </w:p>
    <w:p w:rsidR="00D7425B" w:rsidRPr="00A512DB" w:rsidRDefault="00D7425B" w:rsidP="00D7425B">
      <w:pPr>
        <w:pStyle w:val="a4"/>
        <w:spacing w:before="0" w:beforeAutospacing="0" w:after="0" w:afterAutospacing="0" w:line="288" w:lineRule="auto"/>
        <w:ind w:left="5387"/>
        <w:jc w:val="right"/>
        <w:rPr>
          <w:rFonts w:ascii="Times New Roman" w:hAnsi="Times New Roman"/>
          <w:color w:val="000000"/>
          <w:sz w:val="24"/>
          <w:szCs w:val="24"/>
          <w:lang w:val="ru-RU"/>
        </w:rPr>
      </w:pPr>
      <w:r w:rsidRPr="00A512DB">
        <w:rPr>
          <w:rFonts w:ascii="Times New Roman" w:hAnsi="Times New Roman"/>
          <w:color w:val="000000"/>
          <w:sz w:val="24"/>
          <w:szCs w:val="24"/>
          <w:lang w:val="ru-RU"/>
        </w:rPr>
        <w:t xml:space="preserve">Инвентарный номер </w:t>
      </w:r>
      <w:proofErr w:type="spellStart"/>
      <w:r w:rsidRPr="00A512DB">
        <w:rPr>
          <w:rFonts w:ascii="Times New Roman" w:hAnsi="Times New Roman"/>
          <w:color w:val="000000"/>
          <w:sz w:val="24"/>
          <w:szCs w:val="24"/>
          <w:lang w:val="ru-RU"/>
        </w:rPr>
        <w:t>ГиМ</w:t>
      </w:r>
      <w:proofErr w:type="spellEnd"/>
      <w:r w:rsidRPr="00A512DB">
        <w:rPr>
          <w:rFonts w:ascii="Times New Roman" w:hAnsi="Times New Roman"/>
          <w:color w:val="000000"/>
          <w:sz w:val="24"/>
          <w:szCs w:val="24"/>
          <w:lang w:val="ru-RU"/>
        </w:rPr>
        <w:t xml:space="preserve"> – 2013/19</w:t>
      </w:r>
    </w:p>
    <w:p w:rsidR="00D7425B" w:rsidRPr="00A512DB" w:rsidRDefault="00D7425B" w:rsidP="00D7425B">
      <w:pPr>
        <w:pStyle w:val="a4"/>
        <w:spacing w:before="0" w:beforeAutospacing="0" w:after="0" w:afterAutospacing="0" w:line="288" w:lineRule="auto"/>
        <w:ind w:left="5387"/>
        <w:rPr>
          <w:rFonts w:ascii="Times New Roman" w:hAnsi="Times New Roman"/>
          <w:b/>
          <w:color w:val="000000"/>
          <w:sz w:val="24"/>
          <w:szCs w:val="24"/>
          <w:lang w:val="ru-RU"/>
        </w:rPr>
      </w:pPr>
    </w:p>
    <w:p w:rsidR="00D7425B" w:rsidRPr="00A512DB" w:rsidRDefault="00D7425B" w:rsidP="00D7425B">
      <w:pPr>
        <w:pStyle w:val="a4"/>
        <w:spacing w:before="0" w:beforeAutospacing="0" w:after="0" w:afterAutospacing="0" w:line="288" w:lineRule="auto"/>
        <w:rPr>
          <w:rFonts w:ascii="Times New Roman" w:hAnsi="Times New Roman"/>
          <w:b/>
          <w:color w:val="000000"/>
          <w:sz w:val="24"/>
          <w:szCs w:val="24"/>
          <w:lang w:val="ru-RU"/>
        </w:rPr>
      </w:pPr>
    </w:p>
    <w:p w:rsidR="00D7425B" w:rsidRPr="00A512DB" w:rsidRDefault="00D7425B" w:rsidP="00D7425B">
      <w:pPr>
        <w:pStyle w:val="a4"/>
        <w:spacing w:before="0" w:beforeAutospacing="0" w:after="0" w:afterAutospacing="0" w:line="288" w:lineRule="auto"/>
        <w:rPr>
          <w:rFonts w:ascii="Times New Roman" w:hAnsi="Times New Roman"/>
          <w:b/>
          <w:color w:val="000000"/>
          <w:sz w:val="24"/>
          <w:szCs w:val="24"/>
          <w:lang w:val="ru-RU"/>
        </w:rPr>
      </w:pPr>
    </w:p>
    <w:p w:rsidR="00D7425B" w:rsidRPr="00A512DB" w:rsidRDefault="00D7425B" w:rsidP="00D7425B">
      <w:pPr>
        <w:pStyle w:val="a4"/>
        <w:spacing w:before="0" w:beforeAutospacing="0" w:after="0" w:afterAutospacing="0" w:line="288" w:lineRule="auto"/>
        <w:jc w:val="center"/>
        <w:rPr>
          <w:rFonts w:ascii="Times New Roman" w:hAnsi="Times New Roman"/>
          <w:b/>
          <w:color w:val="000000"/>
          <w:sz w:val="24"/>
          <w:szCs w:val="24"/>
          <w:lang w:val="ru-RU"/>
        </w:rPr>
      </w:pPr>
      <w:r w:rsidRPr="00A512DB">
        <w:rPr>
          <w:rFonts w:ascii="Times New Roman" w:hAnsi="Times New Roman"/>
          <w:b/>
          <w:color w:val="000000"/>
          <w:sz w:val="24"/>
          <w:szCs w:val="24"/>
          <w:lang w:val="ru-RU"/>
        </w:rPr>
        <w:t>Генеральный план</w:t>
      </w:r>
    </w:p>
    <w:p w:rsidR="00D7425B" w:rsidRPr="00A512DB" w:rsidRDefault="00D7425B" w:rsidP="00D7425B">
      <w:pPr>
        <w:pStyle w:val="a4"/>
        <w:spacing w:before="0" w:beforeAutospacing="0" w:after="0" w:afterAutospacing="0" w:line="288" w:lineRule="auto"/>
        <w:jc w:val="center"/>
        <w:rPr>
          <w:rFonts w:ascii="Times New Roman" w:hAnsi="Times New Roman"/>
          <w:color w:val="000000"/>
          <w:sz w:val="24"/>
          <w:szCs w:val="24"/>
          <w:lang w:val="ru-RU"/>
        </w:rPr>
      </w:pPr>
      <w:r w:rsidRPr="00A512DB">
        <w:rPr>
          <w:rFonts w:ascii="Times New Roman" w:hAnsi="Times New Roman"/>
          <w:color w:val="000000"/>
          <w:sz w:val="24"/>
          <w:szCs w:val="24"/>
          <w:lang w:val="ru-RU"/>
        </w:rPr>
        <w:t>муниципального образования</w:t>
      </w:r>
    </w:p>
    <w:p w:rsidR="00D7425B" w:rsidRPr="00A512DB" w:rsidRDefault="00D7425B" w:rsidP="00D7425B">
      <w:pPr>
        <w:pStyle w:val="a4"/>
        <w:spacing w:before="0" w:beforeAutospacing="0" w:after="0" w:afterAutospacing="0" w:line="288" w:lineRule="auto"/>
        <w:jc w:val="center"/>
        <w:rPr>
          <w:rFonts w:ascii="Times New Roman" w:hAnsi="Times New Roman"/>
          <w:b/>
          <w:color w:val="000000"/>
          <w:sz w:val="24"/>
          <w:szCs w:val="24"/>
          <w:lang w:val="ru-RU"/>
        </w:rPr>
      </w:pPr>
      <w:r w:rsidRPr="00A512DB">
        <w:rPr>
          <w:rFonts w:ascii="Times New Roman" w:hAnsi="Times New Roman"/>
          <w:b/>
          <w:color w:val="000000"/>
          <w:sz w:val="24"/>
          <w:szCs w:val="24"/>
          <w:lang w:val="ru-RU"/>
        </w:rPr>
        <w:t>«</w:t>
      </w:r>
      <w:proofErr w:type="spellStart"/>
      <w:r w:rsidRPr="00A512DB">
        <w:rPr>
          <w:rFonts w:ascii="Times New Roman" w:hAnsi="Times New Roman"/>
          <w:b/>
          <w:color w:val="000000"/>
          <w:sz w:val="24"/>
          <w:szCs w:val="24"/>
          <w:lang w:val="ru-RU"/>
        </w:rPr>
        <w:t>Лихачевское</w:t>
      </w:r>
      <w:proofErr w:type="spellEnd"/>
      <w:r w:rsidRPr="00A512DB">
        <w:rPr>
          <w:rFonts w:ascii="Times New Roman" w:hAnsi="Times New Roman"/>
          <w:b/>
          <w:color w:val="000000"/>
          <w:sz w:val="24"/>
          <w:szCs w:val="24"/>
          <w:lang w:val="ru-RU"/>
        </w:rPr>
        <w:t>»</w:t>
      </w:r>
    </w:p>
    <w:p w:rsidR="00D7425B" w:rsidRPr="00A512DB" w:rsidRDefault="00D7425B" w:rsidP="00D7425B">
      <w:pPr>
        <w:pStyle w:val="a4"/>
        <w:spacing w:before="0" w:beforeAutospacing="0" w:after="0" w:afterAutospacing="0" w:line="288" w:lineRule="auto"/>
        <w:jc w:val="center"/>
        <w:rPr>
          <w:rFonts w:ascii="Times New Roman" w:hAnsi="Times New Roman"/>
          <w:color w:val="000000"/>
          <w:sz w:val="24"/>
          <w:szCs w:val="24"/>
          <w:lang w:val="ru-RU"/>
        </w:rPr>
      </w:pPr>
      <w:r w:rsidRPr="00A512DB">
        <w:rPr>
          <w:rFonts w:ascii="Times New Roman" w:hAnsi="Times New Roman"/>
          <w:color w:val="000000"/>
          <w:sz w:val="24"/>
          <w:szCs w:val="24"/>
          <w:lang w:val="ru-RU"/>
        </w:rPr>
        <w:t>Устьянского муниципального района</w:t>
      </w:r>
    </w:p>
    <w:p w:rsidR="00D7425B" w:rsidRPr="00A512DB" w:rsidRDefault="00D7425B" w:rsidP="00D7425B">
      <w:pPr>
        <w:pStyle w:val="a4"/>
        <w:spacing w:before="0" w:beforeAutospacing="0" w:after="0" w:afterAutospacing="0" w:line="288" w:lineRule="auto"/>
        <w:jc w:val="center"/>
        <w:rPr>
          <w:rFonts w:ascii="Times New Roman" w:hAnsi="Times New Roman"/>
          <w:color w:val="000000"/>
          <w:sz w:val="24"/>
          <w:szCs w:val="24"/>
          <w:lang w:val="ru-RU"/>
        </w:rPr>
      </w:pPr>
      <w:r w:rsidRPr="00A512DB">
        <w:rPr>
          <w:rFonts w:ascii="Times New Roman" w:hAnsi="Times New Roman"/>
          <w:color w:val="000000"/>
          <w:sz w:val="24"/>
          <w:szCs w:val="24"/>
          <w:lang w:val="ru-RU"/>
        </w:rPr>
        <w:t>Архангельской области</w:t>
      </w:r>
    </w:p>
    <w:p w:rsidR="00D7425B" w:rsidRPr="00A512DB" w:rsidRDefault="00D7425B" w:rsidP="00D7425B">
      <w:pPr>
        <w:pStyle w:val="a4"/>
        <w:spacing w:before="0" w:beforeAutospacing="0" w:after="0" w:afterAutospacing="0" w:line="288" w:lineRule="auto"/>
        <w:jc w:val="center"/>
        <w:rPr>
          <w:rFonts w:ascii="Times New Roman" w:hAnsi="Times New Roman"/>
          <w:color w:val="000000"/>
          <w:sz w:val="24"/>
          <w:szCs w:val="24"/>
          <w:lang w:val="ru-RU"/>
        </w:rPr>
      </w:pPr>
    </w:p>
    <w:p w:rsidR="00D7425B" w:rsidRPr="00A512DB" w:rsidRDefault="00D7425B" w:rsidP="00D7425B">
      <w:pPr>
        <w:pStyle w:val="a4"/>
        <w:spacing w:before="0" w:beforeAutospacing="0" w:after="0" w:afterAutospacing="0" w:line="288" w:lineRule="auto"/>
        <w:jc w:val="center"/>
        <w:rPr>
          <w:rFonts w:ascii="Times New Roman" w:hAnsi="Times New Roman"/>
          <w:color w:val="000000"/>
          <w:sz w:val="24"/>
          <w:szCs w:val="24"/>
          <w:lang w:val="ru-RU"/>
        </w:rPr>
      </w:pPr>
    </w:p>
    <w:p w:rsidR="00D7425B" w:rsidRPr="00A512DB" w:rsidRDefault="00D7425B" w:rsidP="00D7425B">
      <w:pPr>
        <w:pStyle w:val="a4"/>
        <w:spacing w:before="0" w:beforeAutospacing="0" w:after="0" w:afterAutospacing="0" w:line="288" w:lineRule="auto"/>
        <w:jc w:val="center"/>
        <w:rPr>
          <w:rFonts w:ascii="Times New Roman" w:hAnsi="Times New Roman"/>
          <w:b/>
          <w:color w:val="000000"/>
          <w:sz w:val="24"/>
          <w:szCs w:val="24"/>
          <w:lang w:val="ru-RU"/>
        </w:rPr>
      </w:pPr>
      <w:r w:rsidRPr="00A512DB">
        <w:rPr>
          <w:rFonts w:ascii="Times New Roman" w:hAnsi="Times New Roman"/>
          <w:b/>
          <w:color w:val="000000"/>
          <w:sz w:val="24"/>
          <w:szCs w:val="24"/>
          <w:lang w:val="ru-RU"/>
        </w:rPr>
        <w:t>Пояснительная записка</w:t>
      </w:r>
    </w:p>
    <w:p w:rsidR="00D7425B" w:rsidRPr="00A512DB" w:rsidRDefault="00D7425B" w:rsidP="00D7425B">
      <w:pPr>
        <w:pStyle w:val="a4"/>
        <w:spacing w:before="0" w:beforeAutospacing="0" w:after="0" w:afterAutospacing="0" w:line="288" w:lineRule="auto"/>
        <w:jc w:val="center"/>
        <w:rPr>
          <w:rFonts w:ascii="Times New Roman" w:hAnsi="Times New Roman"/>
          <w:b/>
          <w:color w:val="000000"/>
          <w:sz w:val="24"/>
          <w:szCs w:val="24"/>
          <w:lang w:val="ru-RU"/>
        </w:rPr>
      </w:pPr>
      <w:r w:rsidRPr="00A512DB">
        <w:rPr>
          <w:rFonts w:ascii="Times New Roman" w:hAnsi="Times New Roman"/>
          <w:b/>
          <w:color w:val="000000"/>
          <w:sz w:val="24"/>
          <w:szCs w:val="24"/>
          <w:lang w:val="ru-RU"/>
        </w:rPr>
        <w:t>Том 2</w:t>
      </w:r>
    </w:p>
    <w:p w:rsidR="00D7425B" w:rsidRPr="00A512DB" w:rsidRDefault="00D7425B" w:rsidP="00D7425B">
      <w:pPr>
        <w:pStyle w:val="a4"/>
        <w:spacing w:before="0" w:beforeAutospacing="0" w:after="0" w:afterAutospacing="0" w:line="288" w:lineRule="auto"/>
        <w:jc w:val="center"/>
        <w:rPr>
          <w:rFonts w:ascii="Times New Roman" w:hAnsi="Times New Roman"/>
          <w:b/>
          <w:color w:val="000000"/>
          <w:sz w:val="24"/>
          <w:szCs w:val="24"/>
          <w:lang w:val="ru-RU"/>
        </w:rPr>
      </w:pPr>
      <w:r w:rsidRPr="00A512DB">
        <w:rPr>
          <w:rFonts w:ascii="Times New Roman" w:hAnsi="Times New Roman"/>
          <w:b/>
          <w:color w:val="000000"/>
          <w:sz w:val="24"/>
          <w:szCs w:val="24"/>
          <w:lang w:val="ru-RU"/>
        </w:rPr>
        <w:t>Материалы по обоснованию генерального плана</w:t>
      </w:r>
    </w:p>
    <w:p w:rsidR="00D7425B" w:rsidRPr="00A512DB" w:rsidRDefault="00D7425B" w:rsidP="00D7425B">
      <w:pPr>
        <w:pStyle w:val="a4"/>
        <w:spacing w:before="0" w:beforeAutospacing="0" w:after="0" w:afterAutospacing="0" w:line="288" w:lineRule="auto"/>
        <w:jc w:val="center"/>
        <w:rPr>
          <w:rFonts w:ascii="Times New Roman" w:hAnsi="Times New Roman"/>
          <w:color w:val="000000"/>
          <w:sz w:val="24"/>
          <w:szCs w:val="24"/>
          <w:lang w:val="ru-RU"/>
        </w:rPr>
      </w:pPr>
    </w:p>
    <w:p w:rsidR="00D7425B" w:rsidRPr="00A512DB" w:rsidRDefault="00D7425B" w:rsidP="00D7425B">
      <w:pPr>
        <w:pStyle w:val="a4"/>
        <w:spacing w:before="0" w:beforeAutospacing="0" w:after="0" w:afterAutospacing="0" w:line="288" w:lineRule="auto"/>
        <w:rPr>
          <w:rFonts w:ascii="Times New Roman" w:hAnsi="Times New Roman"/>
          <w:b/>
          <w:color w:val="000000"/>
          <w:sz w:val="24"/>
          <w:szCs w:val="24"/>
          <w:lang w:val="ru-RU"/>
        </w:rPr>
      </w:pPr>
    </w:p>
    <w:p w:rsidR="00D7425B" w:rsidRPr="00A512DB" w:rsidRDefault="00D7425B" w:rsidP="00D7425B">
      <w:pPr>
        <w:pStyle w:val="a4"/>
        <w:spacing w:before="0" w:beforeAutospacing="0" w:after="0" w:afterAutospacing="0" w:line="288" w:lineRule="auto"/>
        <w:rPr>
          <w:rFonts w:ascii="Times New Roman" w:hAnsi="Times New Roman"/>
          <w:b/>
          <w:color w:val="000000"/>
          <w:sz w:val="24"/>
          <w:szCs w:val="24"/>
          <w:lang w:val="ru-RU"/>
        </w:rPr>
      </w:pPr>
    </w:p>
    <w:p w:rsidR="00D7425B" w:rsidRPr="00A512DB" w:rsidRDefault="00D7425B" w:rsidP="00D7425B">
      <w:pPr>
        <w:pStyle w:val="a4"/>
        <w:spacing w:before="0" w:beforeAutospacing="0" w:after="0" w:afterAutospacing="0" w:line="288" w:lineRule="auto"/>
        <w:rPr>
          <w:rFonts w:ascii="Times New Roman" w:hAnsi="Times New Roman"/>
          <w:b/>
          <w:color w:val="000000"/>
          <w:sz w:val="24"/>
          <w:szCs w:val="24"/>
          <w:lang w:val="ru-RU"/>
        </w:rPr>
      </w:pPr>
    </w:p>
    <w:p w:rsidR="00D7425B" w:rsidRPr="00A512DB" w:rsidRDefault="00D7425B" w:rsidP="00D7425B">
      <w:pPr>
        <w:jc w:val="center"/>
        <w:rPr>
          <w:szCs w:val="24"/>
        </w:rPr>
      </w:pPr>
    </w:p>
    <w:p w:rsidR="00D7425B" w:rsidRPr="00A512DB" w:rsidRDefault="00D7425B" w:rsidP="00D7425B">
      <w:pPr>
        <w:rPr>
          <w:szCs w:val="24"/>
        </w:rPr>
      </w:pPr>
      <w:r w:rsidRPr="00A512DB">
        <w:rPr>
          <w:szCs w:val="24"/>
        </w:rPr>
        <w:t>Генеральный директор</w:t>
      </w:r>
    </w:p>
    <w:p w:rsidR="00D7425B" w:rsidRPr="00A512DB" w:rsidRDefault="00D7425B" w:rsidP="00D7425B">
      <w:pPr>
        <w:rPr>
          <w:szCs w:val="24"/>
        </w:rPr>
      </w:pPr>
      <w:r w:rsidRPr="00A512DB">
        <w:rPr>
          <w:szCs w:val="24"/>
        </w:rPr>
        <w:t xml:space="preserve">ООО «Геодезия и Межевание»                                               И. П. </w:t>
      </w:r>
      <w:proofErr w:type="spellStart"/>
      <w:r w:rsidRPr="00A512DB">
        <w:rPr>
          <w:szCs w:val="24"/>
        </w:rPr>
        <w:t>Губочкин</w:t>
      </w:r>
      <w:proofErr w:type="spellEnd"/>
    </w:p>
    <w:p w:rsidR="00D7425B" w:rsidRPr="00A512DB" w:rsidRDefault="00D7425B" w:rsidP="00D7425B">
      <w:pPr>
        <w:rPr>
          <w:szCs w:val="24"/>
        </w:rPr>
      </w:pPr>
    </w:p>
    <w:p w:rsidR="00D7425B" w:rsidRPr="00A512DB" w:rsidRDefault="00D7425B" w:rsidP="00D7425B">
      <w:pPr>
        <w:rPr>
          <w:szCs w:val="24"/>
        </w:rPr>
      </w:pPr>
      <w:r w:rsidRPr="00A512DB">
        <w:rPr>
          <w:szCs w:val="24"/>
        </w:rPr>
        <w:t>Руководитель темы,</w:t>
      </w:r>
    </w:p>
    <w:p w:rsidR="00D7425B" w:rsidRPr="00A512DB" w:rsidRDefault="00D7425B" w:rsidP="00D7425B">
      <w:pPr>
        <w:rPr>
          <w:szCs w:val="24"/>
        </w:rPr>
      </w:pPr>
      <w:r w:rsidRPr="00A512DB">
        <w:rPr>
          <w:szCs w:val="24"/>
        </w:rPr>
        <w:t>Главный архитектор проекта                                                   В. В. Богородицкий</w:t>
      </w:r>
    </w:p>
    <w:p w:rsidR="00D7425B" w:rsidRPr="00A512DB" w:rsidRDefault="00D7425B" w:rsidP="00D7425B">
      <w:pPr>
        <w:jc w:val="center"/>
        <w:rPr>
          <w:szCs w:val="24"/>
        </w:rPr>
      </w:pPr>
    </w:p>
    <w:p w:rsidR="00D7425B" w:rsidRPr="00A512DB" w:rsidRDefault="00D7425B" w:rsidP="00D7425B">
      <w:pPr>
        <w:jc w:val="center"/>
        <w:rPr>
          <w:szCs w:val="24"/>
        </w:rPr>
      </w:pPr>
    </w:p>
    <w:p w:rsidR="00D7425B" w:rsidRPr="00A512DB" w:rsidRDefault="00D7425B" w:rsidP="00D7425B">
      <w:pPr>
        <w:jc w:val="center"/>
        <w:rPr>
          <w:szCs w:val="24"/>
        </w:rPr>
      </w:pPr>
    </w:p>
    <w:p w:rsidR="00D7425B" w:rsidRPr="00A512DB" w:rsidRDefault="00D7425B" w:rsidP="00D7425B">
      <w:pPr>
        <w:jc w:val="center"/>
        <w:rPr>
          <w:szCs w:val="24"/>
        </w:rPr>
        <w:sectPr w:rsidR="00D7425B" w:rsidRPr="00A512DB">
          <w:footerReference w:type="default" r:id="rId8"/>
          <w:pgSz w:w="11906" w:h="16838"/>
          <w:pgMar w:top="1134" w:right="850" w:bottom="1134" w:left="1701" w:header="708" w:footer="708" w:gutter="0"/>
          <w:cols w:space="708"/>
          <w:docGrid w:linePitch="360"/>
        </w:sectPr>
      </w:pPr>
      <w:r w:rsidRPr="00A512DB">
        <w:rPr>
          <w:szCs w:val="24"/>
        </w:rPr>
        <w:t>Ярославль, 2017 г.</w:t>
      </w:r>
    </w:p>
    <w:p w:rsidR="00D7425B" w:rsidRPr="00A512DB" w:rsidRDefault="00D7425B" w:rsidP="00D7425B">
      <w:pPr>
        <w:ind w:left="0"/>
        <w:rPr>
          <w:b/>
          <w:szCs w:val="24"/>
        </w:rPr>
      </w:pPr>
      <w:r w:rsidRPr="00A512DB">
        <w:rPr>
          <w:b/>
          <w:szCs w:val="24"/>
        </w:rPr>
        <w:lastRenderedPageBreak/>
        <w:t>Состав Генерального плана муниципального образования «</w:t>
      </w:r>
      <w:proofErr w:type="spellStart"/>
      <w:r w:rsidRPr="00A512DB">
        <w:rPr>
          <w:b/>
          <w:color w:val="000000"/>
          <w:szCs w:val="24"/>
        </w:rPr>
        <w:t>Лихачевское</w:t>
      </w:r>
      <w:proofErr w:type="spellEnd"/>
      <w:r w:rsidRPr="00A512DB">
        <w:rPr>
          <w:b/>
          <w:szCs w:val="24"/>
        </w:rPr>
        <w:t>» Устьянского муниципального района Архангельской области:</w:t>
      </w:r>
    </w:p>
    <w:tbl>
      <w:tblPr>
        <w:tblW w:w="0" w:type="auto"/>
        <w:tblInd w:w="-5"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ook w:val="04A0"/>
      </w:tblPr>
      <w:tblGrid>
        <w:gridCol w:w="1843"/>
        <w:gridCol w:w="5812"/>
        <w:gridCol w:w="1695"/>
      </w:tblGrid>
      <w:tr w:rsidR="00D7425B" w:rsidRPr="00A512DB" w:rsidTr="00855B6B">
        <w:tc>
          <w:tcPr>
            <w:tcW w:w="1843" w:type="dxa"/>
            <w:shd w:val="clear" w:color="auto" w:fill="auto"/>
            <w:vAlign w:val="center"/>
          </w:tcPr>
          <w:p w:rsidR="00D7425B" w:rsidRPr="00A512DB" w:rsidRDefault="00D7425B" w:rsidP="00855B6B">
            <w:pPr>
              <w:ind w:left="0" w:right="-108"/>
              <w:jc w:val="center"/>
              <w:rPr>
                <w:szCs w:val="24"/>
              </w:rPr>
            </w:pPr>
            <w:r w:rsidRPr="00A512DB">
              <w:rPr>
                <w:rStyle w:val="a6"/>
                <w:rFonts w:ascii="Times New Roman" w:eastAsia="Franklin Gothic Book" w:hAnsi="Times New Roman"/>
                <w:b/>
                <w:color w:val="000000"/>
                <w:szCs w:val="24"/>
              </w:rPr>
              <w:t>Номер тома</w:t>
            </w:r>
          </w:p>
        </w:tc>
        <w:tc>
          <w:tcPr>
            <w:tcW w:w="5812" w:type="dxa"/>
            <w:shd w:val="clear" w:color="auto" w:fill="auto"/>
            <w:vAlign w:val="center"/>
          </w:tcPr>
          <w:p w:rsidR="00D7425B" w:rsidRPr="00A512DB" w:rsidRDefault="00D7425B" w:rsidP="00855B6B">
            <w:pPr>
              <w:ind w:left="-108"/>
              <w:jc w:val="center"/>
              <w:rPr>
                <w:szCs w:val="24"/>
              </w:rPr>
            </w:pPr>
            <w:r w:rsidRPr="00A512DB">
              <w:rPr>
                <w:rStyle w:val="a6"/>
                <w:rFonts w:ascii="Times New Roman" w:eastAsia="Franklin Gothic Book" w:hAnsi="Times New Roman"/>
                <w:b/>
                <w:color w:val="000000"/>
                <w:szCs w:val="24"/>
              </w:rPr>
              <w:t>Наименование</w:t>
            </w:r>
          </w:p>
        </w:tc>
        <w:tc>
          <w:tcPr>
            <w:tcW w:w="1695" w:type="dxa"/>
            <w:shd w:val="clear" w:color="auto" w:fill="auto"/>
            <w:vAlign w:val="center"/>
          </w:tcPr>
          <w:p w:rsidR="00D7425B" w:rsidRPr="00A512DB" w:rsidRDefault="00D7425B" w:rsidP="00855B6B">
            <w:pPr>
              <w:ind w:left="0"/>
              <w:jc w:val="center"/>
              <w:rPr>
                <w:szCs w:val="24"/>
              </w:rPr>
            </w:pPr>
            <w:r w:rsidRPr="00A512DB">
              <w:rPr>
                <w:rStyle w:val="a6"/>
                <w:rFonts w:ascii="Times New Roman" w:eastAsia="Franklin Gothic Book" w:hAnsi="Times New Roman"/>
                <w:b/>
                <w:color w:val="000000"/>
                <w:szCs w:val="24"/>
              </w:rPr>
              <w:t>Примечание</w:t>
            </w:r>
          </w:p>
        </w:tc>
      </w:tr>
      <w:tr w:rsidR="00D7425B" w:rsidRPr="00A512DB" w:rsidTr="00855B6B">
        <w:tc>
          <w:tcPr>
            <w:tcW w:w="9350" w:type="dxa"/>
            <w:gridSpan w:val="3"/>
            <w:shd w:val="clear" w:color="auto" w:fill="auto"/>
            <w:vAlign w:val="center"/>
          </w:tcPr>
          <w:p w:rsidR="00D7425B" w:rsidRPr="00A512DB" w:rsidRDefault="00D7425B" w:rsidP="00855B6B">
            <w:pPr>
              <w:ind w:left="0"/>
              <w:rPr>
                <w:szCs w:val="24"/>
              </w:rPr>
            </w:pPr>
            <w:r w:rsidRPr="00A512DB">
              <w:rPr>
                <w:b/>
                <w:color w:val="000000"/>
                <w:szCs w:val="24"/>
              </w:rPr>
              <w:t>Положение о территориальном планировании (утверждаемая часть):</w:t>
            </w:r>
          </w:p>
        </w:tc>
      </w:tr>
      <w:tr w:rsidR="00D7425B" w:rsidRPr="00A512DB" w:rsidTr="00855B6B">
        <w:tc>
          <w:tcPr>
            <w:tcW w:w="1843" w:type="dxa"/>
            <w:shd w:val="clear" w:color="auto" w:fill="auto"/>
            <w:vAlign w:val="center"/>
          </w:tcPr>
          <w:p w:rsidR="00D7425B" w:rsidRPr="00A512DB" w:rsidRDefault="00D7425B" w:rsidP="00855B6B">
            <w:pPr>
              <w:ind w:left="0"/>
              <w:jc w:val="center"/>
              <w:rPr>
                <w:szCs w:val="24"/>
              </w:rPr>
            </w:pPr>
            <w:r w:rsidRPr="00A512DB">
              <w:rPr>
                <w:color w:val="000000"/>
                <w:szCs w:val="24"/>
              </w:rPr>
              <w:t>Том 1</w:t>
            </w:r>
          </w:p>
        </w:tc>
        <w:tc>
          <w:tcPr>
            <w:tcW w:w="5812" w:type="dxa"/>
            <w:shd w:val="clear" w:color="auto" w:fill="auto"/>
            <w:vAlign w:val="center"/>
          </w:tcPr>
          <w:p w:rsidR="00D7425B" w:rsidRPr="00A512DB" w:rsidRDefault="00D7425B" w:rsidP="00855B6B">
            <w:pPr>
              <w:ind w:left="0"/>
              <w:rPr>
                <w:szCs w:val="24"/>
              </w:rPr>
            </w:pPr>
            <w:r w:rsidRPr="00A512DB">
              <w:rPr>
                <w:szCs w:val="24"/>
              </w:rPr>
              <w:t>Пояснительная записка.</w:t>
            </w:r>
          </w:p>
          <w:p w:rsidR="00D7425B" w:rsidRPr="00A512DB" w:rsidRDefault="00D7425B" w:rsidP="00855B6B">
            <w:pPr>
              <w:ind w:left="0"/>
              <w:rPr>
                <w:szCs w:val="24"/>
              </w:rPr>
            </w:pPr>
            <w:r w:rsidRPr="00A512DB">
              <w:rPr>
                <w:szCs w:val="24"/>
              </w:rPr>
              <w:t>Положение о территориальном планировании</w:t>
            </w:r>
          </w:p>
        </w:tc>
        <w:tc>
          <w:tcPr>
            <w:tcW w:w="1695" w:type="dxa"/>
            <w:shd w:val="clear" w:color="auto" w:fill="auto"/>
            <w:vAlign w:val="center"/>
          </w:tcPr>
          <w:p w:rsidR="00D7425B" w:rsidRPr="00A512DB" w:rsidRDefault="00D7425B" w:rsidP="00855B6B">
            <w:pPr>
              <w:ind w:left="0"/>
              <w:jc w:val="center"/>
              <w:rPr>
                <w:szCs w:val="24"/>
              </w:rPr>
            </w:pPr>
            <w:r w:rsidRPr="00A512DB">
              <w:rPr>
                <w:color w:val="000000"/>
                <w:szCs w:val="24"/>
              </w:rPr>
              <w:t xml:space="preserve">Инв. № </w:t>
            </w:r>
            <w:proofErr w:type="spellStart"/>
            <w:r w:rsidRPr="00A512DB">
              <w:rPr>
                <w:color w:val="000000"/>
                <w:szCs w:val="24"/>
              </w:rPr>
              <w:t>ГиМ</w:t>
            </w:r>
            <w:proofErr w:type="spellEnd"/>
            <w:r w:rsidRPr="00A512DB">
              <w:rPr>
                <w:color w:val="000000"/>
                <w:szCs w:val="24"/>
              </w:rPr>
              <w:t xml:space="preserve"> -  2013/19.1</w:t>
            </w:r>
          </w:p>
        </w:tc>
      </w:tr>
      <w:tr w:rsidR="00D7425B" w:rsidRPr="00A512DB" w:rsidTr="00855B6B">
        <w:tc>
          <w:tcPr>
            <w:tcW w:w="9350" w:type="dxa"/>
            <w:gridSpan w:val="3"/>
            <w:shd w:val="clear" w:color="auto" w:fill="auto"/>
            <w:vAlign w:val="center"/>
          </w:tcPr>
          <w:p w:rsidR="00D7425B" w:rsidRPr="00A512DB" w:rsidRDefault="00D7425B" w:rsidP="00855B6B">
            <w:pPr>
              <w:ind w:left="0"/>
              <w:rPr>
                <w:szCs w:val="24"/>
              </w:rPr>
            </w:pPr>
            <w:r w:rsidRPr="00A512DB">
              <w:rPr>
                <w:b/>
                <w:color w:val="000000"/>
                <w:szCs w:val="24"/>
              </w:rPr>
              <w:t>Материалы по обоснованию проекта:</w:t>
            </w:r>
          </w:p>
        </w:tc>
      </w:tr>
      <w:tr w:rsidR="00D7425B" w:rsidRPr="00A512DB" w:rsidTr="00855B6B">
        <w:tc>
          <w:tcPr>
            <w:tcW w:w="1843" w:type="dxa"/>
            <w:shd w:val="clear" w:color="auto" w:fill="auto"/>
            <w:vAlign w:val="center"/>
          </w:tcPr>
          <w:p w:rsidR="00D7425B" w:rsidRPr="00A512DB" w:rsidRDefault="00D7425B" w:rsidP="00855B6B">
            <w:pPr>
              <w:ind w:left="0"/>
              <w:jc w:val="center"/>
              <w:rPr>
                <w:szCs w:val="24"/>
              </w:rPr>
            </w:pPr>
            <w:r w:rsidRPr="00A512DB">
              <w:rPr>
                <w:color w:val="000000"/>
                <w:szCs w:val="24"/>
              </w:rPr>
              <w:t>Том 2</w:t>
            </w:r>
          </w:p>
        </w:tc>
        <w:tc>
          <w:tcPr>
            <w:tcW w:w="5812" w:type="dxa"/>
            <w:shd w:val="clear" w:color="auto" w:fill="auto"/>
            <w:vAlign w:val="center"/>
          </w:tcPr>
          <w:p w:rsidR="00D7425B" w:rsidRPr="00A512DB" w:rsidRDefault="00D7425B" w:rsidP="00855B6B">
            <w:pPr>
              <w:ind w:left="0"/>
              <w:rPr>
                <w:szCs w:val="24"/>
              </w:rPr>
            </w:pPr>
            <w:r w:rsidRPr="00A512DB">
              <w:rPr>
                <w:szCs w:val="24"/>
              </w:rPr>
              <w:t>Пояснительная записка.</w:t>
            </w:r>
          </w:p>
          <w:p w:rsidR="00D7425B" w:rsidRPr="00A512DB" w:rsidRDefault="00D7425B" w:rsidP="00855B6B">
            <w:pPr>
              <w:ind w:left="0"/>
              <w:rPr>
                <w:szCs w:val="24"/>
              </w:rPr>
            </w:pPr>
            <w:r w:rsidRPr="00A512DB">
              <w:rPr>
                <w:iCs/>
                <w:color w:val="000000"/>
                <w:szCs w:val="24"/>
              </w:rPr>
              <w:t>Материалы по обоснованию генерального плана</w:t>
            </w:r>
          </w:p>
        </w:tc>
        <w:tc>
          <w:tcPr>
            <w:tcW w:w="1695" w:type="dxa"/>
            <w:shd w:val="clear" w:color="auto" w:fill="auto"/>
            <w:vAlign w:val="center"/>
          </w:tcPr>
          <w:p w:rsidR="00D7425B" w:rsidRPr="00A512DB" w:rsidRDefault="00D7425B" w:rsidP="00855B6B">
            <w:pPr>
              <w:ind w:left="0"/>
              <w:jc w:val="center"/>
              <w:rPr>
                <w:szCs w:val="24"/>
              </w:rPr>
            </w:pPr>
            <w:r w:rsidRPr="00A512DB">
              <w:rPr>
                <w:color w:val="000000"/>
                <w:szCs w:val="24"/>
              </w:rPr>
              <w:t xml:space="preserve">Инв. № </w:t>
            </w:r>
            <w:proofErr w:type="spellStart"/>
            <w:r w:rsidRPr="00A512DB">
              <w:rPr>
                <w:color w:val="000000"/>
                <w:szCs w:val="24"/>
              </w:rPr>
              <w:t>ГиМ</w:t>
            </w:r>
            <w:proofErr w:type="spellEnd"/>
            <w:r w:rsidRPr="00A512DB">
              <w:rPr>
                <w:color w:val="000000"/>
                <w:szCs w:val="24"/>
              </w:rPr>
              <w:t xml:space="preserve"> - 2013/19.2</w:t>
            </w:r>
          </w:p>
        </w:tc>
      </w:tr>
      <w:tr w:rsidR="00D7425B" w:rsidRPr="00A512DB" w:rsidTr="00855B6B">
        <w:tc>
          <w:tcPr>
            <w:tcW w:w="1843" w:type="dxa"/>
            <w:shd w:val="clear" w:color="auto" w:fill="auto"/>
            <w:vAlign w:val="center"/>
          </w:tcPr>
          <w:p w:rsidR="00D7425B" w:rsidRPr="00A512DB" w:rsidRDefault="00D7425B" w:rsidP="00855B6B">
            <w:pPr>
              <w:pStyle w:val="a7"/>
              <w:spacing w:before="0" w:after="0" w:line="288" w:lineRule="auto"/>
              <w:jc w:val="center"/>
              <w:rPr>
                <w:rFonts w:ascii="Times New Roman" w:hAnsi="Times New Roman"/>
                <w:color w:val="000000"/>
                <w:sz w:val="24"/>
                <w:szCs w:val="24"/>
                <w:lang w:val="ru-RU"/>
              </w:rPr>
            </w:pPr>
            <w:r w:rsidRPr="00A512DB">
              <w:rPr>
                <w:rFonts w:ascii="Times New Roman" w:hAnsi="Times New Roman"/>
                <w:color w:val="000000"/>
                <w:sz w:val="24"/>
                <w:szCs w:val="24"/>
                <w:lang w:val="ru-RU"/>
              </w:rPr>
              <w:t>Раздел 1</w:t>
            </w:r>
          </w:p>
        </w:tc>
        <w:tc>
          <w:tcPr>
            <w:tcW w:w="5812" w:type="dxa"/>
            <w:shd w:val="clear" w:color="auto" w:fill="auto"/>
            <w:vAlign w:val="center"/>
          </w:tcPr>
          <w:p w:rsidR="00D7425B" w:rsidRPr="00A512DB" w:rsidRDefault="00D7425B" w:rsidP="00855B6B">
            <w:pPr>
              <w:pStyle w:val="a7"/>
              <w:spacing w:before="0" w:after="0" w:line="288" w:lineRule="auto"/>
              <w:rPr>
                <w:rFonts w:ascii="Times New Roman" w:hAnsi="Times New Roman"/>
                <w:color w:val="000000"/>
                <w:sz w:val="24"/>
                <w:szCs w:val="24"/>
                <w:lang w:val="ru-RU"/>
              </w:rPr>
            </w:pPr>
            <w:r w:rsidRPr="00A512DB">
              <w:rPr>
                <w:rFonts w:ascii="Times New Roman" w:hAnsi="Times New Roman"/>
                <w:color w:val="000000"/>
                <w:sz w:val="24"/>
                <w:szCs w:val="24"/>
                <w:lang w:val="ru-RU"/>
              </w:rPr>
              <w:t>Анализ и оценка современного состояния территории</w:t>
            </w:r>
          </w:p>
        </w:tc>
        <w:tc>
          <w:tcPr>
            <w:tcW w:w="1695" w:type="dxa"/>
            <w:shd w:val="clear" w:color="auto" w:fill="auto"/>
            <w:vAlign w:val="center"/>
          </w:tcPr>
          <w:p w:rsidR="00D7425B" w:rsidRPr="00A512DB" w:rsidRDefault="00D7425B" w:rsidP="00855B6B">
            <w:pPr>
              <w:ind w:left="0"/>
              <w:jc w:val="center"/>
              <w:rPr>
                <w:szCs w:val="24"/>
              </w:rPr>
            </w:pPr>
          </w:p>
        </w:tc>
      </w:tr>
      <w:tr w:rsidR="00D7425B" w:rsidRPr="00A512DB" w:rsidTr="00855B6B">
        <w:tc>
          <w:tcPr>
            <w:tcW w:w="1843" w:type="dxa"/>
            <w:shd w:val="clear" w:color="auto" w:fill="auto"/>
            <w:vAlign w:val="center"/>
          </w:tcPr>
          <w:p w:rsidR="00D7425B" w:rsidRPr="00A512DB" w:rsidRDefault="00D7425B" w:rsidP="00855B6B">
            <w:pPr>
              <w:pStyle w:val="a7"/>
              <w:spacing w:before="0" w:after="0" w:line="288" w:lineRule="auto"/>
              <w:jc w:val="center"/>
              <w:rPr>
                <w:rFonts w:ascii="Times New Roman" w:hAnsi="Times New Roman"/>
                <w:color w:val="000000"/>
                <w:sz w:val="24"/>
                <w:szCs w:val="24"/>
                <w:lang w:val="ru-RU"/>
              </w:rPr>
            </w:pPr>
            <w:r w:rsidRPr="00A512DB">
              <w:rPr>
                <w:rFonts w:ascii="Times New Roman" w:hAnsi="Times New Roman"/>
                <w:color w:val="000000"/>
                <w:sz w:val="24"/>
                <w:szCs w:val="24"/>
                <w:lang w:val="ru-RU"/>
              </w:rPr>
              <w:t>Раздел 2</w:t>
            </w:r>
          </w:p>
        </w:tc>
        <w:tc>
          <w:tcPr>
            <w:tcW w:w="5812" w:type="dxa"/>
            <w:shd w:val="clear" w:color="auto" w:fill="auto"/>
            <w:vAlign w:val="center"/>
          </w:tcPr>
          <w:p w:rsidR="00D7425B" w:rsidRPr="00A512DB" w:rsidRDefault="00D7425B" w:rsidP="00855B6B">
            <w:pPr>
              <w:pStyle w:val="a7"/>
              <w:spacing w:before="0" w:after="0" w:line="288" w:lineRule="auto"/>
              <w:rPr>
                <w:rFonts w:ascii="Times New Roman" w:hAnsi="Times New Roman"/>
                <w:color w:val="000000"/>
                <w:sz w:val="24"/>
                <w:szCs w:val="24"/>
                <w:lang w:val="ru-RU"/>
              </w:rPr>
            </w:pPr>
            <w:r w:rsidRPr="00A512DB">
              <w:rPr>
                <w:rFonts w:ascii="Times New Roman" w:hAnsi="Times New Roman"/>
                <w:color w:val="000000"/>
                <w:sz w:val="24"/>
                <w:szCs w:val="24"/>
                <w:lang w:val="ru-RU"/>
              </w:rPr>
              <w:t xml:space="preserve">Концепция градостроительного развития территории. </w:t>
            </w:r>
          </w:p>
          <w:p w:rsidR="00D7425B" w:rsidRPr="00A512DB" w:rsidRDefault="00D7425B" w:rsidP="00855B6B">
            <w:pPr>
              <w:pStyle w:val="a7"/>
              <w:spacing w:before="0" w:after="0" w:line="288" w:lineRule="auto"/>
              <w:rPr>
                <w:rFonts w:ascii="Times New Roman" w:hAnsi="Times New Roman"/>
                <w:color w:val="000000"/>
                <w:sz w:val="24"/>
                <w:szCs w:val="24"/>
                <w:lang w:val="ru-RU"/>
              </w:rPr>
            </w:pPr>
            <w:r w:rsidRPr="00A512DB">
              <w:rPr>
                <w:rFonts w:ascii="Times New Roman" w:hAnsi="Times New Roman"/>
                <w:color w:val="000000"/>
                <w:sz w:val="24"/>
                <w:szCs w:val="24"/>
                <w:lang w:val="ru-RU"/>
              </w:rPr>
              <w:t>Обоснование мероприятий по территориальному планированию</w:t>
            </w:r>
          </w:p>
        </w:tc>
        <w:tc>
          <w:tcPr>
            <w:tcW w:w="1695" w:type="dxa"/>
            <w:shd w:val="clear" w:color="auto" w:fill="auto"/>
            <w:vAlign w:val="center"/>
          </w:tcPr>
          <w:p w:rsidR="00D7425B" w:rsidRPr="00A512DB" w:rsidRDefault="00D7425B" w:rsidP="00855B6B">
            <w:pPr>
              <w:ind w:left="0"/>
              <w:jc w:val="center"/>
              <w:rPr>
                <w:szCs w:val="24"/>
              </w:rPr>
            </w:pPr>
          </w:p>
        </w:tc>
      </w:tr>
    </w:tbl>
    <w:p w:rsidR="00D7425B" w:rsidRPr="00A512DB" w:rsidRDefault="00D7425B" w:rsidP="00D7425B">
      <w:pPr>
        <w:jc w:val="center"/>
        <w:rPr>
          <w:szCs w:val="24"/>
        </w:rPr>
      </w:pPr>
    </w:p>
    <w:p w:rsidR="00D7425B" w:rsidRPr="00A512DB" w:rsidRDefault="00D7425B" w:rsidP="00D7425B">
      <w:pPr>
        <w:ind w:left="0"/>
        <w:rPr>
          <w:b/>
          <w:szCs w:val="24"/>
        </w:rPr>
      </w:pPr>
      <w:r w:rsidRPr="00A512DB">
        <w:rPr>
          <w:b/>
          <w:szCs w:val="24"/>
        </w:rPr>
        <w:t>Перечень графических материалов в составе генерального плана</w:t>
      </w:r>
    </w:p>
    <w:p w:rsidR="00D7425B" w:rsidRPr="00A512DB" w:rsidRDefault="00D7425B" w:rsidP="00D7425B">
      <w:pPr>
        <w:ind w:left="0"/>
        <w:rPr>
          <w:b/>
          <w:szCs w:val="24"/>
        </w:rPr>
      </w:pPr>
      <w:r w:rsidRPr="00A512DB">
        <w:rPr>
          <w:b/>
          <w:szCs w:val="24"/>
        </w:rPr>
        <w:t>муниципального образования «</w:t>
      </w:r>
      <w:proofErr w:type="spellStart"/>
      <w:r w:rsidRPr="00A512DB">
        <w:rPr>
          <w:b/>
          <w:szCs w:val="24"/>
        </w:rPr>
        <w:t>Лихачевское</w:t>
      </w:r>
      <w:proofErr w:type="spellEnd"/>
      <w:r w:rsidRPr="00A512DB">
        <w:rPr>
          <w:b/>
          <w:szCs w:val="24"/>
        </w:rPr>
        <w:t>»:</w:t>
      </w:r>
    </w:p>
    <w:tbl>
      <w:tblPr>
        <w:tblW w:w="0" w:type="auto"/>
        <w:tblInd w:w="-5"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ook w:val="04A0"/>
      </w:tblPr>
      <w:tblGrid>
        <w:gridCol w:w="1843"/>
        <w:gridCol w:w="5812"/>
        <w:gridCol w:w="1695"/>
      </w:tblGrid>
      <w:tr w:rsidR="00D7425B" w:rsidRPr="00A512DB" w:rsidTr="00855B6B">
        <w:tc>
          <w:tcPr>
            <w:tcW w:w="1843" w:type="dxa"/>
            <w:vAlign w:val="center"/>
          </w:tcPr>
          <w:p w:rsidR="00D7425B" w:rsidRPr="00A512DB" w:rsidRDefault="00D7425B" w:rsidP="00855B6B">
            <w:pPr>
              <w:pStyle w:val="a7"/>
              <w:spacing w:before="0" w:after="0" w:line="288" w:lineRule="auto"/>
              <w:jc w:val="center"/>
              <w:rPr>
                <w:rStyle w:val="a6"/>
                <w:rFonts w:ascii="Times New Roman" w:hAnsi="Times New Roman"/>
                <w:b/>
                <w:color w:val="000000"/>
                <w:sz w:val="24"/>
                <w:szCs w:val="24"/>
                <w:lang w:val="ru-RU" w:eastAsia="en-US"/>
              </w:rPr>
            </w:pPr>
            <w:r w:rsidRPr="00A512DB">
              <w:rPr>
                <w:rStyle w:val="a6"/>
                <w:rFonts w:ascii="Times New Roman" w:hAnsi="Times New Roman"/>
                <w:b/>
                <w:color w:val="000000"/>
                <w:sz w:val="24"/>
                <w:szCs w:val="24"/>
                <w:lang w:val="ru-RU" w:eastAsia="en-US"/>
              </w:rPr>
              <w:t>№</w:t>
            </w:r>
          </w:p>
          <w:p w:rsidR="00D7425B" w:rsidRPr="00A512DB" w:rsidRDefault="00D7425B" w:rsidP="00855B6B">
            <w:pPr>
              <w:pStyle w:val="a7"/>
              <w:spacing w:before="0" w:after="0" w:line="288" w:lineRule="auto"/>
              <w:jc w:val="center"/>
              <w:rPr>
                <w:rStyle w:val="a6"/>
                <w:rFonts w:ascii="Times New Roman" w:hAnsi="Times New Roman"/>
                <w:b/>
                <w:color w:val="000000"/>
                <w:sz w:val="24"/>
                <w:szCs w:val="24"/>
                <w:lang w:val="ru-RU" w:eastAsia="en-US"/>
              </w:rPr>
            </w:pPr>
            <w:proofErr w:type="spellStart"/>
            <w:proofErr w:type="gramStart"/>
            <w:r w:rsidRPr="00A512DB">
              <w:rPr>
                <w:rStyle w:val="a6"/>
                <w:rFonts w:ascii="Times New Roman" w:hAnsi="Times New Roman"/>
                <w:b/>
                <w:color w:val="000000"/>
                <w:sz w:val="24"/>
                <w:szCs w:val="24"/>
                <w:lang w:val="ru-RU" w:eastAsia="en-US"/>
              </w:rPr>
              <w:t>п</w:t>
            </w:r>
            <w:proofErr w:type="spellEnd"/>
            <w:proofErr w:type="gramEnd"/>
            <w:r w:rsidRPr="00A512DB">
              <w:rPr>
                <w:rStyle w:val="a6"/>
                <w:rFonts w:ascii="Times New Roman" w:hAnsi="Times New Roman"/>
                <w:b/>
                <w:color w:val="000000"/>
                <w:sz w:val="24"/>
                <w:szCs w:val="24"/>
                <w:lang w:val="ru-RU" w:eastAsia="en-US"/>
              </w:rPr>
              <w:t>/</w:t>
            </w:r>
            <w:proofErr w:type="spellStart"/>
            <w:r w:rsidRPr="00A512DB">
              <w:rPr>
                <w:rStyle w:val="a6"/>
                <w:rFonts w:ascii="Times New Roman" w:hAnsi="Times New Roman"/>
                <w:b/>
                <w:color w:val="000000"/>
                <w:sz w:val="24"/>
                <w:szCs w:val="24"/>
                <w:lang w:val="ru-RU" w:eastAsia="en-US"/>
              </w:rPr>
              <w:t>п</w:t>
            </w:r>
            <w:proofErr w:type="spellEnd"/>
          </w:p>
        </w:tc>
        <w:tc>
          <w:tcPr>
            <w:tcW w:w="5812" w:type="dxa"/>
            <w:vAlign w:val="center"/>
          </w:tcPr>
          <w:p w:rsidR="00D7425B" w:rsidRPr="00A512DB" w:rsidRDefault="00D7425B" w:rsidP="00855B6B">
            <w:pPr>
              <w:pStyle w:val="a7"/>
              <w:spacing w:before="0" w:after="0" w:line="288" w:lineRule="auto"/>
              <w:jc w:val="center"/>
              <w:rPr>
                <w:rStyle w:val="a6"/>
                <w:rFonts w:ascii="Times New Roman" w:hAnsi="Times New Roman"/>
                <w:b/>
                <w:color w:val="000000"/>
                <w:sz w:val="24"/>
                <w:szCs w:val="24"/>
                <w:lang w:val="ru-RU" w:eastAsia="en-US"/>
              </w:rPr>
            </w:pPr>
            <w:r w:rsidRPr="00A512DB">
              <w:rPr>
                <w:rStyle w:val="a6"/>
                <w:rFonts w:ascii="Times New Roman" w:hAnsi="Times New Roman"/>
                <w:b/>
                <w:color w:val="000000"/>
                <w:sz w:val="24"/>
                <w:szCs w:val="24"/>
                <w:lang w:val="ru-RU" w:eastAsia="en-US"/>
              </w:rPr>
              <w:t>Наименование</w:t>
            </w:r>
          </w:p>
        </w:tc>
        <w:tc>
          <w:tcPr>
            <w:tcW w:w="1695" w:type="dxa"/>
            <w:vAlign w:val="center"/>
          </w:tcPr>
          <w:p w:rsidR="00D7425B" w:rsidRPr="00A512DB" w:rsidRDefault="00D7425B" w:rsidP="00855B6B">
            <w:pPr>
              <w:pStyle w:val="a7"/>
              <w:spacing w:before="0" w:after="0" w:line="288" w:lineRule="auto"/>
              <w:jc w:val="center"/>
              <w:rPr>
                <w:rStyle w:val="a6"/>
                <w:rFonts w:ascii="Times New Roman" w:hAnsi="Times New Roman"/>
                <w:b/>
                <w:color w:val="000000"/>
                <w:sz w:val="24"/>
                <w:szCs w:val="24"/>
                <w:lang w:val="ru-RU" w:eastAsia="en-US"/>
              </w:rPr>
            </w:pPr>
            <w:r w:rsidRPr="00A512DB">
              <w:rPr>
                <w:rStyle w:val="a6"/>
                <w:rFonts w:ascii="Times New Roman" w:hAnsi="Times New Roman"/>
                <w:b/>
                <w:color w:val="000000"/>
                <w:sz w:val="24"/>
                <w:szCs w:val="24"/>
                <w:lang w:val="ru-RU" w:eastAsia="en-US"/>
              </w:rPr>
              <w:t>Примечание</w:t>
            </w:r>
          </w:p>
        </w:tc>
      </w:tr>
      <w:tr w:rsidR="00D7425B" w:rsidRPr="00A512DB" w:rsidTr="00855B6B">
        <w:tc>
          <w:tcPr>
            <w:tcW w:w="1843" w:type="dxa"/>
            <w:vAlign w:val="center"/>
          </w:tcPr>
          <w:p w:rsidR="00D7425B" w:rsidRPr="00A512DB" w:rsidRDefault="00D7425B" w:rsidP="00855B6B">
            <w:pPr>
              <w:pStyle w:val="a7"/>
              <w:spacing w:before="0" w:after="0" w:line="288" w:lineRule="auto"/>
              <w:jc w:val="center"/>
              <w:rPr>
                <w:rFonts w:ascii="Times New Roman" w:hAnsi="Times New Roman"/>
                <w:color w:val="000000"/>
                <w:szCs w:val="24"/>
                <w:lang w:val="ru-RU" w:eastAsia="en-US"/>
              </w:rPr>
            </w:pPr>
            <w:r w:rsidRPr="00A512DB">
              <w:rPr>
                <w:rFonts w:ascii="Times New Roman" w:hAnsi="Times New Roman"/>
                <w:color w:val="000000"/>
                <w:szCs w:val="24"/>
                <w:lang w:val="ru-RU" w:eastAsia="en-US"/>
              </w:rPr>
              <w:t>1.1.</w:t>
            </w:r>
          </w:p>
        </w:tc>
        <w:tc>
          <w:tcPr>
            <w:tcW w:w="5812" w:type="dxa"/>
            <w:vAlign w:val="center"/>
          </w:tcPr>
          <w:p w:rsidR="00D7425B" w:rsidRPr="00A512DB" w:rsidRDefault="00D7425B" w:rsidP="00855B6B">
            <w:pPr>
              <w:spacing w:before="0" w:after="0" w:line="288" w:lineRule="auto"/>
              <w:ind w:left="0"/>
              <w:rPr>
                <w:b/>
                <w:color w:val="000000"/>
                <w:szCs w:val="24"/>
              </w:rPr>
            </w:pPr>
            <w:r w:rsidRPr="00A512DB">
              <w:rPr>
                <w:b/>
                <w:color w:val="000000"/>
                <w:szCs w:val="24"/>
              </w:rPr>
              <w:t>Карта планируемого размещения объектов местного значения поселения</w:t>
            </w:r>
          </w:p>
        </w:tc>
        <w:tc>
          <w:tcPr>
            <w:tcW w:w="1695" w:type="dxa"/>
            <w:vAlign w:val="center"/>
          </w:tcPr>
          <w:p w:rsidR="00D7425B" w:rsidRPr="00A512DB" w:rsidRDefault="00D7425B" w:rsidP="00855B6B">
            <w:pPr>
              <w:pStyle w:val="a7"/>
              <w:spacing w:before="0" w:after="0" w:line="288" w:lineRule="auto"/>
              <w:jc w:val="center"/>
              <w:rPr>
                <w:rFonts w:ascii="Times New Roman" w:hAnsi="Times New Roman"/>
                <w:color w:val="000000"/>
                <w:szCs w:val="24"/>
                <w:lang w:val="ru-RU" w:eastAsia="en-US"/>
              </w:rPr>
            </w:pPr>
            <w:proofErr w:type="spellStart"/>
            <w:r w:rsidRPr="00A512DB">
              <w:rPr>
                <w:rFonts w:ascii="Times New Roman" w:hAnsi="Times New Roman"/>
                <w:color w:val="000000"/>
                <w:szCs w:val="24"/>
                <w:lang w:val="ru-RU" w:eastAsia="en-US"/>
              </w:rPr>
              <w:t>н</w:t>
            </w:r>
            <w:proofErr w:type="spellEnd"/>
            <w:r w:rsidRPr="00A512DB">
              <w:rPr>
                <w:rFonts w:ascii="Times New Roman" w:hAnsi="Times New Roman"/>
                <w:color w:val="000000"/>
                <w:szCs w:val="24"/>
                <w:lang w:val="ru-RU" w:eastAsia="en-US"/>
              </w:rPr>
              <w:t>/с</w:t>
            </w:r>
          </w:p>
        </w:tc>
      </w:tr>
      <w:tr w:rsidR="00D7425B" w:rsidRPr="00A512DB" w:rsidTr="00855B6B">
        <w:tc>
          <w:tcPr>
            <w:tcW w:w="1843" w:type="dxa"/>
            <w:vAlign w:val="center"/>
          </w:tcPr>
          <w:p w:rsidR="00D7425B" w:rsidRPr="00A512DB" w:rsidRDefault="00D7425B" w:rsidP="00855B6B">
            <w:pPr>
              <w:pStyle w:val="a7"/>
              <w:spacing w:before="0" w:after="0" w:line="288" w:lineRule="auto"/>
              <w:jc w:val="center"/>
              <w:rPr>
                <w:rFonts w:ascii="Times New Roman" w:hAnsi="Times New Roman"/>
                <w:color w:val="000000"/>
                <w:szCs w:val="24"/>
                <w:lang w:val="en-US" w:eastAsia="en-US"/>
              </w:rPr>
            </w:pPr>
            <w:r w:rsidRPr="00A512DB">
              <w:rPr>
                <w:rFonts w:ascii="Times New Roman" w:hAnsi="Times New Roman"/>
                <w:color w:val="000000"/>
                <w:szCs w:val="24"/>
                <w:lang w:val="ru-RU" w:eastAsia="en-US"/>
              </w:rPr>
              <w:t>1.2.</w:t>
            </w:r>
          </w:p>
        </w:tc>
        <w:tc>
          <w:tcPr>
            <w:tcW w:w="5812" w:type="dxa"/>
            <w:vAlign w:val="center"/>
          </w:tcPr>
          <w:p w:rsidR="00D7425B" w:rsidRPr="00A512DB" w:rsidRDefault="00D7425B" w:rsidP="00855B6B">
            <w:pPr>
              <w:spacing w:before="0" w:after="0" w:line="288" w:lineRule="auto"/>
              <w:ind w:left="0"/>
              <w:rPr>
                <w:b/>
                <w:color w:val="000000"/>
                <w:szCs w:val="24"/>
              </w:rPr>
            </w:pPr>
            <w:r w:rsidRPr="00A512DB">
              <w:rPr>
                <w:b/>
                <w:color w:val="000000"/>
                <w:szCs w:val="24"/>
              </w:rPr>
              <w:t>Карта границ населенных пунктов, входящих в состав поселения</w:t>
            </w:r>
          </w:p>
        </w:tc>
        <w:tc>
          <w:tcPr>
            <w:tcW w:w="1695" w:type="dxa"/>
            <w:vAlign w:val="center"/>
          </w:tcPr>
          <w:p w:rsidR="00D7425B" w:rsidRPr="00A512DB" w:rsidRDefault="00D7425B" w:rsidP="00855B6B">
            <w:pPr>
              <w:pStyle w:val="a7"/>
              <w:spacing w:before="0" w:after="0" w:line="288" w:lineRule="auto"/>
              <w:jc w:val="center"/>
              <w:rPr>
                <w:rFonts w:ascii="Times New Roman" w:hAnsi="Times New Roman"/>
                <w:color w:val="000000"/>
                <w:szCs w:val="24"/>
                <w:lang w:val="ru-RU" w:eastAsia="en-US"/>
              </w:rPr>
            </w:pPr>
            <w:proofErr w:type="spellStart"/>
            <w:r w:rsidRPr="00A512DB">
              <w:rPr>
                <w:rFonts w:ascii="Times New Roman" w:hAnsi="Times New Roman"/>
                <w:color w:val="000000"/>
                <w:szCs w:val="24"/>
                <w:lang w:val="ru-RU" w:eastAsia="en-US"/>
              </w:rPr>
              <w:t>н</w:t>
            </w:r>
            <w:proofErr w:type="spellEnd"/>
            <w:r w:rsidRPr="00A512DB">
              <w:rPr>
                <w:rFonts w:ascii="Times New Roman" w:hAnsi="Times New Roman"/>
                <w:color w:val="000000"/>
                <w:szCs w:val="24"/>
                <w:lang w:val="ru-RU" w:eastAsia="en-US"/>
              </w:rPr>
              <w:t>/с</w:t>
            </w:r>
          </w:p>
        </w:tc>
      </w:tr>
      <w:tr w:rsidR="00D7425B" w:rsidRPr="00A512DB" w:rsidTr="00855B6B">
        <w:tc>
          <w:tcPr>
            <w:tcW w:w="1843" w:type="dxa"/>
            <w:vAlign w:val="center"/>
          </w:tcPr>
          <w:p w:rsidR="00D7425B" w:rsidRPr="00A512DB" w:rsidRDefault="00D7425B" w:rsidP="00855B6B">
            <w:pPr>
              <w:pStyle w:val="a7"/>
              <w:spacing w:before="0" w:after="0" w:line="288" w:lineRule="auto"/>
              <w:jc w:val="center"/>
              <w:rPr>
                <w:rFonts w:ascii="Times New Roman" w:hAnsi="Times New Roman"/>
                <w:color w:val="000000"/>
                <w:szCs w:val="24"/>
                <w:lang w:val="en-US" w:eastAsia="en-US"/>
              </w:rPr>
            </w:pPr>
            <w:r w:rsidRPr="00A512DB">
              <w:rPr>
                <w:rFonts w:ascii="Times New Roman" w:hAnsi="Times New Roman"/>
                <w:color w:val="000000"/>
                <w:szCs w:val="24"/>
                <w:lang w:val="ru-RU" w:eastAsia="en-US"/>
              </w:rPr>
              <w:t>1.3.</w:t>
            </w:r>
          </w:p>
        </w:tc>
        <w:tc>
          <w:tcPr>
            <w:tcW w:w="5812" w:type="dxa"/>
            <w:vAlign w:val="center"/>
          </w:tcPr>
          <w:p w:rsidR="00D7425B" w:rsidRPr="00A512DB" w:rsidRDefault="00D7425B" w:rsidP="00855B6B">
            <w:pPr>
              <w:spacing w:before="0" w:after="0" w:line="288" w:lineRule="auto"/>
              <w:ind w:left="0"/>
              <w:rPr>
                <w:b/>
                <w:color w:val="000000"/>
                <w:szCs w:val="24"/>
              </w:rPr>
            </w:pPr>
            <w:r w:rsidRPr="00A512DB">
              <w:rPr>
                <w:b/>
                <w:color w:val="000000"/>
                <w:szCs w:val="24"/>
              </w:rPr>
              <w:t>Карта функциональных зон поселения</w:t>
            </w:r>
          </w:p>
        </w:tc>
        <w:tc>
          <w:tcPr>
            <w:tcW w:w="1695" w:type="dxa"/>
            <w:vAlign w:val="center"/>
          </w:tcPr>
          <w:p w:rsidR="00D7425B" w:rsidRPr="00A512DB" w:rsidRDefault="00D7425B" w:rsidP="00855B6B">
            <w:pPr>
              <w:pStyle w:val="a7"/>
              <w:spacing w:before="0" w:after="0" w:line="288" w:lineRule="auto"/>
              <w:jc w:val="center"/>
              <w:rPr>
                <w:rFonts w:ascii="Times New Roman" w:hAnsi="Times New Roman"/>
                <w:color w:val="000000"/>
                <w:szCs w:val="24"/>
                <w:lang w:val="ru-RU" w:eastAsia="en-US"/>
              </w:rPr>
            </w:pPr>
            <w:proofErr w:type="spellStart"/>
            <w:r w:rsidRPr="00A512DB">
              <w:rPr>
                <w:rFonts w:ascii="Times New Roman" w:hAnsi="Times New Roman"/>
                <w:color w:val="000000"/>
                <w:szCs w:val="24"/>
                <w:lang w:val="ru-RU" w:eastAsia="en-US"/>
              </w:rPr>
              <w:t>н</w:t>
            </w:r>
            <w:proofErr w:type="spellEnd"/>
            <w:r w:rsidRPr="00A512DB">
              <w:rPr>
                <w:rFonts w:ascii="Times New Roman" w:hAnsi="Times New Roman"/>
                <w:color w:val="000000"/>
                <w:szCs w:val="24"/>
                <w:lang w:val="ru-RU" w:eastAsia="en-US"/>
              </w:rPr>
              <w:t>/с</w:t>
            </w:r>
          </w:p>
        </w:tc>
      </w:tr>
      <w:tr w:rsidR="00D7425B" w:rsidRPr="00A512DB" w:rsidTr="00855B6B">
        <w:tc>
          <w:tcPr>
            <w:tcW w:w="1843" w:type="dxa"/>
            <w:vAlign w:val="center"/>
          </w:tcPr>
          <w:p w:rsidR="00D7425B" w:rsidRPr="00A512DB" w:rsidRDefault="00D7425B" w:rsidP="00855B6B">
            <w:pPr>
              <w:pStyle w:val="a7"/>
              <w:spacing w:before="0" w:after="0" w:line="288" w:lineRule="auto"/>
              <w:jc w:val="center"/>
              <w:rPr>
                <w:rFonts w:ascii="Times New Roman" w:hAnsi="Times New Roman"/>
                <w:color w:val="000000"/>
                <w:szCs w:val="24"/>
                <w:lang w:val="ru-RU" w:eastAsia="en-US"/>
              </w:rPr>
            </w:pPr>
            <w:r w:rsidRPr="00A512DB">
              <w:rPr>
                <w:rFonts w:ascii="Times New Roman" w:hAnsi="Times New Roman"/>
                <w:color w:val="000000"/>
                <w:szCs w:val="24"/>
                <w:lang w:val="ru-RU" w:eastAsia="en-US"/>
              </w:rPr>
              <w:t>2.1. – 2.10.</w:t>
            </w:r>
          </w:p>
        </w:tc>
        <w:tc>
          <w:tcPr>
            <w:tcW w:w="5812" w:type="dxa"/>
            <w:vAlign w:val="center"/>
          </w:tcPr>
          <w:p w:rsidR="00D7425B" w:rsidRPr="00A512DB" w:rsidRDefault="00D7425B" w:rsidP="00855B6B">
            <w:pPr>
              <w:spacing w:before="0" w:after="0" w:line="288" w:lineRule="auto"/>
              <w:ind w:left="0"/>
              <w:rPr>
                <w:b/>
                <w:color w:val="000000"/>
                <w:szCs w:val="24"/>
              </w:rPr>
            </w:pPr>
            <w:r w:rsidRPr="00A512DB">
              <w:rPr>
                <w:b/>
                <w:color w:val="000000"/>
                <w:szCs w:val="24"/>
              </w:rPr>
              <w:t>Материалы по обоснованию генерального плана</w:t>
            </w:r>
          </w:p>
          <w:p w:rsidR="00D7425B" w:rsidRPr="00A512DB" w:rsidRDefault="00D7425B" w:rsidP="00855B6B">
            <w:pPr>
              <w:spacing w:before="0" w:after="0" w:line="288" w:lineRule="auto"/>
              <w:ind w:left="0"/>
              <w:rPr>
                <w:color w:val="000000"/>
                <w:szCs w:val="24"/>
              </w:rPr>
            </w:pPr>
            <w:r w:rsidRPr="00A512DB">
              <w:rPr>
                <w:color w:val="000000"/>
                <w:szCs w:val="24"/>
              </w:rPr>
              <w:t>на десяти картах</w:t>
            </w:r>
          </w:p>
        </w:tc>
        <w:tc>
          <w:tcPr>
            <w:tcW w:w="1695" w:type="dxa"/>
            <w:vAlign w:val="center"/>
          </w:tcPr>
          <w:p w:rsidR="00D7425B" w:rsidRPr="00A512DB" w:rsidRDefault="00D7425B" w:rsidP="00855B6B">
            <w:pPr>
              <w:pStyle w:val="a7"/>
              <w:spacing w:before="0" w:after="0" w:line="288" w:lineRule="auto"/>
              <w:jc w:val="center"/>
              <w:rPr>
                <w:rFonts w:ascii="Times New Roman" w:hAnsi="Times New Roman"/>
                <w:color w:val="000000"/>
                <w:szCs w:val="24"/>
                <w:lang w:val="ru-RU" w:eastAsia="en-US"/>
              </w:rPr>
            </w:pPr>
            <w:proofErr w:type="spellStart"/>
            <w:r w:rsidRPr="00A512DB">
              <w:rPr>
                <w:rFonts w:ascii="Times New Roman" w:hAnsi="Times New Roman"/>
                <w:color w:val="000000"/>
                <w:szCs w:val="24"/>
                <w:lang w:val="ru-RU" w:eastAsia="en-US"/>
              </w:rPr>
              <w:t>н</w:t>
            </w:r>
            <w:proofErr w:type="spellEnd"/>
            <w:r w:rsidRPr="00A512DB">
              <w:rPr>
                <w:rFonts w:ascii="Times New Roman" w:hAnsi="Times New Roman"/>
                <w:color w:val="000000"/>
                <w:szCs w:val="24"/>
                <w:lang w:val="ru-RU" w:eastAsia="en-US"/>
              </w:rPr>
              <w:t>/с</w:t>
            </w:r>
          </w:p>
        </w:tc>
      </w:tr>
    </w:tbl>
    <w:p w:rsidR="00D7425B" w:rsidRPr="00A512DB" w:rsidRDefault="00D7425B" w:rsidP="00D7425B">
      <w:pPr>
        <w:pStyle w:val="21"/>
        <w:spacing w:before="0" w:line="288" w:lineRule="auto"/>
        <w:ind w:left="0"/>
        <w:jc w:val="left"/>
        <w:rPr>
          <w:i w:val="0"/>
          <w:iCs w:val="0"/>
          <w:color w:val="auto"/>
          <w:szCs w:val="24"/>
        </w:rPr>
      </w:pPr>
    </w:p>
    <w:p w:rsidR="00D7425B" w:rsidRPr="00A512DB" w:rsidRDefault="00D7425B" w:rsidP="00D7425B">
      <w:pPr>
        <w:pStyle w:val="21"/>
        <w:spacing w:before="0" w:line="288" w:lineRule="auto"/>
        <w:ind w:left="0"/>
        <w:jc w:val="left"/>
        <w:rPr>
          <w:i w:val="0"/>
          <w:color w:val="000000"/>
          <w:szCs w:val="24"/>
        </w:rPr>
      </w:pPr>
      <w:proofErr w:type="spellStart"/>
      <w:r w:rsidRPr="00A512DB">
        <w:rPr>
          <w:i w:val="0"/>
          <w:color w:val="000000"/>
          <w:szCs w:val="24"/>
        </w:rPr>
        <w:t>н</w:t>
      </w:r>
      <w:proofErr w:type="spellEnd"/>
      <w:r w:rsidRPr="00A512DB">
        <w:rPr>
          <w:i w:val="0"/>
          <w:color w:val="000000"/>
          <w:szCs w:val="24"/>
        </w:rPr>
        <w:t>/с – не секретная.</w:t>
      </w:r>
    </w:p>
    <w:p w:rsidR="00D7425B" w:rsidRPr="00A512DB" w:rsidRDefault="00D7425B" w:rsidP="00D7425B"/>
    <w:p w:rsidR="00D7425B" w:rsidRPr="00A512DB" w:rsidRDefault="00D7425B" w:rsidP="00D7425B">
      <w:pPr>
        <w:spacing w:before="0" w:after="0" w:line="288" w:lineRule="auto"/>
        <w:ind w:left="0" w:firstLine="567"/>
        <w:rPr>
          <w:b/>
          <w:color w:val="000000"/>
          <w:szCs w:val="24"/>
        </w:rPr>
      </w:pPr>
      <w:r w:rsidRPr="00A512DB">
        <w:rPr>
          <w:b/>
          <w:color w:val="000000"/>
          <w:szCs w:val="24"/>
        </w:rPr>
        <w:t>Приложения:</w:t>
      </w:r>
    </w:p>
    <w:p w:rsidR="00D7425B" w:rsidRPr="00A512DB" w:rsidRDefault="00D7425B" w:rsidP="00D7425B">
      <w:pPr>
        <w:spacing w:before="0" w:after="0" w:line="288" w:lineRule="auto"/>
        <w:ind w:left="0" w:firstLine="567"/>
        <w:rPr>
          <w:color w:val="000000"/>
          <w:szCs w:val="24"/>
        </w:rPr>
      </w:pPr>
    </w:p>
    <w:p w:rsidR="00D7425B" w:rsidRPr="00A512DB" w:rsidRDefault="00D7425B" w:rsidP="00D7425B">
      <w:pPr>
        <w:spacing w:before="0" w:after="0" w:line="288" w:lineRule="auto"/>
        <w:ind w:left="0" w:firstLine="567"/>
        <w:rPr>
          <w:b/>
          <w:color w:val="000000"/>
          <w:szCs w:val="24"/>
        </w:rPr>
      </w:pPr>
      <w:r w:rsidRPr="00A512DB">
        <w:rPr>
          <w:b/>
          <w:color w:val="000000"/>
          <w:szCs w:val="24"/>
        </w:rPr>
        <w:t>Приложение 1</w:t>
      </w:r>
    </w:p>
    <w:p w:rsidR="00D7425B" w:rsidRPr="00A512DB" w:rsidRDefault="00D7425B" w:rsidP="00D7425B">
      <w:pPr>
        <w:spacing w:before="0" w:after="0" w:line="288" w:lineRule="auto"/>
        <w:ind w:left="0" w:firstLine="567"/>
        <w:rPr>
          <w:color w:val="000000"/>
          <w:szCs w:val="24"/>
        </w:rPr>
      </w:pPr>
      <w:r w:rsidRPr="00A512DB">
        <w:rPr>
          <w:color w:val="000000"/>
          <w:szCs w:val="24"/>
        </w:rPr>
        <w:t>Перечень используемых сокращений</w:t>
      </w:r>
    </w:p>
    <w:p w:rsidR="00D7425B" w:rsidRPr="00A512DB" w:rsidRDefault="00D7425B" w:rsidP="00D7425B">
      <w:pPr>
        <w:spacing w:before="0" w:after="0" w:line="288" w:lineRule="auto"/>
        <w:ind w:left="0" w:firstLine="567"/>
        <w:rPr>
          <w:color w:val="000000"/>
          <w:szCs w:val="24"/>
        </w:rPr>
        <w:sectPr w:rsidR="00D7425B" w:rsidRPr="00A512DB">
          <w:pgSz w:w="11906" w:h="16838"/>
          <w:pgMar w:top="1134" w:right="850" w:bottom="1134" w:left="1701" w:header="708" w:footer="708" w:gutter="0"/>
          <w:cols w:space="708"/>
          <w:docGrid w:linePitch="360"/>
        </w:sectPr>
      </w:pPr>
      <w:r w:rsidRPr="00A512DB">
        <w:rPr>
          <w:color w:val="000000"/>
          <w:szCs w:val="24"/>
        </w:rPr>
        <w:t>(на 2 листа</w:t>
      </w:r>
      <w:r w:rsidR="00637854">
        <w:rPr>
          <w:color w:val="000000"/>
          <w:szCs w:val="24"/>
        </w:rPr>
        <w:t>)</w:t>
      </w:r>
    </w:p>
    <w:p w:rsidR="00D7425B" w:rsidRPr="00A512DB" w:rsidRDefault="00D7425B" w:rsidP="00D7425B">
      <w:pPr>
        <w:ind w:left="0"/>
        <w:rPr>
          <w:b/>
        </w:rPr>
      </w:pPr>
      <w:r w:rsidRPr="00A512DB">
        <w:rPr>
          <w:b/>
        </w:rPr>
        <w:lastRenderedPageBreak/>
        <w:t>СОДЕРЖАНИЕ</w:t>
      </w:r>
    </w:p>
    <w:p w:rsidR="00D7425B" w:rsidRPr="00A512DB" w:rsidRDefault="00D7425B" w:rsidP="00D7425B">
      <w:pPr>
        <w:ind w:left="0"/>
        <w:rPr>
          <w:szCs w:val="24"/>
        </w:rPr>
      </w:pPr>
    </w:p>
    <w:p w:rsidR="005C125B" w:rsidRDefault="00CA437E">
      <w:pPr>
        <w:pStyle w:val="11"/>
        <w:tabs>
          <w:tab w:val="right" w:leader="dot" w:pos="9345"/>
        </w:tabs>
        <w:rPr>
          <w:rFonts w:asciiTheme="minorHAnsi" w:eastAsiaTheme="minorEastAsia" w:hAnsiTheme="minorHAnsi" w:cstheme="minorBidi"/>
          <w:noProof/>
          <w:sz w:val="22"/>
          <w:lang w:eastAsia="ru-RU" w:bidi="ar-SA"/>
        </w:rPr>
      </w:pPr>
      <w:r w:rsidRPr="00A512DB">
        <w:rPr>
          <w:szCs w:val="24"/>
        </w:rPr>
        <w:fldChar w:fldCharType="begin"/>
      </w:r>
      <w:r w:rsidR="00A512DB" w:rsidRPr="00A512DB">
        <w:rPr>
          <w:szCs w:val="24"/>
        </w:rPr>
        <w:instrText xml:space="preserve"> TOC \o "1-4" \h \z \u </w:instrText>
      </w:r>
      <w:r w:rsidRPr="00A512DB">
        <w:rPr>
          <w:szCs w:val="24"/>
        </w:rPr>
        <w:fldChar w:fldCharType="separate"/>
      </w:r>
      <w:hyperlink w:anchor="_Toc501988742" w:history="1">
        <w:r w:rsidR="005C125B" w:rsidRPr="00784A23">
          <w:rPr>
            <w:rStyle w:val="af"/>
            <w:noProof/>
          </w:rPr>
          <w:t>Введение</w:t>
        </w:r>
        <w:r w:rsidR="005C125B">
          <w:rPr>
            <w:noProof/>
            <w:webHidden/>
          </w:rPr>
          <w:tab/>
        </w:r>
        <w:r>
          <w:rPr>
            <w:noProof/>
            <w:webHidden/>
          </w:rPr>
          <w:fldChar w:fldCharType="begin"/>
        </w:r>
        <w:r w:rsidR="005C125B">
          <w:rPr>
            <w:noProof/>
            <w:webHidden/>
          </w:rPr>
          <w:instrText xml:space="preserve"> PAGEREF _Toc501988742 \h </w:instrText>
        </w:r>
        <w:r>
          <w:rPr>
            <w:noProof/>
            <w:webHidden/>
          </w:rPr>
        </w:r>
        <w:r>
          <w:rPr>
            <w:noProof/>
            <w:webHidden/>
          </w:rPr>
          <w:fldChar w:fldCharType="separate"/>
        </w:r>
        <w:r w:rsidR="005C125B">
          <w:rPr>
            <w:noProof/>
            <w:webHidden/>
          </w:rPr>
          <w:t>6</w:t>
        </w:r>
        <w:r>
          <w:rPr>
            <w:noProof/>
            <w:webHidden/>
          </w:rPr>
          <w:fldChar w:fldCharType="end"/>
        </w:r>
      </w:hyperlink>
    </w:p>
    <w:p w:rsidR="005C125B" w:rsidRDefault="00CA437E">
      <w:pPr>
        <w:pStyle w:val="23"/>
        <w:tabs>
          <w:tab w:val="left" w:pos="720"/>
          <w:tab w:val="right" w:leader="dot" w:pos="9345"/>
        </w:tabs>
        <w:rPr>
          <w:rFonts w:asciiTheme="minorHAnsi" w:eastAsiaTheme="minorEastAsia" w:hAnsiTheme="minorHAnsi" w:cstheme="minorBidi"/>
          <w:noProof/>
          <w:sz w:val="22"/>
          <w:lang w:eastAsia="ru-RU" w:bidi="ar-SA"/>
        </w:rPr>
      </w:pPr>
      <w:hyperlink w:anchor="_Toc501988743" w:history="1">
        <w:r w:rsidR="005C125B" w:rsidRPr="00784A23">
          <w:rPr>
            <w:rStyle w:val="af"/>
            <w:noProof/>
          </w:rPr>
          <w:t>1.</w:t>
        </w:r>
        <w:r w:rsidR="005C125B">
          <w:rPr>
            <w:rFonts w:asciiTheme="minorHAnsi" w:eastAsiaTheme="minorEastAsia" w:hAnsiTheme="minorHAnsi" w:cstheme="minorBidi"/>
            <w:noProof/>
            <w:sz w:val="22"/>
            <w:lang w:eastAsia="ru-RU" w:bidi="ar-SA"/>
          </w:rPr>
          <w:tab/>
        </w:r>
        <w:r w:rsidR="005C125B" w:rsidRPr="00784A23">
          <w:rPr>
            <w:rStyle w:val="af"/>
            <w:noProof/>
          </w:rPr>
          <w:t>Общие положения</w:t>
        </w:r>
        <w:r w:rsidR="005C125B">
          <w:rPr>
            <w:noProof/>
            <w:webHidden/>
          </w:rPr>
          <w:tab/>
        </w:r>
        <w:r>
          <w:rPr>
            <w:noProof/>
            <w:webHidden/>
          </w:rPr>
          <w:fldChar w:fldCharType="begin"/>
        </w:r>
        <w:r w:rsidR="005C125B">
          <w:rPr>
            <w:noProof/>
            <w:webHidden/>
          </w:rPr>
          <w:instrText xml:space="preserve"> PAGEREF _Toc501988743 \h </w:instrText>
        </w:r>
        <w:r>
          <w:rPr>
            <w:noProof/>
            <w:webHidden/>
          </w:rPr>
        </w:r>
        <w:r>
          <w:rPr>
            <w:noProof/>
            <w:webHidden/>
          </w:rPr>
          <w:fldChar w:fldCharType="separate"/>
        </w:r>
        <w:r w:rsidR="005C125B">
          <w:rPr>
            <w:noProof/>
            <w:webHidden/>
          </w:rPr>
          <w:t>8</w:t>
        </w:r>
        <w:r>
          <w:rPr>
            <w:noProof/>
            <w:webHidden/>
          </w:rPr>
          <w:fldChar w:fldCharType="end"/>
        </w:r>
      </w:hyperlink>
    </w:p>
    <w:p w:rsidR="005C125B" w:rsidRDefault="00CA437E">
      <w:pPr>
        <w:pStyle w:val="23"/>
        <w:tabs>
          <w:tab w:val="left" w:pos="720"/>
          <w:tab w:val="right" w:leader="dot" w:pos="9345"/>
        </w:tabs>
        <w:rPr>
          <w:rFonts w:asciiTheme="minorHAnsi" w:eastAsiaTheme="minorEastAsia" w:hAnsiTheme="minorHAnsi" w:cstheme="minorBidi"/>
          <w:noProof/>
          <w:sz w:val="22"/>
          <w:lang w:eastAsia="ru-RU" w:bidi="ar-SA"/>
        </w:rPr>
      </w:pPr>
      <w:hyperlink w:anchor="_Toc501988744" w:history="1">
        <w:r w:rsidR="005C125B" w:rsidRPr="00784A23">
          <w:rPr>
            <w:rStyle w:val="af"/>
            <w:noProof/>
          </w:rPr>
          <w:t>2.</w:t>
        </w:r>
        <w:r w:rsidR="005C125B">
          <w:rPr>
            <w:rFonts w:asciiTheme="minorHAnsi" w:eastAsiaTheme="minorEastAsia" w:hAnsiTheme="minorHAnsi" w:cstheme="minorBidi"/>
            <w:noProof/>
            <w:sz w:val="22"/>
            <w:lang w:eastAsia="ru-RU" w:bidi="ar-SA"/>
          </w:rPr>
          <w:tab/>
        </w:r>
        <w:r w:rsidR="005C125B" w:rsidRPr="00784A23">
          <w:rPr>
            <w:rStyle w:val="af"/>
            <w:noProof/>
          </w:rPr>
          <w:t>Цели и задачи территориального планирования муниципального образования «Лихачевское»</w:t>
        </w:r>
        <w:r w:rsidR="005C125B">
          <w:rPr>
            <w:noProof/>
            <w:webHidden/>
          </w:rPr>
          <w:tab/>
        </w:r>
        <w:r>
          <w:rPr>
            <w:noProof/>
            <w:webHidden/>
          </w:rPr>
          <w:fldChar w:fldCharType="begin"/>
        </w:r>
        <w:r w:rsidR="005C125B">
          <w:rPr>
            <w:noProof/>
            <w:webHidden/>
          </w:rPr>
          <w:instrText xml:space="preserve"> PAGEREF _Toc501988744 \h </w:instrText>
        </w:r>
        <w:r>
          <w:rPr>
            <w:noProof/>
            <w:webHidden/>
          </w:rPr>
        </w:r>
        <w:r>
          <w:rPr>
            <w:noProof/>
            <w:webHidden/>
          </w:rPr>
          <w:fldChar w:fldCharType="separate"/>
        </w:r>
        <w:r w:rsidR="005C125B">
          <w:rPr>
            <w:noProof/>
            <w:webHidden/>
          </w:rPr>
          <w:t>10</w:t>
        </w:r>
        <w:r>
          <w:rPr>
            <w:noProof/>
            <w:webHidden/>
          </w:rPr>
          <w:fldChar w:fldCharType="end"/>
        </w:r>
      </w:hyperlink>
    </w:p>
    <w:p w:rsidR="005C125B" w:rsidRDefault="00CA437E">
      <w:pPr>
        <w:pStyle w:val="11"/>
        <w:tabs>
          <w:tab w:val="right" w:leader="dot" w:pos="9345"/>
        </w:tabs>
        <w:rPr>
          <w:rFonts w:asciiTheme="minorHAnsi" w:eastAsiaTheme="minorEastAsia" w:hAnsiTheme="minorHAnsi" w:cstheme="minorBidi"/>
          <w:noProof/>
          <w:sz w:val="22"/>
          <w:lang w:eastAsia="ru-RU" w:bidi="ar-SA"/>
        </w:rPr>
      </w:pPr>
      <w:hyperlink w:anchor="_Toc501988745" w:history="1">
        <w:r w:rsidR="005C125B" w:rsidRPr="00784A23">
          <w:rPr>
            <w:rStyle w:val="af"/>
            <w:noProof/>
          </w:rPr>
          <w:t>Раздел 1.   Анализ и оценка современного состояния территории</w:t>
        </w:r>
        <w:r w:rsidR="005C125B">
          <w:rPr>
            <w:noProof/>
            <w:webHidden/>
          </w:rPr>
          <w:tab/>
        </w:r>
        <w:r>
          <w:rPr>
            <w:noProof/>
            <w:webHidden/>
          </w:rPr>
          <w:fldChar w:fldCharType="begin"/>
        </w:r>
        <w:r w:rsidR="005C125B">
          <w:rPr>
            <w:noProof/>
            <w:webHidden/>
          </w:rPr>
          <w:instrText xml:space="preserve"> PAGEREF _Toc501988745 \h </w:instrText>
        </w:r>
        <w:r>
          <w:rPr>
            <w:noProof/>
            <w:webHidden/>
          </w:rPr>
        </w:r>
        <w:r>
          <w:rPr>
            <w:noProof/>
            <w:webHidden/>
          </w:rPr>
          <w:fldChar w:fldCharType="separate"/>
        </w:r>
        <w:r w:rsidR="005C125B">
          <w:rPr>
            <w:noProof/>
            <w:webHidden/>
          </w:rPr>
          <w:t>11</w:t>
        </w:r>
        <w:r>
          <w:rPr>
            <w:noProof/>
            <w:webHidden/>
          </w:rPr>
          <w:fldChar w:fldCharType="end"/>
        </w:r>
      </w:hyperlink>
    </w:p>
    <w:p w:rsidR="005C125B" w:rsidRDefault="00CA437E">
      <w:pPr>
        <w:pStyle w:val="23"/>
        <w:tabs>
          <w:tab w:val="left" w:pos="720"/>
          <w:tab w:val="right" w:leader="dot" w:pos="9345"/>
        </w:tabs>
        <w:rPr>
          <w:rFonts w:asciiTheme="minorHAnsi" w:eastAsiaTheme="minorEastAsia" w:hAnsiTheme="minorHAnsi" w:cstheme="minorBidi"/>
          <w:noProof/>
          <w:sz w:val="22"/>
          <w:lang w:eastAsia="ru-RU" w:bidi="ar-SA"/>
        </w:rPr>
      </w:pPr>
      <w:hyperlink w:anchor="_Toc501988746" w:history="1">
        <w:r w:rsidR="005C125B" w:rsidRPr="00784A23">
          <w:rPr>
            <w:rStyle w:val="af"/>
            <w:noProof/>
          </w:rPr>
          <w:t>3.</w:t>
        </w:r>
        <w:r w:rsidR="005C125B">
          <w:rPr>
            <w:rFonts w:asciiTheme="minorHAnsi" w:eastAsiaTheme="minorEastAsia" w:hAnsiTheme="minorHAnsi" w:cstheme="minorBidi"/>
            <w:noProof/>
            <w:sz w:val="22"/>
            <w:lang w:eastAsia="ru-RU" w:bidi="ar-SA"/>
          </w:rPr>
          <w:tab/>
        </w:r>
        <w:r w:rsidR="005C125B" w:rsidRPr="00784A23">
          <w:rPr>
            <w:rStyle w:val="af"/>
            <w:noProof/>
          </w:rPr>
          <w:t>Анализ и оценка современного состояния территории муниципального образования «Лихачевское»</w:t>
        </w:r>
        <w:r w:rsidR="005C125B">
          <w:rPr>
            <w:noProof/>
            <w:webHidden/>
          </w:rPr>
          <w:tab/>
        </w:r>
        <w:r>
          <w:rPr>
            <w:noProof/>
            <w:webHidden/>
          </w:rPr>
          <w:fldChar w:fldCharType="begin"/>
        </w:r>
        <w:r w:rsidR="005C125B">
          <w:rPr>
            <w:noProof/>
            <w:webHidden/>
          </w:rPr>
          <w:instrText xml:space="preserve"> PAGEREF _Toc501988746 \h </w:instrText>
        </w:r>
        <w:r>
          <w:rPr>
            <w:noProof/>
            <w:webHidden/>
          </w:rPr>
        </w:r>
        <w:r>
          <w:rPr>
            <w:noProof/>
            <w:webHidden/>
          </w:rPr>
          <w:fldChar w:fldCharType="separate"/>
        </w:r>
        <w:r w:rsidR="005C125B">
          <w:rPr>
            <w:noProof/>
            <w:webHidden/>
          </w:rPr>
          <w:t>11</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47" w:history="1">
        <w:r w:rsidR="005C125B" w:rsidRPr="00784A23">
          <w:rPr>
            <w:rStyle w:val="af"/>
            <w:noProof/>
          </w:rPr>
          <w:t>3.1.</w:t>
        </w:r>
        <w:r w:rsidR="005C125B">
          <w:rPr>
            <w:rFonts w:asciiTheme="minorHAnsi" w:eastAsiaTheme="minorEastAsia" w:hAnsiTheme="minorHAnsi" w:cstheme="minorBidi"/>
            <w:noProof/>
            <w:sz w:val="22"/>
            <w:lang w:eastAsia="ru-RU" w:bidi="ar-SA"/>
          </w:rPr>
          <w:tab/>
        </w:r>
        <w:r w:rsidR="005C125B" w:rsidRPr="00784A23">
          <w:rPr>
            <w:rStyle w:val="af"/>
            <w:noProof/>
          </w:rPr>
          <w:t>Взаимосвязь стратегических направлений территориального планирования поселения с «Объединенными схемами территориального планирования частей Архангельской области» и «Схемой территориального планирования Виноградовского района»</w:t>
        </w:r>
        <w:r w:rsidR="005C125B">
          <w:rPr>
            <w:noProof/>
            <w:webHidden/>
          </w:rPr>
          <w:tab/>
        </w:r>
        <w:r>
          <w:rPr>
            <w:noProof/>
            <w:webHidden/>
          </w:rPr>
          <w:fldChar w:fldCharType="begin"/>
        </w:r>
        <w:r w:rsidR="005C125B">
          <w:rPr>
            <w:noProof/>
            <w:webHidden/>
          </w:rPr>
          <w:instrText xml:space="preserve"> PAGEREF _Toc501988747 \h </w:instrText>
        </w:r>
        <w:r>
          <w:rPr>
            <w:noProof/>
            <w:webHidden/>
          </w:rPr>
        </w:r>
        <w:r>
          <w:rPr>
            <w:noProof/>
            <w:webHidden/>
          </w:rPr>
          <w:fldChar w:fldCharType="separate"/>
        </w:r>
        <w:r w:rsidR="005C125B">
          <w:rPr>
            <w:noProof/>
            <w:webHidden/>
          </w:rPr>
          <w:t>11</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48" w:history="1">
        <w:r w:rsidR="005C125B" w:rsidRPr="00784A23">
          <w:rPr>
            <w:rStyle w:val="af"/>
            <w:noProof/>
          </w:rPr>
          <w:t>3.2.</w:t>
        </w:r>
        <w:r w:rsidR="005C125B">
          <w:rPr>
            <w:rFonts w:asciiTheme="minorHAnsi" w:eastAsiaTheme="minorEastAsia" w:hAnsiTheme="minorHAnsi" w:cstheme="minorBidi"/>
            <w:noProof/>
            <w:sz w:val="22"/>
            <w:lang w:eastAsia="ru-RU" w:bidi="ar-SA"/>
          </w:rPr>
          <w:tab/>
        </w:r>
        <w:r w:rsidR="005C125B" w:rsidRPr="00784A23">
          <w:rPr>
            <w:rStyle w:val="af"/>
            <w:noProof/>
          </w:rPr>
          <w:t>Анализ и оценка природно-ресурсного потенциала</w:t>
        </w:r>
        <w:r w:rsidR="005C125B">
          <w:rPr>
            <w:noProof/>
            <w:webHidden/>
          </w:rPr>
          <w:tab/>
        </w:r>
        <w:r>
          <w:rPr>
            <w:noProof/>
            <w:webHidden/>
          </w:rPr>
          <w:fldChar w:fldCharType="begin"/>
        </w:r>
        <w:r w:rsidR="005C125B">
          <w:rPr>
            <w:noProof/>
            <w:webHidden/>
          </w:rPr>
          <w:instrText xml:space="preserve"> PAGEREF _Toc501988748 \h </w:instrText>
        </w:r>
        <w:r>
          <w:rPr>
            <w:noProof/>
            <w:webHidden/>
          </w:rPr>
        </w:r>
        <w:r>
          <w:rPr>
            <w:noProof/>
            <w:webHidden/>
          </w:rPr>
          <w:fldChar w:fldCharType="separate"/>
        </w:r>
        <w:r w:rsidR="005C125B">
          <w:rPr>
            <w:noProof/>
            <w:webHidden/>
          </w:rPr>
          <w:t>14</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49" w:history="1">
        <w:r w:rsidR="005C125B" w:rsidRPr="00784A23">
          <w:rPr>
            <w:rStyle w:val="af"/>
            <w:noProof/>
          </w:rPr>
          <w:t>3.2.1.</w:t>
        </w:r>
        <w:r w:rsidR="005C125B">
          <w:rPr>
            <w:rFonts w:asciiTheme="minorHAnsi" w:eastAsiaTheme="minorEastAsia" w:hAnsiTheme="minorHAnsi" w:cstheme="minorBidi"/>
            <w:noProof/>
            <w:sz w:val="22"/>
            <w:lang w:eastAsia="ru-RU" w:bidi="ar-SA"/>
          </w:rPr>
          <w:tab/>
        </w:r>
        <w:r w:rsidR="005C125B" w:rsidRPr="00784A23">
          <w:rPr>
            <w:rStyle w:val="af"/>
            <w:noProof/>
          </w:rPr>
          <w:t>Климат</w:t>
        </w:r>
        <w:r w:rsidR="005C125B">
          <w:rPr>
            <w:noProof/>
            <w:webHidden/>
          </w:rPr>
          <w:tab/>
        </w:r>
        <w:r>
          <w:rPr>
            <w:noProof/>
            <w:webHidden/>
          </w:rPr>
          <w:fldChar w:fldCharType="begin"/>
        </w:r>
        <w:r w:rsidR="005C125B">
          <w:rPr>
            <w:noProof/>
            <w:webHidden/>
          </w:rPr>
          <w:instrText xml:space="preserve"> PAGEREF _Toc501988749 \h </w:instrText>
        </w:r>
        <w:r>
          <w:rPr>
            <w:noProof/>
            <w:webHidden/>
          </w:rPr>
        </w:r>
        <w:r>
          <w:rPr>
            <w:noProof/>
            <w:webHidden/>
          </w:rPr>
          <w:fldChar w:fldCharType="separate"/>
        </w:r>
        <w:r w:rsidR="005C125B">
          <w:rPr>
            <w:noProof/>
            <w:webHidden/>
          </w:rPr>
          <w:t>14</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50" w:history="1">
        <w:r w:rsidR="005C125B" w:rsidRPr="00784A23">
          <w:rPr>
            <w:rStyle w:val="af"/>
            <w:noProof/>
          </w:rPr>
          <w:t>3.2.2.</w:t>
        </w:r>
        <w:r w:rsidR="005C125B">
          <w:rPr>
            <w:rFonts w:asciiTheme="minorHAnsi" w:eastAsiaTheme="minorEastAsia" w:hAnsiTheme="minorHAnsi" w:cstheme="minorBidi"/>
            <w:noProof/>
            <w:sz w:val="22"/>
            <w:lang w:eastAsia="ru-RU" w:bidi="ar-SA"/>
          </w:rPr>
          <w:tab/>
        </w:r>
        <w:r w:rsidR="005C125B" w:rsidRPr="00784A23">
          <w:rPr>
            <w:rStyle w:val="af"/>
            <w:noProof/>
          </w:rPr>
          <w:t>Рельеф</w:t>
        </w:r>
        <w:r w:rsidR="005C125B">
          <w:rPr>
            <w:noProof/>
            <w:webHidden/>
          </w:rPr>
          <w:tab/>
        </w:r>
        <w:r>
          <w:rPr>
            <w:noProof/>
            <w:webHidden/>
          </w:rPr>
          <w:fldChar w:fldCharType="begin"/>
        </w:r>
        <w:r w:rsidR="005C125B">
          <w:rPr>
            <w:noProof/>
            <w:webHidden/>
          </w:rPr>
          <w:instrText xml:space="preserve"> PAGEREF _Toc501988750 \h </w:instrText>
        </w:r>
        <w:r>
          <w:rPr>
            <w:noProof/>
            <w:webHidden/>
          </w:rPr>
        </w:r>
        <w:r>
          <w:rPr>
            <w:noProof/>
            <w:webHidden/>
          </w:rPr>
          <w:fldChar w:fldCharType="separate"/>
        </w:r>
        <w:r w:rsidR="005C125B">
          <w:rPr>
            <w:noProof/>
            <w:webHidden/>
          </w:rPr>
          <w:t>16</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51" w:history="1">
        <w:r w:rsidR="005C125B" w:rsidRPr="00784A23">
          <w:rPr>
            <w:rStyle w:val="af"/>
            <w:noProof/>
          </w:rPr>
          <w:t>3.2.3.</w:t>
        </w:r>
        <w:r w:rsidR="005C125B">
          <w:rPr>
            <w:rFonts w:asciiTheme="minorHAnsi" w:eastAsiaTheme="minorEastAsia" w:hAnsiTheme="minorHAnsi" w:cstheme="minorBidi"/>
            <w:noProof/>
            <w:sz w:val="22"/>
            <w:lang w:eastAsia="ru-RU" w:bidi="ar-SA"/>
          </w:rPr>
          <w:tab/>
        </w:r>
        <w:r w:rsidR="005C125B" w:rsidRPr="00784A23">
          <w:rPr>
            <w:rStyle w:val="af"/>
            <w:noProof/>
          </w:rPr>
          <w:t>Геологическое строение</w:t>
        </w:r>
        <w:r w:rsidR="005C125B">
          <w:rPr>
            <w:noProof/>
            <w:webHidden/>
          </w:rPr>
          <w:tab/>
        </w:r>
        <w:r>
          <w:rPr>
            <w:noProof/>
            <w:webHidden/>
          </w:rPr>
          <w:fldChar w:fldCharType="begin"/>
        </w:r>
        <w:r w:rsidR="005C125B">
          <w:rPr>
            <w:noProof/>
            <w:webHidden/>
          </w:rPr>
          <w:instrText xml:space="preserve"> PAGEREF _Toc501988751 \h </w:instrText>
        </w:r>
        <w:r>
          <w:rPr>
            <w:noProof/>
            <w:webHidden/>
          </w:rPr>
        </w:r>
        <w:r>
          <w:rPr>
            <w:noProof/>
            <w:webHidden/>
          </w:rPr>
          <w:fldChar w:fldCharType="separate"/>
        </w:r>
        <w:r w:rsidR="005C125B">
          <w:rPr>
            <w:noProof/>
            <w:webHidden/>
          </w:rPr>
          <w:t>17</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52" w:history="1">
        <w:r w:rsidR="005C125B" w:rsidRPr="00784A23">
          <w:rPr>
            <w:rStyle w:val="af"/>
            <w:noProof/>
          </w:rPr>
          <w:t>3.2.4.</w:t>
        </w:r>
        <w:r w:rsidR="005C125B">
          <w:rPr>
            <w:rFonts w:asciiTheme="minorHAnsi" w:eastAsiaTheme="minorEastAsia" w:hAnsiTheme="minorHAnsi" w:cstheme="minorBidi"/>
            <w:noProof/>
            <w:sz w:val="22"/>
            <w:lang w:eastAsia="ru-RU" w:bidi="ar-SA"/>
          </w:rPr>
          <w:tab/>
        </w:r>
        <w:r w:rsidR="005C125B" w:rsidRPr="00784A23">
          <w:rPr>
            <w:rStyle w:val="af"/>
            <w:noProof/>
          </w:rPr>
          <w:t>Почвенный покров</w:t>
        </w:r>
        <w:r w:rsidR="005C125B">
          <w:rPr>
            <w:noProof/>
            <w:webHidden/>
          </w:rPr>
          <w:tab/>
        </w:r>
        <w:r>
          <w:rPr>
            <w:noProof/>
            <w:webHidden/>
          </w:rPr>
          <w:fldChar w:fldCharType="begin"/>
        </w:r>
        <w:r w:rsidR="005C125B">
          <w:rPr>
            <w:noProof/>
            <w:webHidden/>
          </w:rPr>
          <w:instrText xml:space="preserve"> PAGEREF _Toc501988752 \h </w:instrText>
        </w:r>
        <w:r>
          <w:rPr>
            <w:noProof/>
            <w:webHidden/>
          </w:rPr>
        </w:r>
        <w:r>
          <w:rPr>
            <w:noProof/>
            <w:webHidden/>
          </w:rPr>
          <w:fldChar w:fldCharType="separate"/>
        </w:r>
        <w:r w:rsidR="005C125B">
          <w:rPr>
            <w:noProof/>
            <w:webHidden/>
          </w:rPr>
          <w:t>20</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53" w:history="1">
        <w:r w:rsidR="005C125B" w:rsidRPr="00784A23">
          <w:rPr>
            <w:rStyle w:val="af"/>
            <w:noProof/>
          </w:rPr>
          <w:t>3.2.5.</w:t>
        </w:r>
        <w:r w:rsidR="005C125B">
          <w:rPr>
            <w:rFonts w:asciiTheme="minorHAnsi" w:eastAsiaTheme="minorEastAsia" w:hAnsiTheme="minorHAnsi" w:cstheme="minorBidi"/>
            <w:noProof/>
            <w:sz w:val="22"/>
            <w:lang w:eastAsia="ru-RU" w:bidi="ar-SA"/>
          </w:rPr>
          <w:tab/>
        </w:r>
        <w:r w:rsidR="005C125B" w:rsidRPr="00784A23">
          <w:rPr>
            <w:rStyle w:val="af"/>
            <w:noProof/>
          </w:rPr>
          <w:t>Водные ресурсы</w:t>
        </w:r>
        <w:r w:rsidR="005C125B">
          <w:rPr>
            <w:noProof/>
            <w:webHidden/>
          </w:rPr>
          <w:tab/>
        </w:r>
        <w:r>
          <w:rPr>
            <w:noProof/>
            <w:webHidden/>
          </w:rPr>
          <w:fldChar w:fldCharType="begin"/>
        </w:r>
        <w:r w:rsidR="005C125B">
          <w:rPr>
            <w:noProof/>
            <w:webHidden/>
          </w:rPr>
          <w:instrText xml:space="preserve"> PAGEREF _Toc501988753 \h </w:instrText>
        </w:r>
        <w:r>
          <w:rPr>
            <w:noProof/>
            <w:webHidden/>
          </w:rPr>
        </w:r>
        <w:r>
          <w:rPr>
            <w:noProof/>
            <w:webHidden/>
          </w:rPr>
          <w:fldChar w:fldCharType="separate"/>
        </w:r>
        <w:r w:rsidR="005C125B">
          <w:rPr>
            <w:noProof/>
            <w:webHidden/>
          </w:rPr>
          <w:t>22</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54" w:history="1">
        <w:r w:rsidR="005C125B" w:rsidRPr="00784A23">
          <w:rPr>
            <w:rStyle w:val="af"/>
            <w:noProof/>
          </w:rPr>
          <w:t>3.2.6.</w:t>
        </w:r>
        <w:r w:rsidR="005C125B">
          <w:rPr>
            <w:rFonts w:asciiTheme="minorHAnsi" w:eastAsiaTheme="minorEastAsia" w:hAnsiTheme="minorHAnsi" w:cstheme="minorBidi"/>
            <w:noProof/>
            <w:sz w:val="22"/>
            <w:lang w:eastAsia="ru-RU" w:bidi="ar-SA"/>
          </w:rPr>
          <w:tab/>
        </w:r>
        <w:r w:rsidR="005C125B" w:rsidRPr="00784A23">
          <w:rPr>
            <w:rStyle w:val="af"/>
            <w:noProof/>
          </w:rPr>
          <w:t>Гидрогеология</w:t>
        </w:r>
        <w:r w:rsidR="005C125B">
          <w:rPr>
            <w:noProof/>
            <w:webHidden/>
          </w:rPr>
          <w:tab/>
        </w:r>
        <w:r>
          <w:rPr>
            <w:noProof/>
            <w:webHidden/>
          </w:rPr>
          <w:fldChar w:fldCharType="begin"/>
        </w:r>
        <w:r w:rsidR="005C125B">
          <w:rPr>
            <w:noProof/>
            <w:webHidden/>
          </w:rPr>
          <w:instrText xml:space="preserve"> PAGEREF _Toc501988754 \h </w:instrText>
        </w:r>
        <w:r>
          <w:rPr>
            <w:noProof/>
            <w:webHidden/>
          </w:rPr>
        </w:r>
        <w:r>
          <w:rPr>
            <w:noProof/>
            <w:webHidden/>
          </w:rPr>
          <w:fldChar w:fldCharType="separate"/>
        </w:r>
        <w:r w:rsidR="005C125B">
          <w:rPr>
            <w:noProof/>
            <w:webHidden/>
          </w:rPr>
          <w:t>23</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55" w:history="1">
        <w:r w:rsidR="005C125B" w:rsidRPr="00784A23">
          <w:rPr>
            <w:rStyle w:val="af"/>
            <w:noProof/>
          </w:rPr>
          <w:t>3.2.7.</w:t>
        </w:r>
        <w:r w:rsidR="005C125B">
          <w:rPr>
            <w:rFonts w:asciiTheme="minorHAnsi" w:eastAsiaTheme="minorEastAsia" w:hAnsiTheme="minorHAnsi" w:cstheme="minorBidi"/>
            <w:noProof/>
            <w:sz w:val="22"/>
            <w:lang w:eastAsia="ru-RU" w:bidi="ar-SA"/>
          </w:rPr>
          <w:tab/>
        </w:r>
        <w:r w:rsidR="005C125B" w:rsidRPr="00784A23">
          <w:rPr>
            <w:rStyle w:val="af"/>
            <w:noProof/>
          </w:rPr>
          <w:t>Лесосырьевые ресурсы</w:t>
        </w:r>
        <w:r w:rsidR="005C125B">
          <w:rPr>
            <w:noProof/>
            <w:webHidden/>
          </w:rPr>
          <w:tab/>
        </w:r>
        <w:r>
          <w:rPr>
            <w:noProof/>
            <w:webHidden/>
          </w:rPr>
          <w:fldChar w:fldCharType="begin"/>
        </w:r>
        <w:r w:rsidR="005C125B">
          <w:rPr>
            <w:noProof/>
            <w:webHidden/>
          </w:rPr>
          <w:instrText xml:space="preserve"> PAGEREF _Toc501988755 \h </w:instrText>
        </w:r>
        <w:r>
          <w:rPr>
            <w:noProof/>
            <w:webHidden/>
          </w:rPr>
        </w:r>
        <w:r>
          <w:rPr>
            <w:noProof/>
            <w:webHidden/>
          </w:rPr>
          <w:fldChar w:fldCharType="separate"/>
        </w:r>
        <w:r w:rsidR="005C125B">
          <w:rPr>
            <w:noProof/>
            <w:webHidden/>
          </w:rPr>
          <w:t>23</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56" w:history="1">
        <w:r w:rsidR="005C125B" w:rsidRPr="00784A23">
          <w:rPr>
            <w:rStyle w:val="af"/>
            <w:noProof/>
          </w:rPr>
          <w:t>3.2.8.</w:t>
        </w:r>
        <w:r w:rsidR="005C125B">
          <w:rPr>
            <w:rFonts w:asciiTheme="minorHAnsi" w:eastAsiaTheme="minorEastAsia" w:hAnsiTheme="minorHAnsi" w:cstheme="minorBidi"/>
            <w:noProof/>
            <w:sz w:val="22"/>
            <w:lang w:eastAsia="ru-RU" w:bidi="ar-SA"/>
          </w:rPr>
          <w:tab/>
        </w:r>
        <w:r w:rsidR="005C125B" w:rsidRPr="00784A23">
          <w:rPr>
            <w:rStyle w:val="af"/>
            <w:noProof/>
          </w:rPr>
          <w:t>Растительность</w:t>
        </w:r>
        <w:r w:rsidR="005C125B">
          <w:rPr>
            <w:noProof/>
            <w:webHidden/>
          </w:rPr>
          <w:tab/>
        </w:r>
        <w:r>
          <w:rPr>
            <w:noProof/>
            <w:webHidden/>
          </w:rPr>
          <w:fldChar w:fldCharType="begin"/>
        </w:r>
        <w:r w:rsidR="005C125B">
          <w:rPr>
            <w:noProof/>
            <w:webHidden/>
          </w:rPr>
          <w:instrText xml:space="preserve"> PAGEREF _Toc501988756 \h </w:instrText>
        </w:r>
        <w:r>
          <w:rPr>
            <w:noProof/>
            <w:webHidden/>
          </w:rPr>
        </w:r>
        <w:r>
          <w:rPr>
            <w:noProof/>
            <w:webHidden/>
          </w:rPr>
          <w:fldChar w:fldCharType="separate"/>
        </w:r>
        <w:r w:rsidR="005C125B">
          <w:rPr>
            <w:noProof/>
            <w:webHidden/>
          </w:rPr>
          <w:t>24</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57" w:history="1">
        <w:r w:rsidR="005C125B" w:rsidRPr="00784A23">
          <w:rPr>
            <w:rStyle w:val="af"/>
            <w:noProof/>
          </w:rPr>
          <w:t>3.2.9.</w:t>
        </w:r>
        <w:r w:rsidR="005C125B">
          <w:rPr>
            <w:rFonts w:asciiTheme="minorHAnsi" w:eastAsiaTheme="minorEastAsia" w:hAnsiTheme="minorHAnsi" w:cstheme="minorBidi"/>
            <w:noProof/>
            <w:sz w:val="22"/>
            <w:lang w:eastAsia="ru-RU" w:bidi="ar-SA"/>
          </w:rPr>
          <w:tab/>
        </w:r>
        <w:r w:rsidR="005C125B" w:rsidRPr="00784A23">
          <w:rPr>
            <w:rStyle w:val="af"/>
            <w:noProof/>
          </w:rPr>
          <w:t>Ресурсы дикоросов</w:t>
        </w:r>
        <w:r w:rsidR="005C125B">
          <w:rPr>
            <w:noProof/>
            <w:webHidden/>
          </w:rPr>
          <w:tab/>
        </w:r>
        <w:r>
          <w:rPr>
            <w:noProof/>
            <w:webHidden/>
          </w:rPr>
          <w:fldChar w:fldCharType="begin"/>
        </w:r>
        <w:r w:rsidR="005C125B">
          <w:rPr>
            <w:noProof/>
            <w:webHidden/>
          </w:rPr>
          <w:instrText xml:space="preserve"> PAGEREF _Toc501988757 \h </w:instrText>
        </w:r>
        <w:r>
          <w:rPr>
            <w:noProof/>
            <w:webHidden/>
          </w:rPr>
        </w:r>
        <w:r>
          <w:rPr>
            <w:noProof/>
            <w:webHidden/>
          </w:rPr>
          <w:fldChar w:fldCharType="separate"/>
        </w:r>
        <w:r w:rsidR="005C125B">
          <w:rPr>
            <w:noProof/>
            <w:webHidden/>
          </w:rPr>
          <w:t>26</w:t>
        </w:r>
        <w:r>
          <w:rPr>
            <w:noProof/>
            <w:webHidden/>
          </w:rPr>
          <w:fldChar w:fldCharType="end"/>
        </w:r>
      </w:hyperlink>
    </w:p>
    <w:p w:rsidR="005C125B" w:rsidRDefault="00CA437E">
      <w:pPr>
        <w:pStyle w:val="41"/>
        <w:tabs>
          <w:tab w:val="left" w:pos="1760"/>
          <w:tab w:val="right" w:leader="dot" w:pos="9345"/>
        </w:tabs>
        <w:rPr>
          <w:rFonts w:asciiTheme="minorHAnsi" w:eastAsiaTheme="minorEastAsia" w:hAnsiTheme="minorHAnsi" w:cstheme="minorBidi"/>
          <w:noProof/>
          <w:sz w:val="22"/>
          <w:lang w:eastAsia="ru-RU" w:bidi="ar-SA"/>
        </w:rPr>
      </w:pPr>
      <w:hyperlink w:anchor="_Toc501988758" w:history="1">
        <w:r w:rsidR="005C125B" w:rsidRPr="00784A23">
          <w:rPr>
            <w:rStyle w:val="af"/>
            <w:noProof/>
          </w:rPr>
          <w:t>3.2.10.</w:t>
        </w:r>
        <w:r w:rsidR="005C125B">
          <w:rPr>
            <w:rFonts w:asciiTheme="minorHAnsi" w:eastAsiaTheme="minorEastAsia" w:hAnsiTheme="minorHAnsi" w:cstheme="minorBidi"/>
            <w:noProof/>
            <w:sz w:val="22"/>
            <w:lang w:eastAsia="ru-RU" w:bidi="ar-SA"/>
          </w:rPr>
          <w:tab/>
        </w:r>
        <w:r w:rsidR="005C125B" w:rsidRPr="00784A23">
          <w:rPr>
            <w:rStyle w:val="af"/>
            <w:noProof/>
          </w:rPr>
          <w:t>Животный мир</w:t>
        </w:r>
        <w:r w:rsidR="005C125B">
          <w:rPr>
            <w:noProof/>
            <w:webHidden/>
          </w:rPr>
          <w:tab/>
        </w:r>
        <w:r>
          <w:rPr>
            <w:noProof/>
            <w:webHidden/>
          </w:rPr>
          <w:fldChar w:fldCharType="begin"/>
        </w:r>
        <w:r w:rsidR="005C125B">
          <w:rPr>
            <w:noProof/>
            <w:webHidden/>
          </w:rPr>
          <w:instrText xml:space="preserve"> PAGEREF _Toc501988758 \h </w:instrText>
        </w:r>
        <w:r>
          <w:rPr>
            <w:noProof/>
            <w:webHidden/>
          </w:rPr>
        </w:r>
        <w:r>
          <w:rPr>
            <w:noProof/>
            <w:webHidden/>
          </w:rPr>
          <w:fldChar w:fldCharType="separate"/>
        </w:r>
        <w:r w:rsidR="005C125B">
          <w:rPr>
            <w:noProof/>
            <w:webHidden/>
          </w:rPr>
          <w:t>27</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59" w:history="1">
        <w:r w:rsidR="005C125B" w:rsidRPr="00784A23">
          <w:rPr>
            <w:rStyle w:val="af"/>
            <w:noProof/>
          </w:rPr>
          <w:t>3.3.</w:t>
        </w:r>
        <w:r w:rsidR="005C125B">
          <w:rPr>
            <w:rFonts w:asciiTheme="minorHAnsi" w:eastAsiaTheme="minorEastAsia" w:hAnsiTheme="minorHAnsi" w:cstheme="minorBidi"/>
            <w:noProof/>
            <w:sz w:val="22"/>
            <w:lang w:eastAsia="ru-RU" w:bidi="ar-SA"/>
          </w:rPr>
          <w:tab/>
        </w:r>
        <w:r w:rsidR="005C125B" w:rsidRPr="00784A23">
          <w:rPr>
            <w:rStyle w:val="af"/>
            <w:noProof/>
          </w:rPr>
          <w:t>Функционально-планировочная организация территории поселения</w:t>
        </w:r>
        <w:r w:rsidR="005C125B">
          <w:rPr>
            <w:noProof/>
            <w:webHidden/>
          </w:rPr>
          <w:tab/>
        </w:r>
        <w:r>
          <w:rPr>
            <w:noProof/>
            <w:webHidden/>
          </w:rPr>
          <w:fldChar w:fldCharType="begin"/>
        </w:r>
        <w:r w:rsidR="005C125B">
          <w:rPr>
            <w:noProof/>
            <w:webHidden/>
          </w:rPr>
          <w:instrText xml:space="preserve"> PAGEREF _Toc501988759 \h </w:instrText>
        </w:r>
        <w:r>
          <w:rPr>
            <w:noProof/>
            <w:webHidden/>
          </w:rPr>
        </w:r>
        <w:r>
          <w:rPr>
            <w:noProof/>
            <w:webHidden/>
          </w:rPr>
          <w:fldChar w:fldCharType="separate"/>
        </w:r>
        <w:r w:rsidR="005C125B">
          <w:rPr>
            <w:noProof/>
            <w:webHidden/>
          </w:rPr>
          <w:t>27</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60" w:history="1">
        <w:r w:rsidR="005C125B" w:rsidRPr="00784A23">
          <w:rPr>
            <w:rStyle w:val="af"/>
            <w:noProof/>
          </w:rPr>
          <w:t>3.4.</w:t>
        </w:r>
        <w:r w:rsidR="005C125B">
          <w:rPr>
            <w:rFonts w:asciiTheme="minorHAnsi" w:eastAsiaTheme="minorEastAsia" w:hAnsiTheme="minorHAnsi" w:cstheme="minorBidi"/>
            <w:noProof/>
            <w:sz w:val="22"/>
            <w:lang w:eastAsia="ru-RU" w:bidi="ar-SA"/>
          </w:rPr>
          <w:tab/>
        </w:r>
        <w:r w:rsidR="005C125B" w:rsidRPr="00784A23">
          <w:rPr>
            <w:rStyle w:val="af"/>
            <w:noProof/>
          </w:rPr>
          <w:t>Состав и характеристика земельного фонда. Проблемы и тенденции изменений в структуре и использовании земель поселения</w:t>
        </w:r>
        <w:r w:rsidR="005C125B">
          <w:rPr>
            <w:noProof/>
            <w:webHidden/>
          </w:rPr>
          <w:tab/>
        </w:r>
        <w:r>
          <w:rPr>
            <w:noProof/>
            <w:webHidden/>
          </w:rPr>
          <w:fldChar w:fldCharType="begin"/>
        </w:r>
        <w:r w:rsidR="005C125B">
          <w:rPr>
            <w:noProof/>
            <w:webHidden/>
          </w:rPr>
          <w:instrText xml:space="preserve"> PAGEREF _Toc501988760 \h </w:instrText>
        </w:r>
        <w:r>
          <w:rPr>
            <w:noProof/>
            <w:webHidden/>
          </w:rPr>
        </w:r>
        <w:r>
          <w:rPr>
            <w:noProof/>
            <w:webHidden/>
          </w:rPr>
          <w:fldChar w:fldCharType="separate"/>
        </w:r>
        <w:r w:rsidR="005C125B">
          <w:rPr>
            <w:noProof/>
            <w:webHidden/>
          </w:rPr>
          <w:t>30</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61" w:history="1">
        <w:r w:rsidR="005C125B" w:rsidRPr="00784A23">
          <w:rPr>
            <w:rStyle w:val="af"/>
            <w:noProof/>
          </w:rPr>
          <w:t>3.5.</w:t>
        </w:r>
        <w:r w:rsidR="005C125B">
          <w:rPr>
            <w:rFonts w:asciiTheme="minorHAnsi" w:eastAsiaTheme="minorEastAsia" w:hAnsiTheme="minorHAnsi" w:cstheme="minorBidi"/>
            <w:noProof/>
            <w:sz w:val="22"/>
            <w:lang w:eastAsia="ru-RU" w:bidi="ar-SA"/>
          </w:rPr>
          <w:tab/>
        </w:r>
        <w:r w:rsidR="005C125B" w:rsidRPr="00784A23">
          <w:rPr>
            <w:rStyle w:val="af"/>
            <w:noProof/>
          </w:rPr>
          <w:t>Социально-экономический потенциал</w:t>
        </w:r>
        <w:r w:rsidR="005C125B">
          <w:rPr>
            <w:noProof/>
            <w:webHidden/>
          </w:rPr>
          <w:tab/>
        </w:r>
        <w:r>
          <w:rPr>
            <w:noProof/>
            <w:webHidden/>
          </w:rPr>
          <w:fldChar w:fldCharType="begin"/>
        </w:r>
        <w:r w:rsidR="005C125B">
          <w:rPr>
            <w:noProof/>
            <w:webHidden/>
          </w:rPr>
          <w:instrText xml:space="preserve"> PAGEREF _Toc501988761 \h </w:instrText>
        </w:r>
        <w:r>
          <w:rPr>
            <w:noProof/>
            <w:webHidden/>
          </w:rPr>
        </w:r>
        <w:r>
          <w:rPr>
            <w:noProof/>
            <w:webHidden/>
          </w:rPr>
          <w:fldChar w:fldCharType="separate"/>
        </w:r>
        <w:r w:rsidR="005C125B">
          <w:rPr>
            <w:noProof/>
            <w:webHidden/>
          </w:rPr>
          <w:t>31</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62" w:history="1">
        <w:r w:rsidR="005C125B" w:rsidRPr="00784A23">
          <w:rPr>
            <w:rStyle w:val="af"/>
            <w:noProof/>
          </w:rPr>
          <w:t>3.5.1.</w:t>
        </w:r>
        <w:r w:rsidR="005C125B">
          <w:rPr>
            <w:rFonts w:asciiTheme="minorHAnsi" w:eastAsiaTheme="minorEastAsia" w:hAnsiTheme="minorHAnsi" w:cstheme="minorBidi"/>
            <w:noProof/>
            <w:sz w:val="22"/>
            <w:lang w:eastAsia="ru-RU" w:bidi="ar-SA"/>
          </w:rPr>
          <w:tab/>
        </w:r>
        <w:r w:rsidR="005C125B" w:rsidRPr="00784A23">
          <w:rPr>
            <w:rStyle w:val="af"/>
            <w:noProof/>
          </w:rPr>
          <w:t>Население. Демографический потенциал. Трудовые ресурсы</w:t>
        </w:r>
        <w:r w:rsidR="005C125B">
          <w:rPr>
            <w:noProof/>
            <w:webHidden/>
          </w:rPr>
          <w:tab/>
        </w:r>
        <w:r>
          <w:rPr>
            <w:noProof/>
            <w:webHidden/>
          </w:rPr>
          <w:fldChar w:fldCharType="begin"/>
        </w:r>
        <w:r w:rsidR="005C125B">
          <w:rPr>
            <w:noProof/>
            <w:webHidden/>
          </w:rPr>
          <w:instrText xml:space="preserve"> PAGEREF _Toc501988762 \h </w:instrText>
        </w:r>
        <w:r>
          <w:rPr>
            <w:noProof/>
            <w:webHidden/>
          </w:rPr>
        </w:r>
        <w:r>
          <w:rPr>
            <w:noProof/>
            <w:webHidden/>
          </w:rPr>
          <w:fldChar w:fldCharType="separate"/>
        </w:r>
        <w:r w:rsidR="005C125B">
          <w:rPr>
            <w:noProof/>
            <w:webHidden/>
          </w:rPr>
          <w:t>31</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63" w:history="1">
        <w:r w:rsidR="005C125B" w:rsidRPr="00784A23">
          <w:rPr>
            <w:rStyle w:val="af"/>
            <w:noProof/>
          </w:rPr>
          <w:t>3.5.2.</w:t>
        </w:r>
        <w:r w:rsidR="005C125B">
          <w:rPr>
            <w:rFonts w:asciiTheme="minorHAnsi" w:eastAsiaTheme="minorEastAsia" w:hAnsiTheme="minorHAnsi" w:cstheme="minorBidi"/>
            <w:noProof/>
            <w:sz w:val="22"/>
            <w:lang w:eastAsia="ru-RU" w:bidi="ar-SA"/>
          </w:rPr>
          <w:tab/>
        </w:r>
        <w:r w:rsidR="005C125B" w:rsidRPr="00784A23">
          <w:rPr>
            <w:rStyle w:val="af"/>
            <w:noProof/>
          </w:rPr>
          <w:t>Экономический потенциал территории</w:t>
        </w:r>
        <w:r w:rsidR="005C125B">
          <w:rPr>
            <w:noProof/>
            <w:webHidden/>
          </w:rPr>
          <w:tab/>
        </w:r>
        <w:r>
          <w:rPr>
            <w:noProof/>
            <w:webHidden/>
          </w:rPr>
          <w:fldChar w:fldCharType="begin"/>
        </w:r>
        <w:r w:rsidR="005C125B">
          <w:rPr>
            <w:noProof/>
            <w:webHidden/>
          </w:rPr>
          <w:instrText xml:space="preserve"> PAGEREF _Toc501988763 \h </w:instrText>
        </w:r>
        <w:r>
          <w:rPr>
            <w:noProof/>
            <w:webHidden/>
          </w:rPr>
        </w:r>
        <w:r>
          <w:rPr>
            <w:noProof/>
            <w:webHidden/>
          </w:rPr>
          <w:fldChar w:fldCharType="separate"/>
        </w:r>
        <w:r w:rsidR="005C125B">
          <w:rPr>
            <w:noProof/>
            <w:webHidden/>
          </w:rPr>
          <w:t>36</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64" w:history="1">
        <w:r w:rsidR="005C125B" w:rsidRPr="00784A23">
          <w:rPr>
            <w:rStyle w:val="af"/>
            <w:noProof/>
          </w:rPr>
          <w:t>3.6.</w:t>
        </w:r>
        <w:r w:rsidR="005C125B">
          <w:rPr>
            <w:rFonts w:asciiTheme="minorHAnsi" w:eastAsiaTheme="minorEastAsia" w:hAnsiTheme="minorHAnsi" w:cstheme="minorBidi"/>
            <w:noProof/>
            <w:sz w:val="22"/>
            <w:lang w:eastAsia="ru-RU" w:bidi="ar-SA"/>
          </w:rPr>
          <w:tab/>
        </w:r>
        <w:r w:rsidR="005C125B" w:rsidRPr="00784A23">
          <w:rPr>
            <w:rStyle w:val="af"/>
            <w:noProof/>
          </w:rPr>
          <w:t>Инженерно-транспортная инфраструктура</w:t>
        </w:r>
        <w:r w:rsidR="005C125B">
          <w:rPr>
            <w:noProof/>
            <w:webHidden/>
          </w:rPr>
          <w:tab/>
        </w:r>
        <w:r>
          <w:rPr>
            <w:noProof/>
            <w:webHidden/>
          </w:rPr>
          <w:fldChar w:fldCharType="begin"/>
        </w:r>
        <w:r w:rsidR="005C125B">
          <w:rPr>
            <w:noProof/>
            <w:webHidden/>
          </w:rPr>
          <w:instrText xml:space="preserve"> PAGEREF _Toc501988764 \h </w:instrText>
        </w:r>
        <w:r>
          <w:rPr>
            <w:noProof/>
            <w:webHidden/>
          </w:rPr>
        </w:r>
        <w:r>
          <w:rPr>
            <w:noProof/>
            <w:webHidden/>
          </w:rPr>
          <w:fldChar w:fldCharType="separate"/>
        </w:r>
        <w:r w:rsidR="005C125B">
          <w:rPr>
            <w:noProof/>
            <w:webHidden/>
          </w:rPr>
          <w:t>36</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65" w:history="1">
        <w:r w:rsidR="005C125B" w:rsidRPr="00784A23">
          <w:rPr>
            <w:rStyle w:val="af"/>
            <w:noProof/>
          </w:rPr>
          <w:t>3.6.1.</w:t>
        </w:r>
        <w:r w:rsidR="005C125B">
          <w:rPr>
            <w:rFonts w:asciiTheme="minorHAnsi" w:eastAsiaTheme="minorEastAsia" w:hAnsiTheme="minorHAnsi" w:cstheme="minorBidi"/>
            <w:noProof/>
            <w:sz w:val="22"/>
            <w:lang w:eastAsia="ru-RU" w:bidi="ar-SA"/>
          </w:rPr>
          <w:tab/>
        </w:r>
        <w:r w:rsidR="005C125B" w:rsidRPr="00784A23">
          <w:rPr>
            <w:rStyle w:val="af"/>
            <w:noProof/>
          </w:rPr>
          <w:t>Газоснабжение</w:t>
        </w:r>
        <w:r w:rsidR="005C125B">
          <w:rPr>
            <w:noProof/>
            <w:webHidden/>
          </w:rPr>
          <w:tab/>
        </w:r>
        <w:r>
          <w:rPr>
            <w:noProof/>
            <w:webHidden/>
          </w:rPr>
          <w:fldChar w:fldCharType="begin"/>
        </w:r>
        <w:r w:rsidR="005C125B">
          <w:rPr>
            <w:noProof/>
            <w:webHidden/>
          </w:rPr>
          <w:instrText xml:space="preserve"> PAGEREF _Toc501988765 \h </w:instrText>
        </w:r>
        <w:r>
          <w:rPr>
            <w:noProof/>
            <w:webHidden/>
          </w:rPr>
        </w:r>
        <w:r>
          <w:rPr>
            <w:noProof/>
            <w:webHidden/>
          </w:rPr>
          <w:fldChar w:fldCharType="separate"/>
        </w:r>
        <w:r w:rsidR="005C125B">
          <w:rPr>
            <w:noProof/>
            <w:webHidden/>
          </w:rPr>
          <w:t>37</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66" w:history="1">
        <w:r w:rsidR="005C125B" w:rsidRPr="00784A23">
          <w:rPr>
            <w:rStyle w:val="af"/>
            <w:noProof/>
          </w:rPr>
          <w:t>3.6.2.</w:t>
        </w:r>
        <w:r w:rsidR="005C125B">
          <w:rPr>
            <w:rFonts w:asciiTheme="minorHAnsi" w:eastAsiaTheme="minorEastAsia" w:hAnsiTheme="minorHAnsi" w:cstheme="minorBidi"/>
            <w:noProof/>
            <w:sz w:val="22"/>
            <w:lang w:eastAsia="ru-RU" w:bidi="ar-SA"/>
          </w:rPr>
          <w:tab/>
        </w:r>
        <w:r w:rsidR="005C125B" w:rsidRPr="00784A23">
          <w:rPr>
            <w:rStyle w:val="af"/>
            <w:noProof/>
          </w:rPr>
          <w:t>Теплоснабжение</w:t>
        </w:r>
        <w:r w:rsidR="005C125B">
          <w:rPr>
            <w:noProof/>
            <w:webHidden/>
          </w:rPr>
          <w:tab/>
        </w:r>
        <w:r>
          <w:rPr>
            <w:noProof/>
            <w:webHidden/>
          </w:rPr>
          <w:fldChar w:fldCharType="begin"/>
        </w:r>
        <w:r w:rsidR="005C125B">
          <w:rPr>
            <w:noProof/>
            <w:webHidden/>
          </w:rPr>
          <w:instrText xml:space="preserve"> PAGEREF _Toc501988766 \h </w:instrText>
        </w:r>
        <w:r>
          <w:rPr>
            <w:noProof/>
            <w:webHidden/>
          </w:rPr>
        </w:r>
        <w:r>
          <w:rPr>
            <w:noProof/>
            <w:webHidden/>
          </w:rPr>
          <w:fldChar w:fldCharType="separate"/>
        </w:r>
        <w:r w:rsidR="005C125B">
          <w:rPr>
            <w:noProof/>
            <w:webHidden/>
          </w:rPr>
          <w:t>37</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67" w:history="1">
        <w:r w:rsidR="005C125B" w:rsidRPr="00784A23">
          <w:rPr>
            <w:rStyle w:val="af"/>
            <w:noProof/>
          </w:rPr>
          <w:t>3.6.3.</w:t>
        </w:r>
        <w:r w:rsidR="005C125B">
          <w:rPr>
            <w:rFonts w:asciiTheme="minorHAnsi" w:eastAsiaTheme="minorEastAsia" w:hAnsiTheme="minorHAnsi" w:cstheme="minorBidi"/>
            <w:noProof/>
            <w:sz w:val="22"/>
            <w:lang w:eastAsia="ru-RU" w:bidi="ar-SA"/>
          </w:rPr>
          <w:tab/>
        </w:r>
        <w:r w:rsidR="005C125B" w:rsidRPr="00784A23">
          <w:rPr>
            <w:rStyle w:val="af"/>
            <w:noProof/>
          </w:rPr>
          <w:t>Водоснабжение и водоотведение</w:t>
        </w:r>
        <w:r w:rsidR="005C125B">
          <w:rPr>
            <w:noProof/>
            <w:webHidden/>
          </w:rPr>
          <w:tab/>
        </w:r>
        <w:r>
          <w:rPr>
            <w:noProof/>
            <w:webHidden/>
          </w:rPr>
          <w:fldChar w:fldCharType="begin"/>
        </w:r>
        <w:r w:rsidR="005C125B">
          <w:rPr>
            <w:noProof/>
            <w:webHidden/>
          </w:rPr>
          <w:instrText xml:space="preserve"> PAGEREF _Toc501988767 \h </w:instrText>
        </w:r>
        <w:r>
          <w:rPr>
            <w:noProof/>
            <w:webHidden/>
          </w:rPr>
        </w:r>
        <w:r>
          <w:rPr>
            <w:noProof/>
            <w:webHidden/>
          </w:rPr>
          <w:fldChar w:fldCharType="separate"/>
        </w:r>
        <w:r w:rsidR="005C125B">
          <w:rPr>
            <w:noProof/>
            <w:webHidden/>
          </w:rPr>
          <w:t>38</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68" w:history="1">
        <w:r w:rsidR="005C125B" w:rsidRPr="00784A23">
          <w:rPr>
            <w:rStyle w:val="af"/>
            <w:noProof/>
          </w:rPr>
          <w:t>3.6.4.</w:t>
        </w:r>
        <w:r w:rsidR="005C125B">
          <w:rPr>
            <w:rFonts w:asciiTheme="minorHAnsi" w:eastAsiaTheme="minorEastAsia" w:hAnsiTheme="minorHAnsi" w:cstheme="minorBidi"/>
            <w:noProof/>
            <w:sz w:val="22"/>
            <w:lang w:eastAsia="ru-RU" w:bidi="ar-SA"/>
          </w:rPr>
          <w:tab/>
        </w:r>
        <w:r w:rsidR="005C125B" w:rsidRPr="00784A23">
          <w:rPr>
            <w:rStyle w:val="af"/>
            <w:noProof/>
          </w:rPr>
          <w:t>Электроснабжение</w:t>
        </w:r>
        <w:r w:rsidR="005C125B">
          <w:rPr>
            <w:noProof/>
            <w:webHidden/>
          </w:rPr>
          <w:tab/>
        </w:r>
        <w:r>
          <w:rPr>
            <w:noProof/>
            <w:webHidden/>
          </w:rPr>
          <w:fldChar w:fldCharType="begin"/>
        </w:r>
        <w:r w:rsidR="005C125B">
          <w:rPr>
            <w:noProof/>
            <w:webHidden/>
          </w:rPr>
          <w:instrText xml:space="preserve"> PAGEREF _Toc501988768 \h </w:instrText>
        </w:r>
        <w:r>
          <w:rPr>
            <w:noProof/>
            <w:webHidden/>
          </w:rPr>
        </w:r>
        <w:r>
          <w:rPr>
            <w:noProof/>
            <w:webHidden/>
          </w:rPr>
          <w:fldChar w:fldCharType="separate"/>
        </w:r>
        <w:r w:rsidR="005C125B">
          <w:rPr>
            <w:noProof/>
            <w:webHidden/>
          </w:rPr>
          <w:t>41</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69" w:history="1">
        <w:r w:rsidR="005C125B" w:rsidRPr="00784A23">
          <w:rPr>
            <w:rStyle w:val="af"/>
            <w:noProof/>
          </w:rPr>
          <w:t>3.6.5.</w:t>
        </w:r>
        <w:r w:rsidR="005C125B">
          <w:rPr>
            <w:rFonts w:asciiTheme="minorHAnsi" w:eastAsiaTheme="minorEastAsia" w:hAnsiTheme="minorHAnsi" w:cstheme="minorBidi"/>
            <w:noProof/>
            <w:sz w:val="22"/>
            <w:lang w:eastAsia="ru-RU" w:bidi="ar-SA"/>
          </w:rPr>
          <w:tab/>
        </w:r>
        <w:r w:rsidR="005C125B" w:rsidRPr="00784A23">
          <w:rPr>
            <w:rStyle w:val="af"/>
            <w:noProof/>
          </w:rPr>
          <w:t>Связь</w:t>
        </w:r>
        <w:r w:rsidR="005C125B">
          <w:rPr>
            <w:noProof/>
            <w:webHidden/>
          </w:rPr>
          <w:tab/>
        </w:r>
        <w:r>
          <w:rPr>
            <w:noProof/>
            <w:webHidden/>
          </w:rPr>
          <w:fldChar w:fldCharType="begin"/>
        </w:r>
        <w:r w:rsidR="005C125B">
          <w:rPr>
            <w:noProof/>
            <w:webHidden/>
          </w:rPr>
          <w:instrText xml:space="preserve"> PAGEREF _Toc501988769 \h </w:instrText>
        </w:r>
        <w:r>
          <w:rPr>
            <w:noProof/>
            <w:webHidden/>
          </w:rPr>
        </w:r>
        <w:r>
          <w:rPr>
            <w:noProof/>
            <w:webHidden/>
          </w:rPr>
          <w:fldChar w:fldCharType="separate"/>
        </w:r>
        <w:r w:rsidR="005C125B">
          <w:rPr>
            <w:noProof/>
            <w:webHidden/>
          </w:rPr>
          <w:t>41</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70" w:history="1">
        <w:r w:rsidR="005C125B" w:rsidRPr="00784A23">
          <w:rPr>
            <w:rStyle w:val="af"/>
            <w:noProof/>
          </w:rPr>
          <w:t>3.6.6.</w:t>
        </w:r>
        <w:r w:rsidR="005C125B">
          <w:rPr>
            <w:rFonts w:asciiTheme="minorHAnsi" w:eastAsiaTheme="minorEastAsia" w:hAnsiTheme="minorHAnsi" w:cstheme="minorBidi"/>
            <w:noProof/>
            <w:sz w:val="22"/>
            <w:lang w:eastAsia="ru-RU" w:bidi="ar-SA"/>
          </w:rPr>
          <w:tab/>
        </w:r>
        <w:r w:rsidR="005C125B" w:rsidRPr="00784A23">
          <w:rPr>
            <w:rStyle w:val="af"/>
            <w:noProof/>
          </w:rPr>
          <w:t>Транспортная инфраструктура</w:t>
        </w:r>
        <w:r w:rsidR="005C125B">
          <w:rPr>
            <w:noProof/>
            <w:webHidden/>
          </w:rPr>
          <w:tab/>
        </w:r>
        <w:r>
          <w:rPr>
            <w:noProof/>
            <w:webHidden/>
          </w:rPr>
          <w:fldChar w:fldCharType="begin"/>
        </w:r>
        <w:r w:rsidR="005C125B">
          <w:rPr>
            <w:noProof/>
            <w:webHidden/>
          </w:rPr>
          <w:instrText xml:space="preserve"> PAGEREF _Toc501988770 \h </w:instrText>
        </w:r>
        <w:r>
          <w:rPr>
            <w:noProof/>
            <w:webHidden/>
          </w:rPr>
        </w:r>
        <w:r>
          <w:rPr>
            <w:noProof/>
            <w:webHidden/>
          </w:rPr>
          <w:fldChar w:fldCharType="separate"/>
        </w:r>
        <w:r w:rsidR="005C125B">
          <w:rPr>
            <w:noProof/>
            <w:webHidden/>
          </w:rPr>
          <w:t>42</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71" w:history="1">
        <w:r w:rsidR="005C125B" w:rsidRPr="00784A23">
          <w:rPr>
            <w:rStyle w:val="af"/>
            <w:noProof/>
          </w:rPr>
          <w:t>3.7.</w:t>
        </w:r>
        <w:r w:rsidR="005C125B">
          <w:rPr>
            <w:rFonts w:asciiTheme="minorHAnsi" w:eastAsiaTheme="minorEastAsia" w:hAnsiTheme="minorHAnsi" w:cstheme="minorBidi"/>
            <w:noProof/>
            <w:sz w:val="22"/>
            <w:lang w:eastAsia="ru-RU" w:bidi="ar-SA"/>
          </w:rPr>
          <w:tab/>
        </w:r>
        <w:r w:rsidR="005C125B" w:rsidRPr="00784A23">
          <w:rPr>
            <w:rStyle w:val="af"/>
            <w:noProof/>
          </w:rPr>
          <w:t>Историко-культурный потенциал территории</w:t>
        </w:r>
        <w:r w:rsidR="005C125B">
          <w:rPr>
            <w:noProof/>
            <w:webHidden/>
          </w:rPr>
          <w:tab/>
        </w:r>
        <w:r>
          <w:rPr>
            <w:noProof/>
            <w:webHidden/>
          </w:rPr>
          <w:fldChar w:fldCharType="begin"/>
        </w:r>
        <w:r w:rsidR="005C125B">
          <w:rPr>
            <w:noProof/>
            <w:webHidden/>
          </w:rPr>
          <w:instrText xml:space="preserve"> PAGEREF _Toc501988771 \h </w:instrText>
        </w:r>
        <w:r>
          <w:rPr>
            <w:noProof/>
            <w:webHidden/>
          </w:rPr>
        </w:r>
        <w:r>
          <w:rPr>
            <w:noProof/>
            <w:webHidden/>
          </w:rPr>
          <w:fldChar w:fldCharType="separate"/>
        </w:r>
        <w:r w:rsidR="005C125B">
          <w:rPr>
            <w:noProof/>
            <w:webHidden/>
          </w:rPr>
          <w:t>43</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72" w:history="1">
        <w:r w:rsidR="005C125B" w:rsidRPr="00784A23">
          <w:rPr>
            <w:rStyle w:val="af"/>
            <w:noProof/>
          </w:rPr>
          <w:t>3.8.</w:t>
        </w:r>
        <w:r w:rsidR="005C125B">
          <w:rPr>
            <w:rFonts w:asciiTheme="minorHAnsi" w:eastAsiaTheme="minorEastAsia" w:hAnsiTheme="minorHAnsi" w:cstheme="minorBidi"/>
            <w:noProof/>
            <w:sz w:val="22"/>
            <w:lang w:eastAsia="ru-RU" w:bidi="ar-SA"/>
          </w:rPr>
          <w:tab/>
        </w:r>
        <w:r w:rsidR="005C125B" w:rsidRPr="00784A23">
          <w:rPr>
            <w:rStyle w:val="af"/>
            <w:noProof/>
          </w:rPr>
          <w:t>Ограничения использования территории</w:t>
        </w:r>
        <w:r w:rsidR="005C125B">
          <w:rPr>
            <w:noProof/>
            <w:webHidden/>
          </w:rPr>
          <w:tab/>
        </w:r>
        <w:r>
          <w:rPr>
            <w:noProof/>
            <w:webHidden/>
          </w:rPr>
          <w:fldChar w:fldCharType="begin"/>
        </w:r>
        <w:r w:rsidR="005C125B">
          <w:rPr>
            <w:noProof/>
            <w:webHidden/>
          </w:rPr>
          <w:instrText xml:space="preserve"> PAGEREF _Toc501988772 \h </w:instrText>
        </w:r>
        <w:r>
          <w:rPr>
            <w:noProof/>
            <w:webHidden/>
          </w:rPr>
        </w:r>
        <w:r>
          <w:rPr>
            <w:noProof/>
            <w:webHidden/>
          </w:rPr>
          <w:fldChar w:fldCharType="separate"/>
        </w:r>
        <w:r w:rsidR="005C125B">
          <w:rPr>
            <w:noProof/>
            <w:webHidden/>
          </w:rPr>
          <w:t>44</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73" w:history="1">
        <w:r w:rsidR="005C125B" w:rsidRPr="00784A23">
          <w:rPr>
            <w:rStyle w:val="af"/>
            <w:noProof/>
          </w:rPr>
          <w:t>3.8.1.</w:t>
        </w:r>
        <w:r w:rsidR="005C125B">
          <w:rPr>
            <w:rFonts w:asciiTheme="minorHAnsi" w:eastAsiaTheme="minorEastAsia" w:hAnsiTheme="minorHAnsi" w:cstheme="minorBidi"/>
            <w:noProof/>
            <w:sz w:val="22"/>
            <w:lang w:eastAsia="ru-RU" w:bidi="ar-SA"/>
          </w:rPr>
          <w:tab/>
        </w:r>
        <w:r w:rsidR="005C125B" w:rsidRPr="00784A23">
          <w:rPr>
            <w:rStyle w:val="af"/>
            <w:noProof/>
          </w:rPr>
          <w:t>Водоохранные зоны и прибрежные защитные полосы водных объектов</w:t>
        </w:r>
        <w:r w:rsidR="005C125B">
          <w:rPr>
            <w:noProof/>
            <w:webHidden/>
          </w:rPr>
          <w:tab/>
        </w:r>
        <w:r>
          <w:rPr>
            <w:noProof/>
            <w:webHidden/>
          </w:rPr>
          <w:fldChar w:fldCharType="begin"/>
        </w:r>
        <w:r w:rsidR="005C125B">
          <w:rPr>
            <w:noProof/>
            <w:webHidden/>
          </w:rPr>
          <w:instrText xml:space="preserve"> PAGEREF _Toc501988773 \h </w:instrText>
        </w:r>
        <w:r>
          <w:rPr>
            <w:noProof/>
            <w:webHidden/>
          </w:rPr>
        </w:r>
        <w:r>
          <w:rPr>
            <w:noProof/>
            <w:webHidden/>
          </w:rPr>
          <w:fldChar w:fldCharType="separate"/>
        </w:r>
        <w:r w:rsidR="005C125B">
          <w:rPr>
            <w:noProof/>
            <w:webHidden/>
          </w:rPr>
          <w:t>44</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74" w:history="1">
        <w:r w:rsidR="005C125B" w:rsidRPr="00784A23">
          <w:rPr>
            <w:rStyle w:val="af"/>
            <w:noProof/>
          </w:rPr>
          <w:t>3.8.2.</w:t>
        </w:r>
        <w:r w:rsidR="005C125B">
          <w:rPr>
            <w:rFonts w:asciiTheme="minorHAnsi" w:eastAsiaTheme="minorEastAsia" w:hAnsiTheme="minorHAnsi" w:cstheme="minorBidi"/>
            <w:noProof/>
            <w:sz w:val="22"/>
            <w:lang w:eastAsia="ru-RU" w:bidi="ar-SA"/>
          </w:rPr>
          <w:tab/>
        </w:r>
        <w:r w:rsidR="005C125B" w:rsidRPr="00784A23">
          <w:rPr>
            <w:rStyle w:val="af"/>
            <w:noProof/>
          </w:rPr>
          <w:t>Зоны санитарной охраны источников водоснабжения</w:t>
        </w:r>
        <w:r w:rsidR="005C125B">
          <w:rPr>
            <w:noProof/>
            <w:webHidden/>
          </w:rPr>
          <w:tab/>
        </w:r>
        <w:r>
          <w:rPr>
            <w:noProof/>
            <w:webHidden/>
          </w:rPr>
          <w:fldChar w:fldCharType="begin"/>
        </w:r>
        <w:r w:rsidR="005C125B">
          <w:rPr>
            <w:noProof/>
            <w:webHidden/>
          </w:rPr>
          <w:instrText xml:space="preserve"> PAGEREF _Toc501988774 \h </w:instrText>
        </w:r>
        <w:r>
          <w:rPr>
            <w:noProof/>
            <w:webHidden/>
          </w:rPr>
        </w:r>
        <w:r>
          <w:rPr>
            <w:noProof/>
            <w:webHidden/>
          </w:rPr>
          <w:fldChar w:fldCharType="separate"/>
        </w:r>
        <w:r w:rsidR="005C125B">
          <w:rPr>
            <w:noProof/>
            <w:webHidden/>
          </w:rPr>
          <w:t>46</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75" w:history="1">
        <w:r w:rsidR="005C125B" w:rsidRPr="00784A23">
          <w:rPr>
            <w:rStyle w:val="af"/>
            <w:noProof/>
          </w:rPr>
          <w:t>3.8.3.</w:t>
        </w:r>
        <w:r w:rsidR="005C125B">
          <w:rPr>
            <w:rFonts w:asciiTheme="minorHAnsi" w:eastAsiaTheme="minorEastAsia" w:hAnsiTheme="minorHAnsi" w:cstheme="minorBidi"/>
            <w:noProof/>
            <w:sz w:val="22"/>
            <w:lang w:eastAsia="ru-RU" w:bidi="ar-SA"/>
          </w:rPr>
          <w:tab/>
        </w:r>
        <w:r w:rsidR="005C125B" w:rsidRPr="00784A23">
          <w:rPr>
            <w:rStyle w:val="af"/>
            <w:noProof/>
          </w:rPr>
          <w:t>Охранные зоны объектов инженерно-транспортной инфраструктуры</w:t>
        </w:r>
        <w:r w:rsidR="005C125B">
          <w:rPr>
            <w:noProof/>
            <w:webHidden/>
          </w:rPr>
          <w:tab/>
        </w:r>
        <w:r>
          <w:rPr>
            <w:noProof/>
            <w:webHidden/>
          </w:rPr>
          <w:fldChar w:fldCharType="begin"/>
        </w:r>
        <w:r w:rsidR="005C125B">
          <w:rPr>
            <w:noProof/>
            <w:webHidden/>
          </w:rPr>
          <w:instrText xml:space="preserve"> PAGEREF _Toc501988775 \h </w:instrText>
        </w:r>
        <w:r>
          <w:rPr>
            <w:noProof/>
            <w:webHidden/>
          </w:rPr>
        </w:r>
        <w:r>
          <w:rPr>
            <w:noProof/>
            <w:webHidden/>
          </w:rPr>
          <w:fldChar w:fldCharType="separate"/>
        </w:r>
        <w:r w:rsidR="005C125B">
          <w:rPr>
            <w:noProof/>
            <w:webHidden/>
          </w:rPr>
          <w:t>46</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76" w:history="1">
        <w:r w:rsidR="005C125B" w:rsidRPr="00784A23">
          <w:rPr>
            <w:rStyle w:val="af"/>
            <w:noProof/>
          </w:rPr>
          <w:t>3.8.4.</w:t>
        </w:r>
        <w:r w:rsidR="005C125B">
          <w:rPr>
            <w:rFonts w:asciiTheme="minorHAnsi" w:eastAsiaTheme="minorEastAsia" w:hAnsiTheme="minorHAnsi" w:cstheme="minorBidi"/>
            <w:noProof/>
            <w:sz w:val="22"/>
            <w:lang w:eastAsia="ru-RU" w:bidi="ar-SA"/>
          </w:rPr>
          <w:tab/>
        </w:r>
        <w:r w:rsidR="005C125B" w:rsidRPr="00784A23">
          <w:rPr>
            <w:rStyle w:val="af"/>
            <w:noProof/>
          </w:rPr>
          <w:t>Санитарно-защитные зоны предприятий</w:t>
        </w:r>
        <w:r w:rsidR="005C125B">
          <w:rPr>
            <w:noProof/>
            <w:webHidden/>
          </w:rPr>
          <w:tab/>
        </w:r>
        <w:r>
          <w:rPr>
            <w:noProof/>
            <w:webHidden/>
          </w:rPr>
          <w:fldChar w:fldCharType="begin"/>
        </w:r>
        <w:r w:rsidR="005C125B">
          <w:rPr>
            <w:noProof/>
            <w:webHidden/>
          </w:rPr>
          <w:instrText xml:space="preserve"> PAGEREF _Toc501988776 \h </w:instrText>
        </w:r>
        <w:r>
          <w:rPr>
            <w:noProof/>
            <w:webHidden/>
          </w:rPr>
        </w:r>
        <w:r>
          <w:rPr>
            <w:noProof/>
            <w:webHidden/>
          </w:rPr>
          <w:fldChar w:fldCharType="separate"/>
        </w:r>
        <w:r w:rsidR="005C125B">
          <w:rPr>
            <w:noProof/>
            <w:webHidden/>
          </w:rPr>
          <w:t>48</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77" w:history="1">
        <w:r w:rsidR="005C125B" w:rsidRPr="00784A23">
          <w:rPr>
            <w:rStyle w:val="af"/>
            <w:noProof/>
          </w:rPr>
          <w:t>3.8.5.</w:t>
        </w:r>
        <w:r w:rsidR="005C125B">
          <w:rPr>
            <w:rFonts w:asciiTheme="minorHAnsi" w:eastAsiaTheme="minorEastAsia" w:hAnsiTheme="minorHAnsi" w:cstheme="minorBidi"/>
            <w:noProof/>
            <w:sz w:val="22"/>
            <w:lang w:eastAsia="ru-RU" w:bidi="ar-SA"/>
          </w:rPr>
          <w:tab/>
        </w:r>
        <w:r w:rsidR="005C125B" w:rsidRPr="00784A23">
          <w:rPr>
            <w:rStyle w:val="af"/>
            <w:noProof/>
          </w:rPr>
          <w:t>Территории с особым природоохранным режимом</w:t>
        </w:r>
        <w:r w:rsidR="005C125B">
          <w:rPr>
            <w:noProof/>
            <w:webHidden/>
          </w:rPr>
          <w:tab/>
        </w:r>
        <w:r>
          <w:rPr>
            <w:noProof/>
            <w:webHidden/>
          </w:rPr>
          <w:fldChar w:fldCharType="begin"/>
        </w:r>
        <w:r w:rsidR="005C125B">
          <w:rPr>
            <w:noProof/>
            <w:webHidden/>
          </w:rPr>
          <w:instrText xml:space="preserve"> PAGEREF _Toc501988777 \h </w:instrText>
        </w:r>
        <w:r>
          <w:rPr>
            <w:noProof/>
            <w:webHidden/>
          </w:rPr>
        </w:r>
        <w:r>
          <w:rPr>
            <w:noProof/>
            <w:webHidden/>
          </w:rPr>
          <w:fldChar w:fldCharType="separate"/>
        </w:r>
        <w:r w:rsidR="005C125B">
          <w:rPr>
            <w:noProof/>
            <w:webHidden/>
          </w:rPr>
          <w:t>4</w:t>
        </w:r>
        <w:r w:rsidR="005C125B">
          <w:rPr>
            <w:noProof/>
            <w:webHidden/>
          </w:rPr>
          <w:t>9</w:t>
        </w:r>
        <w:r>
          <w:rPr>
            <w:noProof/>
            <w:webHidden/>
          </w:rPr>
          <w:fldChar w:fldCharType="end"/>
        </w:r>
      </w:hyperlink>
    </w:p>
    <w:p w:rsidR="005C125B" w:rsidRDefault="00CA437E">
      <w:pPr>
        <w:pStyle w:val="23"/>
        <w:tabs>
          <w:tab w:val="left" w:pos="720"/>
          <w:tab w:val="right" w:leader="dot" w:pos="9345"/>
        </w:tabs>
        <w:rPr>
          <w:rFonts w:asciiTheme="minorHAnsi" w:eastAsiaTheme="minorEastAsia" w:hAnsiTheme="minorHAnsi" w:cstheme="minorBidi"/>
          <w:noProof/>
          <w:sz w:val="22"/>
          <w:lang w:eastAsia="ru-RU" w:bidi="ar-SA"/>
        </w:rPr>
      </w:pPr>
      <w:hyperlink w:anchor="_Toc501988778" w:history="1">
        <w:r w:rsidR="005C125B" w:rsidRPr="00784A23">
          <w:rPr>
            <w:rStyle w:val="af"/>
            <w:noProof/>
          </w:rPr>
          <w:t>4.</w:t>
        </w:r>
        <w:r w:rsidR="005C125B">
          <w:rPr>
            <w:rFonts w:asciiTheme="minorHAnsi" w:eastAsiaTheme="minorEastAsia" w:hAnsiTheme="minorHAnsi" w:cstheme="minorBidi"/>
            <w:noProof/>
            <w:sz w:val="22"/>
            <w:lang w:eastAsia="ru-RU" w:bidi="ar-SA"/>
          </w:rPr>
          <w:tab/>
        </w:r>
        <w:r w:rsidR="005C125B" w:rsidRPr="00784A23">
          <w:rPr>
            <w:rStyle w:val="af"/>
            <w:noProof/>
          </w:rPr>
          <w:t>Социальная инфраструктура</w:t>
        </w:r>
        <w:r w:rsidR="005C125B">
          <w:rPr>
            <w:noProof/>
            <w:webHidden/>
          </w:rPr>
          <w:tab/>
        </w:r>
        <w:r>
          <w:rPr>
            <w:noProof/>
            <w:webHidden/>
          </w:rPr>
          <w:fldChar w:fldCharType="begin"/>
        </w:r>
        <w:r w:rsidR="005C125B">
          <w:rPr>
            <w:noProof/>
            <w:webHidden/>
          </w:rPr>
          <w:instrText xml:space="preserve"> PAGEREF _Toc501988778 \h </w:instrText>
        </w:r>
        <w:r>
          <w:rPr>
            <w:noProof/>
            <w:webHidden/>
          </w:rPr>
        </w:r>
        <w:r>
          <w:rPr>
            <w:noProof/>
            <w:webHidden/>
          </w:rPr>
          <w:fldChar w:fldCharType="separate"/>
        </w:r>
        <w:r w:rsidR="005C125B">
          <w:rPr>
            <w:noProof/>
            <w:webHidden/>
          </w:rPr>
          <w:t>50</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79" w:history="1">
        <w:r w:rsidR="005C125B" w:rsidRPr="00784A23">
          <w:rPr>
            <w:rStyle w:val="af"/>
            <w:noProof/>
          </w:rPr>
          <w:t>4.1.</w:t>
        </w:r>
        <w:r w:rsidR="005C125B">
          <w:rPr>
            <w:rFonts w:asciiTheme="minorHAnsi" w:eastAsiaTheme="minorEastAsia" w:hAnsiTheme="minorHAnsi" w:cstheme="minorBidi"/>
            <w:noProof/>
            <w:sz w:val="22"/>
            <w:lang w:eastAsia="ru-RU" w:bidi="ar-SA"/>
          </w:rPr>
          <w:tab/>
        </w:r>
        <w:r w:rsidR="005C125B" w:rsidRPr="00784A23">
          <w:rPr>
            <w:rStyle w:val="af"/>
            <w:noProof/>
          </w:rPr>
          <w:t>Жилищный фонд</w:t>
        </w:r>
        <w:r w:rsidR="005C125B">
          <w:rPr>
            <w:noProof/>
            <w:webHidden/>
          </w:rPr>
          <w:tab/>
        </w:r>
        <w:r>
          <w:rPr>
            <w:noProof/>
            <w:webHidden/>
          </w:rPr>
          <w:fldChar w:fldCharType="begin"/>
        </w:r>
        <w:r w:rsidR="005C125B">
          <w:rPr>
            <w:noProof/>
            <w:webHidden/>
          </w:rPr>
          <w:instrText xml:space="preserve"> PAGEREF _Toc501988779 \h </w:instrText>
        </w:r>
        <w:r>
          <w:rPr>
            <w:noProof/>
            <w:webHidden/>
          </w:rPr>
        </w:r>
        <w:r>
          <w:rPr>
            <w:noProof/>
            <w:webHidden/>
          </w:rPr>
          <w:fldChar w:fldCharType="separate"/>
        </w:r>
        <w:r w:rsidR="005C125B">
          <w:rPr>
            <w:noProof/>
            <w:webHidden/>
          </w:rPr>
          <w:t>50</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80" w:history="1">
        <w:r w:rsidR="005C125B" w:rsidRPr="00784A23">
          <w:rPr>
            <w:rStyle w:val="af"/>
            <w:noProof/>
          </w:rPr>
          <w:t>4.2.</w:t>
        </w:r>
        <w:r w:rsidR="005C125B">
          <w:rPr>
            <w:rFonts w:asciiTheme="minorHAnsi" w:eastAsiaTheme="minorEastAsia" w:hAnsiTheme="minorHAnsi" w:cstheme="minorBidi"/>
            <w:noProof/>
            <w:sz w:val="22"/>
            <w:lang w:eastAsia="ru-RU" w:bidi="ar-SA"/>
          </w:rPr>
          <w:tab/>
        </w:r>
        <w:r w:rsidR="005C125B" w:rsidRPr="00784A23">
          <w:rPr>
            <w:rStyle w:val="af"/>
            <w:noProof/>
          </w:rPr>
          <w:t>Культурно-бытовое обслуживание населения</w:t>
        </w:r>
        <w:r w:rsidR="005C125B">
          <w:rPr>
            <w:noProof/>
            <w:webHidden/>
          </w:rPr>
          <w:tab/>
        </w:r>
        <w:r>
          <w:rPr>
            <w:noProof/>
            <w:webHidden/>
          </w:rPr>
          <w:fldChar w:fldCharType="begin"/>
        </w:r>
        <w:r w:rsidR="005C125B">
          <w:rPr>
            <w:noProof/>
            <w:webHidden/>
          </w:rPr>
          <w:instrText xml:space="preserve"> PAGEREF _Toc501988780 \h </w:instrText>
        </w:r>
        <w:r>
          <w:rPr>
            <w:noProof/>
            <w:webHidden/>
          </w:rPr>
        </w:r>
        <w:r>
          <w:rPr>
            <w:noProof/>
            <w:webHidden/>
          </w:rPr>
          <w:fldChar w:fldCharType="separate"/>
        </w:r>
        <w:r w:rsidR="005C125B">
          <w:rPr>
            <w:noProof/>
            <w:webHidden/>
          </w:rPr>
          <w:t>52</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81" w:history="1">
        <w:r w:rsidR="005C125B" w:rsidRPr="00784A23">
          <w:rPr>
            <w:rStyle w:val="af"/>
            <w:noProof/>
          </w:rPr>
          <w:t>4.2.1.</w:t>
        </w:r>
        <w:r w:rsidR="005C125B">
          <w:rPr>
            <w:rFonts w:asciiTheme="minorHAnsi" w:eastAsiaTheme="minorEastAsia" w:hAnsiTheme="minorHAnsi" w:cstheme="minorBidi"/>
            <w:noProof/>
            <w:sz w:val="22"/>
            <w:lang w:eastAsia="ru-RU" w:bidi="ar-SA"/>
          </w:rPr>
          <w:tab/>
        </w:r>
        <w:r w:rsidR="005C125B" w:rsidRPr="00784A23">
          <w:rPr>
            <w:rStyle w:val="af"/>
            <w:noProof/>
          </w:rPr>
          <w:t>Образование</w:t>
        </w:r>
        <w:r w:rsidR="005C125B">
          <w:rPr>
            <w:noProof/>
            <w:webHidden/>
          </w:rPr>
          <w:tab/>
        </w:r>
        <w:r>
          <w:rPr>
            <w:noProof/>
            <w:webHidden/>
          </w:rPr>
          <w:fldChar w:fldCharType="begin"/>
        </w:r>
        <w:r w:rsidR="005C125B">
          <w:rPr>
            <w:noProof/>
            <w:webHidden/>
          </w:rPr>
          <w:instrText xml:space="preserve"> PAGEREF _Toc501988781 \h </w:instrText>
        </w:r>
        <w:r>
          <w:rPr>
            <w:noProof/>
            <w:webHidden/>
          </w:rPr>
        </w:r>
        <w:r>
          <w:rPr>
            <w:noProof/>
            <w:webHidden/>
          </w:rPr>
          <w:fldChar w:fldCharType="separate"/>
        </w:r>
        <w:r w:rsidR="005C125B">
          <w:rPr>
            <w:noProof/>
            <w:webHidden/>
          </w:rPr>
          <w:t>52</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82" w:history="1">
        <w:r w:rsidR="005C125B" w:rsidRPr="00784A23">
          <w:rPr>
            <w:rStyle w:val="af"/>
            <w:noProof/>
          </w:rPr>
          <w:t>4.2.2.</w:t>
        </w:r>
        <w:r w:rsidR="005C125B">
          <w:rPr>
            <w:rFonts w:asciiTheme="minorHAnsi" w:eastAsiaTheme="minorEastAsia" w:hAnsiTheme="minorHAnsi" w:cstheme="minorBidi"/>
            <w:noProof/>
            <w:sz w:val="22"/>
            <w:lang w:eastAsia="ru-RU" w:bidi="ar-SA"/>
          </w:rPr>
          <w:tab/>
        </w:r>
        <w:r w:rsidR="005C125B" w:rsidRPr="00784A23">
          <w:rPr>
            <w:rStyle w:val="af"/>
            <w:noProof/>
          </w:rPr>
          <w:t>Здравоохранение</w:t>
        </w:r>
        <w:r w:rsidR="005C125B">
          <w:rPr>
            <w:noProof/>
            <w:webHidden/>
          </w:rPr>
          <w:tab/>
        </w:r>
        <w:r>
          <w:rPr>
            <w:noProof/>
            <w:webHidden/>
          </w:rPr>
          <w:fldChar w:fldCharType="begin"/>
        </w:r>
        <w:r w:rsidR="005C125B">
          <w:rPr>
            <w:noProof/>
            <w:webHidden/>
          </w:rPr>
          <w:instrText xml:space="preserve"> PAGEREF _Toc501988782 \h </w:instrText>
        </w:r>
        <w:r>
          <w:rPr>
            <w:noProof/>
            <w:webHidden/>
          </w:rPr>
        </w:r>
        <w:r>
          <w:rPr>
            <w:noProof/>
            <w:webHidden/>
          </w:rPr>
          <w:fldChar w:fldCharType="separate"/>
        </w:r>
        <w:r w:rsidR="005C125B">
          <w:rPr>
            <w:noProof/>
            <w:webHidden/>
          </w:rPr>
          <w:t>52</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83" w:history="1">
        <w:r w:rsidR="005C125B" w:rsidRPr="00784A23">
          <w:rPr>
            <w:rStyle w:val="af"/>
            <w:noProof/>
          </w:rPr>
          <w:t>4.2.3.</w:t>
        </w:r>
        <w:r w:rsidR="005C125B">
          <w:rPr>
            <w:rFonts w:asciiTheme="minorHAnsi" w:eastAsiaTheme="minorEastAsia" w:hAnsiTheme="minorHAnsi" w:cstheme="minorBidi"/>
            <w:noProof/>
            <w:sz w:val="22"/>
            <w:lang w:eastAsia="ru-RU" w:bidi="ar-SA"/>
          </w:rPr>
          <w:tab/>
        </w:r>
        <w:r w:rsidR="005C125B" w:rsidRPr="00784A23">
          <w:rPr>
            <w:rStyle w:val="af"/>
            <w:noProof/>
          </w:rPr>
          <w:t>Спорт и физическая культура</w:t>
        </w:r>
        <w:r w:rsidR="005C125B">
          <w:rPr>
            <w:noProof/>
            <w:webHidden/>
          </w:rPr>
          <w:tab/>
        </w:r>
        <w:r>
          <w:rPr>
            <w:noProof/>
            <w:webHidden/>
          </w:rPr>
          <w:fldChar w:fldCharType="begin"/>
        </w:r>
        <w:r w:rsidR="005C125B">
          <w:rPr>
            <w:noProof/>
            <w:webHidden/>
          </w:rPr>
          <w:instrText xml:space="preserve"> PAGEREF _Toc501988783 \h </w:instrText>
        </w:r>
        <w:r>
          <w:rPr>
            <w:noProof/>
            <w:webHidden/>
          </w:rPr>
        </w:r>
        <w:r>
          <w:rPr>
            <w:noProof/>
            <w:webHidden/>
          </w:rPr>
          <w:fldChar w:fldCharType="separate"/>
        </w:r>
        <w:r w:rsidR="005C125B">
          <w:rPr>
            <w:noProof/>
            <w:webHidden/>
          </w:rPr>
          <w:t>53</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84" w:history="1">
        <w:r w:rsidR="005C125B" w:rsidRPr="00784A23">
          <w:rPr>
            <w:rStyle w:val="af"/>
            <w:noProof/>
          </w:rPr>
          <w:t>4.2.4.</w:t>
        </w:r>
        <w:r w:rsidR="005C125B">
          <w:rPr>
            <w:rFonts w:asciiTheme="minorHAnsi" w:eastAsiaTheme="minorEastAsia" w:hAnsiTheme="minorHAnsi" w:cstheme="minorBidi"/>
            <w:noProof/>
            <w:sz w:val="22"/>
            <w:lang w:eastAsia="ru-RU" w:bidi="ar-SA"/>
          </w:rPr>
          <w:tab/>
        </w:r>
        <w:r w:rsidR="005C125B" w:rsidRPr="00784A23">
          <w:rPr>
            <w:rStyle w:val="af"/>
            <w:noProof/>
          </w:rPr>
          <w:t>Культура и бытовое обслуживание</w:t>
        </w:r>
        <w:r w:rsidR="005C125B">
          <w:rPr>
            <w:noProof/>
            <w:webHidden/>
          </w:rPr>
          <w:tab/>
        </w:r>
        <w:r>
          <w:rPr>
            <w:noProof/>
            <w:webHidden/>
          </w:rPr>
          <w:fldChar w:fldCharType="begin"/>
        </w:r>
        <w:r w:rsidR="005C125B">
          <w:rPr>
            <w:noProof/>
            <w:webHidden/>
          </w:rPr>
          <w:instrText xml:space="preserve"> PAGEREF _Toc501988784 \h </w:instrText>
        </w:r>
        <w:r>
          <w:rPr>
            <w:noProof/>
            <w:webHidden/>
          </w:rPr>
        </w:r>
        <w:r>
          <w:rPr>
            <w:noProof/>
            <w:webHidden/>
          </w:rPr>
          <w:fldChar w:fldCharType="separate"/>
        </w:r>
        <w:r w:rsidR="005C125B">
          <w:rPr>
            <w:noProof/>
            <w:webHidden/>
          </w:rPr>
          <w:t>53</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85" w:history="1">
        <w:r w:rsidR="005C125B" w:rsidRPr="00784A23">
          <w:rPr>
            <w:rStyle w:val="af"/>
            <w:noProof/>
          </w:rPr>
          <w:t>4.3.</w:t>
        </w:r>
        <w:r w:rsidR="005C125B">
          <w:rPr>
            <w:rFonts w:asciiTheme="minorHAnsi" w:eastAsiaTheme="minorEastAsia" w:hAnsiTheme="minorHAnsi" w:cstheme="minorBidi"/>
            <w:noProof/>
            <w:sz w:val="22"/>
            <w:lang w:eastAsia="ru-RU" w:bidi="ar-SA"/>
          </w:rPr>
          <w:tab/>
        </w:r>
        <w:r w:rsidR="005C125B" w:rsidRPr="00784A23">
          <w:rPr>
            <w:rStyle w:val="af"/>
            <w:noProof/>
          </w:rPr>
          <w:t>Санитарная очистка территории</w:t>
        </w:r>
        <w:r w:rsidR="005C125B">
          <w:rPr>
            <w:noProof/>
            <w:webHidden/>
          </w:rPr>
          <w:tab/>
        </w:r>
        <w:r>
          <w:rPr>
            <w:noProof/>
            <w:webHidden/>
          </w:rPr>
          <w:fldChar w:fldCharType="begin"/>
        </w:r>
        <w:r w:rsidR="005C125B">
          <w:rPr>
            <w:noProof/>
            <w:webHidden/>
          </w:rPr>
          <w:instrText xml:space="preserve"> PAGEREF _Toc501988785 \h </w:instrText>
        </w:r>
        <w:r>
          <w:rPr>
            <w:noProof/>
            <w:webHidden/>
          </w:rPr>
        </w:r>
        <w:r>
          <w:rPr>
            <w:noProof/>
            <w:webHidden/>
          </w:rPr>
          <w:fldChar w:fldCharType="separate"/>
        </w:r>
        <w:r w:rsidR="005C125B">
          <w:rPr>
            <w:noProof/>
            <w:webHidden/>
          </w:rPr>
          <w:t>55</w:t>
        </w:r>
        <w:r>
          <w:rPr>
            <w:noProof/>
            <w:webHidden/>
          </w:rPr>
          <w:fldChar w:fldCharType="end"/>
        </w:r>
      </w:hyperlink>
    </w:p>
    <w:p w:rsidR="005C125B" w:rsidRDefault="00CA437E">
      <w:pPr>
        <w:pStyle w:val="11"/>
        <w:tabs>
          <w:tab w:val="right" w:leader="dot" w:pos="9345"/>
        </w:tabs>
        <w:rPr>
          <w:rFonts w:asciiTheme="minorHAnsi" w:eastAsiaTheme="minorEastAsia" w:hAnsiTheme="minorHAnsi" w:cstheme="minorBidi"/>
          <w:noProof/>
          <w:sz w:val="22"/>
          <w:lang w:eastAsia="ru-RU" w:bidi="ar-SA"/>
        </w:rPr>
      </w:pPr>
      <w:hyperlink w:anchor="_Toc501988786" w:history="1">
        <w:r w:rsidR="005C125B" w:rsidRPr="00784A23">
          <w:rPr>
            <w:rStyle w:val="af"/>
            <w:noProof/>
          </w:rPr>
          <w:t>Раздел 2.    Концепция градостроительного развития территории</w:t>
        </w:r>
        <w:r w:rsidR="005C125B">
          <w:rPr>
            <w:noProof/>
            <w:webHidden/>
          </w:rPr>
          <w:tab/>
        </w:r>
        <w:r>
          <w:rPr>
            <w:noProof/>
            <w:webHidden/>
          </w:rPr>
          <w:fldChar w:fldCharType="begin"/>
        </w:r>
        <w:r w:rsidR="005C125B">
          <w:rPr>
            <w:noProof/>
            <w:webHidden/>
          </w:rPr>
          <w:instrText xml:space="preserve"> PAGEREF _Toc501988786 \h </w:instrText>
        </w:r>
        <w:r>
          <w:rPr>
            <w:noProof/>
            <w:webHidden/>
          </w:rPr>
        </w:r>
        <w:r>
          <w:rPr>
            <w:noProof/>
            <w:webHidden/>
          </w:rPr>
          <w:fldChar w:fldCharType="separate"/>
        </w:r>
        <w:r w:rsidR="005C125B">
          <w:rPr>
            <w:noProof/>
            <w:webHidden/>
          </w:rPr>
          <w:t>59</w:t>
        </w:r>
        <w:r>
          <w:rPr>
            <w:noProof/>
            <w:webHidden/>
          </w:rPr>
          <w:fldChar w:fldCharType="end"/>
        </w:r>
      </w:hyperlink>
    </w:p>
    <w:p w:rsidR="005C125B" w:rsidRDefault="00CA437E">
      <w:pPr>
        <w:pStyle w:val="23"/>
        <w:tabs>
          <w:tab w:val="left" w:pos="720"/>
          <w:tab w:val="right" w:leader="dot" w:pos="9345"/>
        </w:tabs>
        <w:rPr>
          <w:rFonts w:asciiTheme="minorHAnsi" w:eastAsiaTheme="minorEastAsia" w:hAnsiTheme="minorHAnsi" w:cstheme="minorBidi"/>
          <w:noProof/>
          <w:sz w:val="22"/>
          <w:lang w:eastAsia="ru-RU" w:bidi="ar-SA"/>
        </w:rPr>
      </w:pPr>
      <w:hyperlink w:anchor="_Toc501988787" w:history="1">
        <w:r w:rsidR="005C125B" w:rsidRPr="00784A23">
          <w:rPr>
            <w:rStyle w:val="af"/>
            <w:noProof/>
          </w:rPr>
          <w:t>5.</w:t>
        </w:r>
        <w:r w:rsidR="005C125B">
          <w:rPr>
            <w:rFonts w:asciiTheme="minorHAnsi" w:eastAsiaTheme="minorEastAsia" w:hAnsiTheme="minorHAnsi" w:cstheme="minorBidi"/>
            <w:noProof/>
            <w:sz w:val="22"/>
            <w:lang w:eastAsia="ru-RU" w:bidi="ar-SA"/>
          </w:rPr>
          <w:tab/>
        </w:r>
        <w:r w:rsidR="005C125B" w:rsidRPr="00784A23">
          <w:rPr>
            <w:rStyle w:val="af"/>
            <w:noProof/>
          </w:rPr>
          <w:t>Определение основных стратегических направлений (концепция) градостроительного развития территории муниципального образования</w:t>
        </w:r>
        <w:r w:rsidR="005C125B">
          <w:rPr>
            <w:noProof/>
            <w:webHidden/>
          </w:rPr>
          <w:tab/>
        </w:r>
        <w:r>
          <w:rPr>
            <w:noProof/>
            <w:webHidden/>
          </w:rPr>
          <w:fldChar w:fldCharType="begin"/>
        </w:r>
        <w:r w:rsidR="005C125B">
          <w:rPr>
            <w:noProof/>
            <w:webHidden/>
          </w:rPr>
          <w:instrText xml:space="preserve"> PAGEREF _Toc501988787 \h </w:instrText>
        </w:r>
        <w:r>
          <w:rPr>
            <w:noProof/>
            <w:webHidden/>
          </w:rPr>
        </w:r>
        <w:r>
          <w:rPr>
            <w:noProof/>
            <w:webHidden/>
          </w:rPr>
          <w:fldChar w:fldCharType="separate"/>
        </w:r>
        <w:r w:rsidR="005C125B">
          <w:rPr>
            <w:noProof/>
            <w:webHidden/>
          </w:rPr>
          <w:t>59</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88" w:history="1">
        <w:r w:rsidR="005C125B" w:rsidRPr="00784A23">
          <w:rPr>
            <w:rStyle w:val="af"/>
            <w:noProof/>
          </w:rPr>
          <w:t>5.1.</w:t>
        </w:r>
        <w:r w:rsidR="005C125B">
          <w:rPr>
            <w:rFonts w:asciiTheme="minorHAnsi" w:eastAsiaTheme="minorEastAsia" w:hAnsiTheme="minorHAnsi" w:cstheme="minorBidi"/>
            <w:noProof/>
            <w:sz w:val="22"/>
            <w:lang w:eastAsia="ru-RU" w:bidi="ar-SA"/>
          </w:rPr>
          <w:tab/>
        </w:r>
        <w:r w:rsidR="005C125B" w:rsidRPr="00784A23">
          <w:rPr>
            <w:rStyle w:val="af"/>
            <w:noProof/>
          </w:rPr>
          <w:t>Обоснование вариантов решения задач территориального планирования</w:t>
        </w:r>
        <w:r w:rsidR="005C125B">
          <w:rPr>
            <w:noProof/>
            <w:webHidden/>
          </w:rPr>
          <w:tab/>
        </w:r>
        <w:r>
          <w:rPr>
            <w:noProof/>
            <w:webHidden/>
          </w:rPr>
          <w:fldChar w:fldCharType="begin"/>
        </w:r>
        <w:r w:rsidR="005C125B">
          <w:rPr>
            <w:noProof/>
            <w:webHidden/>
          </w:rPr>
          <w:instrText xml:space="preserve"> PAGEREF _Toc501988788 \h </w:instrText>
        </w:r>
        <w:r>
          <w:rPr>
            <w:noProof/>
            <w:webHidden/>
          </w:rPr>
        </w:r>
        <w:r>
          <w:rPr>
            <w:noProof/>
            <w:webHidden/>
          </w:rPr>
          <w:fldChar w:fldCharType="separate"/>
        </w:r>
        <w:r w:rsidR="005C125B">
          <w:rPr>
            <w:noProof/>
            <w:webHidden/>
          </w:rPr>
          <w:t>60</w:t>
        </w:r>
        <w:r>
          <w:rPr>
            <w:noProof/>
            <w:webHidden/>
          </w:rPr>
          <w:fldChar w:fldCharType="end"/>
        </w:r>
      </w:hyperlink>
    </w:p>
    <w:p w:rsidR="005C125B" w:rsidRDefault="00CA437E">
      <w:pPr>
        <w:pStyle w:val="23"/>
        <w:tabs>
          <w:tab w:val="left" w:pos="720"/>
          <w:tab w:val="right" w:leader="dot" w:pos="9345"/>
        </w:tabs>
        <w:rPr>
          <w:rFonts w:asciiTheme="minorHAnsi" w:eastAsiaTheme="minorEastAsia" w:hAnsiTheme="minorHAnsi" w:cstheme="minorBidi"/>
          <w:noProof/>
          <w:sz w:val="22"/>
          <w:lang w:eastAsia="ru-RU" w:bidi="ar-SA"/>
        </w:rPr>
      </w:pPr>
      <w:hyperlink w:anchor="_Toc501988789" w:history="1">
        <w:r w:rsidR="005C125B" w:rsidRPr="00784A23">
          <w:rPr>
            <w:rStyle w:val="af"/>
            <w:noProof/>
          </w:rPr>
          <w:t>6.</w:t>
        </w:r>
        <w:r w:rsidR="005C125B">
          <w:rPr>
            <w:rFonts w:asciiTheme="minorHAnsi" w:eastAsiaTheme="minorEastAsia" w:hAnsiTheme="minorHAnsi" w:cstheme="minorBidi"/>
            <w:noProof/>
            <w:sz w:val="22"/>
            <w:lang w:eastAsia="ru-RU" w:bidi="ar-SA"/>
          </w:rPr>
          <w:tab/>
        </w:r>
        <w:r w:rsidR="005C125B" w:rsidRPr="00784A23">
          <w:rPr>
            <w:rStyle w:val="af"/>
            <w:noProof/>
          </w:rPr>
          <w:t>Перечень мероприятий по территориальному планированию</w:t>
        </w:r>
        <w:r w:rsidR="005C125B">
          <w:rPr>
            <w:noProof/>
            <w:webHidden/>
          </w:rPr>
          <w:tab/>
        </w:r>
        <w:r>
          <w:rPr>
            <w:noProof/>
            <w:webHidden/>
          </w:rPr>
          <w:fldChar w:fldCharType="begin"/>
        </w:r>
        <w:r w:rsidR="005C125B">
          <w:rPr>
            <w:noProof/>
            <w:webHidden/>
          </w:rPr>
          <w:instrText xml:space="preserve"> PAGEREF _Toc501988789 \h </w:instrText>
        </w:r>
        <w:r>
          <w:rPr>
            <w:noProof/>
            <w:webHidden/>
          </w:rPr>
        </w:r>
        <w:r>
          <w:rPr>
            <w:noProof/>
            <w:webHidden/>
          </w:rPr>
          <w:fldChar w:fldCharType="separate"/>
        </w:r>
        <w:r w:rsidR="005C125B">
          <w:rPr>
            <w:noProof/>
            <w:webHidden/>
          </w:rPr>
          <w:t>61</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90" w:history="1">
        <w:r w:rsidR="005C125B" w:rsidRPr="00784A23">
          <w:rPr>
            <w:rStyle w:val="af"/>
            <w:noProof/>
          </w:rPr>
          <w:t>6.1.</w:t>
        </w:r>
        <w:r w:rsidR="005C125B">
          <w:rPr>
            <w:rFonts w:asciiTheme="minorHAnsi" w:eastAsiaTheme="minorEastAsia" w:hAnsiTheme="minorHAnsi" w:cstheme="minorBidi"/>
            <w:noProof/>
            <w:sz w:val="22"/>
            <w:lang w:eastAsia="ru-RU" w:bidi="ar-SA"/>
          </w:rPr>
          <w:tab/>
        </w:r>
        <w:r w:rsidR="005C125B" w:rsidRPr="00784A23">
          <w:rPr>
            <w:rStyle w:val="af"/>
            <w:noProof/>
          </w:rPr>
          <w:t>Мероприятия по развитию и преобразованию функционально планировочной структуры</w:t>
        </w:r>
        <w:r w:rsidR="005C125B">
          <w:rPr>
            <w:noProof/>
            <w:webHidden/>
          </w:rPr>
          <w:tab/>
        </w:r>
        <w:r>
          <w:rPr>
            <w:noProof/>
            <w:webHidden/>
          </w:rPr>
          <w:fldChar w:fldCharType="begin"/>
        </w:r>
        <w:r w:rsidR="005C125B">
          <w:rPr>
            <w:noProof/>
            <w:webHidden/>
          </w:rPr>
          <w:instrText xml:space="preserve"> PAGEREF _Toc501988790 \h </w:instrText>
        </w:r>
        <w:r>
          <w:rPr>
            <w:noProof/>
            <w:webHidden/>
          </w:rPr>
        </w:r>
        <w:r>
          <w:rPr>
            <w:noProof/>
            <w:webHidden/>
          </w:rPr>
          <w:fldChar w:fldCharType="separate"/>
        </w:r>
        <w:r w:rsidR="005C125B">
          <w:rPr>
            <w:noProof/>
            <w:webHidden/>
          </w:rPr>
          <w:t>62</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91" w:history="1">
        <w:r w:rsidR="005C125B" w:rsidRPr="00784A23">
          <w:rPr>
            <w:rStyle w:val="af"/>
            <w:noProof/>
          </w:rPr>
          <w:t>6.2.</w:t>
        </w:r>
        <w:r w:rsidR="005C125B">
          <w:rPr>
            <w:rFonts w:asciiTheme="minorHAnsi" w:eastAsiaTheme="minorEastAsia" w:hAnsiTheme="minorHAnsi" w:cstheme="minorBidi"/>
            <w:noProof/>
            <w:sz w:val="22"/>
            <w:lang w:eastAsia="ru-RU" w:bidi="ar-SA"/>
          </w:rPr>
          <w:tab/>
        </w:r>
        <w:r w:rsidR="005C125B" w:rsidRPr="00784A23">
          <w:rPr>
            <w:rStyle w:val="af"/>
            <w:noProof/>
          </w:rPr>
          <w:t>Мероприятия по развитию и размещению объектов капитального строительства</w:t>
        </w:r>
        <w:r w:rsidR="005C125B">
          <w:rPr>
            <w:noProof/>
            <w:webHidden/>
          </w:rPr>
          <w:tab/>
        </w:r>
        <w:r>
          <w:rPr>
            <w:noProof/>
            <w:webHidden/>
          </w:rPr>
          <w:fldChar w:fldCharType="begin"/>
        </w:r>
        <w:r w:rsidR="005C125B">
          <w:rPr>
            <w:noProof/>
            <w:webHidden/>
          </w:rPr>
          <w:instrText xml:space="preserve"> PAGEREF _Toc501988791 \h </w:instrText>
        </w:r>
        <w:r>
          <w:rPr>
            <w:noProof/>
            <w:webHidden/>
          </w:rPr>
        </w:r>
        <w:r>
          <w:rPr>
            <w:noProof/>
            <w:webHidden/>
          </w:rPr>
          <w:fldChar w:fldCharType="separate"/>
        </w:r>
        <w:r w:rsidR="005C125B">
          <w:rPr>
            <w:noProof/>
            <w:webHidden/>
          </w:rPr>
          <w:t>63</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92" w:history="1">
        <w:r w:rsidR="005C125B" w:rsidRPr="00784A23">
          <w:rPr>
            <w:rStyle w:val="af"/>
            <w:noProof/>
          </w:rPr>
          <w:t>6.2.1.</w:t>
        </w:r>
        <w:r w:rsidR="005C125B">
          <w:rPr>
            <w:rFonts w:asciiTheme="minorHAnsi" w:eastAsiaTheme="minorEastAsia" w:hAnsiTheme="minorHAnsi" w:cstheme="minorBidi"/>
            <w:noProof/>
            <w:sz w:val="22"/>
            <w:lang w:eastAsia="ru-RU" w:bidi="ar-SA"/>
          </w:rPr>
          <w:tab/>
        </w:r>
        <w:r w:rsidR="005C125B" w:rsidRPr="00784A23">
          <w:rPr>
            <w:rStyle w:val="af"/>
            <w:noProof/>
          </w:rPr>
          <w:t>Мероприятия по развитию и размещению основных объектов экономической деятельности</w:t>
        </w:r>
        <w:r w:rsidR="005C125B">
          <w:rPr>
            <w:noProof/>
            <w:webHidden/>
          </w:rPr>
          <w:tab/>
        </w:r>
        <w:r>
          <w:rPr>
            <w:noProof/>
            <w:webHidden/>
          </w:rPr>
          <w:fldChar w:fldCharType="begin"/>
        </w:r>
        <w:r w:rsidR="005C125B">
          <w:rPr>
            <w:noProof/>
            <w:webHidden/>
          </w:rPr>
          <w:instrText xml:space="preserve"> PAGEREF _Toc501988792 \h </w:instrText>
        </w:r>
        <w:r>
          <w:rPr>
            <w:noProof/>
            <w:webHidden/>
          </w:rPr>
        </w:r>
        <w:r>
          <w:rPr>
            <w:noProof/>
            <w:webHidden/>
          </w:rPr>
          <w:fldChar w:fldCharType="separate"/>
        </w:r>
        <w:r w:rsidR="005C125B">
          <w:rPr>
            <w:noProof/>
            <w:webHidden/>
          </w:rPr>
          <w:t>63</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93" w:history="1">
        <w:r w:rsidR="005C125B" w:rsidRPr="00784A23">
          <w:rPr>
            <w:rStyle w:val="af"/>
            <w:noProof/>
          </w:rPr>
          <w:t>6.2.2.</w:t>
        </w:r>
        <w:r w:rsidR="005C125B">
          <w:rPr>
            <w:rFonts w:asciiTheme="minorHAnsi" w:eastAsiaTheme="minorEastAsia" w:hAnsiTheme="minorHAnsi" w:cstheme="minorBidi"/>
            <w:noProof/>
            <w:sz w:val="22"/>
            <w:lang w:eastAsia="ru-RU" w:bidi="ar-SA"/>
          </w:rPr>
          <w:tab/>
        </w:r>
        <w:r w:rsidR="005C125B" w:rsidRPr="00784A23">
          <w:rPr>
            <w:rStyle w:val="af"/>
            <w:noProof/>
          </w:rPr>
          <w:t>Мероприятия по развитию жилого фонда и размещению объектов культурно-бытового обслуживания населения</w:t>
        </w:r>
        <w:r w:rsidR="005C125B">
          <w:rPr>
            <w:noProof/>
            <w:webHidden/>
          </w:rPr>
          <w:tab/>
        </w:r>
        <w:r>
          <w:rPr>
            <w:noProof/>
            <w:webHidden/>
          </w:rPr>
          <w:fldChar w:fldCharType="begin"/>
        </w:r>
        <w:r w:rsidR="005C125B">
          <w:rPr>
            <w:noProof/>
            <w:webHidden/>
          </w:rPr>
          <w:instrText xml:space="preserve"> PAGEREF _Toc501988793 \h </w:instrText>
        </w:r>
        <w:r>
          <w:rPr>
            <w:noProof/>
            <w:webHidden/>
          </w:rPr>
        </w:r>
        <w:r>
          <w:rPr>
            <w:noProof/>
            <w:webHidden/>
          </w:rPr>
          <w:fldChar w:fldCharType="separate"/>
        </w:r>
        <w:r w:rsidR="005C125B">
          <w:rPr>
            <w:noProof/>
            <w:webHidden/>
          </w:rPr>
          <w:t>66</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94" w:history="1">
        <w:r w:rsidR="005C125B" w:rsidRPr="00784A23">
          <w:rPr>
            <w:rStyle w:val="af"/>
            <w:noProof/>
          </w:rPr>
          <w:t>6.2.3.</w:t>
        </w:r>
        <w:r w:rsidR="005C125B">
          <w:rPr>
            <w:rFonts w:asciiTheme="minorHAnsi" w:eastAsiaTheme="minorEastAsia" w:hAnsiTheme="minorHAnsi" w:cstheme="minorBidi"/>
            <w:noProof/>
            <w:sz w:val="22"/>
            <w:lang w:eastAsia="ru-RU" w:bidi="ar-SA"/>
          </w:rPr>
          <w:tab/>
        </w:r>
        <w:r w:rsidR="005C125B" w:rsidRPr="00784A23">
          <w:rPr>
            <w:rStyle w:val="af"/>
            <w:noProof/>
          </w:rPr>
          <w:t>Мероприятия по размещению объектов инженерно-транспортной инфраструктуры</w:t>
        </w:r>
        <w:r w:rsidR="005C125B">
          <w:rPr>
            <w:noProof/>
            <w:webHidden/>
          </w:rPr>
          <w:tab/>
        </w:r>
        <w:r>
          <w:rPr>
            <w:noProof/>
            <w:webHidden/>
          </w:rPr>
          <w:fldChar w:fldCharType="begin"/>
        </w:r>
        <w:r w:rsidR="005C125B">
          <w:rPr>
            <w:noProof/>
            <w:webHidden/>
          </w:rPr>
          <w:instrText xml:space="preserve"> PAGEREF _Toc501988794 \h </w:instrText>
        </w:r>
        <w:r>
          <w:rPr>
            <w:noProof/>
            <w:webHidden/>
          </w:rPr>
        </w:r>
        <w:r>
          <w:rPr>
            <w:noProof/>
            <w:webHidden/>
          </w:rPr>
          <w:fldChar w:fldCharType="separate"/>
        </w:r>
        <w:r w:rsidR="005C125B">
          <w:rPr>
            <w:noProof/>
            <w:webHidden/>
          </w:rPr>
          <w:t>69</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95" w:history="1">
        <w:r w:rsidR="005C125B" w:rsidRPr="00784A23">
          <w:rPr>
            <w:rStyle w:val="af"/>
            <w:noProof/>
          </w:rPr>
          <w:t>6.3.</w:t>
        </w:r>
        <w:r w:rsidR="005C125B">
          <w:rPr>
            <w:rFonts w:asciiTheme="minorHAnsi" w:eastAsiaTheme="minorEastAsia" w:hAnsiTheme="minorHAnsi" w:cstheme="minorBidi"/>
            <w:noProof/>
            <w:sz w:val="22"/>
            <w:lang w:eastAsia="ru-RU" w:bidi="ar-SA"/>
          </w:rPr>
          <w:tab/>
        </w:r>
        <w:r w:rsidR="005C125B" w:rsidRPr="00784A23">
          <w:rPr>
            <w:rStyle w:val="af"/>
            <w:noProof/>
          </w:rPr>
          <w:t>Мероприятия по развитию рекреационных зон, размещению объектов по обслуживанию туристов</w:t>
        </w:r>
        <w:r w:rsidR="005C125B">
          <w:rPr>
            <w:noProof/>
            <w:webHidden/>
          </w:rPr>
          <w:tab/>
        </w:r>
        <w:r>
          <w:rPr>
            <w:noProof/>
            <w:webHidden/>
          </w:rPr>
          <w:fldChar w:fldCharType="begin"/>
        </w:r>
        <w:r w:rsidR="005C125B">
          <w:rPr>
            <w:noProof/>
            <w:webHidden/>
          </w:rPr>
          <w:instrText xml:space="preserve"> PAGEREF _Toc501988795 \h </w:instrText>
        </w:r>
        <w:r>
          <w:rPr>
            <w:noProof/>
            <w:webHidden/>
          </w:rPr>
        </w:r>
        <w:r>
          <w:rPr>
            <w:noProof/>
            <w:webHidden/>
          </w:rPr>
          <w:fldChar w:fldCharType="separate"/>
        </w:r>
        <w:r w:rsidR="005C125B">
          <w:rPr>
            <w:noProof/>
            <w:webHidden/>
          </w:rPr>
          <w:t>71</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796" w:history="1">
        <w:r w:rsidR="005C125B" w:rsidRPr="00784A23">
          <w:rPr>
            <w:rStyle w:val="af"/>
            <w:noProof/>
          </w:rPr>
          <w:t>6.4.</w:t>
        </w:r>
        <w:r w:rsidR="005C125B">
          <w:rPr>
            <w:rFonts w:asciiTheme="minorHAnsi" w:eastAsiaTheme="minorEastAsia" w:hAnsiTheme="minorHAnsi" w:cstheme="minorBidi"/>
            <w:noProof/>
            <w:sz w:val="22"/>
            <w:lang w:eastAsia="ru-RU" w:bidi="ar-SA"/>
          </w:rPr>
          <w:tab/>
        </w:r>
        <w:r w:rsidR="005C125B" w:rsidRPr="00784A23">
          <w:rPr>
            <w:rStyle w:val="af"/>
            <w:noProof/>
          </w:rPr>
          <w:t>Мероприятия по улучшению экологической обстановки и охране окружающей среды</w:t>
        </w:r>
        <w:r w:rsidR="005C125B">
          <w:rPr>
            <w:noProof/>
            <w:webHidden/>
          </w:rPr>
          <w:tab/>
        </w:r>
        <w:r>
          <w:rPr>
            <w:noProof/>
            <w:webHidden/>
          </w:rPr>
          <w:fldChar w:fldCharType="begin"/>
        </w:r>
        <w:r w:rsidR="005C125B">
          <w:rPr>
            <w:noProof/>
            <w:webHidden/>
          </w:rPr>
          <w:instrText xml:space="preserve"> PAGEREF _Toc501988796 \h </w:instrText>
        </w:r>
        <w:r>
          <w:rPr>
            <w:noProof/>
            <w:webHidden/>
          </w:rPr>
        </w:r>
        <w:r>
          <w:rPr>
            <w:noProof/>
            <w:webHidden/>
          </w:rPr>
          <w:fldChar w:fldCharType="separate"/>
        </w:r>
        <w:r w:rsidR="005C125B">
          <w:rPr>
            <w:noProof/>
            <w:webHidden/>
          </w:rPr>
          <w:t>72</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97" w:history="1">
        <w:r w:rsidR="005C125B" w:rsidRPr="00784A23">
          <w:rPr>
            <w:rStyle w:val="af"/>
            <w:noProof/>
          </w:rPr>
          <w:t>6.4.1.</w:t>
        </w:r>
        <w:r w:rsidR="005C125B">
          <w:rPr>
            <w:rFonts w:asciiTheme="minorHAnsi" w:eastAsiaTheme="minorEastAsia" w:hAnsiTheme="minorHAnsi" w:cstheme="minorBidi"/>
            <w:noProof/>
            <w:sz w:val="22"/>
            <w:lang w:eastAsia="ru-RU" w:bidi="ar-SA"/>
          </w:rPr>
          <w:tab/>
        </w:r>
        <w:r w:rsidR="005C125B" w:rsidRPr="00784A23">
          <w:rPr>
            <w:rStyle w:val="af"/>
            <w:noProof/>
          </w:rPr>
          <w:t>Мероприятия по охране атмосферного воздуха</w:t>
        </w:r>
        <w:r w:rsidR="005C125B">
          <w:rPr>
            <w:noProof/>
            <w:webHidden/>
          </w:rPr>
          <w:tab/>
        </w:r>
        <w:r>
          <w:rPr>
            <w:noProof/>
            <w:webHidden/>
          </w:rPr>
          <w:fldChar w:fldCharType="begin"/>
        </w:r>
        <w:r w:rsidR="005C125B">
          <w:rPr>
            <w:noProof/>
            <w:webHidden/>
          </w:rPr>
          <w:instrText xml:space="preserve"> PAGEREF _Toc501988797 \h </w:instrText>
        </w:r>
        <w:r>
          <w:rPr>
            <w:noProof/>
            <w:webHidden/>
          </w:rPr>
        </w:r>
        <w:r>
          <w:rPr>
            <w:noProof/>
            <w:webHidden/>
          </w:rPr>
          <w:fldChar w:fldCharType="separate"/>
        </w:r>
        <w:r w:rsidR="005C125B">
          <w:rPr>
            <w:noProof/>
            <w:webHidden/>
          </w:rPr>
          <w:t>73</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98" w:history="1">
        <w:r w:rsidR="005C125B" w:rsidRPr="00784A23">
          <w:rPr>
            <w:rStyle w:val="af"/>
            <w:noProof/>
          </w:rPr>
          <w:t>6.4.2.</w:t>
        </w:r>
        <w:r w:rsidR="005C125B">
          <w:rPr>
            <w:rFonts w:asciiTheme="minorHAnsi" w:eastAsiaTheme="minorEastAsia" w:hAnsiTheme="minorHAnsi" w:cstheme="minorBidi"/>
            <w:noProof/>
            <w:sz w:val="22"/>
            <w:lang w:eastAsia="ru-RU" w:bidi="ar-SA"/>
          </w:rPr>
          <w:tab/>
        </w:r>
        <w:r w:rsidR="005C125B" w:rsidRPr="00784A23">
          <w:rPr>
            <w:rStyle w:val="af"/>
            <w:noProof/>
          </w:rPr>
          <w:t>Водоохранные мероприятия</w:t>
        </w:r>
        <w:r w:rsidR="005C125B">
          <w:rPr>
            <w:noProof/>
            <w:webHidden/>
          </w:rPr>
          <w:tab/>
        </w:r>
        <w:r>
          <w:rPr>
            <w:noProof/>
            <w:webHidden/>
          </w:rPr>
          <w:fldChar w:fldCharType="begin"/>
        </w:r>
        <w:r w:rsidR="005C125B">
          <w:rPr>
            <w:noProof/>
            <w:webHidden/>
          </w:rPr>
          <w:instrText xml:space="preserve"> PAGEREF _Toc501988798 \h </w:instrText>
        </w:r>
        <w:r>
          <w:rPr>
            <w:noProof/>
            <w:webHidden/>
          </w:rPr>
        </w:r>
        <w:r>
          <w:rPr>
            <w:noProof/>
            <w:webHidden/>
          </w:rPr>
          <w:fldChar w:fldCharType="separate"/>
        </w:r>
        <w:r w:rsidR="005C125B">
          <w:rPr>
            <w:noProof/>
            <w:webHidden/>
          </w:rPr>
          <w:t>73</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799" w:history="1">
        <w:r w:rsidR="005C125B" w:rsidRPr="00784A23">
          <w:rPr>
            <w:rStyle w:val="af"/>
            <w:noProof/>
          </w:rPr>
          <w:t>6.4.3.</w:t>
        </w:r>
        <w:r w:rsidR="005C125B">
          <w:rPr>
            <w:rFonts w:asciiTheme="minorHAnsi" w:eastAsiaTheme="minorEastAsia" w:hAnsiTheme="minorHAnsi" w:cstheme="minorBidi"/>
            <w:noProof/>
            <w:sz w:val="22"/>
            <w:lang w:eastAsia="ru-RU" w:bidi="ar-SA"/>
          </w:rPr>
          <w:tab/>
        </w:r>
        <w:r w:rsidR="005C125B" w:rsidRPr="00784A23">
          <w:rPr>
            <w:rStyle w:val="af"/>
            <w:noProof/>
          </w:rPr>
          <w:t>Мероприятия по охране почв и геологической среды</w:t>
        </w:r>
        <w:r w:rsidR="005C125B">
          <w:rPr>
            <w:noProof/>
            <w:webHidden/>
          </w:rPr>
          <w:tab/>
        </w:r>
        <w:r>
          <w:rPr>
            <w:noProof/>
            <w:webHidden/>
          </w:rPr>
          <w:fldChar w:fldCharType="begin"/>
        </w:r>
        <w:r w:rsidR="005C125B">
          <w:rPr>
            <w:noProof/>
            <w:webHidden/>
          </w:rPr>
          <w:instrText xml:space="preserve"> PAGEREF _Toc501988799 \h </w:instrText>
        </w:r>
        <w:r>
          <w:rPr>
            <w:noProof/>
            <w:webHidden/>
          </w:rPr>
        </w:r>
        <w:r>
          <w:rPr>
            <w:noProof/>
            <w:webHidden/>
          </w:rPr>
          <w:fldChar w:fldCharType="separate"/>
        </w:r>
        <w:r w:rsidR="005C125B">
          <w:rPr>
            <w:noProof/>
            <w:webHidden/>
          </w:rPr>
          <w:t>73</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800" w:history="1">
        <w:r w:rsidR="005C125B" w:rsidRPr="00784A23">
          <w:rPr>
            <w:rStyle w:val="af"/>
            <w:noProof/>
          </w:rPr>
          <w:t>6.4.4.</w:t>
        </w:r>
        <w:r w:rsidR="005C125B">
          <w:rPr>
            <w:rFonts w:asciiTheme="minorHAnsi" w:eastAsiaTheme="minorEastAsia" w:hAnsiTheme="minorHAnsi" w:cstheme="minorBidi"/>
            <w:noProof/>
            <w:sz w:val="22"/>
            <w:lang w:eastAsia="ru-RU" w:bidi="ar-SA"/>
          </w:rPr>
          <w:tab/>
        </w:r>
        <w:r w:rsidR="005C125B" w:rsidRPr="00784A23">
          <w:rPr>
            <w:rStyle w:val="af"/>
            <w:noProof/>
          </w:rPr>
          <w:t>Мероприятия по санитарной очистке территории, утилизации бытовых и промышленных отходов</w:t>
        </w:r>
        <w:r w:rsidR="005C125B">
          <w:rPr>
            <w:noProof/>
            <w:webHidden/>
          </w:rPr>
          <w:tab/>
        </w:r>
        <w:r>
          <w:rPr>
            <w:noProof/>
            <w:webHidden/>
          </w:rPr>
          <w:fldChar w:fldCharType="begin"/>
        </w:r>
        <w:r w:rsidR="005C125B">
          <w:rPr>
            <w:noProof/>
            <w:webHidden/>
          </w:rPr>
          <w:instrText xml:space="preserve"> PAGEREF _Toc501988800 \h </w:instrText>
        </w:r>
        <w:r>
          <w:rPr>
            <w:noProof/>
            <w:webHidden/>
          </w:rPr>
        </w:r>
        <w:r>
          <w:rPr>
            <w:noProof/>
            <w:webHidden/>
          </w:rPr>
          <w:fldChar w:fldCharType="separate"/>
        </w:r>
        <w:r w:rsidR="005C125B">
          <w:rPr>
            <w:noProof/>
            <w:webHidden/>
          </w:rPr>
          <w:t>74</w:t>
        </w:r>
        <w:r>
          <w:rPr>
            <w:noProof/>
            <w:webHidden/>
          </w:rPr>
          <w:fldChar w:fldCharType="end"/>
        </w:r>
      </w:hyperlink>
    </w:p>
    <w:p w:rsidR="005C125B" w:rsidRDefault="00CA437E">
      <w:pPr>
        <w:pStyle w:val="41"/>
        <w:tabs>
          <w:tab w:val="left" w:pos="1540"/>
          <w:tab w:val="right" w:leader="dot" w:pos="9345"/>
        </w:tabs>
        <w:rPr>
          <w:rFonts w:asciiTheme="minorHAnsi" w:eastAsiaTheme="minorEastAsia" w:hAnsiTheme="minorHAnsi" w:cstheme="minorBidi"/>
          <w:noProof/>
          <w:sz w:val="22"/>
          <w:lang w:eastAsia="ru-RU" w:bidi="ar-SA"/>
        </w:rPr>
      </w:pPr>
      <w:hyperlink w:anchor="_Toc501988801" w:history="1">
        <w:r w:rsidR="005C125B" w:rsidRPr="00784A23">
          <w:rPr>
            <w:rStyle w:val="af"/>
            <w:noProof/>
          </w:rPr>
          <w:t>6.4.5.</w:t>
        </w:r>
        <w:r w:rsidR="005C125B">
          <w:rPr>
            <w:rFonts w:asciiTheme="minorHAnsi" w:eastAsiaTheme="minorEastAsia" w:hAnsiTheme="minorHAnsi" w:cstheme="minorBidi"/>
            <w:noProof/>
            <w:sz w:val="22"/>
            <w:lang w:eastAsia="ru-RU" w:bidi="ar-SA"/>
          </w:rPr>
          <w:tab/>
        </w:r>
        <w:r w:rsidR="005C125B" w:rsidRPr="00784A23">
          <w:rPr>
            <w:rStyle w:val="af"/>
            <w:noProof/>
          </w:rPr>
          <w:t>Скотомогильники</w:t>
        </w:r>
        <w:r w:rsidR="005C125B">
          <w:rPr>
            <w:noProof/>
            <w:webHidden/>
          </w:rPr>
          <w:tab/>
        </w:r>
        <w:r>
          <w:rPr>
            <w:noProof/>
            <w:webHidden/>
          </w:rPr>
          <w:fldChar w:fldCharType="begin"/>
        </w:r>
        <w:r w:rsidR="005C125B">
          <w:rPr>
            <w:noProof/>
            <w:webHidden/>
          </w:rPr>
          <w:instrText xml:space="preserve"> PAGEREF _Toc501988801 \h </w:instrText>
        </w:r>
        <w:r>
          <w:rPr>
            <w:noProof/>
            <w:webHidden/>
          </w:rPr>
        </w:r>
        <w:r>
          <w:rPr>
            <w:noProof/>
            <w:webHidden/>
          </w:rPr>
          <w:fldChar w:fldCharType="separate"/>
        </w:r>
        <w:r w:rsidR="005C125B">
          <w:rPr>
            <w:noProof/>
            <w:webHidden/>
          </w:rPr>
          <w:t>78</w:t>
        </w:r>
        <w:r>
          <w:rPr>
            <w:noProof/>
            <w:webHidden/>
          </w:rPr>
          <w:fldChar w:fldCharType="end"/>
        </w:r>
      </w:hyperlink>
    </w:p>
    <w:p w:rsidR="005C125B" w:rsidRDefault="00CA437E">
      <w:pPr>
        <w:pStyle w:val="23"/>
        <w:tabs>
          <w:tab w:val="left" w:pos="720"/>
          <w:tab w:val="right" w:leader="dot" w:pos="9345"/>
        </w:tabs>
        <w:rPr>
          <w:rFonts w:asciiTheme="minorHAnsi" w:eastAsiaTheme="minorEastAsia" w:hAnsiTheme="minorHAnsi" w:cstheme="minorBidi"/>
          <w:noProof/>
          <w:sz w:val="22"/>
          <w:lang w:eastAsia="ru-RU" w:bidi="ar-SA"/>
        </w:rPr>
      </w:pPr>
      <w:hyperlink w:anchor="_Toc501988802" w:history="1">
        <w:r w:rsidR="005C125B" w:rsidRPr="00784A23">
          <w:rPr>
            <w:rStyle w:val="af"/>
            <w:noProof/>
          </w:rPr>
          <w:t>7.</w:t>
        </w:r>
        <w:r w:rsidR="005C125B">
          <w:rPr>
            <w:rFonts w:asciiTheme="minorHAnsi" w:eastAsiaTheme="minorEastAsia" w:hAnsiTheme="minorHAnsi" w:cstheme="minorBidi"/>
            <w:noProof/>
            <w:sz w:val="22"/>
            <w:lang w:eastAsia="ru-RU" w:bidi="ar-SA"/>
          </w:rPr>
          <w:tab/>
        </w:r>
        <w:r w:rsidR="005C125B" w:rsidRPr="00784A23">
          <w:rPr>
            <w:rStyle w:val="af"/>
            <w:noProof/>
          </w:rPr>
          <w:t>Основные факторы риска возникновения чрезвычайных ситуаций   природного и техногенного характера</w:t>
        </w:r>
        <w:r w:rsidR="005C125B">
          <w:rPr>
            <w:noProof/>
            <w:webHidden/>
          </w:rPr>
          <w:tab/>
        </w:r>
        <w:r>
          <w:rPr>
            <w:noProof/>
            <w:webHidden/>
          </w:rPr>
          <w:fldChar w:fldCharType="begin"/>
        </w:r>
        <w:r w:rsidR="005C125B">
          <w:rPr>
            <w:noProof/>
            <w:webHidden/>
          </w:rPr>
          <w:instrText xml:space="preserve"> PAGEREF _Toc501988802 \h </w:instrText>
        </w:r>
        <w:r>
          <w:rPr>
            <w:noProof/>
            <w:webHidden/>
          </w:rPr>
        </w:r>
        <w:r>
          <w:rPr>
            <w:noProof/>
            <w:webHidden/>
          </w:rPr>
          <w:fldChar w:fldCharType="separate"/>
        </w:r>
        <w:r w:rsidR="005C125B">
          <w:rPr>
            <w:noProof/>
            <w:webHidden/>
          </w:rPr>
          <w:t>79</w:t>
        </w:r>
        <w:r>
          <w:rPr>
            <w:noProof/>
            <w:webHidden/>
          </w:rPr>
          <w:fldChar w:fldCharType="end"/>
        </w:r>
      </w:hyperlink>
    </w:p>
    <w:p w:rsidR="005C125B" w:rsidRDefault="00CA437E">
      <w:pPr>
        <w:pStyle w:val="31"/>
        <w:tabs>
          <w:tab w:val="left" w:pos="1100"/>
          <w:tab w:val="right" w:leader="dot" w:pos="9345"/>
        </w:tabs>
        <w:rPr>
          <w:rFonts w:asciiTheme="minorHAnsi" w:eastAsiaTheme="minorEastAsia" w:hAnsiTheme="minorHAnsi" w:cstheme="minorBidi"/>
          <w:noProof/>
          <w:sz w:val="22"/>
          <w:lang w:eastAsia="ru-RU" w:bidi="ar-SA"/>
        </w:rPr>
      </w:pPr>
      <w:hyperlink w:anchor="_Toc501988803" w:history="1">
        <w:r w:rsidR="005C125B" w:rsidRPr="00784A23">
          <w:rPr>
            <w:rStyle w:val="af"/>
            <w:noProof/>
          </w:rPr>
          <w:t>7.1.</w:t>
        </w:r>
        <w:r w:rsidR="005C125B">
          <w:rPr>
            <w:rFonts w:asciiTheme="minorHAnsi" w:eastAsiaTheme="minorEastAsia" w:hAnsiTheme="minorHAnsi" w:cstheme="minorBidi"/>
            <w:noProof/>
            <w:sz w:val="22"/>
            <w:lang w:eastAsia="ru-RU" w:bidi="ar-SA"/>
          </w:rPr>
          <w:tab/>
        </w:r>
        <w:r w:rsidR="005C125B" w:rsidRPr="00784A23">
          <w:rPr>
            <w:rStyle w:val="af"/>
            <w:noProof/>
          </w:rPr>
          <w:t>Требования пожарной безопасности</w:t>
        </w:r>
        <w:r w:rsidR="005C125B">
          <w:rPr>
            <w:noProof/>
            <w:webHidden/>
          </w:rPr>
          <w:tab/>
        </w:r>
        <w:r>
          <w:rPr>
            <w:noProof/>
            <w:webHidden/>
          </w:rPr>
          <w:fldChar w:fldCharType="begin"/>
        </w:r>
        <w:r w:rsidR="005C125B">
          <w:rPr>
            <w:noProof/>
            <w:webHidden/>
          </w:rPr>
          <w:instrText xml:space="preserve"> PAGEREF _Toc501988803 \h </w:instrText>
        </w:r>
        <w:r>
          <w:rPr>
            <w:noProof/>
            <w:webHidden/>
          </w:rPr>
        </w:r>
        <w:r>
          <w:rPr>
            <w:noProof/>
            <w:webHidden/>
          </w:rPr>
          <w:fldChar w:fldCharType="separate"/>
        </w:r>
        <w:r w:rsidR="005C125B">
          <w:rPr>
            <w:noProof/>
            <w:webHidden/>
          </w:rPr>
          <w:t>80</w:t>
        </w:r>
        <w:r>
          <w:rPr>
            <w:noProof/>
            <w:webHidden/>
          </w:rPr>
          <w:fldChar w:fldCharType="end"/>
        </w:r>
      </w:hyperlink>
    </w:p>
    <w:p w:rsidR="00A512DB" w:rsidRPr="00A512DB" w:rsidRDefault="00CA437E" w:rsidP="00D7425B">
      <w:pPr>
        <w:ind w:left="0"/>
        <w:rPr>
          <w:szCs w:val="24"/>
        </w:rPr>
        <w:sectPr w:rsidR="00A512DB" w:rsidRPr="00A512DB">
          <w:pgSz w:w="11906" w:h="16838"/>
          <w:pgMar w:top="1134" w:right="850" w:bottom="1134" w:left="1701" w:header="708" w:footer="708" w:gutter="0"/>
          <w:cols w:space="708"/>
          <w:docGrid w:linePitch="360"/>
        </w:sectPr>
      </w:pPr>
      <w:r w:rsidRPr="00A512DB">
        <w:rPr>
          <w:szCs w:val="24"/>
        </w:rPr>
        <w:fldChar w:fldCharType="end"/>
      </w:r>
    </w:p>
    <w:p w:rsidR="00D7425B" w:rsidRPr="00A512DB" w:rsidRDefault="00D7425B" w:rsidP="00D7425B">
      <w:pPr>
        <w:pStyle w:val="1"/>
        <w:ind w:left="0"/>
        <w:rPr>
          <w:rFonts w:cs="Times New Roman"/>
        </w:rPr>
      </w:pPr>
      <w:bookmarkStart w:id="1" w:name="_Toc500929636"/>
      <w:bookmarkStart w:id="2" w:name="_Toc500961040"/>
      <w:bookmarkStart w:id="3" w:name="_Toc500974624"/>
      <w:bookmarkStart w:id="4" w:name="_Toc501052824"/>
      <w:bookmarkStart w:id="5" w:name="_Toc501988742"/>
      <w:r w:rsidRPr="00A512DB">
        <w:rPr>
          <w:rFonts w:cs="Times New Roman"/>
        </w:rPr>
        <w:lastRenderedPageBreak/>
        <w:t>Введение</w:t>
      </w:r>
      <w:bookmarkEnd w:id="1"/>
      <w:bookmarkEnd w:id="2"/>
      <w:bookmarkEnd w:id="3"/>
      <w:bookmarkEnd w:id="4"/>
      <w:bookmarkEnd w:id="5"/>
    </w:p>
    <w:p w:rsidR="00D94481" w:rsidRPr="00A512DB" w:rsidRDefault="00D94481" w:rsidP="00D94481"/>
    <w:p w:rsidR="00D94481" w:rsidRPr="00A512DB" w:rsidRDefault="00D94481" w:rsidP="00C362A1">
      <w:pPr>
        <w:spacing w:before="0" w:after="0" w:line="288" w:lineRule="auto"/>
        <w:ind w:left="0" w:firstLine="567"/>
        <w:jc w:val="both"/>
        <w:rPr>
          <w:color w:val="000000"/>
          <w:szCs w:val="24"/>
        </w:rPr>
      </w:pPr>
      <w:proofErr w:type="gramStart"/>
      <w:r w:rsidRPr="00A512DB">
        <w:rPr>
          <w:color w:val="000000"/>
          <w:szCs w:val="24"/>
        </w:rPr>
        <w:t>Документ территориального планирования «Генеральный план муниципального образования «</w:t>
      </w:r>
      <w:proofErr w:type="spellStart"/>
      <w:r w:rsidRPr="00A512DB">
        <w:rPr>
          <w:color w:val="000000"/>
          <w:szCs w:val="24"/>
        </w:rPr>
        <w:t>Лихачевское</w:t>
      </w:r>
      <w:proofErr w:type="spellEnd"/>
      <w:r w:rsidRPr="00A512DB">
        <w:rPr>
          <w:color w:val="000000"/>
          <w:szCs w:val="24"/>
        </w:rPr>
        <w:t>» (далее – МО «</w:t>
      </w:r>
      <w:proofErr w:type="spellStart"/>
      <w:r w:rsidRPr="00A512DB">
        <w:rPr>
          <w:color w:val="000000"/>
          <w:szCs w:val="24"/>
        </w:rPr>
        <w:t>Лихачевское</w:t>
      </w:r>
      <w:proofErr w:type="spellEnd"/>
      <w:r w:rsidRPr="00A512DB">
        <w:rPr>
          <w:color w:val="000000"/>
          <w:szCs w:val="24"/>
        </w:rPr>
        <w:t>») Устьянского муниципального района Архангельской области» разработан в 2013 году ООО «Геодезия и межевание» (150002 Россия, г. Ярославль, Комсомольская пл., д. 7) на основании муниципального контракта № 01/МК-2013 от 27.05.2013 г. с Администрацией Лихачевского сельского поселения Устьянского муниципального района Архангельской области (</w:t>
      </w:r>
      <w:r w:rsidRPr="00A512DB">
        <w:rPr>
          <w:snapToGrid w:val="0"/>
          <w:color w:val="000000"/>
          <w:szCs w:val="24"/>
        </w:rPr>
        <w:t>165274, Архангельская область, Устьянский район, п. Мирный, ул. Центральная</w:t>
      </w:r>
      <w:proofErr w:type="gramEnd"/>
      <w:r w:rsidRPr="00A512DB">
        <w:rPr>
          <w:snapToGrid w:val="0"/>
          <w:color w:val="000000"/>
          <w:szCs w:val="24"/>
        </w:rPr>
        <w:t>, д.7</w:t>
      </w:r>
      <w:r w:rsidRPr="00A512DB">
        <w:rPr>
          <w:color w:val="000000"/>
          <w:szCs w:val="24"/>
        </w:rPr>
        <w:t>).</w:t>
      </w:r>
    </w:p>
    <w:p w:rsidR="00D94481" w:rsidRPr="00A512DB" w:rsidRDefault="00D94481" w:rsidP="00C362A1">
      <w:pPr>
        <w:spacing w:before="0" w:after="0" w:line="288" w:lineRule="auto"/>
        <w:ind w:left="0" w:firstLine="567"/>
        <w:jc w:val="both"/>
        <w:rPr>
          <w:color w:val="000000"/>
          <w:szCs w:val="24"/>
        </w:rPr>
      </w:pPr>
      <w:r w:rsidRPr="00A512DB">
        <w:rPr>
          <w:b/>
          <w:bCs/>
        </w:rPr>
        <w:t>Законодательной и методической основой</w:t>
      </w:r>
      <w:r w:rsidRPr="00A512DB">
        <w:rPr>
          <w:color w:val="000000"/>
          <w:szCs w:val="24"/>
        </w:rPr>
        <w:t xml:space="preserve"> для разработки Генерального плана муниципального образования «</w:t>
      </w:r>
      <w:proofErr w:type="spellStart"/>
      <w:r w:rsidRPr="00A512DB">
        <w:rPr>
          <w:color w:val="000000"/>
          <w:szCs w:val="24"/>
        </w:rPr>
        <w:t>Лихачевское</w:t>
      </w:r>
      <w:proofErr w:type="spellEnd"/>
      <w:r w:rsidRPr="00A512DB">
        <w:rPr>
          <w:color w:val="000000"/>
          <w:szCs w:val="24"/>
        </w:rPr>
        <w:t xml:space="preserve">» (далее – Генплана) </w:t>
      </w:r>
      <w:r w:rsidRPr="00A512DB">
        <w:rPr>
          <w:bCs/>
        </w:rPr>
        <w:t xml:space="preserve">является </w:t>
      </w:r>
      <w:r w:rsidRPr="00A512DB">
        <w:rPr>
          <w:b/>
          <w:bCs/>
        </w:rPr>
        <w:t>Градостроительный кодекс Российской Федерации</w:t>
      </w:r>
      <w:r w:rsidRPr="00A512DB">
        <w:rPr>
          <w:color w:val="000000"/>
          <w:szCs w:val="24"/>
        </w:rPr>
        <w:t xml:space="preserve"> (далее – ГК РФ), определяющий, что градостроительная деятельность должна осуществляться с учётом интереса граждан, общественных и государственных интересов, а также национальных, историко-культурных и природоохранных интересов.</w:t>
      </w:r>
    </w:p>
    <w:p w:rsidR="00D94481" w:rsidRPr="00A512DB" w:rsidRDefault="00D94481" w:rsidP="00C362A1">
      <w:pPr>
        <w:ind w:left="0" w:firstLine="567"/>
        <w:rPr>
          <w:rStyle w:val="a6"/>
          <w:rFonts w:ascii="Times New Roman" w:hAnsi="Times New Roman"/>
          <w:color w:val="000000"/>
          <w:sz w:val="24"/>
          <w:szCs w:val="24"/>
        </w:rPr>
      </w:pPr>
      <w:r w:rsidRPr="00A512DB">
        <w:rPr>
          <w:rStyle w:val="a6"/>
          <w:rFonts w:ascii="Times New Roman" w:hAnsi="Times New Roman"/>
          <w:color w:val="000000"/>
          <w:sz w:val="24"/>
          <w:szCs w:val="24"/>
        </w:rPr>
        <w:t>Содержание Генплана определено статьей 23 ГК РФ и Техническим заданием на разработку Генерального плана муниципального образования «</w:t>
      </w:r>
      <w:proofErr w:type="spellStart"/>
      <w:r w:rsidRPr="00A512DB">
        <w:rPr>
          <w:rStyle w:val="a6"/>
          <w:rFonts w:ascii="Times New Roman" w:hAnsi="Times New Roman"/>
          <w:color w:val="000000"/>
          <w:sz w:val="24"/>
          <w:szCs w:val="24"/>
        </w:rPr>
        <w:t>Лихачевское</w:t>
      </w:r>
      <w:proofErr w:type="spellEnd"/>
      <w:r w:rsidRPr="00A512DB">
        <w:rPr>
          <w:rStyle w:val="a6"/>
          <w:rFonts w:ascii="Times New Roman" w:hAnsi="Times New Roman"/>
          <w:color w:val="000000"/>
          <w:sz w:val="24"/>
          <w:szCs w:val="24"/>
        </w:rPr>
        <w:t xml:space="preserve">» Устьянского муниципального района Архангельской области». </w:t>
      </w:r>
    </w:p>
    <w:p w:rsidR="00D94481" w:rsidRPr="00A512DB" w:rsidRDefault="00D94481" w:rsidP="00C362A1">
      <w:pPr>
        <w:spacing w:before="0" w:after="0" w:line="288" w:lineRule="auto"/>
        <w:ind w:left="0" w:firstLine="567"/>
        <w:jc w:val="both"/>
        <w:rPr>
          <w:b/>
          <w:color w:val="000000"/>
          <w:szCs w:val="24"/>
        </w:rPr>
      </w:pPr>
      <w:r w:rsidRPr="00A512DB">
        <w:rPr>
          <w:color w:val="000000"/>
          <w:szCs w:val="24"/>
        </w:rPr>
        <w:t xml:space="preserve">В составе Генплана выделены следующие </w:t>
      </w:r>
      <w:r w:rsidRPr="00A512DB">
        <w:rPr>
          <w:b/>
          <w:bCs/>
        </w:rPr>
        <w:t xml:space="preserve">временные </w:t>
      </w:r>
      <w:proofErr w:type="spellStart"/>
      <w:r w:rsidRPr="00A512DB">
        <w:rPr>
          <w:b/>
          <w:bCs/>
        </w:rPr>
        <w:t>сроки</w:t>
      </w:r>
      <w:r w:rsidRPr="00A512DB">
        <w:rPr>
          <w:color w:val="000000"/>
          <w:szCs w:val="24"/>
        </w:rPr>
        <w:t>и</w:t>
      </w:r>
      <w:proofErr w:type="spellEnd"/>
      <w:r w:rsidRPr="00A512DB">
        <w:rPr>
          <w:color w:val="000000"/>
          <w:szCs w:val="24"/>
        </w:rPr>
        <w:t xml:space="preserve">, соответственно, разработаны мероприятия по территориальному планированию муниципального образования с разбивкой по последовательности их выполнения: </w:t>
      </w:r>
      <w:r w:rsidRPr="00A512DB">
        <w:rPr>
          <w:b/>
          <w:color w:val="000000"/>
          <w:szCs w:val="24"/>
        </w:rPr>
        <w:t>первая очередь – 2020 г.; расчётный срок (перспектива) – 2032 г.</w:t>
      </w:r>
    </w:p>
    <w:p w:rsidR="00D94481" w:rsidRPr="00A512DB" w:rsidRDefault="00D94481" w:rsidP="00C362A1">
      <w:pPr>
        <w:spacing w:before="0" w:after="0" w:line="288" w:lineRule="auto"/>
        <w:ind w:left="0" w:firstLine="567"/>
        <w:jc w:val="both"/>
        <w:rPr>
          <w:b/>
          <w:color w:val="000000"/>
          <w:szCs w:val="24"/>
        </w:rPr>
      </w:pPr>
      <w:r w:rsidRPr="00A512DB">
        <w:rPr>
          <w:color w:val="000000"/>
          <w:szCs w:val="24"/>
        </w:rPr>
        <w:t xml:space="preserve">Согласно статье 9 (пункт 11) ГК РФ, генеральные планы поселений утверждаются на срок </w:t>
      </w:r>
      <w:r w:rsidRPr="00A512DB">
        <w:rPr>
          <w:b/>
          <w:bCs/>
        </w:rPr>
        <w:t>не менее чем 20 лет</w:t>
      </w:r>
      <w:r w:rsidRPr="00A512DB">
        <w:rPr>
          <w:b/>
          <w:color w:val="000000"/>
          <w:szCs w:val="24"/>
        </w:rPr>
        <w:t>.</w:t>
      </w:r>
    </w:p>
    <w:p w:rsidR="00D94481" w:rsidRPr="00A512DB" w:rsidRDefault="00D94481" w:rsidP="00C362A1">
      <w:pPr>
        <w:spacing w:before="0" w:after="0" w:line="288" w:lineRule="auto"/>
        <w:ind w:left="0" w:firstLine="567"/>
        <w:jc w:val="both"/>
        <w:rPr>
          <w:b/>
          <w:color w:val="000000"/>
          <w:szCs w:val="24"/>
        </w:rPr>
      </w:pPr>
      <w:r w:rsidRPr="00A512DB">
        <w:rPr>
          <w:color w:val="000000"/>
          <w:szCs w:val="24"/>
        </w:rPr>
        <w:t xml:space="preserve">Документация Генплана представлена </w:t>
      </w:r>
      <w:r w:rsidRPr="00A512DB">
        <w:rPr>
          <w:b/>
          <w:bCs/>
        </w:rPr>
        <w:t>утверждаемыми материалами</w:t>
      </w:r>
      <w:r w:rsidRPr="00A512DB">
        <w:rPr>
          <w:b/>
          <w:color w:val="000000"/>
          <w:szCs w:val="24"/>
        </w:rPr>
        <w:t xml:space="preserve"> – «Положения о территориальном планировании» и </w:t>
      </w:r>
      <w:r w:rsidRPr="00A512DB">
        <w:rPr>
          <w:b/>
          <w:bCs/>
        </w:rPr>
        <w:t>материалами по обоснованию</w:t>
      </w:r>
      <w:r w:rsidRPr="00A512DB">
        <w:rPr>
          <w:b/>
          <w:color w:val="000000"/>
          <w:szCs w:val="24"/>
        </w:rPr>
        <w:t xml:space="preserve"> Генплана, соответственно, в текстовой (пояснительная записка) и графической (карты) форме и в электронном виде.</w:t>
      </w:r>
    </w:p>
    <w:p w:rsidR="00D94481" w:rsidRPr="00A512DB" w:rsidRDefault="00D94481" w:rsidP="00C362A1">
      <w:pPr>
        <w:spacing w:before="0" w:after="0" w:line="288" w:lineRule="auto"/>
        <w:ind w:left="0" w:firstLine="567"/>
        <w:jc w:val="both"/>
        <w:rPr>
          <w:color w:val="000000"/>
          <w:szCs w:val="24"/>
        </w:rPr>
      </w:pPr>
      <w:proofErr w:type="gramStart"/>
      <w:r w:rsidRPr="00A512DB">
        <w:rPr>
          <w:color w:val="000000"/>
          <w:szCs w:val="24"/>
        </w:rPr>
        <w:t>Генплан вместе с планами социально-экономического развития Устьянского муниципального района (далее – района) и муниципального образования «</w:t>
      </w:r>
      <w:proofErr w:type="spellStart"/>
      <w:r w:rsidRPr="00A512DB">
        <w:rPr>
          <w:color w:val="000000"/>
          <w:szCs w:val="24"/>
        </w:rPr>
        <w:t>Лихачевское</w:t>
      </w:r>
      <w:proofErr w:type="spellEnd"/>
      <w:r w:rsidRPr="00A512DB">
        <w:rPr>
          <w:color w:val="000000"/>
          <w:szCs w:val="24"/>
        </w:rPr>
        <w:t>» (далее – поселения) входит в единый программный блок по обеспечению устойчивого развития территории муниципального образования «</w:t>
      </w:r>
      <w:proofErr w:type="spellStart"/>
      <w:r w:rsidRPr="00A512DB">
        <w:rPr>
          <w:color w:val="000000"/>
          <w:szCs w:val="24"/>
        </w:rPr>
        <w:t>Лихачевское</w:t>
      </w:r>
      <w:proofErr w:type="spellEnd"/>
      <w:r w:rsidRPr="00A512DB">
        <w:rPr>
          <w:color w:val="000000"/>
          <w:szCs w:val="24"/>
        </w:rPr>
        <w:t xml:space="preserve">», занимает в этом блоке свою правовую нишу (является </w:t>
      </w:r>
      <w:r w:rsidRPr="00A512DB">
        <w:rPr>
          <w:bCs/>
        </w:rPr>
        <w:t>нормативно-правовым актом</w:t>
      </w:r>
      <w:r w:rsidRPr="00A512DB">
        <w:rPr>
          <w:color w:val="000000"/>
          <w:szCs w:val="24"/>
        </w:rPr>
        <w:t>) и призван указывать и регламентировать все вопросы градостроительной деятельности, связанные с использованием территории муниципального образования.</w:t>
      </w:r>
      <w:proofErr w:type="gramEnd"/>
    </w:p>
    <w:p w:rsidR="00D94481" w:rsidRPr="00A512DB" w:rsidRDefault="00D94481" w:rsidP="00C362A1">
      <w:pPr>
        <w:spacing w:before="0" w:after="0" w:line="288" w:lineRule="auto"/>
        <w:ind w:left="0" w:firstLine="567"/>
        <w:jc w:val="both"/>
        <w:rPr>
          <w:color w:val="000000"/>
          <w:szCs w:val="24"/>
        </w:rPr>
      </w:pPr>
      <w:r w:rsidRPr="00A512DB">
        <w:rPr>
          <w:color w:val="000000"/>
          <w:szCs w:val="24"/>
        </w:rPr>
        <w:t>Генплан действует на территории муниципального образования «</w:t>
      </w:r>
      <w:proofErr w:type="spellStart"/>
      <w:r w:rsidRPr="00A512DB">
        <w:rPr>
          <w:color w:val="000000"/>
          <w:szCs w:val="24"/>
        </w:rPr>
        <w:t>Лихачевское</w:t>
      </w:r>
      <w:proofErr w:type="spellEnd"/>
      <w:r w:rsidRPr="00A512DB">
        <w:rPr>
          <w:color w:val="000000"/>
          <w:szCs w:val="24"/>
        </w:rPr>
        <w:t>» в пределах его административных границ. Положения Генплана по территориальному планированию муниципального образования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D94481" w:rsidRPr="00A512DB" w:rsidRDefault="00D94481" w:rsidP="00C362A1">
      <w:pPr>
        <w:spacing w:before="0" w:after="0" w:line="288" w:lineRule="auto"/>
        <w:ind w:left="0" w:firstLine="567"/>
        <w:jc w:val="both"/>
        <w:rPr>
          <w:color w:val="000000"/>
          <w:szCs w:val="24"/>
        </w:rPr>
      </w:pPr>
      <w:r w:rsidRPr="00A512DB">
        <w:rPr>
          <w:color w:val="000000"/>
          <w:szCs w:val="24"/>
        </w:rPr>
        <w:t xml:space="preserve">Работа выполняется в соответствии с требованиями Градостроительного, Земельного, Лесного, Водного кодексов Российской Федерации, Федерального закона «Об </w:t>
      </w:r>
      <w:r w:rsidRPr="00A512DB">
        <w:rPr>
          <w:color w:val="000000"/>
          <w:szCs w:val="24"/>
        </w:rPr>
        <w:lastRenderedPageBreak/>
        <w:t>общих принципах организации местного самоуправления в Российской Федерации» от 06.10.2003 г. № 131-ФЗ, других законодательных актов и нормативно-правовых документов РФ и Архангельской области.</w:t>
      </w:r>
    </w:p>
    <w:p w:rsidR="00FE017A" w:rsidRPr="00A512DB" w:rsidRDefault="00D94481" w:rsidP="00A241D0">
      <w:pPr>
        <w:spacing w:before="0" w:after="0" w:line="288" w:lineRule="auto"/>
        <w:ind w:left="0" w:firstLine="567"/>
        <w:jc w:val="both"/>
        <w:rPr>
          <w:color w:val="000000"/>
          <w:szCs w:val="24"/>
        </w:rPr>
      </w:pPr>
      <w:r w:rsidRPr="00A512DB">
        <w:rPr>
          <w:color w:val="000000"/>
          <w:szCs w:val="24"/>
        </w:rPr>
        <w:t>Подготовка, согласование и утверждение Генплана муниципального образования должны соответствовать положениям статей 24 и 25 ГК РФ и Уставу муниципального образования «</w:t>
      </w:r>
      <w:proofErr w:type="spellStart"/>
      <w:r w:rsidRPr="00A512DB">
        <w:rPr>
          <w:color w:val="000000"/>
          <w:szCs w:val="24"/>
        </w:rPr>
        <w:t>Лихачевское</w:t>
      </w:r>
      <w:proofErr w:type="spellEnd"/>
      <w:r w:rsidRPr="00A512DB">
        <w:rPr>
          <w:color w:val="000000"/>
          <w:szCs w:val="24"/>
        </w:rPr>
        <w:t>».</w:t>
      </w:r>
    </w:p>
    <w:p w:rsidR="00C362A1" w:rsidRPr="00A512DB" w:rsidRDefault="00C362A1" w:rsidP="00D94481">
      <w:pPr>
        <w:ind w:left="0" w:firstLine="567"/>
        <w:rPr>
          <w:szCs w:val="24"/>
        </w:rPr>
      </w:pPr>
    </w:p>
    <w:p w:rsidR="00C362A1" w:rsidRPr="00A512DB" w:rsidRDefault="00C362A1" w:rsidP="00C362A1">
      <w:pPr>
        <w:spacing w:before="0" w:after="0" w:line="288" w:lineRule="auto"/>
        <w:jc w:val="center"/>
        <w:rPr>
          <w:b/>
          <w:color w:val="000000"/>
          <w:szCs w:val="24"/>
        </w:rPr>
      </w:pPr>
      <w:r w:rsidRPr="00A512DB">
        <w:rPr>
          <w:b/>
          <w:color w:val="000000"/>
          <w:szCs w:val="24"/>
        </w:rPr>
        <w:t>Состав авторского коллектива и ответственных исполнителей:</w:t>
      </w:r>
    </w:p>
    <w:p w:rsidR="00C362A1" w:rsidRPr="00A512DB" w:rsidRDefault="00C362A1" w:rsidP="00C362A1">
      <w:pPr>
        <w:spacing w:before="0" w:after="0" w:line="288" w:lineRule="auto"/>
        <w:rPr>
          <w:color w:val="000000"/>
          <w:szCs w:val="24"/>
        </w:rPr>
      </w:pPr>
    </w:p>
    <w:tbl>
      <w:tblPr>
        <w:tblW w:w="0" w:type="auto"/>
        <w:tblInd w:w="534" w:type="dxa"/>
        <w:tblLook w:val="04A0"/>
      </w:tblPr>
      <w:tblGrid>
        <w:gridCol w:w="6378"/>
        <w:gridCol w:w="2659"/>
      </w:tblGrid>
      <w:tr w:rsidR="00C362A1" w:rsidRPr="00A512DB" w:rsidTr="00855B6B">
        <w:trPr>
          <w:trHeight w:val="422"/>
        </w:trPr>
        <w:tc>
          <w:tcPr>
            <w:tcW w:w="6378" w:type="dxa"/>
          </w:tcPr>
          <w:p w:rsidR="00C362A1" w:rsidRPr="00A512DB" w:rsidRDefault="00C362A1" w:rsidP="00855B6B">
            <w:pPr>
              <w:pStyle w:val="a7"/>
              <w:tabs>
                <w:tab w:val="left" w:pos="16"/>
              </w:tabs>
              <w:spacing w:before="0" w:after="0" w:line="288" w:lineRule="auto"/>
              <w:ind w:left="236" w:hanging="110"/>
              <w:rPr>
                <w:rFonts w:ascii="Times New Roman" w:hAnsi="Times New Roman"/>
                <w:color w:val="000000"/>
                <w:sz w:val="24"/>
                <w:szCs w:val="24"/>
              </w:rPr>
            </w:pPr>
            <w:r w:rsidRPr="00A512DB">
              <w:rPr>
                <w:rFonts w:ascii="Times New Roman" w:hAnsi="Times New Roman"/>
                <w:color w:val="000000"/>
                <w:sz w:val="24"/>
                <w:szCs w:val="24"/>
              </w:rPr>
              <w:t>Руководитель темы,</w:t>
            </w:r>
          </w:p>
          <w:p w:rsidR="00C362A1" w:rsidRPr="00A512DB" w:rsidRDefault="00C362A1" w:rsidP="00855B6B">
            <w:pPr>
              <w:pStyle w:val="a7"/>
              <w:tabs>
                <w:tab w:val="left" w:pos="16"/>
              </w:tabs>
              <w:spacing w:before="0" w:after="0" w:line="288" w:lineRule="auto"/>
              <w:ind w:left="236" w:hanging="110"/>
              <w:rPr>
                <w:rFonts w:ascii="Times New Roman" w:hAnsi="Times New Roman"/>
                <w:color w:val="000000"/>
                <w:sz w:val="24"/>
                <w:szCs w:val="24"/>
              </w:rPr>
            </w:pPr>
            <w:r w:rsidRPr="00A512DB">
              <w:rPr>
                <w:rFonts w:ascii="Times New Roman" w:hAnsi="Times New Roman"/>
                <w:color w:val="000000"/>
                <w:sz w:val="24"/>
                <w:szCs w:val="24"/>
              </w:rPr>
              <w:t>главный архитектор проекта (ГАП)</w:t>
            </w:r>
          </w:p>
        </w:tc>
        <w:tc>
          <w:tcPr>
            <w:tcW w:w="2659" w:type="dxa"/>
          </w:tcPr>
          <w:p w:rsidR="00C362A1" w:rsidRPr="00A512DB" w:rsidRDefault="00C362A1" w:rsidP="00855B6B">
            <w:pPr>
              <w:pStyle w:val="a7"/>
              <w:tabs>
                <w:tab w:val="left" w:pos="16"/>
              </w:tabs>
              <w:spacing w:before="0" w:after="0" w:line="288" w:lineRule="auto"/>
              <w:ind w:left="236" w:hanging="110"/>
              <w:rPr>
                <w:rFonts w:ascii="Times New Roman" w:hAnsi="Times New Roman"/>
                <w:color w:val="000000"/>
                <w:sz w:val="24"/>
                <w:szCs w:val="24"/>
              </w:rPr>
            </w:pPr>
          </w:p>
          <w:p w:rsidR="00C362A1" w:rsidRPr="00A512DB" w:rsidRDefault="00C362A1" w:rsidP="00855B6B">
            <w:pPr>
              <w:pStyle w:val="a7"/>
              <w:tabs>
                <w:tab w:val="left" w:pos="16"/>
              </w:tabs>
              <w:spacing w:before="0" w:after="0" w:line="288" w:lineRule="auto"/>
              <w:ind w:left="236" w:hanging="110"/>
              <w:rPr>
                <w:rFonts w:ascii="Times New Roman" w:hAnsi="Times New Roman"/>
                <w:color w:val="000000"/>
                <w:sz w:val="24"/>
                <w:szCs w:val="24"/>
              </w:rPr>
            </w:pPr>
            <w:r w:rsidRPr="00A512DB">
              <w:rPr>
                <w:rFonts w:ascii="Times New Roman" w:hAnsi="Times New Roman"/>
                <w:color w:val="000000"/>
                <w:sz w:val="24"/>
                <w:szCs w:val="24"/>
              </w:rPr>
              <w:t>В. В. Богородицкий</w:t>
            </w:r>
          </w:p>
        </w:tc>
      </w:tr>
      <w:tr w:rsidR="00C362A1" w:rsidRPr="00A512DB" w:rsidTr="00855B6B">
        <w:trPr>
          <w:trHeight w:val="192"/>
        </w:trPr>
        <w:tc>
          <w:tcPr>
            <w:tcW w:w="6378" w:type="dxa"/>
          </w:tcPr>
          <w:p w:rsidR="00C362A1" w:rsidRPr="00A512DB" w:rsidRDefault="00C362A1" w:rsidP="00855B6B">
            <w:pPr>
              <w:pStyle w:val="a7"/>
              <w:tabs>
                <w:tab w:val="left" w:pos="16"/>
              </w:tabs>
              <w:spacing w:before="0" w:after="0" w:line="288" w:lineRule="auto"/>
              <w:ind w:left="236" w:hanging="110"/>
              <w:rPr>
                <w:rFonts w:ascii="Times New Roman" w:hAnsi="Times New Roman"/>
                <w:color w:val="000000"/>
                <w:sz w:val="24"/>
                <w:szCs w:val="24"/>
              </w:rPr>
            </w:pPr>
            <w:r w:rsidRPr="00A512DB">
              <w:rPr>
                <w:rFonts w:ascii="Times New Roman" w:hAnsi="Times New Roman"/>
                <w:color w:val="000000"/>
                <w:sz w:val="24"/>
                <w:szCs w:val="24"/>
              </w:rPr>
              <w:t>Главный инженер проекта (ГИП)</w:t>
            </w:r>
          </w:p>
        </w:tc>
        <w:tc>
          <w:tcPr>
            <w:tcW w:w="2659" w:type="dxa"/>
          </w:tcPr>
          <w:p w:rsidR="00C362A1" w:rsidRPr="00A512DB" w:rsidRDefault="00C362A1" w:rsidP="00855B6B">
            <w:pPr>
              <w:pStyle w:val="a7"/>
              <w:tabs>
                <w:tab w:val="left" w:pos="16"/>
              </w:tabs>
              <w:spacing w:before="0" w:after="0" w:line="288" w:lineRule="auto"/>
              <w:ind w:left="236" w:hanging="110"/>
              <w:rPr>
                <w:rFonts w:ascii="Times New Roman" w:hAnsi="Times New Roman"/>
                <w:color w:val="000000"/>
                <w:sz w:val="24"/>
                <w:szCs w:val="24"/>
              </w:rPr>
            </w:pPr>
            <w:r w:rsidRPr="00A512DB">
              <w:rPr>
                <w:rFonts w:ascii="Times New Roman" w:hAnsi="Times New Roman"/>
                <w:color w:val="000000"/>
                <w:sz w:val="24"/>
                <w:szCs w:val="24"/>
              </w:rPr>
              <w:t>А. В. Бурлаков</w:t>
            </w:r>
          </w:p>
        </w:tc>
      </w:tr>
      <w:tr w:rsidR="00C362A1" w:rsidRPr="00A512DB" w:rsidTr="00855B6B">
        <w:trPr>
          <w:trHeight w:val="125"/>
        </w:trPr>
        <w:tc>
          <w:tcPr>
            <w:tcW w:w="6378" w:type="dxa"/>
          </w:tcPr>
          <w:p w:rsidR="00C362A1" w:rsidRPr="00A512DB" w:rsidRDefault="00C362A1" w:rsidP="00855B6B">
            <w:pPr>
              <w:pStyle w:val="a7"/>
              <w:tabs>
                <w:tab w:val="left" w:pos="16"/>
              </w:tabs>
              <w:spacing w:before="0" w:after="0" w:line="288" w:lineRule="auto"/>
              <w:ind w:left="236" w:hanging="110"/>
              <w:rPr>
                <w:rFonts w:ascii="Times New Roman" w:hAnsi="Times New Roman"/>
                <w:color w:val="000000"/>
                <w:sz w:val="24"/>
                <w:szCs w:val="24"/>
              </w:rPr>
            </w:pPr>
            <w:r w:rsidRPr="00A512DB">
              <w:rPr>
                <w:rFonts w:ascii="Times New Roman" w:hAnsi="Times New Roman"/>
                <w:color w:val="000000"/>
                <w:sz w:val="24"/>
                <w:szCs w:val="24"/>
              </w:rPr>
              <w:t>Ведущий архитектор</w:t>
            </w:r>
          </w:p>
        </w:tc>
        <w:tc>
          <w:tcPr>
            <w:tcW w:w="2659" w:type="dxa"/>
          </w:tcPr>
          <w:p w:rsidR="00C362A1" w:rsidRPr="00A512DB" w:rsidRDefault="00C362A1" w:rsidP="00855B6B">
            <w:pPr>
              <w:pStyle w:val="a7"/>
              <w:tabs>
                <w:tab w:val="left" w:pos="16"/>
              </w:tabs>
              <w:spacing w:before="0" w:after="0" w:line="288" w:lineRule="auto"/>
              <w:ind w:left="236" w:hanging="110"/>
              <w:rPr>
                <w:rFonts w:ascii="Times New Roman" w:hAnsi="Times New Roman"/>
                <w:color w:val="000000"/>
                <w:sz w:val="24"/>
                <w:szCs w:val="24"/>
              </w:rPr>
            </w:pPr>
            <w:r w:rsidRPr="00A512DB">
              <w:rPr>
                <w:rFonts w:ascii="Times New Roman" w:hAnsi="Times New Roman"/>
                <w:color w:val="000000"/>
                <w:sz w:val="24"/>
                <w:szCs w:val="24"/>
              </w:rPr>
              <w:t xml:space="preserve">Д. С. </w:t>
            </w:r>
            <w:proofErr w:type="spellStart"/>
            <w:r w:rsidRPr="00A512DB">
              <w:rPr>
                <w:rFonts w:ascii="Times New Roman" w:hAnsi="Times New Roman"/>
                <w:color w:val="000000"/>
                <w:sz w:val="24"/>
                <w:szCs w:val="24"/>
              </w:rPr>
              <w:t>Горулёв</w:t>
            </w:r>
            <w:proofErr w:type="spellEnd"/>
          </w:p>
        </w:tc>
      </w:tr>
      <w:tr w:rsidR="00C362A1" w:rsidRPr="00A512DB" w:rsidTr="00855B6B">
        <w:trPr>
          <w:trHeight w:val="201"/>
        </w:trPr>
        <w:tc>
          <w:tcPr>
            <w:tcW w:w="6378" w:type="dxa"/>
          </w:tcPr>
          <w:p w:rsidR="00C362A1" w:rsidRPr="00A512DB" w:rsidRDefault="00C362A1" w:rsidP="00855B6B">
            <w:pPr>
              <w:pStyle w:val="a7"/>
              <w:tabs>
                <w:tab w:val="left" w:pos="16"/>
              </w:tabs>
              <w:spacing w:before="0" w:after="0" w:line="288" w:lineRule="auto"/>
              <w:ind w:left="236" w:hanging="110"/>
              <w:rPr>
                <w:rFonts w:ascii="Times New Roman" w:hAnsi="Times New Roman"/>
                <w:sz w:val="24"/>
                <w:szCs w:val="24"/>
              </w:rPr>
            </w:pPr>
            <w:r w:rsidRPr="00A512DB">
              <w:rPr>
                <w:rFonts w:ascii="Times New Roman" w:hAnsi="Times New Roman"/>
                <w:sz w:val="24"/>
                <w:szCs w:val="24"/>
              </w:rPr>
              <w:t>Архитектор</w:t>
            </w:r>
          </w:p>
        </w:tc>
        <w:tc>
          <w:tcPr>
            <w:tcW w:w="2659" w:type="dxa"/>
          </w:tcPr>
          <w:p w:rsidR="00C362A1" w:rsidRPr="00A512DB" w:rsidRDefault="00C362A1" w:rsidP="00855B6B">
            <w:pPr>
              <w:pStyle w:val="a7"/>
              <w:tabs>
                <w:tab w:val="left" w:pos="16"/>
              </w:tabs>
              <w:spacing w:before="0" w:after="0" w:line="288" w:lineRule="auto"/>
              <w:ind w:left="236" w:hanging="110"/>
              <w:rPr>
                <w:rFonts w:ascii="Times New Roman" w:hAnsi="Times New Roman"/>
                <w:sz w:val="24"/>
                <w:szCs w:val="24"/>
              </w:rPr>
            </w:pPr>
            <w:r w:rsidRPr="00A512DB">
              <w:rPr>
                <w:rFonts w:ascii="Times New Roman" w:hAnsi="Times New Roman"/>
                <w:sz w:val="24"/>
                <w:szCs w:val="24"/>
              </w:rPr>
              <w:t>Д. А. Набатов</w:t>
            </w:r>
          </w:p>
        </w:tc>
      </w:tr>
      <w:tr w:rsidR="00C362A1" w:rsidRPr="00A512DB" w:rsidTr="00855B6B">
        <w:trPr>
          <w:trHeight w:val="149"/>
        </w:trPr>
        <w:tc>
          <w:tcPr>
            <w:tcW w:w="6378" w:type="dxa"/>
          </w:tcPr>
          <w:p w:rsidR="00C362A1" w:rsidRPr="00A512DB" w:rsidRDefault="00C362A1" w:rsidP="00855B6B">
            <w:pPr>
              <w:pStyle w:val="a7"/>
              <w:tabs>
                <w:tab w:val="left" w:pos="16"/>
              </w:tabs>
              <w:spacing w:before="0" w:after="0" w:line="288" w:lineRule="auto"/>
              <w:ind w:left="236" w:hanging="110"/>
              <w:rPr>
                <w:rFonts w:ascii="Times New Roman" w:hAnsi="Times New Roman"/>
                <w:sz w:val="24"/>
                <w:szCs w:val="24"/>
              </w:rPr>
            </w:pPr>
            <w:r w:rsidRPr="00A512DB">
              <w:rPr>
                <w:rFonts w:ascii="Times New Roman" w:hAnsi="Times New Roman"/>
                <w:sz w:val="24"/>
                <w:szCs w:val="24"/>
              </w:rPr>
              <w:t>Редактор</w:t>
            </w:r>
          </w:p>
        </w:tc>
        <w:tc>
          <w:tcPr>
            <w:tcW w:w="2659" w:type="dxa"/>
          </w:tcPr>
          <w:p w:rsidR="00C362A1" w:rsidRPr="00A512DB" w:rsidRDefault="00C362A1" w:rsidP="00855B6B">
            <w:pPr>
              <w:pStyle w:val="a7"/>
              <w:tabs>
                <w:tab w:val="left" w:pos="16"/>
              </w:tabs>
              <w:spacing w:before="0" w:after="0" w:line="288" w:lineRule="auto"/>
              <w:ind w:left="236" w:hanging="110"/>
              <w:rPr>
                <w:rFonts w:ascii="Times New Roman" w:hAnsi="Times New Roman"/>
                <w:sz w:val="24"/>
                <w:szCs w:val="24"/>
              </w:rPr>
            </w:pPr>
            <w:r w:rsidRPr="00A512DB">
              <w:rPr>
                <w:rFonts w:ascii="Times New Roman" w:hAnsi="Times New Roman"/>
                <w:sz w:val="24"/>
                <w:szCs w:val="24"/>
              </w:rPr>
              <w:t xml:space="preserve">И. В. </w:t>
            </w:r>
            <w:proofErr w:type="spellStart"/>
            <w:r w:rsidRPr="00A512DB">
              <w:rPr>
                <w:rFonts w:ascii="Times New Roman" w:hAnsi="Times New Roman"/>
                <w:sz w:val="24"/>
                <w:szCs w:val="24"/>
              </w:rPr>
              <w:t>Клавсуть</w:t>
            </w:r>
            <w:proofErr w:type="spellEnd"/>
          </w:p>
        </w:tc>
      </w:tr>
      <w:tr w:rsidR="00C362A1" w:rsidRPr="00A512DB" w:rsidTr="00855B6B">
        <w:trPr>
          <w:trHeight w:val="239"/>
        </w:trPr>
        <w:tc>
          <w:tcPr>
            <w:tcW w:w="6378" w:type="dxa"/>
          </w:tcPr>
          <w:p w:rsidR="00C362A1" w:rsidRPr="00A512DB" w:rsidRDefault="00C362A1" w:rsidP="00855B6B">
            <w:pPr>
              <w:pStyle w:val="a7"/>
              <w:tabs>
                <w:tab w:val="left" w:pos="16"/>
              </w:tabs>
              <w:spacing w:before="0" w:after="0" w:line="288" w:lineRule="auto"/>
              <w:ind w:left="236" w:hanging="110"/>
              <w:rPr>
                <w:rFonts w:ascii="Times New Roman" w:hAnsi="Times New Roman"/>
                <w:color w:val="000000"/>
                <w:sz w:val="24"/>
                <w:szCs w:val="24"/>
              </w:rPr>
            </w:pPr>
            <w:r w:rsidRPr="00A512DB">
              <w:rPr>
                <w:rFonts w:ascii="Times New Roman" w:hAnsi="Times New Roman"/>
                <w:color w:val="000000"/>
                <w:sz w:val="24"/>
                <w:szCs w:val="24"/>
              </w:rPr>
              <w:t>Инженер по инженерно-транспортной инфраструктуре</w:t>
            </w:r>
          </w:p>
        </w:tc>
        <w:tc>
          <w:tcPr>
            <w:tcW w:w="2659" w:type="dxa"/>
          </w:tcPr>
          <w:p w:rsidR="00C362A1" w:rsidRPr="00A512DB" w:rsidRDefault="00C362A1" w:rsidP="00855B6B">
            <w:pPr>
              <w:pStyle w:val="a7"/>
              <w:tabs>
                <w:tab w:val="left" w:pos="16"/>
              </w:tabs>
              <w:spacing w:before="0" w:after="0" w:line="288" w:lineRule="auto"/>
              <w:ind w:left="236" w:hanging="110"/>
              <w:rPr>
                <w:rFonts w:ascii="Times New Roman" w:hAnsi="Times New Roman"/>
                <w:color w:val="000000"/>
                <w:sz w:val="24"/>
                <w:szCs w:val="24"/>
              </w:rPr>
            </w:pPr>
            <w:r w:rsidRPr="00A512DB">
              <w:rPr>
                <w:rFonts w:ascii="Times New Roman" w:hAnsi="Times New Roman"/>
                <w:color w:val="000000"/>
                <w:sz w:val="24"/>
                <w:szCs w:val="24"/>
              </w:rPr>
              <w:t>А. В. Бурлаков</w:t>
            </w:r>
          </w:p>
        </w:tc>
      </w:tr>
    </w:tbl>
    <w:p w:rsidR="00C362A1" w:rsidRPr="00A512DB" w:rsidRDefault="00C362A1" w:rsidP="00C362A1">
      <w:pPr>
        <w:spacing w:before="0" w:after="0" w:line="288" w:lineRule="auto"/>
        <w:ind w:left="0"/>
        <w:rPr>
          <w:rFonts w:eastAsia="Calibri"/>
          <w:b/>
          <w:color w:val="000000"/>
          <w:szCs w:val="24"/>
        </w:rPr>
      </w:pPr>
    </w:p>
    <w:p w:rsidR="00C362A1" w:rsidRPr="00A512DB" w:rsidRDefault="00C362A1" w:rsidP="00C362A1">
      <w:pPr>
        <w:spacing w:before="0" w:after="0" w:line="288" w:lineRule="auto"/>
        <w:jc w:val="center"/>
        <w:rPr>
          <w:color w:val="000000"/>
          <w:szCs w:val="24"/>
        </w:rPr>
      </w:pPr>
      <w:r w:rsidRPr="00A512DB">
        <w:rPr>
          <w:rFonts w:eastAsia="Calibri"/>
          <w:b/>
          <w:color w:val="000000"/>
          <w:szCs w:val="24"/>
        </w:rPr>
        <w:t>Справка главного архитектора проекта:</w:t>
      </w:r>
    </w:p>
    <w:p w:rsidR="00C362A1" w:rsidRPr="00A512DB" w:rsidRDefault="00C362A1" w:rsidP="00C362A1">
      <w:pPr>
        <w:spacing w:before="0" w:after="0" w:line="288" w:lineRule="auto"/>
        <w:ind w:firstLine="567"/>
        <w:rPr>
          <w:color w:val="000000"/>
          <w:szCs w:val="24"/>
        </w:rPr>
      </w:pPr>
    </w:p>
    <w:p w:rsidR="00C362A1" w:rsidRPr="00A512DB" w:rsidRDefault="00C362A1" w:rsidP="00C362A1">
      <w:pPr>
        <w:spacing w:before="0" w:after="0" w:line="288" w:lineRule="auto"/>
        <w:ind w:left="709" w:hanging="142"/>
        <w:rPr>
          <w:b/>
          <w:color w:val="000000"/>
          <w:szCs w:val="24"/>
        </w:rPr>
      </w:pPr>
      <w:r w:rsidRPr="00A512DB">
        <w:rPr>
          <w:b/>
          <w:color w:val="000000"/>
          <w:szCs w:val="24"/>
        </w:rPr>
        <w:t xml:space="preserve">  Настоящий проект разработан в соответствии с действующими нормами, правилами и стандартами Российской Федерации.</w:t>
      </w:r>
    </w:p>
    <w:p w:rsidR="00C362A1" w:rsidRPr="00A512DB" w:rsidRDefault="00C362A1" w:rsidP="00C362A1">
      <w:pPr>
        <w:spacing w:before="0" w:after="0" w:line="288" w:lineRule="auto"/>
        <w:ind w:firstLine="567"/>
        <w:rPr>
          <w:color w:val="000000"/>
          <w:szCs w:val="24"/>
        </w:rPr>
      </w:pPr>
    </w:p>
    <w:p w:rsidR="00C362A1" w:rsidRPr="00A512DB" w:rsidRDefault="00C362A1" w:rsidP="00C362A1">
      <w:pPr>
        <w:spacing w:before="0" w:after="0" w:line="288" w:lineRule="auto"/>
        <w:ind w:firstLine="567"/>
        <w:rPr>
          <w:color w:val="000000"/>
          <w:szCs w:val="24"/>
        </w:rPr>
      </w:pPr>
    </w:p>
    <w:tbl>
      <w:tblPr>
        <w:tblW w:w="0" w:type="auto"/>
        <w:tblInd w:w="534" w:type="dxa"/>
        <w:tblLook w:val="04A0"/>
      </w:tblPr>
      <w:tblGrid>
        <w:gridCol w:w="6378"/>
        <w:gridCol w:w="2410"/>
      </w:tblGrid>
      <w:tr w:rsidR="00C362A1" w:rsidRPr="00A512DB" w:rsidTr="00855B6B">
        <w:trPr>
          <w:trHeight w:val="756"/>
        </w:trPr>
        <w:tc>
          <w:tcPr>
            <w:tcW w:w="6378" w:type="dxa"/>
          </w:tcPr>
          <w:p w:rsidR="00C362A1" w:rsidRPr="00A512DB" w:rsidRDefault="00C362A1" w:rsidP="00855B6B">
            <w:pPr>
              <w:pStyle w:val="a7"/>
              <w:spacing w:before="0" w:after="0" w:line="288" w:lineRule="auto"/>
              <w:rPr>
                <w:rFonts w:ascii="Times New Roman" w:hAnsi="Times New Roman"/>
                <w:color w:val="000000"/>
                <w:sz w:val="24"/>
                <w:szCs w:val="24"/>
              </w:rPr>
            </w:pPr>
            <w:r w:rsidRPr="00A512DB">
              <w:rPr>
                <w:rFonts w:ascii="Times New Roman" w:hAnsi="Times New Roman"/>
                <w:color w:val="000000"/>
                <w:sz w:val="24"/>
                <w:szCs w:val="24"/>
              </w:rPr>
              <w:t xml:space="preserve">  Руководитель темы,</w:t>
            </w:r>
          </w:p>
          <w:p w:rsidR="00C362A1" w:rsidRPr="00A512DB" w:rsidRDefault="00C362A1" w:rsidP="00855B6B">
            <w:pPr>
              <w:pStyle w:val="a7"/>
              <w:spacing w:before="0" w:after="0" w:line="288" w:lineRule="auto"/>
              <w:rPr>
                <w:rFonts w:ascii="Times New Roman" w:hAnsi="Times New Roman"/>
                <w:color w:val="000000"/>
                <w:sz w:val="24"/>
                <w:szCs w:val="24"/>
              </w:rPr>
            </w:pPr>
            <w:r w:rsidRPr="00A512DB">
              <w:rPr>
                <w:rFonts w:ascii="Times New Roman" w:hAnsi="Times New Roman"/>
                <w:color w:val="000000"/>
                <w:sz w:val="24"/>
                <w:szCs w:val="24"/>
              </w:rPr>
              <w:t xml:space="preserve">  главный архитектор проекта (ГАП)</w:t>
            </w:r>
          </w:p>
        </w:tc>
        <w:tc>
          <w:tcPr>
            <w:tcW w:w="2410" w:type="dxa"/>
          </w:tcPr>
          <w:p w:rsidR="00C362A1" w:rsidRPr="00A512DB" w:rsidRDefault="00C362A1" w:rsidP="00855B6B">
            <w:pPr>
              <w:pStyle w:val="a7"/>
              <w:spacing w:before="0" w:after="0" w:line="288" w:lineRule="auto"/>
              <w:rPr>
                <w:rFonts w:ascii="Times New Roman" w:hAnsi="Times New Roman"/>
                <w:color w:val="000000"/>
                <w:sz w:val="24"/>
                <w:szCs w:val="24"/>
              </w:rPr>
            </w:pPr>
          </w:p>
          <w:p w:rsidR="00C362A1" w:rsidRPr="00A512DB" w:rsidRDefault="00C362A1" w:rsidP="00855B6B">
            <w:pPr>
              <w:pStyle w:val="a7"/>
              <w:spacing w:before="0" w:after="0" w:line="288" w:lineRule="auto"/>
              <w:rPr>
                <w:rFonts w:ascii="Times New Roman" w:hAnsi="Times New Roman"/>
                <w:color w:val="000000"/>
                <w:sz w:val="24"/>
                <w:szCs w:val="24"/>
              </w:rPr>
            </w:pPr>
            <w:r w:rsidRPr="00A512DB">
              <w:rPr>
                <w:rFonts w:ascii="Times New Roman" w:hAnsi="Times New Roman"/>
                <w:color w:val="000000"/>
                <w:sz w:val="24"/>
                <w:szCs w:val="24"/>
              </w:rPr>
              <w:t xml:space="preserve">  В. В. Богородицкий</w:t>
            </w:r>
          </w:p>
        </w:tc>
      </w:tr>
    </w:tbl>
    <w:p w:rsidR="00A241D0" w:rsidRPr="00A512DB" w:rsidRDefault="00A241D0" w:rsidP="00D94481">
      <w:pPr>
        <w:ind w:left="0" w:firstLine="567"/>
        <w:rPr>
          <w:szCs w:val="24"/>
        </w:rPr>
        <w:sectPr w:rsidR="00A241D0" w:rsidRPr="00A512DB">
          <w:pgSz w:w="11906" w:h="16838"/>
          <w:pgMar w:top="1134" w:right="850" w:bottom="1134" w:left="1701" w:header="708" w:footer="708" w:gutter="0"/>
          <w:cols w:space="708"/>
          <w:docGrid w:linePitch="360"/>
        </w:sectPr>
      </w:pPr>
    </w:p>
    <w:p w:rsidR="00A241D0" w:rsidRPr="00A512DB" w:rsidRDefault="00A241D0" w:rsidP="00A241D0">
      <w:pPr>
        <w:pStyle w:val="2"/>
        <w:numPr>
          <w:ilvl w:val="0"/>
          <w:numId w:val="1"/>
        </w:numPr>
        <w:ind w:left="567" w:hanging="567"/>
        <w:rPr>
          <w:rFonts w:cs="Times New Roman"/>
        </w:rPr>
      </w:pPr>
      <w:bookmarkStart w:id="6" w:name="_Toc500929637"/>
      <w:bookmarkStart w:id="7" w:name="_Toc500961041"/>
      <w:bookmarkStart w:id="8" w:name="_Toc500974625"/>
      <w:bookmarkStart w:id="9" w:name="_Toc501052825"/>
      <w:bookmarkStart w:id="10" w:name="_Toc501988743"/>
      <w:r w:rsidRPr="00A512DB">
        <w:rPr>
          <w:rFonts w:cs="Times New Roman"/>
        </w:rPr>
        <w:lastRenderedPageBreak/>
        <w:t>Общие положения</w:t>
      </w:r>
      <w:bookmarkEnd w:id="6"/>
      <w:bookmarkEnd w:id="7"/>
      <w:bookmarkEnd w:id="8"/>
      <w:bookmarkEnd w:id="9"/>
      <w:bookmarkEnd w:id="10"/>
    </w:p>
    <w:p w:rsidR="00C362A1" w:rsidRPr="00A512DB" w:rsidRDefault="00C362A1" w:rsidP="00D94481">
      <w:pPr>
        <w:ind w:left="0" w:firstLine="567"/>
        <w:rPr>
          <w:szCs w:val="24"/>
        </w:rPr>
      </w:pPr>
    </w:p>
    <w:p w:rsidR="00A241D0" w:rsidRPr="00A512DB" w:rsidRDefault="00A241D0" w:rsidP="00A241D0">
      <w:pPr>
        <w:spacing w:before="0" w:after="0" w:line="288" w:lineRule="auto"/>
        <w:ind w:left="0" w:firstLine="567"/>
        <w:jc w:val="both"/>
        <w:rPr>
          <w:color w:val="000000"/>
          <w:szCs w:val="24"/>
        </w:rPr>
      </w:pPr>
      <w:r w:rsidRPr="00A512DB">
        <w:rPr>
          <w:b/>
          <w:color w:val="000000"/>
          <w:szCs w:val="24"/>
        </w:rPr>
        <w:t>Муниципальное образование «</w:t>
      </w:r>
      <w:proofErr w:type="spellStart"/>
      <w:r w:rsidRPr="00A512DB">
        <w:rPr>
          <w:b/>
          <w:color w:val="000000"/>
          <w:szCs w:val="24"/>
        </w:rPr>
        <w:t>Лихачевское</w:t>
      </w:r>
      <w:proofErr w:type="spellEnd"/>
      <w:r w:rsidRPr="00A512DB">
        <w:rPr>
          <w:b/>
          <w:color w:val="000000"/>
          <w:szCs w:val="24"/>
        </w:rPr>
        <w:t>»</w:t>
      </w:r>
      <w:r w:rsidRPr="00A512DB">
        <w:rPr>
          <w:color w:val="000000"/>
          <w:szCs w:val="24"/>
        </w:rPr>
        <w:t xml:space="preserve"> административно и территориально входит в состав Устьянского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w:t>
      </w:r>
      <w:proofErr w:type="spellStart"/>
      <w:r w:rsidRPr="00A512DB">
        <w:rPr>
          <w:color w:val="000000"/>
          <w:szCs w:val="24"/>
        </w:rPr>
        <w:t>Березницкое</w:t>
      </w:r>
      <w:proofErr w:type="spellEnd"/>
      <w:r w:rsidRPr="00A512DB">
        <w:rPr>
          <w:color w:val="000000"/>
          <w:szCs w:val="24"/>
        </w:rPr>
        <w:t xml:space="preserve">, </w:t>
      </w:r>
      <w:proofErr w:type="spellStart"/>
      <w:r w:rsidRPr="00A512DB">
        <w:rPr>
          <w:color w:val="000000"/>
          <w:szCs w:val="24"/>
        </w:rPr>
        <w:t>Бестужевское</w:t>
      </w:r>
      <w:proofErr w:type="spellEnd"/>
      <w:r w:rsidRPr="00A512DB">
        <w:rPr>
          <w:color w:val="000000"/>
          <w:szCs w:val="24"/>
        </w:rPr>
        <w:t xml:space="preserve">, Дмитриевское, </w:t>
      </w:r>
      <w:proofErr w:type="spellStart"/>
      <w:r w:rsidRPr="00A512DB">
        <w:rPr>
          <w:color w:val="000000"/>
          <w:szCs w:val="24"/>
        </w:rPr>
        <w:t>Илезское</w:t>
      </w:r>
      <w:proofErr w:type="spellEnd"/>
      <w:r w:rsidRPr="00A512DB">
        <w:rPr>
          <w:color w:val="000000"/>
          <w:szCs w:val="24"/>
        </w:rPr>
        <w:t xml:space="preserve">, </w:t>
      </w:r>
      <w:proofErr w:type="spellStart"/>
      <w:r w:rsidRPr="00A512DB">
        <w:rPr>
          <w:color w:val="000000"/>
          <w:szCs w:val="24"/>
        </w:rPr>
        <w:t>Киземское</w:t>
      </w:r>
      <w:proofErr w:type="spellEnd"/>
      <w:r w:rsidRPr="00A512DB">
        <w:rPr>
          <w:color w:val="000000"/>
          <w:szCs w:val="24"/>
        </w:rPr>
        <w:t xml:space="preserve">, </w:t>
      </w:r>
      <w:proofErr w:type="spellStart"/>
      <w:r w:rsidRPr="00A512DB">
        <w:rPr>
          <w:color w:val="000000"/>
          <w:szCs w:val="24"/>
        </w:rPr>
        <w:t>Лойгинское</w:t>
      </w:r>
      <w:proofErr w:type="spellEnd"/>
      <w:r w:rsidRPr="00A512DB">
        <w:rPr>
          <w:color w:val="000000"/>
          <w:szCs w:val="24"/>
        </w:rPr>
        <w:t xml:space="preserve">, </w:t>
      </w:r>
      <w:proofErr w:type="spellStart"/>
      <w:r w:rsidRPr="00A512DB">
        <w:rPr>
          <w:color w:val="000000"/>
          <w:szCs w:val="24"/>
        </w:rPr>
        <w:t>Малодорское</w:t>
      </w:r>
      <w:proofErr w:type="spellEnd"/>
      <w:r w:rsidRPr="00A512DB">
        <w:rPr>
          <w:color w:val="000000"/>
          <w:szCs w:val="24"/>
        </w:rPr>
        <w:t xml:space="preserve">, Орловское, </w:t>
      </w:r>
      <w:proofErr w:type="spellStart"/>
      <w:r w:rsidRPr="00A512DB">
        <w:rPr>
          <w:color w:val="000000"/>
          <w:szCs w:val="24"/>
        </w:rPr>
        <w:t>Плосское</w:t>
      </w:r>
      <w:proofErr w:type="spellEnd"/>
      <w:r w:rsidRPr="00A512DB">
        <w:rPr>
          <w:color w:val="000000"/>
          <w:szCs w:val="24"/>
        </w:rPr>
        <w:t xml:space="preserve">, </w:t>
      </w:r>
      <w:proofErr w:type="spellStart"/>
      <w:r w:rsidRPr="00A512DB">
        <w:rPr>
          <w:color w:val="000000"/>
          <w:szCs w:val="24"/>
        </w:rPr>
        <w:t>Ростовско-Минское</w:t>
      </w:r>
      <w:proofErr w:type="spellEnd"/>
      <w:r w:rsidRPr="00A512DB">
        <w:rPr>
          <w:color w:val="000000"/>
          <w:szCs w:val="24"/>
        </w:rPr>
        <w:t xml:space="preserve">, </w:t>
      </w:r>
      <w:proofErr w:type="spellStart"/>
      <w:r w:rsidRPr="00A512DB">
        <w:rPr>
          <w:color w:val="000000"/>
          <w:szCs w:val="24"/>
        </w:rPr>
        <w:t>Синицкое</w:t>
      </w:r>
      <w:proofErr w:type="spellEnd"/>
      <w:r w:rsidRPr="00A512DB">
        <w:rPr>
          <w:color w:val="000000"/>
          <w:szCs w:val="24"/>
        </w:rPr>
        <w:t xml:space="preserve">, </w:t>
      </w:r>
      <w:proofErr w:type="spellStart"/>
      <w:r w:rsidRPr="00A512DB">
        <w:rPr>
          <w:color w:val="000000"/>
          <w:szCs w:val="24"/>
        </w:rPr>
        <w:t>Строевское</w:t>
      </w:r>
      <w:proofErr w:type="spellEnd"/>
      <w:r w:rsidRPr="00A512DB">
        <w:rPr>
          <w:color w:val="000000"/>
          <w:szCs w:val="24"/>
        </w:rPr>
        <w:t xml:space="preserve">, </w:t>
      </w:r>
      <w:proofErr w:type="spellStart"/>
      <w:r w:rsidRPr="00A512DB">
        <w:rPr>
          <w:color w:val="000000"/>
          <w:szCs w:val="24"/>
        </w:rPr>
        <w:t>Череновское</w:t>
      </w:r>
      <w:proofErr w:type="spellEnd"/>
      <w:r w:rsidRPr="00A512DB">
        <w:rPr>
          <w:color w:val="000000"/>
          <w:szCs w:val="24"/>
        </w:rPr>
        <w:t xml:space="preserve">, </w:t>
      </w:r>
      <w:proofErr w:type="spellStart"/>
      <w:r w:rsidRPr="00A512DB">
        <w:rPr>
          <w:color w:val="000000"/>
          <w:szCs w:val="24"/>
        </w:rPr>
        <w:t>Шангальское</w:t>
      </w:r>
      <w:proofErr w:type="spellEnd"/>
      <w:r w:rsidRPr="00A512DB">
        <w:rPr>
          <w:color w:val="000000"/>
          <w:szCs w:val="24"/>
        </w:rPr>
        <w:t>) и 1 городское поселение (Октябрьское).</w:t>
      </w:r>
    </w:p>
    <w:p w:rsidR="00A241D0" w:rsidRPr="00A512DB" w:rsidRDefault="00A241D0" w:rsidP="00A241D0">
      <w:pPr>
        <w:spacing w:before="0" w:after="0" w:line="288" w:lineRule="auto"/>
        <w:ind w:left="0" w:firstLine="567"/>
        <w:jc w:val="both"/>
        <w:rPr>
          <w:color w:val="000000"/>
          <w:szCs w:val="24"/>
        </w:rPr>
      </w:pPr>
      <w:r w:rsidRPr="00A512DB">
        <w:rPr>
          <w:color w:val="000000"/>
          <w:szCs w:val="24"/>
        </w:rPr>
        <w:t>Площадь территории муниципального образования составляет 779,63 км</w:t>
      </w:r>
      <w:proofErr w:type="gramStart"/>
      <w:r w:rsidRPr="00A512DB">
        <w:rPr>
          <w:color w:val="000000"/>
          <w:szCs w:val="24"/>
          <w:vertAlign w:val="superscript"/>
        </w:rPr>
        <w:t>2</w:t>
      </w:r>
      <w:proofErr w:type="gramEnd"/>
      <w:r w:rsidRPr="00A512DB">
        <w:rPr>
          <w:color w:val="000000"/>
          <w:szCs w:val="24"/>
        </w:rPr>
        <w:t xml:space="preserve"> или 77963,30 га, что составляет от площади Устьянского муниципального района (</w:t>
      </w:r>
      <w:r w:rsidRPr="00A512DB">
        <w:rPr>
          <w:szCs w:val="24"/>
        </w:rPr>
        <w:t>1073992 га</w:t>
      </w:r>
      <w:r w:rsidRPr="00A512DB">
        <w:rPr>
          <w:color w:val="000000"/>
          <w:szCs w:val="24"/>
        </w:rPr>
        <w:t>) – 7,26 %.</w:t>
      </w:r>
    </w:p>
    <w:p w:rsidR="00A241D0" w:rsidRPr="00A512DB" w:rsidRDefault="00A241D0" w:rsidP="00A241D0">
      <w:pPr>
        <w:pStyle w:val="ConsPlusNonformat"/>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Муниципальное образование «</w:t>
      </w:r>
      <w:proofErr w:type="spellStart"/>
      <w:r w:rsidRPr="00A512DB">
        <w:rPr>
          <w:rFonts w:ascii="Times New Roman" w:hAnsi="Times New Roman" w:cs="Times New Roman"/>
          <w:color w:val="000000"/>
          <w:sz w:val="24"/>
          <w:szCs w:val="24"/>
        </w:rPr>
        <w:t>Лихачевское</w:t>
      </w:r>
      <w:proofErr w:type="spellEnd"/>
      <w:r w:rsidRPr="00A512DB">
        <w:rPr>
          <w:rFonts w:ascii="Times New Roman" w:hAnsi="Times New Roman" w:cs="Times New Roman"/>
          <w:color w:val="000000"/>
          <w:sz w:val="24"/>
          <w:szCs w:val="24"/>
        </w:rPr>
        <w:t>» имеет статус сельского поселения. Поселение расположено в северо-восточной части Устьянского муниципального района. На западе и северо-западе граничит с   МО «</w:t>
      </w:r>
      <w:proofErr w:type="spellStart"/>
      <w:r w:rsidRPr="00A512DB">
        <w:rPr>
          <w:rFonts w:ascii="Times New Roman" w:hAnsi="Times New Roman" w:cs="Times New Roman"/>
          <w:color w:val="000000"/>
          <w:sz w:val="24"/>
          <w:szCs w:val="24"/>
        </w:rPr>
        <w:t>Череновское</w:t>
      </w:r>
      <w:proofErr w:type="spellEnd"/>
      <w:r w:rsidRPr="00A512DB">
        <w:rPr>
          <w:rFonts w:ascii="Times New Roman" w:hAnsi="Times New Roman" w:cs="Times New Roman"/>
          <w:color w:val="000000"/>
          <w:sz w:val="24"/>
          <w:szCs w:val="24"/>
        </w:rPr>
        <w:t>», на востоке – с МО «</w:t>
      </w:r>
      <w:proofErr w:type="spellStart"/>
      <w:r w:rsidRPr="00A512DB">
        <w:rPr>
          <w:rFonts w:ascii="Times New Roman" w:hAnsi="Times New Roman" w:cs="Times New Roman"/>
          <w:color w:val="000000"/>
          <w:sz w:val="24"/>
          <w:szCs w:val="24"/>
        </w:rPr>
        <w:t>Синицкое</w:t>
      </w:r>
      <w:proofErr w:type="spellEnd"/>
      <w:r w:rsidRPr="00A512DB">
        <w:rPr>
          <w:rFonts w:ascii="Times New Roman" w:hAnsi="Times New Roman" w:cs="Times New Roman"/>
          <w:color w:val="000000"/>
          <w:sz w:val="24"/>
          <w:szCs w:val="24"/>
        </w:rPr>
        <w:t xml:space="preserve">», на севере – с </w:t>
      </w:r>
      <w:proofErr w:type="spellStart"/>
      <w:r w:rsidRPr="00A512DB">
        <w:rPr>
          <w:rFonts w:ascii="Times New Roman" w:hAnsi="Times New Roman" w:cs="Times New Roman"/>
          <w:color w:val="000000"/>
          <w:sz w:val="24"/>
          <w:szCs w:val="24"/>
        </w:rPr>
        <w:t>Верхнетоемским</w:t>
      </w:r>
      <w:proofErr w:type="spellEnd"/>
      <w:r w:rsidRPr="00A512DB">
        <w:rPr>
          <w:rFonts w:ascii="Times New Roman" w:hAnsi="Times New Roman" w:cs="Times New Roman"/>
          <w:color w:val="000000"/>
          <w:sz w:val="24"/>
          <w:szCs w:val="24"/>
        </w:rPr>
        <w:t xml:space="preserve"> районом, на юге – с МО «Дмитриевское». </w:t>
      </w:r>
    </w:p>
    <w:p w:rsidR="00A241D0" w:rsidRPr="00A512DB" w:rsidRDefault="00A241D0" w:rsidP="00A241D0">
      <w:pPr>
        <w:autoSpaceDE w:val="0"/>
        <w:autoSpaceDN w:val="0"/>
        <w:adjustRightInd w:val="0"/>
        <w:spacing w:before="0" w:after="0" w:line="288" w:lineRule="auto"/>
        <w:ind w:left="0" w:firstLine="567"/>
        <w:jc w:val="both"/>
        <w:rPr>
          <w:color w:val="000000"/>
          <w:szCs w:val="24"/>
          <w:lang w:eastAsia="ar-SA"/>
        </w:rPr>
      </w:pPr>
      <w:r w:rsidRPr="00A512DB">
        <w:rPr>
          <w:color w:val="000000"/>
          <w:szCs w:val="24"/>
          <w:lang w:eastAsia="ar-SA"/>
        </w:rPr>
        <w:t>Границы МО «</w:t>
      </w:r>
      <w:proofErr w:type="spellStart"/>
      <w:r w:rsidRPr="00A512DB">
        <w:rPr>
          <w:color w:val="000000"/>
          <w:szCs w:val="24"/>
          <w:lang w:eastAsia="ar-SA"/>
        </w:rPr>
        <w:t>Лихачевское</w:t>
      </w:r>
      <w:proofErr w:type="spellEnd"/>
      <w:r w:rsidRPr="00A512DB">
        <w:rPr>
          <w:color w:val="000000"/>
          <w:szCs w:val="24"/>
          <w:lang w:eastAsia="ar-SA"/>
        </w:rPr>
        <w:t>» установлены Законом Архангельской области от 26.06.2008 N 548-28-ОЗ «Об описании границ территорий муниципального образования «Устьянский муниципальный район» и вновь образованных в его составе муниципальных образований».</w:t>
      </w:r>
    </w:p>
    <w:p w:rsidR="00A241D0" w:rsidRPr="00A512DB" w:rsidRDefault="00A241D0" w:rsidP="00A241D0">
      <w:pPr>
        <w:pStyle w:val="ConsPlusNonformat"/>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Административный центр поселения – поселок Мирный (476 чел.).</w:t>
      </w:r>
    </w:p>
    <w:p w:rsidR="00A241D0" w:rsidRPr="00A512DB" w:rsidRDefault="00A241D0" w:rsidP="00A241D0">
      <w:pPr>
        <w:pStyle w:val="ConsPlusNonformat"/>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Поселок Мирный, расположен в южной части поселения. Расстояние от п. Мирный до районного центра – 158 км, до областного центра г. Архангельска – 774 км, до г. Москвы – 1044 км.</w:t>
      </w:r>
    </w:p>
    <w:p w:rsidR="00A241D0" w:rsidRPr="00A512DB" w:rsidRDefault="00A241D0" w:rsidP="00A241D0">
      <w:pPr>
        <w:pStyle w:val="ConsPlusNonformat"/>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В состав муниципального образования «</w:t>
      </w:r>
      <w:proofErr w:type="spellStart"/>
      <w:r w:rsidRPr="00A512DB">
        <w:rPr>
          <w:rFonts w:ascii="Times New Roman" w:hAnsi="Times New Roman" w:cs="Times New Roman"/>
          <w:color w:val="000000"/>
          <w:sz w:val="24"/>
          <w:szCs w:val="24"/>
        </w:rPr>
        <w:t>Лихачевское</w:t>
      </w:r>
      <w:proofErr w:type="spellEnd"/>
      <w:r w:rsidRPr="00A512DB">
        <w:rPr>
          <w:rFonts w:ascii="Times New Roman" w:hAnsi="Times New Roman" w:cs="Times New Roman"/>
          <w:color w:val="000000"/>
          <w:sz w:val="24"/>
          <w:szCs w:val="24"/>
        </w:rPr>
        <w:t>» входит 7 населенных пунктов, из них крупными (с наибольшей численностью населения) являются п. Мирный и п. Первомайский. Населенные пункты в основном расположены вдоль трасс автодорог регионального значения.</w:t>
      </w:r>
    </w:p>
    <w:p w:rsidR="00A241D0" w:rsidRPr="00A512DB" w:rsidRDefault="00A241D0" w:rsidP="00A241D0">
      <w:pPr>
        <w:spacing w:before="0" w:after="0" w:line="288" w:lineRule="auto"/>
        <w:ind w:left="0" w:firstLine="567"/>
        <w:jc w:val="both"/>
        <w:rPr>
          <w:color w:val="000000"/>
          <w:szCs w:val="24"/>
        </w:rPr>
      </w:pPr>
      <w:r w:rsidRPr="00A512DB">
        <w:rPr>
          <w:color w:val="000000"/>
          <w:szCs w:val="24"/>
          <w:lang w:eastAsia="ru-RU"/>
        </w:rPr>
        <w:t xml:space="preserve">По состоянию на 01.01.2013 года численность населения муниципального образования составляет 821 </w:t>
      </w:r>
      <w:r w:rsidRPr="00A512DB">
        <w:rPr>
          <w:color w:val="000000"/>
          <w:szCs w:val="24"/>
        </w:rPr>
        <w:t>чел. или 0,82 тыс. чел. или 2,8 % от населения района (всего).</w:t>
      </w:r>
    </w:p>
    <w:p w:rsidR="00A241D0" w:rsidRPr="00A512DB" w:rsidRDefault="00A241D0" w:rsidP="00A241D0">
      <w:pPr>
        <w:spacing w:before="0" w:after="0" w:line="288" w:lineRule="auto"/>
        <w:ind w:left="0" w:firstLine="567"/>
        <w:jc w:val="both"/>
        <w:rPr>
          <w:color w:val="000000"/>
          <w:szCs w:val="24"/>
        </w:rPr>
      </w:pPr>
      <w:r w:rsidRPr="00A512DB">
        <w:rPr>
          <w:color w:val="000000"/>
          <w:szCs w:val="24"/>
        </w:rPr>
        <w:t>Плотность населения составляет 1,07 чел./</w:t>
      </w:r>
      <w:proofErr w:type="gramStart"/>
      <w:r w:rsidRPr="00A512DB">
        <w:rPr>
          <w:color w:val="000000"/>
          <w:szCs w:val="24"/>
        </w:rPr>
        <w:t>км</w:t>
      </w:r>
      <w:proofErr w:type="gramEnd"/>
      <w:r w:rsidRPr="00A512DB">
        <w:rPr>
          <w:color w:val="000000"/>
          <w:szCs w:val="24"/>
        </w:rPr>
        <w:t xml:space="preserve"> </w:t>
      </w:r>
      <w:r w:rsidRPr="00A512DB">
        <w:rPr>
          <w:color w:val="000000"/>
          <w:szCs w:val="24"/>
          <w:vertAlign w:val="superscript"/>
        </w:rPr>
        <w:t>2</w:t>
      </w:r>
      <w:r w:rsidRPr="00A512DB">
        <w:rPr>
          <w:color w:val="000000"/>
          <w:szCs w:val="24"/>
        </w:rPr>
        <w:t xml:space="preserve"> (в районе – 2,8 чел./га).</w:t>
      </w:r>
    </w:p>
    <w:p w:rsidR="00A241D0" w:rsidRPr="00A512DB" w:rsidRDefault="00A241D0" w:rsidP="00A241D0">
      <w:pPr>
        <w:spacing w:before="0" w:after="0" w:line="288" w:lineRule="auto"/>
        <w:ind w:left="0" w:firstLine="567"/>
        <w:jc w:val="both"/>
        <w:rPr>
          <w:color w:val="000000"/>
          <w:szCs w:val="24"/>
        </w:rPr>
      </w:pPr>
      <w:r w:rsidRPr="00A512DB">
        <w:rPr>
          <w:color w:val="000000"/>
          <w:szCs w:val="24"/>
        </w:rPr>
        <w:t>Из общего количества населения – 0,82 тыс. чел., население моложе трудоспособного возраста составляет 0,08 тыс. чел. (9,7 %), в трудоспособном возрасте – 0,38 тыс. чел. (46,7 %), старше трудоспособного возраста – 0,36 тыс. чел. (43,6 %).</w:t>
      </w:r>
    </w:p>
    <w:p w:rsidR="00A241D0" w:rsidRPr="00A512DB" w:rsidRDefault="00A241D0" w:rsidP="00A241D0">
      <w:pPr>
        <w:spacing w:before="0" w:after="0" w:line="288" w:lineRule="auto"/>
        <w:ind w:left="0" w:firstLine="567"/>
        <w:jc w:val="both"/>
        <w:rPr>
          <w:color w:val="000000"/>
          <w:szCs w:val="24"/>
        </w:rPr>
      </w:pPr>
      <w:r w:rsidRPr="00A512DB">
        <w:rPr>
          <w:color w:val="000000"/>
          <w:szCs w:val="24"/>
        </w:rPr>
        <w:t>Соотношение мужчин и женщин составляет, приблизительно, 49,0 % и 51,0 % (преобладает женское население).</w:t>
      </w:r>
    </w:p>
    <w:p w:rsidR="00A241D0" w:rsidRPr="00A512DB" w:rsidRDefault="00A241D0" w:rsidP="00A241D0">
      <w:pPr>
        <w:spacing w:before="0" w:after="0" w:line="288" w:lineRule="auto"/>
        <w:ind w:left="0" w:firstLine="567"/>
        <w:jc w:val="both"/>
        <w:rPr>
          <w:color w:val="000000"/>
          <w:szCs w:val="24"/>
        </w:rPr>
      </w:pPr>
      <w:r w:rsidRPr="00A512DB">
        <w:rPr>
          <w:color w:val="000000"/>
          <w:szCs w:val="24"/>
        </w:rPr>
        <w:t>Национальный состав населения сравнительно однороден. Большая часть приходится на долю русских (около 95 %), помимо этого, встречаются такие национальности как украинцы, белорусы, ненцы, коми и другие.</w:t>
      </w:r>
    </w:p>
    <w:p w:rsidR="00A241D0" w:rsidRPr="00A512DB" w:rsidRDefault="00A241D0" w:rsidP="00A241D0">
      <w:pPr>
        <w:pStyle w:val="ConsPlusNonformat"/>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 xml:space="preserve">Современное развитие внешних транспортных связей удовлетворительное. Через муниципальное образование проходит региональная автомобильная дорога «Шангалы </w:t>
      </w:r>
      <w:proofErr w:type="gramStart"/>
      <w:r w:rsidRPr="00A512DB">
        <w:rPr>
          <w:rFonts w:ascii="Times New Roman" w:hAnsi="Times New Roman" w:cs="Times New Roman"/>
          <w:color w:val="000000"/>
          <w:szCs w:val="24"/>
        </w:rPr>
        <w:t>–</w:t>
      </w:r>
      <w:proofErr w:type="spellStart"/>
      <w:r w:rsidRPr="00A512DB">
        <w:rPr>
          <w:rFonts w:ascii="Times New Roman" w:hAnsi="Times New Roman" w:cs="Times New Roman"/>
          <w:color w:val="000000"/>
          <w:sz w:val="24"/>
          <w:szCs w:val="24"/>
        </w:rPr>
        <w:t>К</w:t>
      </w:r>
      <w:proofErr w:type="gramEnd"/>
      <w:r w:rsidRPr="00A512DB">
        <w:rPr>
          <w:rFonts w:ascii="Times New Roman" w:hAnsi="Times New Roman" w:cs="Times New Roman"/>
          <w:color w:val="000000"/>
          <w:sz w:val="24"/>
          <w:szCs w:val="24"/>
        </w:rPr>
        <w:t>вазеньга</w:t>
      </w:r>
      <w:proofErr w:type="spellEnd"/>
      <w:r w:rsidRPr="00A512DB">
        <w:rPr>
          <w:rFonts w:ascii="Times New Roman" w:hAnsi="Times New Roman" w:cs="Times New Roman"/>
          <w:color w:val="000000"/>
          <w:sz w:val="24"/>
          <w:szCs w:val="24"/>
        </w:rPr>
        <w:t xml:space="preserve"> </w:t>
      </w:r>
      <w:r w:rsidRPr="00A512DB">
        <w:rPr>
          <w:rFonts w:ascii="Times New Roman" w:hAnsi="Times New Roman" w:cs="Times New Roman"/>
          <w:color w:val="000000"/>
          <w:szCs w:val="24"/>
        </w:rPr>
        <w:t xml:space="preserve">– </w:t>
      </w:r>
      <w:r w:rsidRPr="00A512DB">
        <w:rPr>
          <w:rFonts w:ascii="Times New Roman" w:hAnsi="Times New Roman" w:cs="Times New Roman"/>
          <w:color w:val="000000"/>
          <w:sz w:val="24"/>
          <w:szCs w:val="24"/>
        </w:rPr>
        <w:t>Кизема». Автомобильные дороги местного значения находятся в основном в неудовлетворительном состоянии.</w:t>
      </w:r>
    </w:p>
    <w:p w:rsidR="00A241D0" w:rsidRPr="00A512DB" w:rsidRDefault="00A241D0" w:rsidP="00A241D0">
      <w:pPr>
        <w:pStyle w:val="ConsPlusNonformat"/>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lastRenderedPageBreak/>
        <w:t>В экономике поселения хорошо развито лесозаготовительное производство.</w:t>
      </w:r>
    </w:p>
    <w:p w:rsidR="00A241D0" w:rsidRPr="00A512DB" w:rsidRDefault="00A241D0" w:rsidP="00A241D0">
      <w:pPr>
        <w:pStyle w:val="ConsPlusNonformat"/>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 xml:space="preserve">Поселение обладает необходимыми площадями сельскохозяйственных угодий. </w:t>
      </w:r>
    </w:p>
    <w:p w:rsidR="00A241D0" w:rsidRPr="00A512DB" w:rsidRDefault="00A241D0" w:rsidP="00A241D0">
      <w:pPr>
        <w:pStyle w:val="ConsPlusNonformat"/>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Поселение имеет высокий туристический потенциал благодаря живописной окружающей природе.</w:t>
      </w:r>
    </w:p>
    <w:p w:rsidR="00A241D0" w:rsidRPr="00A512DB" w:rsidRDefault="00A241D0" w:rsidP="00A241D0">
      <w:pPr>
        <w:pStyle w:val="ConsPlusNonformat"/>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На территории поселения имеется филиал «</w:t>
      </w:r>
      <w:proofErr w:type="spellStart"/>
      <w:r w:rsidRPr="00A512DB">
        <w:rPr>
          <w:rFonts w:ascii="Times New Roman" w:hAnsi="Times New Roman" w:cs="Times New Roman"/>
          <w:color w:val="000000"/>
          <w:sz w:val="24"/>
          <w:szCs w:val="24"/>
        </w:rPr>
        <w:t>Михалевская</w:t>
      </w:r>
      <w:proofErr w:type="spellEnd"/>
      <w:r w:rsidRPr="00A512DB">
        <w:rPr>
          <w:rFonts w:ascii="Times New Roman" w:hAnsi="Times New Roman" w:cs="Times New Roman"/>
          <w:color w:val="000000"/>
          <w:sz w:val="24"/>
          <w:szCs w:val="24"/>
        </w:rPr>
        <w:t xml:space="preserve"> основная школа», детский сад «Колобок». Функционирует </w:t>
      </w:r>
      <w:proofErr w:type="spellStart"/>
      <w:r w:rsidRPr="00A512DB">
        <w:rPr>
          <w:rFonts w:ascii="Times New Roman" w:hAnsi="Times New Roman" w:cs="Times New Roman"/>
          <w:color w:val="000000"/>
          <w:sz w:val="24"/>
          <w:szCs w:val="24"/>
        </w:rPr>
        <w:t>Мирновский</w:t>
      </w:r>
      <w:proofErr w:type="spellEnd"/>
      <w:r w:rsidRPr="00A512DB">
        <w:rPr>
          <w:rFonts w:ascii="Times New Roman" w:hAnsi="Times New Roman" w:cs="Times New Roman"/>
          <w:color w:val="000000"/>
          <w:sz w:val="24"/>
          <w:szCs w:val="24"/>
        </w:rPr>
        <w:t xml:space="preserve"> фельдшерско-акушерский пункт, МБУК «</w:t>
      </w:r>
      <w:proofErr w:type="spellStart"/>
      <w:r w:rsidRPr="00A512DB">
        <w:rPr>
          <w:rFonts w:ascii="Times New Roman" w:hAnsi="Times New Roman" w:cs="Times New Roman"/>
          <w:color w:val="000000"/>
          <w:sz w:val="24"/>
          <w:szCs w:val="24"/>
        </w:rPr>
        <w:t>Мирновский</w:t>
      </w:r>
      <w:proofErr w:type="spellEnd"/>
      <w:r w:rsidRPr="00A512DB">
        <w:rPr>
          <w:rFonts w:ascii="Times New Roman" w:hAnsi="Times New Roman" w:cs="Times New Roman"/>
          <w:color w:val="000000"/>
          <w:sz w:val="24"/>
          <w:szCs w:val="24"/>
        </w:rPr>
        <w:t xml:space="preserve"> культурно-спортивный центр».</w:t>
      </w:r>
    </w:p>
    <w:p w:rsidR="00A241D0" w:rsidRPr="00A512DB" w:rsidRDefault="00A241D0" w:rsidP="00A241D0">
      <w:pPr>
        <w:pStyle w:val="ConsPlusNormal"/>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Уровень обеспеченности инженерно-транспортной и социальной инфраструктурой низкий. Прежде всего, ощущается недостаток в коммуникациях теплоснабжения, водоснабжения.</w:t>
      </w:r>
    </w:p>
    <w:p w:rsidR="00A241D0" w:rsidRPr="00A512DB" w:rsidRDefault="00A241D0" w:rsidP="00A241D0">
      <w:pPr>
        <w:pStyle w:val="ConsPlusNormal"/>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 xml:space="preserve">Централизованное водоснабжение имеется лишь в п. </w:t>
      </w:r>
      <w:proofErr w:type="gramStart"/>
      <w:r w:rsidRPr="00A512DB">
        <w:rPr>
          <w:rFonts w:ascii="Times New Roman" w:hAnsi="Times New Roman" w:cs="Times New Roman"/>
          <w:color w:val="000000"/>
          <w:sz w:val="24"/>
          <w:szCs w:val="24"/>
        </w:rPr>
        <w:t>Мирный</w:t>
      </w:r>
      <w:proofErr w:type="gramEnd"/>
      <w:r w:rsidRPr="00A512DB">
        <w:rPr>
          <w:rFonts w:ascii="Times New Roman" w:hAnsi="Times New Roman" w:cs="Times New Roman"/>
          <w:color w:val="000000"/>
          <w:sz w:val="24"/>
          <w:szCs w:val="24"/>
        </w:rPr>
        <w:t xml:space="preserve"> по улице Центральной и улице Первомайской. Для газоснабжения используется сжиженный газ (баллоны). В остальных населенных пунктах, за исключением электроснабжения, инженерные сети отсутствуют. По территории поселения проходят воздушные линии электропередачи ВЛ-10кВ (ПС «Дмитриево»).</w:t>
      </w:r>
    </w:p>
    <w:p w:rsidR="00A241D0" w:rsidRPr="00A512DB" w:rsidRDefault="00A241D0" w:rsidP="00A241D0">
      <w:pPr>
        <w:pStyle w:val="ConsPlusNonformat"/>
        <w:spacing w:line="288" w:lineRule="auto"/>
        <w:ind w:firstLine="567"/>
        <w:jc w:val="both"/>
        <w:rPr>
          <w:rFonts w:ascii="Times New Roman" w:hAnsi="Times New Roman" w:cs="Times New Roman"/>
          <w:color w:val="000000"/>
          <w:sz w:val="24"/>
          <w:szCs w:val="28"/>
        </w:rPr>
      </w:pPr>
      <w:r w:rsidRPr="00A512DB">
        <w:rPr>
          <w:rFonts w:ascii="Times New Roman" w:hAnsi="Times New Roman" w:cs="Times New Roman"/>
          <w:color w:val="000000"/>
          <w:sz w:val="24"/>
          <w:szCs w:val="28"/>
        </w:rPr>
        <w:t xml:space="preserve">Территория муниципального образования располагается по берегам реки Устья. Река Устья – одна из крупных водных магистралей Устьянского района. Река несудоходная. Русло реки извилистое, разветвленное, с множеством островов, отмелей и перекатов. Ширина основного русла от 30 до 120 метров, преобладающая глубина 1,5 – 2,6 метра. </w:t>
      </w:r>
    </w:p>
    <w:p w:rsidR="00A241D0" w:rsidRPr="00A512DB" w:rsidRDefault="00A241D0" w:rsidP="00A241D0">
      <w:pPr>
        <w:pStyle w:val="ConsPlusNonformat"/>
        <w:spacing w:line="288" w:lineRule="auto"/>
        <w:ind w:firstLine="567"/>
        <w:jc w:val="both"/>
        <w:rPr>
          <w:rFonts w:ascii="Times New Roman" w:hAnsi="Times New Roman" w:cs="Times New Roman"/>
          <w:color w:val="000000"/>
          <w:sz w:val="24"/>
          <w:szCs w:val="28"/>
        </w:rPr>
      </w:pPr>
      <w:r w:rsidRPr="00A512DB">
        <w:rPr>
          <w:rFonts w:ascii="Times New Roman" w:hAnsi="Times New Roman" w:cs="Times New Roman"/>
          <w:color w:val="000000"/>
          <w:sz w:val="24"/>
          <w:szCs w:val="28"/>
        </w:rPr>
        <w:t>Около 90 % территории поселения покрыто лесами. Леса – смешанные с преобладанием хвойных пород.</w:t>
      </w:r>
    </w:p>
    <w:p w:rsidR="00A241D0" w:rsidRPr="00A512DB" w:rsidRDefault="00A241D0" w:rsidP="00A241D0">
      <w:pPr>
        <w:pStyle w:val="ConsPlusNonformat"/>
        <w:spacing w:line="288" w:lineRule="auto"/>
        <w:ind w:firstLine="567"/>
        <w:jc w:val="both"/>
        <w:rPr>
          <w:rFonts w:ascii="Times New Roman" w:hAnsi="Times New Roman" w:cs="Times New Roman"/>
          <w:color w:val="000000"/>
          <w:sz w:val="24"/>
          <w:szCs w:val="28"/>
        </w:rPr>
      </w:pPr>
      <w:r w:rsidRPr="00A512DB">
        <w:rPr>
          <w:rFonts w:ascii="Times New Roman" w:hAnsi="Times New Roman" w:cs="Times New Roman"/>
          <w:color w:val="000000"/>
          <w:sz w:val="24"/>
          <w:szCs w:val="28"/>
        </w:rPr>
        <w:t>Рельеф территории поселения довольно сложный, в основном холмистый.</w:t>
      </w:r>
    </w:p>
    <w:p w:rsidR="00A241D0" w:rsidRPr="00A512DB" w:rsidRDefault="00A241D0" w:rsidP="00A241D0">
      <w:pPr>
        <w:pStyle w:val="ConsPlusNonformat"/>
        <w:spacing w:line="288" w:lineRule="auto"/>
        <w:ind w:firstLine="567"/>
        <w:jc w:val="both"/>
        <w:rPr>
          <w:rFonts w:ascii="Times New Roman" w:hAnsi="Times New Roman" w:cs="Times New Roman"/>
          <w:color w:val="000000"/>
          <w:szCs w:val="28"/>
        </w:rPr>
      </w:pPr>
      <w:r w:rsidRPr="00A512DB">
        <w:rPr>
          <w:rFonts w:ascii="Times New Roman" w:hAnsi="Times New Roman" w:cs="Times New Roman"/>
          <w:color w:val="000000"/>
          <w:sz w:val="24"/>
          <w:szCs w:val="28"/>
        </w:rPr>
        <w:t>Экологическое состояние поселения удовлетворительное, предприятий с вредными выбросами нет.</w:t>
      </w:r>
    </w:p>
    <w:p w:rsidR="00A241D0" w:rsidRPr="00A512DB" w:rsidRDefault="00A241D0" w:rsidP="00A241D0">
      <w:pPr>
        <w:spacing w:before="0" w:after="0" w:line="288" w:lineRule="auto"/>
        <w:ind w:left="0" w:firstLine="567"/>
        <w:jc w:val="both"/>
        <w:rPr>
          <w:color w:val="000000"/>
        </w:rPr>
      </w:pPr>
      <w:r w:rsidRPr="00A512DB">
        <w:rPr>
          <w:color w:val="000000"/>
        </w:rPr>
        <w:t>Муниципальное образование «</w:t>
      </w:r>
      <w:proofErr w:type="spellStart"/>
      <w:r w:rsidRPr="00A512DB">
        <w:rPr>
          <w:color w:val="000000"/>
        </w:rPr>
        <w:t>Лихачевское</w:t>
      </w:r>
      <w:proofErr w:type="spellEnd"/>
      <w:r w:rsidRPr="00A512DB">
        <w:rPr>
          <w:color w:val="000000"/>
        </w:rPr>
        <w:t xml:space="preserve">» перспективное, развивающееся, представленное набором социальных учреждений, с хорошим транспортным обслуживанием. </w:t>
      </w:r>
    </w:p>
    <w:p w:rsidR="00A241D0" w:rsidRPr="00A512DB" w:rsidRDefault="00A241D0" w:rsidP="00A241D0">
      <w:pPr>
        <w:pStyle w:val="ConsPlusNonformat"/>
        <w:widowControl/>
        <w:spacing w:line="288" w:lineRule="auto"/>
        <w:ind w:firstLine="567"/>
        <w:jc w:val="both"/>
        <w:rPr>
          <w:rFonts w:ascii="Times New Roman" w:hAnsi="Times New Roman" w:cs="Times New Roman"/>
          <w:color w:val="000000"/>
          <w:sz w:val="24"/>
          <w:szCs w:val="24"/>
        </w:rPr>
      </w:pPr>
      <w:r w:rsidRPr="00A512DB">
        <w:rPr>
          <w:rFonts w:ascii="Times New Roman" w:hAnsi="Times New Roman" w:cs="Times New Roman"/>
          <w:color w:val="000000"/>
          <w:sz w:val="24"/>
          <w:szCs w:val="24"/>
        </w:rPr>
        <w:t>Муниципальное образование «</w:t>
      </w:r>
      <w:proofErr w:type="spellStart"/>
      <w:r w:rsidRPr="00A512DB">
        <w:rPr>
          <w:rFonts w:ascii="Times New Roman" w:hAnsi="Times New Roman" w:cs="Times New Roman"/>
          <w:color w:val="000000"/>
          <w:sz w:val="24"/>
          <w:szCs w:val="24"/>
        </w:rPr>
        <w:t>Лихачевское</w:t>
      </w:r>
      <w:proofErr w:type="spellEnd"/>
      <w:r w:rsidRPr="00A512DB">
        <w:rPr>
          <w:rFonts w:ascii="Times New Roman" w:hAnsi="Times New Roman" w:cs="Times New Roman"/>
          <w:color w:val="000000"/>
          <w:sz w:val="24"/>
          <w:szCs w:val="24"/>
        </w:rPr>
        <w:t>» как и весь Устьянский район обладает высоким туристическим потенциалом, общественность и руководство органов местного самоуправления видит широкую перспективу развития данной сферы деятельности на своей территории.</w:t>
      </w:r>
    </w:p>
    <w:p w:rsidR="00A241D0" w:rsidRPr="00A512DB" w:rsidRDefault="00A241D0" w:rsidP="00A241D0">
      <w:pPr>
        <w:shd w:val="clear" w:color="auto" w:fill="FFFFFF"/>
        <w:tabs>
          <w:tab w:val="left" w:pos="10860"/>
        </w:tabs>
        <w:spacing w:before="0" w:after="0" w:line="288" w:lineRule="auto"/>
        <w:ind w:left="0" w:right="62" w:firstLine="567"/>
        <w:jc w:val="both"/>
        <w:rPr>
          <w:color w:val="000000"/>
          <w:szCs w:val="24"/>
          <w:lang w:eastAsia="ru-RU"/>
        </w:rPr>
      </w:pPr>
      <w:r w:rsidRPr="00A512DB">
        <w:rPr>
          <w:color w:val="000000"/>
          <w:szCs w:val="24"/>
          <w:lang w:eastAsia="ru-RU"/>
        </w:rPr>
        <w:t xml:space="preserve">МО относится к территориям </w:t>
      </w:r>
      <w:r w:rsidRPr="00A512DB">
        <w:rPr>
          <w:b/>
          <w:color w:val="000000"/>
          <w:szCs w:val="24"/>
          <w:lang w:eastAsia="ru-RU"/>
        </w:rPr>
        <w:t>приоритетного инвестиционного развития</w:t>
      </w:r>
      <w:r w:rsidRPr="00A512DB">
        <w:rPr>
          <w:color w:val="000000"/>
          <w:szCs w:val="24"/>
          <w:lang w:eastAsia="ru-RU"/>
        </w:rPr>
        <w:t xml:space="preserve"> лесопромышленного комплекса Российской Федерации и агропромышленного комплекса Архангельской области. МО обладает необходимыми площадями сельскохозяйственных угодий. Осуществляется производство и переработка с/</w:t>
      </w:r>
      <w:proofErr w:type="spellStart"/>
      <w:r w:rsidRPr="00A512DB">
        <w:rPr>
          <w:color w:val="000000"/>
          <w:szCs w:val="24"/>
          <w:lang w:eastAsia="ru-RU"/>
        </w:rPr>
        <w:t>х</w:t>
      </w:r>
      <w:proofErr w:type="spellEnd"/>
      <w:r w:rsidRPr="00A512DB">
        <w:rPr>
          <w:color w:val="000000"/>
          <w:szCs w:val="24"/>
          <w:lang w:eastAsia="ru-RU"/>
        </w:rPr>
        <w:t xml:space="preserve"> продукции (молока, выпечка хлеба и изготовление кондитерских изделий). </w:t>
      </w:r>
    </w:p>
    <w:p w:rsidR="00A241D0" w:rsidRPr="00A512DB" w:rsidRDefault="00A241D0" w:rsidP="00A241D0">
      <w:pPr>
        <w:spacing w:before="0" w:after="0" w:line="288" w:lineRule="auto"/>
        <w:ind w:left="0" w:firstLine="567"/>
        <w:jc w:val="both"/>
        <w:rPr>
          <w:color w:val="000000"/>
          <w:szCs w:val="24"/>
        </w:rPr>
      </w:pPr>
      <w:r w:rsidRPr="00A512DB">
        <w:rPr>
          <w:color w:val="000000"/>
          <w:szCs w:val="24"/>
        </w:rPr>
        <w:t xml:space="preserve">На расчетный срок реализации генплана (2032 г.) планируется провести </w:t>
      </w:r>
      <w:proofErr w:type="spellStart"/>
      <w:r w:rsidRPr="00A512DB">
        <w:rPr>
          <w:b/>
          <w:color w:val="000000"/>
          <w:szCs w:val="24"/>
        </w:rPr>
        <w:t>реконструкциюи</w:t>
      </w:r>
      <w:proofErr w:type="spellEnd"/>
      <w:r w:rsidRPr="00A512DB">
        <w:rPr>
          <w:b/>
          <w:color w:val="000000"/>
          <w:szCs w:val="24"/>
        </w:rPr>
        <w:t xml:space="preserve"> капитальный ремонт</w:t>
      </w:r>
      <w:r w:rsidRPr="00A512DB">
        <w:rPr>
          <w:color w:val="000000"/>
          <w:szCs w:val="24"/>
        </w:rPr>
        <w:t xml:space="preserve"> всех существующих автомобильных дорог, а также обеспечение всех НП подъездами с твердым покрытием.</w:t>
      </w:r>
    </w:p>
    <w:p w:rsidR="00783FEB" w:rsidRDefault="00783FEB" w:rsidP="00D94481">
      <w:pPr>
        <w:ind w:left="0" w:firstLine="567"/>
        <w:rPr>
          <w:szCs w:val="24"/>
        </w:rPr>
        <w:sectPr w:rsidR="00783FEB">
          <w:pgSz w:w="11906" w:h="16838"/>
          <w:pgMar w:top="1134" w:right="850" w:bottom="1134" w:left="1701" w:header="708" w:footer="708" w:gutter="0"/>
          <w:cols w:space="708"/>
          <w:docGrid w:linePitch="360"/>
        </w:sectPr>
      </w:pPr>
    </w:p>
    <w:p w:rsidR="00A241D0" w:rsidRPr="00A512DB" w:rsidRDefault="00A241D0" w:rsidP="00D94481">
      <w:pPr>
        <w:ind w:left="0" w:firstLine="567"/>
        <w:rPr>
          <w:szCs w:val="24"/>
        </w:rPr>
      </w:pPr>
    </w:p>
    <w:p w:rsidR="00A241D0" w:rsidRPr="00A512DB" w:rsidRDefault="00A241D0" w:rsidP="00A241D0">
      <w:pPr>
        <w:pStyle w:val="2"/>
        <w:numPr>
          <w:ilvl w:val="0"/>
          <w:numId w:val="1"/>
        </w:numPr>
        <w:ind w:left="567" w:hanging="567"/>
        <w:rPr>
          <w:rFonts w:cs="Times New Roman"/>
        </w:rPr>
      </w:pPr>
      <w:bookmarkStart w:id="11" w:name="_Toc500602264"/>
      <w:bookmarkStart w:id="12" w:name="_Toc500855603"/>
      <w:bookmarkStart w:id="13" w:name="_Toc500950422"/>
      <w:bookmarkStart w:id="14" w:name="_Toc500968247"/>
      <w:bookmarkStart w:id="15" w:name="_Toc501031595"/>
      <w:bookmarkStart w:id="16" w:name="_Toc501052826"/>
      <w:bookmarkStart w:id="17" w:name="_Toc501988744"/>
      <w:r w:rsidRPr="00A512DB">
        <w:rPr>
          <w:rFonts w:cs="Times New Roman"/>
        </w:rPr>
        <w:t>Цели и задачи территориального планирования муниципального образования «</w:t>
      </w:r>
      <w:proofErr w:type="spellStart"/>
      <w:r w:rsidRPr="00A512DB">
        <w:rPr>
          <w:rFonts w:cs="Times New Roman"/>
        </w:rPr>
        <w:t>Лихачевское</w:t>
      </w:r>
      <w:proofErr w:type="spellEnd"/>
      <w:r w:rsidRPr="00A512DB">
        <w:rPr>
          <w:rFonts w:cs="Times New Roman"/>
        </w:rPr>
        <w:t>»</w:t>
      </w:r>
      <w:bookmarkEnd w:id="11"/>
      <w:bookmarkEnd w:id="12"/>
      <w:bookmarkEnd w:id="13"/>
      <w:bookmarkEnd w:id="14"/>
      <w:bookmarkEnd w:id="15"/>
      <w:bookmarkEnd w:id="16"/>
      <w:bookmarkEnd w:id="17"/>
    </w:p>
    <w:p w:rsidR="00A241D0" w:rsidRPr="00A512DB" w:rsidRDefault="00A241D0" w:rsidP="00D94481">
      <w:pPr>
        <w:ind w:left="0" w:firstLine="567"/>
        <w:rPr>
          <w:szCs w:val="24"/>
        </w:rPr>
      </w:pPr>
    </w:p>
    <w:p w:rsidR="00A241D0" w:rsidRPr="00A512DB" w:rsidRDefault="00A241D0" w:rsidP="00A241D0">
      <w:pPr>
        <w:spacing w:before="0" w:after="0" w:line="288" w:lineRule="auto"/>
        <w:ind w:left="0" w:firstLine="567"/>
        <w:jc w:val="both"/>
        <w:rPr>
          <w:bCs/>
        </w:rPr>
      </w:pPr>
      <w:r w:rsidRPr="00A512DB">
        <w:rPr>
          <w:b/>
          <w:bCs/>
        </w:rPr>
        <w:t>Территориальное планирование</w:t>
      </w:r>
      <w:r w:rsidRPr="00A512DB">
        <w:rPr>
          <w:bCs/>
        </w:rPr>
        <w:t xml:space="preserve"> является видом градостроительной деятельности, задачей которого является определение «назначения территории исходя из совокупности социальных, экономических, экологических и иных факторов в целях </w:t>
      </w:r>
      <w:r w:rsidRPr="00A512DB">
        <w:rPr>
          <w:b/>
          <w:bCs/>
        </w:rPr>
        <w:t>обеспечения устойчивого развития территорий,</w:t>
      </w:r>
      <w:r w:rsidRPr="00A512DB">
        <w:rPr>
          <w:bCs/>
        </w:rPr>
        <w:t xml:space="preserve"> развития инженерной, транспортной и социальной инфраструктур, обеспечения учёта интересов граждан и их объединений» (ст. 9 (п. 1) ГК РФ).</w:t>
      </w:r>
    </w:p>
    <w:p w:rsidR="00A241D0" w:rsidRPr="00A512DB" w:rsidRDefault="00A241D0" w:rsidP="00A241D0">
      <w:pPr>
        <w:spacing w:before="0" w:after="0" w:line="288" w:lineRule="auto"/>
        <w:ind w:left="0" w:firstLine="567"/>
        <w:jc w:val="both"/>
        <w:rPr>
          <w:bCs/>
        </w:rPr>
      </w:pPr>
      <w:r w:rsidRPr="00A512DB">
        <w:rPr>
          <w:bCs/>
        </w:rPr>
        <w:t xml:space="preserve">В соответствии с определением, данным в ГК РФ, </w:t>
      </w:r>
      <w:r w:rsidRPr="00A512DB">
        <w:rPr>
          <w:b/>
        </w:rPr>
        <w:t>устойчивое развитие территорий</w:t>
      </w:r>
      <w:r w:rsidRPr="00A512DB">
        <w:rPr>
          <w:bCs/>
        </w:rPr>
        <w:t xml:space="preserve"> – это обеспечение безопасности и благоприятных условий жизнедеятельности, ограничение негативного воздействия на окружающую среду, обеспечение охраны и рационального использования природных ресурсов.</w:t>
      </w:r>
    </w:p>
    <w:p w:rsidR="00A241D0" w:rsidRPr="00A512DB" w:rsidRDefault="00A241D0" w:rsidP="00A241D0">
      <w:pPr>
        <w:spacing w:before="0" w:after="0" w:line="288" w:lineRule="auto"/>
        <w:ind w:left="0" w:firstLine="567"/>
        <w:jc w:val="both"/>
        <w:rPr>
          <w:bCs/>
        </w:rPr>
      </w:pPr>
      <w:r w:rsidRPr="00A512DB">
        <w:rPr>
          <w:bCs/>
        </w:rPr>
        <w:t>Генплан муниципального образования «</w:t>
      </w:r>
      <w:proofErr w:type="spellStart"/>
      <w:r w:rsidRPr="00A512DB">
        <w:rPr>
          <w:bCs/>
        </w:rPr>
        <w:t>Лихачевское</w:t>
      </w:r>
      <w:proofErr w:type="spellEnd"/>
      <w:r w:rsidRPr="00A512DB">
        <w:rPr>
          <w:bCs/>
        </w:rPr>
        <w:t>», как документ территориального планирования, являющийся нормативно-правовым актом, разрабатывается с целью обеспечения управления планированием развития территории сельского поселения и предназначен для реализации полномочий органов местного самоуправления.</w:t>
      </w:r>
    </w:p>
    <w:p w:rsidR="00A241D0" w:rsidRPr="00A512DB" w:rsidRDefault="00A241D0" w:rsidP="00A241D0">
      <w:pPr>
        <w:spacing w:before="0" w:after="0" w:line="288" w:lineRule="auto"/>
        <w:ind w:left="0" w:firstLine="567"/>
        <w:jc w:val="both"/>
        <w:rPr>
          <w:bCs/>
        </w:rPr>
      </w:pPr>
      <w:r w:rsidRPr="00A512DB">
        <w:rPr>
          <w:bCs/>
        </w:rPr>
        <w:t>Генплан обеспечивает нормативно-правовые основы территориального развития МО с учётом документов социально-экономического развития на долгосрочную перспективу и является основой для градостроительного зонирования территории – разработки Правил землепользования и застройки.</w:t>
      </w:r>
    </w:p>
    <w:p w:rsidR="00A241D0" w:rsidRPr="00A512DB" w:rsidRDefault="00A241D0" w:rsidP="00A241D0">
      <w:pPr>
        <w:spacing w:before="0" w:after="0" w:line="288" w:lineRule="auto"/>
        <w:ind w:left="0" w:firstLine="567"/>
        <w:jc w:val="both"/>
        <w:rPr>
          <w:bCs/>
        </w:rPr>
      </w:pPr>
      <w:r w:rsidRPr="00A512DB">
        <w:rPr>
          <w:b/>
        </w:rPr>
        <w:t>Основная цель</w:t>
      </w:r>
      <w:r w:rsidRPr="00A512DB">
        <w:rPr>
          <w:bCs/>
        </w:rPr>
        <w:t xml:space="preserve"> Генплана – разработка долгосрочной стратегии территориального планирования МО на основе принципов устойчивого развития, создания благоприятной среды обитания, достижение баланса экономических, социальных и экологических интересов, учитывая особенности функционирования заполярных территориальных образований.</w:t>
      </w:r>
    </w:p>
    <w:p w:rsidR="00A241D0" w:rsidRPr="00A512DB" w:rsidRDefault="00A241D0" w:rsidP="00A241D0">
      <w:pPr>
        <w:spacing w:before="0" w:after="0" w:line="288" w:lineRule="auto"/>
        <w:ind w:left="0" w:firstLine="567"/>
        <w:jc w:val="both"/>
        <w:rPr>
          <w:bCs/>
        </w:rPr>
      </w:pPr>
    </w:p>
    <w:p w:rsidR="00A241D0" w:rsidRPr="00A512DB" w:rsidRDefault="00A241D0" w:rsidP="00A241D0">
      <w:pPr>
        <w:spacing w:before="0" w:after="0" w:line="288" w:lineRule="auto"/>
        <w:ind w:left="0"/>
        <w:jc w:val="both"/>
        <w:rPr>
          <w:b/>
          <w:bCs/>
        </w:rPr>
      </w:pPr>
      <w:r w:rsidRPr="00A512DB">
        <w:rPr>
          <w:b/>
        </w:rPr>
        <w:t>Задачами</w:t>
      </w:r>
      <w:r w:rsidRPr="00A512DB">
        <w:rPr>
          <w:b/>
          <w:bCs/>
        </w:rPr>
        <w:t xml:space="preserve"> территориального планирования муниципального образования «</w:t>
      </w:r>
      <w:proofErr w:type="spellStart"/>
      <w:r w:rsidRPr="00A512DB">
        <w:rPr>
          <w:b/>
          <w:bCs/>
        </w:rPr>
        <w:t>Лихачевское</w:t>
      </w:r>
      <w:proofErr w:type="spellEnd"/>
      <w:r w:rsidRPr="00A512DB">
        <w:rPr>
          <w:b/>
          <w:bCs/>
        </w:rPr>
        <w:t>» являются:</w:t>
      </w:r>
    </w:p>
    <w:p w:rsidR="00A241D0" w:rsidRPr="00A512DB" w:rsidRDefault="00A241D0" w:rsidP="00A241D0">
      <w:pPr>
        <w:pStyle w:val="a9"/>
        <w:numPr>
          <w:ilvl w:val="0"/>
          <w:numId w:val="2"/>
        </w:numPr>
        <w:spacing w:before="0" w:after="0" w:line="288" w:lineRule="auto"/>
        <w:ind w:left="567" w:hanging="567"/>
        <w:jc w:val="both"/>
        <w:rPr>
          <w:bCs/>
        </w:rPr>
      </w:pPr>
      <w:r w:rsidRPr="00A512DB">
        <w:rPr>
          <w:bCs/>
        </w:rPr>
        <w:t>комплексная оценка территории в целях обеспечения эффективного использования земельных ресурсов;</w:t>
      </w:r>
    </w:p>
    <w:p w:rsidR="00A241D0" w:rsidRPr="00A512DB" w:rsidRDefault="00A241D0" w:rsidP="00A241D0">
      <w:pPr>
        <w:pStyle w:val="a9"/>
        <w:numPr>
          <w:ilvl w:val="0"/>
          <w:numId w:val="2"/>
        </w:numPr>
        <w:spacing w:before="0" w:after="0" w:line="288" w:lineRule="auto"/>
        <w:ind w:left="567" w:hanging="567"/>
        <w:jc w:val="both"/>
        <w:rPr>
          <w:bCs/>
        </w:rPr>
      </w:pPr>
      <w:r w:rsidRPr="00A512DB">
        <w:rPr>
          <w:bCs/>
        </w:rPr>
        <w:t xml:space="preserve">градостроительное обоснование границ административного центра МО – п. </w:t>
      </w:r>
      <w:proofErr w:type="gramStart"/>
      <w:r w:rsidRPr="00A512DB">
        <w:rPr>
          <w:bCs/>
        </w:rPr>
        <w:t>Мирный</w:t>
      </w:r>
      <w:proofErr w:type="gramEnd"/>
      <w:r w:rsidRPr="00A512DB">
        <w:rPr>
          <w:bCs/>
        </w:rPr>
        <w:t>;</w:t>
      </w:r>
    </w:p>
    <w:p w:rsidR="00A241D0" w:rsidRPr="00A512DB" w:rsidRDefault="00A241D0" w:rsidP="00A241D0">
      <w:pPr>
        <w:pStyle w:val="a9"/>
        <w:numPr>
          <w:ilvl w:val="0"/>
          <w:numId w:val="2"/>
        </w:numPr>
        <w:spacing w:before="0" w:after="0" w:line="288" w:lineRule="auto"/>
        <w:ind w:left="567" w:hanging="567"/>
        <w:jc w:val="both"/>
        <w:rPr>
          <w:bCs/>
        </w:rPr>
      </w:pPr>
      <w:r w:rsidRPr="00A512DB">
        <w:rPr>
          <w:bCs/>
        </w:rPr>
        <w:t>функциональное зонирование территории исходя из совокупности социальных, экономических, экологических и иных факторов в целях обеспечения устойчивого развития территории с учётом сложившейся ситуации и перспективных направлений социально-экономического развития;</w:t>
      </w:r>
    </w:p>
    <w:p w:rsidR="00A241D0" w:rsidRPr="00A512DB" w:rsidRDefault="00A241D0" w:rsidP="00A241D0">
      <w:pPr>
        <w:pStyle w:val="a9"/>
        <w:numPr>
          <w:ilvl w:val="0"/>
          <w:numId w:val="2"/>
        </w:numPr>
        <w:spacing w:before="0" w:after="0" w:line="288" w:lineRule="auto"/>
        <w:ind w:left="567" w:hanging="567"/>
        <w:jc w:val="both"/>
        <w:rPr>
          <w:bCs/>
        </w:rPr>
      </w:pPr>
      <w:r w:rsidRPr="00A512DB">
        <w:rPr>
          <w:bCs/>
        </w:rPr>
        <w:t>развитие транспортной инфраструктуры с целью повышения транспортной доступности муниципального образования и организации удобного транспортного сообщения;</w:t>
      </w:r>
    </w:p>
    <w:p w:rsidR="00A241D0" w:rsidRPr="00A512DB" w:rsidRDefault="00A241D0" w:rsidP="00A241D0">
      <w:pPr>
        <w:pStyle w:val="a9"/>
        <w:numPr>
          <w:ilvl w:val="0"/>
          <w:numId w:val="2"/>
        </w:numPr>
        <w:spacing w:before="0" w:after="0" w:line="288" w:lineRule="auto"/>
        <w:ind w:left="567" w:hanging="567"/>
        <w:jc w:val="both"/>
        <w:rPr>
          <w:bCs/>
        </w:rPr>
      </w:pPr>
      <w:r w:rsidRPr="00A512DB">
        <w:rPr>
          <w:bCs/>
        </w:rPr>
        <w:lastRenderedPageBreak/>
        <w:t>развитие инженерной инфраструктуры – энергоснабжения, газоснабжения, водоснабжения и водоотведения, теплоснабжения с целью повышения надёжности инженерных систем, качества предоставляемых услуг, обеспечения потребностей существующих и перспективных потребителей;</w:t>
      </w:r>
    </w:p>
    <w:p w:rsidR="00A241D0" w:rsidRPr="00A512DB" w:rsidRDefault="00A241D0" w:rsidP="00A241D0">
      <w:pPr>
        <w:pStyle w:val="a9"/>
        <w:numPr>
          <w:ilvl w:val="0"/>
          <w:numId w:val="2"/>
        </w:numPr>
        <w:spacing w:before="0" w:after="0" w:line="288" w:lineRule="auto"/>
        <w:ind w:left="567" w:hanging="567"/>
        <w:jc w:val="both"/>
        <w:rPr>
          <w:bCs/>
        </w:rPr>
      </w:pPr>
      <w:r w:rsidRPr="00A512DB">
        <w:rPr>
          <w:bCs/>
        </w:rPr>
        <w:t>удовлетворение потребностей жителей сельского поселения в новом жилищном строительстве с учётом прогнозируемого роста жилищной обеспеченности и в учреждениях социального и культурно-бытового обслуживания с учётом прогнозируемых характеристик социально-экономического развития;</w:t>
      </w:r>
    </w:p>
    <w:p w:rsidR="00A241D0" w:rsidRPr="00A512DB" w:rsidRDefault="00A241D0" w:rsidP="00A241D0">
      <w:pPr>
        <w:pStyle w:val="a9"/>
        <w:numPr>
          <w:ilvl w:val="0"/>
          <w:numId w:val="2"/>
        </w:numPr>
        <w:spacing w:before="0" w:after="0" w:line="288" w:lineRule="auto"/>
        <w:ind w:left="567" w:hanging="567"/>
        <w:jc w:val="both"/>
        <w:rPr>
          <w:bCs/>
        </w:rPr>
      </w:pPr>
      <w:r w:rsidRPr="00A512DB">
        <w:rPr>
          <w:bCs/>
        </w:rPr>
        <w:t>разработка природоохранных мероприятий, направленных на охрану окружающей среды, улучшение экологической ситуации и благоустройства территории;</w:t>
      </w:r>
    </w:p>
    <w:p w:rsidR="00A241D0" w:rsidRPr="00A512DB" w:rsidRDefault="00A241D0" w:rsidP="00A241D0">
      <w:pPr>
        <w:pStyle w:val="a9"/>
        <w:numPr>
          <w:ilvl w:val="0"/>
          <w:numId w:val="2"/>
        </w:numPr>
        <w:spacing w:before="0" w:after="0" w:line="288" w:lineRule="auto"/>
        <w:ind w:left="567" w:hanging="567"/>
        <w:jc w:val="both"/>
        <w:rPr>
          <w:bCs/>
        </w:rPr>
      </w:pPr>
      <w:r w:rsidRPr="00A512DB">
        <w:rPr>
          <w:bCs/>
        </w:rPr>
        <w:t>обеспечение развития туризма, формирование сети рекреационных учреждений и объектов физкультурно-оздоровительного назначения на базе комплексного использования природно-рекреационных ресурсов;</w:t>
      </w:r>
    </w:p>
    <w:p w:rsidR="00A241D0" w:rsidRPr="00A512DB" w:rsidRDefault="00A241D0" w:rsidP="00A241D0">
      <w:pPr>
        <w:pStyle w:val="a9"/>
        <w:numPr>
          <w:ilvl w:val="0"/>
          <w:numId w:val="2"/>
        </w:numPr>
        <w:spacing w:before="0" w:after="0" w:line="288" w:lineRule="auto"/>
        <w:ind w:left="567" w:hanging="567"/>
        <w:jc w:val="both"/>
        <w:rPr>
          <w:bCs/>
        </w:rPr>
      </w:pPr>
      <w:r w:rsidRPr="00A512DB">
        <w:rPr>
          <w:bCs/>
        </w:rPr>
        <w:t>разработка мероприятий по предотвращению возникновения чрезвычайных ситуаций природного и техногенного характера и защите от них.</w:t>
      </w:r>
    </w:p>
    <w:p w:rsidR="00A241D0" w:rsidRPr="00A512DB" w:rsidRDefault="00A241D0" w:rsidP="00D94481">
      <w:pPr>
        <w:ind w:left="0" w:firstLine="567"/>
        <w:rPr>
          <w:szCs w:val="24"/>
        </w:rPr>
      </w:pPr>
    </w:p>
    <w:p w:rsidR="00A241D0" w:rsidRPr="00A512DB" w:rsidRDefault="00A241D0" w:rsidP="00A241D0">
      <w:pPr>
        <w:pStyle w:val="1"/>
        <w:ind w:left="0"/>
        <w:rPr>
          <w:rFonts w:cs="Times New Roman"/>
        </w:rPr>
      </w:pPr>
      <w:bookmarkStart w:id="18" w:name="_Toc500929639"/>
      <w:bookmarkStart w:id="19" w:name="_Toc500961043"/>
      <w:bookmarkStart w:id="20" w:name="_Toc500974627"/>
      <w:bookmarkStart w:id="21" w:name="_Toc501052827"/>
      <w:bookmarkStart w:id="22" w:name="_Toc501988745"/>
      <w:r w:rsidRPr="00A512DB">
        <w:rPr>
          <w:rFonts w:cs="Times New Roman"/>
        </w:rPr>
        <w:t>Раздел 1.   Анализ и оценка современного состояния территории</w:t>
      </w:r>
      <w:bookmarkEnd w:id="18"/>
      <w:bookmarkEnd w:id="19"/>
      <w:bookmarkEnd w:id="20"/>
      <w:bookmarkEnd w:id="21"/>
      <w:bookmarkEnd w:id="22"/>
    </w:p>
    <w:p w:rsidR="00A241D0" w:rsidRPr="00A512DB" w:rsidRDefault="00A241D0" w:rsidP="00A241D0"/>
    <w:p w:rsidR="00A241D0" w:rsidRPr="00A512DB" w:rsidRDefault="00A241D0" w:rsidP="00A241D0">
      <w:pPr>
        <w:pStyle w:val="2"/>
        <w:numPr>
          <w:ilvl w:val="0"/>
          <w:numId w:val="1"/>
        </w:numPr>
        <w:ind w:left="567" w:hanging="567"/>
        <w:rPr>
          <w:rFonts w:cs="Times New Roman"/>
        </w:rPr>
      </w:pPr>
      <w:bookmarkStart w:id="23" w:name="_Toc500929640"/>
      <w:bookmarkStart w:id="24" w:name="_Toc500961044"/>
      <w:bookmarkStart w:id="25" w:name="_Toc500974628"/>
      <w:bookmarkStart w:id="26" w:name="_Toc501052828"/>
      <w:bookmarkStart w:id="27" w:name="_Toc501988746"/>
      <w:r w:rsidRPr="00A512DB">
        <w:rPr>
          <w:rFonts w:cs="Times New Roman"/>
        </w:rPr>
        <w:t>Анализ и оценка современного состояния территории муниципального образования «</w:t>
      </w:r>
      <w:proofErr w:type="spellStart"/>
      <w:r w:rsidRPr="00A512DB">
        <w:rPr>
          <w:rFonts w:cs="Times New Roman"/>
        </w:rPr>
        <w:t>Лихачевское</w:t>
      </w:r>
      <w:proofErr w:type="spellEnd"/>
      <w:r w:rsidRPr="00A512DB">
        <w:rPr>
          <w:rFonts w:cs="Times New Roman"/>
        </w:rPr>
        <w:t>»</w:t>
      </w:r>
      <w:bookmarkEnd w:id="23"/>
      <w:bookmarkEnd w:id="24"/>
      <w:bookmarkEnd w:id="25"/>
      <w:bookmarkEnd w:id="26"/>
      <w:bookmarkEnd w:id="27"/>
    </w:p>
    <w:p w:rsidR="00A241D0" w:rsidRPr="00A512DB" w:rsidRDefault="00A241D0" w:rsidP="00A241D0"/>
    <w:p w:rsidR="00A241D0" w:rsidRPr="00A512DB" w:rsidRDefault="00A241D0" w:rsidP="00A241D0">
      <w:pPr>
        <w:pStyle w:val="3"/>
        <w:numPr>
          <w:ilvl w:val="1"/>
          <w:numId w:val="1"/>
        </w:numPr>
        <w:ind w:left="567" w:hanging="567"/>
        <w:rPr>
          <w:rFonts w:cs="Times New Roman"/>
        </w:rPr>
      </w:pPr>
      <w:bookmarkStart w:id="28" w:name="_Toc500929641"/>
      <w:bookmarkStart w:id="29" w:name="_Toc500961045"/>
      <w:bookmarkStart w:id="30" w:name="_Toc500974629"/>
      <w:bookmarkStart w:id="31" w:name="_Toc501052829"/>
      <w:bookmarkStart w:id="32" w:name="_Toc501988747"/>
      <w:r w:rsidRPr="00A512DB">
        <w:rPr>
          <w:rFonts w:cs="Times New Roman"/>
        </w:rPr>
        <w:t xml:space="preserve">Взаимосвязь стратегических направлений территориального планирования поселения с «Объединенными схемами территориального планирования частей Архангельской области» и «Схемой территориального планирования </w:t>
      </w:r>
      <w:proofErr w:type="spellStart"/>
      <w:r w:rsidRPr="00A512DB">
        <w:rPr>
          <w:rFonts w:cs="Times New Roman"/>
        </w:rPr>
        <w:t>Виноградовского</w:t>
      </w:r>
      <w:proofErr w:type="spellEnd"/>
      <w:r w:rsidRPr="00A512DB">
        <w:rPr>
          <w:rFonts w:cs="Times New Roman"/>
        </w:rPr>
        <w:t xml:space="preserve"> района»</w:t>
      </w:r>
      <w:bookmarkEnd w:id="28"/>
      <w:bookmarkEnd w:id="29"/>
      <w:bookmarkEnd w:id="30"/>
      <w:bookmarkEnd w:id="31"/>
      <w:bookmarkEnd w:id="32"/>
    </w:p>
    <w:p w:rsidR="00A241D0" w:rsidRPr="00A512DB" w:rsidRDefault="00A241D0" w:rsidP="00D94481">
      <w:pPr>
        <w:ind w:left="0" w:firstLine="567"/>
        <w:rPr>
          <w:szCs w:val="24"/>
        </w:rPr>
      </w:pPr>
    </w:p>
    <w:p w:rsidR="00A241D0" w:rsidRPr="00A512DB" w:rsidRDefault="00A241D0" w:rsidP="00A241D0">
      <w:pPr>
        <w:spacing w:before="0" w:after="0" w:line="288" w:lineRule="auto"/>
        <w:ind w:left="0" w:firstLine="567"/>
        <w:jc w:val="both"/>
      </w:pPr>
      <w:proofErr w:type="gramStart"/>
      <w:r w:rsidRPr="00A512DB">
        <w:t>Положения о территориальном планировании Устьянского района, куда структурно, наряду с 14 сельскими поселениями (</w:t>
      </w:r>
      <w:proofErr w:type="spellStart"/>
      <w:r w:rsidRPr="00A512DB">
        <w:t>Березницкое</w:t>
      </w:r>
      <w:proofErr w:type="spellEnd"/>
      <w:r w:rsidRPr="00A512DB">
        <w:t xml:space="preserve">, </w:t>
      </w:r>
      <w:proofErr w:type="spellStart"/>
      <w:r w:rsidRPr="00A512DB">
        <w:t>Бестужевское</w:t>
      </w:r>
      <w:proofErr w:type="spellEnd"/>
      <w:r w:rsidRPr="00A512DB">
        <w:t xml:space="preserve">, Дмитриевское, </w:t>
      </w:r>
      <w:proofErr w:type="spellStart"/>
      <w:r w:rsidRPr="00A512DB">
        <w:t>Илезское</w:t>
      </w:r>
      <w:proofErr w:type="spellEnd"/>
      <w:r w:rsidRPr="00A512DB">
        <w:t xml:space="preserve">, </w:t>
      </w:r>
      <w:proofErr w:type="spellStart"/>
      <w:r w:rsidRPr="00A512DB">
        <w:t>Киземское</w:t>
      </w:r>
      <w:proofErr w:type="spellEnd"/>
      <w:r w:rsidRPr="00A512DB">
        <w:t xml:space="preserve">, </w:t>
      </w:r>
      <w:proofErr w:type="spellStart"/>
      <w:r w:rsidRPr="00A512DB">
        <w:t>Лойгинское</w:t>
      </w:r>
      <w:proofErr w:type="spellEnd"/>
      <w:r w:rsidRPr="00A512DB">
        <w:t xml:space="preserve">, </w:t>
      </w:r>
      <w:proofErr w:type="spellStart"/>
      <w:r w:rsidRPr="00A512DB">
        <w:t>Малодорское</w:t>
      </w:r>
      <w:proofErr w:type="spellEnd"/>
      <w:r w:rsidRPr="00A512DB">
        <w:t xml:space="preserve">, Орловское, </w:t>
      </w:r>
      <w:proofErr w:type="spellStart"/>
      <w:r w:rsidRPr="00A512DB">
        <w:t>Плосское</w:t>
      </w:r>
      <w:proofErr w:type="spellEnd"/>
      <w:r w:rsidRPr="00A512DB">
        <w:t xml:space="preserve">, </w:t>
      </w:r>
      <w:proofErr w:type="spellStart"/>
      <w:r w:rsidRPr="00A512DB">
        <w:t>Ростовско-Минское</w:t>
      </w:r>
      <w:proofErr w:type="spellEnd"/>
      <w:r w:rsidRPr="00A512DB">
        <w:t xml:space="preserve">, </w:t>
      </w:r>
      <w:proofErr w:type="spellStart"/>
      <w:r w:rsidRPr="00A512DB">
        <w:t>Синицкое</w:t>
      </w:r>
      <w:proofErr w:type="spellEnd"/>
      <w:r w:rsidRPr="00A512DB">
        <w:t xml:space="preserve">, </w:t>
      </w:r>
      <w:proofErr w:type="spellStart"/>
      <w:r w:rsidRPr="00A512DB">
        <w:t>Строевское</w:t>
      </w:r>
      <w:proofErr w:type="spellEnd"/>
      <w:r w:rsidRPr="00A512DB">
        <w:t xml:space="preserve">, </w:t>
      </w:r>
      <w:proofErr w:type="spellStart"/>
      <w:r w:rsidRPr="00A512DB">
        <w:t>Череновское</w:t>
      </w:r>
      <w:proofErr w:type="spellEnd"/>
      <w:r w:rsidRPr="00A512DB">
        <w:t xml:space="preserve">, </w:t>
      </w:r>
      <w:proofErr w:type="spellStart"/>
      <w:r w:rsidRPr="00A512DB">
        <w:t>Шангальское</w:t>
      </w:r>
      <w:proofErr w:type="spellEnd"/>
      <w:r w:rsidRPr="00A512DB">
        <w:t>) и 1 городским (Октябрьское) входит территория муниципального образования «</w:t>
      </w:r>
      <w:proofErr w:type="spellStart"/>
      <w:r w:rsidRPr="00A512DB">
        <w:t>Лихачевское</w:t>
      </w:r>
      <w:proofErr w:type="spellEnd"/>
      <w:r w:rsidRPr="00A512DB">
        <w:t xml:space="preserve">», базируется на материалах «Схемы территориального планирования Архангельской области» и «Объединенной схемы территориального планирования частей (Вельский, Устьянский, </w:t>
      </w:r>
      <w:proofErr w:type="spellStart"/>
      <w:r w:rsidRPr="00A512DB">
        <w:t>Вилегодский</w:t>
      </w:r>
      <w:proofErr w:type="spellEnd"/>
      <w:r w:rsidRPr="00A512DB">
        <w:t xml:space="preserve">, </w:t>
      </w:r>
      <w:proofErr w:type="spellStart"/>
      <w:r w:rsidRPr="00A512DB">
        <w:t>Котласский</w:t>
      </w:r>
      <w:proofErr w:type="spellEnd"/>
      <w:r w:rsidRPr="00A512DB">
        <w:t xml:space="preserve"> муниципальные районы и городские округа Котлас</w:t>
      </w:r>
      <w:proofErr w:type="gramEnd"/>
      <w:r w:rsidRPr="00A512DB">
        <w:t xml:space="preserve"> и город Коряжма) Архангельской области», а также на «Схеме территориального планирования Устьянского района».</w:t>
      </w:r>
    </w:p>
    <w:p w:rsidR="00783FEB" w:rsidRDefault="00783FEB" w:rsidP="00A241D0">
      <w:pPr>
        <w:rPr>
          <w:szCs w:val="24"/>
        </w:rPr>
        <w:sectPr w:rsidR="00783FEB">
          <w:pgSz w:w="11906" w:h="16838"/>
          <w:pgMar w:top="1134" w:right="850" w:bottom="1134" w:left="1701" w:header="708" w:footer="708" w:gutter="0"/>
          <w:cols w:space="708"/>
          <w:docGrid w:linePitch="360"/>
        </w:sectPr>
      </w:pPr>
    </w:p>
    <w:p w:rsidR="00A241D0" w:rsidRPr="00A512DB" w:rsidRDefault="00A241D0" w:rsidP="00A241D0">
      <w:pPr>
        <w:rPr>
          <w:szCs w:val="24"/>
        </w:rPr>
      </w:pPr>
    </w:p>
    <w:p w:rsidR="00A241D0" w:rsidRPr="00A512DB" w:rsidRDefault="00A241D0" w:rsidP="00A241D0">
      <w:pPr>
        <w:pStyle w:val="ConsPlusNonformat"/>
        <w:widowControl/>
        <w:spacing w:line="288" w:lineRule="auto"/>
        <w:jc w:val="both"/>
        <w:rPr>
          <w:rFonts w:ascii="Times New Roman" w:hAnsi="Times New Roman" w:cs="Times New Roman"/>
          <w:b/>
          <w:sz w:val="24"/>
          <w:szCs w:val="24"/>
        </w:rPr>
      </w:pPr>
      <w:r w:rsidRPr="00A512DB">
        <w:rPr>
          <w:rFonts w:ascii="Times New Roman" w:hAnsi="Times New Roman" w:cs="Times New Roman"/>
          <w:b/>
          <w:sz w:val="24"/>
          <w:szCs w:val="24"/>
        </w:rPr>
        <w:t>В соответствии с этими градостроительными документами определяются основные перспективные направления социально-экономического развития и системы расселения на территории района и МО и формируются мероприятия по территориальному планированию по следующим вопросам:</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функционально-планировочная организация территории;</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земельный фонд;</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жилищное строительство;</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система культурно-бытового и социального обслуживания;</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транспортная инфраструктура;</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инженерная инфраструктура;</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оценка экологической ситуации;</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отходы производства и санитарная очистка территории;</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основные факторы риска возникновения чрезвычайных ситуаций природного и техногенного характера и обеспечение пожарной безопасности.</w:t>
      </w:r>
    </w:p>
    <w:p w:rsidR="00A241D0" w:rsidRPr="00A512DB" w:rsidRDefault="00A241D0" w:rsidP="00A241D0">
      <w:pPr>
        <w:pStyle w:val="ConsPlusNonformat"/>
        <w:widowControl/>
        <w:spacing w:line="288" w:lineRule="auto"/>
        <w:ind w:left="-567" w:firstLine="567"/>
        <w:jc w:val="both"/>
        <w:rPr>
          <w:rFonts w:ascii="Times New Roman" w:hAnsi="Times New Roman" w:cs="Times New Roman"/>
          <w:sz w:val="24"/>
          <w:szCs w:val="24"/>
        </w:rPr>
      </w:pPr>
    </w:p>
    <w:p w:rsidR="00A241D0" w:rsidRPr="00A512DB" w:rsidRDefault="00A241D0" w:rsidP="00A241D0">
      <w:pPr>
        <w:pStyle w:val="ConsPlusNonformat"/>
        <w:widowControl/>
        <w:spacing w:line="288" w:lineRule="auto"/>
        <w:jc w:val="both"/>
        <w:rPr>
          <w:rFonts w:ascii="Times New Roman" w:hAnsi="Times New Roman" w:cs="Times New Roman"/>
          <w:b/>
          <w:sz w:val="24"/>
          <w:szCs w:val="24"/>
        </w:rPr>
      </w:pPr>
      <w:r w:rsidRPr="00A512DB">
        <w:rPr>
          <w:rFonts w:ascii="Times New Roman" w:hAnsi="Times New Roman" w:cs="Times New Roman"/>
          <w:b/>
          <w:sz w:val="24"/>
          <w:szCs w:val="24"/>
        </w:rPr>
        <w:t>Устьянский район обладает относительно высоким инвестиционным потенциалом. На территории района действуют следующие инвестиционные программы: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 xml:space="preserve">Долгосрочная целевая программа «Содействие развитию межрегионального/международного сотрудничества и социально ориентированных НКО в </w:t>
      </w:r>
      <w:proofErr w:type="spellStart"/>
      <w:r w:rsidRPr="00A512DB">
        <w:rPr>
          <w:rFonts w:ascii="Times New Roman" w:hAnsi="Times New Roman" w:cs="Times New Roman"/>
          <w:sz w:val="24"/>
          <w:szCs w:val="24"/>
        </w:rPr>
        <w:t>Устьянском</w:t>
      </w:r>
      <w:proofErr w:type="spellEnd"/>
      <w:r w:rsidRPr="00A512DB">
        <w:rPr>
          <w:rFonts w:ascii="Times New Roman" w:hAnsi="Times New Roman" w:cs="Times New Roman"/>
          <w:sz w:val="24"/>
          <w:szCs w:val="24"/>
        </w:rPr>
        <w:t xml:space="preserve"> районе на 2012-2014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Долгосрочная целевая программа МО «Устьянский муниципальный район» «Строительство и приобретение жилья в сельской местности на 2012-2013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Долгосрочная целевая программа МО «Устьянский муниципальный район» «Развитие общественного пассажирского транспорта Устьянского района на 2011-2014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Долгосрочная целевая программа МО «Устьянский муниципальный район» «Обеспечение жильем молодых семей на 2012-2015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Долгосрочная целевая программа «Развитие образования Устьянского района на 2009-2012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Долгосрочная целевая программа МО «Устьянский муниципальный район» «Развитие АПК, торговли и общественного питания на 2012-2014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Долгосрочная целевая программа МО «Устьянский муниципальный район» «Энергосбережение и повышение энергетической эффективности в муниципальных учреждениях на 2010-2020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 xml:space="preserve">Долгосрочная целевая программа «Развитие малого и среднего предпринимательства в </w:t>
      </w:r>
      <w:proofErr w:type="spellStart"/>
      <w:r w:rsidRPr="00A512DB">
        <w:rPr>
          <w:rFonts w:ascii="Times New Roman" w:hAnsi="Times New Roman" w:cs="Times New Roman"/>
          <w:sz w:val="24"/>
          <w:szCs w:val="24"/>
        </w:rPr>
        <w:t>Устьянском</w:t>
      </w:r>
      <w:proofErr w:type="spellEnd"/>
      <w:r w:rsidRPr="00A512DB">
        <w:rPr>
          <w:rFonts w:ascii="Times New Roman" w:hAnsi="Times New Roman" w:cs="Times New Roman"/>
          <w:sz w:val="24"/>
          <w:szCs w:val="24"/>
        </w:rPr>
        <w:t xml:space="preserve"> районе на 2012-2014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Долгосрочная целевая программа «Создание условий для обеспечения поселений муниципального образования «Устьянский муниципальный район» услугами связи на 2012-2014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 xml:space="preserve">Долгосрочная целевая программа «Безопасное обращение с отходами производства и потребления в </w:t>
      </w:r>
      <w:proofErr w:type="spellStart"/>
      <w:r w:rsidRPr="00A512DB">
        <w:rPr>
          <w:rFonts w:ascii="Times New Roman" w:hAnsi="Times New Roman" w:cs="Times New Roman"/>
          <w:sz w:val="24"/>
          <w:szCs w:val="24"/>
        </w:rPr>
        <w:t>Устьянском</w:t>
      </w:r>
      <w:proofErr w:type="spellEnd"/>
      <w:r w:rsidRPr="00A512DB">
        <w:rPr>
          <w:rFonts w:ascii="Times New Roman" w:hAnsi="Times New Roman" w:cs="Times New Roman"/>
          <w:sz w:val="24"/>
          <w:szCs w:val="24"/>
        </w:rPr>
        <w:t xml:space="preserve"> муниципальном районе на 2012-2014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lastRenderedPageBreak/>
        <w:t>Долгосрочная целевая программа «Развитие культуры, туризма, издательской деятельности в МО «Устьянский муниципальный район» на 2012-2014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 xml:space="preserve">Долгосрочная целевая программа «Развитие жилищного и социального строительства в </w:t>
      </w:r>
      <w:proofErr w:type="spellStart"/>
      <w:r w:rsidRPr="00A512DB">
        <w:rPr>
          <w:rFonts w:ascii="Times New Roman" w:hAnsi="Times New Roman" w:cs="Times New Roman"/>
          <w:sz w:val="24"/>
          <w:szCs w:val="24"/>
        </w:rPr>
        <w:t>Устьянском</w:t>
      </w:r>
      <w:proofErr w:type="spellEnd"/>
      <w:r w:rsidRPr="00A512DB">
        <w:rPr>
          <w:rFonts w:ascii="Times New Roman" w:hAnsi="Times New Roman" w:cs="Times New Roman"/>
          <w:sz w:val="24"/>
          <w:szCs w:val="24"/>
        </w:rPr>
        <w:t xml:space="preserve"> районе на 2009-2012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 xml:space="preserve">Долгосрочная целевая программа «Молодежь </w:t>
      </w:r>
      <w:proofErr w:type="spellStart"/>
      <w:r w:rsidRPr="00A512DB">
        <w:rPr>
          <w:rFonts w:ascii="Times New Roman" w:hAnsi="Times New Roman" w:cs="Times New Roman"/>
          <w:sz w:val="24"/>
          <w:szCs w:val="24"/>
        </w:rPr>
        <w:t>Устьи</w:t>
      </w:r>
      <w:proofErr w:type="spellEnd"/>
      <w:r w:rsidRPr="00A512DB">
        <w:rPr>
          <w:rFonts w:ascii="Times New Roman" w:hAnsi="Times New Roman" w:cs="Times New Roman"/>
          <w:sz w:val="24"/>
          <w:szCs w:val="24"/>
        </w:rPr>
        <w:t xml:space="preserve"> на 2011-2014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Долгосрочная целевая программа «Ремонт учреждений образования МО «Устьянский муниципальный район» на 2012-2016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 xml:space="preserve">Долгосрочная целевая программа «Профилактика безнадзорности и правонарушений, несовершеннолетних в </w:t>
      </w:r>
      <w:proofErr w:type="spellStart"/>
      <w:r w:rsidRPr="00A512DB">
        <w:rPr>
          <w:rFonts w:ascii="Times New Roman" w:hAnsi="Times New Roman" w:cs="Times New Roman"/>
          <w:sz w:val="24"/>
          <w:szCs w:val="24"/>
        </w:rPr>
        <w:t>Устьянском</w:t>
      </w:r>
      <w:proofErr w:type="spellEnd"/>
      <w:r w:rsidRPr="00A512DB">
        <w:rPr>
          <w:rFonts w:ascii="Times New Roman" w:hAnsi="Times New Roman" w:cs="Times New Roman"/>
          <w:sz w:val="24"/>
          <w:szCs w:val="24"/>
        </w:rPr>
        <w:t xml:space="preserve"> районе на 2011-2013 годы»;</w:t>
      </w:r>
    </w:p>
    <w:p w:rsidR="00A241D0" w:rsidRPr="00A512DB" w:rsidRDefault="00A241D0" w:rsidP="00A241D0">
      <w:pPr>
        <w:pStyle w:val="ConsPlusNonformat"/>
        <w:widowControl/>
        <w:numPr>
          <w:ilvl w:val="0"/>
          <w:numId w:val="3"/>
        </w:numPr>
        <w:spacing w:line="288" w:lineRule="auto"/>
        <w:ind w:left="567" w:hanging="567"/>
        <w:jc w:val="both"/>
        <w:rPr>
          <w:rFonts w:ascii="Times New Roman" w:hAnsi="Times New Roman" w:cs="Times New Roman"/>
          <w:sz w:val="24"/>
          <w:szCs w:val="24"/>
        </w:rPr>
      </w:pPr>
      <w:r w:rsidRPr="00A512DB">
        <w:rPr>
          <w:rFonts w:ascii="Times New Roman" w:hAnsi="Times New Roman" w:cs="Times New Roman"/>
          <w:sz w:val="24"/>
          <w:szCs w:val="24"/>
        </w:rPr>
        <w:t xml:space="preserve">Долгосрочная целевая программа «Доступная среда для инвалидов в </w:t>
      </w:r>
      <w:proofErr w:type="spellStart"/>
      <w:r w:rsidRPr="00A512DB">
        <w:rPr>
          <w:rFonts w:ascii="Times New Roman" w:hAnsi="Times New Roman" w:cs="Times New Roman"/>
          <w:sz w:val="24"/>
          <w:szCs w:val="24"/>
        </w:rPr>
        <w:t>Устьянском</w:t>
      </w:r>
      <w:proofErr w:type="spellEnd"/>
      <w:r w:rsidRPr="00A512DB">
        <w:rPr>
          <w:rFonts w:ascii="Times New Roman" w:hAnsi="Times New Roman" w:cs="Times New Roman"/>
          <w:sz w:val="24"/>
          <w:szCs w:val="24"/>
        </w:rPr>
        <w:t xml:space="preserve"> районе на 2011-2015 годы».</w:t>
      </w:r>
    </w:p>
    <w:p w:rsidR="00A241D0" w:rsidRPr="00A512DB" w:rsidRDefault="00A241D0" w:rsidP="00A241D0">
      <w:pPr>
        <w:rPr>
          <w:szCs w:val="24"/>
        </w:rPr>
      </w:pPr>
    </w:p>
    <w:p w:rsidR="00A241D0" w:rsidRPr="00A512DB" w:rsidRDefault="00A241D0" w:rsidP="00A241D0">
      <w:pPr>
        <w:pStyle w:val="ConsPlusNonformat"/>
        <w:widowControl/>
        <w:spacing w:line="288" w:lineRule="auto"/>
        <w:jc w:val="both"/>
        <w:rPr>
          <w:rFonts w:ascii="Times New Roman" w:hAnsi="Times New Roman" w:cs="Times New Roman"/>
          <w:b/>
          <w:sz w:val="24"/>
          <w:szCs w:val="24"/>
        </w:rPr>
      </w:pPr>
      <w:r w:rsidRPr="00A512DB">
        <w:rPr>
          <w:rFonts w:ascii="Times New Roman" w:hAnsi="Times New Roman" w:cs="Times New Roman"/>
          <w:b/>
          <w:sz w:val="24"/>
          <w:szCs w:val="24"/>
        </w:rPr>
        <w:t>Проектные решения в Объединенных схемах территориального планирования Архангельской области и Устьянского района отражают следующие перспективы социально-экономического развития, системы расселения и мероприятия по территориальному планированию Устьянского района в целом и муниципального образования «</w:t>
      </w:r>
      <w:proofErr w:type="spellStart"/>
      <w:r w:rsidRPr="00A512DB">
        <w:rPr>
          <w:rFonts w:ascii="Times New Roman" w:hAnsi="Times New Roman" w:cs="Times New Roman"/>
          <w:b/>
          <w:sz w:val="24"/>
          <w:szCs w:val="24"/>
        </w:rPr>
        <w:t>Лихачевское</w:t>
      </w:r>
      <w:proofErr w:type="spellEnd"/>
      <w:r w:rsidRPr="00A512DB">
        <w:rPr>
          <w:rFonts w:ascii="Times New Roman" w:hAnsi="Times New Roman" w:cs="Times New Roman"/>
          <w:b/>
          <w:sz w:val="24"/>
          <w:szCs w:val="24"/>
        </w:rPr>
        <w:t>», в частности, на основе вышеперечисленных Долгосрочных целевых программ (ДЦП) и Инвестиционных паспортов (ИП) Архангельской области:</w:t>
      </w:r>
    </w:p>
    <w:p w:rsidR="00A241D0" w:rsidRPr="00A512DB" w:rsidRDefault="00A241D0" w:rsidP="00A241D0">
      <w:pPr>
        <w:pStyle w:val="a9"/>
        <w:numPr>
          <w:ilvl w:val="0"/>
          <w:numId w:val="4"/>
        </w:numPr>
        <w:spacing w:before="0" w:after="0" w:line="288" w:lineRule="auto"/>
        <w:ind w:left="567" w:hanging="567"/>
        <w:jc w:val="both"/>
      </w:pPr>
      <w:r w:rsidRPr="00A512DB">
        <w:rPr>
          <w:b/>
        </w:rPr>
        <w:t>расселение в поселении</w:t>
      </w:r>
      <w:r w:rsidRPr="00A512DB">
        <w:t xml:space="preserve"> будет развиваться вдоль существующего транспортного коридора, образованного автодорогами регионального значения «Шангалы – </w:t>
      </w:r>
      <w:proofErr w:type="spellStart"/>
      <w:r w:rsidRPr="00A512DB">
        <w:t>Квазеньга</w:t>
      </w:r>
      <w:proofErr w:type="spellEnd"/>
      <w:r w:rsidRPr="00A512DB">
        <w:t xml:space="preserve"> – Кизема», «</w:t>
      </w:r>
      <w:proofErr w:type="spellStart"/>
      <w:r w:rsidRPr="00A512DB">
        <w:t>Лихачево</w:t>
      </w:r>
      <w:proofErr w:type="spellEnd"/>
      <w:r w:rsidRPr="00A512DB">
        <w:t xml:space="preserve"> – Мирный» и природной планировочной осью – руслом реки Устье;</w:t>
      </w:r>
    </w:p>
    <w:p w:rsidR="00A241D0" w:rsidRPr="00A512DB" w:rsidRDefault="00A241D0" w:rsidP="00A241D0">
      <w:pPr>
        <w:pStyle w:val="a9"/>
        <w:numPr>
          <w:ilvl w:val="0"/>
          <w:numId w:val="4"/>
        </w:numPr>
        <w:spacing w:before="0" w:after="0" w:line="288" w:lineRule="auto"/>
        <w:ind w:left="567" w:hanging="567"/>
        <w:jc w:val="both"/>
      </w:pPr>
      <w:r w:rsidRPr="00A512DB">
        <w:rPr>
          <w:b/>
        </w:rPr>
        <w:t>п. Мирный в системе расселения</w:t>
      </w:r>
      <w:r w:rsidRPr="00A512DB">
        <w:t xml:space="preserve"> поселения определяется как центр местного значения по переработке древесины и сельскохозяйственной продукции, а также культурно-бытового обслуживания населения МО;</w:t>
      </w:r>
    </w:p>
    <w:p w:rsidR="00A241D0" w:rsidRPr="00A512DB" w:rsidRDefault="00A241D0" w:rsidP="00A241D0">
      <w:pPr>
        <w:pStyle w:val="a9"/>
        <w:numPr>
          <w:ilvl w:val="0"/>
          <w:numId w:val="4"/>
        </w:numPr>
        <w:spacing w:before="0" w:after="0" w:line="288" w:lineRule="auto"/>
        <w:ind w:left="567" w:hanging="567"/>
        <w:jc w:val="both"/>
      </w:pPr>
      <w:r w:rsidRPr="00A512DB">
        <w:rPr>
          <w:b/>
        </w:rPr>
        <w:t>население поселения</w:t>
      </w:r>
      <w:r w:rsidRPr="00A512DB">
        <w:t xml:space="preserve"> прогнозируется:</w:t>
      </w:r>
    </w:p>
    <w:p w:rsidR="00A241D0" w:rsidRPr="00A512DB" w:rsidRDefault="00A241D0" w:rsidP="00A241D0">
      <w:pPr>
        <w:pStyle w:val="a9"/>
        <w:numPr>
          <w:ilvl w:val="0"/>
          <w:numId w:val="5"/>
        </w:numPr>
        <w:spacing w:before="0" w:after="0" w:line="288" w:lineRule="auto"/>
        <w:ind w:left="1134" w:hanging="567"/>
        <w:jc w:val="both"/>
        <w:rPr>
          <w:b/>
        </w:rPr>
      </w:pPr>
      <w:r w:rsidRPr="00A512DB">
        <w:t xml:space="preserve">1 очередь (2020 г.) – </w:t>
      </w:r>
      <w:r w:rsidRPr="00A512DB">
        <w:rPr>
          <w:b/>
        </w:rPr>
        <w:t>637 чел.;</w:t>
      </w:r>
    </w:p>
    <w:p w:rsidR="00A241D0" w:rsidRPr="00A512DB" w:rsidRDefault="00A241D0" w:rsidP="00A241D0">
      <w:pPr>
        <w:pStyle w:val="a9"/>
        <w:numPr>
          <w:ilvl w:val="0"/>
          <w:numId w:val="5"/>
        </w:numPr>
        <w:spacing w:before="0" w:after="0" w:line="288" w:lineRule="auto"/>
        <w:ind w:left="1134" w:hanging="567"/>
        <w:jc w:val="both"/>
      </w:pPr>
      <w:r w:rsidRPr="00A512DB">
        <w:t xml:space="preserve">расчетный срок (2032 г.) – </w:t>
      </w:r>
      <w:r w:rsidRPr="00A512DB">
        <w:rPr>
          <w:b/>
        </w:rPr>
        <w:t>347 чел.</w:t>
      </w:r>
    </w:p>
    <w:p w:rsidR="00A241D0" w:rsidRPr="00A512DB" w:rsidRDefault="00A241D0" w:rsidP="00A241D0">
      <w:pPr>
        <w:pStyle w:val="a9"/>
        <w:numPr>
          <w:ilvl w:val="0"/>
          <w:numId w:val="4"/>
        </w:numPr>
        <w:spacing w:before="0" w:after="0" w:line="288" w:lineRule="auto"/>
        <w:ind w:left="567" w:hanging="567"/>
        <w:jc w:val="both"/>
      </w:pPr>
      <w:r w:rsidRPr="00A512DB">
        <w:t xml:space="preserve">при оценке современного </w:t>
      </w:r>
      <w:r w:rsidRPr="00A512DB">
        <w:rPr>
          <w:b/>
        </w:rPr>
        <w:t>жилищного фонда поселения</w:t>
      </w:r>
      <w:r w:rsidRPr="00A512DB">
        <w:t xml:space="preserve"> в 224,4 тыс. м</w:t>
      </w:r>
      <w:proofErr w:type="gramStart"/>
      <w:r w:rsidRPr="00A512DB">
        <w:t>2</w:t>
      </w:r>
      <w:proofErr w:type="gramEnd"/>
      <w:r w:rsidRPr="00A512DB">
        <w:t xml:space="preserve"> и жилищной обеспеченности в 27,3 кв. м/чел., прогнозируется (до 2032 г.) увеличение жилищной обеспеченности на 6,0 кв. м/чел., что составит 33,3 кв. м/чел., а объем нового жилищного строительства будет составлять 2,595 тыс. кв. м;</w:t>
      </w:r>
    </w:p>
    <w:p w:rsidR="00A241D0" w:rsidRPr="00A512DB" w:rsidRDefault="00A241D0" w:rsidP="00A241D0">
      <w:pPr>
        <w:pStyle w:val="a9"/>
        <w:numPr>
          <w:ilvl w:val="0"/>
          <w:numId w:val="4"/>
        </w:numPr>
        <w:spacing w:before="0" w:after="0" w:line="288" w:lineRule="auto"/>
        <w:ind w:left="567" w:hanging="567"/>
        <w:jc w:val="both"/>
      </w:pPr>
      <w:r w:rsidRPr="00A512DB">
        <w:t xml:space="preserve">в вопросах развития </w:t>
      </w:r>
      <w:r w:rsidRPr="00A512DB">
        <w:rPr>
          <w:b/>
        </w:rPr>
        <w:t>транспортной и инженерной инфраструктуры</w:t>
      </w:r>
      <w:r w:rsidRPr="00A512DB">
        <w:t xml:space="preserve"> предусматриваются:</w:t>
      </w:r>
    </w:p>
    <w:p w:rsidR="00A241D0" w:rsidRPr="00A512DB" w:rsidRDefault="00A241D0" w:rsidP="00A241D0">
      <w:pPr>
        <w:pStyle w:val="a9"/>
        <w:numPr>
          <w:ilvl w:val="0"/>
          <w:numId w:val="5"/>
        </w:numPr>
        <w:spacing w:before="0" w:after="0" w:line="288" w:lineRule="auto"/>
        <w:ind w:left="1134" w:hanging="567"/>
        <w:jc w:val="both"/>
      </w:pPr>
      <w:r w:rsidRPr="00A512DB">
        <w:t xml:space="preserve">реконструкция существующих автодорог и доведение их технического состояния до нормативов; </w:t>
      </w:r>
    </w:p>
    <w:p w:rsidR="00A241D0" w:rsidRPr="00A512DB" w:rsidRDefault="00A241D0" w:rsidP="00A241D0">
      <w:pPr>
        <w:pStyle w:val="a9"/>
        <w:numPr>
          <w:ilvl w:val="0"/>
          <w:numId w:val="5"/>
        </w:numPr>
        <w:spacing w:before="0" w:after="0" w:line="288" w:lineRule="auto"/>
        <w:ind w:left="1134" w:hanging="567"/>
        <w:jc w:val="both"/>
      </w:pPr>
      <w:r w:rsidRPr="00A512DB">
        <w:t xml:space="preserve">строительство и реконструкция водопровода и строительство КОС в п. </w:t>
      </w:r>
      <w:proofErr w:type="gramStart"/>
      <w:r w:rsidRPr="00A512DB">
        <w:t>Мирный</w:t>
      </w:r>
      <w:proofErr w:type="gramEnd"/>
      <w:r w:rsidRPr="00A512DB">
        <w:t>;</w:t>
      </w:r>
    </w:p>
    <w:p w:rsidR="00A241D0" w:rsidRPr="00A512DB" w:rsidRDefault="00A241D0" w:rsidP="00A241D0">
      <w:pPr>
        <w:pStyle w:val="a9"/>
        <w:numPr>
          <w:ilvl w:val="0"/>
          <w:numId w:val="5"/>
        </w:numPr>
        <w:spacing w:before="0" w:after="0" w:line="288" w:lineRule="auto"/>
        <w:ind w:left="1134" w:hanging="567"/>
        <w:jc w:val="both"/>
      </w:pPr>
      <w:r w:rsidRPr="00A512DB">
        <w:t xml:space="preserve">проектирование и реконструкция системы теплоснабжения в п. </w:t>
      </w:r>
      <w:proofErr w:type="gramStart"/>
      <w:r w:rsidRPr="00A512DB">
        <w:t>Мирный</w:t>
      </w:r>
      <w:proofErr w:type="gramEnd"/>
      <w:r w:rsidRPr="00A512DB">
        <w:t>.</w:t>
      </w:r>
    </w:p>
    <w:p w:rsidR="00A241D0" w:rsidRPr="00A512DB" w:rsidRDefault="00A241D0" w:rsidP="00A241D0">
      <w:pPr>
        <w:pStyle w:val="a9"/>
        <w:numPr>
          <w:ilvl w:val="0"/>
          <w:numId w:val="4"/>
        </w:numPr>
        <w:spacing w:before="0" w:after="0" w:line="288" w:lineRule="auto"/>
        <w:ind w:left="567" w:hanging="567"/>
        <w:jc w:val="both"/>
      </w:pPr>
      <w:r w:rsidRPr="00A512DB">
        <w:t xml:space="preserve">развитие </w:t>
      </w:r>
      <w:r w:rsidRPr="00A512DB">
        <w:rPr>
          <w:b/>
        </w:rPr>
        <w:t>социальных учреждений обслуживания населения</w:t>
      </w:r>
      <w:r w:rsidRPr="00A512DB">
        <w:t xml:space="preserve"> в районе предусматривает:</w:t>
      </w:r>
    </w:p>
    <w:p w:rsidR="00A241D0" w:rsidRPr="00A512DB" w:rsidRDefault="00A241D0" w:rsidP="00A241D0">
      <w:pPr>
        <w:pStyle w:val="a9"/>
        <w:numPr>
          <w:ilvl w:val="0"/>
          <w:numId w:val="5"/>
        </w:numPr>
        <w:spacing w:before="0" w:after="0" w:line="288" w:lineRule="auto"/>
        <w:ind w:left="1134" w:hanging="567"/>
        <w:jc w:val="both"/>
      </w:pPr>
      <w:r w:rsidRPr="00A512DB">
        <w:lastRenderedPageBreak/>
        <w:t>строительство нового ФОК в п. Мирный;</w:t>
      </w:r>
    </w:p>
    <w:p w:rsidR="00A241D0" w:rsidRPr="00A512DB" w:rsidRDefault="00A241D0" w:rsidP="00A241D0">
      <w:pPr>
        <w:pStyle w:val="a9"/>
        <w:numPr>
          <w:ilvl w:val="0"/>
          <w:numId w:val="5"/>
        </w:numPr>
        <w:spacing w:before="0" w:after="0" w:line="288" w:lineRule="auto"/>
        <w:ind w:left="1134" w:hanging="567"/>
        <w:jc w:val="both"/>
      </w:pPr>
      <w:r w:rsidRPr="00A512DB">
        <w:t xml:space="preserve">строительство нового ФАП в п. </w:t>
      </w:r>
      <w:proofErr w:type="gramStart"/>
      <w:r w:rsidRPr="00A512DB">
        <w:t>Мирный</w:t>
      </w:r>
      <w:proofErr w:type="gramEnd"/>
      <w:r w:rsidRPr="00A512DB">
        <w:t>.</w:t>
      </w:r>
    </w:p>
    <w:p w:rsidR="00A241D0" w:rsidRPr="00A512DB" w:rsidRDefault="00A241D0" w:rsidP="00A241D0">
      <w:pPr>
        <w:pStyle w:val="a9"/>
        <w:numPr>
          <w:ilvl w:val="0"/>
          <w:numId w:val="4"/>
        </w:numPr>
        <w:spacing w:before="0" w:after="0" w:line="288" w:lineRule="auto"/>
        <w:ind w:left="567" w:hanging="567"/>
        <w:jc w:val="both"/>
      </w:pPr>
      <w:r w:rsidRPr="00A512DB">
        <w:rPr>
          <w:b/>
        </w:rPr>
        <w:t>рекреация и туризм:</w:t>
      </w:r>
      <w:r w:rsidRPr="00A512DB">
        <w:t xml:space="preserve"> на территории поселения предлагается развитие следующих видов туризма: экскурсионный, событийный, экологический. </w:t>
      </w:r>
    </w:p>
    <w:p w:rsidR="00A241D0" w:rsidRPr="00A512DB" w:rsidRDefault="00A241D0" w:rsidP="00D94481">
      <w:pPr>
        <w:ind w:left="0" w:firstLine="567"/>
        <w:rPr>
          <w:szCs w:val="24"/>
        </w:rPr>
      </w:pPr>
    </w:p>
    <w:p w:rsidR="00A241D0" w:rsidRPr="00A512DB" w:rsidRDefault="00A241D0" w:rsidP="00A241D0">
      <w:pPr>
        <w:pStyle w:val="3"/>
        <w:numPr>
          <w:ilvl w:val="1"/>
          <w:numId w:val="1"/>
        </w:numPr>
        <w:ind w:left="567" w:hanging="567"/>
        <w:rPr>
          <w:rFonts w:cs="Times New Roman"/>
        </w:rPr>
      </w:pPr>
      <w:bookmarkStart w:id="33" w:name="_Toc500929648"/>
      <w:bookmarkStart w:id="34" w:name="_Toc500961052"/>
      <w:bookmarkStart w:id="35" w:name="_Toc500974636"/>
      <w:bookmarkStart w:id="36" w:name="_Toc501052830"/>
      <w:bookmarkStart w:id="37" w:name="_Toc501988748"/>
      <w:r w:rsidRPr="00A512DB">
        <w:rPr>
          <w:rFonts w:cs="Times New Roman"/>
        </w:rPr>
        <w:t>Анализ и оценка природно-ресурсного потенциала</w:t>
      </w:r>
      <w:bookmarkEnd w:id="33"/>
      <w:bookmarkEnd w:id="34"/>
      <w:bookmarkEnd w:id="35"/>
      <w:bookmarkEnd w:id="36"/>
      <w:bookmarkEnd w:id="37"/>
    </w:p>
    <w:p w:rsidR="00A241D0" w:rsidRPr="00A512DB" w:rsidRDefault="00A241D0" w:rsidP="00A241D0"/>
    <w:p w:rsidR="00A241D0" w:rsidRPr="00A512DB" w:rsidRDefault="00A241D0" w:rsidP="00A241D0">
      <w:pPr>
        <w:pStyle w:val="4"/>
        <w:numPr>
          <w:ilvl w:val="2"/>
          <w:numId w:val="1"/>
        </w:numPr>
        <w:ind w:left="567" w:hanging="567"/>
        <w:rPr>
          <w:rFonts w:cs="Times New Roman"/>
        </w:rPr>
      </w:pPr>
      <w:bookmarkStart w:id="38" w:name="_Toc500929649"/>
      <w:bookmarkStart w:id="39" w:name="_Toc500961053"/>
      <w:bookmarkStart w:id="40" w:name="_Toc500974637"/>
      <w:bookmarkStart w:id="41" w:name="_Toc501052831"/>
      <w:bookmarkStart w:id="42" w:name="_Toc501988749"/>
      <w:r w:rsidRPr="00A512DB">
        <w:rPr>
          <w:rFonts w:cs="Times New Roman"/>
        </w:rPr>
        <w:t>Климат</w:t>
      </w:r>
      <w:bookmarkEnd w:id="38"/>
      <w:bookmarkEnd w:id="39"/>
      <w:bookmarkEnd w:id="40"/>
      <w:bookmarkEnd w:id="41"/>
      <w:bookmarkEnd w:id="42"/>
    </w:p>
    <w:p w:rsidR="00A241D0" w:rsidRPr="00A512DB" w:rsidRDefault="00A241D0" w:rsidP="00D94481">
      <w:pPr>
        <w:ind w:left="0" w:firstLine="567"/>
        <w:rPr>
          <w:szCs w:val="24"/>
        </w:rPr>
      </w:pP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w:t>
      </w:r>
      <w:proofErr w:type="spellStart"/>
      <w:r w:rsidRPr="00A512DB">
        <w:rPr>
          <w:color w:val="000000"/>
          <w:szCs w:val="24"/>
        </w:rPr>
        <w:t>залесения</w:t>
      </w:r>
      <w:proofErr w:type="spellEnd"/>
      <w:r w:rsidRPr="00A512DB">
        <w:rPr>
          <w:color w:val="000000"/>
          <w:szCs w:val="24"/>
        </w:rPr>
        <w:t xml:space="preserve"> территории) – 30 ккал/см-год. Сумма активных температур составляет 1650°С.</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Климатические особенности района исследований приведены по данным ближайших метеорологических станций: Шангалы, Вельск. </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Самым холодным месяцем является январь (-13,7°С), а самым теплым – июль (16,7°С). Количество атмосферных осадков составляет в среднем 594 мм и может достигать 770 мм/год. Максимум осадков приходится на период с апреля по октябрь, когда выпадает 69-72 % осадков, причем среднемесячное количество осадков в июне, июле, августе и сентябре практически одинаково: 66-67 мм. В связи с таким распределением по сезонам 60 % осадков выпадает в жидком виде. </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Величина испарения с поверхности составляет от 350 до 400 мм/год. Годовая норма испарения (Е), рассчитанная по методу </w:t>
      </w:r>
      <w:proofErr w:type="spellStart"/>
      <w:r w:rsidRPr="00A512DB">
        <w:rPr>
          <w:color w:val="000000"/>
          <w:szCs w:val="24"/>
        </w:rPr>
        <w:t>Будыко</w:t>
      </w:r>
      <w:proofErr w:type="spellEnd"/>
      <w:r w:rsidRPr="00A512DB">
        <w:rPr>
          <w:color w:val="000000"/>
          <w:szCs w:val="24"/>
        </w:rPr>
        <w:t xml:space="preserve"> составляет 390-400 мм, а по методу водного баланса – 407-430 мм/год. Максимально возможное испарение (</w:t>
      </w:r>
      <w:proofErr w:type="spellStart"/>
      <w:r w:rsidRPr="00A512DB">
        <w:rPr>
          <w:color w:val="000000"/>
          <w:szCs w:val="24"/>
        </w:rPr>
        <w:t>Ео</w:t>
      </w:r>
      <w:proofErr w:type="spellEnd"/>
      <w:r w:rsidRPr="00A512DB">
        <w:rPr>
          <w:color w:val="000000"/>
          <w:szCs w:val="24"/>
        </w:rPr>
        <w:t>) достигает 500 мм/год. С учетом того, что под зональное значение</w:t>
      </w:r>
      <w:proofErr w:type="gramStart"/>
      <w:r w:rsidRPr="00A512DB">
        <w:rPr>
          <w:color w:val="000000"/>
          <w:szCs w:val="24"/>
        </w:rPr>
        <w:t xml:space="preserve"> Е</w:t>
      </w:r>
      <w:proofErr w:type="gramEnd"/>
      <w:r w:rsidRPr="00A512DB">
        <w:rPr>
          <w:color w:val="000000"/>
          <w:szCs w:val="24"/>
        </w:rPr>
        <w:t>/</w:t>
      </w:r>
      <w:proofErr w:type="spellStart"/>
      <w:r w:rsidRPr="00A512DB">
        <w:rPr>
          <w:color w:val="000000"/>
          <w:szCs w:val="24"/>
        </w:rPr>
        <w:t>Ео</w:t>
      </w:r>
      <w:proofErr w:type="spellEnd"/>
      <w:r w:rsidRPr="00A512DB">
        <w:rPr>
          <w:color w:val="000000"/>
          <w:szCs w:val="24"/>
        </w:rPr>
        <w:t xml:space="preserve"> равно 0,85-0,9, максимальное реальное испарение в районе не может превышать 450 мм/год. Энергетический эквивалент осадков равен 42 ккал/см</w:t>
      </w:r>
      <w:r w:rsidRPr="00A512DB">
        <w:rPr>
          <w:color w:val="000000"/>
          <w:szCs w:val="24"/>
          <w:vertAlign w:val="superscript"/>
        </w:rPr>
        <w:t>2</w:t>
      </w:r>
      <w:r w:rsidRPr="00A512DB">
        <w:rPr>
          <w:color w:val="000000"/>
          <w:szCs w:val="24"/>
        </w:rPr>
        <w:t>-год.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w:t>
      </w:r>
      <w:proofErr w:type="gramStart"/>
      <w:r w:rsidRPr="00A512DB">
        <w:rPr>
          <w:color w:val="000000"/>
          <w:szCs w:val="24"/>
        </w:rPr>
        <w:t>°С</w:t>
      </w:r>
      <w:proofErr w:type="gramEnd"/>
      <w:r w:rsidRPr="00A512DB">
        <w:rPr>
          <w:color w:val="000000"/>
          <w:szCs w:val="24"/>
        </w:rPr>
        <w:t xml:space="preserve"> (минимум -48°С). Зимние осадки достигают 180 мм, большая часть их выпадает в твердом виде. В среднем снежный покров устанавливается 19 октября, при средней мощности снега 61 см. В </w:t>
      </w:r>
      <w:r w:rsidRPr="00A512DB">
        <w:rPr>
          <w:color w:val="000000"/>
          <w:szCs w:val="24"/>
        </w:rPr>
        <w:lastRenderedPageBreak/>
        <w:t>зимний период почва промерзает на глубину около 60 см (минимум – 30 см, максимум – до 70).</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w:t>
      </w:r>
      <w:proofErr w:type="gramStart"/>
      <w:r w:rsidRPr="00A512DB">
        <w:rPr>
          <w:color w:val="000000"/>
          <w:szCs w:val="24"/>
        </w:rPr>
        <w:t>°С</w:t>
      </w:r>
      <w:proofErr w:type="gramEnd"/>
      <w:r w:rsidRPr="00A512DB">
        <w:rPr>
          <w:color w:val="000000"/>
          <w:szCs w:val="24"/>
        </w:rPr>
        <w:t xml:space="preserve"> отмечается в конце апреля – начале мая. Весной, до оттаивания почвы, влажность воздуха достаточно велика – 65-70 %, в мае она снижается; нередки в районе весенне-летние засухи продолжительностью 1-2 месяца.</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rsidR="00FD6170" w:rsidRPr="00A512DB" w:rsidRDefault="00FD6170" w:rsidP="00FD6170">
      <w:pPr>
        <w:rPr>
          <w:szCs w:val="24"/>
        </w:rPr>
      </w:pPr>
    </w:p>
    <w:p w:rsidR="00FD6170" w:rsidRPr="00A512DB" w:rsidRDefault="00FD6170" w:rsidP="00FD6170">
      <w:pPr>
        <w:widowControl w:val="0"/>
        <w:autoSpaceDE w:val="0"/>
        <w:autoSpaceDN w:val="0"/>
        <w:adjustRightInd w:val="0"/>
        <w:spacing w:before="0" w:after="0" w:line="288" w:lineRule="auto"/>
        <w:ind w:left="0"/>
        <w:rPr>
          <w:b/>
          <w:color w:val="000000"/>
          <w:szCs w:val="24"/>
        </w:rPr>
      </w:pPr>
      <w:r w:rsidRPr="00A512DB">
        <w:rPr>
          <w:b/>
          <w:color w:val="000000"/>
          <w:szCs w:val="24"/>
        </w:rPr>
        <w:t>Характеристика безморозного периода Устьянского района</w:t>
      </w:r>
    </w:p>
    <w:tbl>
      <w:tblPr>
        <w:tblW w:w="9356" w:type="dxa"/>
        <w:tblInd w:w="-5"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A0"/>
      </w:tblPr>
      <w:tblGrid>
        <w:gridCol w:w="1701"/>
        <w:gridCol w:w="1418"/>
        <w:gridCol w:w="1417"/>
        <w:gridCol w:w="1418"/>
        <w:gridCol w:w="1417"/>
        <w:gridCol w:w="1985"/>
      </w:tblGrid>
      <w:tr w:rsidR="00FD6170" w:rsidRPr="00A512DB" w:rsidTr="00855B6B">
        <w:trPr>
          <w:tblHeader/>
        </w:trPr>
        <w:tc>
          <w:tcPr>
            <w:tcW w:w="1701" w:type="dxa"/>
            <w:vMerge w:val="restart"/>
            <w:vAlign w:val="center"/>
          </w:tcPr>
          <w:p w:rsidR="00FD6170" w:rsidRPr="00A512DB" w:rsidRDefault="00FD6170" w:rsidP="00855B6B">
            <w:pPr>
              <w:widowControl w:val="0"/>
              <w:autoSpaceDE w:val="0"/>
              <w:autoSpaceDN w:val="0"/>
              <w:adjustRightInd w:val="0"/>
              <w:spacing w:before="0" w:after="0" w:line="288" w:lineRule="auto"/>
              <w:ind w:left="0"/>
              <w:jc w:val="center"/>
              <w:rPr>
                <w:b/>
                <w:color w:val="000000"/>
                <w:szCs w:val="24"/>
              </w:rPr>
            </w:pPr>
            <w:r w:rsidRPr="00A512DB">
              <w:rPr>
                <w:b/>
                <w:color w:val="000000"/>
                <w:sz w:val="22"/>
                <w:szCs w:val="24"/>
              </w:rPr>
              <w:t>Безморозный период, дней</w:t>
            </w:r>
          </w:p>
        </w:tc>
        <w:tc>
          <w:tcPr>
            <w:tcW w:w="5670" w:type="dxa"/>
            <w:gridSpan w:val="4"/>
            <w:vAlign w:val="center"/>
          </w:tcPr>
          <w:p w:rsidR="00FD6170" w:rsidRPr="00A512DB" w:rsidRDefault="00FD6170" w:rsidP="00855B6B">
            <w:pPr>
              <w:widowControl w:val="0"/>
              <w:autoSpaceDE w:val="0"/>
              <w:autoSpaceDN w:val="0"/>
              <w:adjustRightInd w:val="0"/>
              <w:spacing w:before="0" w:after="0" w:line="288" w:lineRule="auto"/>
              <w:ind w:left="0"/>
              <w:jc w:val="center"/>
              <w:rPr>
                <w:b/>
                <w:color w:val="000000"/>
                <w:szCs w:val="24"/>
              </w:rPr>
            </w:pPr>
            <w:r w:rsidRPr="00A512DB">
              <w:rPr>
                <w:b/>
                <w:color w:val="000000"/>
                <w:sz w:val="22"/>
                <w:szCs w:val="24"/>
              </w:rPr>
              <w:t>Продолжительность периода с температурой, дней</w:t>
            </w:r>
          </w:p>
        </w:tc>
        <w:tc>
          <w:tcPr>
            <w:tcW w:w="1985" w:type="dxa"/>
            <w:vMerge w:val="restart"/>
            <w:vAlign w:val="center"/>
          </w:tcPr>
          <w:p w:rsidR="00FD6170" w:rsidRPr="00A512DB" w:rsidRDefault="00FD6170" w:rsidP="00855B6B">
            <w:pPr>
              <w:widowControl w:val="0"/>
              <w:autoSpaceDE w:val="0"/>
              <w:autoSpaceDN w:val="0"/>
              <w:adjustRightInd w:val="0"/>
              <w:spacing w:before="0" w:after="0" w:line="288" w:lineRule="auto"/>
              <w:ind w:left="0"/>
              <w:jc w:val="center"/>
              <w:rPr>
                <w:b/>
                <w:color w:val="000000"/>
                <w:szCs w:val="24"/>
              </w:rPr>
            </w:pPr>
            <w:r w:rsidRPr="00A512DB">
              <w:rPr>
                <w:b/>
                <w:color w:val="000000"/>
                <w:sz w:val="22"/>
                <w:szCs w:val="24"/>
              </w:rPr>
              <w:t>Средняя температура в июле в 13 ч, °</w:t>
            </w:r>
            <w:proofErr w:type="gramStart"/>
            <w:r w:rsidRPr="00A512DB">
              <w:rPr>
                <w:b/>
                <w:color w:val="000000"/>
                <w:sz w:val="22"/>
                <w:szCs w:val="24"/>
              </w:rPr>
              <w:t>С</w:t>
            </w:r>
            <w:proofErr w:type="gramEnd"/>
          </w:p>
        </w:tc>
      </w:tr>
      <w:tr w:rsidR="00FD6170" w:rsidRPr="00A512DB" w:rsidTr="00855B6B">
        <w:trPr>
          <w:tblHeader/>
        </w:trPr>
        <w:tc>
          <w:tcPr>
            <w:tcW w:w="1701" w:type="dxa"/>
            <w:vMerge/>
            <w:vAlign w:val="center"/>
          </w:tcPr>
          <w:p w:rsidR="00FD6170" w:rsidRPr="00A512DB" w:rsidRDefault="00FD6170" w:rsidP="00855B6B">
            <w:pPr>
              <w:widowControl w:val="0"/>
              <w:autoSpaceDE w:val="0"/>
              <w:autoSpaceDN w:val="0"/>
              <w:adjustRightInd w:val="0"/>
              <w:spacing w:before="0" w:after="0" w:line="288" w:lineRule="auto"/>
              <w:ind w:left="0"/>
              <w:rPr>
                <w:b/>
                <w:color w:val="000000"/>
                <w:szCs w:val="24"/>
              </w:rPr>
            </w:pPr>
          </w:p>
        </w:tc>
        <w:tc>
          <w:tcPr>
            <w:tcW w:w="1418" w:type="dxa"/>
            <w:vAlign w:val="center"/>
          </w:tcPr>
          <w:p w:rsidR="00FD6170" w:rsidRPr="00A512DB" w:rsidRDefault="00FD6170" w:rsidP="00855B6B">
            <w:pPr>
              <w:widowControl w:val="0"/>
              <w:autoSpaceDE w:val="0"/>
              <w:autoSpaceDN w:val="0"/>
              <w:adjustRightInd w:val="0"/>
              <w:spacing w:before="0" w:after="0" w:line="288" w:lineRule="auto"/>
              <w:ind w:left="0"/>
              <w:jc w:val="center"/>
              <w:rPr>
                <w:b/>
                <w:color w:val="000000"/>
                <w:szCs w:val="24"/>
              </w:rPr>
            </w:pPr>
            <w:r w:rsidRPr="00A512DB">
              <w:rPr>
                <w:b/>
                <w:color w:val="000000"/>
                <w:sz w:val="22"/>
                <w:szCs w:val="24"/>
              </w:rPr>
              <w:t>0</w:t>
            </w:r>
            <w:proofErr w:type="gramStart"/>
            <w:r w:rsidRPr="00A512DB">
              <w:rPr>
                <w:b/>
                <w:color w:val="000000"/>
                <w:sz w:val="22"/>
                <w:szCs w:val="24"/>
              </w:rPr>
              <w:t>°С</w:t>
            </w:r>
            <w:proofErr w:type="gramEnd"/>
          </w:p>
        </w:tc>
        <w:tc>
          <w:tcPr>
            <w:tcW w:w="1417" w:type="dxa"/>
            <w:vAlign w:val="center"/>
          </w:tcPr>
          <w:p w:rsidR="00FD6170" w:rsidRPr="00A512DB" w:rsidRDefault="00FD6170" w:rsidP="00855B6B">
            <w:pPr>
              <w:widowControl w:val="0"/>
              <w:autoSpaceDE w:val="0"/>
              <w:autoSpaceDN w:val="0"/>
              <w:adjustRightInd w:val="0"/>
              <w:spacing w:before="0" w:after="0" w:line="288" w:lineRule="auto"/>
              <w:ind w:left="0"/>
              <w:jc w:val="center"/>
              <w:rPr>
                <w:b/>
                <w:color w:val="000000"/>
                <w:szCs w:val="24"/>
              </w:rPr>
            </w:pPr>
            <w:r w:rsidRPr="00A512DB">
              <w:rPr>
                <w:b/>
                <w:color w:val="000000"/>
                <w:sz w:val="22"/>
                <w:szCs w:val="24"/>
              </w:rPr>
              <w:t>5</w:t>
            </w:r>
            <w:proofErr w:type="gramStart"/>
            <w:r w:rsidRPr="00A512DB">
              <w:rPr>
                <w:b/>
                <w:color w:val="000000"/>
                <w:sz w:val="22"/>
                <w:szCs w:val="24"/>
              </w:rPr>
              <w:t>°С</w:t>
            </w:r>
            <w:proofErr w:type="gramEnd"/>
          </w:p>
        </w:tc>
        <w:tc>
          <w:tcPr>
            <w:tcW w:w="1418" w:type="dxa"/>
            <w:vAlign w:val="center"/>
          </w:tcPr>
          <w:p w:rsidR="00FD6170" w:rsidRPr="00A512DB" w:rsidRDefault="00FD6170" w:rsidP="00855B6B">
            <w:pPr>
              <w:widowControl w:val="0"/>
              <w:autoSpaceDE w:val="0"/>
              <w:autoSpaceDN w:val="0"/>
              <w:adjustRightInd w:val="0"/>
              <w:spacing w:before="0" w:after="0" w:line="288" w:lineRule="auto"/>
              <w:ind w:left="0"/>
              <w:jc w:val="center"/>
              <w:rPr>
                <w:b/>
                <w:color w:val="000000"/>
                <w:szCs w:val="24"/>
              </w:rPr>
            </w:pPr>
            <w:r w:rsidRPr="00A512DB">
              <w:rPr>
                <w:b/>
                <w:color w:val="000000"/>
                <w:sz w:val="22"/>
                <w:szCs w:val="24"/>
              </w:rPr>
              <w:t>10</w:t>
            </w:r>
            <w:proofErr w:type="gramStart"/>
            <w:r w:rsidRPr="00A512DB">
              <w:rPr>
                <w:b/>
                <w:color w:val="000000"/>
                <w:sz w:val="22"/>
                <w:szCs w:val="24"/>
              </w:rPr>
              <w:t>°С</w:t>
            </w:r>
            <w:proofErr w:type="gramEnd"/>
          </w:p>
        </w:tc>
        <w:tc>
          <w:tcPr>
            <w:tcW w:w="1417" w:type="dxa"/>
            <w:vAlign w:val="center"/>
          </w:tcPr>
          <w:p w:rsidR="00FD6170" w:rsidRPr="00A512DB" w:rsidRDefault="00FD6170" w:rsidP="00855B6B">
            <w:pPr>
              <w:widowControl w:val="0"/>
              <w:autoSpaceDE w:val="0"/>
              <w:autoSpaceDN w:val="0"/>
              <w:adjustRightInd w:val="0"/>
              <w:spacing w:before="0" w:after="0" w:line="288" w:lineRule="auto"/>
              <w:ind w:left="0"/>
              <w:jc w:val="center"/>
              <w:rPr>
                <w:b/>
                <w:color w:val="000000"/>
                <w:szCs w:val="24"/>
              </w:rPr>
            </w:pPr>
            <w:r w:rsidRPr="00A512DB">
              <w:rPr>
                <w:b/>
                <w:color w:val="000000"/>
                <w:sz w:val="22"/>
                <w:szCs w:val="24"/>
              </w:rPr>
              <w:t>15</w:t>
            </w:r>
            <w:proofErr w:type="gramStart"/>
            <w:r w:rsidRPr="00A512DB">
              <w:rPr>
                <w:b/>
                <w:color w:val="000000"/>
                <w:sz w:val="22"/>
                <w:szCs w:val="24"/>
              </w:rPr>
              <w:t>°С</w:t>
            </w:r>
            <w:proofErr w:type="gramEnd"/>
          </w:p>
        </w:tc>
        <w:tc>
          <w:tcPr>
            <w:tcW w:w="1985" w:type="dxa"/>
            <w:vMerge/>
            <w:vAlign w:val="center"/>
          </w:tcPr>
          <w:p w:rsidR="00FD6170" w:rsidRPr="00A512DB" w:rsidRDefault="00FD6170" w:rsidP="00855B6B">
            <w:pPr>
              <w:widowControl w:val="0"/>
              <w:autoSpaceDE w:val="0"/>
              <w:autoSpaceDN w:val="0"/>
              <w:adjustRightInd w:val="0"/>
              <w:spacing w:before="0" w:after="0" w:line="288" w:lineRule="auto"/>
              <w:ind w:left="0"/>
              <w:jc w:val="center"/>
              <w:rPr>
                <w:b/>
                <w:color w:val="000000"/>
                <w:szCs w:val="24"/>
              </w:rPr>
            </w:pPr>
          </w:p>
        </w:tc>
      </w:tr>
      <w:tr w:rsidR="00FD6170" w:rsidRPr="00A512DB" w:rsidTr="00855B6B">
        <w:tc>
          <w:tcPr>
            <w:tcW w:w="1701" w:type="dxa"/>
            <w:vAlign w:val="center"/>
          </w:tcPr>
          <w:p w:rsidR="00FD6170" w:rsidRPr="00A512DB" w:rsidRDefault="00FD6170" w:rsidP="00855B6B">
            <w:pPr>
              <w:widowControl w:val="0"/>
              <w:autoSpaceDE w:val="0"/>
              <w:autoSpaceDN w:val="0"/>
              <w:adjustRightInd w:val="0"/>
              <w:spacing w:before="0" w:after="0" w:line="288" w:lineRule="auto"/>
              <w:ind w:left="0"/>
              <w:jc w:val="center"/>
              <w:rPr>
                <w:b/>
                <w:color w:val="000000"/>
                <w:szCs w:val="24"/>
              </w:rPr>
            </w:pPr>
            <w:r w:rsidRPr="00A512DB">
              <w:rPr>
                <w:color w:val="000000"/>
                <w:sz w:val="22"/>
                <w:szCs w:val="24"/>
              </w:rPr>
              <w:t>110-115</w:t>
            </w:r>
          </w:p>
        </w:tc>
        <w:tc>
          <w:tcPr>
            <w:tcW w:w="1418" w:type="dxa"/>
            <w:vAlign w:val="center"/>
          </w:tcPr>
          <w:p w:rsidR="00FD6170" w:rsidRPr="00A512DB" w:rsidRDefault="00FD6170" w:rsidP="00855B6B">
            <w:pPr>
              <w:widowControl w:val="0"/>
              <w:autoSpaceDE w:val="0"/>
              <w:autoSpaceDN w:val="0"/>
              <w:adjustRightInd w:val="0"/>
              <w:spacing w:before="0" w:after="0" w:line="288" w:lineRule="auto"/>
              <w:ind w:left="0"/>
              <w:jc w:val="center"/>
              <w:rPr>
                <w:color w:val="000000"/>
                <w:szCs w:val="24"/>
              </w:rPr>
            </w:pPr>
            <w:r w:rsidRPr="00A512DB">
              <w:rPr>
                <w:color w:val="000000"/>
                <w:sz w:val="22"/>
                <w:szCs w:val="24"/>
              </w:rPr>
              <w:t>200</w:t>
            </w:r>
          </w:p>
        </w:tc>
        <w:tc>
          <w:tcPr>
            <w:tcW w:w="1417" w:type="dxa"/>
            <w:vAlign w:val="center"/>
          </w:tcPr>
          <w:p w:rsidR="00FD6170" w:rsidRPr="00A512DB" w:rsidRDefault="00FD6170" w:rsidP="00855B6B">
            <w:pPr>
              <w:widowControl w:val="0"/>
              <w:autoSpaceDE w:val="0"/>
              <w:autoSpaceDN w:val="0"/>
              <w:adjustRightInd w:val="0"/>
              <w:spacing w:before="0" w:after="0" w:line="288" w:lineRule="auto"/>
              <w:ind w:left="0"/>
              <w:jc w:val="center"/>
              <w:rPr>
                <w:color w:val="000000"/>
                <w:szCs w:val="24"/>
              </w:rPr>
            </w:pPr>
            <w:r w:rsidRPr="00A512DB">
              <w:rPr>
                <w:color w:val="000000"/>
                <w:sz w:val="22"/>
                <w:szCs w:val="24"/>
              </w:rPr>
              <w:t>155</w:t>
            </w:r>
          </w:p>
        </w:tc>
        <w:tc>
          <w:tcPr>
            <w:tcW w:w="1418" w:type="dxa"/>
            <w:vAlign w:val="center"/>
          </w:tcPr>
          <w:p w:rsidR="00FD6170" w:rsidRPr="00A512DB" w:rsidRDefault="00FD6170" w:rsidP="00855B6B">
            <w:pPr>
              <w:widowControl w:val="0"/>
              <w:autoSpaceDE w:val="0"/>
              <w:autoSpaceDN w:val="0"/>
              <w:adjustRightInd w:val="0"/>
              <w:spacing w:before="0" w:after="0" w:line="288" w:lineRule="auto"/>
              <w:ind w:left="0"/>
              <w:jc w:val="center"/>
              <w:rPr>
                <w:color w:val="000000"/>
                <w:szCs w:val="24"/>
              </w:rPr>
            </w:pPr>
            <w:r w:rsidRPr="00A512DB">
              <w:rPr>
                <w:color w:val="000000"/>
                <w:sz w:val="22"/>
                <w:szCs w:val="24"/>
              </w:rPr>
              <w:t>105-110</w:t>
            </w:r>
          </w:p>
        </w:tc>
        <w:tc>
          <w:tcPr>
            <w:tcW w:w="1417" w:type="dxa"/>
            <w:vAlign w:val="center"/>
          </w:tcPr>
          <w:p w:rsidR="00FD6170" w:rsidRPr="00A512DB" w:rsidRDefault="00FD6170" w:rsidP="00855B6B">
            <w:pPr>
              <w:widowControl w:val="0"/>
              <w:autoSpaceDE w:val="0"/>
              <w:autoSpaceDN w:val="0"/>
              <w:adjustRightInd w:val="0"/>
              <w:spacing w:before="0" w:after="0" w:line="288" w:lineRule="auto"/>
              <w:ind w:left="0"/>
              <w:jc w:val="center"/>
              <w:rPr>
                <w:color w:val="000000"/>
                <w:szCs w:val="24"/>
              </w:rPr>
            </w:pPr>
            <w:r w:rsidRPr="00A512DB">
              <w:rPr>
                <w:color w:val="000000"/>
                <w:sz w:val="22"/>
                <w:szCs w:val="24"/>
              </w:rPr>
              <w:t>50-55</w:t>
            </w:r>
          </w:p>
        </w:tc>
        <w:tc>
          <w:tcPr>
            <w:tcW w:w="1985" w:type="dxa"/>
            <w:vAlign w:val="center"/>
          </w:tcPr>
          <w:p w:rsidR="00FD6170" w:rsidRPr="00A512DB" w:rsidRDefault="00FD6170" w:rsidP="00855B6B">
            <w:pPr>
              <w:widowControl w:val="0"/>
              <w:autoSpaceDE w:val="0"/>
              <w:autoSpaceDN w:val="0"/>
              <w:adjustRightInd w:val="0"/>
              <w:spacing w:before="0" w:after="0" w:line="288" w:lineRule="auto"/>
              <w:ind w:left="0"/>
              <w:jc w:val="center"/>
              <w:rPr>
                <w:b/>
                <w:color w:val="000000"/>
                <w:szCs w:val="24"/>
              </w:rPr>
            </w:pPr>
            <w:r w:rsidRPr="00A512DB">
              <w:rPr>
                <w:color w:val="000000"/>
                <w:sz w:val="22"/>
                <w:szCs w:val="24"/>
              </w:rPr>
              <w:t>21</w:t>
            </w:r>
          </w:p>
        </w:tc>
      </w:tr>
    </w:tbl>
    <w:p w:rsidR="00FD6170" w:rsidRPr="00A512DB" w:rsidRDefault="00FD6170" w:rsidP="00FD6170">
      <w:pPr>
        <w:widowControl w:val="0"/>
        <w:autoSpaceDE w:val="0"/>
        <w:autoSpaceDN w:val="0"/>
        <w:adjustRightInd w:val="0"/>
        <w:spacing w:before="0" w:after="0" w:line="288" w:lineRule="auto"/>
        <w:ind w:left="0"/>
        <w:rPr>
          <w:b/>
          <w:color w:val="000000"/>
          <w:szCs w:val="24"/>
        </w:rPr>
      </w:pP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Продолжительность безморозного периода по </w:t>
      </w:r>
      <w:proofErr w:type="spellStart"/>
      <w:r w:rsidRPr="00A512DB">
        <w:rPr>
          <w:color w:val="000000"/>
          <w:szCs w:val="24"/>
        </w:rPr>
        <w:t>Устьянскому</w:t>
      </w:r>
      <w:proofErr w:type="spellEnd"/>
      <w:r w:rsidRPr="00A512DB">
        <w:rPr>
          <w:color w:val="000000"/>
          <w:szCs w:val="24"/>
        </w:rPr>
        <w:t xml:space="preserve"> району – 110-115 дней: с конца мая по начало сентября.</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 происходит в третьей декаде сентября. Первые заморозки в среднем начинаются 11 сентября. Осенние осадки составляют 20 – 25 % </w:t>
      </w:r>
      <w:proofErr w:type="gramStart"/>
      <w:r w:rsidRPr="00A512DB">
        <w:rPr>
          <w:color w:val="000000"/>
          <w:szCs w:val="24"/>
        </w:rPr>
        <w:t>годовых</w:t>
      </w:r>
      <w:proofErr w:type="gramEnd"/>
      <w:r w:rsidRPr="00A512DB">
        <w:rPr>
          <w:color w:val="000000"/>
          <w:szCs w:val="24"/>
        </w:rPr>
        <w:t>.</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50 %.</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w:t>
      </w:r>
      <w:r w:rsidRPr="00A512DB">
        <w:rPr>
          <w:color w:val="000000"/>
          <w:szCs w:val="24"/>
        </w:rPr>
        <w:lastRenderedPageBreak/>
        <w:t>предпосылки для заболачивания территории.</w:t>
      </w:r>
    </w:p>
    <w:p w:rsidR="00FD6170" w:rsidRPr="00A512DB" w:rsidRDefault="00FD6170" w:rsidP="00D94481">
      <w:pPr>
        <w:ind w:left="0" w:firstLine="567"/>
        <w:rPr>
          <w:szCs w:val="24"/>
        </w:rPr>
      </w:pPr>
    </w:p>
    <w:p w:rsidR="00FD6170" w:rsidRPr="00A512DB" w:rsidRDefault="00FD6170" w:rsidP="00FD6170">
      <w:pPr>
        <w:pStyle w:val="4"/>
        <w:numPr>
          <w:ilvl w:val="2"/>
          <w:numId w:val="1"/>
        </w:numPr>
        <w:ind w:left="567" w:hanging="567"/>
        <w:rPr>
          <w:rFonts w:cs="Times New Roman"/>
        </w:rPr>
      </w:pPr>
      <w:bookmarkStart w:id="43" w:name="_Toc500929650"/>
      <w:bookmarkStart w:id="44" w:name="_Toc500961054"/>
      <w:bookmarkStart w:id="45" w:name="_Toc500974638"/>
      <w:bookmarkStart w:id="46" w:name="_Toc501052832"/>
      <w:bookmarkStart w:id="47" w:name="_Toc501988750"/>
      <w:r w:rsidRPr="00A512DB">
        <w:rPr>
          <w:rFonts w:cs="Times New Roman"/>
        </w:rPr>
        <w:t>Рельеф</w:t>
      </w:r>
      <w:bookmarkEnd w:id="43"/>
      <w:bookmarkEnd w:id="44"/>
      <w:bookmarkEnd w:id="45"/>
      <w:bookmarkEnd w:id="46"/>
      <w:bookmarkEnd w:id="47"/>
    </w:p>
    <w:p w:rsidR="00FD6170" w:rsidRPr="00A512DB" w:rsidRDefault="00FD6170" w:rsidP="00D94481">
      <w:pPr>
        <w:ind w:left="0" w:firstLine="567"/>
        <w:rPr>
          <w:szCs w:val="24"/>
        </w:rPr>
      </w:pP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В морфоструктурном отношении территория входит в состав </w:t>
      </w:r>
      <w:proofErr w:type="spellStart"/>
      <w:r w:rsidRPr="00A512DB">
        <w:rPr>
          <w:color w:val="000000"/>
          <w:szCs w:val="24"/>
        </w:rPr>
        <w:t>Онего-Северодвинско-Мезенской</w:t>
      </w:r>
      <w:proofErr w:type="spellEnd"/>
      <w:r w:rsidRPr="00A512DB">
        <w:rPr>
          <w:color w:val="000000"/>
          <w:szCs w:val="24"/>
        </w:rPr>
        <w:t xml:space="preserve"> равнины, основными морфологическими элементами которой являются обширные водораздельные плато с преобладающими высотами в 200 м и низины, занятые хорошо разработанными речными долинами. Устьянский район расположен в пределах </w:t>
      </w:r>
      <w:proofErr w:type="spellStart"/>
      <w:r w:rsidRPr="00A512DB">
        <w:rPr>
          <w:color w:val="000000"/>
          <w:szCs w:val="24"/>
        </w:rPr>
        <w:t>Важско-Северодвинского</w:t>
      </w:r>
      <w:proofErr w:type="spellEnd"/>
      <w:r w:rsidRPr="00A512DB">
        <w:rPr>
          <w:color w:val="000000"/>
          <w:szCs w:val="24"/>
        </w:rPr>
        <w:t xml:space="preserve"> междуречья, к которому относятся </w:t>
      </w:r>
      <w:proofErr w:type="spellStart"/>
      <w:r w:rsidRPr="00A512DB">
        <w:rPr>
          <w:color w:val="000000"/>
          <w:szCs w:val="24"/>
        </w:rPr>
        <w:t>Устьянское</w:t>
      </w:r>
      <w:proofErr w:type="spellEnd"/>
      <w:r w:rsidRPr="00A512DB">
        <w:rPr>
          <w:color w:val="000000"/>
          <w:szCs w:val="24"/>
        </w:rPr>
        <w:t xml:space="preserve"> плато и </w:t>
      </w:r>
      <w:proofErr w:type="spellStart"/>
      <w:r w:rsidRPr="00A512DB">
        <w:rPr>
          <w:color w:val="000000"/>
          <w:szCs w:val="24"/>
        </w:rPr>
        <w:t>Устьянско-Кокшеньгская</w:t>
      </w:r>
      <w:proofErr w:type="spellEnd"/>
      <w:r w:rsidRPr="00A512DB">
        <w:rPr>
          <w:color w:val="000000"/>
          <w:szCs w:val="24"/>
        </w:rPr>
        <w:t xml:space="preserve"> возвышенность. Его поверхность обусловлена морфо структурой более низкого ранга: слабоволнистой </w:t>
      </w:r>
      <w:proofErr w:type="spellStart"/>
      <w:r w:rsidRPr="00A512DB">
        <w:rPr>
          <w:color w:val="000000"/>
          <w:szCs w:val="24"/>
        </w:rPr>
        <w:t>субгоризонтальной</w:t>
      </w:r>
      <w:proofErr w:type="spellEnd"/>
      <w:r w:rsidRPr="00A512DB">
        <w:rPr>
          <w:color w:val="000000"/>
          <w:szCs w:val="24"/>
        </w:rPr>
        <w:t xml:space="preserve"> </w:t>
      </w:r>
      <w:proofErr w:type="spellStart"/>
      <w:r w:rsidRPr="00A512DB">
        <w:rPr>
          <w:color w:val="000000"/>
          <w:szCs w:val="24"/>
        </w:rPr>
        <w:t>субледниковой</w:t>
      </w:r>
      <w:proofErr w:type="spellEnd"/>
      <w:r w:rsidRPr="00A512DB">
        <w:rPr>
          <w:color w:val="000000"/>
          <w:szCs w:val="24"/>
        </w:rPr>
        <w:t xml:space="preserve"> равниной с абсолютными отметками 130-175 м. Она сложена комплексом четвертичных отложений, залегающих на поверхности «столового» плато пород </w:t>
      </w:r>
      <w:proofErr w:type="spellStart"/>
      <w:r w:rsidRPr="00A512DB">
        <w:rPr>
          <w:color w:val="000000"/>
          <w:szCs w:val="24"/>
        </w:rPr>
        <w:t>сухонской</w:t>
      </w:r>
      <w:proofErr w:type="spellEnd"/>
      <w:r w:rsidRPr="00A512DB">
        <w:rPr>
          <w:color w:val="000000"/>
          <w:szCs w:val="24"/>
        </w:rPr>
        <w:t xml:space="preserve"> свиты. Для этой равнины характерны: </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1) </w:t>
      </w:r>
      <w:proofErr w:type="gramStart"/>
      <w:r w:rsidRPr="00A512DB">
        <w:rPr>
          <w:color w:val="000000"/>
          <w:szCs w:val="24"/>
        </w:rPr>
        <w:t>моренные</w:t>
      </w:r>
      <w:proofErr w:type="gramEnd"/>
      <w:r w:rsidRPr="00A512DB">
        <w:rPr>
          <w:color w:val="000000"/>
          <w:szCs w:val="24"/>
        </w:rPr>
        <w:t xml:space="preserve"> формы, связанные с ледниковой аккумуляцией в </w:t>
      </w:r>
      <w:proofErr w:type="spellStart"/>
      <w:r w:rsidRPr="00A512DB">
        <w:rPr>
          <w:color w:val="000000"/>
          <w:szCs w:val="24"/>
        </w:rPr>
        <w:t>ранне</w:t>
      </w:r>
      <w:proofErr w:type="spellEnd"/>
      <w:r w:rsidRPr="00A512DB">
        <w:rPr>
          <w:color w:val="000000"/>
          <w:szCs w:val="24"/>
        </w:rPr>
        <w:t xml:space="preserve">- и </w:t>
      </w:r>
      <w:proofErr w:type="spellStart"/>
      <w:r w:rsidRPr="00A512DB">
        <w:rPr>
          <w:color w:val="000000"/>
          <w:szCs w:val="24"/>
        </w:rPr>
        <w:t>позднемосковское</w:t>
      </w:r>
      <w:proofErr w:type="spellEnd"/>
      <w:r w:rsidRPr="00A512DB">
        <w:rPr>
          <w:color w:val="000000"/>
          <w:szCs w:val="24"/>
        </w:rPr>
        <w:t xml:space="preserve"> время и сложенные суглинками с включением </w:t>
      </w:r>
      <w:proofErr w:type="spellStart"/>
      <w:r w:rsidRPr="00A512DB">
        <w:rPr>
          <w:color w:val="000000"/>
          <w:szCs w:val="24"/>
        </w:rPr>
        <w:t>кольско-карельских</w:t>
      </w:r>
      <w:proofErr w:type="spellEnd"/>
      <w:r w:rsidRPr="00A512DB">
        <w:rPr>
          <w:color w:val="000000"/>
          <w:szCs w:val="24"/>
        </w:rPr>
        <w:t xml:space="preserve"> (38-73 %) и местных пород (26-62 %), </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2) озерно-ледниковые формы, созданные в результате озерно-ледниковой аккумуляции и денудации, частично абразии, в </w:t>
      </w:r>
      <w:proofErr w:type="spellStart"/>
      <w:r w:rsidRPr="00A512DB">
        <w:rPr>
          <w:color w:val="000000"/>
          <w:szCs w:val="24"/>
        </w:rPr>
        <w:t>позднемосковское</w:t>
      </w:r>
      <w:proofErr w:type="spellEnd"/>
      <w:r w:rsidRPr="00A512DB">
        <w:rPr>
          <w:color w:val="000000"/>
          <w:szCs w:val="24"/>
        </w:rPr>
        <w:t xml:space="preserve"> – валдайское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На плоских, слабонаклонных водораздельных равнинах локально выражен суффозионный рельеф: в основном это </w:t>
      </w:r>
      <w:proofErr w:type="spellStart"/>
      <w:r w:rsidRPr="00A512DB">
        <w:rPr>
          <w:color w:val="000000"/>
          <w:szCs w:val="24"/>
        </w:rPr>
        <w:t>западнообразные</w:t>
      </w:r>
      <w:proofErr w:type="spellEnd"/>
      <w:r w:rsidRPr="00A512DB">
        <w:rPr>
          <w:color w:val="000000"/>
          <w:szCs w:val="24"/>
        </w:rPr>
        <w:t xml:space="preserve"> понижения, занятые обычно болотами.</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Современная долинная сеть приурочена к разрывным нарушениям. Основные ее черты сформировались после отступления ледника и спуска </w:t>
      </w:r>
      <w:proofErr w:type="spellStart"/>
      <w:r w:rsidRPr="00A512DB">
        <w:rPr>
          <w:color w:val="000000"/>
          <w:szCs w:val="24"/>
        </w:rPr>
        <w:t>приледниковых</w:t>
      </w:r>
      <w:proofErr w:type="spellEnd"/>
      <w:r w:rsidRPr="00A512DB">
        <w:rPr>
          <w:color w:val="000000"/>
          <w:szCs w:val="24"/>
        </w:rPr>
        <w:t xml:space="preserve">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Более мелкие эрозионные формы выработаны временными водотоками, которые имеют небольшую глубину вреза. На </w:t>
      </w:r>
      <w:proofErr w:type="spellStart"/>
      <w:r w:rsidRPr="00A512DB">
        <w:rPr>
          <w:color w:val="000000"/>
          <w:szCs w:val="24"/>
        </w:rPr>
        <w:t>приводораздельных</w:t>
      </w:r>
      <w:proofErr w:type="spellEnd"/>
      <w:r w:rsidRPr="00A512DB">
        <w:rPr>
          <w:color w:val="000000"/>
          <w:szCs w:val="24"/>
        </w:rPr>
        <w:t xml:space="preserve"> плоских поверхностях эрозионные формы сменяют линейные </w:t>
      </w:r>
      <w:proofErr w:type="spellStart"/>
      <w:r w:rsidRPr="00A512DB">
        <w:rPr>
          <w:color w:val="000000"/>
          <w:szCs w:val="24"/>
        </w:rPr>
        <w:t>долиноподобные</w:t>
      </w:r>
      <w:proofErr w:type="spellEnd"/>
      <w:r w:rsidRPr="00A512DB">
        <w:rPr>
          <w:color w:val="000000"/>
          <w:szCs w:val="24"/>
        </w:rPr>
        <w:t xml:space="preserve"> ложбины с очень пологими склонами (1-2°, в большинстве случаев менее 1°) с повышенным увлажнением за счет внутрипочвенного стока.</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Плоский характер рельефа обусловливает </w:t>
      </w:r>
      <w:proofErr w:type="gramStart"/>
      <w:r w:rsidRPr="00A512DB">
        <w:rPr>
          <w:color w:val="000000"/>
          <w:szCs w:val="24"/>
        </w:rPr>
        <w:t>слабую</w:t>
      </w:r>
      <w:proofErr w:type="gramEnd"/>
      <w:r w:rsidRPr="00A512DB">
        <w:rPr>
          <w:color w:val="000000"/>
          <w:szCs w:val="24"/>
        </w:rPr>
        <w:t xml:space="preserve"> </w:t>
      </w:r>
      <w:proofErr w:type="spellStart"/>
      <w:r w:rsidRPr="00A512DB">
        <w:rPr>
          <w:color w:val="000000"/>
          <w:szCs w:val="24"/>
        </w:rPr>
        <w:t>дренированность</w:t>
      </w:r>
      <w:proofErr w:type="spellEnd"/>
      <w:r w:rsidRPr="00A512DB">
        <w:rPr>
          <w:color w:val="000000"/>
          <w:szCs w:val="24"/>
        </w:rPr>
        <w:t xml:space="preserve"> обширных водораздельных равнин, что является причиной распространения на междуречьях болотных </w:t>
      </w:r>
      <w:proofErr w:type="spellStart"/>
      <w:r w:rsidRPr="00A512DB">
        <w:rPr>
          <w:color w:val="000000"/>
          <w:szCs w:val="24"/>
        </w:rPr>
        <w:t>голоценовых</w:t>
      </w:r>
      <w:proofErr w:type="spellEnd"/>
      <w:r w:rsidRPr="00A512DB">
        <w:rPr>
          <w:color w:val="000000"/>
          <w:szCs w:val="24"/>
        </w:rPr>
        <w:t xml:space="preserve"> отложений. Они представлены, как правило, верховыми торфами и имеют небольшую мощность – максимальные значения немногим больше 2 м. Формирование этих отложений началось 6300-6800 лет назад.</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Структура рельефа отличается четкой ортогональностью и иерархичностью. </w:t>
      </w:r>
    </w:p>
    <w:p w:rsidR="00FD6170" w:rsidRPr="00A512DB" w:rsidRDefault="00FD6170"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lastRenderedPageBreak/>
        <w:t xml:space="preserve">Разрывно-блочная структура </w:t>
      </w:r>
      <w:proofErr w:type="spellStart"/>
      <w:r w:rsidRPr="00A512DB">
        <w:rPr>
          <w:color w:val="000000"/>
          <w:szCs w:val="24"/>
        </w:rPr>
        <w:t>литогенной</w:t>
      </w:r>
      <w:proofErr w:type="spellEnd"/>
      <w:r w:rsidRPr="00A512DB">
        <w:rPr>
          <w:color w:val="000000"/>
          <w:szCs w:val="24"/>
        </w:rPr>
        <w:t xml:space="preserve">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w:t>
      </w:r>
      <w:proofErr w:type="spellStart"/>
      <w:r w:rsidRPr="00A512DB">
        <w:rPr>
          <w:color w:val="000000"/>
          <w:szCs w:val="24"/>
        </w:rPr>
        <w:t>литогенной</w:t>
      </w:r>
      <w:proofErr w:type="spellEnd"/>
      <w:r w:rsidRPr="00A512DB">
        <w:rPr>
          <w:color w:val="000000"/>
          <w:szCs w:val="24"/>
        </w:rPr>
        <w:t xml:space="preserve"> основы, так и </w:t>
      </w:r>
      <w:proofErr w:type="spellStart"/>
      <w:r w:rsidRPr="00A512DB">
        <w:rPr>
          <w:color w:val="000000"/>
          <w:szCs w:val="24"/>
        </w:rPr>
        <w:t>биокосных</w:t>
      </w:r>
      <w:proofErr w:type="spellEnd"/>
      <w:r w:rsidRPr="00A512DB">
        <w:rPr>
          <w:color w:val="000000"/>
          <w:szCs w:val="24"/>
        </w:rPr>
        <w:t xml:space="preserve">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w:t>
      </w:r>
      <w:proofErr w:type="spellStart"/>
      <w:r w:rsidRPr="00A512DB">
        <w:rPr>
          <w:color w:val="000000"/>
          <w:szCs w:val="24"/>
        </w:rPr>
        <w:t>оподзоливания</w:t>
      </w:r>
      <w:proofErr w:type="spellEnd"/>
      <w:r w:rsidRPr="00A512DB">
        <w:rPr>
          <w:color w:val="000000"/>
          <w:szCs w:val="24"/>
        </w:rPr>
        <w:t xml:space="preserve"> от мощности песчано-супесчаного плаща.</w:t>
      </w:r>
    </w:p>
    <w:p w:rsidR="00FD6170" w:rsidRPr="00A512DB" w:rsidRDefault="00FD6170" w:rsidP="00D94481">
      <w:pPr>
        <w:ind w:left="0" w:firstLine="567"/>
        <w:rPr>
          <w:szCs w:val="24"/>
        </w:rPr>
      </w:pPr>
    </w:p>
    <w:p w:rsidR="00FD6170" w:rsidRPr="00A512DB" w:rsidRDefault="00FD6170" w:rsidP="00FD6170">
      <w:pPr>
        <w:pStyle w:val="4"/>
        <w:numPr>
          <w:ilvl w:val="2"/>
          <w:numId w:val="1"/>
        </w:numPr>
        <w:ind w:left="567" w:hanging="567"/>
        <w:rPr>
          <w:rFonts w:cs="Times New Roman"/>
        </w:rPr>
      </w:pPr>
      <w:bookmarkStart w:id="48" w:name="_Toc501052833"/>
      <w:bookmarkStart w:id="49" w:name="_Toc501988751"/>
      <w:r w:rsidRPr="00A512DB">
        <w:rPr>
          <w:rFonts w:cs="Times New Roman"/>
        </w:rPr>
        <w:t>Геологическое строение</w:t>
      </w:r>
      <w:bookmarkEnd w:id="48"/>
      <w:bookmarkEnd w:id="49"/>
    </w:p>
    <w:p w:rsidR="00FD6170" w:rsidRPr="00A512DB" w:rsidRDefault="00FD6170" w:rsidP="00D94481">
      <w:pPr>
        <w:ind w:left="0" w:firstLine="567"/>
        <w:rPr>
          <w:szCs w:val="24"/>
        </w:rPr>
      </w:pPr>
    </w:p>
    <w:p w:rsidR="00FD6170" w:rsidRPr="00A512DB" w:rsidRDefault="00FD6170" w:rsidP="00FD6170">
      <w:pPr>
        <w:spacing w:before="0" w:after="0" w:line="288" w:lineRule="auto"/>
        <w:ind w:left="0" w:firstLine="567"/>
        <w:jc w:val="both"/>
        <w:rPr>
          <w:color w:val="000000"/>
          <w:szCs w:val="24"/>
        </w:rPr>
      </w:pPr>
      <w:r w:rsidRPr="00A512DB">
        <w:rPr>
          <w:color w:val="000000"/>
          <w:szCs w:val="24"/>
        </w:rPr>
        <w:t xml:space="preserve">В тектоническом отношении поселение расположено в северо-западной части Московской </w:t>
      </w:r>
      <w:proofErr w:type="spellStart"/>
      <w:r w:rsidRPr="00A512DB">
        <w:rPr>
          <w:color w:val="000000"/>
          <w:szCs w:val="24"/>
        </w:rPr>
        <w:t>синеклизы</w:t>
      </w:r>
      <w:proofErr w:type="spellEnd"/>
      <w:r w:rsidRPr="00A512DB">
        <w:rPr>
          <w:color w:val="000000"/>
          <w:szCs w:val="24"/>
        </w:rPr>
        <w:t xml:space="preserve">, а точнее в северо-западной части </w:t>
      </w:r>
      <w:proofErr w:type="spellStart"/>
      <w:r w:rsidRPr="00A512DB">
        <w:rPr>
          <w:color w:val="000000"/>
          <w:szCs w:val="24"/>
        </w:rPr>
        <w:t>Чадромской</w:t>
      </w:r>
      <w:proofErr w:type="spellEnd"/>
      <w:r w:rsidRPr="00A512DB">
        <w:rPr>
          <w:color w:val="000000"/>
          <w:szCs w:val="24"/>
        </w:rPr>
        <w:t xml:space="preserve"> депрессии. Она расположена между Онежским выступом Балтийского щита на западе и </w:t>
      </w:r>
      <w:proofErr w:type="spellStart"/>
      <w:r w:rsidRPr="00A512DB">
        <w:rPr>
          <w:color w:val="000000"/>
          <w:szCs w:val="24"/>
        </w:rPr>
        <w:t>Сухонским</w:t>
      </w:r>
      <w:proofErr w:type="spellEnd"/>
      <w:r w:rsidRPr="00A512DB">
        <w:rPr>
          <w:color w:val="000000"/>
          <w:szCs w:val="24"/>
        </w:rPr>
        <w:t xml:space="preserve"> поднятием (валом) на востоке и ограничена глубинными региональными разломами северо-восточного простирания. </w:t>
      </w:r>
      <w:proofErr w:type="gramStart"/>
      <w:r w:rsidRPr="00A512DB">
        <w:rPr>
          <w:color w:val="000000"/>
          <w:szCs w:val="24"/>
        </w:rPr>
        <w:t xml:space="preserve">Частично территория входит в зону Среднерусского </w:t>
      </w:r>
      <w:proofErr w:type="spellStart"/>
      <w:r w:rsidRPr="00A512DB">
        <w:rPr>
          <w:color w:val="000000"/>
          <w:szCs w:val="24"/>
        </w:rPr>
        <w:t>авлакогена</w:t>
      </w:r>
      <w:proofErr w:type="spellEnd"/>
      <w:r w:rsidRPr="00A512DB">
        <w:rPr>
          <w:color w:val="000000"/>
          <w:szCs w:val="24"/>
        </w:rPr>
        <w:t xml:space="preserve">, </w:t>
      </w:r>
      <w:proofErr w:type="spellStart"/>
      <w:r w:rsidRPr="00A512DB">
        <w:rPr>
          <w:color w:val="000000"/>
          <w:szCs w:val="24"/>
        </w:rPr>
        <w:t>прибортовые</w:t>
      </w:r>
      <w:proofErr w:type="spellEnd"/>
      <w:r w:rsidRPr="00A512DB">
        <w:rPr>
          <w:color w:val="000000"/>
          <w:szCs w:val="24"/>
        </w:rPr>
        <w:t xml:space="preserve"> части которого осложнены поднятием фундамента.</w:t>
      </w:r>
      <w:proofErr w:type="gramEnd"/>
      <w:r w:rsidRPr="00A512DB">
        <w:rPr>
          <w:color w:val="000000"/>
          <w:szCs w:val="24"/>
        </w:rPr>
        <w:t xml:space="preserve"> По северному борту этого </w:t>
      </w:r>
      <w:proofErr w:type="spellStart"/>
      <w:r w:rsidRPr="00A512DB">
        <w:rPr>
          <w:color w:val="000000"/>
          <w:szCs w:val="24"/>
        </w:rPr>
        <w:t>авлакогена</w:t>
      </w:r>
      <w:proofErr w:type="spellEnd"/>
      <w:r w:rsidRPr="00A512DB">
        <w:rPr>
          <w:color w:val="000000"/>
          <w:szCs w:val="24"/>
        </w:rPr>
        <w:t xml:space="preserve"> находится </w:t>
      </w:r>
      <w:proofErr w:type="spellStart"/>
      <w:r w:rsidRPr="00A512DB">
        <w:rPr>
          <w:color w:val="000000"/>
          <w:szCs w:val="24"/>
        </w:rPr>
        <w:t>Сухонский</w:t>
      </w:r>
      <w:proofErr w:type="spellEnd"/>
      <w:r w:rsidRPr="00A512DB">
        <w:rPr>
          <w:color w:val="000000"/>
          <w:szCs w:val="24"/>
        </w:rPr>
        <w:t xml:space="preserve"> вал, состоящий из ряда куполовидных поднятий.</w:t>
      </w:r>
    </w:p>
    <w:p w:rsidR="00FD6170" w:rsidRPr="00A512DB" w:rsidRDefault="00FD6170" w:rsidP="00FD6170">
      <w:pPr>
        <w:spacing w:before="0" w:after="0" w:line="288" w:lineRule="auto"/>
        <w:ind w:left="0" w:firstLine="567"/>
        <w:jc w:val="both"/>
        <w:rPr>
          <w:color w:val="000000"/>
          <w:szCs w:val="24"/>
        </w:rPr>
      </w:pPr>
      <w:r w:rsidRPr="00A512DB">
        <w:rPr>
          <w:color w:val="000000"/>
          <w:szCs w:val="24"/>
        </w:rPr>
        <w:t xml:space="preserve">Положение района вблизи осевой части Московской </w:t>
      </w:r>
      <w:proofErr w:type="spellStart"/>
      <w:r w:rsidRPr="00A512DB">
        <w:rPr>
          <w:color w:val="000000"/>
          <w:szCs w:val="24"/>
        </w:rPr>
        <w:t>синеклизы</w:t>
      </w:r>
      <w:proofErr w:type="spellEnd"/>
      <w:r w:rsidRPr="00A512DB">
        <w:rPr>
          <w:color w:val="000000"/>
          <w:szCs w:val="24"/>
        </w:rPr>
        <w:t xml:space="preserve"> обусловливает значительную погруженность кристаллического архейско-протерозойского фундамента Восточно-Европейской платформы. По фондовым данным кровля фундамента залегает на глубине 1,6-3,5 км (ориентировочно 2800-2900 метров). В пределах </w:t>
      </w:r>
      <w:proofErr w:type="spellStart"/>
      <w:r w:rsidRPr="00A512DB">
        <w:rPr>
          <w:color w:val="000000"/>
          <w:szCs w:val="24"/>
        </w:rPr>
        <w:t>Чадромской</w:t>
      </w:r>
      <w:proofErr w:type="spellEnd"/>
      <w:r w:rsidRPr="00A512DB">
        <w:rPr>
          <w:color w:val="000000"/>
          <w:szCs w:val="24"/>
        </w:rPr>
        <w:t xml:space="preserve"> депрессии фундамент имеет блоковое строение, причем отмечается наличие тектонических нарушений </w:t>
      </w:r>
      <w:proofErr w:type="spellStart"/>
      <w:r w:rsidRPr="00A512DB">
        <w:rPr>
          <w:color w:val="000000"/>
          <w:szCs w:val="24"/>
        </w:rPr>
        <w:t>субмеридионального</w:t>
      </w:r>
      <w:proofErr w:type="spellEnd"/>
      <w:r w:rsidRPr="00A512DB">
        <w:rPr>
          <w:color w:val="000000"/>
          <w:szCs w:val="24"/>
        </w:rPr>
        <w:t xml:space="preserve"> направления.</w:t>
      </w:r>
    </w:p>
    <w:p w:rsidR="00FD6170" w:rsidRPr="00A512DB" w:rsidRDefault="00FD6170" w:rsidP="00FD6170">
      <w:pPr>
        <w:spacing w:before="0" w:after="0" w:line="288" w:lineRule="auto"/>
        <w:ind w:left="0" w:firstLine="567"/>
        <w:jc w:val="both"/>
        <w:rPr>
          <w:color w:val="000000"/>
          <w:szCs w:val="24"/>
        </w:rPr>
      </w:pPr>
      <w:proofErr w:type="spellStart"/>
      <w:r w:rsidRPr="00A512DB">
        <w:rPr>
          <w:color w:val="000000"/>
          <w:szCs w:val="24"/>
        </w:rPr>
        <w:t>Унаследованность</w:t>
      </w:r>
      <w:proofErr w:type="spellEnd"/>
      <w:r w:rsidRPr="00A512DB">
        <w:rPr>
          <w:color w:val="000000"/>
          <w:szCs w:val="24"/>
        </w:rPr>
        <w:t xml:space="preserve"> структурных элементов фундамента прослеживается при блоковых движениях в процессе образования осадочного чехла.</w:t>
      </w:r>
    </w:p>
    <w:p w:rsidR="00FD6170" w:rsidRPr="00A512DB" w:rsidRDefault="00FD6170" w:rsidP="00FD6170">
      <w:pPr>
        <w:spacing w:before="0" w:after="0" w:line="288" w:lineRule="auto"/>
        <w:ind w:left="0" w:firstLine="567"/>
        <w:jc w:val="both"/>
        <w:rPr>
          <w:color w:val="000000"/>
          <w:szCs w:val="24"/>
        </w:rPr>
      </w:pPr>
      <w:r w:rsidRPr="00A512DB">
        <w:rPr>
          <w:color w:val="000000"/>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w:t>
      </w:r>
      <w:proofErr w:type="spellStart"/>
      <w:r w:rsidRPr="00A512DB">
        <w:rPr>
          <w:color w:val="000000"/>
          <w:szCs w:val="24"/>
        </w:rPr>
        <w:t>макроблоку</w:t>
      </w:r>
      <w:proofErr w:type="spellEnd"/>
      <w:r w:rsidRPr="00A512DB">
        <w:rPr>
          <w:color w:val="000000"/>
          <w:szCs w:val="24"/>
        </w:rPr>
        <w:t xml:space="preserve">, который приурочен к северо-восточной относительно приподнятой части </w:t>
      </w:r>
      <w:proofErr w:type="gramStart"/>
      <w:r w:rsidRPr="00A512DB">
        <w:rPr>
          <w:color w:val="000000"/>
          <w:szCs w:val="24"/>
        </w:rPr>
        <w:t>Московского</w:t>
      </w:r>
      <w:proofErr w:type="gramEnd"/>
      <w:r w:rsidRPr="00A512DB">
        <w:rPr>
          <w:color w:val="000000"/>
          <w:szCs w:val="24"/>
        </w:rPr>
        <w:t xml:space="preserve"> </w:t>
      </w:r>
      <w:proofErr w:type="spellStart"/>
      <w:r w:rsidRPr="00A512DB">
        <w:rPr>
          <w:color w:val="000000"/>
          <w:szCs w:val="24"/>
        </w:rPr>
        <w:t>геоблока</w:t>
      </w:r>
      <w:proofErr w:type="spellEnd"/>
      <w:r w:rsidRPr="00A512DB">
        <w:rPr>
          <w:color w:val="000000"/>
          <w:szCs w:val="24"/>
        </w:rPr>
        <w:t xml:space="preserve">.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rsidR="00FD6170" w:rsidRPr="00A512DB" w:rsidRDefault="00FD6170" w:rsidP="00FD6170">
      <w:pPr>
        <w:spacing w:before="0" w:after="0" w:line="288" w:lineRule="auto"/>
        <w:ind w:left="0" w:firstLine="567"/>
        <w:jc w:val="both"/>
        <w:rPr>
          <w:color w:val="000000"/>
          <w:szCs w:val="24"/>
        </w:rPr>
      </w:pPr>
      <w:r w:rsidRPr="00A512DB">
        <w:rPr>
          <w:color w:val="000000"/>
          <w:szCs w:val="24"/>
        </w:rPr>
        <w:t>Неотектонические движения имеют разный знак, т.е. представлены как поднятиями</w:t>
      </w:r>
      <w:proofErr w:type="gramStart"/>
      <w:r w:rsidRPr="00A512DB">
        <w:rPr>
          <w:color w:val="000000"/>
          <w:szCs w:val="24"/>
        </w:rPr>
        <w:t xml:space="preserve"> (+), </w:t>
      </w:r>
      <w:proofErr w:type="gramEnd"/>
      <w:r w:rsidRPr="00A512DB">
        <w:rPr>
          <w:color w:val="000000"/>
          <w:szCs w:val="24"/>
        </w:rPr>
        <w:t xml:space="preserve">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трещиноватых зон – </w:t>
      </w:r>
      <w:proofErr w:type="spellStart"/>
      <w:r w:rsidRPr="00A512DB">
        <w:rPr>
          <w:color w:val="000000"/>
          <w:szCs w:val="24"/>
        </w:rPr>
        <w:t>линеаментов</w:t>
      </w:r>
      <w:proofErr w:type="spellEnd"/>
      <w:r w:rsidRPr="00A512DB">
        <w:rPr>
          <w:color w:val="000000"/>
          <w:szCs w:val="24"/>
        </w:rPr>
        <w:t xml:space="preserve">. Смена ориентации </w:t>
      </w:r>
      <w:proofErr w:type="spellStart"/>
      <w:r w:rsidRPr="00A512DB">
        <w:rPr>
          <w:color w:val="000000"/>
          <w:szCs w:val="24"/>
        </w:rPr>
        <w:t>линеаментов</w:t>
      </w:r>
      <w:proofErr w:type="spellEnd"/>
      <w:r w:rsidRPr="00A512DB">
        <w:rPr>
          <w:color w:val="000000"/>
          <w:szCs w:val="24"/>
        </w:rPr>
        <w:t xml:space="preserve"> считается важным индикатором разнонаправленности и разной интенсивности неотектонических движений. </w:t>
      </w:r>
      <w:r w:rsidRPr="00A512DB">
        <w:rPr>
          <w:color w:val="000000"/>
          <w:szCs w:val="24"/>
        </w:rPr>
        <w:lastRenderedPageBreak/>
        <w:t xml:space="preserve">Для междуречья Северной Двины, Ваги и Сухоны отмечаются системы крупных разрывных нарушений северо-западного и северо-восточного </w:t>
      </w:r>
      <w:proofErr w:type="spellStart"/>
      <w:r w:rsidRPr="00A512DB">
        <w:rPr>
          <w:color w:val="000000"/>
          <w:szCs w:val="24"/>
        </w:rPr>
        <w:t>простираний</w:t>
      </w:r>
      <w:proofErr w:type="spellEnd"/>
      <w:r w:rsidRPr="00A512DB">
        <w:rPr>
          <w:color w:val="000000"/>
          <w:szCs w:val="24"/>
        </w:rPr>
        <w:t xml:space="preserve">, к которым, в частности, приурочена долина р. Устья. </w:t>
      </w:r>
      <w:proofErr w:type="spellStart"/>
      <w:r w:rsidRPr="00A512DB">
        <w:rPr>
          <w:color w:val="000000"/>
          <w:szCs w:val="24"/>
        </w:rPr>
        <w:t>Линеаменты</w:t>
      </w:r>
      <w:proofErr w:type="spellEnd"/>
      <w:r w:rsidRPr="00A512DB">
        <w:rPr>
          <w:color w:val="000000"/>
          <w:szCs w:val="24"/>
        </w:rPr>
        <w:t xml:space="preserve">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rsidR="00FD6170" w:rsidRPr="00A512DB" w:rsidRDefault="00FD6170" w:rsidP="00FD6170">
      <w:pPr>
        <w:spacing w:before="0" w:after="0" w:line="288" w:lineRule="auto"/>
        <w:ind w:left="0" w:firstLine="567"/>
        <w:jc w:val="both"/>
        <w:rPr>
          <w:color w:val="000000"/>
          <w:szCs w:val="24"/>
        </w:rPr>
      </w:pPr>
      <w:r w:rsidRPr="00A512DB">
        <w:rPr>
          <w:color w:val="000000"/>
          <w:szCs w:val="24"/>
        </w:rPr>
        <w:t xml:space="preserve">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w:t>
      </w:r>
      <w:proofErr w:type="spellStart"/>
      <w:r w:rsidRPr="00A512DB">
        <w:rPr>
          <w:color w:val="000000"/>
          <w:szCs w:val="24"/>
        </w:rPr>
        <w:t>перми</w:t>
      </w:r>
      <w:proofErr w:type="spellEnd"/>
      <w:r w:rsidRPr="00A512DB">
        <w:rPr>
          <w:color w:val="000000"/>
          <w:szCs w:val="24"/>
        </w:rPr>
        <w:t xml:space="preserve">. Представлены горизонты: </w:t>
      </w:r>
      <w:proofErr w:type="spellStart"/>
      <w:r w:rsidRPr="00A512DB">
        <w:rPr>
          <w:color w:val="000000"/>
          <w:szCs w:val="24"/>
        </w:rPr>
        <w:t>уржумский</w:t>
      </w:r>
      <w:proofErr w:type="spellEnd"/>
      <w:r w:rsidRPr="00A512DB">
        <w:rPr>
          <w:color w:val="000000"/>
          <w:szCs w:val="24"/>
        </w:rPr>
        <w:t xml:space="preserve"> – 2 свиты </w:t>
      </w:r>
      <w:proofErr w:type="gramStart"/>
      <w:r w:rsidRPr="00A512DB">
        <w:rPr>
          <w:color w:val="000000"/>
          <w:szCs w:val="24"/>
        </w:rPr>
        <w:t>–</w:t>
      </w:r>
      <w:proofErr w:type="spellStart"/>
      <w:r w:rsidRPr="00A512DB">
        <w:rPr>
          <w:color w:val="000000"/>
          <w:szCs w:val="24"/>
        </w:rPr>
        <w:t>н</w:t>
      </w:r>
      <w:proofErr w:type="gramEnd"/>
      <w:r w:rsidRPr="00A512DB">
        <w:rPr>
          <w:color w:val="000000"/>
          <w:szCs w:val="24"/>
        </w:rPr>
        <w:t>ижнеустьинская</w:t>
      </w:r>
      <w:proofErr w:type="spellEnd"/>
      <w:r w:rsidRPr="00A512DB">
        <w:rPr>
          <w:color w:val="000000"/>
          <w:szCs w:val="24"/>
        </w:rPr>
        <w:t xml:space="preserve"> и </w:t>
      </w:r>
      <w:proofErr w:type="spellStart"/>
      <w:r w:rsidRPr="00A512DB">
        <w:rPr>
          <w:color w:val="000000"/>
          <w:szCs w:val="24"/>
        </w:rPr>
        <w:t>сухонская</w:t>
      </w:r>
      <w:proofErr w:type="spellEnd"/>
      <w:r w:rsidRPr="00A512DB">
        <w:rPr>
          <w:color w:val="000000"/>
          <w:szCs w:val="24"/>
        </w:rPr>
        <w:t>; северодвинский.</w:t>
      </w:r>
    </w:p>
    <w:p w:rsidR="00FD6170" w:rsidRPr="00A512DB" w:rsidRDefault="00FD6170" w:rsidP="00FD6170">
      <w:pPr>
        <w:spacing w:before="0" w:after="0" w:line="288" w:lineRule="auto"/>
        <w:ind w:left="0" w:firstLine="567"/>
        <w:jc w:val="both"/>
        <w:rPr>
          <w:color w:val="000000"/>
          <w:szCs w:val="24"/>
        </w:rPr>
      </w:pPr>
      <w:r w:rsidRPr="00A512DB">
        <w:rPr>
          <w:color w:val="000000"/>
          <w:szCs w:val="24"/>
        </w:rPr>
        <w:t xml:space="preserve">В кровле осадочного чехла выработано «столовое плато», к которому приурочена </w:t>
      </w:r>
      <w:proofErr w:type="spellStart"/>
      <w:r w:rsidRPr="00A512DB">
        <w:rPr>
          <w:color w:val="000000"/>
          <w:szCs w:val="24"/>
        </w:rPr>
        <w:t>Устьянско-Кокшеньгская</w:t>
      </w:r>
      <w:proofErr w:type="spellEnd"/>
      <w:r w:rsidRPr="00A512DB">
        <w:rPr>
          <w:color w:val="000000"/>
          <w:szCs w:val="24"/>
        </w:rPr>
        <w:t xml:space="preserve"> возвышенность. Неотектонические движения способствовали и, вероятно, усилили дифференциацию </w:t>
      </w:r>
      <w:proofErr w:type="spellStart"/>
      <w:r w:rsidRPr="00A512DB">
        <w:rPr>
          <w:color w:val="000000"/>
          <w:szCs w:val="24"/>
        </w:rPr>
        <w:t>дочетвертичного</w:t>
      </w:r>
      <w:proofErr w:type="spellEnd"/>
      <w:r w:rsidRPr="00A512DB">
        <w:rPr>
          <w:color w:val="000000"/>
          <w:szCs w:val="24"/>
        </w:rPr>
        <w:t xml:space="preserve"> рельефа. Таким образом, контуры </w:t>
      </w:r>
      <w:proofErr w:type="gramStart"/>
      <w:r w:rsidRPr="00A512DB">
        <w:rPr>
          <w:color w:val="000000"/>
          <w:szCs w:val="24"/>
        </w:rPr>
        <w:t>основных</w:t>
      </w:r>
      <w:proofErr w:type="gramEnd"/>
      <w:r w:rsidRPr="00A512DB">
        <w:rPr>
          <w:color w:val="000000"/>
          <w:szCs w:val="24"/>
        </w:rPr>
        <w:t xml:space="preserve"> </w:t>
      </w:r>
      <w:proofErr w:type="spellStart"/>
      <w:r w:rsidRPr="00A512DB">
        <w:rPr>
          <w:color w:val="000000"/>
          <w:szCs w:val="24"/>
        </w:rPr>
        <w:t>морфоструктур</w:t>
      </w:r>
      <w:proofErr w:type="spellEnd"/>
      <w:r w:rsidRPr="00A512DB">
        <w:rPr>
          <w:color w:val="000000"/>
          <w:szCs w:val="24"/>
        </w:rPr>
        <w:t xml:space="preserve"> были заложены до начала четвертичного периода.</w:t>
      </w:r>
    </w:p>
    <w:p w:rsidR="00FD6170" w:rsidRPr="00A512DB" w:rsidRDefault="00FD6170" w:rsidP="00FD6170">
      <w:pPr>
        <w:spacing w:before="0" w:after="0" w:line="288" w:lineRule="auto"/>
        <w:ind w:left="-567" w:firstLine="567"/>
        <w:jc w:val="both"/>
        <w:rPr>
          <w:color w:val="000000"/>
          <w:szCs w:val="24"/>
        </w:rPr>
      </w:pPr>
    </w:p>
    <w:p w:rsidR="00FD6170" w:rsidRPr="00A512DB" w:rsidRDefault="00FD6170" w:rsidP="00FD6170">
      <w:pPr>
        <w:spacing w:before="0" w:after="0" w:line="288" w:lineRule="auto"/>
        <w:ind w:left="0"/>
        <w:jc w:val="both"/>
        <w:rPr>
          <w:b/>
          <w:color w:val="000000"/>
          <w:szCs w:val="24"/>
        </w:rPr>
      </w:pPr>
      <w:r w:rsidRPr="00A512DB">
        <w:rPr>
          <w:b/>
          <w:color w:val="000000"/>
          <w:szCs w:val="24"/>
        </w:rPr>
        <w:t>Четвертичные отложения и история развития</w:t>
      </w:r>
    </w:p>
    <w:p w:rsidR="00FD6170" w:rsidRPr="00A512DB" w:rsidRDefault="00FD6170" w:rsidP="00FD6170">
      <w:pPr>
        <w:spacing w:before="0" w:after="0" w:line="288" w:lineRule="auto"/>
        <w:ind w:left="-567" w:firstLine="567"/>
        <w:jc w:val="both"/>
        <w:rPr>
          <w:color w:val="000000"/>
          <w:szCs w:val="24"/>
        </w:rPr>
      </w:pPr>
    </w:p>
    <w:p w:rsidR="00FD6170" w:rsidRPr="00A512DB" w:rsidRDefault="00FD6170" w:rsidP="00FD6170">
      <w:pPr>
        <w:spacing w:before="0" w:after="0" w:line="288" w:lineRule="auto"/>
        <w:ind w:left="0" w:firstLine="567"/>
        <w:jc w:val="both"/>
        <w:rPr>
          <w:color w:val="000000"/>
          <w:szCs w:val="24"/>
        </w:rPr>
      </w:pPr>
      <w:r w:rsidRPr="00A512DB">
        <w:rPr>
          <w:color w:val="000000"/>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w:t>
      </w:r>
      <w:proofErr w:type="spellStart"/>
      <w:r w:rsidRPr="00A512DB">
        <w:rPr>
          <w:color w:val="000000"/>
          <w:szCs w:val="24"/>
        </w:rPr>
        <w:t>дочетвертичный</w:t>
      </w:r>
      <w:proofErr w:type="spellEnd"/>
      <w:r w:rsidRPr="00A512DB">
        <w:rPr>
          <w:color w:val="000000"/>
          <w:szCs w:val="24"/>
        </w:rPr>
        <w:t xml:space="preserve">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10 м. Такая мощность отложений невелика для севера Русской равнины, что, по-видимому, связано с выступом </w:t>
      </w:r>
      <w:proofErr w:type="spellStart"/>
      <w:r w:rsidRPr="00A512DB">
        <w:rPr>
          <w:color w:val="000000"/>
          <w:szCs w:val="24"/>
        </w:rPr>
        <w:t>дочетвертичного</w:t>
      </w:r>
      <w:proofErr w:type="spellEnd"/>
      <w:r w:rsidRPr="00A512DB">
        <w:rPr>
          <w:color w:val="000000"/>
          <w:szCs w:val="24"/>
        </w:rPr>
        <w:t xml:space="preserve"> рельефа (к северу от Устьянского плато мощность морены достигает 170 м). Кроме того, </w:t>
      </w:r>
      <w:proofErr w:type="gramStart"/>
      <w:r w:rsidRPr="00A512DB">
        <w:rPr>
          <w:color w:val="000000"/>
          <w:szCs w:val="24"/>
        </w:rPr>
        <w:t>морена</w:t>
      </w:r>
      <w:proofErr w:type="gramEnd"/>
      <w:r w:rsidRPr="00A512DB">
        <w:rPr>
          <w:color w:val="000000"/>
          <w:szCs w:val="24"/>
        </w:rPr>
        <w:t xml:space="preserve"> насыщена дресвой и даже глыбами карбонатных пород, захваченных ледником с поверхности плато.</w:t>
      </w:r>
    </w:p>
    <w:p w:rsidR="00FD6170" w:rsidRPr="00A512DB" w:rsidRDefault="00FD6170" w:rsidP="00FD6170">
      <w:pPr>
        <w:spacing w:before="0" w:after="0" w:line="288" w:lineRule="auto"/>
        <w:ind w:left="0" w:firstLine="567"/>
        <w:jc w:val="both"/>
        <w:rPr>
          <w:color w:val="000000"/>
          <w:szCs w:val="24"/>
        </w:rPr>
      </w:pPr>
      <w:r w:rsidRPr="00A512DB">
        <w:rPr>
          <w:color w:val="000000"/>
          <w:szCs w:val="24"/>
        </w:rPr>
        <w:t xml:space="preserve">Таяние московского ледника привело к образованию в бассейне Северной Двины обширного и глубокого </w:t>
      </w:r>
      <w:proofErr w:type="spellStart"/>
      <w:r w:rsidRPr="00A512DB">
        <w:rPr>
          <w:color w:val="000000"/>
          <w:szCs w:val="24"/>
        </w:rPr>
        <w:t>приледникового</w:t>
      </w:r>
      <w:proofErr w:type="spellEnd"/>
      <w:r w:rsidRPr="00A512DB">
        <w:rPr>
          <w:color w:val="000000"/>
          <w:szCs w:val="24"/>
        </w:rPr>
        <w:t xml:space="preserve"> озера с максимальным уровнем стояния 205-210 метров.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w:t>
      </w:r>
      <w:proofErr w:type="spellStart"/>
      <w:r w:rsidRPr="00A512DB">
        <w:rPr>
          <w:color w:val="000000"/>
          <w:szCs w:val="24"/>
        </w:rPr>
        <w:t>межблоковых</w:t>
      </w:r>
      <w:proofErr w:type="spellEnd"/>
      <w:r w:rsidRPr="00A512DB">
        <w:rPr>
          <w:color w:val="000000"/>
          <w:szCs w:val="24"/>
        </w:rPr>
        <w:t xml:space="preserve"> разломов </w:t>
      </w:r>
      <w:proofErr w:type="spellStart"/>
      <w:r w:rsidRPr="00A512DB">
        <w:rPr>
          <w:color w:val="000000"/>
          <w:szCs w:val="24"/>
        </w:rPr>
        <w:t>дочетвертичных</w:t>
      </w:r>
      <w:proofErr w:type="spellEnd"/>
      <w:r w:rsidRPr="00A512DB">
        <w:rPr>
          <w:color w:val="000000"/>
          <w:szCs w:val="24"/>
        </w:rPr>
        <w:t xml:space="preserve"> пород размыв </w:t>
      </w:r>
      <w:proofErr w:type="gramStart"/>
      <w:r w:rsidRPr="00A512DB">
        <w:rPr>
          <w:color w:val="000000"/>
          <w:szCs w:val="24"/>
        </w:rPr>
        <w:t>моренных</w:t>
      </w:r>
      <w:proofErr w:type="gramEnd"/>
      <w:r w:rsidRPr="00A512DB">
        <w:rPr>
          <w:color w:val="000000"/>
          <w:szCs w:val="24"/>
        </w:rPr>
        <w:t xml:space="preserve">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rsidR="00FD6170" w:rsidRPr="00A512DB" w:rsidRDefault="00FD6170" w:rsidP="00FD6170">
      <w:pPr>
        <w:spacing w:before="0" w:after="0" w:line="288" w:lineRule="auto"/>
        <w:ind w:left="0" w:firstLine="567"/>
        <w:jc w:val="both"/>
        <w:rPr>
          <w:color w:val="000000"/>
          <w:szCs w:val="24"/>
        </w:rPr>
      </w:pPr>
      <w:r w:rsidRPr="00A512DB">
        <w:rPr>
          <w:color w:val="000000"/>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w:t>
      </w:r>
      <w:r w:rsidRPr="00A512DB">
        <w:rPr>
          <w:color w:val="000000"/>
          <w:szCs w:val="24"/>
        </w:rPr>
        <w:lastRenderedPageBreak/>
        <w:t xml:space="preserve">влияние его на рельеф, отложения и на современную ландшафтную структуру было исключительно велико. Во время этого оледенения снова образовалось </w:t>
      </w:r>
      <w:proofErr w:type="spellStart"/>
      <w:r w:rsidRPr="00A512DB">
        <w:rPr>
          <w:color w:val="000000"/>
          <w:szCs w:val="24"/>
        </w:rPr>
        <w:t>приледниковое</w:t>
      </w:r>
      <w:proofErr w:type="spellEnd"/>
      <w:r w:rsidRPr="00A512DB">
        <w:rPr>
          <w:color w:val="000000"/>
          <w:szCs w:val="24"/>
        </w:rPr>
        <w:t xml:space="preserve"> </w:t>
      </w:r>
      <w:proofErr w:type="spellStart"/>
      <w:r w:rsidRPr="00A512DB">
        <w:rPr>
          <w:color w:val="000000"/>
          <w:szCs w:val="24"/>
        </w:rPr>
        <w:t>Важское</w:t>
      </w:r>
      <w:proofErr w:type="spellEnd"/>
      <w:r w:rsidRPr="00A512DB">
        <w:rPr>
          <w:color w:val="000000"/>
          <w:szCs w:val="24"/>
        </w:rPr>
        <w:t xml:space="preserve"> озеро, занимавшее широкие речные долины Ваги и </w:t>
      </w:r>
      <w:proofErr w:type="spellStart"/>
      <w:r w:rsidRPr="00A512DB">
        <w:rPr>
          <w:color w:val="000000"/>
          <w:szCs w:val="24"/>
        </w:rPr>
        <w:t>Кокшеньги</w:t>
      </w:r>
      <w:proofErr w:type="spellEnd"/>
      <w:r w:rsidRPr="00A512DB">
        <w:rPr>
          <w:color w:val="000000"/>
          <w:szCs w:val="24"/>
        </w:rPr>
        <w:t xml:space="preserve">. Данное озеро периодически затапливало исследуемую территорию, уровень озера, в среднем, составлял 150 метров.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w:t>
      </w:r>
      <w:proofErr w:type="gramStart"/>
      <w:r w:rsidRPr="00A512DB">
        <w:rPr>
          <w:color w:val="000000"/>
          <w:szCs w:val="24"/>
        </w:rPr>
        <w:t>Моренные</w:t>
      </w:r>
      <w:proofErr w:type="gramEnd"/>
      <w:r w:rsidRPr="00A512DB">
        <w:rPr>
          <w:color w:val="000000"/>
          <w:szCs w:val="24"/>
        </w:rPr>
        <w:t xml:space="preserve"> отложения до высот 155-160 метров перекрыты супесями разной мощности, а сохранившиеся участки морены были окружены полосами </w:t>
      </w:r>
      <w:proofErr w:type="spellStart"/>
      <w:r w:rsidRPr="00A512DB">
        <w:rPr>
          <w:color w:val="000000"/>
          <w:szCs w:val="24"/>
        </w:rPr>
        <w:t>отмостки</w:t>
      </w:r>
      <w:proofErr w:type="spellEnd"/>
      <w:r w:rsidRPr="00A512DB">
        <w:rPr>
          <w:color w:val="000000"/>
          <w:szCs w:val="24"/>
        </w:rPr>
        <w:t xml:space="preserve"> из вымытых валунов, глыб и щебня. В период, когда уровень подпрудного озера достигал отметок 110-120 м, сформировались, вероятно, аккумулятивные террасы в речных долинах. Водно-ледниковыми потоками были созданы </w:t>
      </w:r>
      <w:proofErr w:type="spellStart"/>
      <w:r w:rsidRPr="00A512DB">
        <w:rPr>
          <w:color w:val="000000"/>
          <w:szCs w:val="24"/>
        </w:rPr>
        <w:t>зандры</w:t>
      </w:r>
      <w:proofErr w:type="spellEnd"/>
      <w:r w:rsidRPr="00A512DB">
        <w:rPr>
          <w:color w:val="000000"/>
          <w:szCs w:val="24"/>
        </w:rPr>
        <w:t xml:space="preserve"> в долинах Ваги и </w:t>
      </w:r>
      <w:proofErr w:type="spellStart"/>
      <w:r w:rsidRPr="00A512DB">
        <w:rPr>
          <w:color w:val="000000"/>
          <w:szCs w:val="24"/>
        </w:rPr>
        <w:t>Кокшеньги</w:t>
      </w:r>
      <w:proofErr w:type="spellEnd"/>
      <w:r w:rsidRPr="00A512DB">
        <w:rPr>
          <w:color w:val="000000"/>
          <w:szCs w:val="24"/>
        </w:rPr>
        <w:t>.</w:t>
      </w:r>
    </w:p>
    <w:p w:rsidR="00FD6170" w:rsidRPr="00A512DB" w:rsidRDefault="00FD6170" w:rsidP="00FD6170">
      <w:pPr>
        <w:spacing w:before="0" w:after="0" w:line="288" w:lineRule="auto"/>
        <w:ind w:left="0" w:firstLine="567"/>
        <w:jc w:val="both"/>
        <w:rPr>
          <w:color w:val="000000"/>
          <w:szCs w:val="24"/>
        </w:rPr>
      </w:pPr>
      <w:r w:rsidRPr="00A512DB">
        <w:rPr>
          <w:color w:val="000000"/>
          <w:szCs w:val="24"/>
        </w:rPr>
        <w:t>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перекрывающих их песков и супесей небольшой мощности: 30-60 см. Подстилающие суглинки, как правило, моренные, а пески и супеси – озерно-ледниковые.</w:t>
      </w:r>
    </w:p>
    <w:p w:rsidR="00FD6170" w:rsidRPr="00A512DB" w:rsidRDefault="00FD6170" w:rsidP="00FD6170">
      <w:pPr>
        <w:spacing w:before="0" w:after="0" w:line="288" w:lineRule="auto"/>
        <w:ind w:left="0" w:firstLine="567"/>
        <w:jc w:val="both"/>
        <w:rPr>
          <w:color w:val="000000"/>
          <w:szCs w:val="24"/>
        </w:rPr>
      </w:pPr>
      <w:r w:rsidRPr="00A512DB">
        <w:rPr>
          <w:color w:val="000000"/>
          <w:szCs w:val="24"/>
        </w:rPr>
        <w:t xml:space="preserve">На территории района распространение получили месторождения общераспространенных полезных ископаемых. Это месторождения кирпичных и черепичных глин, приуроченных к элювиально-делювиальным и </w:t>
      </w:r>
      <w:proofErr w:type="gramStart"/>
      <w:r w:rsidRPr="00A512DB">
        <w:rPr>
          <w:color w:val="000000"/>
          <w:szCs w:val="24"/>
        </w:rPr>
        <w:t>моренным</w:t>
      </w:r>
      <w:proofErr w:type="gramEnd"/>
      <w:r w:rsidRPr="00A512DB">
        <w:rPr>
          <w:color w:val="000000"/>
          <w:szCs w:val="24"/>
        </w:rPr>
        <w:t xml:space="preserve"> отложениям, песков и гравийно-песчаных материалов в русле р. </w:t>
      </w:r>
      <w:proofErr w:type="spellStart"/>
      <w:r w:rsidRPr="00A512DB">
        <w:rPr>
          <w:color w:val="000000"/>
          <w:szCs w:val="24"/>
        </w:rPr>
        <w:t>Устьи</w:t>
      </w:r>
      <w:proofErr w:type="spellEnd"/>
      <w:r w:rsidRPr="00A512DB">
        <w:rPr>
          <w:color w:val="000000"/>
          <w:szCs w:val="24"/>
        </w:rPr>
        <w:t>, ее пойме и I надпойменной террасе.</w:t>
      </w:r>
    </w:p>
    <w:p w:rsidR="00FD6170" w:rsidRPr="00A512DB" w:rsidRDefault="00FD6170" w:rsidP="00FD6170">
      <w:pPr>
        <w:spacing w:before="0" w:after="0" w:line="288" w:lineRule="auto"/>
        <w:ind w:left="-567" w:firstLine="567"/>
        <w:jc w:val="both"/>
        <w:rPr>
          <w:color w:val="000000"/>
          <w:szCs w:val="24"/>
        </w:rPr>
      </w:pPr>
    </w:p>
    <w:p w:rsidR="00FD6170" w:rsidRPr="00A512DB" w:rsidRDefault="00FD6170" w:rsidP="00FD6170">
      <w:pPr>
        <w:spacing w:before="0" w:after="0" w:line="288" w:lineRule="auto"/>
        <w:ind w:left="0"/>
        <w:jc w:val="both"/>
        <w:rPr>
          <w:b/>
          <w:color w:val="000000"/>
          <w:szCs w:val="24"/>
        </w:rPr>
      </w:pPr>
      <w:r w:rsidRPr="00A512DB">
        <w:rPr>
          <w:b/>
          <w:color w:val="000000"/>
          <w:szCs w:val="24"/>
        </w:rPr>
        <w:t>Из месторождений полезных ископаемых на территории МО «</w:t>
      </w:r>
      <w:proofErr w:type="spellStart"/>
      <w:r w:rsidRPr="00A512DB">
        <w:rPr>
          <w:b/>
          <w:color w:val="000000"/>
          <w:szCs w:val="24"/>
        </w:rPr>
        <w:t>Лихачевское</w:t>
      </w:r>
      <w:proofErr w:type="spellEnd"/>
      <w:r w:rsidRPr="00A512DB">
        <w:rPr>
          <w:b/>
          <w:color w:val="000000"/>
          <w:szCs w:val="24"/>
        </w:rPr>
        <w:t>» расположены следующие:</w:t>
      </w:r>
    </w:p>
    <w:p w:rsidR="00FD6170" w:rsidRPr="00A512DB" w:rsidRDefault="00FD6170" w:rsidP="00FD6170">
      <w:pPr>
        <w:spacing w:before="0" w:after="0" w:line="288" w:lineRule="auto"/>
        <w:ind w:left="-567"/>
        <w:jc w:val="both"/>
        <w:rPr>
          <w:b/>
          <w:color w:val="000000"/>
          <w:szCs w:val="24"/>
        </w:rPr>
      </w:pPr>
    </w:p>
    <w:p w:rsidR="00FD6170" w:rsidRPr="00A512DB" w:rsidRDefault="00FD6170" w:rsidP="00FD6170">
      <w:pPr>
        <w:spacing w:before="0" w:after="0" w:line="288" w:lineRule="auto"/>
        <w:ind w:left="0"/>
        <w:jc w:val="both"/>
        <w:rPr>
          <w:b/>
          <w:color w:val="000000"/>
          <w:szCs w:val="24"/>
        </w:rPr>
      </w:pPr>
      <w:r w:rsidRPr="00A512DB">
        <w:rPr>
          <w:b/>
          <w:color w:val="000000"/>
          <w:szCs w:val="24"/>
        </w:rPr>
        <w:t xml:space="preserve">Месторождения общедоступных полезных ископаемых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275"/>
        <w:gridCol w:w="1701"/>
        <w:gridCol w:w="1560"/>
        <w:gridCol w:w="1559"/>
        <w:gridCol w:w="850"/>
        <w:gridCol w:w="851"/>
        <w:gridCol w:w="1134"/>
      </w:tblGrid>
      <w:tr w:rsidR="00FD6170" w:rsidRPr="00A512DB" w:rsidTr="00FD6170">
        <w:trPr>
          <w:tblHeader/>
        </w:trPr>
        <w:tc>
          <w:tcPr>
            <w:tcW w:w="426" w:type="dxa"/>
            <w:vAlign w:val="center"/>
          </w:tcPr>
          <w:p w:rsidR="00FD6170" w:rsidRPr="00A512DB" w:rsidRDefault="00FD6170" w:rsidP="00855B6B">
            <w:pPr>
              <w:spacing w:before="0" w:after="0" w:line="288" w:lineRule="auto"/>
              <w:ind w:left="-142" w:right="-108"/>
              <w:jc w:val="center"/>
              <w:rPr>
                <w:b/>
                <w:color w:val="000000"/>
                <w:szCs w:val="24"/>
              </w:rPr>
            </w:pPr>
            <w:r w:rsidRPr="00A512DB">
              <w:rPr>
                <w:b/>
                <w:color w:val="000000"/>
                <w:szCs w:val="24"/>
              </w:rPr>
              <w:t>№</w:t>
            </w:r>
          </w:p>
          <w:p w:rsidR="00FD6170" w:rsidRPr="00A512DB" w:rsidRDefault="00FD6170" w:rsidP="00855B6B">
            <w:pPr>
              <w:spacing w:before="0" w:after="0" w:line="288" w:lineRule="auto"/>
              <w:ind w:left="-142" w:right="-108"/>
              <w:jc w:val="center"/>
              <w:rPr>
                <w:b/>
                <w:color w:val="000000"/>
                <w:szCs w:val="24"/>
              </w:rPr>
            </w:pPr>
            <w:proofErr w:type="spellStart"/>
            <w:proofErr w:type="gramStart"/>
            <w:r w:rsidRPr="00A512DB">
              <w:rPr>
                <w:b/>
                <w:color w:val="000000"/>
                <w:szCs w:val="24"/>
              </w:rPr>
              <w:t>п</w:t>
            </w:r>
            <w:proofErr w:type="spellEnd"/>
            <w:proofErr w:type="gramEnd"/>
            <w:r w:rsidRPr="00A512DB">
              <w:rPr>
                <w:b/>
                <w:color w:val="000000"/>
                <w:szCs w:val="24"/>
              </w:rPr>
              <w:t>/</w:t>
            </w:r>
            <w:proofErr w:type="spellStart"/>
            <w:r w:rsidRPr="00A512DB">
              <w:rPr>
                <w:b/>
                <w:color w:val="000000"/>
                <w:szCs w:val="24"/>
              </w:rPr>
              <w:t>п</w:t>
            </w:r>
            <w:proofErr w:type="spellEnd"/>
          </w:p>
        </w:tc>
        <w:tc>
          <w:tcPr>
            <w:tcW w:w="1275" w:type="dxa"/>
            <w:vAlign w:val="center"/>
          </w:tcPr>
          <w:p w:rsidR="00FD6170" w:rsidRPr="00A512DB" w:rsidRDefault="00FD6170" w:rsidP="00855B6B">
            <w:pPr>
              <w:spacing w:before="0" w:after="0" w:line="288" w:lineRule="auto"/>
              <w:ind w:left="0"/>
              <w:jc w:val="center"/>
              <w:rPr>
                <w:b/>
                <w:color w:val="000000"/>
                <w:szCs w:val="24"/>
              </w:rPr>
            </w:pPr>
            <w:r w:rsidRPr="00A512DB">
              <w:rPr>
                <w:b/>
                <w:color w:val="000000"/>
                <w:szCs w:val="24"/>
              </w:rPr>
              <w:t>Месторождение, участок (объект лицензирования)</w:t>
            </w:r>
          </w:p>
        </w:tc>
        <w:tc>
          <w:tcPr>
            <w:tcW w:w="1701" w:type="dxa"/>
            <w:vAlign w:val="center"/>
          </w:tcPr>
          <w:p w:rsidR="00FD6170" w:rsidRPr="00A512DB" w:rsidRDefault="00FD6170" w:rsidP="00855B6B">
            <w:pPr>
              <w:spacing w:before="0" w:after="0" w:line="288" w:lineRule="auto"/>
              <w:ind w:left="0"/>
              <w:jc w:val="center"/>
              <w:rPr>
                <w:b/>
                <w:color w:val="000000"/>
                <w:szCs w:val="24"/>
              </w:rPr>
            </w:pPr>
            <w:r w:rsidRPr="00A512DB">
              <w:rPr>
                <w:b/>
                <w:color w:val="000000"/>
                <w:szCs w:val="24"/>
              </w:rPr>
              <w:t>Вид полезного ископаемого</w:t>
            </w:r>
          </w:p>
        </w:tc>
        <w:tc>
          <w:tcPr>
            <w:tcW w:w="1560" w:type="dxa"/>
            <w:vAlign w:val="center"/>
          </w:tcPr>
          <w:p w:rsidR="00FD6170" w:rsidRPr="00A512DB" w:rsidRDefault="00FD6170" w:rsidP="00855B6B">
            <w:pPr>
              <w:spacing w:before="0" w:after="0" w:line="288" w:lineRule="auto"/>
              <w:ind w:left="0"/>
              <w:jc w:val="center"/>
              <w:rPr>
                <w:b/>
                <w:color w:val="000000"/>
                <w:szCs w:val="24"/>
              </w:rPr>
            </w:pPr>
            <w:r w:rsidRPr="00A512DB">
              <w:rPr>
                <w:b/>
                <w:color w:val="000000"/>
                <w:szCs w:val="24"/>
              </w:rPr>
              <w:t>Административно-географическая привязка</w:t>
            </w:r>
          </w:p>
        </w:tc>
        <w:tc>
          <w:tcPr>
            <w:tcW w:w="1559" w:type="dxa"/>
            <w:vAlign w:val="center"/>
          </w:tcPr>
          <w:p w:rsidR="00FD6170" w:rsidRPr="00A512DB" w:rsidRDefault="00FD6170" w:rsidP="00855B6B">
            <w:pPr>
              <w:spacing w:before="0" w:after="0" w:line="288" w:lineRule="auto"/>
              <w:ind w:left="0"/>
              <w:jc w:val="center"/>
              <w:rPr>
                <w:b/>
                <w:color w:val="000000"/>
                <w:szCs w:val="24"/>
              </w:rPr>
            </w:pPr>
            <w:r w:rsidRPr="00A512DB">
              <w:rPr>
                <w:b/>
                <w:color w:val="000000"/>
                <w:szCs w:val="24"/>
              </w:rPr>
              <w:t>Участковое лесничество</w:t>
            </w:r>
          </w:p>
        </w:tc>
        <w:tc>
          <w:tcPr>
            <w:tcW w:w="850" w:type="dxa"/>
            <w:vAlign w:val="center"/>
          </w:tcPr>
          <w:p w:rsidR="00FD6170" w:rsidRPr="00A512DB" w:rsidRDefault="00FD6170" w:rsidP="00855B6B">
            <w:pPr>
              <w:spacing w:before="0" w:after="0" w:line="288" w:lineRule="auto"/>
              <w:ind w:left="0"/>
              <w:jc w:val="center"/>
              <w:rPr>
                <w:b/>
                <w:color w:val="000000"/>
                <w:szCs w:val="24"/>
              </w:rPr>
            </w:pPr>
            <w:r w:rsidRPr="00A512DB">
              <w:rPr>
                <w:b/>
                <w:color w:val="000000"/>
                <w:szCs w:val="24"/>
              </w:rPr>
              <w:t>Квартал</w:t>
            </w:r>
          </w:p>
        </w:tc>
        <w:tc>
          <w:tcPr>
            <w:tcW w:w="851" w:type="dxa"/>
            <w:vAlign w:val="center"/>
          </w:tcPr>
          <w:p w:rsidR="00FD6170" w:rsidRPr="00A512DB" w:rsidRDefault="00FD6170" w:rsidP="00855B6B">
            <w:pPr>
              <w:spacing w:before="0" w:after="0" w:line="288" w:lineRule="auto"/>
              <w:ind w:left="0"/>
              <w:jc w:val="center"/>
              <w:rPr>
                <w:b/>
                <w:color w:val="000000"/>
                <w:szCs w:val="24"/>
              </w:rPr>
            </w:pPr>
            <w:r w:rsidRPr="00A512DB">
              <w:rPr>
                <w:b/>
                <w:color w:val="000000"/>
                <w:szCs w:val="24"/>
              </w:rPr>
              <w:t xml:space="preserve">Площадь, </w:t>
            </w:r>
            <w:proofErr w:type="gramStart"/>
            <w:r w:rsidRPr="00A512DB">
              <w:rPr>
                <w:b/>
                <w:color w:val="000000"/>
                <w:szCs w:val="24"/>
              </w:rPr>
              <w:t>га</w:t>
            </w:r>
            <w:proofErr w:type="gramEnd"/>
          </w:p>
        </w:tc>
        <w:tc>
          <w:tcPr>
            <w:tcW w:w="1134" w:type="dxa"/>
            <w:vAlign w:val="center"/>
          </w:tcPr>
          <w:p w:rsidR="00FD6170" w:rsidRPr="00A512DB" w:rsidRDefault="00FD6170" w:rsidP="00855B6B">
            <w:pPr>
              <w:spacing w:before="0" w:after="0" w:line="288" w:lineRule="auto"/>
              <w:ind w:left="0"/>
              <w:jc w:val="center"/>
              <w:rPr>
                <w:b/>
                <w:color w:val="000000"/>
                <w:szCs w:val="24"/>
              </w:rPr>
            </w:pPr>
            <w:r w:rsidRPr="00A512DB">
              <w:rPr>
                <w:b/>
                <w:color w:val="000000"/>
                <w:szCs w:val="24"/>
              </w:rPr>
              <w:t>Координаты</w:t>
            </w:r>
          </w:p>
        </w:tc>
      </w:tr>
      <w:tr w:rsidR="00FD6170" w:rsidRPr="00A512DB" w:rsidTr="00FD6170">
        <w:trPr>
          <w:trHeight w:val="766"/>
        </w:trPr>
        <w:tc>
          <w:tcPr>
            <w:tcW w:w="426" w:type="dxa"/>
            <w:vAlign w:val="center"/>
          </w:tcPr>
          <w:p w:rsidR="00FD6170" w:rsidRPr="00A512DB" w:rsidRDefault="00FD6170" w:rsidP="00855B6B">
            <w:pPr>
              <w:spacing w:before="0" w:after="0" w:line="288" w:lineRule="auto"/>
              <w:ind w:left="-142" w:right="-108"/>
              <w:jc w:val="center"/>
              <w:rPr>
                <w:color w:val="000000"/>
                <w:szCs w:val="24"/>
              </w:rPr>
            </w:pPr>
            <w:r w:rsidRPr="00A512DB">
              <w:rPr>
                <w:color w:val="000000"/>
                <w:szCs w:val="24"/>
              </w:rPr>
              <w:t>1</w:t>
            </w:r>
          </w:p>
        </w:tc>
        <w:tc>
          <w:tcPr>
            <w:tcW w:w="1275" w:type="dxa"/>
            <w:vAlign w:val="center"/>
          </w:tcPr>
          <w:p w:rsidR="00FD6170" w:rsidRPr="00A512DB" w:rsidRDefault="00FD6170" w:rsidP="00855B6B">
            <w:pPr>
              <w:spacing w:before="0" w:after="0" w:line="288" w:lineRule="auto"/>
              <w:ind w:left="0"/>
              <w:jc w:val="center"/>
              <w:rPr>
                <w:color w:val="000000"/>
                <w:szCs w:val="24"/>
              </w:rPr>
            </w:pPr>
            <w:proofErr w:type="spellStart"/>
            <w:r w:rsidRPr="00A512DB">
              <w:rPr>
                <w:color w:val="000000"/>
                <w:szCs w:val="24"/>
              </w:rPr>
              <w:t>Казово</w:t>
            </w:r>
            <w:proofErr w:type="spellEnd"/>
          </w:p>
        </w:tc>
        <w:tc>
          <w:tcPr>
            <w:tcW w:w="1701" w:type="dxa"/>
            <w:vAlign w:val="center"/>
          </w:tcPr>
          <w:p w:rsidR="00FD6170" w:rsidRPr="00A512DB" w:rsidRDefault="00FD6170" w:rsidP="00855B6B">
            <w:pPr>
              <w:spacing w:before="0" w:after="0" w:line="288" w:lineRule="auto"/>
              <w:ind w:left="0"/>
              <w:jc w:val="center"/>
              <w:rPr>
                <w:color w:val="000000"/>
                <w:szCs w:val="24"/>
              </w:rPr>
            </w:pPr>
            <w:r w:rsidRPr="00A512DB">
              <w:rPr>
                <w:color w:val="000000"/>
                <w:szCs w:val="24"/>
              </w:rPr>
              <w:t>пески</w:t>
            </w:r>
          </w:p>
        </w:tc>
        <w:tc>
          <w:tcPr>
            <w:tcW w:w="1560" w:type="dxa"/>
            <w:vAlign w:val="center"/>
          </w:tcPr>
          <w:p w:rsidR="00FD6170" w:rsidRPr="00A512DB" w:rsidRDefault="00FD6170" w:rsidP="00855B6B">
            <w:pPr>
              <w:spacing w:before="0" w:after="0" w:line="288" w:lineRule="auto"/>
              <w:ind w:left="0"/>
              <w:jc w:val="center"/>
              <w:rPr>
                <w:color w:val="000000"/>
                <w:szCs w:val="24"/>
              </w:rPr>
            </w:pPr>
            <w:r w:rsidRPr="00A512DB">
              <w:rPr>
                <w:color w:val="000000"/>
                <w:szCs w:val="24"/>
              </w:rPr>
              <w:t xml:space="preserve">В 0,2 км </w:t>
            </w:r>
            <w:proofErr w:type="gramStart"/>
            <w:r w:rsidRPr="00A512DB">
              <w:rPr>
                <w:color w:val="000000"/>
                <w:szCs w:val="24"/>
              </w:rPr>
              <w:t>З</w:t>
            </w:r>
            <w:proofErr w:type="gramEnd"/>
            <w:r w:rsidRPr="00A512DB">
              <w:rPr>
                <w:color w:val="000000"/>
                <w:szCs w:val="24"/>
              </w:rPr>
              <w:t xml:space="preserve"> д. </w:t>
            </w:r>
            <w:proofErr w:type="spellStart"/>
            <w:r w:rsidRPr="00A512DB">
              <w:rPr>
                <w:color w:val="000000"/>
                <w:szCs w:val="24"/>
              </w:rPr>
              <w:t>Казово</w:t>
            </w:r>
            <w:proofErr w:type="spellEnd"/>
          </w:p>
        </w:tc>
        <w:tc>
          <w:tcPr>
            <w:tcW w:w="1559" w:type="dxa"/>
            <w:vAlign w:val="center"/>
          </w:tcPr>
          <w:p w:rsidR="00FD6170" w:rsidRPr="00A512DB" w:rsidRDefault="00FD6170" w:rsidP="00855B6B">
            <w:pPr>
              <w:spacing w:before="0" w:after="0" w:line="288" w:lineRule="auto"/>
              <w:ind w:left="0"/>
              <w:jc w:val="center"/>
              <w:rPr>
                <w:color w:val="000000"/>
                <w:szCs w:val="24"/>
              </w:rPr>
            </w:pPr>
            <w:proofErr w:type="spellStart"/>
            <w:r w:rsidRPr="00A512DB">
              <w:rPr>
                <w:color w:val="000000"/>
                <w:szCs w:val="24"/>
              </w:rPr>
              <w:t>Лихачевское</w:t>
            </w:r>
            <w:proofErr w:type="spellEnd"/>
          </w:p>
        </w:tc>
        <w:tc>
          <w:tcPr>
            <w:tcW w:w="850" w:type="dxa"/>
            <w:vAlign w:val="center"/>
          </w:tcPr>
          <w:p w:rsidR="00FD6170" w:rsidRPr="00A512DB" w:rsidRDefault="00FD6170" w:rsidP="00855B6B">
            <w:pPr>
              <w:spacing w:before="0" w:after="0" w:line="288" w:lineRule="auto"/>
              <w:ind w:left="0"/>
              <w:jc w:val="center"/>
              <w:rPr>
                <w:color w:val="000000"/>
                <w:szCs w:val="24"/>
              </w:rPr>
            </w:pPr>
          </w:p>
        </w:tc>
        <w:tc>
          <w:tcPr>
            <w:tcW w:w="851" w:type="dxa"/>
            <w:vAlign w:val="center"/>
          </w:tcPr>
          <w:p w:rsidR="00FD6170" w:rsidRPr="00A512DB" w:rsidRDefault="00FD6170" w:rsidP="00855B6B">
            <w:pPr>
              <w:spacing w:before="0" w:after="0" w:line="288" w:lineRule="auto"/>
              <w:ind w:left="0"/>
              <w:jc w:val="center"/>
              <w:rPr>
                <w:color w:val="000000"/>
                <w:szCs w:val="24"/>
              </w:rPr>
            </w:pPr>
            <w:proofErr w:type="spellStart"/>
            <w:r w:rsidRPr="00A512DB">
              <w:rPr>
                <w:color w:val="000000"/>
                <w:szCs w:val="24"/>
              </w:rPr>
              <w:t>н</w:t>
            </w:r>
            <w:proofErr w:type="spellEnd"/>
            <w:r w:rsidRPr="00A512DB">
              <w:rPr>
                <w:color w:val="000000"/>
                <w:szCs w:val="24"/>
              </w:rPr>
              <w:t>/</w:t>
            </w:r>
            <w:proofErr w:type="spellStart"/>
            <w:r w:rsidRPr="00A512DB">
              <w:rPr>
                <w:color w:val="000000"/>
                <w:szCs w:val="24"/>
              </w:rPr>
              <w:t>д</w:t>
            </w:r>
            <w:proofErr w:type="spellEnd"/>
          </w:p>
        </w:tc>
        <w:tc>
          <w:tcPr>
            <w:tcW w:w="1134" w:type="dxa"/>
            <w:vAlign w:val="center"/>
          </w:tcPr>
          <w:p w:rsidR="00FD6170" w:rsidRPr="00A512DB" w:rsidRDefault="00FD6170" w:rsidP="00855B6B">
            <w:pPr>
              <w:spacing w:before="0" w:after="0" w:line="288" w:lineRule="auto"/>
              <w:ind w:left="0"/>
              <w:jc w:val="center"/>
              <w:rPr>
                <w:color w:val="000000"/>
                <w:szCs w:val="24"/>
              </w:rPr>
            </w:pPr>
            <w:r w:rsidRPr="00A512DB">
              <w:rPr>
                <w:color w:val="000000"/>
                <w:szCs w:val="24"/>
              </w:rPr>
              <w:t>61</w:t>
            </w:r>
            <w:r w:rsidRPr="00A512DB">
              <w:rPr>
                <w:color w:val="000000"/>
                <w:szCs w:val="24"/>
                <w:vertAlign w:val="superscript"/>
              </w:rPr>
              <w:t>0</w:t>
            </w:r>
            <w:r w:rsidRPr="00A512DB">
              <w:rPr>
                <w:color w:val="000000"/>
                <w:szCs w:val="24"/>
              </w:rPr>
              <w:t>19</w:t>
            </w:r>
            <w:r w:rsidRPr="00A512DB">
              <w:rPr>
                <w:color w:val="000000"/>
                <w:szCs w:val="24"/>
                <w:vertAlign w:val="superscript"/>
              </w:rPr>
              <w:t>|</w:t>
            </w:r>
            <w:r w:rsidRPr="00A512DB">
              <w:rPr>
                <w:color w:val="000000"/>
                <w:szCs w:val="24"/>
              </w:rPr>
              <w:t>30</w:t>
            </w:r>
            <w:r w:rsidRPr="00A512DB">
              <w:rPr>
                <w:color w:val="000000"/>
                <w:szCs w:val="24"/>
                <w:vertAlign w:val="superscript"/>
              </w:rPr>
              <w:t>||</w:t>
            </w:r>
            <w:r w:rsidRPr="00A512DB">
              <w:rPr>
                <w:color w:val="000000"/>
                <w:szCs w:val="24"/>
              </w:rPr>
              <w:t>с.ш.</w:t>
            </w:r>
          </w:p>
          <w:p w:rsidR="00FD6170" w:rsidRPr="00A512DB" w:rsidRDefault="00FD6170" w:rsidP="00855B6B">
            <w:pPr>
              <w:spacing w:before="0" w:after="0" w:line="288" w:lineRule="auto"/>
              <w:ind w:left="0"/>
              <w:jc w:val="center"/>
              <w:rPr>
                <w:color w:val="000000"/>
                <w:szCs w:val="24"/>
              </w:rPr>
            </w:pPr>
            <w:r w:rsidRPr="00A512DB">
              <w:rPr>
                <w:color w:val="000000"/>
                <w:szCs w:val="24"/>
              </w:rPr>
              <w:t>44</w:t>
            </w:r>
            <w:r w:rsidRPr="00A512DB">
              <w:rPr>
                <w:color w:val="000000"/>
                <w:szCs w:val="24"/>
                <w:vertAlign w:val="superscript"/>
              </w:rPr>
              <w:t>0</w:t>
            </w:r>
            <w:r w:rsidRPr="00A512DB">
              <w:rPr>
                <w:color w:val="000000"/>
                <w:szCs w:val="24"/>
              </w:rPr>
              <w:t>29</w:t>
            </w:r>
            <w:r w:rsidRPr="00A512DB">
              <w:rPr>
                <w:color w:val="000000"/>
                <w:szCs w:val="24"/>
                <w:vertAlign w:val="superscript"/>
              </w:rPr>
              <w:t>|</w:t>
            </w:r>
            <w:r w:rsidRPr="00A512DB">
              <w:rPr>
                <w:color w:val="000000"/>
                <w:szCs w:val="24"/>
              </w:rPr>
              <w:t>00</w:t>
            </w:r>
            <w:r w:rsidRPr="00A512DB">
              <w:rPr>
                <w:color w:val="000000"/>
                <w:szCs w:val="24"/>
                <w:vertAlign w:val="superscript"/>
              </w:rPr>
              <w:t xml:space="preserve">|| </w:t>
            </w:r>
            <w:r w:rsidRPr="00A512DB">
              <w:rPr>
                <w:color w:val="000000"/>
                <w:szCs w:val="24"/>
              </w:rPr>
              <w:t>в.д.</w:t>
            </w:r>
          </w:p>
        </w:tc>
      </w:tr>
      <w:tr w:rsidR="00FD6170" w:rsidRPr="00A512DB" w:rsidTr="00FD6170">
        <w:tc>
          <w:tcPr>
            <w:tcW w:w="426" w:type="dxa"/>
            <w:vAlign w:val="center"/>
          </w:tcPr>
          <w:p w:rsidR="00FD6170" w:rsidRPr="00A512DB" w:rsidRDefault="00FD6170" w:rsidP="00855B6B">
            <w:pPr>
              <w:spacing w:before="0" w:after="0" w:line="288" w:lineRule="auto"/>
              <w:ind w:left="-142" w:right="-108"/>
              <w:jc w:val="center"/>
              <w:rPr>
                <w:color w:val="000000"/>
                <w:szCs w:val="24"/>
              </w:rPr>
            </w:pPr>
            <w:r w:rsidRPr="00A512DB">
              <w:rPr>
                <w:color w:val="000000"/>
                <w:szCs w:val="24"/>
              </w:rPr>
              <w:t>2</w:t>
            </w:r>
          </w:p>
        </w:tc>
        <w:tc>
          <w:tcPr>
            <w:tcW w:w="1275" w:type="dxa"/>
            <w:vAlign w:val="center"/>
          </w:tcPr>
          <w:p w:rsidR="00FD6170" w:rsidRPr="00A512DB" w:rsidRDefault="00FD6170" w:rsidP="00855B6B">
            <w:pPr>
              <w:spacing w:before="0" w:after="0" w:line="288" w:lineRule="auto"/>
              <w:ind w:left="0"/>
              <w:jc w:val="center"/>
              <w:rPr>
                <w:color w:val="000000"/>
                <w:szCs w:val="24"/>
              </w:rPr>
            </w:pPr>
            <w:r w:rsidRPr="00A512DB">
              <w:rPr>
                <w:color w:val="000000"/>
                <w:szCs w:val="24"/>
              </w:rPr>
              <w:t>№30</w:t>
            </w:r>
          </w:p>
        </w:tc>
        <w:tc>
          <w:tcPr>
            <w:tcW w:w="1701" w:type="dxa"/>
            <w:vAlign w:val="center"/>
          </w:tcPr>
          <w:p w:rsidR="00FD6170" w:rsidRPr="00A512DB" w:rsidRDefault="00FD6170" w:rsidP="00855B6B">
            <w:pPr>
              <w:spacing w:before="0" w:after="0" w:line="288" w:lineRule="auto"/>
              <w:ind w:left="0"/>
              <w:jc w:val="center"/>
              <w:rPr>
                <w:color w:val="000000"/>
                <w:szCs w:val="24"/>
              </w:rPr>
            </w:pPr>
            <w:r w:rsidRPr="00A512DB">
              <w:rPr>
                <w:color w:val="000000"/>
                <w:szCs w:val="24"/>
              </w:rPr>
              <w:t>Песчано-гравийный материал</w:t>
            </w:r>
          </w:p>
        </w:tc>
        <w:tc>
          <w:tcPr>
            <w:tcW w:w="1560" w:type="dxa"/>
            <w:vAlign w:val="center"/>
          </w:tcPr>
          <w:p w:rsidR="00FD6170" w:rsidRPr="00A512DB" w:rsidRDefault="00FD6170" w:rsidP="00855B6B">
            <w:pPr>
              <w:spacing w:before="0" w:after="0" w:line="288" w:lineRule="auto"/>
              <w:ind w:left="0"/>
              <w:jc w:val="center"/>
              <w:rPr>
                <w:color w:val="000000"/>
                <w:szCs w:val="24"/>
              </w:rPr>
            </w:pPr>
            <w:r w:rsidRPr="00A512DB">
              <w:rPr>
                <w:color w:val="000000"/>
                <w:szCs w:val="24"/>
              </w:rPr>
              <w:t>В 1,5 км ССВ п. Первомайск</w:t>
            </w:r>
            <w:r w:rsidRPr="00A512DB">
              <w:rPr>
                <w:color w:val="000000"/>
                <w:szCs w:val="24"/>
              </w:rPr>
              <w:lastRenderedPageBreak/>
              <w:t xml:space="preserve">ий, на левом берегу р. Бол. </w:t>
            </w:r>
            <w:proofErr w:type="spellStart"/>
            <w:r w:rsidRPr="00A512DB">
              <w:rPr>
                <w:color w:val="000000"/>
                <w:szCs w:val="24"/>
              </w:rPr>
              <w:t>Утюкс</w:t>
            </w:r>
            <w:proofErr w:type="spellEnd"/>
          </w:p>
        </w:tc>
        <w:tc>
          <w:tcPr>
            <w:tcW w:w="1559" w:type="dxa"/>
            <w:vAlign w:val="center"/>
          </w:tcPr>
          <w:p w:rsidR="00FD6170" w:rsidRPr="00A512DB" w:rsidRDefault="00FD6170" w:rsidP="00855B6B">
            <w:pPr>
              <w:spacing w:before="0" w:after="0" w:line="288" w:lineRule="auto"/>
              <w:ind w:left="0"/>
              <w:jc w:val="center"/>
              <w:rPr>
                <w:color w:val="000000"/>
                <w:szCs w:val="24"/>
              </w:rPr>
            </w:pPr>
            <w:r w:rsidRPr="00A512DB">
              <w:rPr>
                <w:color w:val="000000"/>
                <w:szCs w:val="24"/>
              </w:rPr>
              <w:lastRenderedPageBreak/>
              <w:t>Первомайское</w:t>
            </w:r>
          </w:p>
        </w:tc>
        <w:tc>
          <w:tcPr>
            <w:tcW w:w="850" w:type="dxa"/>
            <w:vAlign w:val="center"/>
          </w:tcPr>
          <w:p w:rsidR="00FD6170" w:rsidRPr="00A512DB" w:rsidRDefault="00FD6170" w:rsidP="00855B6B">
            <w:pPr>
              <w:spacing w:before="0" w:after="0" w:line="288" w:lineRule="auto"/>
              <w:ind w:left="0"/>
              <w:jc w:val="center"/>
              <w:rPr>
                <w:color w:val="000000"/>
                <w:szCs w:val="24"/>
              </w:rPr>
            </w:pPr>
            <w:r w:rsidRPr="00A512DB">
              <w:rPr>
                <w:color w:val="000000"/>
                <w:szCs w:val="24"/>
              </w:rPr>
              <w:t>38,39</w:t>
            </w:r>
          </w:p>
        </w:tc>
        <w:tc>
          <w:tcPr>
            <w:tcW w:w="851" w:type="dxa"/>
            <w:vAlign w:val="center"/>
          </w:tcPr>
          <w:p w:rsidR="00FD6170" w:rsidRPr="00A512DB" w:rsidRDefault="00FD6170" w:rsidP="00855B6B">
            <w:pPr>
              <w:spacing w:before="0" w:after="0" w:line="288" w:lineRule="auto"/>
              <w:ind w:left="0"/>
              <w:jc w:val="center"/>
              <w:rPr>
                <w:color w:val="000000"/>
                <w:szCs w:val="24"/>
              </w:rPr>
            </w:pPr>
            <w:r w:rsidRPr="00A512DB">
              <w:rPr>
                <w:color w:val="000000"/>
                <w:szCs w:val="24"/>
              </w:rPr>
              <w:t>3,2</w:t>
            </w:r>
          </w:p>
        </w:tc>
        <w:tc>
          <w:tcPr>
            <w:tcW w:w="1134" w:type="dxa"/>
            <w:vAlign w:val="center"/>
          </w:tcPr>
          <w:p w:rsidR="00FD6170" w:rsidRPr="00A512DB" w:rsidRDefault="00FD6170" w:rsidP="00855B6B">
            <w:pPr>
              <w:spacing w:before="0" w:after="0" w:line="288" w:lineRule="auto"/>
              <w:ind w:left="0"/>
              <w:jc w:val="center"/>
              <w:rPr>
                <w:color w:val="000000"/>
                <w:szCs w:val="24"/>
              </w:rPr>
            </w:pPr>
            <w:r w:rsidRPr="00A512DB">
              <w:rPr>
                <w:color w:val="000000"/>
                <w:szCs w:val="24"/>
              </w:rPr>
              <w:t>61</w:t>
            </w:r>
            <w:r w:rsidRPr="00A512DB">
              <w:rPr>
                <w:color w:val="000000"/>
                <w:szCs w:val="24"/>
                <w:vertAlign w:val="superscript"/>
              </w:rPr>
              <w:t>0</w:t>
            </w:r>
            <w:r w:rsidRPr="00A512DB">
              <w:rPr>
                <w:color w:val="000000"/>
                <w:szCs w:val="24"/>
              </w:rPr>
              <w:t>29</w:t>
            </w:r>
            <w:r w:rsidRPr="00A512DB">
              <w:rPr>
                <w:color w:val="000000"/>
                <w:szCs w:val="24"/>
                <w:vertAlign w:val="superscript"/>
              </w:rPr>
              <w:t>|</w:t>
            </w:r>
            <w:r w:rsidRPr="00A512DB">
              <w:rPr>
                <w:color w:val="000000"/>
                <w:szCs w:val="24"/>
              </w:rPr>
              <w:t>с.ш.</w:t>
            </w:r>
          </w:p>
          <w:p w:rsidR="00FD6170" w:rsidRPr="00A512DB" w:rsidRDefault="00FD6170" w:rsidP="00855B6B">
            <w:pPr>
              <w:spacing w:before="0" w:after="0" w:line="288" w:lineRule="auto"/>
              <w:ind w:left="0"/>
              <w:jc w:val="center"/>
              <w:rPr>
                <w:color w:val="000000"/>
                <w:szCs w:val="24"/>
              </w:rPr>
            </w:pPr>
            <w:r w:rsidRPr="00A512DB">
              <w:rPr>
                <w:color w:val="000000"/>
                <w:szCs w:val="24"/>
              </w:rPr>
              <w:t>45</w:t>
            </w:r>
            <w:r w:rsidRPr="00A512DB">
              <w:rPr>
                <w:color w:val="000000"/>
                <w:szCs w:val="24"/>
                <w:vertAlign w:val="superscript"/>
              </w:rPr>
              <w:t>0</w:t>
            </w:r>
            <w:r w:rsidRPr="00A512DB">
              <w:rPr>
                <w:color w:val="000000"/>
                <w:szCs w:val="24"/>
              </w:rPr>
              <w:t>06</w:t>
            </w:r>
            <w:r w:rsidRPr="00A512DB">
              <w:rPr>
                <w:color w:val="000000"/>
                <w:szCs w:val="24"/>
                <w:vertAlign w:val="superscript"/>
              </w:rPr>
              <w:t>|</w:t>
            </w:r>
            <w:r w:rsidRPr="00A512DB">
              <w:rPr>
                <w:color w:val="000000"/>
                <w:szCs w:val="24"/>
              </w:rPr>
              <w:t>в.д</w:t>
            </w:r>
            <w:r w:rsidRPr="00A512DB">
              <w:rPr>
                <w:color w:val="000000"/>
                <w:szCs w:val="24"/>
              </w:rPr>
              <w:lastRenderedPageBreak/>
              <w:t>.</w:t>
            </w:r>
          </w:p>
        </w:tc>
      </w:tr>
    </w:tbl>
    <w:p w:rsidR="00783FEB" w:rsidRDefault="00783FEB" w:rsidP="00D94481">
      <w:pPr>
        <w:ind w:left="0" w:firstLine="567"/>
        <w:rPr>
          <w:szCs w:val="24"/>
        </w:rPr>
        <w:sectPr w:rsidR="00783FEB">
          <w:pgSz w:w="11906" w:h="16838"/>
          <w:pgMar w:top="1134" w:right="850" w:bottom="1134" w:left="1701" w:header="708" w:footer="708" w:gutter="0"/>
          <w:cols w:space="708"/>
          <w:docGrid w:linePitch="360"/>
        </w:sectPr>
      </w:pPr>
    </w:p>
    <w:p w:rsidR="00FD6170" w:rsidRPr="00A512DB" w:rsidRDefault="00FD6170" w:rsidP="00D94481">
      <w:pPr>
        <w:ind w:left="0" w:firstLine="567"/>
        <w:rPr>
          <w:szCs w:val="24"/>
        </w:rPr>
      </w:pPr>
    </w:p>
    <w:p w:rsidR="00730F32" w:rsidRPr="00A512DB" w:rsidRDefault="00730F32" w:rsidP="00730F32">
      <w:pPr>
        <w:pStyle w:val="4"/>
        <w:numPr>
          <w:ilvl w:val="2"/>
          <w:numId w:val="1"/>
        </w:numPr>
        <w:ind w:left="567" w:hanging="567"/>
        <w:rPr>
          <w:rFonts w:cs="Times New Roman"/>
        </w:rPr>
      </w:pPr>
      <w:bookmarkStart w:id="50" w:name="_Toc500929651"/>
      <w:bookmarkStart w:id="51" w:name="_Toc500961055"/>
      <w:bookmarkStart w:id="52" w:name="_Toc500974639"/>
      <w:bookmarkStart w:id="53" w:name="_Toc501052834"/>
      <w:bookmarkStart w:id="54" w:name="_Toc501988752"/>
      <w:r w:rsidRPr="00A512DB">
        <w:rPr>
          <w:rFonts w:cs="Times New Roman"/>
        </w:rPr>
        <w:t>Почвенный покров</w:t>
      </w:r>
      <w:bookmarkEnd w:id="50"/>
      <w:bookmarkEnd w:id="51"/>
      <w:bookmarkEnd w:id="52"/>
      <w:bookmarkEnd w:id="53"/>
      <w:bookmarkEnd w:id="54"/>
    </w:p>
    <w:p w:rsidR="00FD6170" w:rsidRPr="00A512DB" w:rsidRDefault="00FD6170" w:rsidP="00730F32">
      <w:pPr>
        <w:spacing w:before="0" w:after="0" w:line="288" w:lineRule="auto"/>
        <w:ind w:left="0" w:firstLine="567"/>
        <w:jc w:val="both"/>
        <w:rPr>
          <w:color w:val="000000"/>
          <w:szCs w:val="24"/>
        </w:rPr>
      </w:pP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В почвенно-географическом отношении территория относится к </w:t>
      </w:r>
      <w:proofErr w:type="spellStart"/>
      <w:r w:rsidRPr="00A512DB">
        <w:rPr>
          <w:color w:val="000000"/>
          <w:szCs w:val="24"/>
        </w:rPr>
        <w:t>Онего-Северодвинской</w:t>
      </w:r>
      <w:proofErr w:type="spellEnd"/>
      <w:r w:rsidRPr="00A512DB">
        <w:rPr>
          <w:color w:val="000000"/>
          <w:szCs w:val="24"/>
        </w:rPr>
        <w:t xml:space="preserve"> провинции среднетаежной </w:t>
      </w:r>
      <w:proofErr w:type="spellStart"/>
      <w:r w:rsidRPr="00A512DB">
        <w:rPr>
          <w:color w:val="000000"/>
          <w:szCs w:val="24"/>
        </w:rPr>
        <w:t>подзоны</w:t>
      </w:r>
      <w:proofErr w:type="spellEnd"/>
      <w:r w:rsidRPr="00A512DB">
        <w:rPr>
          <w:color w:val="000000"/>
          <w:szCs w:val="24"/>
        </w:rPr>
        <w:t xml:space="preserve">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w:t>
      </w:r>
      <w:proofErr w:type="spellStart"/>
      <w:r w:rsidRPr="00A512DB">
        <w:rPr>
          <w:color w:val="000000"/>
          <w:szCs w:val="24"/>
        </w:rPr>
        <w:t>подзоны</w:t>
      </w:r>
      <w:proofErr w:type="spellEnd"/>
      <w:r w:rsidRPr="00A512DB">
        <w:rPr>
          <w:color w:val="000000"/>
          <w:szCs w:val="24"/>
        </w:rPr>
        <w:t xml:space="preserve"> средней тайги и относится к </w:t>
      </w:r>
      <w:proofErr w:type="spellStart"/>
      <w:r w:rsidRPr="00A512DB">
        <w:rPr>
          <w:color w:val="000000"/>
          <w:szCs w:val="24"/>
        </w:rPr>
        <w:t>Устьянско-Вилегодскому</w:t>
      </w:r>
      <w:proofErr w:type="spellEnd"/>
      <w:r w:rsidRPr="00A512DB">
        <w:rPr>
          <w:color w:val="000000"/>
          <w:szCs w:val="24"/>
        </w:rPr>
        <w:t xml:space="preserve"> району </w:t>
      </w:r>
      <w:proofErr w:type="spellStart"/>
      <w:r w:rsidRPr="00A512DB">
        <w:rPr>
          <w:color w:val="000000"/>
          <w:szCs w:val="24"/>
        </w:rPr>
        <w:t>подзоны</w:t>
      </w:r>
      <w:proofErr w:type="spellEnd"/>
      <w:r w:rsidRPr="00A512DB">
        <w:rPr>
          <w:color w:val="000000"/>
          <w:szCs w:val="24"/>
        </w:rPr>
        <w:t xml:space="preserve"> подзолистых почв.</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Особенность </w:t>
      </w:r>
      <w:proofErr w:type="spellStart"/>
      <w:r w:rsidRPr="00A512DB">
        <w:rPr>
          <w:color w:val="000000"/>
          <w:szCs w:val="24"/>
        </w:rPr>
        <w:t>Онего-Северодвинской</w:t>
      </w:r>
      <w:proofErr w:type="spellEnd"/>
      <w:r w:rsidRPr="00A512DB">
        <w:rPr>
          <w:color w:val="000000"/>
          <w:szCs w:val="24"/>
        </w:rPr>
        <w:t xml:space="preserve"> провинции связана с тем, что среди почвообразующих пород преобладают двучленные отложения.</w:t>
      </w:r>
    </w:p>
    <w:p w:rsidR="00730F32" w:rsidRPr="00A512DB" w:rsidRDefault="00730F32" w:rsidP="00730F32">
      <w:pPr>
        <w:spacing w:before="0" w:after="0" w:line="288" w:lineRule="auto"/>
        <w:ind w:left="-567" w:firstLine="567"/>
        <w:jc w:val="both"/>
        <w:rPr>
          <w:color w:val="000000"/>
          <w:szCs w:val="24"/>
        </w:rPr>
      </w:pPr>
    </w:p>
    <w:p w:rsidR="00730F32" w:rsidRPr="00A512DB" w:rsidRDefault="00730F32" w:rsidP="00730F32">
      <w:pPr>
        <w:spacing w:before="0" w:after="0" w:line="288" w:lineRule="auto"/>
        <w:ind w:left="0"/>
        <w:jc w:val="both"/>
        <w:rPr>
          <w:b/>
          <w:color w:val="000000"/>
          <w:szCs w:val="24"/>
        </w:rPr>
      </w:pPr>
      <w:r w:rsidRPr="00A512DB">
        <w:rPr>
          <w:b/>
          <w:color w:val="000000"/>
          <w:szCs w:val="24"/>
        </w:rPr>
        <w:t xml:space="preserve">Почвообразующие породы </w:t>
      </w:r>
      <w:proofErr w:type="spellStart"/>
      <w:r w:rsidRPr="00A512DB">
        <w:rPr>
          <w:b/>
          <w:color w:val="000000"/>
          <w:szCs w:val="24"/>
        </w:rPr>
        <w:t>Онего-Северодвинской</w:t>
      </w:r>
      <w:proofErr w:type="spellEnd"/>
      <w:r w:rsidRPr="00A512DB">
        <w:rPr>
          <w:b/>
          <w:color w:val="000000"/>
          <w:szCs w:val="24"/>
        </w:rPr>
        <w:t xml:space="preserve"> провинции</w:t>
      </w:r>
    </w:p>
    <w:tbl>
      <w:tblPr>
        <w:tblW w:w="5010" w:type="pct"/>
        <w:tblInd w:w="-8" w:type="dxa"/>
        <w:tblCellMar>
          <w:left w:w="40" w:type="dxa"/>
          <w:right w:w="40" w:type="dxa"/>
        </w:tblCellMar>
        <w:tblLook w:val="0000"/>
      </w:tblPr>
      <w:tblGrid>
        <w:gridCol w:w="2967"/>
        <w:gridCol w:w="1949"/>
        <w:gridCol w:w="2108"/>
        <w:gridCol w:w="2430"/>
      </w:tblGrid>
      <w:tr w:rsidR="00730F32" w:rsidRPr="00A512DB" w:rsidTr="00730F32">
        <w:trPr>
          <w:trHeight w:val="219"/>
          <w:tblHeader/>
        </w:trPr>
        <w:tc>
          <w:tcPr>
            <w:tcW w:w="1569" w:type="pct"/>
            <w:vMerge w:val="restart"/>
            <w:tcBorders>
              <w:top w:val="single" w:sz="6" w:space="0" w:color="auto"/>
              <w:left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r w:rsidRPr="00A512DB">
              <w:rPr>
                <w:b/>
                <w:color w:val="000000"/>
                <w:szCs w:val="24"/>
              </w:rPr>
              <w:t>Провинция</w:t>
            </w:r>
          </w:p>
        </w:tc>
        <w:tc>
          <w:tcPr>
            <w:tcW w:w="3431" w:type="pct"/>
            <w:gridSpan w:val="3"/>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r w:rsidRPr="00A512DB">
              <w:rPr>
                <w:b/>
                <w:color w:val="000000"/>
                <w:szCs w:val="24"/>
              </w:rPr>
              <w:t xml:space="preserve">Почвообразующие породы, </w:t>
            </w:r>
            <w:proofErr w:type="gramStart"/>
            <w:r w:rsidRPr="00A512DB">
              <w:rPr>
                <w:b/>
                <w:color w:val="000000"/>
                <w:szCs w:val="24"/>
              </w:rPr>
              <w:t>в</w:t>
            </w:r>
            <w:proofErr w:type="gramEnd"/>
            <w:r w:rsidRPr="00A512DB">
              <w:rPr>
                <w:b/>
                <w:color w:val="000000"/>
                <w:szCs w:val="24"/>
              </w:rPr>
              <w:t xml:space="preserve"> % от площади</w:t>
            </w:r>
          </w:p>
        </w:tc>
      </w:tr>
      <w:tr w:rsidR="00730F32" w:rsidRPr="00A512DB" w:rsidTr="00730F32">
        <w:trPr>
          <w:trHeight w:val="208"/>
          <w:tblHeader/>
        </w:trPr>
        <w:tc>
          <w:tcPr>
            <w:tcW w:w="1569" w:type="pct"/>
            <w:vMerge/>
            <w:tcBorders>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p>
        </w:tc>
        <w:tc>
          <w:tcPr>
            <w:tcW w:w="1031"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r w:rsidRPr="00A512DB">
              <w:rPr>
                <w:b/>
                <w:color w:val="000000"/>
                <w:szCs w:val="24"/>
              </w:rPr>
              <w:t>глины, суглинки</w:t>
            </w:r>
          </w:p>
        </w:tc>
        <w:tc>
          <w:tcPr>
            <w:tcW w:w="1115"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r w:rsidRPr="00A512DB">
              <w:rPr>
                <w:b/>
                <w:color w:val="000000"/>
                <w:szCs w:val="24"/>
              </w:rPr>
              <w:t>пески и супеси</w:t>
            </w:r>
          </w:p>
        </w:tc>
        <w:tc>
          <w:tcPr>
            <w:tcW w:w="1286"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r w:rsidRPr="00A512DB">
              <w:rPr>
                <w:b/>
                <w:color w:val="000000"/>
                <w:szCs w:val="24"/>
              </w:rPr>
              <w:t>двучленные отложения</w:t>
            </w:r>
          </w:p>
        </w:tc>
      </w:tr>
      <w:tr w:rsidR="00730F32" w:rsidRPr="00A512DB" w:rsidTr="00730F32">
        <w:trPr>
          <w:trHeight w:val="202"/>
        </w:trPr>
        <w:tc>
          <w:tcPr>
            <w:tcW w:w="1569"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color w:val="000000"/>
                <w:szCs w:val="24"/>
              </w:rPr>
            </w:pPr>
            <w:proofErr w:type="spellStart"/>
            <w:r w:rsidRPr="00A512DB">
              <w:rPr>
                <w:color w:val="000000"/>
                <w:szCs w:val="24"/>
              </w:rPr>
              <w:t>Онего-Северодвинская</w:t>
            </w:r>
            <w:proofErr w:type="spellEnd"/>
          </w:p>
        </w:tc>
        <w:tc>
          <w:tcPr>
            <w:tcW w:w="1031"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color w:val="000000"/>
                <w:szCs w:val="24"/>
              </w:rPr>
            </w:pPr>
            <w:r w:rsidRPr="00A512DB">
              <w:rPr>
                <w:color w:val="000000"/>
                <w:szCs w:val="24"/>
              </w:rPr>
              <w:t>22,1</w:t>
            </w:r>
          </w:p>
        </w:tc>
        <w:tc>
          <w:tcPr>
            <w:tcW w:w="1115"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color w:val="000000"/>
                <w:szCs w:val="24"/>
              </w:rPr>
            </w:pPr>
            <w:r w:rsidRPr="00A512DB">
              <w:rPr>
                <w:color w:val="000000"/>
                <w:szCs w:val="24"/>
              </w:rPr>
              <w:t>14,5</w:t>
            </w:r>
          </w:p>
        </w:tc>
        <w:tc>
          <w:tcPr>
            <w:tcW w:w="1286"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color w:val="000000"/>
                <w:szCs w:val="24"/>
              </w:rPr>
            </w:pPr>
            <w:r w:rsidRPr="00A512DB">
              <w:rPr>
                <w:color w:val="000000"/>
                <w:szCs w:val="24"/>
              </w:rPr>
              <w:t>43,6</w:t>
            </w:r>
          </w:p>
        </w:tc>
      </w:tr>
    </w:tbl>
    <w:p w:rsidR="00730F32" w:rsidRPr="00A512DB" w:rsidRDefault="00730F32" w:rsidP="00730F32">
      <w:pPr>
        <w:spacing w:before="0" w:after="0" w:line="288" w:lineRule="auto"/>
        <w:ind w:left="-567" w:firstLine="567"/>
        <w:jc w:val="both"/>
        <w:rPr>
          <w:color w:val="000000"/>
          <w:szCs w:val="24"/>
        </w:rPr>
      </w:pP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В целом, почвенный покров этой провинции отличается большим разнообразием. </w:t>
      </w:r>
      <w:proofErr w:type="gramStart"/>
      <w:r w:rsidRPr="00A512DB">
        <w:rPr>
          <w:color w:val="000000"/>
          <w:szCs w:val="24"/>
        </w:rPr>
        <w:t>Под еловыми и смешанными лесами развиты подзолистые почвы, главным образом, сильноподзолистые на суглинистых (11,4 % площади) и на двучленных отложениях (9,1 %), а также подзолы и подзолистые контактно-глееватые почвы на двучленных отложениях (10 %).</w:t>
      </w:r>
      <w:proofErr w:type="gramEnd"/>
      <w:r w:rsidRPr="00A512DB">
        <w:rPr>
          <w:color w:val="000000"/>
          <w:szCs w:val="24"/>
        </w:rPr>
        <w:t xml:space="preserve"> Под сосновыми лесами на песках формируются железистые подзолы (10,7 %) (Добровольский, </w:t>
      </w:r>
      <w:proofErr w:type="spellStart"/>
      <w:r w:rsidRPr="00A512DB">
        <w:rPr>
          <w:color w:val="000000"/>
          <w:szCs w:val="24"/>
        </w:rPr>
        <w:t>Урусевская</w:t>
      </w:r>
      <w:proofErr w:type="spellEnd"/>
      <w:r w:rsidRPr="00A512DB">
        <w:rPr>
          <w:color w:val="000000"/>
          <w:szCs w:val="24"/>
        </w:rPr>
        <w:t>, 1984). На выходах коренных карбонатных пород по берегам рек встречаются участки дерново-карбонатных почв.</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Для </w:t>
      </w:r>
      <w:proofErr w:type="spellStart"/>
      <w:r w:rsidRPr="00A512DB">
        <w:rPr>
          <w:color w:val="000000"/>
          <w:szCs w:val="24"/>
        </w:rPr>
        <w:t>Онего-Северодвинской</w:t>
      </w:r>
      <w:proofErr w:type="spellEnd"/>
      <w:r w:rsidRPr="00A512DB">
        <w:rPr>
          <w:color w:val="000000"/>
          <w:szCs w:val="24"/>
        </w:rPr>
        <w:t xml:space="preserve"> провинции характерен высокий коэффициент заболоченности, т.е. процент площади, занимаемой </w:t>
      </w:r>
      <w:proofErr w:type="spellStart"/>
      <w:r w:rsidRPr="00A512DB">
        <w:rPr>
          <w:color w:val="000000"/>
          <w:szCs w:val="24"/>
        </w:rPr>
        <w:t>полугидроморфными</w:t>
      </w:r>
      <w:proofErr w:type="spellEnd"/>
      <w:r w:rsidRPr="00A512DB">
        <w:rPr>
          <w:color w:val="000000"/>
          <w:szCs w:val="24"/>
        </w:rPr>
        <w:t xml:space="preserve"> и гидроморфными почвами от площади провинции. Он составляет в </w:t>
      </w:r>
      <w:proofErr w:type="spellStart"/>
      <w:r w:rsidRPr="00A512DB">
        <w:rPr>
          <w:color w:val="000000"/>
          <w:szCs w:val="24"/>
        </w:rPr>
        <w:t>Онего-Северодвинской</w:t>
      </w:r>
      <w:proofErr w:type="spellEnd"/>
      <w:r w:rsidRPr="00A512DB">
        <w:rPr>
          <w:color w:val="000000"/>
          <w:szCs w:val="24"/>
        </w:rPr>
        <w:t xml:space="preserve"> провинции 45. Высокое значение коэффициента заболоченности указывает на широкое распространение </w:t>
      </w:r>
      <w:proofErr w:type="spellStart"/>
      <w:r w:rsidRPr="00A512DB">
        <w:rPr>
          <w:color w:val="000000"/>
          <w:szCs w:val="24"/>
        </w:rPr>
        <w:t>полугидромофных</w:t>
      </w:r>
      <w:proofErr w:type="spellEnd"/>
      <w:r w:rsidRPr="00A512DB">
        <w:rPr>
          <w:color w:val="000000"/>
          <w:szCs w:val="24"/>
        </w:rPr>
        <w:t xml:space="preserve"> и гидроморфных условий, поэтому в почвах наблюдается </w:t>
      </w:r>
      <w:proofErr w:type="spellStart"/>
      <w:r w:rsidRPr="00A512DB">
        <w:rPr>
          <w:color w:val="000000"/>
          <w:szCs w:val="24"/>
        </w:rPr>
        <w:t>глееватость</w:t>
      </w:r>
      <w:proofErr w:type="spellEnd"/>
      <w:r w:rsidRPr="00A512DB">
        <w:rPr>
          <w:color w:val="000000"/>
          <w:szCs w:val="24"/>
        </w:rPr>
        <w:t xml:space="preserve"> и </w:t>
      </w:r>
      <w:proofErr w:type="spellStart"/>
      <w:r w:rsidRPr="00A512DB">
        <w:rPr>
          <w:color w:val="000000"/>
          <w:szCs w:val="24"/>
        </w:rPr>
        <w:t>оторфованность</w:t>
      </w:r>
      <w:proofErr w:type="spellEnd"/>
      <w:r w:rsidRPr="00A512DB">
        <w:rPr>
          <w:color w:val="000000"/>
          <w:szCs w:val="24"/>
        </w:rPr>
        <w:t>.</w:t>
      </w:r>
    </w:p>
    <w:p w:rsidR="00730F32" w:rsidRPr="00A512DB" w:rsidRDefault="00730F32" w:rsidP="00730F32">
      <w:pPr>
        <w:spacing w:before="0" w:after="0" w:line="288" w:lineRule="auto"/>
        <w:ind w:left="-567" w:firstLine="567"/>
        <w:jc w:val="both"/>
        <w:rPr>
          <w:color w:val="000000"/>
          <w:szCs w:val="24"/>
        </w:rPr>
      </w:pPr>
    </w:p>
    <w:p w:rsidR="00730F32" w:rsidRPr="00A512DB" w:rsidRDefault="00730F32" w:rsidP="00730F32">
      <w:pPr>
        <w:spacing w:before="0" w:after="0" w:line="288" w:lineRule="auto"/>
        <w:ind w:left="0"/>
        <w:jc w:val="both"/>
        <w:rPr>
          <w:b/>
          <w:color w:val="000000"/>
          <w:szCs w:val="24"/>
        </w:rPr>
      </w:pPr>
      <w:r w:rsidRPr="00A512DB">
        <w:rPr>
          <w:b/>
          <w:color w:val="000000"/>
          <w:szCs w:val="24"/>
        </w:rPr>
        <w:t xml:space="preserve">Соотношение почв </w:t>
      </w:r>
      <w:proofErr w:type="spellStart"/>
      <w:r w:rsidRPr="00A512DB">
        <w:rPr>
          <w:b/>
          <w:color w:val="000000"/>
          <w:szCs w:val="24"/>
        </w:rPr>
        <w:t>Онего-Северодвинской</w:t>
      </w:r>
      <w:proofErr w:type="spellEnd"/>
      <w:r w:rsidRPr="00A512DB">
        <w:rPr>
          <w:b/>
          <w:color w:val="000000"/>
          <w:szCs w:val="24"/>
        </w:rPr>
        <w:t xml:space="preserve"> провинции по степени </w:t>
      </w:r>
      <w:proofErr w:type="spellStart"/>
      <w:r w:rsidRPr="00A512DB">
        <w:rPr>
          <w:b/>
          <w:color w:val="000000"/>
          <w:szCs w:val="24"/>
        </w:rPr>
        <w:t>гидроморфности</w:t>
      </w:r>
      <w:proofErr w:type="spellEnd"/>
    </w:p>
    <w:tbl>
      <w:tblPr>
        <w:tblW w:w="5010" w:type="pct"/>
        <w:tblInd w:w="-8" w:type="dxa"/>
        <w:tblLayout w:type="fixed"/>
        <w:tblCellMar>
          <w:left w:w="40" w:type="dxa"/>
          <w:right w:w="40" w:type="dxa"/>
        </w:tblCellMar>
        <w:tblLook w:val="0000"/>
      </w:tblPr>
      <w:tblGrid>
        <w:gridCol w:w="3580"/>
        <w:gridCol w:w="1146"/>
        <w:gridCol w:w="1719"/>
        <w:gridCol w:w="1201"/>
        <w:gridCol w:w="1808"/>
      </w:tblGrid>
      <w:tr w:rsidR="00730F32" w:rsidRPr="00A512DB" w:rsidTr="00730F32">
        <w:trPr>
          <w:trHeight w:val="75"/>
          <w:tblHeader/>
        </w:trPr>
        <w:tc>
          <w:tcPr>
            <w:tcW w:w="1894" w:type="pct"/>
            <w:vMerge w:val="restart"/>
            <w:tcBorders>
              <w:top w:val="single" w:sz="6" w:space="0" w:color="auto"/>
              <w:left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r w:rsidRPr="00A512DB">
              <w:rPr>
                <w:b/>
                <w:color w:val="000000"/>
                <w:szCs w:val="24"/>
              </w:rPr>
              <w:t>Провинция</w:t>
            </w:r>
          </w:p>
        </w:tc>
        <w:tc>
          <w:tcPr>
            <w:tcW w:w="2150" w:type="pct"/>
            <w:gridSpan w:val="3"/>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r w:rsidRPr="00A512DB">
              <w:rPr>
                <w:b/>
                <w:color w:val="000000"/>
                <w:szCs w:val="24"/>
              </w:rPr>
              <w:t>Почвы, % от площади провинции</w:t>
            </w:r>
          </w:p>
        </w:tc>
        <w:tc>
          <w:tcPr>
            <w:tcW w:w="957" w:type="pct"/>
            <w:vMerge w:val="restart"/>
            <w:tcBorders>
              <w:top w:val="single" w:sz="6" w:space="0" w:color="auto"/>
              <w:left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r w:rsidRPr="00A512DB">
              <w:rPr>
                <w:b/>
                <w:color w:val="000000"/>
                <w:szCs w:val="24"/>
              </w:rPr>
              <w:t>Коэффициент заболоченности</w:t>
            </w:r>
          </w:p>
        </w:tc>
      </w:tr>
      <w:tr w:rsidR="00730F32" w:rsidRPr="00A512DB" w:rsidTr="00730F32">
        <w:trPr>
          <w:trHeight w:val="362"/>
          <w:tblHeader/>
        </w:trPr>
        <w:tc>
          <w:tcPr>
            <w:tcW w:w="1894" w:type="pct"/>
            <w:vMerge/>
            <w:tcBorders>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p>
        </w:tc>
        <w:tc>
          <w:tcPr>
            <w:tcW w:w="606"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proofErr w:type="spellStart"/>
            <w:r w:rsidRPr="00A512DB">
              <w:rPr>
                <w:b/>
                <w:color w:val="000000"/>
                <w:szCs w:val="24"/>
              </w:rPr>
              <w:t>Автоморфные</w:t>
            </w:r>
            <w:proofErr w:type="spellEnd"/>
          </w:p>
        </w:tc>
        <w:tc>
          <w:tcPr>
            <w:tcW w:w="909"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proofErr w:type="spellStart"/>
            <w:r w:rsidRPr="00A512DB">
              <w:rPr>
                <w:b/>
                <w:color w:val="000000"/>
                <w:szCs w:val="24"/>
              </w:rPr>
              <w:t>Полугидроморфные</w:t>
            </w:r>
            <w:proofErr w:type="spellEnd"/>
          </w:p>
        </w:tc>
        <w:tc>
          <w:tcPr>
            <w:tcW w:w="634"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b/>
                <w:color w:val="000000"/>
                <w:szCs w:val="24"/>
              </w:rPr>
            </w:pPr>
            <w:r w:rsidRPr="00A512DB">
              <w:rPr>
                <w:b/>
                <w:color w:val="000000"/>
                <w:szCs w:val="24"/>
              </w:rPr>
              <w:t>Гидроморфные</w:t>
            </w:r>
          </w:p>
        </w:tc>
        <w:tc>
          <w:tcPr>
            <w:tcW w:w="957" w:type="pct"/>
            <w:vMerge/>
            <w:tcBorders>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color w:val="000000"/>
                <w:szCs w:val="24"/>
              </w:rPr>
            </w:pPr>
          </w:p>
        </w:tc>
      </w:tr>
      <w:tr w:rsidR="00730F32" w:rsidRPr="00A512DB" w:rsidTr="00730F32">
        <w:trPr>
          <w:trHeight w:val="228"/>
        </w:trPr>
        <w:tc>
          <w:tcPr>
            <w:tcW w:w="1894"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color w:val="000000"/>
                <w:szCs w:val="24"/>
              </w:rPr>
            </w:pPr>
            <w:proofErr w:type="spellStart"/>
            <w:r w:rsidRPr="00A512DB">
              <w:rPr>
                <w:color w:val="000000"/>
                <w:szCs w:val="24"/>
              </w:rPr>
              <w:t>Онего-Северодвинская</w:t>
            </w:r>
            <w:proofErr w:type="spellEnd"/>
          </w:p>
        </w:tc>
        <w:tc>
          <w:tcPr>
            <w:tcW w:w="606"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color w:val="000000"/>
                <w:szCs w:val="24"/>
              </w:rPr>
            </w:pPr>
            <w:r w:rsidRPr="00A512DB">
              <w:rPr>
                <w:color w:val="000000"/>
                <w:szCs w:val="24"/>
              </w:rPr>
              <w:t>47,3</w:t>
            </w:r>
          </w:p>
        </w:tc>
        <w:tc>
          <w:tcPr>
            <w:tcW w:w="909"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color w:val="000000"/>
                <w:szCs w:val="24"/>
              </w:rPr>
            </w:pPr>
            <w:r w:rsidRPr="00A512DB">
              <w:rPr>
                <w:color w:val="000000"/>
                <w:szCs w:val="24"/>
              </w:rPr>
              <w:t>32,9</w:t>
            </w:r>
          </w:p>
        </w:tc>
        <w:tc>
          <w:tcPr>
            <w:tcW w:w="634"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color w:val="000000"/>
                <w:szCs w:val="24"/>
              </w:rPr>
            </w:pPr>
            <w:r w:rsidRPr="00A512DB">
              <w:rPr>
                <w:color w:val="000000"/>
                <w:szCs w:val="24"/>
              </w:rPr>
              <w:t>12,2</w:t>
            </w:r>
          </w:p>
        </w:tc>
        <w:tc>
          <w:tcPr>
            <w:tcW w:w="957" w:type="pct"/>
            <w:tcBorders>
              <w:top w:val="single" w:sz="6" w:space="0" w:color="auto"/>
              <w:left w:val="single" w:sz="6" w:space="0" w:color="auto"/>
              <w:bottom w:val="single" w:sz="6" w:space="0" w:color="auto"/>
              <w:right w:val="single" w:sz="6" w:space="0" w:color="auto"/>
            </w:tcBorders>
            <w:vAlign w:val="center"/>
          </w:tcPr>
          <w:p w:rsidR="00730F32" w:rsidRPr="00A512DB" w:rsidRDefault="00730F32" w:rsidP="00855B6B">
            <w:pPr>
              <w:widowControl w:val="0"/>
              <w:autoSpaceDE w:val="0"/>
              <w:autoSpaceDN w:val="0"/>
              <w:adjustRightInd w:val="0"/>
              <w:spacing w:before="0" w:after="0" w:line="288" w:lineRule="auto"/>
              <w:ind w:left="0"/>
              <w:jc w:val="center"/>
              <w:rPr>
                <w:color w:val="000000"/>
                <w:szCs w:val="24"/>
              </w:rPr>
            </w:pPr>
            <w:r w:rsidRPr="00A512DB">
              <w:rPr>
                <w:color w:val="000000"/>
                <w:szCs w:val="24"/>
              </w:rPr>
              <w:t>45</w:t>
            </w:r>
          </w:p>
        </w:tc>
      </w:tr>
    </w:tbl>
    <w:p w:rsidR="00730F32" w:rsidRPr="00A512DB" w:rsidRDefault="00730F32" w:rsidP="00730F32">
      <w:pPr>
        <w:spacing w:before="0" w:after="0" w:line="288" w:lineRule="auto"/>
        <w:ind w:left="-567" w:firstLine="567"/>
        <w:jc w:val="both"/>
        <w:rPr>
          <w:color w:val="000000"/>
          <w:szCs w:val="24"/>
        </w:rPr>
      </w:pP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На не дренированных плоских широких междуречьях под заболоченными еловыми и сосновыми лесами распространены </w:t>
      </w:r>
      <w:proofErr w:type="spellStart"/>
      <w:r w:rsidRPr="00A512DB">
        <w:rPr>
          <w:color w:val="000000"/>
          <w:szCs w:val="24"/>
        </w:rPr>
        <w:t>торфян</w:t>
      </w:r>
      <w:proofErr w:type="gramStart"/>
      <w:r w:rsidRPr="00A512DB">
        <w:rPr>
          <w:color w:val="000000"/>
          <w:szCs w:val="24"/>
        </w:rPr>
        <w:t>о</w:t>
      </w:r>
      <w:proofErr w:type="spellEnd"/>
      <w:r w:rsidRPr="00A512DB">
        <w:rPr>
          <w:color w:val="000000"/>
          <w:szCs w:val="24"/>
        </w:rPr>
        <w:t>-</w:t>
      </w:r>
      <w:proofErr w:type="gramEnd"/>
      <w:r w:rsidRPr="00A512DB">
        <w:rPr>
          <w:color w:val="000000"/>
          <w:szCs w:val="24"/>
        </w:rPr>
        <w:t xml:space="preserve">, торфянисто-подзолисто-глеевые и глееватые (23,3 %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 от площади провинции), переходного (1,3 %), низинного типов (0,8 %). </w:t>
      </w:r>
      <w:proofErr w:type="gramStart"/>
      <w:r w:rsidRPr="00A512DB">
        <w:rPr>
          <w:color w:val="000000"/>
          <w:szCs w:val="24"/>
        </w:rPr>
        <w:t>Последние</w:t>
      </w:r>
      <w:proofErr w:type="gramEnd"/>
      <w:r w:rsidRPr="00A512DB">
        <w:rPr>
          <w:color w:val="000000"/>
          <w:szCs w:val="24"/>
        </w:rPr>
        <w:t xml:space="preserve"> встречаются, главным образом, на поймах рек.</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lastRenderedPageBreak/>
        <w:t xml:space="preserve">Основным процессом почвообразования является </w:t>
      </w:r>
      <w:proofErr w:type="spellStart"/>
      <w:r w:rsidRPr="00A512DB">
        <w:rPr>
          <w:color w:val="000000"/>
          <w:szCs w:val="24"/>
        </w:rPr>
        <w:t>оподзоливание</w:t>
      </w:r>
      <w:proofErr w:type="spellEnd"/>
      <w:r w:rsidRPr="00A512DB">
        <w:rPr>
          <w:color w:val="000000"/>
          <w:szCs w:val="24"/>
        </w:rPr>
        <w:t xml:space="preserve"> – вынос из верхней части почвенного профиля всех растворимых веществ; в полной мере </w:t>
      </w:r>
      <w:proofErr w:type="spellStart"/>
      <w:r w:rsidRPr="00A512DB">
        <w:rPr>
          <w:color w:val="000000"/>
          <w:szCs w:val="24"/>
        </w:rPr>
        <w:t>оподзоливание</w:t>
      </w:r>
      <w:proofErr w:type="spellEnd"/>
      <w:r w:rsidRPr="00A512DB">
        <w:rPr>
          <w:color w:val="000000"/>
          <w:szCs w:val="24"/>
        </w:rPr>
        <w:t xml:space="preserve"> проявляется в автономных и </w:t>
      </w:r>
      <w:proofErr w:type="spellStart"/>
      <w:r w:rsidRPr="00A512DB">
        <w:rPr>
          <w:color w:val="000000"/>
          <w:szCs w:val="24"/>
        </w:rPr>
        <w:t>трансэлювиальных</w:t>
      </w:r>
      <w:proofErr w:type="spellEnd"/>
      <w:r w:rsidRPr="00A512DB">
        <w:rPr>
          <w:color w:val="000000"/>
          <w:szCs w:val="24"/>
        </w:rPr>
        <w:t xml:space="preserve">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w:t>
      </w:r>
      <w:proofErr w:type="spellStart"/>
      <w:r w:rsidRPr="00A512DB">
        <w:rPr>
          <w:color w:val="000000"/>
          <w:szCs w:val="24"/>
        </w:rPr>
        <w:t>оподзоливающим</w:t>
      </w:r>
      <w:proofErr w:type="spellEnd"/>
      <w:r w:rsidRPr="00A512DB">
        <w:rPr>
          <w:color w:val="000000"/>
          <w:szCs w:val="24"/>
        </w:rPr>
        <w:t xml:space="preserve"> действием. Например, ель имеет наиболее сильное </w:t>
      </w:r>
      <w:proofErr w:type="spellStart"/>
      <w:r w:rsidRPr="00A512DB">
        <w:rPr>
          <w:color w:val="000000"/>
          <w:szCs w:val="24"/>
        </w:rPr>
        <w:t>оподзоливающее</w:t>
      </w:r>
      <w:proofErr w:type="spellEnd"/>
      <w:r w:rsidRPr="00A512DB">
        <w:rPr>
          <w:color w:val="000000"/>
          <w:szCs w:val="24"/>
        </w:rPr>
        <w:t xml:space="preserve">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w:t>
      </w:r>
      <w:proofErr w:type="spellStart"/>
      <w:r w:rsidRPr="00A512DB">
        <w:rPr>
          <w:color w:val="000000"/>
          <w:szCs w:val="24"/>
        </w:rPr>
        <w:t>оподзоливающее</w:t>
      </w:r>
      <w:proofErr w:type="spellEnd"/>
      <w:r w:rsidRPr="00A512DB">
        <w:rPr>
          <w:color w:val="000000"/>
          <w:szCs w:val="24"/>
        </w:rPr>
        <w:t xml:space="preserve"> действие мхов (кукушкин лен и сфагновые мхи). </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w:t>
      </w:r>
      <w:proofErr w:type="spellStart"/>
      <w:r w:rsidRPr="00A512DB">
        <w:rPr>
          <w:color w:val="000000"/>
          <w:szCs w:val="24"/>
        </w:rPr>
        <w:t>перми</w:t>
      </w:r>
      <w:proofErr w:type="spellEnd"/>
      <w:r w:rsidRPr="00A512DB">
        <w:rPr>
          <w:color w:val="000000"/>
          <w:szCs w:val="24"/>
        </w:rPr>
        <w:t xml:space="preserve">, что обусловило </w:t>
      </w:r>
      <w:proofErr w:type="spellStart"/>
      <w:r w:rsidRPr="00A512DB">
        <w:rPr>
          <w:color w:val="000000"/>
          <w:szCs w:val="24"/>
        </w:rPr>
        <w:t>карбонатность</w:t>
      </w:r>
      <w:proofErr w:type="spellEnd"/>
      <w:r w:rsidRPr="00A512DB">
        <w:rPr>
          <w:color w:val="000000"/>
          <w:szCs w:val="24"/>
        </w:rPr>
        <w:t xml:space="preserve"> </w:t>
      </w:r>
      <w:proofErr w:type="gramStart"/>
      <w:r w:rsidRPr="00A512DB">
        <w:rPr>
          <w:color w:val="000000"/>
          <w:szCs w:val="24"/>
        </w:rPr>
        <w:t>моренных</w:t>
      </w:r>
      <w:proofErr w:type="gramEnd"/>
      <w:r w:rsidRPr="00A512DB">
        <w:rPr>
          <w:color w:val="000000"/>
          <w:szCs w:val="24"/>
        </w:rPr>
        <w:t xml:space="preserve"> суглинков. Это способствует замедлению подзолообразовательного процесса в почвах.</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Второй фактор – </w:t>
      </w:r>
      <w:proofErr w:type="spellStart"/>
      <w:r w:rsidRPr="00A512DB">
        <w:rPr>
          <w:color w:val="000000"/>
          <w:szCs w:val="24"/>
        </w:rPr>
        <w:t>двучленность</w:t>
      </w:r>
      <w:proofErr w:type="spellEnd"/>
      <w:r w:rsidRPr="00A512DB">
        <w:rPr>
          <w:color w:val="000000"/>
          <w:szCs w:val="24"/>
        </w:rPr>
        <w:t xml:space="preserve">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w:t>
      </w:r>
      <w:proofErr w:type="gramStart"/>
      <w:r w:rsidRPr="00A512DB">
        <w:rPr>
          <w:color w:val="000000"/>
          <w:szCs w:val="24"/>
        </w:rPr>
        <w:t>текстурно-подзолистым</w:t>
      </w:r>
      <w:proofErr w:type="gramEnd"/>
      <w:r w:rsidRPr="00A512DB">
        <w:rPr>
          <w:color w:val="000000"/>
          <w:szCs w:val="24"/>
        </w:rPr>
        <w:t xml:space="preserve">. К плоским, слабоволнистым междуречным равнинам приурочены текстурно-подзолистые иллювиально-железистые почвы. </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Неоднородность </w:t>
      </w:r>
      <w:proofErr w:type="spellStart"/>
      <w:r w:rsidRPr="00A512DB">
        <w:rPr>
          <w:color w:val="000000"/>
          <w:szCs w:val="24"/>
        </w:rPr>
        <w:t>литогенной</w:t>
      </w:r>
      <w:proofErr w:type="spellEnd"/>
      <w:r w:rsidRPr="00A512DB">
        <w:rPr>
          <w:color w:val="000000"/>
          <w:szCs w:val="24"/>
        </w:rPr>
        <w:t xml:space="preserve"> основы обусловливает разные условия увлажнения и, следовательно, различный характер и степень выраженности процессов </w:t>
      </w:r>
      <w:proofErr w:type="spellStart"/>
      <w:r w:rsidRPr="00A512DB">
        <w:rPr>
          <w:color w:val="000000"/>
          <w:szCs w:val="24"/>
        </w:rPr>
        <w:t>глееобразования</w:t>
      </w:r>
      <w:proofErr w:type="spellEnd"/>
      <w:r w:rsidRPr="00A512DB">
        <w:rPr>
          <w:color w:val="000000"/>
          <w:szCs w:val="24"/>
        </w:rPr>
        <w:t xml:space="preserve">. В подзолистых почвах на двучленных отложениях выражены три вида </w:t>
      </w:r>
      <w:proofErr w:type="spellStart"/>
      <w:r w:rsidRPr="00A512DB">
        <w:rPr>
          <w:color w:val="000000"/>
          <w:szCs w:val="24"/>
        </w:rPr>
        <w:t>оглеения</w:t>
      </w:r>
      <w:proofErr w:type="spellEnd"/>
      <w:r w:rsidRPr="00A512DB">
        <w:rPr>
          <w:color w:val="000000"/>
          <w:szCs w:val="24"/>
        </w:rPr>
        <w:t xml:space="preserve"> – </w:t>
      </w:r>
      <w:proofErr w:type="gramStart"/>
      <w:r w:rsidRPr="00A512DB">
        <w:rPr>
          <w:color w:val="000000"/>
          <w:szCs w:val="24"/>
        </w:rPr>
        <w:t>поверхностное</w:t>
      </w:r>
      <w:proofErr w:type="gramEnd"/>
      <w:r w:rsidRPr="00A512DB">
        <w:rPr>
          <w:color w:val="000000"/>
          <w:szCs w:val="24"/>
        </w:rPr>
        <w:t xml:space="preserve"> (глееватые), глубокое (глееватые и глеевые) и контактное (глееватые). </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w:t>
      </w:r>
      <w:proofErr w:type="gramStart"/>
      <w:r w:rsidRPr="00A512DB">
        <w:rPr>
          <w:color w:val="000000"/>
          <w:szCs w:val="24"/>
        </w:rPr>
        <w:t>болотных почв</w:t>
      </w:r>
      <w:proofErr w:type="gramEnd"/>
      <w:r w:rsidRPr="00A512DB">
        <w:rPr>
          <w:color w:val="000000"/>
          <w:szCs w:val="24"/>
        </w:rPr>
        <w:t xml:space="preserve"> (</w:t>
      </w:r>
      <w:proofErr w:type="spellStart"/>
      <w:r w:rsidRPr="00A512DB">
        <w:rPr>
          <w:color w:val="000000"/>
          <w:szCs w:val="24"/>
        </w:rPr>
        <w:t>торфяно-глееземы</w:t>
      </w:r>
      <w:proofErr w:type="spellEnd"/>
      <w:r w:rsidRPr="00A512DB">
        <w:rPr>
          <w:color w:val="000000"/>
          <w:szCs w:val="24"/>
        </w:rPr>
        <w:t xml:space="preserve">, </w:t>
      </w:r>
      <w:proofErr w:type="spellStart"/>
      <w:r w:rsidRPr="00A512DB">
        <w:rPr>
          <w:color w:val="000000"/>
          <w:szCs w:val="24"/>
        </w:rPr>
        <w:t>олиготрофные</w:t>
      </w:r>
      <w:proofErr w:type="spellEnd"/>
      <w:r w:rsidRPr="00A512DB">
        <w:rPr>
          <w:color w:val="000000"/>
          <w:szCs w:val="24"/>
        </w:rPr>
        <w:t xml:space="preserve"> торфяники). </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В хорошо дренированных местностях наиболее распространены сочетания дерново-подзолистых, </w:t>
      </w:r>
      <w:proofErr w:type="spellStart"/>
      <w:r w:rsidRPr="00A512DB">
        <w:rPr>
          <w:color w:val="000000"/>
          <w:szCs w:val="24"/>
        </w:rPr>
        <w:t>агродерново-подзолистых</w:t>
      </w:r>
      <w:proofErr w:type="spellEnd"/>
      <w:r w:rsidRPr="00A512DB">
        <w:rPr>
          <w:color w:val="000000"/>
          <w:szCs w:val="24"/>
        </w:rPr>
        <w:t xml:space="preserve">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w:t>
      </w:r>
      <w:proofErr w:type="spellStart"/>
      <w:r w:rsidRPr="00A512DB">
        <w:rPr>
          <w:color w:val="000000"/>
          <w:szCs w:val="24"/>
        </w:rPr>
        <w:t>карбонатности</w:t>
      </w:r>
      <w:proofErr w:type="spellEnd"/>
      <w:r w:rsidRPr="00A512DB">
        <w:rPr>
          <w:color w:val="000000"/>
          <w:szCs w:val="24"/>
        </w:rPr>
        <w:t xml:space="preserve"> </w:t>
      </w:r>
      <w:proofErr w:type="gramStart"/>
      <w:r w:rsidRPr="00A512DB">
        <w:rPr>
          <w:color w:val="000000"/>
          <w:szCs w:val="24"/>
        </w:rPr>
        <w:t>моренных</w:t>
      </w:r>
      <w:proofErr w:type="gramEnd"/>
      <w:r w:rsidRPr="00A512DB">
        <w:rPr>
          <w:color w:val="000000"/>
          <w:szCs w:val="24"/>
        </w:rPr>
        <w:t xml:space="preserve">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w:t>
      </w:r>
      <w:r w:rsidRPr="00A512DB">
        <w:rPr>
          <w:color w:val="000000"/>
          <w:szCs w:val="24"/>
        </w:rPr>
        <w:lastRenderedPageBreak/>
        <w:t xml:space="preserve">в ней видов, характерных для смешанных и широколиственных лесов, меньшем </w:t>
      </w:r>
      <w:proofErr w:type="spellStart"/>
      <w:r w:rsidRPr="00A512DB">
        <w:rPr>
          <w:color w:val="000000"/>
          <w:szCs w:val="24"/>
        </w:rPr>
        <w:t>оподзоливании</w:t>
      </w:r>
      <w:proofErr w:type="spellEnd"/>
      <w:r w:rsidRPr="00A512DB">
        <w:rPr>
          <w:color w:val="000000"/>
          <w:szCs w:val="24"/>
        </w:rPr>
        <w:t xml:space="preserve"> почв и их большей </w:t>
      </w:r>
      <w:proofErr w:type="spellStart"/>
      <w:r w:rsidRPr="00A512DB">
        <w:rPr>
          <w:color w:val="000000"/>
          <w:szCs w:val="24"/>
        </w:rPr>
        <w:t>гумусированности</w:t>
      </w:r>
      <w:proofErr w:type="spellEnd"/>
      <w:r w:rsidRPr="00A512DB">
        <w:rPr>
          <w:color w:val="000000"/>
          <w:szCs w:val="24"/>
        </w:rPr>
        <w:t>.</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На почвенно-растительный покров изучаемой территории оказала мощное влияние антропогенная деятельность на протяжении последних одного-двух веков. </w:t>
      </w:r>
      <w:proofErr w:type="spellStart"/>
      <w:r w:rsidRPr="00A512DB">
        <w:rPr>
          <w:color w:val="000000"/>
          <w:szCs w:val="24"/>
        </w:rPr>
        <w:t>Карбонатность</w:t>
      </w:r>
      <w:proofErr w:type="spellEnd"/>
      <w:r w:rsidRPr="00A512DB">
        <w:rPr>
          <w:color w:val="000000"/>
          <w:szCs w:val="24"/>
        </w:rPr>
        <w:t xml:space="preserve"> </w:t>
      </w:r>
      <w:proofErr w:type="gramStart"/>
      <w:r w:rsidRPr="00A512DB">
        <w:rPr>
          <w:color w:val="000000"/>
          <w:szCs w:val="24"/>
        </w:rPr>
        <w:t>моренных</w:t>
      </w:r>
      <w:proofErr w:type="gramEnd"/>
      <w:r w:rsidRPr="00A512DB">
        <w:rPr>
          <w:color w:val="000000"/>
          <w:szCs w:val="24"/>
        </w:rPr>
        <w:t xml:space="preserve">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w:t>
      </w:r>
      <w:proofErr w:type="spellStart"/>
      <w:r w:rsidRPr="00A512DB">
        <w:rPr>
          <w:color w:val="000000"/>
          <w:szCs w:val="24"/>
        </w:rPr>
        <w:t>хвощево-сфагновых</w:t>
      </w:r>
      <w:proofErr w:type="spellEnd"/>
      <w:r w:rsidRPr="00A512DB">
        <w:rPr>
          <w:color w:val="000000"/>
          <w:szCs w:val="24"/>
        </w:rPr>
        <w:t xml:space="preserve">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rsidR="00730F32" w:rsidRPr="00A512DB" w:rsidRDefault="00730F32" w:rsidP="00D94481">
      <w:pPr>
        <w:ind w:left="0" w:firstLine="567"/>
        <w:rPr>
          <w:szCs w:val="24"/>
        </w:rPr>
      </w:pPr>
    </w:p>
    <w:p w:rsidR="00730F32" w:rsidRPr="00A512DB" w:rsidRDefault="00730F32" w:rsidP="00730F32">
      <w:pPr>
        <w:pStyle w:val="4"/>
        <w:numPr>
          <w:ilvl w:val="2"/>
          <w:numId w:val="1"/>
        </w:numPr>
        <w:ind w:left="567" w:hanging="567"/>
        <w:rPr>
          <w:rFonts w:cs="Times New Roman"/>
        </w:rPr>
      </w:pPr>
      <w:bookmarkStart w:id="55" w:name="_Toc340555007"/>
      <w:bookmarkStart w:id="56" w:name="_Toc500929653"/>
      <w:bookmarkStart w:id="57" w:name="_Toc500961057"/>
      <w:bookmarkStart w:id="58" w:name="_Toc500974641"/>
      <w:bookmarkStart w:id="59" w:name="_Toc501052835"/>
      <w:bookmarkStart w:id="60" w:name="_Toc501988753"/>
      <w:r w:rsidRPr="00A512DB">
        <w:rPr>
          <w:rFonts w:cs="Times New Roman"/>
        </w:rPr>
        <w:t>Водные ресурсы</w:t>
      </w:r>
      <w:bookmarkEnd w:id="55"/>
      <w:bookmarkEnd w:id="56"/>
      <w:bookmarkEnd w:id="57"/>
      <w:bookmarkEnd w:id="58"/>
      <w:bookmarkEnd w:id="59"/>
      <w:bookmarkEnd w:id="60"/>
    </w:p>
    <w:p w:rsidR="00730F32" w:rsidRPr="00A512DB" w:rsidRDefault="00730F32" w:rsidP="00D94481">
      <w:pPr>
        <w:ind w:left="0" w:firstLine="567"/>
        <w:rPr>
          <w:szCs w:val="24"/>
        </w:rPr>
      </w:pP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Реки территории относятся к бассейну р. Сев. Двина. По территории поселения протекают река Устья (наиболее крупная) и более мелкие реки и ручьи. </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Основное питание рек – снеговое, на которое приходится более 50 % стока, что позволяет отнести их к типу рек с преимущественно снеговым питанием. Остальную часть составляют дождевое и грунтовое питание.</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 годового стока, на лето 10-20 %, на осень около 20 %, на зиму 5-10 %.</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На весенний сток уходит около 80 % максимальных активных </w:t>
      </w:r>
      <w:proofErr w:type="spellStart"/>
      <w:r w:rsidRPr="00A512DB">
        <w:rPr>
          <w:color w:val="000000"/>
          <w:szCs w:val="24"/>
        </w:rPr>
        <w:t>влагозапасов</w:t>
      </w:r>
      <w:proofErr w:type="spellEnd"/>
      <w:r w:rsidRPr="00A512DB">
        <w:rPr>
          <w:color w:val="000000"/>
          <w:szCs w:val="24"/>
        </w:rPr>
        <w:t xml:space="preserve">, т.е. </w:t>
      </w:r>
      <w:proofErr w:type="spellStart"/>
      <w:r w:rsidRPr="00A512DB">
        <w:rPr>
          <w:color w:val="000000"/>
          <w:szCs w:val="24"/>
        </w:rPr>
        <w:t>влагозапасов</w:t>
      </w:r>
      <w:proofErr w:type="spellEnd"/>
      <w:r w:rsidRPr="00A512DB">
        <w:rPr>
          <w:color w:val="000000"/>
          <w:szCs w:val="24"/>
        </w:rPr>
        <w:t xml:space="preserve"> снега и почв. Последние, по ст. Вельск, в марте составляют 146 мм, а величина весеннего паводка в апреле-мае – 113 мм. </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Немаловажное значение имеет соотношение величины испарения и стока, которое характеризует гидрологический режим рек. Для среднетаежной </w:t>
      </w:r>
      <w:proofErr w:type="spellStart"/>
      <w:r w:rsidRPr="00A512DB">
        <w:rPr>
          <w:color w:val="000000"/>
          <w:szCs w:val="24"/>
        </w:rPr>
        <w:t>подзоны</w:t>
      </w:r>
      <w:proofErr w:type="spellEnd"/>
      <w:r w:rsidRPr="00A512DB">
        <w:rPr>
          <w:color w:val="000000"/>
          <w:szCs w:val="24"/>
        </w:rPr>
        <w:t xml:space="preserve">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rsidR="00730F32" w:rsidRPr="00A512DB" w:rsidRDefault="00730F32" w:rsidP="00D94481">
      <w:pPr>
        <w:ind w:left="0" w:firstLine="567"/>
        <w:rPr>
          <w:szCs w:val="24"/>
        </w:rPr>
      </w:pPr>
    </w:p>
    <w:p w:rsidR="00730F32" w:rsidRPr="00A512DB" w:rsidRDefault="00730F32" w:rsidP="00730F32">
      <w:pPr>
        <w:pStyle w:val="4"/>
        <w:numPr>
          <w:ilvl w:val="2"/>
          <w:numId w:val="1"/>
        </w:numPr>
        <w:ind w:left="567" w:hanging="567"/>
        <w:rPr>
          <w:rFonts w:cs="Times New Roman"/>
        </w:rPr>
      </w:pPr>
      <w:bookmarkStart w:id="61" w:name="_Toc340555006"/>
      <w:bookmarkStart w:id="62" w:name="_Toc500929652"/>
      <w:bookmarkStart w:id="63" w:name="_Toc500961056"/>
      <w:bookmarkStart w:id="64" w:name="_Toc500974640"/>
      <w:bookmarkStart w:id="65" w:name="_Toc501052836"/>
      <w:bookmarkStart w:id="66" w:name="_Toc501988754"/>
      <w:r w:rsidRPr="00A512DB">
        <w:rPr>
          <w:rFonts w:cs="Times New Roman"/>
        </w:rPr>
        <w:lastRenderedPageBreak/>
        <w:t>Гидрогеология</w:t>
      </w:r>
      <w:bookmarkEnd w:id="61"/>
      <w:bookmarkEnd w:id="62"/>
      <w:bookmarkEnd w:id="63"/>
      <w:bookmarkEnd w:id="64"/>
      <w:bookmarkEnd w:id="65"/>
      <w:bookmarkEnd w:id="66"/>
    </w:p>
    <w:p w:rsidR="00730F32" w:rsidRPr="00A512DB" w:rsidRDefault="00730F32" w:rsidP="00D94481">
      <w:pPr>
        <w:ind w:left="0" w:firstLine="567"/>
        <w:rPr>
          <w:szCs w:val="24"/>
        </w:rPr>
      </w:pP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w:t>
      </w:r>
      <w:proofErr w:type="spellStart"/>
      <w:r w:rsidRPr="00A512DB">
        <w:rPr>
          <w:color w:val="000000"/>
          <w:szCs w:val="24"/>
        </w:rPr>
        <w:t>перми</w:t>
      </w:r>
      <w:proofErr w:type="spellEnd"/>
      <w:r w:rsidRPr="00A512DB">
        <w:rPr>
          <w:color w:val="000000"/>
          <w:szCs w:val="24"/>
        </w:rPr>
        <w:t xml:space="preserve">, а, зонами разгрузки подземных вод верхнепермского водоносного комплекса являются зоны </w:t>
      </w:r>
      <w:proofErr w:type="spellStart"/>
      <w:r w:rsidRPr="00A512DB">
        <w:rPr>
          <w:color w:val="000000"/>
          <w:szCs w:val="24"/>
        </w:rPr>
        <w:t>линеаментов</w:t>
      </w:r>
      <w:proofErr w:type="spellEnd"/>
      <w:r w:rsidRPr="00A512DB">
        <w:rPr>
          <w:color w:val="000000"/>
          <w:szCs w:val="24"/>
        </w:rPr>
        <w:t>. Подземные воды исследований относятся к областям с минерализацией вод 0,5-1,0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 xml:space="preserve">Подземные воды территории формируются в водоносных горизонтах четвертичных – озерно-ледниковых и </w:t>
      </w:r>
      <w:proofErr w:type="gramStart"/>
      <w:r w:rsidRPr="00A512DB">
        <w:rPr>
          <w:color w:val="000000"/>
          <w:szCs w:val="24"/>
        </w:rPr>
        <w:t>моренных</w:t>
      </w:r>
      <w:proofErr w:type="gramEnd"/>
      <w:r w:rsidRPr="00A512DB">
        <w:rPr>
          <w:color w:val="000000"/>
          <w:szCs w:val="24"/>
        </w:rPr>
        <w:t xml:space="preserve"> отложений и породах </w:t>
      </w:r>
      <w:proofErr w:type="spellStart"/>
      <w:r w:rsidRPr="00A512DB">
        <w:rPr>
          <w:color w:val="000000"/>
          <w:szCs w:val="24"/>
        </w:rPr>
        <w:t>сухонской</w:t>
      </w:r>
      <w:proofErr w:type="spellEnd"/>
      <w:r w:rsidRPr="00A512DB">
        <w:rPr>
          <w:color w:val="000000"/>
          <w:szCs w:val="24"/>
        </w:rPr>
        <w:t xml:space="preserve"> свиты верхней </w:t>
      </w:r>
      <w:proofErr w:type="spellStart"/>
      <w:r w:rsidRPr="00A512DB">
        <w:rPr>
          <w:color w:val="000000"/>
          <w:szCs w:val="24"/>
        </w:rPr>
        <w:t>перми</w:t>
      </w:r>
      <w:proofErr w:type="spellEnd"/>
      <w:r w:rsidRPr="00A512DB">
        <w:rPr>
          <w:color w:val="000000"/>
          <w:szCs w:val="24"/>
        </w:rPr>
        <w:t xml:space="preserve">. Глубина залегания водоносных горизонтов различная: от нескольких сантиметров до 20-25 м - на хорошо дренированных </w:t>
      </w:r>
      <w:proofErr w:type="spellStart"/>
      <w:r w:rsidRPr="00A512DB">
        <w:rPr>
          <w:color w:val="000000"/>
          <w:szCs w:val="24"/>
        </w:rPr>
        <w:t>придолинных</w:t>
      </w:r>
      <w:proofErr w:type="spellEnd"/>
      <w:r w:rsidRPr="00A512DB">
        <w:rPr>
          <w:color w:val="000000"/>
          <w:szCs w:val="24"/>
        </w:rPr>
        <w:t xml:space="preserve"> участках. Особую роль играют водоносные горизонты современных болотных отложений, занимающих неглубокие бессточные или </w:t>
      </w:r>
      <w:proofErr w:type="spellStart"/>
      <w:r w:rsidRPr="00A512DB">
        <w:rPr>
          <w:color w:val="000000"/>
          <w:szCs w:val="24"/>
        </w:rPr>
        <w:t>слабосточные</w:t>
      </w:r>
      <w:proofErr w:type="spellEnd"/>
      <w:r w:rsidRPr="00A512DB">
        <w:rPr>
          <w:color w:val="000000"/>
          <w:szCs w:val="24"/>
        </w:rPr>
        <w:t xml:space="preserve"> котловины в центральных частях междуречий. Глубина их залегания: 0-5 см. Кроме этих водоносных горизонтов отмечаются горизонты современных аллювиальных отложений на поймах.</w:t>
      </w:r>
    </w:p>
    <w:p w:rsidR="00730F32" w:rsidRPr="00A512DB" w:rsidRDefault="00730F32" w:rsidP="00730F32">
      <w:pPr>
        <w:spacing w:before="0" w:after="0" w:line="288" w:lineRule="auto"/>
        <w:ind w:left="0" w:firstLine="567"/>
        <w:jc w:val="both"/>
        <w:rPr>
          <w:color w:val="000000"/>
          <w:szCs w:val="24"/>
        </w:rPr>
      </w:pPr>
      <w:r w:rsidRPr="00A512DB">
        <w:rPr>
          <w:color w:val="000000"/>
          <w:szCs w:val="24"/>
        </w:rPr>
        <w:t>Для подземных вод отмечается повышенная минерализация (</w:t>
      </w:r>
      <w:proofErr w:type="spellStart"/>
      <w:r w:rsidRPr="00A512DB">
        <w:rPr>
          <w:color w:val="000000"/>
          <w:szCs w:val="24"/>
        </w:rPr>
        <w:t>max</w:t>
      </w:r>
      <w:proofErr w:type="spellEnd"/>
      <w:r w:rsidRPr="00A512DB">
        <w:rPr>
          <w:color w:val="000000"/>
          <w:szCs w:val="24"/>
        </w:rPr>
        <w:t xml:space="preserve"> до 1,2 г/л) и нейтральная или слабощелочная реакция (</w:t>
      </w:r>
      <w:proofErr w:type="spellStart"/>
      <w:r w:rsidRPr="00A512DB">
        <w:rPr>
          <w:color w:val="000000"/>
          <w:szCs w:val="24"/>
        </w:rPr>
        <w:t>maxpH</w:t>
      </w:r>
      <w:proofErr w:type="spellEnd"/>
      <w:r w:rsidRPr="00A512DB">
        <w:rPr>
          <w:color w:val="000000"/>
          <w:szCs w:val="24"/>
        </w:rPr>
        <w:t xml:space="preserve">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w:t>
      </w:r>
      <w:proofErr w:type="gramStart"/>
      <w:r w:rsidRPr="00A512DB">
        <w:rPr>
          <w:color w:val="000000"/>
          <w:szCs w:val="24"/>
        </w:rPr>
        <w:t>высокий</w:t>
      </w:r>
      <w:proofErr w:type="gramEnd"/>
      <w:r w:rsidRPr="00A512DB">
        <w:rPr>
          <w:color w:val="000000"/>
          <w:szCs w:val="24"/>
        </w:rPr>
        <w:t xml:space="preserve"> </w:t>
      </w:r>
      <w:proofErr w:type="spellStart"/>
      <w:r w:rsidRPr="00A512DB">
        <w:rPr>
          <w:color w:val="000000"/>
          <w:szCs w:val="24"/>
        </w:rPr>
        <w:t>рН</w:t>
      </w:r>
      <w:proofErr w:type="spellEnd"/>
      <w:r w:rsidRPr="00A512DB">
        <w:rPr>
          <w:color w:val="000000"/>
          <w:szCs w:val="24"/>
        </w:rPr>
        <w:t xml:space="preserve">. Мергели служат источником ионов: </w:t>
      </w:r>
      <w:proofErr w:type="spellStart"/>
      <w:r w:rsidRPr="00A512DB">
        <w:rPr>
          <w:color w:val="000000"/>
          <w:szCs w:val="24"/>
        </w:rPr>
        <w:t>НСО</w:t>
      </w:r>
      <w:proofErr w:type="gramStart"/>
      <w:r w:rsidRPr="00A512DB">
        <w:rPr>
          <w:color w:val="000000"/>
          <w:szCs w:val="24"/>
        </w:rPr>
        <w:t>з</w:t>
      </w:r>
      <w:proofErr w:type="spellEnd"/>
      <w:r w:rsidRPr="00A512DB">
        <w:rPr>
          <w:color w:val="000000"/>
          <w:szCs w:val="24"/>
        </w:rPr>
        <w:t>-</w:t>
      </w:r>
      <w:proofErr w:type="gramEnd"/>
      <w:r w:rsidRPr="00A512DB">
        <w:rPr>
          <w:color w:val="000000"/>
          <w:szCs w:val="24"/>
        </w:rPr>
        <w:t xml:space="preserve">, Са2+, Mg2+,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w:t>
      </w:r>
      <w:proofErr w:type="spellStart"/>
      <w:r w:rsidRPr="00A512DB">
        <w:rPr>
          <w:color w:val="000000"/>
          <w:szCs w:val="24"/>
        </w:rPr>
        <w:t>Na+</w:t>
      </w:r>
      <w:proofErr w:type="spellEnd"/>
      <w:r w:rsidRPr="00A512DB">
        <w:rPr>
          <w:color w:val="000000"/>
          <w:szCs w:val="24"/>
        </w:rPr>
        <w:t xml:space="preserve"> и</w:t>
      </w:r>
      <w:proofErr w:type="gramStart"/>
      <w:r w:rsidRPr="00A512DB">
        <w:rPr>
          <w:color w:val="000000"/>
          <w:szCs w:val="24"/>
        </w:rPr>
        <w:t xml:space="preserve"> К</w:t>
      </w:r>
      <w:proofErr w:type="gramEnd"/>
      <w:r w:rsidRPr="00A512DB">
        <w:rPr>
          <w:color w:val="000000"/>
          <w:szCs w:val="24"/>
        </w:rPr>
        <w:t xml:space="preserve">+ при преобладании </w:t>
      </w:r>
      <w:proofErr w:type="spellStart"/>
      <w:r w:rsidRPr="00A512DB">
        <w:rPr>
          <w:color w:val="000000"/>
          <w:szCs w:val="24"/>
        </w:rPr>
        <w:t>Na+</w:t>
      </w:r>
      <w:proofErr w:type="spellEnd"/>
      <w:r w:rsidRPr="00A512DB">
        <w:rPr>
          <w:color w:val="000000"/>
          <w:szCs w:val="24"/>
        </w:rPr>
        <w:t xml:space="preserve"> над К+. Это связано, вероятно, с тем, что в местных породах, особенно в четвертичных отложениях – в водной вытяжке содержание </w:t>
      </w:r>
      <w:proofErr w:type="spellStart"/>
      <w:r w:rsidRPr="00A512DB">
        <w:rPr>
          <w:color w:val="000000"/>
          <w:szCs w:val="24"/>
        </w:rPr>
        <w:t>Na</w:t>
      </w:r>
      <w:proofErr w:type="spellEnd"/>
      <w:r w:rsidRPr="00A512DB">
        <w:rPr>
          <w:color w:val="000000"/>
          <w:szCs w:val="24"/>
        </w:rPr>
        <w:t xml:space="preserve"> больше К. Отличительная черта ионного состава подземных вод – наличие в водах NO3-, причем в количествах сравнимых с </w:t>
      </w:r>
      <w:proofErr w:type="spellStart"/>
      <w:r w:rsidRPr="00A512DB">
        <w:rPr>
          <w:color w:val="000000"/>
          <w:szCs w:val="24"/>
        </w:rPr>
        <w:t>Cl</w:t>
      </w:r>
      <w:proofErr w:type="spellEnd"/>
      <w:r w:rsidRPr="00A512DB">
        <w:rPr>
          <w:color w:val="000000"/>
          <w:szCs w:val="24"/>
        </w:rPr>
        <w:t>- ионом.</w:t>
      </w:r>
    </w:p>
    <w:p w:rsidR="00730F32" w:rsidRPr="00A512DB" w:rsidRDefault="00730F32" w:rsidP="00D94481">
      <w:pPr>
        <w:ind w:left="0" w:firstLine="567"/>
        <w:rPr>
          <w:szCs w:val="24"/>
        </w:rPr>
      </w:pPr>
    </w:p>
    <w:p w:rsidR="00730F32" w:rsidRPr="00A512DB" w:rsidRDefault="00730F32" w:rsidP="00730F32">
      <w:pPr>
        <w:pStyle w:val="4"/>
        <w:numPr>
          <w:ilvl w:val="2"/>
          <w:numId w:val="1"/>
        </w:numPr>
        <w:ind w:left="567" w:hanging="567"/>
        <w:rPr>
          <w:rFonts w:cs="Times New Roman"/>
        </w:rPr>
      </w:pPr>
      <w:bookmarkStart w:id="67" w:name="_Toc340555008"/>
      <w:bookmarkStart w:id="68" w:name="_Toc500929654"/>
      <w:bookmarkStart w:id="69" w:name="_Toc500961058"/>
      <w:bookmarkStart w:id="70" w:name="_Toc500974642"/>
      <w:bookmarkStart w:id="71" w:name="_Toc501052837"/>
      <w:bookmarkStart w:id="72" w:name="_Toc501988755"/>
      <w:r w:rsidRPr="00A512DB">
        <w:rPr>
          <w:rFonts w:cs="Times New Roman"/>
        </w:rPr>
        <w:t>Лесосырьевые ресурсы</w:t>
      </w:r>
      <w:bookmarkEnd w:id="67"/>
      <w:bookmarkEnd w:id="68"/>
      <w:bookmarkEnd w:id="69"/>
      <w:bookmarkEnd w:id="70"/>
      <w:bookmarkEnd w:id="71"/>
      <w:bookmarkEnd w:id="72"/>
    </w:p>
    <w:p w:rsidR="00730F32" w:rsidRPr="00A512DB" w:rsidRDefault="00730F32" w:rsidP="00D94481">
      <w:pPr>
        <w:ind w:left="0" w:firstLine="567"/>
        <w:rPr>
          <w:szCs w:val="24"/>
        </w:rPr>
      </w:pPr>
    </w:p>
    <w:p w:rsidR="00730F32" w:rsidRPr="00A512DB" w:rsidRDefault="00730F32" w:rsidP="00730F32">
      <w:pPr>
        <w:spacing w:before="0" w:after="0" w:line="288" w:lineRule="auto"/>
        <w:ind w:left="0" w:firstLine="567"/>
        <w:rPr>
          <w:bCs/>
        </w:rPr>
      </w:pPr>
      <w:r w:rsidRPr="00A512DB">
        <w:rPr>
          <w:bCs/>
        </w:rPr>
        <w:t>Площадь земель лесного фонда на территории МО «</w:t>
      </w:r>
      <w:proofErr w:type="spellStart"/>
      <w:r w:rsidR="00F420E5" w:rsidRPr="00A512DB">
        <w:rPr>
          <w:bCs/>
        </w:rPr>
        <w:t>Лихачевское</w:t>
      </w:r>
      <w:proofErr w:type="spellEnd"/>
      <w:r w:rsidRPr="00A512DB">
        <w:rPr>
          <w:bCs/>
        </w:rPr>
        <w:t xml:space="preserve">» составляет </w:t>
      </w:r>
      <w:r w:rsidR="00F420E5" w:rsidRPr="00A512DB">
        <w:rPr>
          <w:bCs/>
        </w:rPr>
        <w:t>75654,6</w:t>
      </w:r>
      <w:r w:rsidRPr="00A512DB">
        <w:rPr>
          <w:bCs/>
        </w:rPr>
        <w:t>0 га.</w:t>
      </w:r>
    </w:p>
    <w:p w:rsidR="00730F32" w:rsidRPr="00A512DB" w:rsidRDefault="00730F32" w:rsidP="00730F32">
      <w:pPr>
        <w:spacing w:before="0" w:after="0" w:line="288" w:lineRule="auto"/>
        <w:ind w:left="0" w:firstLine="567"/>
        <w:rPr>
          <w:bCs/>
        </w:rPr>
      </w:pPr>
    </w:p>
    <w:p w:rsidR="00730F32" w:rsidRPr="00A512DB" w:rsidRDefault="00730F32" w:rsidP="00730F32">
      <w:pPr>
        <w:spacing w:before="0" w:after="0" w:line="288" w:lineRule="auto"/>
        <w:ind w:left="0"/>
        <w:rPr>
          <w:b/>
          <w:bCs/>
        </w:rPr>
      </w:pPr>
      <w:proofErr w:type="gramStart"/>
      <w:r w:rsidRPr="00A512DB">
        <w:rPr>
          <w:b/>
          <w:bCs/>
        </w:rPr>
        <w:t>Леса</w:t>
      </w:r>
      <w:proofErr w:type="gramEnd"/>
      <w:r w:rsidRPr="00A512DB">
        <w:rPr>
          <w:b/>
          <w:bCs/>
        </w:rPr>
        <w:t xml:space="preserve"> расположенные на территории МО «</w:t>
      </w:r>
      <w:proofErr w:type="spellStart"/>
      <w:r w:rsidR="00F420E5" w:rsidRPr="00A512DB">
        <w:rPr>
          <w:b/>
          <w:bCs/>
        </w:rPr>
        <w:t>Лихачевское</w:t>
      </w:r>
      <w:proofErr w:type="spellEnd"/>
      <w:r w:rsidRPr="00A512DB">
        <w:rPr>
          <w:b/>
          <w:bCs/>
        </w:rPr>
        <w:t xml:space="preserve">» относятся к </w:t>
      </w:r>
      <w:proofErr w:type="spellStart"/>
      <w:r w:rsidRPr="00A512DB">
        <w:rPr>
          <w:b/>
          <w:bCs/>
        </w:rPr>
        <w:t>Устьянскому</w:t>
      </w:r>
      <w:proofErr w:type="spellEnd"/>
      <w:r w:rsidRPr="00A512DB">
        <w:rPr>
          <w:b/>
          <w:bCs/>
        </w:rPr>
        <w:t xml:space="preserve"> лесничеству.</w:t>
      </w:r>
    </w:p>
    <w:p w:rsidR="00F420E5" w:rsidRPr="00A512DB" w:rsidRDefault="00F420E5" w:rsidP="00730F32">
      <w:pPr>
        <w:spacing w:before="0" w:after="0" w:line="288" w:lineRule="auto"/>
        <w:ind w:left="0"/>
        <w:rPr>
          <w:b/>
          <w:bCs/>
        </w:rPr>
      </w:pPr>
    </w:p>
    <w:p w:rsidR="00730F32" w:rsidRPr="00A512DB" w:rsidRDefault="00F420E5" w:rsidP="00730F32">
      <w:pPr>
        <w:numPr>
          <w:ilvl w:val="0"/>
          <w:numId w:val="6"/>
        </w:numPr>
        <w:shd w:val="clear" w:color="auto" w:fill="FFFFFF"/>
        <w:ind w:left="567" w:hanging="567"/>
        <w:rPr>
          <w:bCs/>
        </w:rPr>
      </w:pPr>
      <w:proofErr w:type="spellStart"/>
      <w:r w:rsidRPr="00A512DB">
        <w:rPr>
          <w:b/>
          <w:bCs/>
        </w:rPr>
        <w:t>Устьянское</w:t>
      </w:r>
      <w:proofErr w:type="spellEnd"/>
      <w:r w:rsidR="00730F32" w:rsidRPr="00A512DB">
        <w:rPr>
          <w:b/>
          <w:bCs/>
        </w:rPr>
        <w:t xml:space="preserve"> участковое лесничество</w:t>
      </w:r>
    </w:p>
    <w:p w:rsidR="00730F32" w:rsidRPr="00A512DB" w:rsidRDefault="00730F32" w:rsidP="00730F32">
      <w:pPr>
        <w:pStyle w:val="a9"/>
        <w:numPr>
          <w:ilvl w:val="0"/>
          <w:numId w:val="7"/>
        </w:numPr>
        <w:shd w:val="clear" w:color="auto" w:fill="FFFFFF"/>
        <w:ind w:left="1134" w:hanging="567"/>
        <w:contextualSpacing/>
        <w:rPr>
          <w:szCs w:val="24"/>
        </w:rPr>
      </w:pPr>
      <w:r w:rsidRPr="00A512DB">
        <w:rPr>
          <w:bCs/>
        </w:rPr>
        <w:t xml:space="preserve">участок </w:t>
      </w:r>
      <w:proofErr w:type="gramStart"/>
      <w:r w:rsidR="00F420E5" w:rsidRPr="00A512DB">
        <w:rPr>
          <w:bCs/>
        </w:rPr>
        <w:t>Первомайское</w:t>
      </w:r>
      <w:proofErr w:type="gramEnd"/>
      <w:r w:rsidRPr="00A512DB">
        <w:rPr>
          <w:bCs/>
        </w:rPr>
        <w:t xml:space="preserve"> (кварталы</w:t>
      </w:r>
      <w:r w:rsidR="00F420E5" w:rsidRPr="00A512DB">
        <w:rPr>
          <w:bCs/>
        </w:rPr>
        <w:t xml:space="preserve"> 1 - 77</w:t>
      </w:r>
      <w:r w:rsidRPr="00A512DB">
        <w:rPr>
          <w:bCs/>
        </w:rPr>
        <w:t>)</w:t>
      </w:r>
      <w:r w:rsidR="00F420E5" w:rsidRPr="00A512DB">
        <w:rPr>
          <w:bCs/>
        </w:rPr>
        <w:t>;</w:t>
      </w:r>
    </w:p>
    <w:p w:rsidR="00F420E5" w:rsidRPr="00A512DB" w:rsidRDefault="00F420E5" w:rsidP="00F420E5">
      <w:pPr>
        <w:numPr>
          <w:ilvl w:val="0"/>
          <w:numId w:val="6"/>
        </w:numPr>
        <w:shd w:val="clear" w:color="auto" w:fill="FFFFFF"/>
        <w:ind w:left="567" w:hanging="567"/>
        <w:rPr>
          <w:b/>
          <w:bCs/>
        </w:rPr>
      </w:pPr>
      <w:proofErr w:type="spellStart"/>
      <w:r w:rsidRPr="00A512DB">
        <w:rPr>
          <w:b/>
          <w:bCs/>
        </w:rPr>
        <w:lastRenderedPageBreak/>
        <w:t>Лихачевское</w:t>
      </w:r>
      <w:proofErr w:type="spellEnd"/>
      <w:r w:rsidRPr="00A512DB">
        <w:rPr>
          <w:b/>
          <w:bCs/>
        </w:rPr>
        <w:t xml:space="preserve"> участковое лесничество </w:t>
      </w:r>
    </w:p>
    <w:p w:rsidR="00F420E5" w:rsidRPr="00A512DB" w:rsidRDefault="00F420E5" w:rsidP="00F420E5">
      <w:pPr>
        <w:pStyle w:val="a9"/>
        <w:numPr>
          <w:ilvl w:val="0"/>
          <w:numId w:val="7"/>
        </w:numPr>
        <w:shd w:val="clear" w:color="auto" w:fill="FFFFFF"/>
        <w:ind w:left="1134" w:hanging="567"/>
        <w:contextualSpacing/>
        <w:rPr>
          <w:bCs/>
        </w:rPr>
      </w:pPr>
      <w:r w:rsidRPr="00A512DB">
        <w:rPr>
          <w:bCs/>
        </w:rPr>
        <w:t xml:space="preserve">участок </w:t>
      </w:r>
      <w:proofErr w:type="spellStart"/>
      <w:r w:rsidRPr="00A512DB">
        <w:rPr>
          <w:bCs/>
        </w:rPr>
        <w:t>Лихачевское</w:t>
      </w:r>
      <w:proofErr w:type="spellEnd"/>
      <w:r w:rsidRPr="00A512DB">
        <w:rPr>
          <w:bCs/>
        </w:rPr>
        <w:t xml:space="preserve"> (кварталы 3 – 13, 23 – 29, 41 - 45);</w:t>
      </w:r>
    </w:p>
    <w:p w:rsidR="00F420E5" w:rsidRPr="00A512DB" w:rsidRDefault="00F420E5" w:rsidP="00F420E5">
      <w:pPr>
        <w:numPr>
          <w:ilvl w:val="0"/>
          <w:numId w:val="6"/>
        </w:numPr>
        <w:shd w:val="clear" w:color="auto" w:fill="FFFFFF"/>
        <w:ind w:left="567" w:hanging="567"/>
        <w:rPr>
          <w:b/>
          <w:bCs/>
        </w:rPr>
      </w:pPr>
      <w:proofErr w:type="spellStart"/>
      <w:r w:rsidRPr="00A512DB">
        <w:rPr>
          <w:b/>
          <w:bCs/>
        </w:rPr>
        <w:t>Плосское</w:t>
      </w:r>
      <w:proofErr w:type="spellEnd"/>
      <w:r w:rsidRPr="00A512DB">
        <w:rPr>
          <w:b/>
          <w:bCs/>
        </w:rPr>
        <w:t xml:space="preserve"> участковое лесничество </w:t>
      </w:r>
    </w:p>
    <w:p w:rsidR="00F420E5" w:rsidRPr="00A512DB" w:rsidRDefault="007F5FA5" w:rsidP="00F420E5">
      <w:pPr>
        <w:pStyle w:val="a9"/>
        <w:numPr>
          <w:ilvl w:val="0"/>
          <w:numId w:val="7"/>
        </w:numPr>
        <w:shd w:val="clear" w:color="auto" w:fill="FFFFFF"/>
        <w:ind w:left="1134" w:hanging="567"/>
        <w:contextualSpacing/>
        <w:rPr>
          <w:bCs/>
        </w:rPr>
      </w:pPr>
      <w:r>
        <w:rPr>
          <w:bCs/>
        </w:rPr>
        <w:t>у</w:t>
      </w:r>
      <w:r w:rsidR="00F420E5" w:rsidRPr="00A512DB">
        <w:rPr>
          <w:bCs/>
        </w:rPr>
        <w:t>часток</w:t>
      </w:r>
      <w:r>
        <w:rPr>
          <w:bCs/>
        </w:rPr>
        <w:t xml:space="preserve"> совхоз</w:t>
      </w:r>
      <w:r w:rsidR="007D65A1">
        <w:rPr>
          <w:bCs/>
        </w:rPr>
        <w:t xml:space="preserve"> </w:t>
      </w:r>
      <w:r>
        <w:rPr>
          <w:bCs/>
        </w:rPr>
        <w:t>«</w:t>
      </w:r>
      <w:r w:rsidR="00F420E5" w:rsidRPr="00A512DB">
        <w:rPr>
          <w:bCs/>
        </w:rPr>
        <w:t>Дмитриевский</w:t>
      </w:r>
      <w:r>
        <w:rPr>
          <w:bCs/>
        </w:rPr>
        <w:t>»</w:t>
      </w:r>
      <w:r w:rsidR="00F420E5" w:rsidRPr="00A512DB">
        <w:rPr>
          <w:bCs/>
        </w:rPr>
        <w:t xml:space="preserve"> (кварталы 1 – 27).</w:t>
      </w:r>
    </w:p>
    <w:p w:rsidR="00730F32" w:rsidRPr="00A512DB" w:rsidRDefault="00730F32" w:rsidP="00730F32">
      <w:pPr>
        <w:shd w:val="clear" w:color="auto" w:fill="FFFFFF"/>
        <w:rPr>
          <w:szCs w:val="24"/>
        </w:rPr>
      </w:pPr>
    </w:p>
    <w:p w:rsidR="00EF00D2" w:rsidRDefault="00730F32" w:rsidP="00F420E5">
      <w:pPr>
        <w:spacing w:before="0" w:after="0" w:line="288" w:lineRule="auto"/>
        <w:ind w:left="0" w:firstLine="567"/>
        <w:jc w:val="both"/>
        <w:rPr>
          <w:bCs/>
        </w:rPr>
      </w:pPr>
      <w:r w:rsidRPr="00A512DB">
        <w:rPr>
          <w:bCs/>
        </w:rPr>
        <w:t xml:space="preserve">Основой для осуществления использования, охраны, защиты, воспроизводства лесов, расположенных в границах Устьянского лесничества, является Лесохозяйственный регламент </w:t>
      </w:r>
      <w:r w:rsidR="00EF00D2">
        <w:rPr>
          <w:bCs/>
        </w:rPr>
        <w:t>Устьянского лесничества, утвержденный постановлением Министерства природных ресурсов и лесопромышленного комплекса Архангельской области от 20 мая 2016 года № 5п.</w:t>
      </w:r>
    </w:p>
    <w:p w:rsidR="003772BF" w:rsidRDefault="00730F32" w:rsidP="00F420E5">
      <w:pPr>
        <w:spacing w:before="0" w:after="0" w:line="288" w:lineRule="auto"/>
        <w:ind w:left="0" w:firstLine="567"/>
        <w:jc w:val="both"/>
        <w:rPr>
          <w:bCs/>
        </w:rPr>
      </w:pPr>
      <w:r w:rsidRPr="00A512DB">
        <w:rPr>
          <w:bCs/>
        </w:rPr>
        <w:t xml:space="preserve">По лесорастительному районированию леса Устьянского лесничества, расположенные на территории Устьянского муниципального района, входят в таёжную лесорастительную </w:t>
      </w:r>
      <w:proofErr w:type="gramStart"/>
      <w:r w:rsidRPr="00A512DB">
        <w:rPr>
          <w:bCs/>
        </w:rPr>
        <w:t>зону</w:t>
      </w:r>
      <w:proofErr w:type="gramEnd"/>
      <w:r w:rsidRPr="00A512DB">
        <w:rPr>
          <w:bCs/>
        </w:rPr>
        <w:t xml:space="preserve"> и относится к </w:t>
      </w:r>
      <w:r w:rsidR="003772BF">
        <w:rPr>
          <w:bCs/>
        </w:rPr>
        <w:t>Двинско-Вычегодскому району европейской части Российской Федерации (приказ Министерства природных ресурсов и экологии Российской Федерации от 18 августа 2014 года № 367 «Об утверждении Перечня лесорастительных зон Российской Федерации и Перечня лесных районов Российской Федерации»).</w:t>
      </w:r>
    </w:p>
    <w:p w:rsidR="00730F32" w:rsidRPr="00A512DB" w:rsidRDefault="00730F32" w:rsidP="00730F32">
      <w:pPr>
        <w:shd w:val="clear" w:color="auto" w:fill="FFFFFF"/>
        <w:ind w:left="0"/>
        <w:rPr>
          <w:szCs w:val="24"/>
        </w:rPr>
      </w:pPr>
    </w:p>
    <w:p w:rsidR="00730F32" w:rsidRPr="00A512DB" w:rsidRDefault="00730F32" w:rsidP="00730F32">
      <w:pPr>
        <w:spacing w:before="0" w:after="0" w:line="288" w:lineRule="auto"/>
        <w:ind w:left="0"/>
        <w:rPr>
          <w:b/>
          <w:bCs/>
          <w:szCs w:val="24"/>
        </w:rPr>
      </w:pPr>
      <w:r w:rsidRPr="00A512DB">
        <w:rPr>
          <w:b/>
          <w:bCs/>
          <w:szCs w:val="24"/>
        </w:rPr>
        <w:t xml:space="preserve">Лесохозяйственным регламентом Устьянского лесничества для лесов Устьянского лесничества на территории </w:t>
      </w:r>
      <w:r w:rsidR="00900207" w:rsidRPr="00A512DB">
        <w:rPr>
          <w:b/>
          <w:bCs/>
          <w:szCs w:val="24"/>
        </w:rPr>
        <w:t>Лихачевского</w:t>
      </w:r>
      <w:r w:rsidRPr="00A512DB">
        <w:rPr>
          <w:b/>
          <w:bCs/>
          <w:szCs w:val="24"/>
        </w:rPr>
        <w:t xml:space="preserve"> поселения определены следующие категории лесов:</w:t>
      </w:r>
    </w:p>
    <w:p w:rsidR="00730F32" w:rsidRPr="00A512DB" w:rsidRDefault="00730F32" w:rsidP="00730F32">
      <w:pPr>
        <w:pStyle w:val="aa"/>
        <w:numPr>
          <w:ilvl w:val="0"/>
          <w:numId w:val="8"/>
        </w:numPr>
        <w:shd w:val="clear" w:color="auto" w:fill="FFFFFF"/>
        <w:tabs>
          <w:tab w:val="clear" w:pos="720"/>
        </w:tabs>
        <w:spacing w:before="86" w:beforeAutospacing="0" w:after="86" w:afterAutospacing="0"/>
        <w:ind w:left="567" w:hanging="567"/>
        <w:rPr>
          <w:color w:val="000000"/>
        </w:rPr>
      </w:pPr>
      <w:r w:rsidRPr="00A512DB">
        <w:rPr>
          <w:color w:val="000000"/>
        </w:rPr>
        <w:t xml:space="preserve">леса, расположенные в </w:t>
      </w:r>
      <w:proofErr w:type="spellStart"/>
      <w:r w:rsidRPr="00A512DB">
        <w:rPr>
          <w:color w:val="000000"/>
        </w:rPr>
        <w:t>водоохранных</w:t>
      </w:r>
      <w:proofErr w:type="spellEnd"/>
      <w:r w:rsidRPr="00A512DB">
        <w:rPr>
          <w:color w:val="000000"/>
        </w:rPr>
        <w:t xml:space="preserve"> зонах;</w:t>
      </w:r>
    </w:p>
    <w:p w:rsidR="00730F32" w:rsidRPr="00A512DB" w:rsidRDefault="00730F32" w:rsidP="00730F32">
      <w:pPr>
        <w:pStyle w:val="aa"/>
        <w:numPr>
          <w:ilvl w:val="0"/>
          <w:numId w:val="8"/>
        </w:numPr>
        <w:shd w:val="clear" w:color="auto" w:fill="FFFFFF"/>
        <w:tabs>
          <w:tab w:val="clear" w:pos="720"/>
        </w:tabs>
        <w:spacing w:before="86" w:beforeAutospacing="0" w:after="86" w:afterAutospacing="0"/>
        <w:ind w:left="567" w:hanging="567"/>
        <w:rPr>
          <w:color w:val="000000"/>
        </w:rPr>
      </w:pPr>
      <w:r w:rsidRPr="00A512DB">
        <w:rPr>
          <w:color w:val="000000"/>
        </w:rPr>
        <w:t>леса, выполняющие функции защиты природных и иных объектов:</w:t>
      </w:r>
    </w:p>
    <w:p w:rsidR="00730F32" w:rsidRPr="00A512DB" w:rsidRDefault="00730F32" w:rsidP="00730F32">
      <w:pPr>
        <w:pStyle w:val="aa"/>
        <w:numPr>
          <w:ilvl w:val="0"/>
          <w:numId w:val="9"/>
        </w:numPr>
        <w:shd w:val="clear" w:color="auto" w:fill="FFFFFF"/>
        <w:tabs>
          <w:tab w:val="clear" w:pos="720"/>
        </w:tabs>
        <w:spacing w:before="86" w:beforeAutospacing="0" w:after="86" w:afterAutospacing="0"/>
        <w:ind w:left="1134" w:hanging="567"/>
        <w:rPr>
          <w:color w:val="000000"/>
        </w:rPr>
      </w:pPr>
      <w:r w:rsidRPr="00A512DB">
        <w:rPr>
          <w:color w:val="000000"/>
        </w:rPr>
        <w:t>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w:t>
      </w:r>
    </w:p>
    <w:p w:rsidR="00730F32" w:rsidRPr="00A512DB" w:rsidRDefault="00730F32" w:rsidP="00730F32">
      <w:pPr>
        <w:pStyle w:val="aa"/>
        <w:numPr>
          <w:ilvl w:val="0"/>
          <w:numId w:val="8"/>
        </w:numPr>
        <w:shd w:val="clear" w:color="auto" w:fill="FFFFFF"/>
        <w:tabs>
          <w:tab w:val="clear" w:pos="720"/>
        </w:tabs>
        <w:spacing w:before="86" w:beforeAutospacing="0" w:after="86" w:afterAutospacing="0"/>
        <w:ind w:left="567" w:hanging="567"/>
        <w:rPr>
          <w:color w:val="000000"/>
        </w:rPr>
      </w:pPr>
      <w:r w:rsidRPr="00A512DB">
        <w:rPr>
          <w:color w:val="000000"/>
        </w:rPr>
        <w:t>Ценные леса:</w:t>
      </w:r>
    </w:p>
    <w:p w:rsidR="00730F32" w:rsidRPr="00A512DB" w:rsidRDefault="00730F32" w:rsidP="00730F32">
      <w:pPr>
        <w:pStyle w:val="aa"/>
        <w:numPr>
          <w:ilvl w:val="0"/>
          <w:numId w:val="9"/>
        </w:numPr>
        <w:shd w:val="clear" w:color="auto" w:fill="FFFFFF"/>
        <w:tabs>
          <w:tab w:val="clear" w:pos="720"/>
        </w:tabs>
        <w:spacing w:before="86" w:beforeAutospacing="0" w:after="86" w:afterAutospacing="0"/>
        <w:ind w:left="1134" w:hanging="567"/>
        <w:rPr>
          <w:color w:val="000000"/>
        </w:rPr>
      </w:pPr>
      <w:proofErr w:type="spellStart"/>
      <w:r w:rsidRPr="00A512DB">
        <w:rPr>
          <w:color w:val="000000"/>
        </w:rPr>
        <w:t>Нерестоохранные</w:t>
      </w:r>
      <w:proofErr w:type="spellEnd"/>
      <w:r w:rsidRPr="00A512DB">
        <w:rPr>
          <w:color w:val="000000"/>
        </w:rPr>
        <w:t xml:space="preserve"> полосы лесов;</w:t>
      </w:r>
    </w:p>
    <w:p w:rsidR="00730F32" w:rsidRPr="00A512DB" w:rsidRDefault="00730F32" w:rsidP="00730F32">
      <w:pPr>
        <w:pStyle w:val="aa"/>
        <w:numPr>
          <w:ilvl w:val="0"/>
          <w:numId w:val="8"/>
        </w:numPr>
        <w:shd w:val="clear" w:color="auto" w:fill="FFFFFF"/>
        <w:tabs>
          <w:tab w:val="clear" w:pos="720"/>
        </w:tabs>
        <w:spacing w:before="86" w:beforeAutospacing="0" w:after="86" w:afterAutospacing="0"/>
        <w:ind w:left="567" w:hanging="567"/>
        <w:rPr>
          <w:color w:val="000000"/>
        </w:rPr>
      </w:pPr>
      <w:r w:rsidRPr="00A512DB">
        <w:rPr>
          <w:color w:val="000000"/>
        </w:rPr>
        <w:t>Эксплуатационные леса.</w:t>
      </w:r>
    </w:p>
    <w:p w:rsidR="00730F32" w:rsidRPr="00A512DB" w:rsidRDefault="00730F32" w:rsidP="00730F32">
      <w:pPr>
        <w:shd w:val="clear" w:color="auto" w:fill="FFFFFF"/>
        <w:rPr>
          <w:szCs w:val="24"/>
        </w:rPr>
      </w:pPr>
    </w:p>
    <w:p w:rsidR="00900207" w:rsidRPr="00A512DB" w:rsidRDefault="00900207" w:rsidP="00900207">
      <w:pPr>
        <w:pStyle w:val="4"/>
        <w:numPr>
          <w:ilvl w:val="2"/>
          <w:numId w:val="1"/>
        </w:numPr>
        <w:ind w:left="567" w:hanging="567"/>
        <w:rPr>
          <w:rFonts w:cs="Times New Roman"/>
        </w:rPr>
      </w:pPr>
      <w:bookmarkStart w:id="73" w:name="_Toc501052838"/>
      <w:bookmarkStart w:id="74" w:name="_Toc501988756"/>
      <w:r w:rsidRPr="00A512DB">
        <w:rPr>
          <w:rFonts w:cs="Times New Roman"/>
        </w:rPr>
        <w:t>Растительность</w:t>
      </w:r>
      <w:bookmarkEnd w:id="73"/>
      <w:bookmarkEnd w:id="74"/>
    </w:p>
    <w:p w:rsidR="00900207" w:rsidRPr="00A512DB" w:rsidRDefault="00900207" w:rsidP="00730F32">
      <w:pPr>
        <w:shd w:val="clear" w:color="auto" w:fill="FFFFFF"/>
        <w:rPr>
          <w:szCs w:val="24"/>
        </w:rPr>
      </w:pPr>
    </w:p>
    <w:p w:rsidR="00900207" w:rsidRPr="00A512DB" w:rsidRDefault="00900207" w:rsidP="00900207">
      <w:pPr>
        <w:spacing w:before="0" w:after="0" w:line="288" w:lineRule="auto"/>
        <w:ind w:left="0" w:firstLine="567"/>
        <w:jc w:val="both"/>
        <w:rPr>
          <w:bCs/>
        </w:rPr>
      </w:pPr>
      <w:r w:rsidRPr="00A512DB">
        <w:rPr>
          <w:bCs/>
        </w:rPr>
        <w:t xml:space="preserve">По схеме физико-географического районирования поселение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A512DB">
        <w:rPr>
          <w:bCs/>
        </w:rPr>
        <w:t>среднечетвертичного</w:t>
      </w:r>
      <w:proofErr w:type="spellEnd"/>
      <w:r w:rsidRPr="00A512DB">
        <w:rPr>
          <w:bCs/>
        </w:rPr>
        <w:t xml:space="preserve"> оледенения.</w:t>
      </w:r>
    </w:p>
    <w:p w:rsidR="00900207" w:rsidRPr="00A512DB" w:rsidRDefault="00900207" w:rsidP="00900207">
      <w:pPr>
        <w:spacing w:before="0" w:after="0" w:line="288" w:lineRule="auto"/>
        <w:ind w:left="0" w:firstLine="567"/>
        <w:jc w:val="both"/>
        <w:rPr>
          <w:bCs/>
        </w:rPr>
      </w:pPr>
      <w:r w:rsidRPr="00A512DB">
        <w:rPr>
          <w:bCs/>
        </w:rPr>
        <w:lastRenderedPageBreak/>
        <w:t xml:space="preserve">В геоботаническом отношении поселение располагается в </w:t>
      </w:r>
      <w:proofErr w:type="spellStart"/>
      <w:r w:rsidRPr="00A512DB">
        <w:rPr>
          <w:bCs/>
        </w:rPr>
        <w:t>Устьянском</w:t>
      </w:r>
      <w:proofErr w:type="spellEnd"/>
      <w:r w:rsidRPr="00A512DB">
        <w:rPr>
          <w:bCs/>
        </w:rPr>
        <w:t xml:space="preserve"> округе </w:t>
      </w:r>
      <w:proofErr w:type="spellStart"/>
      <w:r w:rsidRPr="00A512DB">
        <w:rPr>
          <w:bCs/>
        </w:rPr>
        <w:t>Северодвинско-Верхнеднепровской</w:t>
      </w:r>
      <w:proofErr w:type="spellEnd"/>
      <w:r w:rsidRPr="00A512DB">
        <w:rPr>
          <w:bCs/>
        </w:rPr>
        <w:t xml:space="preserve"> </w:t>
      </w:r>
      <w:proofErr w:type="spellStart"/>
      <w:r w:rsidRPr="00A512DB">
        <w:rPr>
          <w:bCs/>
        </w:rPr>
        <w:t>подпровинции</w:t>
      </w:r>
      <w:proofErr w:type="spellEnd"/>
      <w:r w:rsidRPr="00A512DB">
        <w:rPr>
          <w:bCs/>
        </w:rPr>
        <w:t xml:space="preserve"> Североевропейской и таежной   провинции. Он относится к </w:t>
      </w:r>
      <w:proofErr w:type="gramStart"/>
      <w:r w:rsidRPr="00A512DB">
        <w:rPr>
          <w:bCs/>
        </w:rPr>
        <w:t>среднетаежной</w:t>
      </w:r>
      <w:proofErr w:type="gramEnd"/>
      <w:r w:rsidRPr="00A512DB">
        <w:rPr>
          <w:bCs/>
        </w:rPr>
        <w:t xml:space="preserve"> </w:t>
      </w:r>
      <w:proofErr w:type="spellStart"/>
      <w:r w:rsidRPr="00A512DB">
        <w:rPr>
          <w:bCs/>
        </w:rPr>
        <w:t>подзоне</w:t>
      </w:r>
      <w:proofErr w:type="spellEnd"/>
      <w:r w:rsidRPr="00A512DB">
        <w:rPr>
          <w:bCs/>
        </w:rPr>
        <w:t>.</w:t>
      </w:r>
    </w:p>
    <w:p w:rsidR="00900207" w:rsidRPr="00A512DB" w:rsidRDefault="00900207" w:rsidP="00900207">
      <w:pPr>
        <w:spacing w:before="0" w:after="0" w:line="288" w:lineRule="auto"/>
        <w:ind w:left="0" w:firstLine="567"/>
        <w:jc w:val="both"/>
        <w:rPr>
          <w:bCs/>
        </w:rPr>
      </w:pPr>
      <w:r w:rsidRPr="00A512DB">
        <w:rPr>
          <w:bCs/>
        </w:rPr>
        <w:t xml:space="preserve">Облик зональной растительности района был сформирован в конце </w:t>
      </w:r>
      <w:proofErr w:type="spellStart"/>
      <w:r w:rsidRPr="00A512DB">
        <w:rPr>
          <w:bCs/>
        </w:rPr>
        <w:t>суббореального</w:t>
      </w:r>
      <w:proofErr w:type="spellEnd"/>
      <w:r w:rsidRPr="00A512DB">
        <w:rPr>
          <w:bCs/>
        </w:rPr>
        <w:t xml:space="preserve">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rsidR="00900207" w:rsidRPr="00A512DB" w:rsidRDefault="00900207" w:rsidP="00900207">
      <w:pPr>
        <w:spacing w:before="0" w:after="0" w:line="288" w:lineRule="auto"/>
        <w:ind w:left="0" w:firstLine="567"/>
        <w:jc w:val="both"/>
        <w:rPr>
          <w:bCs/>
        </w:rPr>
      </w:pPr>
      <w:r w:rsidRPr="00A512DB">
        <w:rPr>
          <w:bCs/>
        </w:rPr>
        <w:t xml:space="preserve">Для растительности территории характерно исчезновение </w:t>
      </w:r>
      <w:proofErr w:type="spellStart"/>
      <w:r w:rsidRPr="00A512DB">
        <w:rPr>
          <w:bCs/>
        </w:rPr>
        <w:t>центральноевропейских</w:t>
      </w:r>
      <w:proofErr w:type="spellEnd"/>
      <w:r w:rsidRPr="00A512DB">
        <w:rPr>
          <w:bCs/>
        </w:rPr>
        <w:t xml:space="preserve"> видов и все большее влияние видов сибирских. Так, в древостое (преимущественно на заболоченных местообитаниях) появляется подвид ели: ель сибирская (</w:t>
      </w:r>
      <w:proofErr w:type="spellStart"/>
      <w:r w:rsidRPr="00A512DB">
        <w:rPr>
          <w:bCs/>
        </w:rPr>
        <w:t>Picea</w:t>
      </w:r>
      <w:proofErr w:type="spellEnd"/>
      <w:r w:rsidR="005661E5">
        <w:rPr>
          <w:bCs/>
        </w:rPr>
        <w:t xml:space="preserve"> </w:t>
      </w:r>
      <w:proofErr w:type="spellStart"/>
      <w:r w:rsidRPr="00A512DB">
        <w:rPr>
          <w:bCs/>
        </w:rPr>
        <w:t>obovata</w:t>
      </w:r>
      <w:proofErr w:type="spellEnd"/>
      <w:r w:rsidRPr="00A512DB">
        <w:rPr>
          <w:bCs/>
        </w:rPr>
        <w:t>), но преобладает ель обыкновенная (</w:t>
      </w:r>
      <w:proofErr w:type="spellStart"/>
      <w:r w:rsidRPr="00A512DB">
        <w:rPr>
          <w:bCs/>
        </w:rPr>
        <w:t>Picea</w:t>
      </w:r>
      <w:proofErr w:type="spellEnd"/>
      <w:r w:rsidR="005661E5">
        <w:rPr>
          <w:bCs/>
        </w:rPr>
        <w:t xml:space="preserve"> </w:t>
      </w:r>
      <w:proofErr w:type="spellStart"/>
      <w:r w:rsidRPr="00A512DB">
        <w:rPr>
          <w:bCs/>
        </w:rPr>
        <w:t>abies</w:t>
      </w:r>
      <w:proofErr w:type="spellEnd"/>
      <w:r w:rsidRPr="00A512DB">
        <w:rPr>
          <w:bCs/>
        </w:rPr>
        <w:t>). На данной территории происходит перекрытие ареалов этих подвидов ели, что приводит к образованию промежуточных, гибридных форм (</w:t>
      </w:r>
      <w:proofErr w:type="spellStart"/>
      <w:r w:rsidRPr="00A512DB">
        <w:rPr>
          <w:bCs/>
        </w:rPr>
        <w:t>Picea</w:t>
      </w:r>
      <w:proofErr w:type="spellEnd"/>
      <w:r w:rsidR="005661E5">
        <w:rPr>
          <w:bCs/>
        </w:rPr>
        <w:t xml:space="preserve"> </w:t>
      </w:r>
      <w:proofErr w:type="spellStart"/>
      <w:r w:rsidRPr="00A512DB">
        <w:rPr>
          <w:bCs/>
        </w:rPr>
        <w:t>abies+obovata</w:t>
      </w:r>
      <w:proofErr w:type="spellEnd"/>
      <w:r w:rsidRPr="00A512DB">
        <w:rPr>
          <w:bCs/>
        </w:rPr>
        <w:t>). На северо-западной границе своего ареала здесь находится пихта (</w:t>
      </w:r>
      <w:proofErr w:type="spellStart"/>
      <w:r w:rsidRPr="00A512DB">
        <w:rPr>
          <w:bCs/>
        </w:rPr>
        <w:t>Abies</w:t>
      </w:r>
      <w:proofErr w:type="spellEnd"/>
      <w:r w:rsidR="005661E5">
        <w:rPr>
          <w:bCs/>
        </w:rPr>
        <w:t xml:space="preserve"> </w:t>
      </w:r>
      <w:proofErr w:type="spellStart"/>
      <w:r w:rsidRPr="00A512DB">
        <w:rPr>
          <w:bCs/>
        </w:rPr>
        <w:t>sibirica</w:t>
      </w:r>
      <w:proofErr w:type="spellEnd"/>
      <w:r w:rsidRPr="00A512DB">
        <w:rPr>
          <w:bCs/>
        </w:rPr>
        <w:t xml:space="preserve">). </w:t>
      </w:r>
    </w:p>
    <w:p w:rsidR="00900207" w:rsidRPr="00A512DB" w:rsidRDefault="00900207" w:rsidP="00900207">
      <w:pPr>
        <w:spacing w:before="0" w:after="0" w:line="288" w:lineRule="auto"/>
        <w:ind w:left="0" w:firstLine="567"/>
        <w:jc w:val="both"/>
        <w:rPr>
          <w:bCs/>
        </w:rPr>
      </w:pPr>
      <w:r w:rsidRPr="00A512DB">
        <w:rPr>
          <w:bCs/>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w:t>
      </w:r>
      <w:proofErr w:type="spellStart"/>
      <w:r w:rsidRPr="00A512DB">
        <w:rPr>
          <w:bCs/>
        </w:rPr>
        <w:t>Asarum</w:t>
      </w:r>
      <w:proofErr w:type="spellEnd"/>
      <w:r w:rsidR="005661E5">
        <w:rPr>
          <w:bCs/>
        </w:rPr>
        <w:t xml:space="preserve"> </w:t>
      </w:r>
      <w:proofErr w:type="spellStart"/>
      <w:r w:rsidRPr="00A512DB">
        <w:rPr>
          <w:bCs/>
        </w:rPr>
        <w:t>europaeum</w:t>
      </w:r>
      <w:proofErr w:type="spellEnd"/>
      <w:r w:rsidRPr="00A512DB">
        <w:rPr>
          <w:bCs/>
        </w:rPr>
        <w:t>), звездчатка жестколистная (</w:t>
      </w:r>
      <w:proofErr w:type="spellStart"/>
      <w:r w:rsidRPr="00A512DB">
        <w:rPr>
          <w:bCs/>
        </w:rPr>
        <w:t>Stellaria</w:t>
      </w:r>
      <w:proofErr w:type="spellEnd"/>
      <w:r w:rsidR="005661E5">
        <w:rPr>
          <w:bCs/>
        </w:rPr>
        <w:t xml:space="preserve"> </w:t>
      </w:r>
      <w:proofErr w:type="spellStart"/>
      <w:r w:rsidRPr="00A512DB">
        <w:rPr>
          <w:bCs/>
        </w:rPr>
        <w:t>holosted</w:t>
      </w:r>
      <w:proofErr w:type="spellEnd"/>
      <w:r w:rsidRPr="00A512DB">
        <w:rPr>
          <w:bCs/>
        </w:rPr>
        <w:t>), вороний глаз (</w:t>
      </w:r>
      <w:proofErr w:type="spellStart"/>
      <w:r w:rsidRPr="00A512DB">
        <w:rPr>
          <w:bCs/>
        </w:rPr>
        <w:t>Paris</w:t>
      </w:r>
      <w:proofErr w:type="spellEnd"/>
      <w:r w:rsidR="005661E5">
        <w:rPr>
          <w:bCs/>
        </w:rPr>
        <w:t xml:space="preserve"> </w:t>
      </w:r>
      <w:proofErr w:type="spellStart"/>
      <w:r w:rsidRPr="00A512DB">
        <w:rPr>
          <w:bCs/>
        </w:rPr>
        <w:t>quadrifilia</w:t>
      </w:r>
      <w:proofErr w:type="spellEnd"/>
      <w:r w:rsidRPr="00A512DB">
        <w:rPr>
          <w:bCs/>
        </w:rPr>
        <w:t>) и др.</w:t>
      </w:r>
    </w:p>
    <w:p w:rsidR="00900207" w:rsidRPr="00A512DB" w:rsidRDefault="00900207" w:rsidP="00900207">
      <w:pPr>
        <w:spacing w:before="0" w:after="0" w:line="288" w:lineRule="auto"/>
        <w:ind w:left="0" w:firstLine="567"/>
        <w:jc w:val="both"/>
        <w:rPr>
          <w:bCs/>
        </w:rPr>
      </w:pPr>
      <w:r w:rsidRPr="00A512DB">
        <w:rPr>
          <w:bCs/>
        </w:rPr>
        <w:t xml:space="preserve">Близость территории к границе с южно-таежной </w:t>
      </w:r>
      <w:proofErr w:type="spellStart"/>
      <w:r w:rsidRPr="00A512DB">
        <w:rPr>
          <w:bCs/>
        </w:rPr>
        <w:t>подзоной</w:t>
      </w:r>
      <w:proofErr w:type="spellEnd"/>
      <w:r w:rsidRPr="00A512DB">
        <w:rPr>
          <w:bCs/>
        </w:rPr>
        <w:t xml:space="preserve"> обусловила также проявление в облике биогеоценозов таких черт, как увеличение </w:t>
      </w:r>
      <w:proofErr w:type="spellStart"/>
      <w:r w:rsidRPr="00A512DB">
        <w:rPr>
          <w:bCs/>
        </w:rPr>
        <w:t>ярусности</w:t>
      </w:r>
      <w:proofErr w:type="spellEnd"/>
      <w:r w:rsidRPr="00A512DB">
        <w:rPr>
          <w:bCs/>
        </w:rPr>
        <w:t>, сомкнутости и полноты древостоя, увеличение роли кустарникового и травяно-кустарничкового ярусов и снижение – мохово-лишайникового.</w:t>
      </w:r>
    </w:p>
    <w:p w:rsidR="00900207" w:rsidRPr="00A512DB" w:rsidRDefault="00900207" w:rsidP="00900207">
      <w:pPr>
        <w:spacing w:before="0" w:after="0" w:line="288" w:lineRule="auto"/>
        <w:ind w:left="0" w:firstLine="567"/>
        <w:jc w:val="both"/>
        <w:rPr>
          <w:bCs/>
        </w:rPr>
      </w:pPr>
      <w:r w:rsidRPr="00A512DB">
        <w:rPr>
          <w:bCs/>
        </w:rPr>
        <w:t>Для растительного покрова характерны сочетания зональных еловых лесов и производных типов леса: березовых и сосновых. Из других видов древесных пород в виде примеси в лесах могут встречаться осина обыкновенная (</w:t>
      </w:r>
      <w:proofErr w:type="spellStart"/>
      <w:r w:rsidRPr="00A512DB">
        <w:rPr>
          <w:bCs/>
        </w:rPr>
        <w:t>Populus</w:t>
      </w:r>
      <w:proofErr w:type="spellEnd"/>
      <w:r w:rsidR="005661E5">
        <w:rPr>
          <w:bCs/>
        </w:rPr>
        <w:t xml:space="preserve"> </w:t>
      </w:r>
      <w:proofErr w:type="spellStart"/>
      <w:r w:rsidRPr="00A512DB">
        <w:rPr>
          <w:bCs/>
        </w:rPr>
        <w:t>tremula</w:t>
      </w:r>
      <w:proofErr w:type="spellEnd"/>
      <w:r w:rsidRPr="00A512DB">
        <w:rPr>
          <w:bCs/>
        </w:rPr>
        <w:t>) и пихта сибирская.</w:t>
      </w:r>
    </w:p>
    <w:p w:rsidR="00900207" w:rsidRPr="00A512DB" w:rsidRDefault="00900207" w:rsidP="00900207">
      <w:pPr>
        <w:spacing w:before="0" w:after="0" w:line="288" w:lineRule="auto"/>
        <w:ind w:left="0" w:firstLine="567"/>
        <w:jc w:val="both"/>
        <w:rPr>
          <w:bCs/>
        </w:rPr>
      </w:pPr>
      <w:r w:rsidRPr="00A512DB">
        <w:rPr>
          <w:bCs/>
        </w:rPr>
        <w:t xml:space="preserve">Для территории характерно практически полное отсутствие коренной растительности. Исходными лесами выступают ельники: на дренированных </w:t>
      </w:r>
      <w:proofErr w:type="spellStart"/>
      <w:r w:rsidRPr="00A512DB">
        <w:rPr>
          <w:bCs/>
        </w:rPr>
        <w:t>плакорах</w:t>
      </w:r>
      <w:proofErr w:type="spellEnd"/>
      <w:r w:rsidRPr="00A512DB">
        <w:rPr>
          <w:bCs/>
        </w:rPr>
        <w:t xml:space="preserve"> это ельники зеленомошной группы с черникой, брусникой и </w:t>
      </w:r>
      <w:proofErr w:type="spellStart"/>
      <w:r w:rsidRPr="00A512DB">
        <w:rPr>
          <w:bCs/>
        </w:rPr>
        <w:t>мелкотравьем</w:t>
      </w:r>
      <w:proofErr w:type="spellEnd"/>
      <w:r w:rsidRPr="00A512DB">
        <w:rPr>
          <w:bCs/>
        </w:rPr>
        <w:t xml:space="preserve">; на менее дренированных участках водоразделов и склонах – </w:t>
      </w:r>
      <w:proofErr w:type="spellStart"/>
      <w:r w:rsidRPr="00A512DB">
        <w:rPr>
          <w:bCs/>
        </w:rPr>
        <w:t>ельники-долгомошники</w:t>
      </w:r>
      <w:proofErr w:type="spellEnd"/>
      <w:r w:rsidRPr="00A512DB">
        <w:rPr>
          <w:bCs/>
        </w:rPr>
        <w:t xml:space="preserve">. На пониженных участках междуречий в условиях застойного увлажнения произрастали </w:t>
      </w:r>
      <w:proofErr w:type="spellStart"/>
      <w:r w:rsidRPr="00A512DB">
        <w:rPr>
          <w:bCs/>
        </w:rPr>
        <w:t>осоков</w:t>
      </w:r>
      <w:proofErr w:type="gramStart"/>
      <w:r w:rsidRPr="00A512DB">
        <w:rPr>
          <w:bCs/>
        </w:rPr>
        <w:t>о</w:t>
      </w:r>
      <w:proofErr w:type="spellEnd"/>
      <w:r w:rsidRPr="00A512DB">
        <w:rPr>
          <w:bCs/>
        </w:rPr>
        <w:t>-</w:t>
      </w:r>
      <w:proofErr w:type="gramEnd"/>
      <w:r w:rsidRPr="00A512DB">
        <w:rPr>
          <w:bCs/>
        </w:rPr>
        <w:t xml:space="preserve"> и </w:t>
      </w:r>
      <w:proofErr w:type="spellStart"/>
      <w:r w:rsidRPr="00A512DB">
        <w:rPr>
          <w:bCs/>
        </w:rPr>
        <w:t>хвощево-сфагновые</w:t>
      </w:r>
      <w:proofErr w:type="spellEnd"/>
      <w:r w:rsidRPr="00A512DB">
        <w:rPr>
          <w:bCs/>
        </w:rPr>
        <w:t xml:space="preserve">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w:t>
      </w:r>
      <w:proofErr w:type="spellStart"/>
      <w:r w:rsidRPr="00A512DB">
        <w:rPr>
          <w:bCs/>
        </w:rPr>
        <w:t>Pinus</w:t>
      </w:r>
      <w:proofErr w:type="spellEnd"/>
      <w:r w:rsidR="005661E5">
        <w:rPr>
          <w:bCs/>
        </w:rPr>
        <w:t xml:space="preserve"> </w:t>
      </w:r>
      <w:proofErr w:type="spellStart"/>
      <w:r w:rsidRPr="00A512DB">
        <w:rPr>
          <w:bCs/>
        </w:rPr>
        <w:t>sylvestris</w:t>
      </w:r>
      <w:proofErr w:type="spellEnd"/>
      <w:r w:rsidRPr="00A512DB">
        <w:rPr>
          <w:bCs/>
        </w:rPr>
        <w:t>). Во многих местообитаниях сосна является лесообразующей породой.</w:t>
      </w:r>
    </w:p>
    <w:p w:rsidR="00900207" w:rsidRPr="00A512DB" w:rsidRDefault="00900207" w:rsidP="00900207">
      <w:pPr>
        <w:spacing w:before="0" w:after="0" w:line="288" w:lineRule="auto"/>
        <w:ind w:left="0" w:firstLine="567"/>
        <w:jc w:val="both"/>
        <w:rPr>
          <w:bCs/>
        </w:rPr>
      </w:pPr>
      <w:r w:rsidRPr="00A512DB">
        <w:rPr>
          <w:bCs/>
        </w:rPr>
        <w:t xml:space="preserve">В депрессиях рельефа при интенсивном застойном увлажнении формируются сфагновые ельники и сосняки. </w:t>
      </w:r>
      <w:proofErr w:type="gramStart"/>
      <w:r w:rsidRPr="00A512DB">
        <w:rPr>
          <w:bCs/>
        </w:rPr>
        <w:t>Последние</w:t>
      </w:r>
      <w:proofErr w:type="gramEnd"/>
      <w:r w:rsidRPr="00A512DB">
        <w:rPr>
          <w:bCs/>
        </w:rPr>
        <w:t xml:space="preserve"> распространены по краям болот. Для них характерна низкая производительность древостоя и флористическая бедность травяно-кустарничкового яруса.</w:t>
      </w:r>
    </w:p>
    <w:p w:rsidR="00900207" w:rsidRPr="00A512DB" w:rsidRDefault="00900207" w:rsidP="00900207">
      <w:pPr>
        <w:spacing w:before="0" w:after="0" w:line="288" w:lineRule="auto"/>
        <w:ind w:left="0" w:firstLine="567"/>
        <w:jc w:val="both"/>
        <w:rPr>
          <w:bCs/>
        </w:rPr>
      </w:pPr>
      <w:r w:rsidRPr="00A512DB">
        <w:rPr>
          <w:bCs/>
        </w:rPr>
        <w:lastRenderedPageBreak/>
        <w:t xml:space="preserve">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слабо дренируемых участках междуречий. Это </w:t>
      </w:r>
      <w:proofErr w:type="spellStart"/>
      <w:r w:rsidRPr="00A512DB">
        <w:rPr>
          <w:bCs/>
        </w:rPr>
        <w:t>кустарничково-пущицево-сфагновые</w:t>
      </w:r>
      <w:proofErr w:type="spellEnd"/>
      <w:r w:rsidRPr="00A512DB">
        <w:rPr>
          <w:bCs/>
        </w:rPr>
        <w:t xml:space="preserve"> болота с </w:t>
      </w:r>
      <w:proofErr w:type="spellStart"/>
      <w:r w:rsidRPr="00A512DB">
        <w:rPr>
          <w:bCs/>
        </w:rPr>
        <w:t>редкостойным</w:t>
      </w:r>
      <w:proofErr w:type="spellEnd"/>
      <w:r w:rsidRPr="00A512DB">
        <w:rPr>
          <w:bCs/>
        </w:rPr>
        <w:t xml:space="preserve"> сосновым мелколесьем или же безлесной центральной частью и </w:t>
      </w:r>
      <w:proofErr w:type="spellStart"/>
      <w:r w:rsidRPr="00A512DB">
        <w:rPr>
          <w:bCs/>
        </w:rPr>
        <w:t>залесенными</w:t>
      </w:r>
      <w:proofErr w:type="spellEnd"/>
      <w:r w:rsidRPr="00A512DB">
        <w:rPr>
          <w:bCs/>
        </w:rPr>
        <w:t xml:space="preserve"> окраинами переходного типа, где древесный ярус состоит из сосны и березы пушистой, в подлеске </w:t>
      </w:r>
      <w:proofErr w:type="gramStart"/>
      <w:r w:rsidRPr="00A512DB">
        <w:rPr>
          <w:bCs/>
        </w:rPr>
        <w:t>–р</w:t>
      </w:r>
      <w:proofErr w:type="gramEnd"/>
      <w:r w:rsidRPr="00A512DB">
        <w:rPr>
          <w:bCs/>
        </w:rPr>
        <w:t xml:space="preserve">азличные виды рода </w:t>
      </w:r>
      <w:proofErr w:type="spellStart"/>
      <w:r w:rsidRPr="00A512DB">
        <w:rPr>
          <w:bCs/>
        </w:rPr>
        <w:t>Salix</w:t>
      </w:r>
      <w:proofErr w:type="spellEnd"/>
      <w:r w:rsidRPr="00A512DB">
        <w:rPr>
          <w:bCs/>
        </w:rPr>
        <w:t xml:space="preserve">, в травяном ярусе – осоки и хвощи. Они относятся к группе </w:t>
      </w:r>
      <w:proofErr w:type="spellStart"/>
      <w:r w:rsidRPr="00A512DB">
        <w:rPr>
          <w:bCs/>
        </w:rPr>
        <w:t>северовосточно-европейских</w:t>
      </w:r>
      <w:proofErr w:type="spellEnd"/>
      <w:r w:rsidRPr="00A512DB">
        <w:rPr>
          <w:bCs/>
        </w:rPr>
        <w:t xml:space="preserve"> сфагновых верховых болот.</w:t>
      </w:r>
    </w:p>
    <w:p w:rsidR="00900207" w:rsidRPr="00A512DB" w:rsidRDefault="00900207" w:rsidP="00900207">
      <w:pPr>
        <w:spacing w:before="0" w:after="0" w:line="288" w:lineRule="auto"/>
        <w:ind w:left="0" w:firstLine="567"/>
        <w:jc w:val="both"/>
        <w:rPr>
          <w:bCs/>
        </w:rPr>
      </w:pPr>
      <w:r w:rsidRPr="00A512DB">
        <w:rPr>
          <w:bCs/>
        </w:rPr>
        <w:t xml:space="preserve">Небольшие низинные болота встречаются в притеррасных частях пойм рек. Большинство их частично или полностью </w:t>
      </w:r>
      <w:proofErr w:type="spellStart"/>
      <w:r w:rsidRPr="00A512DB">
        <w:rPr>
          <w:bCs/>
        </w:rPr>
        <w:t>залесены</w:t>
      </w:r>
      <w:proofErr w:type="spellEnd"/>
      <w:r w:rsidRPr="00A512DB">
        <w:rPr>
          <w:bCs/>
        </w:rPr>
        <w:t xml:space="preserve"> (береза, сосна, ель).</w:t>
      </w:r>
    </w:p>
    <w:p w:rsidR="00900207" w:rsidRPr="00A512DB" w:rsidRDefault="00900207" w:rsidP="00900207">
      <w:pPr>
        <w:spacing w:before="0" w:after="0" w:line="288" w:lineRule="auto"/>
        <w:ind w:left="0" w:firstLine="567"/>
        <w:jc w:val="both"/>
        <w:rPr>
          <w:bCs/>
        </w:rPr>
      </w:pPr>
      <w:r w:rsidRPr="00A512DB">
        <w:rPr>
          <w:bCs/>
        </w:rPr>
        <w:t xml:space="preserve">Помимо лесных и болотных растительных сообществ, распространены луга. </w:t>
      </w:r>
      <w:proofErr w:type="gramStart"/>
      <w:r w:rsidRPr="00A512DB">
        <w:rPr>
          <w:bCs/>
        </w:rPr>
        <w:t xml:space="preserve">Среди материковых суходольных лугов наиболее распространены </w:t>
      </w:r>
      <w:proofErr w:type="spellStart"/>
      <w:r w:rsidRPr="00A512DB">
        <w:rPr>
          <w:bCs/>
        </w:rPr>
        <w:t>полевицевые</w:t>
      </w:r>
      <w:proofErr w:type="spellEnd"/>
      <w:r w:rsidRPr="00A512DB">
        <w:rPr>
          <w:bCs/>
        </w:rPr>
        <w:t>, душисто-колосковые и пустошные (</w:t>
      </w:r>
      <w:proofErr w:type="spellStart"/>
      <w:r w:rsidRPr="00A512DB">
        <w:rPr>
          <w:bCs/>
        </w:rPr>
        <w:t>белоусовые</w:t>
      </w:r>
      <w:proofErr w:type="spellEnd"/>
      <w:r w:rsidRPr="00A512DB">
        <w:rPr>
          <w:bCs/>
        </w:rPr>
        <w:t xml:space="preserve"> и </w:t>
      </w:r>
      <w:proofErr w:type="spellStart"/>
      <w:r w:rsidRPr="00A512DB">
        <w:rPr>
          <w:bCs/>
        </w:rPr>
        <w:t>извилисто-щучковые</w:t>
      </w:r>
      <w:proofErr w:type="spellEnd"/>
      <w:r w:rsidRPr="00A512DB">
        <w:rPr>
          <w:bCs/>
        </w:rPr>
        <w:t xml:space="preserve">), а среди низинных – крупнозлаковые, </w:t>
      </w:r>
      <w:proofErr w:type="spellStart"/>
      <w:r w:rsidRPr="00A512DB">
        <w:rPr>
          <w:bCs/>
        </w:rPr>
        <w:t>мелкоосоковые</w:t>
      </w:r>
      <w:proofErr w:type="spellEnd"/>
      <w:r w:rsidRPr="00A512DB">
        <w:rPr>
          <w:bCs/>
        </w:rPr>
        <w:t xml:space="preserve"> и влажно-разнотравные луга.</w:t>
      </w:r>
      <w:proofErr w:type="gramEnd"/>
      <w:r w:rsidRPr="00A512DB">
        <w:rPr>
          <w:bCs/>
        </w:rPr>
        <w:t xml:space="preserve">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rsidR="00900207" w:rsidRPr="00A512DB" w:rsidRDefault="00900207" w:rsidP="00900207">
      <w:pPr>
        <w:spacing w:before="0" w:after="0" w:line="288" w:lineRule="auto"/>
        <w:ind w:left="0" w:firstLine="567"/>
        <w:jc w:val="both"/>
        <w:rPr>
          <w:bCs/>
        </w:rPr>
      </w:pPr>
      <w:r w:rsidRPr="00A512DB">
        <w:rPr>
          <w:bCs/>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w:t>
      </w:r>
      <w:proofErr w:type="spellStart"/>
      <w:r w:rsidRPr="00A512DB">
        <w:rPr>
          <w:bCs/>
        </w:rPr>
        <w:t>Aegopodium</w:t>
      </w:r>
      <w:proofErr w:type="spellEnd"/>
      <w:r w:rsidR="005661E5">
        <w:rPr>
          <w:bCs/>
        </w:rPr>
        <w:t xml:space="preserve"> </w:t>
      </w:r>
      <w:proofErr w:type="spellStart"/>
      <w:r w:rsidRPr="00A512DB">
        <w:rPr>
          <w:bCs/>
        </w:rPr>
        <w:t>podagraria</w:t>
      </w:r>
      <w:proofErr w:type="spellEnd"/>
      <w:r w:rsidRPr="00A512DB">
        <w:rPr>
          <w:bCs/>
        </w:rPr>
        <w:t xml:space="preserve">) и </w:t>
      </w:r>
      <w:proofErr w:type="spellStart"/>
      <w:r w:rsidRPr="00A512DB">
        <w:rPr>
          <w:bCs/>
        </w:rPr>
        <w:t>влажнолуговых</w:t>
      </w:r>
      <w:proofErr w:type="spellEnd"/>
      <w:r w:rsidRPr="00A512DB">
        <w:rPr>
          <w:bCs/>
        </w:rPr>
        <w:t xml:space="preserve"> видов. По понижениям произрастают сообщества камышовой, </w:t>
      </w:r>
      <w:proofErr w:type="spellStart"/>
      <w:r w:rsidRPr="00A512DB">
        <w:rPr>
          <w:bCs/>
        </w:rPr>
        <w:t>остроосоковой</w:t>
      </w:r>
      <w:proofErr w:type="spellEnd"/>
      <w:r w:rsidRPr="00A512DB">
        <w:rPr>
          <w:bCs/>
        </w:rPr>
        <w:t xml:space="preserve">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w:t>
      </w:r>
      <w:proofErr w:type="spellStart"/>
      <w:r w:rsidRPr="00A512DB">
        <w:rPr>
          <w:bCs/>
        </w:rPr>
        <w:t>Menyanthes</w:t>
      </w:r>
      <w:proofErr w:type="spellEnd"/>
      <w:r w:rsidR="005661E5">
        <w:rPr>
          <w:bCs/>
        </w:rPr>
        <w:t xml:space="preserve"> </w:t>
      </w:r>
      <w:proofErr w:type="spellStart"/>
      <w:r w:rsidRPr="00A512DB">
        <w:rPr>
          <w:bCs/>
        </w:rPr>
        <w:t>trifoliata</w:t>
      </w:r>
      <w:proofErr w:type="spellEnd"/>
      <w:r w:rsidRPr="00A512DB">
        <w:rPr>
          <w:bCs/>
        </w:rPr>
        <w:t xml:space="preserve">)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w:t>
      </w:r>
      <w:proofErr w:type="spellStart"/>
      <w:r w:rsidRPr="00A512DB">
        <w:rPr>
          <w:bCs/>
        </w:rPr>
        <w:t>мелкотравья</w:t>
      </w:r>
      <w:proofErr w:type="spellEnd"/>
      <w:r w:rsidRPr="00A512DB">
        <w:rPr>
          <w:bCs/>
        </w:rPr>
        <w:t>. Высокотравные влажные луга, встречающиеся на поймах и днищах ложбин, состоят, главным образом, из таволги вязолистной (</w:t>
      </w:r>
      <w:proofErr w:type="spellStart"/>
      <w:r w:rsidRPr="00A512DB">
        <w:rPr>
          <w:bCs/>
        </w:rPr>
        <w:t>Felipendula</w:t>
      </w:r>
      <w:proofErr w:type="spellEnd"/>
      <w:r w:rsidR="005661E5">
        <w:rPr>
          <w:bCs/>
        </w:rPr>
        <w:t xml:space="preserve"> </w:t>
      </w:r>
      <w:proofErr w:type="spellStart"/>
      <w:r w:rsidRPr="00A512DB">
        <w:rPr>
          <w:bCs/>
        </w:rPr>
        <w:t>ulmaria</w:t>
      </w:r>
      <w:proofErr w:type="spellEnd"/>
      <w:r w:rsidRPr="00A512DB">
        <w:rPr>
          <w:bCs/>
        </w:rPr>
        <w:t>), бодяка разнолистного (</w:t>
      </w:r>
      <w:proofErr w:type="spellStart"/>
      <w:r w:rsidRPr="00A512DB">
        <w:rPr>
          <w:bCs/>
        </w:rPr>
        <w:t>Cirsium</w:t>
      </w:r>
      <w:proofErr w:type="spellEnd"/>
      <w:r w:rsidR="005661E5">
        <w:rPr>
          <w:bCs/>
        </w:rPr>
        <w:t xml:space="preserve"> </w:t>
      </w:r>
      <w:proofErr w:type="spellStart"/>
      <w:r w:rsidRPr="00A512DB">
        <w:rPr>
          <w:bCs/>
        </w:rPr>
        <w:t>heterophyllum</w:t>
      </w:r>
      <w:proofErr w:type="spellEnd"/>
      <w:r w:rsidRPr="00A512DB">
        <w:rPr>
          <w:bCs/>
        </w:rPr>
        <w:t>), гравилата речного (</w:t>
      </w:r>
      <w:proofErr w:type="spellStart"/>
      <w:r w:rsidRPr="00A512DB">
        <w:rPr>
          <w:bCs/>
        </w:rPr>
        <w:t>Geum</w:t>
      </w:r>
      <w:proofErr w:type="spellEnd"/>
      <w:r w:rsidR="005661E5">
        <w:rPr>
          <w:bCs/>
        </w:rPr>
        <w:t xml:space="preserve"> </w:t>
      </w:r>
      <w:proofErr w:type="spellStart"/>
      <w:r w:rsidRPr="00A512DB">
        <w:rPr>
          <w:bCs/>
        </w:rPr>
        <w:t>rivale</w:t>
      </w:r>
      <w:proofErr w:type="spellEnd"/>
      <w:r w:rsidRPr="00A512DB">
        <w:rPr>
          <w:bCs/>
        </w:rPr>
        <w:t>), герани лесной (</w:t>
      </w:r>
      <w:proofErr w:type="spellStart"/>
      <w:r w:rsidRPr="00A512DB">
        <w:rPr>
          <w:bCs/>
        </w:rPr>
        <w:t>Geranium</w:t>
      </w:r>
      <w:proofErr w:type="spellEnd"/>
      <w:r w:rsidR="005661E5">
        <w:rPr>
          <w:bCs/>
        </w:rPr>
        <w:t xml:space="preserve"> </w:t>
      </w:r>
      <w:proofErr w:type="spellStart"/>
      <w:r w:rsidRPr="00A512DB">
        <w:rPr>
          <w:bCs/>
        </w:rPr>
        <w:t>sylvaticum</w:t>
      </w:r>
      <w:proofErr w:type="spellEnd"/>
      <w:r w:rsidRPr="00A512DB">
        <w:rPr>
          <w:bCs/>
        </w:rPr>
        <w:t>), купальницы европейской (</w:t>
      </w:r>
      <w:proofErr w:type="spellStart"/>
      <w:r w:rsidRPr="00A512DB">
        <w:rPr>
          <w:bCs/>
        </w:rPr>
        <w:t>Trollius</w:t>
      </w:r>
      <w:proofErr w:type="spellEnd"/>
      <w:r w:rsidR="005661E5">
        <w:rPr>
          <w:bCs/>
        </w:rPr>
        <w:t xml:space="preserve"> </w:t>
      </w:r>
      <w:proofErr w:type="spellStart"/>
      <w:r w:rsidRPr="00A512DB">
        <w:rPr>
          <w:bCs/>
        </w:rPr>
        <w:t>europaeus</w:t>
      </w:r>
      <w:proofErr w:type="spellEnd"/>
      <w:r w:rsidRPr="00A512DB">
        <w:rPr>
          <w:bCs/>
        </w:rPr>
        <w:t>).</w:t>
      </w:r>
    </w:p>
    <w:p w:rsidR="00900207" w:rsidRPr="00A512DB" w:rsidRDefault="00900207" w:rsidP="00730F32">
      <w:pPr>
        <w:shd w:val="clear" w:color="auto" w:fill="FFFFFF"/>
        <w:rPr>
          <w:szCs w:val="24"/>
        </w:rPr>
      </w:pPr>
    </w:p>
    <w:p w:rsidR="00900207" w:rsidRPr="00A512DB" w:rsidRDefault="00900207" w:rsidP="00900207">
      <w:pPr>
        <w:pStyle w:val="4"/>
        <w:numPr>
          <w:ilvl w:val="2"/>
          <w:numId w:val="1"/>
        </w:numPr>
        <w:ind w:left="567" w:hanging="567"/>
        <w:rPr>
          <w:rFonts w:cs="Times New Roman"/>
        </w:rPr>
      </w:pPr>
      <w:bookmarkStart w:id="75" w:name="_Toc501052839"/>
      <w:bookmarkStart w:id="76" w:name="_Toc501988757"/>
      <w:r w:rsidRPr="00A512DB">
        <w:rPr>
          <w:rFonts w:cs="Times New Roman"/>
        </w:rPr>
        <w:t>Ресурсы дикоросов</w:t>
      </w:r>
      <w:bookmarkEnd w:id="75"/>
      <w:bookmarkEnd w:id="76"/>
    </w:p>
    <w:p w:rsidR="00730F32" w:rsidRPr="00A512DB" w:rsidRDefault="00730F32" w:rsidP="00D94481">
      <w:pPr>
        <w:ind w:left="0" w:firstLine="567"/>
        <w:rPr>
          <w:szCs w:val="24"/>
        </w:rPr>
      </w:pPr>
    </w:p>
    <w:p w:rsidR="00900207" w:rsidRPr="00A512DB" w:rsidRDefault="00900207" w:rsidP="00900207">
      <w:pPr>
        <w:spacing w:before="0" w:after="0" w:line="288" w:lineRule="auto"/>
        <w:ind w:left="0" w:firstLine="567"/>
        <w:jc w:val="both"/>
        <w:rPr>
          <w:bCs/>
        </w:rPr>
      </w:pPr>
      <w:r w:rsidRPr="00A512DB">
        <w:rPr>
          <w:bCs/>
        </w:rPr>
        <w:t>К пищевым лесным ресурсам относятся дикорастущие плоды, ягоды, грибы, семена, березовый сок и подобные лесные ресурсы.</w:t>
      </w:r>
    </w:p>
    <w:p w:rsidR="00900207" w:rsidRPr="00A512DB" w:rsidRDefault="00900207" w:rsidP="00900207">
      <w:pPr>
        <w:spacing w:before="0" w:after="0" w:line="288" w:lineRule="auto"/>
        <w:ind w:left="0" w:firstLine="567"/>
        <w:jc w:val="both"/>
        <w:rPr>
          <w:bCs/>
        </w:rPr>
      </w:pPr>
      <w:r w:rsidRPr="00A512DB">
        <w:rPr>
          <w:bCs/>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rsidR="00900207" w:rsidRPr="00A512DB" w:rsidRDefault="00900207" w:rsidP="00900207">
      <w:pPr>
        <w:spacing w:before="0" w:after="0" w:line="288" w:lineRule="auto"/>
        <w:ind w:left="0" w:firstLine="567"/>
        <w:jc w:val="both"/>
        <w:rPr>
          <w:bCs/>
        </w:rPr>
      </w:pPr>
      <w:r w:rsidRPr="00A512DB">
        <w:rPr>
          <w:bCs/>
        </w:rPr>
        <w:t xml:space="preserve">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w:t>
      </w:r>
      <w:r w:rsidRPr="00A512DB">
        <w:rPr>
          <w:bCs/>
        </w:rPr>
        <w:lastRenderedPageBreak/>
        <w:t>ресурсов и сбора лекарственных растений, должны применять способы и технологии, исключающие истощение лесных ресурсов.</w:t>
      </w:r>
    </w:p>
    <w:p w:rsidR="00900207" w:rsidRPr="00A512DB" w:rsidRDefault="00900207" w:rsidP="00900207">
      <w:pPr>
        <w:spacing w:before="0" w:after="0" w:line="288" w:lineRule="auto"/>
        <w:ind w:left="0" w:firstLine="567"/>
        <w:jc w:val="both"/>
        <w:rPr>
          <w:bCs/>
        </w:rPr>
      </w:pPr>
      <w:r w:rsidRPr="00A512DB">
        <w:rPr>
          <w:bCs/>
        </w:rPr>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w:t>
      </w:r>
      <w:r w:rsidR="00CA09A6">
        <w:rPr>
          <w:bCs/>
        </w:rPr>
        <w:t>от 31 октября 2007 г. №431-21-ОЗ</w:t>
      </w:r>
      <w:r w:rsidRPr="00A512DB">
        <w:rPr>
          <w:bCs/>
        </w:rPr>
        <w:t>).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rsidR="00900207" w:rsidRPr="00A512DB" w:rsidRDefault="00900207" w:rsidP="00900207">
      <w:pPr>
        <w:spacing w:before="0" w:after="0" w:line="288" w:lineRule="auto"/>
        <w:ind w:left="0" w:firstLine="567"/>
        <w:jc w:val="both"/>
        <w:rPr>
          <w:bCs/>
        </w:rPr>
      </w:pPr>
      <w:r w:rsidRPr="00A512DB">
        <w:rPr>
          <w:bCs/>
        </w:rPr>
        <w:t xml:space="preserve">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 </w:t>
      </w:r>
    </w:p>
    <w:p w:rsidR="00900207" w:rsidRPr="00A512DB" w:rsidRDefault="00900207" w:rsidP="00900207">
      <w:pPr>
        <w:spacing w:before="0" w:after="0" w:line="288" w:lineRule="auto"/>
        <w:ind w:left="0" w:firstLine="567"/>
        <w:jc w:val="both"/>
        <w:rPr>
          <w:bCs/>
        </w:rPr>
      </w:pPr>
    </w:p>
    <w:p w:rsidR="00900207" w:rsidRPr="00A512DB" w:rsidRDefault="00900207" w:rsidP="00900207">
      <w:pPr>
        <w:spacing w:before="0" w:after="0" w:line="288" w:lineRule="auto"/>
        <w:ind w:left="0"/>
        <w:jc w:val="both"/>
        <w:rPr>
          <w:b/>
          <w:bCs/>
        </w:rPr>
      </w:pPr>
      <w:r w:rsidRPr="00A512DB">
        <w:rPr>
          <w:b/>
          <w:bCs/>
        </w:rPr>
        <w:t>Лица, арендующие лесные участки для заготовки лесных ресурсов и сбора лекарственных растений, имеют право:</w:t>
      </w:r>
    </w:p>
    <w:p w:rsidR="00900207" w:rsidRPr="00A512DB" w:rsidRDefault="00900207" w:rsidP="00900207">
      <w:pPr>
        <w:pStyle w:val="a9"/>
        <w:numPr>
          <w:ilvl w:val="0"/>
          <w:numId w:val="10"/>
        </w:numPr>
        <w:spacing w:before="0" w:after="0" w:line="288" w:lineRule="auto"/>
        <w:ind w:left="567" w:hanging="567"/>
        <w:jc w:val="both"/>
        <w:rPr>
          <w:bCs/>
        </w:rPr>
      </w:pPr>
      <w:r w:rsidRPr="00A512DB">
        <w:rPr>
          <w:bCs/>
        </w:rPr>
        <w:t>осуществлять использование лесов в соответствии с условиями договора;</w:t>
      </w:r>
    </w:p>
    <w:p w:rsidR="00900207" w:rsidRPr="00A512DB" w:rsidRDefault="00900207" w:rsidP="00900207">
      <w:pPr>
        <w:pStyle w:val="a9"/>
        <w:numPr>
          <w:ilvl w:val="0"/>
          <w:numId w:val="10"/>
        </w:numPr>
        <w:spacing w:before="0" w:after="0" w:line="288" w:lineRule="auto"/>
        <w:ind w:left="567" w:hanging="567"/>
        <w:jc w:val="both"/>
        <w:rPr>
          <w:bCs/>
        </w:rPr>
      </w:pPr>
      <w:r w:rsidRPr="00A512DB">
        <w:rPr>
          <w:bCs/>
        </w:rPr>
        <w:t>создавать при необходимости лесную инфраструктуру (лесные дороги, лесные склады и другие объекты);</w:t>
      </w:r>
    </w:p>
    <w:p w:rsidR="00900207" w:rsidRPr="00A512DB" w:rsidRDefault="00900207" w:rsidP="00900207">
      <w:pPr>
        <w:pStyle w:val="a9"/>
        <w:numPr>
          <w:ilvl w:val="0"/>
          <w:numId w:val="10"/>
        </w:numPr>
        <w:spacing w:before="0" w:after="0" w:line="288" w:lineRule="auto"/>
        <w:ind w:left="567" w:hanging="567"/>
        <w:jc w:val="both"/>
        <w:rPr>
          <w:bCs/>
        </w:rPr>
      </w:pPr>
      <w:r w:rsidRPr="00A512DB">
        <w:rPr>
          <w:bCs/>
        </w:rPr>
        <w:t>размещать на представленных лесных участках сушилки, грибоварни, склады и другие временные постройки.</w:t>
      </w:r>
    </w:p>
    <w:p w:rsidR="00900207" w:rsidRPr="00A512DB" w:rsidRDefault="00900207" w:rsidP="00900207">
      <w:pPr>
        <w:spacing w:before="0" w:after="0" w:line="288" w:lineRule="auto"/>
        <w:ind w:left="0" w:firstLine="567"/>
        <w:rPr>
          <w:bCs/>
        </w:rPr>
      </w:pPr>
    </w:p>
    <w:p w:rsidR="00900207" w:rsidRPr="00A512DB" w:rsidRDefault="00900207" w:rsidP="00900207">
      <w:pPr>
        <w:pStyle w:val="4"/>
        <w:numPr>
          <w:ilvl w:val="2"/>
          <w:numId w:val="1"/>
        </w:numPr>
        <w:ind w:left="851" w:hanging="851"/>
        <w:rPr>
          <w:rFonts w:cs="Times New Roman"/>
        </w:rPr>
      </w:pPr>
      <w:bookmarkStart w:id="77" w:name="_Toc501052840"/>
      <w:bookmarkStart w:id="78" w:name="_Toc501988758"/>
      <w:r w:rsidRPr="00A512DB">
        <w:rPr>
          <w:rFonts w:cs="Times New Roman"/>
        </w:rPr>
        <w:t>Животный мир</w:t>
      </w:r>
      <w:bookmarkEnd w:id="77"/>
      <w:bookmarkEnd w:id="78"/>
    </w:p>
    <w:p w:rsidR="00900207" w:rsidRPr="00A512DB" w:rsidRDefault="00900207" w:rsidP="00900207">
      <w:pPr>
        <w:spacing w:before="0" w:after="0" w:line="288" w:lineRule="auto"/>
        <w:ind w:left="0" w:firstLine="567"/>
        <w:rPr>
          <w:bCs/>
        </w:rPr>
      </w:pPr>
    </w:p>
    <w:p w:rsidR="00900207" w:rsidRPr="00A512DB" w:rsidRDefault="00900207" w:rsidP="00900207">
      <w:pPr>
        <w:spacing w:before="0" w:after="0" w:line="288" w:lineRule="auto"/>
        <w:ind w:left="0" w:firstLine="567"/>
        <w:jc w:val="both"/>
        <w:rPr>
          <w:bCs/>
        </w:rPr>
      </w:pPr>
      <w:r w:rsidRPr="00A512DB">
        <w:rPr>
          <w:bCs/>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rsidR="00900207" w:rsidRPr="00A512DB" w:rsidRDefault="00900207" w:rsidP="00900207">
      <w:pPr>
        <w:spacing w:before="0" w:after="0" w:line="288" w:lineRule="auto"/>
        <w:ind w:left="0" w:firstLine="567"/>
        <w:jc w:val="both"/>
        <w:rPr>
          <w:bCs/>
        </w:rPr>
      </w:pPr>
      <w:proofErr w:type="gramStart"/>
      <w:r w:rsidRPr="00A512DB">
        <w:rPr>
          <w:bCs/>
        </w:rPr>
        <w:t>Так же в лесах обитают рябчики, рыси, волки, белки, норки, бобры, ондатры, зайцы.</w:t>
      </w:r>
      <w:proofErr w:type="gramEnd"/>
    </w:p>
    <w:p w:rsidR="00900207" w:rsidRPr="00A512DB" w:rsidRDefault="00900207" w:rsidP="00900207">
      <w:pPr>
        <w:spacing w:before="0" w:after="0" w:line="288" w:lineRule="auto"/>
        <w:ind w:left="0" w:firstLine="567"/>
        <w:jc w:val="both"/>
        <w:rPr>
          <w:bCs/>
        </w:rPr>
      </w:pPr>
      <w:proofErr w:type="gramStart"/>
      <w:r w:rsidRPr="00A512DB">
        <w:rPr>
          <w:bCs/>
        </w:rPr>
        <w:t>Имеются разнообразные насекомые, в том числе таежный гнус; из птиц обитают тетерев, глухарь, рябчик, дятел, синица, снегирь, пищуха; из рыб: речные - щука, окунь, налим, язь, лещ, ерш.</w:t>
      </w:r>
      <w:proofErr w:type="gramEnd"/>
    </w:p>
    <w:p w:rsidR="00900207" w:rsidRPr="00A512DB" w:rsidRDefault="00900207" w:rsidP="00D94481">
      <w:pPr>
        <w:ind w:left="0" w:firstLine="567"/>
        <w:rPr>
          <w:szCs w:val="24"/>
        </w:rPr>
      </w:pPr>
    </w:p>
    <w:p w:rsidR="00900207" w:rsidRPr="00A512DB" w:rsidRDefault="00900207" w:rsidP="00900207">
      <w:pPr>
        <w:pStyle w:val="3"/>
        <w:numPr>
          <w:ilvl w:val="1"/>
          <w:numId w:val="1"/>
        </w:numPr>
        <w:ind w:left="567" w:hanging="567"/>
        <w:rPr>
          <w:rFonts w:cs="Times New Roman"/>
        </w:rPr>
      </w:pPr>
      <w:bookmarkStart w:id="79" w:name="_Toc500929655"/>
      <w:bookmarkStart w:id="80" w:name="_Toc500961059"/>
      <w:bookmarkStart w:id="81" w:name="_Toc500974643"/>
      <w:bookmarkStart w:id="82" w:name="_Toc501052841"/>
      <w:bookmarkStart w:id="83" w:name="_Toc501988759"/>
      <w:r w:rsidRPr="00A512DB">
        <w:rPr>
          <w:rFonts w:cs="Times New Roman"/>
        </w:rPr>
        <w:t>Функционально-планировочная организация территории поселения</w:t>
      </w:r>
      <w:bookmarkEnd w:id="79"/>
      <w:bookmarkEnd w:id="80"/>
      <w:bookmarkEnd w:id="81"/>
      <w:bookmarkEnd w:id="82"/>
      <w:bookmarkEnd w:id="83"/>
    </w:p>
    <w:p w:rsidR="00900207" w:rsidRPr="00A512DB" w:rsidRDefault="00900207" w:rsidP="00D94481">
      <w:pPr>
        <w:ind w:left="0" w:firstLine="567"/>
        <w:rPr>
          <w:szCs w:val="24"/>
        </w:rPr>
      </w:pPr>
    </w:p>
    <w:p w:rsidR="00900207" w:rsidRPr="00A512DB" w:rsidRDefault="00900207" w:rsidP="00900207">
      <w:pPr>
        <w:spacing w:before="0" w:after="0" w:line="288" w:lineRule="auto"/>
        <w:ind w:left="0" w:firstLine="567"/>
        <w:jc w:val="both"/>
        <w:rPr>
          <w:bCs/>
        </w:rPr>
      </w:pPr>
      <w:r w:rsidRPr="00A512DB">
        <w:rPr>
          <w:bCs/>
        </w:rPr>
        <w:t xml:space="preserve">На территории поселения можно выделить следующую функциональную зону, соответствующую по своему целевому назначению согласно Земельному кодексу РФ (статьи 7, 77–103) - </w:t>
      </w:r>
      <w:r w:rsidRPr="00A512DB">
        <w:rPr>
          <w:b/>
          <w:bCs/>
        </w:rPr>
        <w:t>зона земель населенных пунктов</w:t>
      </w:r>
      <w:r w:rsidRPr="00A512DB">
        <w:rPr>
          <w:bCs/>
        </w:rPr>
        <w:t>, что составляет 487,90 га или 0,63 % от общей площади поселения.</w:t>
      </w:r>
    </w:p>
    <w:p w:rsidR="00900207" w:rsidRPr="00A512DB" w:rsidRDefault="00900207" w:rsidP="00900207">
      <w:pPr>
        <w:spacing w:before="0" w:after="0" w:line="288" w:lineRule="auto"/>
        <w:ind w:left="0" w:firstLine="567"/>
        <w:jc w:val="both"/>
        <w:rPr>
          <w:bCs/>
        </w:rPr>
      </w:pPr>
      <w:r w:rsidRPr="00A512DB">
        <w:rPr>
          <w:bCs/>
        </w:rPr>
        <w:t>Площадь территории муниципального образования составляет 779,63 км</w:t>
      </w:r>
      <w:proofErr w:type="gramStart"/>
      <w:r w:rsidRPr="00A512DB">
        <w:rPr>
          <w:bCs/>
          <w:vertAlign w:val="superscript"/>
        </w:rPr>
        <w:t>2</w:t>
      </w:r>
      <w:proofErr w:type="gramEnd"/>
      <w:r w:rsidRPr="00A512DB">
        <w:rPr>
          <w:bCs/>
        </w:rPr>
        <w:t xml:space="preserve"> или 77963,30 га, что составляет от площади Устьянского муниципально</w:t>
      </w:r>
      <w:r w:rsidR="005B5AFD" w:rsidRPr="00A512DB">
        <w:rPr>
          <w:bCs/>
        </w:rPr>
        <w:t>го района (1 073,99 тыс. га) – 7,2</w:t>
      </w:r>
      <w:r w:rsidRPr="00A512DB">
        <w:rPr>
          <w:bCs/>
        </w:rPr>
        <w:t>6 %.</w:t>
      </w:r>
    </w:p>
    <w:p w:rsidR="005B5AFD" w:rsidRPr="00A512DB" w:rsidRDefault="005B5AFD" w:rsidP="005B5AFD">
      <w:pPr>
        <w:spacing w:before="0" w:after="0" w:line="288" w:lineRule="auto"/>
        <w:ind w:left="0" w:firstLine="567"/>
        <w:jc w:val="both"/>
        <w:rPr>
          <w:bCs/>
        </w:rPr>
      </w:pPr>
      <w:r w:rsidRPr="00A512DB">
        <w:rPr>
          <w:bCs/>
        </w:rPr>
        <w:lastRenderedPageBreak/>
        <w:t>МО «</w:t>
      </w:r>
      <w:proofErr w:type="spellStart"/>
      <w:r w:rsidRPr="00A512DB">
        <w:rPr>
          <w:bCs/>
        </w:rPr>
        <w:t>Лихачевское</w:t>
      </w:r>
      <w:proofErr w:type="spellEnd"/>
      <w:r w:rsidRPr="00A512DB">
        <w:rPr>
          <w:bCs/>
        </w:rPr>
        <w:t>» расположено в северо-восточной части Устьянского муниципального района. На западе и северо-западе граничит с МО «</w:t>
      </w:r>
      <w:proofErr w:type="spellStart"/>
      <w:r w:rsidRPr="00A512DB">
        <w:rPr>
          <w:bCs/>
        </w:rPr>
        <w:t>Череновское</w:t>
      </w:r>
      <w:proofErr w:type="spellEnd"/>
      <w:r w:rsidRPr="00A512DB">
        <w:rPr>
          <w:bCs/>
        </w:rPr>
        <w:t>», на востоке – с МО «</w:t>
      </w:r>
      <w:proofErr w:type="spellStart"/>
      <w:r w:rsidRPr="00A512DB">
        <w:rPr>
          <w:bCs/>
        </w:rPr>
        <w:t>Синицкое</w:t>
      </w:r>
      <w:proofErr w:type="spellEnd"/>
      <w:r w:rsidRPr="00A512DB">
        <w:rPr>
          <w:bCs/>
        </w:rPr>
        <w:t xml:space="preserve">», на севере – с </w:t>
      </w:r>
      <w:proofErr w:type="spellStart"/>
      <w:r w:rsidRPr="00A512DB">
        <w:rPr>
          <w:bCs/>
        </w:rPr>
        <w:t>Верхнетоемским</w:t>
      </w:r>
      <w:proofErr w:type="spellEnd"/>
      <w:r w:rsidRPr="00A512DB">
        <w:rPr>
          <w:bCs/>
        </w:rPr>
        <w:t xml:space="preserve"> районом, на юге – с МО «Дмитриевское». </w:t>
      </w:r>
    </w:p>
    <w:p w:rsidR="005B5AFD" w:rsidRPr="00A512DB" w:rsidRDefault="005B5AFD" w:rsidP="005B5AFD">
      <w:pPr>
        <w:spacing w:before="0" w:after="0" w:line="288" w:lineRule="auto"/>
        <w:ind w:left="0" w:firstLine="567"/>
        <w:jc w:val="both"/>
        <w:rPr>
          <w:bCs/>
        </w:rPr>
      </w:pPr>
      <w:r w:rsidRPr="00A512DB">
        <w:rPr>
          <w:bCs/>
        </w:rPr>
        <w:t>Границы МО «</w:t>
      </w:r>
      <w:proofErr w:type="spellStart"/>
      <w:r w:rsidRPr="00A512DB">
        <w:rPr>
          <w:bCs/>
        </w:rPr>
        <w:t>Лихачевское</w:t>
      </w:r>
      <w:proofErr w:type="spellEnd"/>
      <w:r w:rsidRPr="00A512DB">
        <w:rPr>
          <w:bCs/>
        </w:rPr>
        <w:t>» установлены Законом Архангельской области от 26.06.2008 N 548-28-ОЗ «Об описании границ территорий муниципального образования «Устьянский муниципальный район» и вновь образованных в его составе муниципальных образований».</w:t>
      </w:r>
    </w:p>
    <w:p w:rsidR="005B5AFD" w:rsidRPr="00A512DB" w:rsidRDefault="005B5AFD" w:rsidP="005B5AFD">
      <w:pPr>
        <w:spacing w:before="0" w:after="0" w:line="288" w:lineRule="auto"/>
        <w:ind w:left="0" w:firstLine="567"/>
        <w:jc w:val="both"/>
        <w:rPr>
          <w:bCs/>
        </w:rPr>
      </w:pPr>
      <w:r w:rsidRPr="00A512DB">
        <w:rPr>
          <w:bCs/>
        </w:rPr>
        <w:t>По состоянию на 01.01.2013 года численность населения муниципального образования составляет 821 чел. или 0,82 тыс. чел. или 2,8 % от населения района (всего).</w:t>
      </w:r>
    </w:p>
    <w:p w:rsidR="005B5AFD" w:rsidRPr="00A512DB" w:rsidRDefault="005B5AFD" w:rsidP="005B5AFD">
      <w:pPr>
        <w:spacing w:before="0" w:after="0" w:line="288" w:lineRule="auto"/>
        <w:ind w:left="0" w:firstLine="567"/>
        <w:jc w:val="both"/>
        <w:rPr>
          <w:bCs/>
        </w:rPr>
      </w:pPr>
      <w:r w:rsidRPr="00A512DB">
        <w:rPr>
          <w:bCs/>
        </w:rPr>
        <w:t>Плотность населения составляет 1,07 чел./кв. км (в районе – 2,8 чел./</w:t>
      </w:r>
      <w:proofErr w:type="gramStart"/>
      <w:r w:rsidRPr="00A512DB">
        <w:rPr>
          <w:bCs/>
        </w:rPr>
        <w:t>га</w:t>
      </w:r>
      <w:proofErr w:type="gramEnd"/>
      <w:r w:rsidRPr="00A512DB">
        <w:rPr>
          <w:bCs/>
        </w:rPr>
        <w:t>).</w:t>
      </w:r>
    </w:p>
    <w:p w:rsidR="005B5AFD" w:rsidRPr="00A512DB" w:rsidRDefault="005B5AFD" w:rsidP="005B5AFD">
      <w:pPr>
        <w:spacing w:before="0" w:after="0" w:line="288" w:lineRule="auto"/>
        <w:ind w:left="0" w:firstLine="567"/>
        <w:jc w:val="both"/>
        <w:rPr>
          <w:bCs/>
        </w:rPr>
      </w:pPr>
      <w:r w:rsidRPr="00A512DB">
        <w:rPr>
          <w:bCs/>
        </w:rPr>
        <w:t>Из общего количества населения – 0,82 тыс. чел., население моложе трудоспособного возраста составляет 0,08 тыс. чел. (9,7 %), в трудоспособном возрасте – 0,38 тыс. чел. (46,7 %), старше трудоспособного возраста – 0,36 тыс. чел. (43,6 %).</w:t>
      </w:r>
    </w:p>
    <w:p w:rsidR="005B5AFD" w:rsidRPr="00A512DB" w:rsidRDefault="005B5AFD" w:rsidP="005B5AFD">
      <w:pPr>
        <w:spacing w:before="0" w:after="0" w:line="288" w:lineRule="auto"/>
        <w:ind w:left="0" w:firstLine="567"/>
        <w:jc w:val="both"/>
        <w:rPr>
          <w:bCs/>
        </w:rPr>
      </w:pPr>
      <w:r w:rsidRPr="00A512DB">
        <w:rPr>
          <w:bCs/>
        </w:rPr>
        <w:t>Соотношение мужчин и женщин составляет, приблизительно, 49,0 % и 51,0 % (преобладает женское население).</w:t>
      </w:r>
    </w:p>
    <w:p w:rsidR="005B5AFD" w:rsidRPr="00A512DB" w:rsidRDefault="005B5AFD" w:rsidP="005B5AFD">
      <w:pPr>
        <w:spacing w:before="0" w:after="0" w:line="288" w:lineRule="auto"/>
        <w:ind w:left="0" w:firstLine="567"/>
        <w:jc w:val="both"/>
        <w:rPr>
          <w:bCs/>
        </w:rPr>
      </w:pPr>
      <w:r w:rsidRPr="00A512DB">
        <w:rPr>
          <w:bCs/>
        </w:rPr>
        <w:t>Национальный состав населения сравнительно однороден. Большая часть приходится на долю русских (около 95 %), помимо этого, встречаются такие национальности как украинцы, белорусы, ненцы, коми и другие.</w:t>
      </w:r>
    </w:p>
    <w:p w:rsidR="005B5AFD" w:rsidRPr="00A512DB" w:rsidRDefault="005B5AFD" w:rsidP="005B5AFD">
      <w:pPr>
        <w:spacing w:before="0" w:after="0" w:line="288" w:lineRule="auto"/>
        <w:ind w:left="0" w:firstLine="567"/>
        <w:jc w:val="both"/>
        <w:rPr>
          <w:bCs/>
        </w:rPr>
      </w:pPr>
      <w:r w:rsidRPr="00A512DB">
        <w:rPr>
          <w:bCs/>
        </w:rPr>
        <w:t>Муниципальное образование «</w:t>
      </w:r>
      <w:proofErr w:type="spellStart"/>
      <w:r w:rsidRPr="00A512DB">
        <w:rPr>
          <w:bCs/>
        </w:rPr>
        <w:t>Лихачевское</w:t>
      </w:r>
      <w:proofErr w:type="spellEnd"/>
      <w:r w:rsidRPr="00A512DB">
        <w:rPr>
          <w:bCs/>
        </w:rPr>
        <w:t>» является одним из 15 поселений Устьянского муниципального района.</w:t>
      </w:r>
    </w:p>
    <w:p w:rsidR="005B5AFD" w:rsidRPr="00A512DB" w:rsidRDefault="005B5AFD" w:rsidP="005B5AFD">
      <w:pPr>
        <w:spacing w:before="0" w:after="0" w:line="288" w:lineRule="auto"/>
        <w:ind w:left="0" w:firstLine="567"/>
        <w:jc w:val="both"/>
        <w:rPr>
          <w:bCs/>
        </w:rPr>
      </w:pPr>
      <w:r w:rsidRPr="00A512DB">
        <w:rPr>
          <w:bCs/>
        </w:rPr>
        <w:t>В составе МО 7 населенных пунктов: 3 поселка и 4 деревни. Все имеют различную численность населения и уровень развития социальной и инженерной инфраструктуры. Группировка населенных пунктов по численности населения приведена ниже.</w:t>
      </w:r>
    </w:p>
    <w:p w:rsidR="007F5FA5" w:rsidRDefault="007F5FA5" w:rsidP="005B5AFD">
      <w:pPr>
        <w:widowControl w:val="0"/>
        <w:autoSpaceDE w:val="0"/>
        <w:autoSpaceDN w:val="0"/>
        <w:adjustRightInd w:val="0"/>
        <w:spacing w:before="0" w:after="0" w:line="288" w:lineRule="auto"/>
        <w:ind w:left="0"/>
        <w:jc w:val="both"/>
        <w:rPr>
          <w:szCs w:val="24"/>
        </w:rPr>
      </w:pPr>
    </w:p>
    <w:p w:rsidR="005B5AFD" w:rsidRPr="00A512DB" w:rsidRDefault="005B5AFD" w:rsidP="005B5AFD">
      <w:pPr>
        <w:widowControl w:val="0"/>
        <w:autoSpaceDE w:val="0"/>
        <w:autoSpaceDN w:val="0"/>
        <w:adjustRightInd w:val="0"/>
        <w:spacing w:before="0" w:after="0" w:line="288" w:lineRule="auto"/>
        <w:ind w:left="0"/>
        <w:jc w:val="both"/>
        <w:rPr>
          <w:b/>
          <w:color w:val="000000"/>
          <w:szCs w:val="24"/>
        </w:rPr>
      </w:pPr>
      <w:r w:rsidRPr="00A512DB">
        <w:rPr>
          <w:b/>
          <w:color w:val="000000"/>
          <w:szCs w:val="24"/>
        </w:rPr>
        <w:t>Группировка населенных пунктов по численности населения</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870"/>
        <w:gridCol w:w="872"/>
        <w:gridCol w:w="1018"/>
        <w:gridCol w:w="1018"/>
        <w:gridCol w:w="1016"/>
        <w:gridCol w:w="870"/>
        <w:gridCol w:w="872"/>
        <w:gridCol w:w="1018"/>
      </w:tblGrid>
      <w:tr w:rsidR="005B5AFD" w:rsidRPr="00A512DB" w:rsidTr="005B5AFD">
        <w:trPr>
          <w:trHeight w:val="263"/>
          <w:tblHeader/>
        </w:trPr>
        <w:tc>
          <w:tcPr>
            <w:tcW w:w="1059" w:type="pct"/>
            <w:vMerge w:val="restar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Территория</w:t>
            </w:r>
          </w:p>
        </w:tc>
        <w:tc>
          <w:tcPr>
            <w:tcW w:w="3941" w:type="pct"/>
            <w:gridSpan w:val="8"/>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группировка СНП по численности населения</w:t>
            </w:r>
          </w:p>
        </w:tc>
      </w:tr>
      <w:tr w:rsidR="005B5AFD" w:rsidRPr="00A512DB" w:rsidTr="005B5AFD">
        <w:trPr>
          <w:trHeight w:val="252"/>
          <w:tblHeader/>
        </w:trPr>
        <w:tc>
          <w:tcPr>
            <w:tcW w:w="1059" w:type="pct"/>
            <w:vMerge/>
            <w:vAlign w:val="center"/>
          </w:tcPr>
          <w:p w:rsidR="005B5AFD" w:rsidRPr="00A512DB" w:rsidRDefault="005B5AFD" w:rsidP="00855B6B">
            <w:pPr>
              <w:tabs>
                <w:tab w:val="num" w:pos="0"/>
              </w:tabs>
              <w:spacing w:before="0" w:after="0" w:line="288" w:lineRule="auto"/>
              <w:ind w:left="34" w:right="-22"/>
              <w:jc w:val="center"/>
              <w:rPr>
                <w:b/>
                <w:color w:val="000000"/>
                <w:szCs w:val="24"/>
              </w:rPr>
            </w:pPr>
          </w:p>
        </w:tc>
        <w:tc>
          <w:tcPr>
            <w:tcW w:w="454" w:type="pct"/>
            <w:vMerge w:val="restar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Всего СНП</w:t>
            </w:r>
          </w:p>
        </w:tc>
        <w:tc>
          <w:tcPr>
            <w:tcW w:w="2955" w:type="pct"/>
            <w:gridSpan w:val="6"/>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СНП с постоянным населением</w:t>
            </w:r>
          </w:p>
        </w:tc>
        <w:tc>
          <w:tcPr>
            <w:tcW w:w="531" w:type="pct"/>
            <w:vMerge w:val="restar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Без населения</w:t>
            </w:r>
          </w:p>
        </w:tc>
      </w:tr>
      <w:tr w:rsidR="005B5AFD" w:rsidRPr="00A512DB" w:rsidTr="005B5AFD">
        <w:trPr>
          <w:trHeight w:val="696"/>
          <w:tblHeader/>
        </w:trPr>
        <w:tc>
          <w:tcPr>
            <w:tcW w:w="1059" w:type="pct"/>
            <w:vMerge/>
            <w:vAlign w:val="center"/>
          </w:tcPr>
          <w:p w:rsidR="005B5AFD" w:rsidRPr="00A512DB" w:rsidRDefault="005B5AFD" w:rsidP="00855B6B">
            <w:pPr>
              <w:tabs>
                <w:tab w:val="num" w:pos="0"/>
              </w:tabs>
              <w:spacing w:before="0" w:after="0" w:line="288" w:lineRule="auto"/>
              <w:ind w:left="34" w:right="-22"/>
              <w:jc w:val="center"/>
              <w:rPr>
                <w:b/>
                <w:color w:val="000000"/>
                <w:szCs w:val="24"/>
              </w:rPr>
            </w:pPr>
          </w:p>
        </w:tc>
        <w:tc>
          <w:tcPr>
            <w:tcW w:w="454" w:type="pct"/>
            <w:vMerge/>
            <w:vAlign w:val="center"/>
          </w:tcPr>
          <w:p w:rsidR="005B5AFD" w:rsidRPr="00A512DB" w:rsidRDefault="005B5AFD" w:rsidP="00855B6B">
            <w:pPr>
              <w:tabs>
                <w:tab w:val="num" w:pos="0"/>
              </w:tabs>
              <w:spacing w:before="0" w:after="0" w:line="288" w:lineRule="auto"/>
              <w:ind w:left="34" w:right="-22"/>
              <w:jc w:val="center"/>
              <w:rPr>
                <w:b/>
                <w:color w:val="000000"/>
                <w:szCs w:val="24"/>
              </w:rPr>
            </w:pPr>
          </w:p>
        </w:tc>
        <w:tc>
          <w:tcPr>
            <w:tcW w:w="455"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Всего</w:t>
            </w:r>
          </w:p>
        </w:tc>
        <w:tc>
          <w:tcPr>
            <w:tcW w:w="531"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Более 500 чел.</w:t>
            </w:r>
          </w:p>
        </w:tc>
        <w:tc>
          <w:tcPr>
            <w:tcW w:w="531"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201 – 500 чел.</w:t>
            </w:r>
          </w:p>
        </w:tc>
        <w:tc>
          <w:tcPr>
            <w:tcW w:w="530"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51 – 200 чел.</w:t>
            </w:r>
          </w:p>
        </w:tc>
        <w:tc>
          <w:tcPr>
            <w:tcW w:w="454"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6 – 50 чел.</w:t>
            </w:r>
          </w:p>
        </w:tc>
        <w:tc>
          <w:tcPr>
            <w:tcW w:w="455"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1 – 5 чел.</w:t>
            </w:r>
          </w:p>
        </w:tc>
        <w:tc>
          <w:tcPr>
            <w:tcW w:w="531" w:type="pct"/>
            <w:vMerge/>
            <w:vAlign w:val="center"/>
          </w:tcPr>
          <w:p w:rsidR="005B5AFD" w:rsidRPr="00A512DB" w:rsidRDefault="005B5AFD" w:rsidP="00855B6B">
            <w:pPr>
              <w:tabs>
                <w:tab w:val="num" w:pos="0"/>
              </w:tabs>
              <w:spacing w:before="0" w:after="0" w:line="288" w:lineRule="auto"/>
              <w:ind w:left="34" w:right="-22"/>
              <w:jc w:val="center"/>
              <w:rPr>
                <w:color w:val="000000"/>
                <w:szCs w:val="24"/>
              </w:rPr>
            </w:pPr>
          </w:p>
        </w:tc>
      </w:tr>
      <w:tr w:rsidR="005B5AFD" w:rsidRPr="00A512DB" w:rsidTr="005B5AFD">
        <w:trPr>
          <w:trHeight w:val="283"/>
          <w:tblHeader/>
        </w:trPr>
        <w:tc>
          <w:tcPr>
            <w:tcW w:w="1059" w:type="pct"/>
            <w:vAlign w:val="center"/>
          </w:tcPr>
          <w:p w:rsidR="005B5AFD" w:rsidRPr="00A512DB" w:rsidRDefault="005B5AFD" w:rsidP="00855B6B">
            <w:pPr>
              <w:tabs>
                <w:tab w:val="num" w:pos="0"/>
              </w:tabs>
              <w:spacing w:before="0" w:after="0" w:line="288" w:lineRule="auto"/>
              <w:ind w:left="34" w:right="-22"/>
              <w:rPr>
                <w:b/>
                <w:color w:val="000000"/>
                <w:szCs w:val="24"/>
              </w:rPr>
            </w:pPr>
            <w:r w:rsidRPr="00A512DB">
              <w:rPr>
                <w:b/>
                <w:color w:val="000000"/>
                <w:szCs w:val="24"/>
              </w:rPr>
              <w:t>МО «</w:t>
            </w:r>
            <w:proofErr w:type="spellStart"/>
            <w:r w:rsidRPr="00A512DB">
              <w:rPr>
                <w:b/>
                <w:color w:val="000000"/>
                <w:szCs w:val="24"/>
              </w:rPr>
              <w:t>Лихачевское</w:t>
            </w:r>
            <w:proofErr w:type="spellEnd"/>
            <w:r w:rsidRPr="00A512DB">
              <w:rPr>
                <w:b/>
                <w:color w:val="000000"/>
                <w:szCs w:val="24"/>
              </w:rPr>
              <w:t>»</w:t>
            </w:r>
          </w:p>
        </w:tc>
        <w:tc>
          <w:tcPr>
            <w:tcW w:w="454"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7</w:t>
            </w:r>
          </w:p>
        </w:tc>
        <w:tc>
          <w:tcPr>
            <w:tcW w:w="455"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7</w:t>
            </w:r>
          </w:p>
        </w:tc>
        <w:tc>
          <w:tcPr>
            <w:tcW w:w="531"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0</w:t>
            </w:r>
          </w:p>
        </w:tc>
        <w:tc>
          <w:tcPr>
            <w:tcW w:w="531"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2</w:t>
            </w:r>
          </w:p>
        </w:tc>
        <w:tc>
          <w:tcPr>
            <w:tcW w:w="530"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3</w:t>
            </w:r>
          </w:p>
        </w:tc>
        <w:tc>
          <w:tcPr>
            <w:tcW w:w="454"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2</w:t>
            </w:r>
          </w:p>
        </w:tc>
        <w:tc>
          <w:tcPr>
            <w:tcW w:w="455"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0</w:t>
            </w:r>
          </w:p>
        </w:tc>
        <w:tc>
          <w:tcPr>
            <w:tcW w:w="531" w:type="pct"/>
            <w:vAlign w:val="center"/>
          </w:tcPr>
          <w:p w:rsidR="005B5AFD" w:rsidRPr="00A512DB" w:rsidRDefault="005B5AFD" w:rsidP="00855B6B">
            <w:pPr>
              <w:tabs>
                <w:tab w:val="num" w:pos="0"/>
              </w:tabs>
              <w:spacing w:before="0" w:after="0" w:line="288" w:lineRule="auto"/>
              <w:ind w:left="34" w:right="-22"/>
              <w:jc w:val="center"/>
              <w:rPr>
                <w:b/>
                <w:color w:val="000000"/>
                <w:szCs w:val="24"/>
              </w:rPr>
            </w:pPr>
            <w:r w:rsidRPr="00A512DB">
              <w:rPr>
                <w:b/>
                <w:color w:val="000000"/>
                <w:szCs w:val="24"/>
              </w:rPr>
              <w:t>0</w:t>
            </w:r>
          </w:p>
        </w:tc>
      </w:tr>
      <w:tr w:rsidR="005B5AFD" w:rsidRPr="00A512DB" w:rsidTr="005B5AFD">
        <w:trPr>
          <w:trHeight w:val="712"/>
        </w:trPr>
        <w:tc>
          <w:tcPr>
            <w:tcW w:w="1059" w:type="pct"/>
            <w:vAlign w:val="center"/>
          </w:tcPr>
          <w:p w:rsidR="005B5AFD" w:rsidRPr="00A512DB" w:rsidRDefault="005B5AFD" w:rsidP="00855B6B">
            <w:pPr>
              <w:tabs>
                <w:tab w:val="num" w:pos="0"/>
              </w:tabs>
              <w:spacing w:before="0" w:after="0" w:line="288" w:lineRule="auto"/>
              <w:ind w:left="34" w:right="-22"/>
              <w:rPr>
                <w:color w:val="000000"/>
                <w:szCs w:val="24"/>
              </w:rPr>
            </w:pPr>
            <w:r w:rsidRPr="00A512DB">
              <w:rPr>
                <w:color w:val="000000"/>
                <w:szCs w:val="24"/>
              </w:rPr>
              <w:t>количество проживающих человек</w:t>
            </w:r>
          </w:p>
        </w:tc>
        <w:tc>
          <w:tcPr>
            <w:tcW w:w="454" w:type="pct"/>
            <w:vAlign w:val="center"/>
          </w:tcPr>
          <w:p w:rsidR="005B5AFD" w:rsidRPr="00A512DB" w:rsidRDefault="005B5AFD" w:rsidP="00855B6B">
            <w:pPr>
              <w:tabs>
                <w:tab w:val="num" w:pos="0"/>
              </w:tabs>
              <w:spacing w:before="0" w:after="0" w:line="288" w:lineRule="auto"/>
              <w:ind w:left="34" w:right="-22"/>
              <w:jc w:val="center"/>
              <w:rPr>
                <w:color w:val="000000"/>
                <w:szCs w:val="24"/>
              </w:rPr>
            </w:pPr>
            <w:r w:rsidRPr="00A512DB">
              <w:rPr>
                <w:color w:val="000000"/>
                <w:szCs w:val="24"/>
              </w:rPr>
              <w:t>821</w:t>
            </w:r>
          </w:p>
        </w:tc>
        <w:tc>
          <w:tcPr>
            <w:tcW w:w="455" w:type="pct"/>
            <w:vAlign w:val="center"/>
          </w:tcPr>
          <w:p w:rsidR="005B5AFD" w:rsidRPr="00A512DB" w:rsidRDefault="005B5AFD" w:rsidP="00855B6B">
            <w:pPr>
              <w:tabs>
                <w:tab w:val="num" w:pos="0"/>
              </w:tabs>
              <w:spacing w:before="0" w:after="0" w:line="288" w:lineRule="auto"/>
              <w:ind w:left="34" w:right="-22"/>
              <w:jc w:val="center"/>
              <w:rPr>
                <w:color w:val="000000"/>
                <w:szCs w:val="24"/>
              </w:rPr>
            </w:pPr>
            <w:r w:rsidRPr="00A512DB">
              <w:rPr>
                <w:color w:val="000000"/>
                <w:szCs w:val="24"/>
              </w:rPr>
              <w:t>821</w:t>
            </w:r>
          </w:p>
        </w:tc>
        <w:tc>
          <w:tcPr>
            <w:tcW w:w="531" w:type="pct"/>
            <w:vAlign w:val="center"/>
          </w:tcPr>
          <w:p w:rsidR="005B5AFD" w:rsidRPr="00A512DB" w:rsidRDefault="005B5AFD" w:rsidP="00855B6B">
            <w:pPr>
              <w:tabs>
                <w:tab w:val="num" w:pos="0"/>
              </w:tabs>
              <w:spacing w:before="0" w:after="0" w:line="288" w:lineRule="auto"/>
              <w:ind w:left="34" w:right="-22"/>
              <w:jc w:val="center"/>
              <w:rPr>
                <w:color w:val="000000"/>
                <w:szCs w:val="24"/>
              </w:rPr>
            </w:pPr>
            <w:r w:rsidRPr="00A512DB">
              <w:rPr>
                <w:color w:val="000000"/>
                <w:szCs w:val="24"/>
              </w:rPr>
              <w:t>0</w:t>
            </w:r>
          </w:p>
        </w:tc>
        <w:tc>
          <w:tcPr>
            <w:tcW w:w="531" w:type="pct"/>
            <w:vAlign w:val="center"/>
          </w:tcPr>
          <w:p w:rsidR="005B5AFD" w:rsidRPr="00A512DB" w:rsidRDefault="005B5AFD" w:rsidP="00855B6B">
            <w:pPr>
              <w:tabs>
                <w:tab w:val="num" w:pos="0"/>
              </w:tabs>
              <w:spacing w:before="0" w:after="0" w:line="288" w:lineRule="auto"/>
              <w:ind w:left="34" w:right="-22"/>
              <w:jc w:val="center"/>
              <w:rPr>
                <w:color w:val="000000"/>
                <w:szCs w:val="24"/>
              </w:rPr>
            </w:pPr>
            <w:r w:rsidRPr="00A512DB">
              <w:rPr>
                <w:color w:val="000000"/>
                <w:szCs w:val="24"/>
              </w:rPr>
              <w:t>644</w:t>
            </w:r>
          </w:p>
        </w:tc>
        <w:tc>
          <w:tcPr>
            <w:tcW w:w="530" w:type="pct"/>
            <w:vAlign w:val="center"/>
          </w:tcPr>
          <w:p w:rsidR="005B5AFD" w:rsidRPr="00A512DB" w:rsidRDefault="005B5AFD" w:rsidP="00855B6B">
            <w:pPr>
              <w:tabs>
                <w:tab w:val="num" w:pos="0"/>
              </w:tabs>
              <w:spacing w:before="0" w:after="0" w:line="288" w:lineRule="auto"/>
              <w:ind w:left="34" w:right="-22"/>
              <w:jc w:val="center"/>
              <w:rPr>
                <w:color w:val="000000"/>
                <w:szCs w:val="24"/>
              </w:rPr>
            </w:pPr>
            <w:r w:rsidRPr="00A512DB">
              <w:rPr>
                <w:color w:val="000000"/>
                <w:szCs w:val="24"/>
              </w:rPr>
              <w:t>153</w:t>
            </w:r>
          </w:p>
        </w:tc>
        <w:tc>
          <w:tcPr>
            <w:tcW w:w="454" w:type="pct"/>
            <w:vAlign w:val="center"/>
          </w:tcPr>
          <w:p w:rsidR="005B5AFD" w:rsidRPr="00A512DB" w:rsidRDefault="005B5AFD" w:rsidP="00855B6B">
            <w:pPr>
              <w:tabs>
                <w:tab w:val="num" w:pos="0"/>
              </w:tabs>
              <w:spacing w:before="0" w:after="0" w:line="288" w:lineRule="auto"/>
              <w:ind w:left="34" w:right="-22"/>
              <w:jc w:val="center"/>
              <w:rPr>
                <w:color w:val="000000"/>
                <w:szCs w:val="24"/>
              </w:rPr>
            </w:pPr>
            <w:r w:rsidRPr="00A512DB">
              <w:rPr>
                <w:color w:val="000000"/>
                <w:szCs w:val="24"/>
              </w:rPr>
              <w:t>24</w:t>
            </w:r>
          </w:p>
        </w:tc>
        <w:tc>
          <w:tcPr>
            <w:tcW w:w="455" w:type="pct"/>
            <w:vAlign w:val="center"/>
          </w:tcPr>
          <w:p w:rsidR="005B5AFD" w:rsidRPr="00A512DB" w:rsidRDefault="005B5AFD" w:rsidP="00855B6B">
            <w:pPr>
              <w:tabs>
                <w:tab w:val="num" w:pos="0"/>
              </w:tabs>
              <w:spacing w:before="0" w:after="0" w:line="288" w:lineRule="auto"/>
              <w:ind w:left="34" w:right="-22"/>
              <w:jc w:val="center"/>
              <w:rPr>
                <w:color w:val="000000"/>
                <w:szCs w:val="24"/>
              </w:rPr>
            </w:pPr>
            <w:r w:rsidRPr="00A512DB">
              <w:rPr>
                <w:color w:val="000000"/>
                <w:szCs w:val="24"/>
              </w:rPr>
              <w:t>0</w:t>
            </w:r>
          </w:p>
        </w:tc>
        <w:tc>
          <w:tcPr>
            <w:tcW w:w="531" w:type="pct"/>
            <w:vAlign w:val="center"/>
          </w:tcPr>
          <w:p w:rsidR="005B5AFD" w:rsidRPr="00A512DB" w:rsidRDefault="005B5AFD" w:rsidP="00855B6B">
            <w:pPr>
              <w:tabs>
                <w:tab w:val="num" w:pos="0"/>
              </w:tabs>
              <w:spacing w:before="0" w:after="0" w:line="288" w:lineRule="auto"/>
              <w:ind w:left="34" w:right="-22"/>
              <w:jc w:val="center"/>
              <w:rPr>
                <w:color w:val="000000"/>
                <w:szCs w:val="24"/>
              </w:rPr>
            </w:pPr>
            <w:r w:rsidRPr="00A512DB">
              <w:rPr>
                <w:color w:val="000000"/>
                <w:szCs w:val="24"/>
              </w:rPr>
              <w:t>0</w:t>
            </w:r>
          </w:p>
        </w:tc>
      </w:tr>
    </w:tbl>
    <w:p w:rsidR="005B5AFD" w:rsidRPr="00A512DB" w:rsidRDefault="005B5AFD" w:rsidP="00D94481">
      <w:pPr>
        <w:ind w:left="0" w:firstLine="567"/>
        <w:rPr>
          <w:szCs w:val="24"/>
        </w:rPr>
      </w:pPr>
    </w:p>
    <w:p w:rsidR="005B5AFD" w:rsidRPr="00A512DB" w:rsidRDefault="005B5AFD" w:rsidP="005B5AFD">
      <w:pPr>
        <w:spacing w:before="0" w:after="0" w:line="288" w:lineRule="auto"/>
        <w:ind w:left="0" w:firstLine="567"/>
        <w:jc w:val="both"/>
        <w:rPr>
          <w:bCs/>
        </w:rPr>
      </w:pPr>
      <w:r w:rsidRPr="00A512DB">
        <w:rPr>
          <w:bCs/>
        </w:rPr>
        <w:t>Наиболее распространены населенные пункты с численностью населения от 51 до 200 чел. (3 НП или 42,8 % всех населенных пунктов на территории МО), далее идут населенные пункты с численностью населения 201-500 чел. (2 НП или 28,5 %) и с населением 6-50 чел. (2 НП или 28,5 %).</w:t>
      </w:r>
    </w:p>
    <w:p w:rsidR="005B5AFD" w:rsidRPr="00A512DB" w:rsidRDefault="005B5AFD" w:rsidP="005B5AFD">
      <w:pPr>
        <w:spacing w:before="0" w:after="0" w:line="288" w:lineRule="auto"/>
        <w:ind w:left="0" w:firstLine="567"/>
        <w:jc w:val="both"/>
        <w:rPr>
          <w:bCs/>
        </w:rPr>
      </w:pPr>
      <w:r w:rsidRPr="00A512DB">
        <w:rPr>
          <w:bCs/>
        </w:rPr>
        <w:lastRenderedPageBreak/>
        <w:t>Анализ системы расселения на территории поселения и на территории МО «</w:t>
      </w:r>
      <w:proofErr w:type="spellStart"/>
      <w:r w:rsidRPr="00A512DB">
        <w:rPr>
          <w:bCs/>
        </w:rPr>
        <w:t>Лихачевское</w:t>
      </w:r>
      <w:proofErr w:type="spellEnd"/>
      <w:r w:rsidRPr="00A512DB">
        <w:rPr>
          <w:bCs/>
        </w:rPr>
        <w:t xml:space="preserve">» в сравнении с расселением в </w:t>
      </w:r>
      <w:proofErr w:type="spellStart"/>
      <w:r w:rsidRPr="00A512DB">
        <w:rPr>
          <w:bCs/>
        </w:rPr>
        <w:t>Устьянском</w:t>
      </w:r>
      <w:proofErr w:type="spellEnd"/>
      <w:r w:rsidRPr="00A512DB">
        <w:rPr>
          <w:bCs/>
        </w:rPr>
        <w:t xml:space="preserve"> районе и Архангельской области приведен в таблице ниже.</w:t>
      </w:r>
    </w:p>
    <w:p w:rsidR="00783FEB" w:rsidRDefault="00783FEB" w:rsidP="00D94481">
      <w:pPr>
        <w:ind w:left="0" w:firstLine="567"/>
        <w:rPr>
          <w:szCs w:val="24"/>
        </w:rPr>
        <w:sectPr w:rsidR="00783FEB">
          <w:pgSz w:w="11906" w:h="16838"/>
          <w:pgMar w:top="1134" w:right="850" w:bottom="1134" w:left="1701" w:header="708" w:footer="708" w:gutter="0"/>
          <w:cols w:space="708"/>
          <w:docGrid w:linePitch="360"/>
        </w:sectPr>
      </w:pPr>
    </w:p>
    <w:p w:rsidR="005B5AFD" w:rsidRPr="00A512DB" w:rsidRDefault="005B5AFD" w:rsidP="00D94481">
      <w:pPr>
        <w:ind w:left="0" w:firstLine="567"/>
        <w:rPr>
          <w:szCs w:val="24"/>
        </w:rPr>
      </w:pPr>
    </w:p>
    <w:p w:rsidR="005B5AFD" w:rsidRPr="00A512DB" w:rsidRDefault="005B5AFD" w:rsidP="005B5AFD">
      <w:pPr>
        <w:widowControl w:val="0"/>
        <w:autoSpaceDE w:val="0"/>
        <w:autoSpaceDN w:val="0"/>
        <w:adjustRightInd w:val="0"/>
        <w:spacing w:before="0" w:after="0" w:line="288" w:lineRule="auto"/>
        <w:ind w:left="0"/>
        <w:jc w:val="both"/>
        <w:rPr>
          <w:b/>
          <w:color w:val="000000"/>
          <w:szCs w:val="24"/>
        </w:rPr>
      </w:pPr>
      <w:r w:rsidRPr="00A512DB">
        <w:rPr>
          <w:b/>
          <w:color w:val="000000"/>
          <w:szCs w:val="24"/>
        </w:rPr>
        <w:t>Сравнительный анализ системы расселения муниципального образования «</w:t>
      </w:r>
      <w:proofErr w:type="spellStart"/>
      <w:r w:rsidRPr="00A512DB">
        <w:rPr>
          <w:b/>
          <w:color w:val="000000"/>
          <w:szCs w:val="24"/>
        </w:rPr>
        <w:t>Лихачевское</w:t>
      </w:r>
      <w:proofErr w:type="spellEnd"/>
      <w:r w:rsidRPr="00A512DB">
        <w:rPr>
          <w:b/>
          <w:color w:val="000000"/>
          <w:szCs w:val="24"/>
        </w:rPr>
        <w:t>» и Устьянского муниципального района и Архангельской области</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6"/>
        <w:gridCol w:w="2794"/>
        <w:gridCol w:w="1815"/>
        <w:gridCol w:w="2141"/>
        <w:gridCol w:w="2106"/>
      </w:tblGrid>
      <w:tr w:rsidR="005B5AFD" w:rsidRPr="00A512DB" w:rsidTr="005B5AFD">
        <w:trPr>
          <w:trHeight w:val="483"/>
          <w:tblHeader/>
        </w:trPr>
        <w:tc>
          <w:tcPr>
            <w:tcW w:w="379" w:type="pct"/>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 xml:space="preserve">№ </w:t>
            </w:r>
            <w:proofErr w:type="spellStart"/>
            <w:proofErr w:type="gramStart"/>
            <w:r w:rsidRPr="00A512DB">
              <w:rPr>
                <w:b/>
                <w:color w:val="000000"/>
                <w:szCs w:val="24"/>
              </w:rPr>
              <w:t>п</w:t>
            </w:r>
            <w:proofErr w:type="spellEnd"/>
            <w:proofErr w:type="gramEnd"/>
            <w:r w:rsidRPr="00A512DB">
              <w:rPr>
                <w:b/>
                <w:color w:val="000000"/>
                <w:szCs w:val="24"/>
              </w:rPr>
              <w:t>/</w:t>
            </w:r>
            <w:proofErr w:type="spellStart"/>
            <w:r w:rsidRPr="00A512DB">
              <w:rPr>
                <w:b/>
                <w:color w:val="000000"/>
                <w:szCs w:val="24"/>
              </w:rPr>
              <w:t>п</w:t>
            </w:r>
            <w:proofErr w:type="spellEnd"/>
          </w:p>
        </w:tc>
        <w:tc>
          <w:tcPr>
            <w:tcW w:w="1458" w:type="pct"/>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Наименование показателей</w:t>
            </w:r>
          </w:p>
        </w:tc>
        <w:tc>
          <w:tcPr>
            <w:tcW w:w="947" w:type="pct"/>
            <w:vAlign w:val="center"/>
          </w:tcPr>
          <w:p w:rsidR="005B5AFD" w:rsidRPr="00A512DB" w:rsidRDefault="005B5AFD" w:rsidP="00855B6B">
            <w:pPr>
              <w:spacing w:before="0" w:after="0" w:line="288" w:lineRule="auto"/>
              <w:ind w:left="0" w:right="-120"/>
              <w:jc w:val="center"/>
              <w:rPr>
                <w:b/>
                <w:color w:val="000000"/>
                <w:szCs w:val="24"/>
              </w:rPr>
            </w:pPr>
            <w:r w:rsidRPr="00A512DB">
              <w:rPr>
                <w:b/>
                <w:color w:val="000000"/>
                <w:szCs w:val="24"/>
              </w:rPr>
              <w:t xml:space="preserve">МО </w:t>
            </w:r>
          </w:p>
          <w:p w:rsidR="005B5AFD" w:rsidRPr="00A512DB" w:rsidRDefault="005B5AFD" w:rsidP="00855B6B">
            <w:pPr>
              <w:spacing w:before="0" w:after="0" w:line="288" w:lineRule="auto"/>
              <w:ind w:left="0" w:right="-120"/>
              <w:jc w:val="center"/>
              <w:rPr>
                <w:b/>
                <w:color w:val="000000"/>
                <w:szCs w:val="24"/>
              </w:rPr>
            </w:pPr>
            <w:r w:rsidRPr="00A512DB">
              <w:rPr>
                <w:b/>
                <w:color w:val="000000"/>
                <w:szCs w:val="24"/>
              </w:rPr>
              <w:t>«</w:t>
            </w:r>
            <w:proofErr w:type="spellStart"/>
            <w:r w:rsidRPr="00A512DB">
              <w:rPr>
                <w:b/>
                <w:color w:val="000000"/>
                <w:szCs w:val="24"/>
              </w:rPr>
              <w:t>Лихачевское</w:t>
            </w:r>
            <w:proofErr w:type="spellEnd"/>
            <w:r w:rsidRPr="00A512DB">
              <w:rPr>
                <w:b/>
                <w:color w:val="000000"/>
                <w:szCs w:val="24"/>
              </w:rPr>
              <w:t>»</w:t>
            </w:r>
          </w:p>
        </w:tc>
        <w:tc>
          <w:tcPr>
            <w:tcW w:w="1117" w:type="pct"/>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Устьянский</w:t>
            </w:r>
          </w:p>
          <w:p w:rsidR="005B5AFD" w:rsidRPr="00A512DB" w:rsidRDefault="005B5AFD" w:rsidP="00855B6B">
            <w:pPr>
              <w:spacing w:before="0" w:after="0" w:line="288" w:lineRule="auto"/>
              <w:ind w:left="0"/>
              <w:jc w:val="center"/>
              <w:rPr>
                <w:b/>
                <w:color w:val="000000"/>
                <w:szCs w:val="24"/>
              </w:rPr>
            </w:pPr>
            <w:r w:rsidRPr="00A512DB">
              <w:rPr>
                <w:b/>
                <w:color w:val="000000"/>
                <w:szCs w:val="24"/>
              </w:rPr>
              <w:t>МР</w:t>
            </w:r>
          </w:p>
        </w:tc>
        <w:tc>
          <w:tcPr>
            <w:tcW w:w="1099" w:type="pct"/>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Архангельская область</w:t>
            </w:r>
          </w:p>
        </w:tc>
      </w:tr>
      <w:tr w:rsidR="005B5AFD" w:rsidRPr="00A512DB" w:rsidTr="005B5AFD">
        <w:tc>
          <w:tcPr>
            <w:tcW w:w="379" w:type="pct"/>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1.</w:t>
            </w:r>
          </w:p>
        </w:tc>
        <w:tc>
          <w:tcPr>
            <w:tcW w:w="1458" w:type="pct"/>
            <w:vAlign w:val="center"/>
          </w:tcPr>
          <w:p w:rsidR="005B5AFD" w:rsidRPr="00A512DB" w:rsidRDefault="005B5AFD" w:rsidP="00855B6B">
            <w:pPr>
              <w:spacing w:before="0" w:after="0" w:line="288" w:lineRule="auto"/>
              <w:ind w:left="0"/>
              <w:rPr>
                <w:color w:val="000000"/>
                <w:szCs w:val="24"/>
              </w:rPr>
            </w:pPr>
            <w:r w:rsidRPr="00A512DB">
              <w:rPr>
                <w:color w:val="000000"/>
                <w:szCs w:val="24"/>
              </w:rPr>
              <w:t>Территория, км</w:t>
            </w:r>
            <w:proofErr w:type="gramStart"/>
            <w:r w:rsidRPr="00A512DB">
              <w:rPr>
                <w:color w:val="000000"/>
                <w:szCs w:val="24"/>
                <w:vertAlign w:val="superscript"/>
              </w:rPr>
              <w:t>2</w:t>
            </w:r>
            <w:proofErr w:type="gramEnd"/>
          </w:p>
        </w:tc>
        <w:tc>
          <w:tcPr>
            <w:tcW w:w="947" w:type="pct"/>
            <w:vAlign w:val="center"/>
          </w:tcPr>
          <w:p w:rsidR="005B5AFD" w:rsidRPr="00A512DB" w:rsidRDefault="005B5AFD" w:rsidP="005B5AFD">
            <w:pPr>
              <w:spacing w:before="0" w:after="0" w:line="288" w:lineRule="auto"/>
              <w:ind w:left="-123" w:right="-120"/>
              <w:jc w:val="center"/>
              <w:rPr>
                <w:color w:val="000000"/>
                <w:szCs w:val="24"/>
              </w:rPr>
            </w:pPr>
            <w:r w:rsidRPr="00A512DB">
              <w:rPr>
                <w:b/>
                <w:color w:val="000000"/>
                <w:szCs w:val="24"/>
                <w:lang w:val="en-US" w:eastAsia="ru-RU"/>
              </w:rPr>
              <w:t>7</w:t>
            </w:r>
            <w:r w:rsidRPr="00A512DB">
              <w:rPr>
                <w:b/>
                <w:color w:val="000000"/>
                <w:szCs w:val="24"/>
                <w:lang w:eastAsia="ru-RU"/>
              </w:rPr>
              <w:t>79</w:t>
            </w:r>
            <w:r w:rsidRPr="00A512DB">
              <w:rPr>
                <w:b/>
                <w:color w:val="000000"/>
                <w:szCs w:val="24"/>
                <w:lang w:val="en-US" w:eastAsia="ru-RU"/>
              </w:rPr>
              <w:t>,63</w:t>
            </w:r>
            <w:r w:rsidRPr="00A512DB">
              <w:rPr>
                <w:b/>
                <w:color w:val="000000"/>
                <w:szCs w:val="24"/>
                <w:lang w:eastAsia="ru-RU"/>
              </w:rPr>
              <w:t>/</w:t>
            </w:r>
            <w:r w:rsidRPr="00A512DB">
              <w:rPr>
                <w:color w:val="000000"/>
                <w:szCs w:val="24"/>
              </w:rPr>
              <w:t>7,26% от МР</w:t>
            </w:r>
          </w:p>
        </w:tc>
        <w:tc>
          <w:tcPr>
            <w:tcW w:w="1117" w:type="pct"/>
            <w:vAlign w:val="center"/>
          </w:tcPr>
          <w:p w:rsidR="005B5AFD" w:rsidRPr="00A512DB" w:rsidRDefault="005B5AFD" w:rsidP="00855B6B">
            <w:pPr>
              <w:spacing w:before="0" w:after="0" w:line="288" w:lineRule="auto"/>
              <w:ind w:left="0"/>
              <w:jc w:val="center"/>
              <w:rPr>
                <w:color w:val="000000"/>
                <w:szCs w:val="24"/>
              </w:rPr>
            </w:pPr>
            <w:r w:rsidRPr="00A512DB">
              <w:rPr>
                <w:b/>
                <w:color w:val="000000"/>
                <w:szCs w:val="24"/>
              </w:rPr>
              <w:t>10 739,92</w:t>
            </w:r>
            <w:r w:rsidRPr="00A512DB">
              <w:rPr>
                <w:color w:val="000000"/>
                <w:szCs w:val="24"/>
              </w:rPr>
              <w:t>/2,6% от АО</w:t>
            </w:r>
          </w:p>
        </w:tc>
        <w:tc>
          <w:tcPr>
            <w:tcW w:w="1099" w:type="pct"/>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410 700,00</w:t>
            </w:r>
          </w:p>
        </w:tc>
      </w:tr>
      <w:tr w:rsidR="005B5AFD" w:rsidRPr="00A512DB" w:rsidTr="005B5AFD">
        <w:tc>
          <w:tcPr>
            <w:tcW w:w="379" w:type="pct"/>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2.</w:t>
            </w:r>
          </w:p>
          <w:p w:rsidR="005B5AFD" w:rsidRPr="00A512DB" w:rsidRDefault="005B5AFD" w:rsidP="00855B6B">
            <w:pPr>
              <w:spacing w:before="0" w:after="0" w:line="288" w:lineRule="auto"/>
              <w:ind w:left="0"/>
              <w:jc w:val="center"/>
              <w:rPr>
                <w:color w:val="000000"/>
                <w:szCs w:val="24"/>
              </w:rPr>
            </w:pPr>
          </w:p>
          <w:p w:rsidR="005B5AFD" w:rsidRPr="00A512DB" w:rsidRDefault="005B5AFD" w:rsidP="00855B6B">
            <w:pPr>
              <w:spacing w:before="0" w:after="0" w:line="288" w:lineRule="auto"/>
              <w:ind w:left="0"/>
              <w:jc w:val="center"/>
              <w:rPr>
                <w:color w:val="000000"/>
                <w:szCs w:val="24"/>
              </w:rPr>
            </w:pPr>
            <w:r w:rsidRPr="00A512DB">
              <w:rPr>
                <w:color w:val="000000"/>
                <w:szCs w:val="24"/>
              </w:rPr>
              <w:t>2.1.</w:t>
            </w:r>
          </w:p>
          <w:p w:rsidR="005B5AFD" w:rsidRPr="00A512DB" w:rsidRDefault="005B5AFD" w:rsidP="00855B6B">
            <w:pPr>
              <w:spacing w:before="0" w:after="0" w:line="288" w:lineRule="auto"/>
              <w:ind w:left="0"/>
              <w:jc w:val="center"/>
              <w:rPr>
                <w:color w:val="000000"/>
                <w:szCs w:val="24"/>
              </w:rPr>
            </w:pPr>
            <w:r w:rsidRPr="00A512DB">
              <w:rPr>
                <w:color w:val="000000"/>
                <w:szCs w:val="24"/>
              </w:rPr>
              <w:t>2.2.</w:t>
            </w:r>
          </w:p>
        </w:tc>
        <w:tc>
          <w:tcPr>
            <w:tcW w:w="1458" w:type="pct"/>
            <w:vAlign w:val="center"/>
          </w:tcPr>
          <w:p w:rsidR="005B5AFD" w:rsidRPr="00A512DB" w:rsidRDefault="005B5AFD" w:rsidP="00855B6B">
            <w:pPr>
              <w:spacing w:before="0" w:after="0" w:line="288" w:lineRule="auto"/>
              <w:ind w:left="0"/>
              <w:rPr>
                <w:color w:val="000000"/>
                <w:szCs w:val="24"/>
              </w:rPr>
            </w:pPr>
            <w:r w:rsidRPr="00A512DB">
              <w:rPr>
                <w:color w:val="000000"/>
                <w:szCs w:val="24"/>
              </w:rPr>
              <w:t xml:space="preserve">Население (всего), тыс. чел, </w:t>
            </w:r>
          </w:p>
          <w:p w:rsidR="005B5AFD" w:rsidRPr="00A512DB" w:rsidRDefault="005B5AFD" w:rsidP="00855B6B">
            <w:pPr>
              <w:spacing w:before="0" w:after="0" w:line="288" w:lineRule="auto"/>
              <w:ind w:left="0"/>
              <w:rPr>
                <w:color w:val="000000"/>
                <w:szCs w:val="24"/>
              </w:rPr>
            </w:pPr>
            <w:r w:rsidRPr="00A512DB">
              <w:rPr>
                <w:color w:val="000000"/>
                <w:szCs w:val="24"/>
              </w:rPr>
              <w:t>в том числе:</w:t>
            </w:r>
          </w:p>
          <w:p w:rsidR="005B5AFD" w:rsidRPr="00A512DB" w:rsidRDefault="005B5AFD" w:rsidP="00855B6B">
            <w:pPr>
              <w:spacing w:before="0" w:after="0" w:line="288" w:lineRule="auto"/>
              <w:ind w:left="0"/>
              <w:rPr>
                <w:color w:val="000000"/>
                <w:szCs w:val="24"/>
              </w:rPr>
            </w:pPr>
            <w:r w:rsidRPr="00A512DB">
              <w:rPr>
                <w:color w:val="000000"/>
                <w:szCs w:val="24"/>
              </w:rPr>
              <w:t>городское население</w:t>
            </w:r>
          </w:p>
          <w:p w:rsidR="005B5AFD" w:rsidRPr="00A512DB" w:rsidRDefault="005B5AFD" w:rsidP="00855B6B">
            <w:pPr>
              <w:spacing w:before="0" w:after="0" w:line="288" w:lineRule="auto"/>
              <w:ind w:left="0"/>
              <w:rPr>
                <w:color w:val="000000"/>
                <w:szCs w:val="24"/>
              </w:rPr>
            </w:pPr>
            <w:r w:rsidRPr="00A512DB">
              <w:rPr>
                <w:color w:val="000000"/>
                <w:szCs w:val="24"/>
              </w:rPr>
              <w:t>сельское население</w:t>
            </w:r>
          </w:p>
        </w:tc>
        <w:tc>
          <w:tcPr>
            <w:tcW w:w="947" w:type="pct"/>
            <w:vAlign w:val="center"/>
          </w:tcPr>
          <w:p w:rsidR="005B5AFD" w:rsidRPr="00A512DB" w:rsidRDefault="005B5AFD" w:rsidP="00855B6B">
            <w:pPr>
              <w:spacing w:before="0" w:after="0" w:line="288" w:lineRule="auto"/>
              <w:ind w:left="-123" w:right="-120"/>
              <w:jc w:val="center"/>
              <w:rPr>
                <w:b/>
                <w:color w:val="000000"/>
                <w:szCs w:val="24"/>
              </w:rPr>
            </w:pPr>
            <w:r w:rsidRPr="00A512DB">
              <w:rPr>
                <w:b/>
                <w:color w:val="000000"/>
                <w:szCs w:val="24"/>
              </w:rPr>
              <w:t>0,82</w:t>
            </w:r>
            <w:r w:rsidRPr="00A512DB">
              <w:rPr>
                <w:color w:val="000000"/>
                <w:szCs w:val="24"/>
              </w:rPr>
              <w:t>/2,77% от МР</w:t>
            </w:r>
          </w:p>
          <w:p w:rsidR="005B5AFD" w:rsidRPr="00A512DB" w:rsidRDefault="005B5AFD" w:rsidP="00855B6B">
            <w:pPr>
              <w:spacing w:before="0" w:after="0" w:line="288" w:lineRule="auto"/>
              <w:ind w:left="-123" w:right="-120"/>
              <w:jc w:val="center"/>
              <w:rPr>
                <w:color w:val="000000"/>
                <w:szCs w:val="24"/>
              </w:rPr>
            </w:pPr>
            <w:r w:rsidRPr="00A512DB">
              <w:rPr>
                <w:b/>
                <w:color w:val="000000"/>
                <w:szCs w:val="24"/>
              </w:rPr>
              <w:t>-</w:t>
            </w:r>
            <w:r w:rsidRPr="00A512DB">
              <w:rPr>
                <w:color w:val="000000"/>
                <w:szCs w:val="24"/>
              </w:rPr>
              <w:t>/-</w:t>
            </w:r>
          </w:p>
          <w:p w:rsidR="005B5AFD" w:rsidRPr="00A512DB" w:rsidRDefault="005B5AFD" w:rsidP="00855B6B">
            <w:pPr>
              <w:spacing w:before="0" w:after="0" w:line="288" w:lineRule="auto"/>
              <w:ind w:left="-123" w:right="-120"/>
              <w:jc w:val="center"/>
              <w:rPr>
                <w:color w:val="000000"/>
                <w:szCs w:val="24"/>
              </w:rPr>
            </w:pPr>
            <w:r w:rsidRPr="00A512DB">
              <w:rPr>
                <w:b/>
                <w:color w:val="000000"/>
                <w:szCs w:val="24"/>
              </w:rPr>
              <w:t>0,82</w:t>
            </w:r>
            <w:r w:rsidRPr="00A512DB">
              <w:rPr>
                <w:color w:val="000000"/>
                <w:szCs w:val="24"/>
              </w:rPr>
              <w:t>/100,0% от МО</w:t>
            </w:r>
          </w:p>
        </w:tc>
        <w:tc>
          <w:tcPr>
            <w:tcW w:w="1117" w:type="pct"/>
            <w:vAlign w:val="center"/>
          </w:tcPr>
          <w:p w:rsidR="005B5AFD" w:rsidRPr="00A512DB" w:rsidRDefault="005B5AFD" w:rsidP="00855B6B">
            <w:pPr>
              <w:spacing w:before="0" w:after="0" w:line="288" w:lineRule="auto"/>
              <w:ind w:left="0"/>
              <w:jc w:val="center"/>
              <w:rPr>
                <w:color w:val="000000"/>
                <w:szCs w:val="24"/>
              </w:rPr>
            </w:pPr>
            <w:r w:rsidRPr="00A512DB">
              <w:rPr>
                <w:b/>
                <w:color w:val="000000"/>
                <w:szCs w:val="24"/>
              </w:rPr>
              <w:t>29,56/</w:t>
            </w:r>
            <w:r w:rsidRPr="00A512DB">
              <w:rPr>
                <w:color w:val="000000"/>
                <w:szCs w:val="24"/>
              </w:rPr>
              <w:t>2,3% от АО</w:t>
            </w:r>
          </w:p>
          <w:p w:rsidR="005B5AFD" w:rsidRPr="00A512DB" w:rsidRDefault="005B5AFD" w:rsidP="00855B6B">
            <w:pPr>
              <w:spacing w:before="0" w:after="0" w:line="288" w:lineRule="auto"/>
              <w:ind w:left="0"/>
              <w:jc w:val="center"/>
              <w:rPr>
                <w:color w:val="000000"/>
                <w:szCs w:val="24"/>
              </w:rPr>
            </w:pPr>
          </w:p>
          <w:p w:rsidR="005B5AFD" w:rsidRPr="00A512DB" w:rsidRDefault="005B5AFD" w:rsidP="00855B6B">
            <w:pPr>
              <w:spacing w:before="0" w:after="0" w:line="288" w:lineRule="auto"/>
              <w:ind w:left="0"/>
              <w:jc w:val="center"/>
              <w:rPr>
                <w:color w:val="000000"/>
                <w:szCs w:val="24"/>
              </w:rPr>
            </w:pPr>
            <w:r w:rsidRPr="00A512DB">
              <w:rPr>
                <w:b/>
                <w:color w:val="000000"/>
                <w:szCs w:val="24"/>
              </w:rPr>
              <w:t>9,20</w:t>
            </w:r>
            <w:r w:rsidRPr="00A512DB">
              <w:rPr>
                <w:color w:val="000000"/>
                <w:szCs w:val="24"/>
              </w:rPr>
              <w:t>/31,1% от МР</w:t>
            </w:r>
          </w:p>
          <w:p w:rsidR="005B5AFD" w:rsidRPr="00A512DB" w:rsidRDefault="005B5AFD" w:rsidP="00855B6B">
            <w:pPr>
              <w:spacing w:before="0" w:after="0" w:line="288" w:lineRule="auto"/>
              <w:ind w:left="0"/>
              <w:jc w:val="center"/>
              <w:rPr>
                <w:color w:val="000000"/>
                <w:szCs w:val="24"/>
              </w:rPr>
            </w:pPr>
            <w:r w:rsidRPr="00A512DB">
              <w:rPr>
                <w:b/>
                <w:color w:val="000000"/>
                <w:szCs w:val="24"/>
              </w:rPr>
              <w:t>20,36</w:t>
            </w:r>
            <w:r w:rsidRPr="00A512DB">
              <w:rPr>
                <w:color w:val="000000"/>
                <w:szCs w:val="24"/>
              </w:rPr>
              <w:t>/68,9% от МР</w:t>
            </w:r>
          </w:p>
        </w:tc>
        <w:tc>
          <w:tcPr>
            <w:tcW w:w="1099" w:type="pct"/>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1 249,20</w:t>
            </w:r>
            <w:r w:rsidRPr="00A512DB">
              <w:rPr>
                <w:color w:val="000000"/>
                <w:szCs w:val="24"/>
              </w:rPr>
              <w:t>/100,0</w:t>
            </w:r>
          </w:p>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949,39</w:t>
            </w:r>
            <w:r w:rsidRPr="00A512DB">
              <w:rPr>
                <w:color w:val="000000"/>
                <w:szCs w:val="24"/>
              </w:rPr>
              <w:t>/76,0%</w:t>
            </w:r>
          </w:p>
          <w:p w:rsidR="005B5AFD" w:rsidRPr="00A512DB" w:rsidRDefault="005B5AFD" w:rsidP="00855B6B">
            <w:pPr>
              <w:spacing w:before="0" w:after="0" w:line="288" w:lineRule="auto"/>
              <w:ind w:left="0"/>
              <w:jc w:val="center"/>
              <w:rPr>
                <w:b/>
                <w:color w:val="000000"/>
                <w:szCs w:val="24"/>
              </w:rPr>
            </w:pPr>
            <w:r w:rsidRPr="00A512DB">
              <w:rPr>
                <w:b/>
                <w:color w:val="000000"/>
                <w:szCs w:val="24"/>
              </w:rPr>
              <w:t>299,81/</w:t>
            </w:r>
            <w:r w:rsidRPr="00A512DB">
              <w:rPr>
                <w:color w:val="000000"/>
                <w:szCs w:val="24"/>
              </w:rPr>
              <w:t>49,0%</w:t>
            </w:r>
          </w:p>
        </w:tc>
      </w:tr>
      <w:tr w:rsidR="005B5AFD" w:rsidRPr="00A512DB" w:rsidTr="005B5AFD">
        <w:tc>
          <w:tcPr>
            <w:tcW w:w="379" w:type="pct"/>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3.</w:t>
            </w:r>
          </w:p>
        </w:tc>
        <w:tc>
          <w:tcPr>
            <w:tcW w:w="1458" w:type="pct"/>
            <w:vAlign w:val="center"/>
          </w:tcPr>
          <w:p w:rsidR="005B5AFD" w:rsidRPr="00A512DB" w:rsidRDefault="005B5AFD" w:rsidP="00855B6B">
            <w:pPr>
              <w:spacing w:before="0" w:after="0" w:line="288" w:lineRule="auto"/>
              <w:ind w:left="0"/>
              <w:rPr>
                <w:color w:val="000000"/>
                <w:szCs w:val="24"/>
              </w:rPr>
            </w:pPr>
            <w:r w:rsidRPr="00A512DB">
              <w:rPr>
                <w:color w:val="000000"/>
                <w:szCs w:val="24"/>
              </w:rPr>
              <w:t>Плотность населения (всего), чел./км</w:t>
            </w:r>
            <w:proofErr w:type="gramStart"/>
            <w:r w:rsidRPr="00A512DB">
              <w:rPr>
                <w:color w:val="000000"/>
                <w:szCs w:val="24"/>
                <w:vertAlign w:val="superscript"/>
              </w:rPr>
              <w:t>2</w:t>
            </w:r>
            <w:proofErr w:type="gramEnd"/>
          </w:p>
        </w:tc>
        <w:tc>
          <w:tcPr>
            <w:tcW w:w="947" w:type="pct"/>
            <w:vAlign w:val="center"/>
          </w:tcPr>
          <w:p w:rsidR="005B5AFD" w:rsidRPr="00A512DB" w:rsidRDefault="005B5AFD" w:rsidP="00855B6B">
            <w:pPr>
              <w:spacing w:before="0" w:after="0" w:line="288" w:lineRule="auto"/>
              <w:ind w:left="-123" w:right="-120"/>
              <w:jc w:val="center"/>
              <w:rPr>
                <w:b/>
                <w:color w:val="000000"/>
                <w:szCs w:val="24"/>
              </w:rPr>
            </w:pPr>
          </w:p>
          <w:p w:rsidR="005B5AFD" w:rsidRPr="00A512DB" w:rsidRDefault="005B5AFD" w:rsidP="00855B6B">
            <w:pPr>
              <w:spacing w:before="0" w:after="0" w:line="288" w:lineRule="auto"/>
              <w:ind w:left="-123" w:right="-120"/>
              <w:jc w:val="center"/>
              <w:rPr>
                <w:b/>
                <w:color w:val="000000"/>
                <w:szCs w:val="24"/>
              </w:rPr>
            </w:pPr>
            <w:r w:rsidRPr="00A512DB">
              <w:rPr>
                <w:b/>
                <w:color w:val="000000"/>
                <w:szCs w:val="24"/>
              </w:rPr>
              <w:t>1,07</w:t>
            </w:r>
          </w:p>
        </w:tc>
        <w:tc>
          <w:tcPr>
            <w:tcW w:w="1117" w:type="pct"/>
            <w:vAlign w:val="center"/>
          </w:tcPr>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2,8</w:t>
            </w:r>
          </w:p>
        </w:tc>
        <w:tc>
          <w:tcPr>
            <w:tcW w:w="1099" w:type="pct"/>
            <w:vAlign w:val="center"/>
          </w:tcPr>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3,0</w:t>
            </w:r>
          </w:p>
        </w:tc>
      </w:tr>
      <w:tr w:rsidR="005B5AFD" w:rsidRPr="00A512DB" w:rsidTr="005B5AFD">
        <w:tc>
          <w:tcPr>
            <w:tcW w:w="379" w:type="pct"/>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4.</w:t>
            </w:r>
          </w:p>
        </w:tc>
        <w:tc>
          <w:tcPr>
            <w:tcW w:w="1458" w:type="pct"/>
            <w:vAlign w:val="center"/>
          </w:tcPr>
          <w:p w:rsidR="005B5AFD" w:rsidRPr="00A512DB" w:rsidRDefault="005B5AFD" w:rsidP="00855B6B">
            <w:pPr>
              <w:spacing w:before="0" w:after="0" w:line="288" w:lineRule="auto"/>
              <w:ind w:left="0"/>
              <w:rPr>
                <w:color w:val="000000"/>
                <w:szCs w:val="24"/>
              </w:rPr>
            </w:pPr>
            <w:r w:rsidRPr="00A512DB">
              <w:rPr>
                <w:color w:val="000000"/>
                <w:szCs w:val="24"/>
              </w:rPr>
              <w:t>Количество районов, ед.</w:t>
            </w:r>
          </w:p>
        </w:tc>
        <w:tc>
          <w:tcPr>
            <w:tcW w:w="947" w:type="pct"/>
            <w:vAlign w:val="center"/>
          </w:tcPr>
          <w:p w:rsidR="005B5AFD" w:rsidRPr="00A512DB" w:rsidRDefault="005B5AFD" w:rsidP="00855B6B">
            <w:pPr>
              <w:spacing w:before="0" w:after="0" w:line="288" w:lineRule="auto"/>
              <w:ind w:left="-123" w:right="-120"/>
              <w:jc w:val="center"/>
              <w:rPr>
                <w:color w:val="000000"/>
                <w:szCs w:val="24"/>
              </w:rPr>
            </w:pPr>
            <w:r w:rsidRPr="00A512DB">
              <w:rPr>
                <w:color w:val="000000"/>
                <w:szCs w:val="24"/>
              </w:rPr>
              <w:t>-</w:t>
            </w:r>
          </w:p>
        </w:tc>
        <w:tc>
          <w:tcPr>
            <w:tcW w:w="1117" w:type="pct"/>
            <w:vAlign w:val="center"/>
          </w:tcPr>
          <w:p w:rsidR="005B5AFD" w:rsidRPr="00A512DB" w:rsidRDefault="005B5AFD" w:rsidP="00855B6B">
            <w:pPr>
              <w:spacing w:before="0" w:after="0" w:line="288" w:lineRule="auto"/>
              <w:ind w:left="0"/>
              <w:jc w:val="center"/>
              <w:rPr>
                <w:color w:val="000000"/>
                <w:szCs w:val="24"/>
              </w:rPr>
            </w:pPr>
            <w:r w:rsidRPr="00A512DB">
              <w:rPr>
                <w:b/>
                <w:color w:val="000000"/>
                <w:szCs w:val="24"/>
              </w:rPr>
              <w:t>1</w:t>
            </w:r>
            <w:r w:rsidRPr="00A512DB">
              <w:rPr>
                <w:color w:val="000000"/>
                <w:szCs w:val="24"/>
              </w:rPr>
              <w:t>/5,3% от АО</w:t>
            </w:r>
          </w:p>
        </w:tc>
        <w:tc>
          <w:tcPr>
            <w:tcW w:w="1099" w:type="pct"/>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19</w:t>
            </w:r>
          </w:p>
        </w:tc>
      </w:tr>
      <w:tr w:rsidR="005B5AFD" w:rsidRPr="00A512DB" w:rsidTr="005B5AFD">
        <w:tc>
          <w:tcPr>
            <w:tcW w:w="379" w:type="pct"/>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5.</w:t>
            </w:r>
          </w:p>
          <w:p w:rsidR="005B5AFD" w:rsidRPr="00A512DB" w:rsidRDefault="005B5AFD" w:rsidP="00855B6B">
            <w:pPr>
              <w:spacing w:before="0" w:after="0" w:line="288" w:lineRule="auto"/>
              <w:ind w:left="0"/>
              <w:jc w:val="center"/>
              <w:rPr>
                <w:color w:val="000000"/>
                <w:szCs w:val="24"/>
              </w:rPr>
            </w:pPr>
          </w:p>
          <w:p w:rsidR="005B5AFD" w:rsidRPr="00A512DB" w:rsidRDefault="005B5AFD" w:rsidP="00855B6B">
            <w:pPr>
              <w:spacing w:before="0" w:after="0" w:line="288" w:lineRule="auto"/>
              <w:ind w:left="0"/>
              <w:jc w:val="center"/>
              <w:rPr>
                <w:color w:val="000000"/>
                <w:szCs w:val="24"/>
              </w:rPr>
            </w:pPr>
            <w:r w:rsidRPr="00A512DB">
              <w:rPr>
                <w:color w:val="000000"/>
                <w:szCs w:val="24"/>
              </w:rPr>
              <w:t>5.1.</w:t>
            </w:r>
          </w:p>
          <w:p w:rsidR="005B5AFD" w:rsidRPr="00A512DB" w:rsidRDefault="005B5AFD" w:rsidP="00855B6B">
            <w:pPr>
              <w:spacing w:before="0" w:after="0" w:line="288" w:lineRule="auto"/>
              <w:ind w:left="0"/>
              <w:jc w:val="center"/>
              <w:rPr>
                <w:color w:val="000000"/>
                <w:szCs w:val="24"/>
              </w:rPr>
            </w:pPr>
            <w:r w:rsidRPr="00A512DB">
              <w:rPr>
                <w:color w:val="000000"/>
                <w:szCs w:val="24"/>
              </w:rPr>
              <w:t>5.2.</w:t>
            </w:r>
          </w:p>
        </w:tc>
        <w:tc>
          <w:tcPr>
            <w:tcW w:w="1458" w:type="pct"/>
            <w:vAlign w:val="center"/>
          </w:tcPr>
          <w:p w:rsidR="005B5AFD" w:rsidRPr="00A512DB" w:rsidRDefault="005B5AFD" w:rsidP="00855B6B">
            <w:pPr>
              <w:spacing w:before="0" w:after="0" w:line="288" w:lineRule="auto"/>
              <w:ind w:left="0"/>
              <w:rPr>
                <w:color w:val="000000"/>
                <w:szCs w:val="24"/>
              </w:rPr>
            </w:pPr>
            <w:r w:rsidRPr="00A512DB">
              <w:rPr>
                <w:color w:val="000000"/>
                <w:szCs w:val="24"/>
              </w:rPr>
              <w:t xml:space="preserve">Количество поселений (всего), ед., </w:t>
            </w:r>
          </w:p>
          <w:p w:rsidR="005B5AFD" w:rsidRPr="00A512DB" w:rsidRDefault="005B5AFD" w:rsidP="00855B6B">
            <w:pPr>
              <w:spacing w:before="0" w:after="0" w:line="288" w:lineRule="auto"/>
              <w:ind w:left="0"/>
              <w:rPr>
                <w:color w:val="000000"/>
                <w:szCs w:val="24"/>
              </w:rPr>
            </w:pPr>
            <w:r w:rsidRPr="00A512DB">
              <w:rPr>
                <w:color w:val="000000"/>
                <w:szCs w:val="24"/>
              </w:rPr>
              <w:t>в том числе:</w:t>
            </w:r>
          </w:p>
          <w:p w:rsidR="005B5AFD" w:rsidRPr="00A512DB" w:rsidRDefault="005B5AFD" w:rsidP="00855B6B">
            <w:pPr>
              <w:spacing w:before="0" w:after="0" w:line="288" w:lineRule="auto"/>
              <w:ind w:left="0"/>
              <w:rPr>
                <w:color w:val="000000"/>
                <w:szCs w:val="24"/>
              </w:rPr>
            </w:pPr>
            <w:r w:rsidRPr="00A512DB">
              <w:rPr>
                <w:color w:val="000000"/>
                <w:szCs w:val="24"/>
              </w:rPr>
              <w:t>городских</w:t>
            </w:r>
          </w:p>
          <w:p w:rsidR="005B5AFD" w:rsidRPr="00A512DB" w:rsidRDefault="005B5AFD" w:rsidP="00855B6B">
            <w:pPr>
              <w:spacing w:before="0" w:after="0" w:line="288" w:lineRule="auto"/>
              <w:ind w:left="0"/>
              <w:rPr>
                <w:color w:val="000000"/>
                <w:szCs w:val="24"/>
              </w:rPr>
            </w:pPr>
            <w:r w:rsidRPr="00A512DB">
              <w:rPr>
                <w:color w:val="000000"/>
                <w:szCs w:val="24"/>
              </w:rPr>
              <w:t>сельских</w:t>
            </w:r>
          </w:p>
        </w:tc>
        <w:tc>
          <w:tcPr>
            <w:tcW w:w="947" w:type="pct"/>
            <w:vAlign w:val="center"/>
          </w:tcPr>
          <w:p w:rsidR="005B5AFD" w:rsidRPr="00A512DB" w:rsidRDefault="005B5AFD" w:rsidP="00855B6B">
            <w:pPr>
              <w:spacing w:before="0" w:after="0" w:line="288" w:lineRule="auto"/>
              <w:ind w:left="-123" w:right="-120"/>
              <w:jc w:val="center"/>
              <w:rPr>
                <w:color w:val="000000"/>
                <w:szCs w:val="24"/>
              </w:rPr>
            </w:pPr>
            <w:r w:rsidRPr="00A512DB">
              <w:rPr>
                <w:b/>
                <w:color w:val="000000"/>
                <w:szCs w:val="24"/>
              </w:rPr>
              <w:t>1</w:t>
            </w:r>
            <w:r w:rsidRPr="00A512DB">
              <w:rPr>
                <w:color w:val="000000"/>
                <w:szCs w:val="24"/>
              </w:rPr>
              <w:t>/6,25% от МР</w:t>
            </w:r>
          </w:p>
          <w:p w:rsidR="005B5AFD" w:rsidRPr="00A512DB" w:rsidRDefault="005B5AFD" w:rsidP="00855B6B">
            <w:pPr>
              <w:spacing w:before="0" w:after="0" w:line="288" w:lineRule="auto"/>
              <w:ind w:left="-123" w:right="-120"/>
              <w:jc w:val="center"/>
              <w:rPr>
                <w:color w:val="000000"/>
                <w:szCs w:val="24"/>
              </w:rPr>
            </w:pPr>
          </w:p>
          <w:p w:rsidR="005B5AFD" w:rsidRPr="00A512DB" w:rsidRDefault="005B5AFD" w:rsidP="00855B6B">
            <w:pPr>
              <w:spacing w:before="0" w:after="0" w:line="288" w:lineRule="auto"/>
              <w:ind w:left="-123" w:right="-120"/>
              <w:jc w:val="center"/>
              <w:rPr>
                <w:b/>
                <w:color w:val="000000"/>
                <w:szCs w:val="24"/>
              </w:rPr>
            </w:pPr>
            <w:r w:rsidRPr="00A512DB">
              <w:rPr>
                <w:b/>
                <w:color w:val="000000"/>
                <w:szCs w:val="24"/>
              </w:rPr>
              <w:t>-/</w:t>
            </w:r>
            <w:r w:rsidRPr="00A512DB">
              <w:rPr>
                <w:color w:val="000000"/>
                <w:szCs w:val="24"/>
              </w:rPr>
              <w:t>-</w:t>
            </w:r>
          </w:p>
          <w:p w:rsidR="005B5AFD" w:rsidRPr="00A512DB" w:rsidRDefault="005B5AFD" w:rsidP="00855B6B">
            <w:pPr>
              <w:spacing w:before="0" w:after="0" w:line="288" w:lineRule="auto"/>
              <w:ind w:left="-123" w:right="-120"/>
              <w:jc w:val="center"/>
              <w:rPr>
                <w:color w:val="000000"/>
                <w:szCs w:val="24"/>
              </w:rPr>
            </w:pPr>
            <w:r w:rsidRPr="00A512DB">
              <w:rPr>
                <w:b/>
                <w:color w:val="000000"/>
                <w:szCs w:val="24"/>
              </w:rPr>
              <w:t>1/</w:t>
            </w:r>
            <w:r w:rsidRPr="00A512DB">
              <w:rPr>
                <w:color w:val="000000"/>
                <w:szCs w:val="24"/>
              </w:rPr>
              <w:t>100,0% от МО</w:t>
            </w:r>
          </w:p>
        </w:tc>
        <w:tc>
          <w:tcPr>
            <w:tcW w:w="1117" w:type="pct"/>
            <w:vAlign w:val="center"/>
          </w:tcPr>
          <w:p w:rsidR="005B5AFD" w:rsidRPr="00A512DB" w:rsidRDefault="005B5AFD" w:rsidP="00855B6B">
            <w:pPr>
              <w:spacing w:before="0" w:after="0" w:line="288" w:lineRule="auto"/>
              <w:ind w:left="0"/>
              <w:jc w:val="center"/>
              <w:rPr>
                <w:color w:val="000000"/>
                <w:szCs w:val="24"/>
              </w:rPr>
            </w:pPr>
            <w:r w:rsidRPr="00A512DB">
              <w:rPr>
                <w:b/>
                <w:color w:val="000000"/>
                <w:szCs w:val="24"/>
              </w:rPr>
              <w:t>16</w:t>
            </w:r>
            <w:r w:rsidRPr="00A512DB">
              <w:rPr>
                <w:color w:val="000000"/>
                <w:szCs w:val="24"/>
              </w:rPr>
              <w:t>/7,4% от АО</w:t>
            </w:r>
          </w:p>
          <w:p w:rsidR="005B5AFD" w:rsidRPr="00A512DB" w:rsidRDefault="005B5AFD" w:rsidP="00855B6B">
            <w:pPr>
              <w:spacing w:before="0" w:after="0" w:line="288" w:lineRule="auto"/>
              <w:ind w:left="0"/>
              <w:jc w:val="center"/>
              <w:rPr>
                <w:color w:val="000000"/>
                <w:szCs w:val="24"/>
              </w:rPr>
            </w:pPr>
          </w:p>
          <w:p w:rsidR="005B5AFD" w:rsidRPr="00A512DB" w:rsidRDefault="005B5AFD" w:rsidP="00855B6B">
            <w:pPr>
              <w:spacing w:before="0" w:after="0" w:line="288" w:lineRule="auto"/>
              <w:ind w:left="0"/>
              <w:jc w:val="center"/>
              <w:rPr>
                <w:color w:val="000000"/>
                <w:szCs w:val="24"/>
              </w:rPr>
            </w:pPr>
            <w:r w:rsidRPr="00A512DB">
              <w:rPr>
                <w:b/>
                <w:color w:val="000000"/>
                <w:szCs w:val="24"/>
              </w:rPr>
              <w:t>1</w:t>
            </w:r>
            <w:r w:rsidRPr="00A512DB">
              <w:rPr>
                <w:color w:val="000000"/>
                <w:szCs w:val="24"/>
              </w:rPr>
              <w:t>/6,2% от МР</w:t>
            </w:r>
          </w:p>
          <w:p w:rsidR="005B5AFD" w:rsidRPr="00A512DB" w:rsidRDefault="005B5AFD" w:rsidP="00855B6B">
            <w:pPr>
              <w:spacing w:before="0" w:after="0" w:line="288" w:lineRule="auto"/>
              <w:ind w:left="0"/>
              <w:jc w:val="center"/>
              <w:rPr>
                <w:color w:val="000000"/>
                <w:szCs w:val="24"/>
              </w:rPr>
            </w:pPr>
            <w:r w:rsidRPr="00A512DB">
              <w:rPr>
                <w:b/>
                <w:color w:val="000000"/>
                <w:szCs w:val="24"/>
              </w:rPr>
              <w:t>15</w:t>
            </w:r>
            <w:r w:rsidRPr="00A512DB">
              <w:rPr>
                <w:color w:val="000000"/>
                <w:szCs w:val="24"/>
              </w:rPr>
              <w:t>/93,8% от МР</w:t>
            </w:r>
          </w:p>
        </w:tc>
        <w:tc>
          <w:tcPr>
            <w:tcW w:w="1099" w:type="pct"/>
            <w:vAlign w:val="center"/>
          </w:tcPr>
          <w:p w:rsidR="005B5AFD" w:rsidRPr="00A512DB" w:rsidRDefault="005B5AFD" w:rsidP="00855B6B">
            <w:pPr>
              <w:spacing w:before="0" w:after="0" w:line="288" w:lineRule="auto"/>
              <w:ind w:left="0"/>
              <w:jc w:val="center"/>
              <w:rPr>
                <w:color w:val="000000"/>
                <w:szCs w:val="24"/>
              </w:rPr>
            </w:pPr>
            <w:r w:rsidRPr="00A512DB">
              <w:rPr>
                <w:b/>
                <w:color w:val="000000"/>
                <w:szCs w:val="24"/>
              </w:rPr>
              <w:t>216</w:t>
            </w:r>
            <w:r w:rsidRPr="00A512DB">
              <w:rPr>
                <w:color w:val="000000"/>
                <w:szCs w:val="24"/>
              </w:rPr>
              <w:t>/100,0%</w:t>
            </w:r>
          </w:p>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13/</w:t>
            </w:r>
            <w:r w:rsidRPr="00A512DB">
              <w:rPr>
                <w:color w:val="000000"/>
                <w:szCs w:val="24"/>
              </w:rPr>
              <w:t>6,0%</w:t>
            </w:r>
          </w:p>
          <w:p w:rsidR="005B5AFD" w:rsidRPr="00A512DB" w:rsidRDefault="005B5AFD" w:rsidP="00855B6B">
            <w:pPr>
              <w:spacing w:before="0" w:after="0" w:line="288" w:lineRule="auto"/>
              <w:ind w:left="0"/>
              <w:jc w:val="center"/>
              <w:rPr>
                <w:b/>
                <w:color w:val="000000"/>
                <w:szCs w:val="24"/>
              </w:rPr>
            </w:pPr>
            <w:r w:rsidRPr="00A512DB">
              <w:rPr>
                <w:b/>
                <w:color w:val="000000"/>
                <w:szCs w:val="24"/>
              </w:rPr>
              <w:t>203/</w:t>
            </w:r>
            <w:r w:rsidRPr="00A512DB">
              <w:rPr>
                <w:color w:val="000000"/>
                <w:szCs w:val="24"/>
              </w:rPr>
              <w:t>94,0%</w:t>
            </w:r>
          </w:p>
        </w:tc>
      </w:tr>
      <w:tr w:rsidR="005B5AFD" w:rsidRPr="00A512DB" w:rsidTr="005B5AFD">
        <w:tc>
          <w:tcPr>
            <w:tcW w:w="379" w:type="pct"/>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6.</w:t>
            </w:r>
          </w:p>
          <w:p w:rsidR="005B5AFD" w:rsidRPr="00A512DB" w:rsidRDefault="005B5AFD" w:rsidP="00855B6B">
            <w:pPr>
              <w:spacing w:before="0" w:after="0" w:line="288" w:lineRule="auto"/>
              <w:ind w:left="0"/>
              <w:jc w:val="center"/>
              <w:rPr>
                <w:color w:val="000000"/>
                <w:szCs w:val="24"/>
              </w:rPr>
            </w:pPr>
          </w:p>
          <w:p w:rsidR="005B5AFD" w:rsidRPr="00A512DB" w:rsidRDefault="005B5AFD" w:rsidP="00855B6B">
            <w:pPr>
              <w:spacing w:before="0" w:after="0" w:line="288" w:lineRule="auto"/>
              <w:ind w:left="0"/>
              <w:jc w:val="center"/>
              <w:rPr>
                <w:color w:val="000000"/>
                <w:szCs w:val="24"/>
              </w:rPr>
            </w:pPr>
            <w:r w:rsidRPr="00A512DB">
              <w:rPr>
                <w:color w:val="000000"/>
                <w:szCs w:val="24"/>
              </w:rPr>
              <w:t>6.1.</w:t>
            </w:r>
          </w:p>
          <w:p w:rsidR="005B5AFD" w:rsidRPr="00A512DB" w:rsidRDefault="005B5AFD" w:rsidP="00855B6B">
            <w:pPr>
              <w:spacing w:before="0" w:after="0" w:line="288" w:lineRule="auto"/>
              <w:ind w:left="0"/>
              <w:jc w:val="center"/>
              <w:rPr>
                <w:color w:val="000000"/>
                <w:szCs w:val="24"/>
              </w:rPr>
            </w:pPr>
            <w:r w:rsidRPr="00A512DB">
              <w:rPr>
                <w:color w:val="000000"/>
                <w:szCs w:val="24"/>
              </w:rPr>
              <w:t>6.2.</w:t>
            </w:r>
          </w:p>
        </w:tc>
        <w:tc>
          <w:tcPr>
            <w:tcW w:w="1458" w:type="pct"/>
            <w:vAlign w:val="center"/>
          </w:tcPr>
          <w:p w:rsidR="005B5AFD" w:rsidRPr="00A512DB" w:rsidRDefault="005B5AFD" w:rsidP="00855B6B">
            <w:pPr>
              <w:spacing w:before="0" w:after="0" w:line="288" w:lineRule="auto"/>
              <w:ind w:left="0"/>
              <w:rPr>
                <w:color w:val="000000"/>
                <w:szCs w:val="24"/>
              </w:rPr>
            </w:pPr>
            <w:r w:rsidRPr="00A512DB">
              <w:rPr>
                <w:color w:val="000000"/>
                <w:szCs w:val="24"/>
              </w:rPr>
              <w:t xml:space="preserve">Количество НП (всего), ед., </w:t>
            </w:r>
          </w:p>
          <w:p w:rsidR="005B5AFD" w:rsidRPr="00A512DB" w:rsidRDefault="005B5AFD" w:rsidP="00855B6B">
            <w:pPr>
              <w:spacing w:before="0" w:after="0" w:line="288" w:lineRule="auto"/>
              <w:ind w:left="0"/>
              <w:rPr>
                <w:color w:val="000000"/>
                <w:szCs w:val="24"/>
              </w:rPr>
            </w:pPr>
            <w:r w:rsidRPr="00A512DB">
              <w:rPr>
                <w:color w:val="000000"/>
                <w:szCs w:val="24"/>
              </w:rPr>
              <w:t>в том числе:</w:t>
            </w:r>
          </w:p>
          <w:p w:rsidR="005B5AFD" w:rsidRPr="00A512DB" w:rsidRDefault="005B5AFD" w:rsidP="00855B6B">
            <w:pPr>
              <w:spacing w:before="0" w:after="0" w:line="288" w:lineRule="auto"/>
              <w:ind w:left="0"/>
              <w:rPr>
                <w:color w:val="000000"/>
                <w:szCs w:val="24"/>
              </w:rPr>
            </w:pPr>
            <w:r w:rsidRPr="00A512DB">
              <w:rPr>
                <w:color w:val="000000"/>
                <w:szCs w:val="24"/>
              </w:rPr>
              <w:t>поселков городского типа</w:t>
            </w:r>
          </w:p>
          <w:p w:rsidR="005B5AFD" w:rsidRPr="00A512DB" w:rsidRDefault="005B5AFD" w:rsidP="00855B6B">
            <w:pPr>
              <w:spacing w:before="0" w:after="0" w:line="288" w:lineRule="auto"/>
              <w:ind w:left="0"/>
              <w:rPr>
                <w:color w:val="000000"/>
                <w:szCs w:val="24"/>
              </w:rPr>
            </w:pPr>
            <w:r w:rsidRPr="00A512DB">
              <w:rPr>
                <w:color w:val="000000"/>
                <w:szCs w:val="24"/>
              </w:rPr>
              <w:t>сельских населенных пунктов</w:t>
            </w:r>
          </w:p>
        </w:tc>
        <w:tc>
          <w:tcPr>
            <w:tcW w:w="947" w:type="pct"/>
            <w:vAlign w:val="center"/>
          </w:tcPr>
          <w:p w:rsidR="005B5AFD" w:rsidRPr="00A512DB" w:rsidRDefault="005B5AFD" w:rsidP="00855B6B">
            <w:pPr>
              <w:spacing w:before="0" w:after="0" w:line="288" w:lineRule="auto"/>
              <w:ind w:left="-123" w:right="-120"/>
              <w:jc w:val="center"/>
              <w:rPr>
                <w:color w:val="000000"/>
                <w:szCs w:val="24"/>
              </w:rPr>
            </w:pPr>
            <w:r w:rsidRPr="00A512DB">
              <w:rPr>
                <w:b/>
                <w:color w:val="000000"/>
                <w:szCs w:val="24"/>
              </w:rPr>
              <w:t>7</w:t>
            </w:r>
            <w:r w:rsidRPr="00A512DB">
              <w:rPr>
                <w:color w:val="000000"/>
                <w:szCs w:val="24"/>
              </w:rPr>
              <w:t>/3,03% от МР</w:t>
            </w:r>
          </w:p>
          <w:p w:rsidR="005B5AFD" w:rsidRPr="00A512DB" w:rsidRDefault="005B5AFD" w:rsidP="00855B6B">
            <w:pPr>
              <w:spacing w:before="0" w:after="0" w:line="288" w:lineRule="auto"/>
              <w:ind w:left="-123" w:right="-120"/>
              <w:jc w:val="center"/>
              <w:rPr>
                <w:b/>
                <w:color w:val="000000"/>
                <w:szCs w:val="24"/>
              </w:rPr>
            </w:pPr>
          </w:p>
          <w:p w:rsidR="005B5AFD" w:rsidRPr="00A512DB" w:rsidRDefault="005B5AFD" w:rsidP="00855B6B">
            <w:pPr>
              <w:spacing w:before="0" w:after="0" w:line="288" w:lineRule="auto"/>
              <w:ind w:left="-123" w:right="-120"/>
              <w:jc w:val="center"/>
              <w:rPr>
                <w:color w:val="000000"/>
                <w:szCs w:val="24"/>
              </w:rPr>
            </w:pPr>
            <w:r w:rsidRPr="00A512DB">
              <w:rPr>
                <w:b/>
                <w:color w:val="000000"/>
                <w:szCs w:val="24"/>
              </w:rPr>
              <w:t>-</w:t>
            </w:r>
            <w:r w:rsidRPr="00A512DB">
              <w:rPr>
                <w:color w:val="000000"/>
                <w:szCs w:val="24"/>
              </w:rPr>
              <w:t>/-</w:t>
            </w:r>
          </w:p>
          <w:p w:rsidR="005B5AFD" w:rsidRPr="00A512DB" w:rsidRDefault="005B5AFD" w:rsidP="00855B6B">
            <w:pPr>
              <w:spacing w:before="0" w:after="0" w:line="288" w:lineRule="auto"/>
              <w:ind w:left="-123" w:right="-120"/>
              <w:jc w:val="center"/>
              <w:rPr>
                <w:color w:val="000000"/>
                <w:szCs w:val="24"/>
              </w:rPr>
            </w:pPr>
            <w:r w:rsidRPr="00A512DB">
              <w:rPr>
                <w:b/>
                <w:color w:val="000000"/>
                <w:szCs w:val="24"/>
              </w:rPr>
              <w:t>7</w:t>
            </w:r>
            <w:r w:rsidRPr="00A512DB">
              <w:rPr>
                <w:color w:val="000000"/>
                <w:szCs w:val="24"/>
              </w:rPr>
              <w:t>/100,0% от МО</w:t>
            </w:r>
          </w:p>
        </w:tc>
        <w:tc>
          <w:tcPr>
            <w:tcW w:w="1117" w:type="pct"/>
            <w:vAlign w:val="center"/>
          </w:tcPr>
          <w:p w:rsidR="005B5AFD" w:rsidRPr="00A512DB" w:rsidRDefault="005B5AFD" w:rsidP="00855B6B">
            <w:pPr>
              <w:spacing w:before="0" w:after="0" w:line="288" w:lineRule="auto"/>
              <w:ind w:left="0"/>
              <w:jc w:val="center"/>
              <w:rPr>
                <w:color w:val="000000"/>
                <w:szCs w:val="24"/>
              </w:rPr>
            </w:pPr>
            <w:r w:rsidRPr="00A512DB">
              <w:rPr>
                <w:b/>
                <w:color w:val="000000"/>
                <w:szCs w:val="24"/>
              </w:rPr>
              <w:t>231</w:t>
            </w:r>
            <w:r w:rsidRPr="00A512DB">
              <w:rPr>
                <w:color w:val="000000"/>
                <w:szCs w:val="24"/>
              </w:rPr>
              <w:t>/5,8% от АО</w:t>
            </w:r>
          </w:p>
          <w:p w:rsidR="005B5AFD" w:rsidRPr="00A512DB" w:rsidRDefault="005B5AFD" w:rsidP="00855B6B">
            <w:pPr>
              <w:spacing w:before="0" w:after="0" w:line="288" w:lineRule="auto"/>
              <w:ind w:left="0"/>
              <w:jc w:val="center"/>
              <w:rPr>
                <w:color w:val="000000"/>
                <w:szCs w:val="24"/>
              </w:rPr>
            </w:pPr>
          </w:p>
          <w:p w:rsidR="005B5AFD" w:rsidRPr="00A512DB" w:rsidRDefault="005B5AFD" w:rsidP="00855B6B">
            <w:pPr>
              <w:spacing w:before="0" w:after="0" w:line="288" w:lineRule="auto"/>
              <w:ind w:left="0"/>
              <w:jc w:val="center"/>
              <w:rPr>
                <w:color w:val="000000"/>
                <w:szCs w:val="24"/>
              </w:rPr>
            </w:pPr>
            <w:r w:rsidRPr="00A512DB">
              <w:rPr>
                <w:color w:val="000000"/>
                <w:szCs w:val="24"/>
              </w:rPr>
              <w:t>1/0,4% от МР</w:t>
            </w:r>
          </w:p>
          <w:p w:rsidR="005B5AFD" w:rsidRPr="00A512DB" w:rsidRDefault="005B5AFD" w:rsidP="00855B6B">
            <w:pPr>
              <w:spacing w:before="0" w:after="0" w:line="288" w:lineRule="auto"/>
              <w:ind w:left="0"/>
              <w:jc w:val="center"/>
              <w:rPr>
                <w:color w:val="000000"/>
                <w:szCs w:val="24"/>
              </w:rPr>
            </w:pPr>
            <w:r w:rsidRPr="00A512DB">
              <w:rPr>
                <w:b/>
                <w:color w:val="000000"/>
                <w:szCs w:val="24"/>
              </w:rPr>
              <w:t>230</w:t>
            </w:r>
            <w:r w:rsidRPr="00A512DB">
              <w:rPr>
                <w:color w:val="000000"/>
                <w:szCs w:val="24"/>
              </w:rPr>
              <w:t>/99,6% от МР</w:t>
            </w:r>
          </w:p>
        </w:tc>
        <w:tc>
          <w:tcPr>
            <w:tcW w:w="1099" w:type="pct"/>
            <w:vAlign w:val="center"/>
          </w:tcPr>
          <w:p w:rsidR="005B5AFD" w:rsidRPr="00A512DB" w:rsidRDefault="005B5AFD" w:rsidP="00855B6B">
            <w:pPr>
              <w:spacing w:before="0" w:after="0" w:line="288" w:lineRule="auto"/>
              <w:ind w:left="0"/>
              <w:jc w:val="center"/>
              <w:rPr>
                <w:color w:val="000000"/>
                <w:szCs w:val="24"/>
              </w:rPr>
            </w:pPr>
            <w:r w:rsidRPr="00A512DB">
              <w:rPr>
                <w:b/>
                <w:color w:val="000000"/>
                <w:szCs w:val="24"/>
              </w:rPr>
              <w:t>3 946</w:t>
            </w:r>
            <w:r w:rsidRPr="00A512DB">
              <w:rPr>
                <w:color w:val="000000"/>
                <w:szCs w:val="24"/>
              </w:rPr>
              <w:t>/100,0%</w:t>
            </w:r>
          </w:p>
          <w:p w:rsidR="005B5AFD" w:rsidRPr="00A512DB" w:rsidRDefault="005B5AFD" w:rsidP="00855B6B">
            <w:pPr>
              <w:spacing w:before="0" w:after="0" w:line="288" w:lineRule="auto"/>
              <w:ind w:left="0"/>
              <w:jc w:val="center"/>
              <w:rPr>
                <w:color w:val="000000"/>
                <w:szCs w:val="24"/>
              </w:rPr>
            </w:pPr>
          </w:p>
          <w:p w:rsidR="005B5AFD" w:rsidRPr="00A512DB" w:rsidRDefault="005B5AFD" w:rsidP="00855B6B">
            <w:pPr>
              <w:spacing w:before="0" w:after="0" w:line="288" w:lineRule="auto"/>
              <w:ind w:left="0"/>
              <w:jc w:val="center"/>
              <w:rPr>
                <w:color w:val="000000"/>
                <w:szCs w:val="24"/>
              </w:rPr>
            </w:pPr>
            <w:r w:rsidRPr="00A512DB">
              <w:rPr>
                <w:b/>
                <w:color w:val="000000"/>
                <w:szCs w:val="24"/>
              </w:rPr>
              <w:t>19</w:t>
            </w:r>
            <w:r w:rsidRPr="00A512DB">
              <w:rPr>
                <w:color w:val="000000"/>
                <w:szCs w:val="24"/>
              </w:rPr>
              <w:t>/0,5%</w:t>
            </w:r>
          </w:p>
          <w:p w:rsidR="005B5AFD" w:rsidRPr="00A512DB" w:rsidRDefault="005B5AFD" w:rsidP="00855B6B">
            <w:pPr>
              <w:spacing w:before="0" w:after="0" w:line="288" w:lineRule="auto"/>
              <w:ind w:left="0"/>
              <w:jc w:val="center"/>
              <w:rPr>
                <w:color w:val="000000"/>
                <w:szCs w:val="24"/>
              </w:rPr>
            </w:pPr>
            <w:r w:rsidRPr="00A512DB">
              <w:rPr>
                <w:b/>
                <w:color w:val="000000"/>
                <w:szCs w:val="24"/>
              </w:rPr>
              <w:t>3 927</w:t>
            </w:r>
            <w:r w:rsidRPr="00A512DB">
              <w:rPr>
                <w:color w:val="000000"/>
                <w:szCs w:val="24"/>
              </w:rPr>
              <w:t>/99,5%</w:t>
            </w:r>
          </w:p>
        </w:tc>
      </w:tr>
      <w:tr w:rsidR="005B5AFD" w:rsidRPr="00A512DB" w:rsidTr="005B5AFD">
        <w:tc>
          <w:tcPr>
            <w:tcW w:w="379" w:type="pct"/>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7.</w:t>
            </w:r>
          </w:p>
        </w:tc>
        <w:tc>
          <w:tcPr>
            <w:tcW w:w="1458" w:type="pct"/>
            <w:vAlign w:val="center"/>
          </w:tcPr>
          <w:p w:rsidR="005B5AFD" w:rsidRPr="00A512DB" w:rsidRDefault="005B5AFD" w:rsidP="00855B6B">
            <w:pPr>
              <w:spacing w:before="0" w:after="0" w:line="288" w:lineRule="auto"/>
              <w:ind w:left="0"/>
              <w:rPr>
                <w:color w:val="000000"/>
                <w:szCs w:val="24"/>
              </w:rPr>
            </w:pPr>
            <w:r w:rsidRPr="00A512DB">
              <w:rPr>
                <w:color w:val="000000"/>
                <w:szCs w:val="24"/>
              </w:rPr>
              <w:t>Среднее число НП на территории поселений (всего), ед.</w:t>
            </w:r>
          </w:p>
        </w:tc>
        <w:tc>
          <w:tcPr>
            <w:tcW w:w="947" w:type="pct"/>
            <w:vAlign w:val="center"/>
          </w:tcPr>
          <w:p w:rsidR="005B5AFD" w:rsidRPr="00A512DB" w:rsidRDefault="005B5AFD" w:rsidP="00855B6B">
            <w:pPr>
              <w:spacing w:before="0" w:after="0" w:line="288" w:lineRule="auto"/>
              <w:ind w:left="-123" w:right="-120"/>
              <w:jc w:val="center"/>
              <w:rPr>
                <w:b/>
                <w:color w:val="000000"/>
                <w:szCs w:val="24"/>
              </w:rPr>
            </w:pPr>
          </w:p>
          <w:p w:rsidR="005B5AFD" w:rsidRPr="00A512DB" w:rsidRDefault="005B5AFD" w:rsidP="00855B6B">
            <w:pPr>
              <w:spacing w:before="0" w:after="0" w:line="288" w:lineRule="auto"/>
              <w:ind w:left="-123" w:right="-120"/>
              <w:jc w:val="center"/>
              <w:rPr>
                <w:b/>
                <w:color w:val="000000"/>
                <w:szCs w:val="24"/>
              </w:rPr>
            </w:pPr>
            <w:r w:rsidRPr="00A512DB">
              <w:rPr>
                <w:b/>
                <w:color w:val="000000"/>
                <w:szCs w:val="24"/>
              </w:rPr>
              <w:t>7</w:t>
            </w:r>
          </w:p>
        </w:tc>
        <w:tc>
          <w:tcPr>
            <w:tcW w:w="1117" w:type="pct"/>
            <w:vAlign w:val="center"/>
          </w:tcPr>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14</w:t>
            </w:r>
          </w:p>
        </w:tc>
        <w:tc>
          <w:tcPr>
            <w:tcW w:w="1099" w:type="pct"/>
            <w:vAlign w:val="center"/>
          </w:tcPr>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18</w:t>
            </w:r>
          </w:p>
        </w:tc>
      </w:tr>
      <w:tr w:rsidR="005B5AFD" w:rsidRPr="00A512DB" w:rsidTr="005B5AFD">
        <w:tc>
          <w:tcPr>
            <w:tcW w:w="379" w:type="pct"/>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8.</w:t>
            </w:r>
          </w:p>
        </w:tc>
        <w:tc>
          <w:tcPr>
            <w:tcW w:w="1458" w:type="pct"/>
            <w:vAlign w:val="center"/>
          </w:tcPr>
          <w:p w:rsidR="005B5AFD" w:rsidRPr="00A512DB" w:rsidRDefault="005B5AFD" w:rsidP="00855B6B">
            <w:pPr>
              <w:spacing w:before="0" w:after="0" w:line="288" w:lineRule="auto"/>
              <w:ind w:left="0"/>
              <w:rPr>
                <w:color w:val="000000"/>
                <w:szCs w:val="24"/>
              </w:rPr>
            </w:pPr>
            <w:r w:rsidRPr="00A512DB">
              <w:rPr>
                <w:color w:val="000000"/>
                <w:szCs w:val="24"/>
              </w:rPr>
              <w:t>Среднее число жителей в поселении, тыс. чел</w:t>
            </w:r>
          </w:p>
        </w:tc>
        <w:tc>
          <w:tcPr>
            <w:tcW w:w="947" w:type="pct"/>
            <w:vAlign w:val="center"/>
          </w:tcPr>
          <w:p w:rsidR="005B5AFD" w:rsidRPr="00A512DB" w:rsidRDefault="005B5AFD" w:rsidP="00855B6B">
            <w:pPr>
              <w:spacing w:before="0" w:after="0" w:line="288" w:lineRule="auto"/>
              <w:ind w:left="-123" w:right="-120"/>
              <w:jc w:val="center"/>
              <w:rPr>
                <w:b/>
                <w:color w:val="000000"/>
                <w:szCs w:val="24"/>
              </w:rPr>
            </w:pPr>
          </w:p>
          <w:p w:rsidR="005B5AFD" w:rsidRPr="00A512DB" w:rsidRDefault="005B5AFD" w:rsidP="00855B6B">
            <w:pPr>
              <w:spacing w:before="0" w:after="0" w:line="288" w:lineRule="auto"/>
              <w:ind w:left="-123" w:right="-120"/>
              <w:jc w:val="center"/>
              <w:rPr>
                <w:b/>
                <w:color w:val="000000"/>
                <w:szCs w:val="24"/>
              </w:rPr>
            </w:pPr>
            <w:r w:rsidRPr="00A512DB">
              <w:rPr>
                <w:b/>
                <w:color w:val="000000"/>
                <w:szCs w:val="24"/>
              </w:rPr>
              <w:t>0,82</w:t>
            </w:r>
          </w:p>
        </w:tc>
        <w:tc>
          <w:tcPr>
            <w:tcW w:w="1117" w:type="pct"/>
            <w:vAlign w:val="center"/>
          </w:tcPr>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1,85</w:t>
            </w:r>
          </w:p>
        </w:tc>
        <w:tc>
          <w:tcPr>
            <w:tcW w:w="1099" w:type="pct"/>
            <w:vAlign w:val="center"/>
          </w:tcPr>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0,32</w:t>
            </w:r>
          </w:p>
        </w:tc>
      </w:tr>
      <w:tr w:rsidR="005B5AFD" w:rsidRPr="00A512DB" w:rsidTr="005B5AFD">
        <w:trPr>
          <w:trHeight w:val="794"/>
        </w:trPr>
        <w:tc>
          <w:tcPr>
            <w:tcW w:w="379" w:type="pct"/>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9.</w:t>
            </w:r>
          </w:p>
          <w:p w:rsidR="005B5AFD" w:rsidRPr="00A512DB" w:rsidRDefault="005B5AFD" w:rsidP="00855B6B">
            <w:pPr>
              <w:spacing w:before="0" w:after="0" w:line="288" w:lineRule="auto"/>
              <w:ind w:left="0"/>
              <w:jc w:val="center"/>
              <w:rPr>
                <w:color w:val="000000"/>
                <w:szCs w:val="24"/>
              </w:rPr>
            </w:pPr>
          </w:p>
          <w:p w:rsidR="005B5AFD" w:rsidRPr="00A512DB" w:rsidRDefault="005B5AFD" w:rsidP="00855B6B">
            <w:pPr>
              <w:spacing w:before="0" w:after="0" w:line="288" w:lineRule="auto"/>
              <w:ind w:left="0"/>
              <w:jc w:val="center"/>
              <w:rPr>
                <w:color w:val="000000"/>
                <w:szCs w:val="24"/>
              </w:rPr>
            </w:pPr>
            <w:r w:rsidRPr="00A512DB">
              <w:rPr>
                <w:color w:val="000000"/>
                <w:szCs w:val="24"/>
              </w:rPr>
              <w:t>9.1.</w:t>
            </w:r>
          </w:p>
          <w:p w:rsidR="005B5AFD" w:rsidRPr="00A512DB" w:rsidRDefault="005B5AFD" w:rsidP="00855B6B">
            <w:pPr>
              <w:spacing w:before="0" w:after="0" w:line="288" w:lineRule="auto"/>
              <w:ind w:left="0"/>
              <w:jc w:val="center"/>
              <w:rPr>
                <w:color w:val="000000"/>
                <w:szCs w:val="24"/>
              </w:rPr>
            </w:pPr>
            <w:r w:rsidRPr="00A512DB">
              <w:rPr>
                <w:color w:val="000000"/>
                <w:szCs w:val="24"/>
              </w:rPr>
              <w:t>9.2.</w:t>
            </w:r>
          </w:p>
        </w:tc>
        <w:tc>
          <w:tcPr>
            <w:tcW w:w="1458" w:type="pct"/>
            <w:vAlign w:val="center"/>
          </w:tcPr>
          <w:p w:rsidR="005B5AFD" w:rsidRPr="00A512DB" w:rsidRDefault="005B5AFD" w:rsidP="00855B6B">
            <w:pPr>
              <w:spacing w:before="0" w:after="0" w:line="288" w:lineRule="auto"/>
              <w:ind w:left="0"/>
              <w:rPr>
                <w:color w:val="000000"/>
                <w:szCs w:val="24"/>
              </w:rPr>
            </w:pPr>
            <w:r w:rsidRPr="00A512DB">
              <w:rPr>
                <w:color w:val="000000"/>
                <w:szCs w:val="24"/>
              </w:rPr>
              <w:t>Среднее число жителей в НП, тыс. чел.</w:t>
            </w:r>
          </w:p>
          <w:p w:rsidR="005B5AFD" w:rsidRPr="00A512DB" w:rsidRDefault="005B5AFD" w:rsidP="00855B6B">
            <w:pPr>
              <w:spacing w:before="0" w:after="0" w:line="288" w:lineRule="auto"/>
              <w:ind w:left="0"/>
              <w:rPr>
                <w:color w:val="000000"/>
                <w:szCs w:val="24"/>
              </w:rPr>
            </w:pPr>
            <w:r w:rsidRPr="00A512DB">
              <w:rPr>
                <w:color w:val="000000"/>
                <w:szCs w:val="24"/>
              </w:rPr>
              <w:t>городских</w:t>
            </w:r>
          </w:p>
          <w:p w:rsidR="005B5AFD" w:rsidRPr="00A512DB" w:rsidRDefault="005B5AFD" w:rsidP="00855B6B">
            <w:pPr>
              <w:spacing w:before="0" w:after="0" w:line="288" w:lineRule="auto"/>
              <w:ind w:left="0"/>
              <w:rPr>
                <w:color w:val="000000"/>
                <w:szCs w:val="24"/>
              </w:rPr>
            </w:pPr>
            <w:r w:rsidRPr="00A512DB">
              <w:rPr>
                <w:color w:val="000000"/>
                <w:szCs w:val="24"/>
              </w:rPr>
              <w:t>сельских</w:t>
            </w:r>
          </w:p>
        </w:tc>
        <w:tc>
          <w:tcPr>
            <w:tcW w:w="947" w:type="pct"/>
            <w:vAlign w:val="center"/>
          </w:tcPr>
          <w:p w:rsidR="005B5AFD" w:rsidRPr="00A512DB" w:rsidRDefault="005B5AFD" w:rsidP="00855B6B">
            <w:pPr>
              <w:spacing w:before="0" w:after="0" w:line="288" w:lineRule="auto"/>
              <w:ind w:left="-123" w:right="-120"/>
              <w:jc w:val="center"/>
              <w:rPr>
                <w:b/>
                <w:color w:val="000000"/>
                <w:szCs w:val="24"/>
              </w:rPr>
            </w:pPr>
          </w:p>
          <w:p w:rsidR="005B5AFD" w:rsidRPr="00A512DB" w:rsidRDefault="005B5AFD" w:rsidP="00855B6B">
            <w:pPr>
              <w:spacing w:before="0" w:after="0" w:line="288" w:lineRule="auto"/>
              <w:ind w:left="-123" w:right="-120"/>
              <w:jc w:val="center"/>
              <w:rPr>
                <w:b/>
                <w:color w:val="000000"/>
                <w:szCs w:val="24"/>
              </w:rPr>
            </w:pPr>
          </w:p>
          <w:p w:rsidR="005B5AFD" w:rsidRPr="00A512DB" w:rsidRDefault="005B5AFD" w:rsidP="00855B6B">
            <w:pPr>
              <w:spacing w:before="0" w:after="0" w:line="288" w:lineRule="auto"/>
              <w:ind w:left="-123" w:right="-120"/>
              <w:jc w:val="center"/>
              <w:rPr>
                <w:b/>
                <w:color w:val="000000"/>
                <w:szCs w:val="24"/>
              </w:rPr>
            </w:pPr>
            <w:r w:rsidRPr="00A512DB">
              <w:rPr>
                <w:b/>
                <w:color w:val="000000"/>
                <w:szCs w:val="24"/>
              </w:rPr>
              <w:t>-</w:t>
            </w:r>
          </w:p>
          <w:p w:rsidR="005B5AFD" w:rsidRPr="00A512DB" w:rsidRDefault="005B5AFD" w:rsidP="00855B6B">
            <w:pPr>
              <w:spacing w:before="0" w:after="0" w:line="288" w:lineRule="auto"/>
              <w:ind w:left="-123" w:right="-120"/>
              <w:jc w:val="center"/>
              <w:rPr>
                <w:b/>
                <w:color w:val="000000"/>
                <w:szCs w:val="24"/>
              </w:rPr>
            </w:pPr>
            <w:r w:rsidRPr="00A512DB">
              <w:rPr>
                <w:b/>
                <w:color w:val="000000"/>
                <w:szCs w:val="24"/>
              </w:rPr>
              <w:t>0,12</w:t>
            </w:r>
          </w:p>
        </w:tc>
        <w:tc>
          <w:tcPr>
            <w:tcW w:w="1117" w:type="pct"/>
            <w:vAlign w:val="center"/>
          </w:tcPr>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9,2</w:t>
            </w:r>
          </w:p>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0,09</w:t>
            </w:r>
          </w:p>
        </w:tc>
        <w:tc>
          <w:tcPr>
            <w:tcW w:w="1099" w:type="pct"/>
            <w:vAlign w:val="center"/>
          </w:tcPr>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49,90</w:t>
            </w:r>
          </w:p>
          <w:p w:rsidR="005B5AFD" w:rsidRPr="00A512DB" w:rsidRDefault="005B5AFD" w:rsidP="00855B6B">
            <w:pPr>
              <w:spacing w:before="0" w:after="0" w:line="288" w:lineRule="auto"/>
              <w:ind w:left="0"/>
              <w:jc w:val="center"/>
              <w:rPr>
                <w:b/>
                <w:color w:val="000000"/>
                <w:szCs w:val="24"/>
              </w:rPr>
            </w:pPr>
          </w:p>
          <w:p w:rsidR="005B5AFD" w:rsidRPr="00A512DB" w:rsidRDefault="005B5AFD" w:rsidP="00855B6B">
            <w:pPr>
              <w:spacing w:before="0" w:after="0" w:line="288" w:lineRule="auto"/>
              <w:ind w:left="0"/>
              <w:jc w:val="center"/>
              <w:rPr>
                <w:b/>
                <w:color w:val="000000"/>
                <w:szCs w:val="24"/>
              </w:rPr>
            </w:pPr>
            <w:r w:rsidRPr="00A512DB">
              <w:rPr>
                <w:b/>
                <w:color w:val="000000"/>
                <w:szCs w:val="24"/>
              </w:rPr>
              <w:t>0,08</w:t>
            </w:r>
          </w:p>
        </w:tc>
      </w:tr>
    </w:tbl>
    <w:p w:rsidR="005B5AFD" w:rsidRPr="00A512DB" w:rsidRDefault="005B5AFD" w:rsidP="005B5AFD">
      <w:pPr>
        <w:widowControl w:val="0"/>
        <w:autoSpaceDE w:val="0"/>
        <w:autoSpaceDN w:val="0"/>
        <w:adjustRightInd w:val="0"/>
        <w:spacing w:before="0" w:after="0" w:line="288" w:lineRule="auto"/>
        <w:ind w:left="-567"/>
        <w:jc w:val="both"/>
        <w:rPr>
          <w:b/>
          <w:color w:val="000000"/>
          <w:szCs w:val="24"/>
        </w:rPr>
      </w:pPr>
    </w:p>
    <w:p w:rsidR="005B5AFD" w:rsidRPr="00A512DB" w:rsidRDefault="005B5AFD" w:rsidP="005B5AFD">
      <w:pPr>
        <w:spacing w:before="0" w:after="0" w:line="288" w:lineRule="auto"/>
        <w:ind w:left="0" w:firstLine="567"/>
        <w:jc w:val="both"/>
        <w:rPr>
          <w:color w:val="000000"/>
          <w:szCs w:val="24"/>
        </w:rPr>
      </w:pPr>
      <w:r w:rsidRPr="00A512DB">
        <w:rPr>
          <w:color w:val="000000"/>
          <w:szCs w:val="24"/>
        </w:rPr>
        <w:t>Система расселения Устьянского района формировалась в течение достаточно продолжительного периода. Основные оси расселения традиционно привязаны к речным долинам и вдоль транспортных магистралей. Также, ряд поселений формировались как жилые зоны в местах активного приложения труда в лесной промышленности.</w:t>
      </w:r>
    </w:p>
    <w:p w:rsidR="005B5AFD" w:rsidRPr="00A512DB" w:rsidRDefault="005B5AFD" w:rsidP="005B5AFD">
      <w:pPr>
        <w:spacing w:before="0" w:after="0" w:line="288" w:lineRule="auto"/>
        <w:ind w:left="0" w:firstLine="567"/>
        <w:jc w:val="both"/>
        <w:rPr>
          <w:color w:val="000000"/>
          <w:szCs w:val="24"/>
        </w:rPr>
      </w:pPr>
      <w:r w:rsidRPr="00A512DB">
        <w:rPr>
          <w:color w:val="000000"/>
          <w:szCs w:val="24"/>
        </w:rPr>
        <w:lastRenderedPageBreak/>
        <w:t xml:space="preserve">На территории сельского поселения можно выделить </w:t>
      </w:r>
      <w:r w:rsidRPr="00A512DB">
        <w:rPr>
          <w:b/>
          <w:color w:val="000000"/>
          <w:szCs w:val="24"/>
        </w:rPr>
        <w:t>главные планировочные оси:</w:t>
      </w:r>
      <w:r w:rsidRPr="00A512DB">
        <w:rPr>
          <w:color w:val="000000"/>
          <w:szCs w:val="24"/>
        </w:rPr>
        <w:t xml:space="preserve"> автодороги регионального значения «Шангалы – </w:t>
      </w:r>
      <w:proofErr w:type="spellStart"/>
      <w:r w:rsidRPr="00A512DB">
        <w:rPr>
          <w:color w:val="000000"/>
          <w:szCs w:val="24"/>
        </w:rPr>
        <w:t>Квазеньга</w:t>
      </w:r>
      <w:proofErr w:type="spellEnd"/>
      <w:r w:rsidRPr="00A512DB">
        <w:rPr>
          <w:color w:val="000000"/>
          <w:szCs w:val="24"/>
        </w:rPr>
        <w:t xml:space="preserve"> – Кизема», «</w:t>
      </w:r>
      <w:proofErr w:type="spellStart"/>
      <w:r w:rsidRPr="00A512DB">
        <w:rPr>
          <w:color w:val="000000"/>
          <w:szCs w:val="24"/>
        </w:rPr>
        <w:t>Лихачево</w:t>
      </w:r>
      <w:proofErr w:type="spellEnd"/>
      <w:r w:rsidRPr="00A512DB">
        <w:rPr>
          <w:color w:val="000000"/>
          <w:szCs w:val="24"/>
        </w:rPr>
        <w:t xml:space="preserve"> – </w:t>
      </w:r>
      <w:proofErr w:type="gramStart"/>
      <w:r w:rsidRPr="00A512DB">
        <w:rPr>
          <w:color w:val="000000"/>
          <w:szCs w:val="24"/>
        </w:rPr>
        <w:t>Мирный</w:t>
      </w:r>
      <w:proofErr w:type="gramEnd"/>
      <w:r w:rsidRPr="00A512DB">
        <w:rPr>
          <w:color w:val="000000"/>
          <w:szCs w:val="24"/>
        </w:rPr>
        <w:t>» и природная планировочная ось – русло реки Устья.</w:t>
      </w:r>
    </w:p>
    <w:p w:rsidR="005B5AFD" w:rsidRPr="00A512DB" w:rsidRDefault="005B5AFD" w:rsidP="005B5AFD">
      <w:pPr>
        <w:spacing w:before="0" w:after="0" w:line="288" w:lineRule="auto"/>
        <w:ind w:left="0" w:firstLine="567"/>
        <w:jc w:val="both"/>
        <w:rPr>
          <w:color w:val="000000"/>
          <w:szCs w:val="24"/>
        </w:rPr>
      </w:pPr>
      <w:r w:rsidRPr="00A512DB">
        <w:rPr>
          <w:b/>
          <w:color w:val="000000"/>
          <w:szCs w:val="24"/>
        </w:rPr>
        <w:t>Функциональное зонирование</w:t>
      </w:r>
      <w:r w:rsidRPr="00A512DB">
        <w:rPr>
          <w:color w:val="000000"/>
          <w:szCs w:val="24"/>
        </w:rPr>
        <w:t xml:space="preserve"> территории области основывается на анализе современного использования территории, положения элементов территории в общей пространственной системе районов, характера природопользования.</w:t>
      </w:r>
    </w:p>
    <w:p w:rsidR="005B5AFD" w:rsidRPr="00A512DB" w:rsidRDefault="005B5AFD" w:rsidP="005B5AFD">
      <w:pPr>
        <w:spacing w:before="0" w:after="0" w:line="288" w:lineRule="auto"/>
        <w:ind w:left="0" w:firstLine="567"/>
        <w:jc w:val="both"/>
        <w:rPr>
          <w:color w:val="000000"/>
          <w:szCs w:val="24"/>
        </w:rPr>
      </w:pPr>
      <w:r w:rsidRPr="00A512DB">
        <w:rPr>
          <w:color w:val="000000"/>
          <w:szCs w:val="24"/>
        </w:rPr>
        <w:t>Таким образом, территория МО «</w:t>
      </w:r>
      <w:proofErr w:type="spellStart"/>
      <w:r w:rsidRPr="00A512DB">
        <w:rPr>
          <w:color w:val="000000"/>
          <w:szCs w:val="24"/>
        </w:rPr>
        <w:t>Лихачевское</w:t>
      </w:r>
      <w:proofErr w:type="spellEnd"/>
      <w:r w:rsidRPr="00A512DB">
        <w:rPr>
          <w:color w:val="000000"/>
          <w:szCs w:val="24"/>
        </w:rPr>
        <w:t xml:space="preserve">» в структуре </w:t>
      </w:r>
      <w:r w:rsidRPr="00A512DB">
        <w:rPr>
          <w:b/>
          <w:color w:val="000000"/>
          <w:szCs w:val="24"/>
        </w:rPr>
        <w:t>опорных центров</w:t>
      </w:r>
      <w:r w:rsidRPr="00A512DB">
        <w:rPr>
          <w:color w:val="000000"/>
          <w:szCs w:val="24"/>
        </w:rPr>
        <w:t xml:space="preserve"> является узловым элементом второго порядка (п. </w:t>
      </w:r>
      <w:proofErr w:type="gramStart"/>
      <w:r w:rsidRPr="00A512DB">
        <w:rPr>
          <w:color w:val="000000"/>
          <w:szCs w:val="24"/>
        </w:rPr>
        <w:t>Мирный</w:t>
      </w:r>
      <w:proofErr w:type="gramEnd"/>
      <w:r w:rsidRPr="00A512DB">
        <w:rPr>
          <w:color w:val="000000"/>
          <w:szCs w:val="24"/>
        </w:rPr>
        <w:t>).</w:t>
      </w:r>
    </w:p>
    <w:p w:rsidR="005B5AFD" w:rsidRPr="00A512DB" w:rsidRDefault="005B5AFD" w:rsidP="005B5AFD">
      <w:pPr>
        <w:spacing w:before="0" w:after="0" w:line="288" w:lineRule="auto"/>
        <w:ind w:left="0" w:firstLine="567"/>
        <w:jc w:val="both"/>
        <w:rPr>
          <w:color w:val="000000"/>
          <w:szCs w:val="24"/>
        </w:rPr>
      </w:pPr>
      <w:r w:rsidRPr="00A512DB">
        <w:rPr>
          <w:b/>
          <w:color w:val="000000"/>
          <w:szCs w:val="24"/>
        </w:rPr>
        <w:t>Опорные центры хозяйственной деятельности</w:t>
      </w:r>
      <w:r w:rsidRPr="00A512DB">
        <w:rPr>
          <w:color w:val="000000"/>
          <w:szCs w:val="24"/>
        </w:rPr>
        <w:t xml:space="preserve"> Устьянского района определены как центры освоения ресурсного потенциала, в частности:</w:t>
      </w:r>
    </w:p>
    <w:p w:rsidR="005B5AFD" w:rsidRPr="00A512DB" w:rsidRDefault="005B5AFD" w:rsidP="005B5AFD">
      <w:pPr>
        <w:spacing w:before="0" w:after="0" w:line="288" w:lineRule="auto"/>
        <w:ind w:left="0" w:firstLine="567"/>
        <w:jc w:val="both"/>
        <w:rPr>
          <w:color w:val="000000"/>
          <w:szCs w:val="24"/>
        </w:rPr>
      </w:pPr>
      <w:r w:rsidRPr="00A512DB">
        <w:rPr>
          <w:color w:val="000000"/>
          <w:szCs w:val="24"/>
        </w:rPr>
        <w:t>деревообрабатывающий (п. Мирный).</w:t>
      </w:r>
    </w:p>
    <w:p w:rsidR="005B5AFD" w:rsidRPr="00A512DB" w:rsidRDefault="005B5AFD" w:rsidP="005B5AFD">
      <w:pPr>
        <w:spacing w:before="0" w:after="0" w:line="288" w:lineRule="auto"/>
        <w:ind w:left="0" w:firstLine="567"/>
        <w:jc w:val="both"/>
        <w:rPr>
          <w:color w:val="000000"/>
          <w:szCs w:val="24"/>
        </w:rPr>
      </w:pPr>
      <w:r w:rsidRPr="00A512DB">
        <w:rPr>
          <w:color w:val="000000"/>
          <w:szCs w:val="24"/>
        </w:rPr>
        <w:t xml:space="preserve">Административный центр поселения – </w:t>
      </w:r>
      <w:r w:rsidRPr="00A512DB">
        <w:rPr>
          <w:b/>
          <w:color w:val="000000"/>
          <w:szCs w:val="24"/>
        </w:rPr>
        <w:t>п. Мирный</w:t>
      </w:r>
      <w:r w:rsidRPr="00A512DB">
        <w:rPr>
          <w:color w:val="000000"/>
          <w:szCs w:val="24"/>
        </w:rPr>
        <w:t xml:space="preserve"> является главным опорным, организующим центром расселения и системы межселенного культурно-бытового обслуживания населения на районном уровне.</w:t>
      </w:r>
    </w:p>
    <w:p w:rsidR="005B5AFD" w:rsidRPr="00A512DB" w:rsidRDefault="005B5AFD" w:rsidP="00D94481">
      <w:pPr>
        <w:ind w:left="0" w:firstLine="567"/>
        <w:rPr>
          <w:szCs w:val="24"/>
        </w:rPr>
      </w:pPr>
    </w:p>
    <w:p w:rsidR="005B5AFD" w:rsidRPr="00A512DB" w:rsidRDefault="005B5AFD" w:rsidP="005B5AFD">
      <w:pPr>
        <w:pStyle w:val="3"/>
        <w:numPr>
          <w:ilvl w:val="1"/>
          <w:numId w:val="1"/>
        </w:numPr>
        <w:ind w:left="567" w:hanging="567"/>
        <w:rPr>
          <w:rFonts w:cs="Times New Roman"/>
        </w:rPr>
      </w:pPr>
      <w:bookmarkStart w:id="84" w:name="_Toc500929656"/>
      <w:bookmarkStart w:id="85" w:name="_Toc500961060"/>
      <w:bookmarkStart w:id="86" w:name="_Toc500974644"/>
      <w:bookmarkStart w:id="87" w:name="_Toc501052842"/>
      <w:bookmarkStart w:id="88" w:name="_Toc501988760"/>
      <w:r w:rsidRPr="00A512DB">
        <w:rPr>
          <w:rFonts w:cs="Times New Roman"/>
        </w:rPr>
        <w:t>Состав и характеристика земельного фонда. Проблемы и тенденции изменений в структуре и использовании земель поселения</w:t>
      </w:r>
      <w:bookmarkEnd w:id="84"/>
      <w:bookmarkEnd w:id="85"/>
      <w:bookmarkEnd w:id="86"/>
      <w:bookmarkEnd w:id="87"/>
      <w:bookmarkEnd w:id="88"/>
    </w:p>
    <w:p w:rsidR="005B5AFD" w:rsidRPr="00A512DB" w:rsidRDefault="005B5AFD" w:rsidP="00D94481">
      <w:pPr>
        <w:ind w:left="0" w:firstLine="567"/>
        <w:rPr>
          <w:szCs w:val="24"/>
        </w:rPr>
      </w:pPr>
    </w:p>
    <w:p w:rsidR="005B5AFD" w:rsidRDefault="005B5AFD" w:rsidP="005B5AFD">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Площадь Устьянского муниципального района по сведениям о наличии и распределении земель составляет 1 073,99 тыс. га (10 739,92</w:t>
      </w:r>
      <w:r w:rsidR="00CF4501" w:rsidRPr="00A512DB">
        <w:rPr>
          <w:color w:val="000000"/>
          <w:szCs w:val="24"/>
        </w:rPr>
        <w:t xml:space="preserve"> км</w:t>
      </w:r>
      <w:proofErr w:type="gramStart"/>
      <w:r w:rsidR="00CF4501" w:rsidRPr="00A512DB">
        <w:rPr>
          <w:color w:val="000000"/>
          <w:szCs w:val="24"/>
          <w:vertAlign w:val="superscript"/>
        </w:rPr>
        <w:t>2</w:t>
      </w:r>
      <w:proofErr w:type="gramEnd"/>
      <w:r w:rsidRPr="00A512DB">
        <w:rPr>
          <w:color w:val="000000"/>
          <w:szCs w:val="24"/>
        </w:rPr>
        <w:t>) или 2,6% от территории Архангельской области.</w:t>
      </w:r>
    </w:p>
    <w:p w:rsidR="00637854" w:rsidRPr="00A512DB" w:rsidRDefault="00637854" w:rsidP="005B5AFD">
      <w:pPr>
        <w:widowControl w:val="0"/>
        <w:autoSpaceDE w:val="0"/>
        <w:autoSpaceDN w:val="0"/>
        <w:adjustRightInd w:val="0"/>
        <w:spacing w:before="0" w:after="0" w:line="288" w:lineRule="auto"/>
        <w:ind w:left="0" w:firstLine="567"/>
        <w:jc w:val="both"/>
        <w:rPr>
          <w:color w:val="000000"/>
          <w:szCs w:val="24"/>
        </w:rPr>
      </w:pPr>
    </w:p>
    <w:p w:rsidR="005B5AFD" w:rsidRPr="00A512DB" w:rsidRDefault="005B5AFD" w:rsidP="005B5AFD">
      <w:pPr>
        <w:widowControl w:val="0"/>
        <w:autoSpaceDE w:val="0"/>
        <w:autoSpaceDN w:val="0"/>
        <w:adjustRightInd w:val="0"/>
        <w:spacing w:before="0" w:after="0" w:line="288" w:lineRule="auto"/>
        <w:ind w:left="0"/>
        <w:rPr>
          <w:color w:val="000000"/>
          <w:szCs w:val="24"/>
        </w:rPr>
      </w:pPr>
      <w:r w:rsidRPr="00A512DB">
        <w:rPr>
          <w:b/>
          <w:color w:val="000000"/>
          <w:szCs w:val="24"/>
        </w:rPr>
        <w:t>Состав и характеристика земельного фонда</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7"/>
        <w:gridCol w:w="4500"/>
        <w:gridCol w:w="726"/>
        <w:gridCol w:w="1598"/>
        <w:gridCol w:w="2031"/>
      </w:tblGrid>
      <w:tr w:rsidR="005B5AFD" w:rsidRPr="00A512DB" w:rsidTr="00855B6B">
        <w:trPr>
          <w:trHeight w:val="567"/>
          <w:tblHeader/>
        </w:trPr>
        <w:tc>
          <w:tcPr>
            <w:tcW w:w="379" w:type="pct"/>
            <w:shd w:val="clear" w:color="auto" w:fill="auto"/>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 xml:space="preserve">№ </w:t>
            </w:r>
            <w:proofErr w:type="spellStart"/>
            <w:proofErr w:type="gramStart"/>
            <w:r w:rsidRPr="00A512DB">
              <w:rPr>
                <w:b/>
                <w:color w:val="000000"/>
                <w:szCs w:val="24"/>
              </w:rPr>
              <w:t>п</w:t>
            </w:r>
            <w:proofErr w:type="spellEnd"/>
            <w:proofErr w:type="gramEnd"/>
            <w:r w:rsidRPr="00A512DB">
              <w:rPr>
                <w:b/>
                <w:color w:val="000000"/>
                <w:szCs w:val="24"/>
              </w:rPr>
              <w:t>/</w:t>
            </w:r>
            <w:proofErr w:type="spellStart"/>
            <w:r w:rsidRPr="00A512DB">
              <w:rPr>
                <w:b/>
                <w:color w:val="000000"/>
                <w:szCs w:val="24"/>
              </w:rPr>
              <w:t>п</w:t>
            </w:r>
            <w:proofErr w:type="spellEnd"/>
          </w:p>
        </w:tc>
        <w:tc>
          <w:tcPr>
            <w:tcW w:w="2348" w:type="pct"/>
            <w:shd w:val="clear" w:color="auto" w:fill="auto"/>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Показатели</w:t>
            </w:r>
          </w:p>
        </w:tc>
        <w:tc>
          <w:tcPr>
            <w:tcW w:w="379" w:type="pct"/>
            <w:shd w:val="clear" w:color="auto" w:fill="auto"/>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 xml:space="preserve">Ед. </w:t>
            </w:r>
            <w:proofErr w:type="spellStart"/>
            <w:r w:rsidRPr="00A512DB">
              <w:rPr>
                <w:b/>
                <w:color w:val="000000"/>
                <w:szCs w:val="24"/>
              </w:rPr>
              <w:t>изм</w:t>
            </w:r>
            <w:proofErr w:type="spellEnd"/>
            <w:r w:rsidRPr="00A512DB">
              <w:rPr>
                <w:b/>
                <w:color w:val="000000"/>
                <w:szCs w:val="24"/>
              </w:rPr>
              <w:t>.</w:t>
            </w:r>
          </w:p>
        </w:tc>
        <w:tc>
          <w:tcPr>
            <w:tcW w:w="834" w:type="pct"/>
            <w:shd w:val="clear" w:color="auto" w:fill="auto"/>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Устьянский МР</w:t>
            </w:r>
          </w:p>
        </w:tc>
        <w:tc>
          <w:tcPr>
            <w:tcW w:w="1060" w:type="pct"/>
            <w:shd w:val="clear" w:color="auto" w:fill="auto"/>
            <w:vAlign w:val="center"/>
          </w:tcPr>
          <w:p w:rsidR="005B5AFD" w:rsidRPr="00A512DB" w:rsidRDefault="005B5AFD" w:rsidP="005B5AFD">
            <w:pPr>
              <w:spacing w:before="0" w:after="0" w:line="288" w:lineRule="auto"/>
              <w:ind w:left="0"/>
              <w:jc w:val="center"/>
              <w:rPr>
                <w:b/>
                <w:color w:val="000000"/>
                <w:szCs w:val="24"/>
              </w:rPr>
            </w:pPr>
            <w:r w:rsidRPr="00A512DB">
              <w:rPr>
                <w:b/>
                <w:color w:val="000000"/>
                <w:szCs w:val="24"/>
              </w:rPr>
              <w:t>МО «</w:t>
            </w:r>
            <w:proofErr w:type="spellStart"/>
            <w:r w:rsidRPr="00A512DB">
              <w:rPr>
                <w:b/>
                <w:color w:val="000000"/>
                <w:szCs w:val="24"/>
              </w:rPr>
              <w:t>Лихачевское</w:t>
            </w:r>
            <w:proofErr w:type="spellEnd"/>
            <w:r w:rsidRPr="00A512DB">
              <w:rPr>
                <w:b/>
                <w:color w:val="000000"/>
                <w:szCs w:val="24"/>
              </w:rPr>
              <w:t>»</w:t>
            </w:r>
          </w:p>
        </w:tc>
      </w:tr>
      <w:tr w:rsidR="005B5AFD" w:rsidRPr="00A512DB" w:rsidTr="00855B6B">
        <w:trPr>
          <w:trHeight w:val="320"/>
        </w:trPr>
        <w:tc>
          <w:tcPr>
            <w:tcW w:w="379" w:type="pct"/>
            <w:shd w:val="clear" w:color="auto" w:fill="auto"/>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1.</w:t>
            </w:r>
          </w:p>
        </w:tc>
        <w:tc>
          <w:tcPr>
            <w:tcW w:w="2348" w:type="pct"/>
            <w:shd w:val="clear" w:color="auto" w:fill="auto"/>
            <w:vAlign w:val="center"/>
          </w:tcPr>
          <w:p w:rsidR="005B5AFD" w:rsidRPr="00A512DB" w:rsidRDefault="005B5AFD" w:rsidP="00855B6B">
            <w:pPr>
              <w:spacing w:before="0" w:after="0" w:line="288" w:lineRule="auto"/>
              <w:ind w:left="0"/>
              <w:rPr>
                <w:b/>
                <w:color w:val="000000"/>
                <w:szCs w:val="24"/>
              </w:rPr>
            </w:pPr>
            <w:r w:rsidRPr="00A512DB">
              <w:rPr>
                <w:b/>
                <w:color w:val="000000"/>
                <w:szCs w:val="24"/>
              </w:rPr>
              <w:t>Территория, всего</w:t>
            </w:r>
          </w:p>
        </w:tc>
        <w:tc>
          <w:tcPr>
            <w:tcW w:w="379" w:type="pct"/>
            <w:shd w:val="clear" w:color="auto" w:fill="auto"/>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га</w:t>
            </w:r>
          </w:p>
        </w:tc>
        <w:tc>
          <w:tcPr>
            <w:tcW w:w="834" w:type="pct"/>
            <w:shd w:val="clear" w:color="auto" w:fill="auto"/>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1073992,00</w:t>
            </w:r>
          </w:p>
        </w:tc>
        <w:tc>
          <w:tcPr>
            <w:tcW w:w="1060" w:type="pct"/>
            <w:shd w:val="clear" w:color="auto" w:fill="auto"/>
            <w:vAlign w:val="center"/>
          </w:tcPr>
          <w:p w:rsidR="005B5AFD" w:rsidRPr="00A512DB" w:rsidRDefault="005B5AFD" w:rsidP="00855B6B">
            <w:pPr>
              <w:spacing w:before="0" w:after="0" w:line="288" w:lineRule="auto"/>
              <w:ind w:left="0"/>
              <w:jc w:val="center"/>
              <w:rPr>
                <w:b/>
                <w:color w:val="000000"/>
                <w:szCs w:val="24"/>
              </w:rPr>
            </w:pPr>
            <w:r w:rsidRPr="00A512DB">
              <w:rPr>
                <w:b/>
                <w:color w:val="000000"/>
                <w:szCs w:val="24"/>
              </w:rPr>
              <w:t>77963,30</w:t>
            </w:r>
          </w:p>
        </w:tc>
      </w:tr>
      <w:tr w:rsidR="005B5AFD" w:rsidRPr="00A512DB" w:rsidTr="00855B6B">
        <w:trPr>
          <w:trHeight w:val="305"/>
        </w:trPr>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1.1.</w:t>
            </w:r>
          </w:p>
        </w:tc>
        <w:tc>
          <w:tcPr>
            <w:tcW w:w="2348" w:type="pct"/>
            <w:shd w:val="clear" w:color="auto" w:fill="auto"/>
            <w:vAlign w:val="center"/>
          </w:tcPr>
          <w:p w:rsidR="005B5AFD" w:rsidRPr="00A512DB" w:rsidRDefault="005B5AFD" w:rsidP="00855B6B">
            <w:pPr>
              <w:spacing w:before="0" w:after="0" w:line="288" w:lineRule="auto"/>
              <w:ind w:left="0"/>
              <w:rPr>
                <w:color w:val="000000"/>
                <w:szCs w:val="24"/>
              </w:rPr>
            </w:pPr>
            <w:r w:rsidRPr="00A512DB">
              <w:rPr>
                <w:color w:val="000000"/>
                <w:szCs w:val="24"/>
              </w:rPr>
              <w:t>Земли населенных пунктов</w:t>
            </w:r>
          </w:p>
        </w:tc>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га</w:t>
            </w:r>
          </w:p>
        </w:tc>
        <w:tc>
          <w:tcPr>
            <w:tcW w:w="834"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8738,00</w:t>
            </w:r>
          </w:p>
        </w:tc>
        <w:tc>
          <w:tcPr>
            <w:tcW w:w="1060" w:type="pct"/>
            <w:shd w:val="clear" w:color="auto" w:fill="auto"/>
            <w:vAlign w:val="center"/>
          </w:tcPr>
          <w:p w:rsidR="005B5AFD" w:rsidRPr="00A512DB" w:rsidRDefault="00CF4501" w:rsidP="00855B6B">
            <w:pPr>
              <w:spacing w:before="0" w:after="0" w:line="288" w:lineRule="auto"/>
              <w:ind w:left="0"/>
              <w:jc w:val="center"/>
              <w:rPr>
                <w:color w:val="000000"/>
                <w:szCs w:val="24"/>
              </w:rPr>
            </w:pPr>
            <w:r w:rsidRPr="00A512DB">
              <w:rPr>
                <w:color w:val="000000"/>
                <w:szCs w:val="24"/>
              </w:rPr>
              <w:t>487,9</w:t>
            </w:r>
            <w:r w:rsidR="005B5AFD" w:rsidRPr="00A512DB">
              <w:rPr>
                <w:color w:val="000000"/>
                <w:szCs w:val="24"/>
              </w:rPr>
              <w:t>0</w:t>
            </w:r>
          </w:p>
        </w:tc>
      </w:tr>
      <w:tr w:rsidR="005B5AFD" w:rsidRPr="00A512DB" w:rsidTr="00855B6B">
        <w:trPr>
          <w:trHeight w:val="640"/>
        </w:trPr>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1.2.</w:t>
            </w:r>
          </w:p>
        </w:tc>
        <w:tc>
          <w:tcPr>
            <w:tcW w:w="2348" w:type="pct"/>
            <w:shd w:val="clear" w:color="auto" w:fill="auto"/>
            <w:vAlign w:val="center"/>
          </w:tcPr>
          <w:p w:rsidR="005B5AFD" w:rsidRPr="00A512DB" w:rsidRDefault="005B5AFD" w:rsidP="00855B6B">
            <w:pPr>
              <w:spacing w:before="0" w:after="0" w:line="288" w:lineRule="auto"/>
              <w:ind w:left="0"/>
              <w:rPr>
                <w:color w:val="000000"/>
                <w:szCs w:val="24"/>
              </w:rPr>
            </w:pPr>
            <w:r w:rsidRPr="00A512DB">
              <w:rPr>
                <w:color w:val="000000"/>
                <w:szCs w:val="24"/>
              </w:rPr>
              <w:t xml:space="preserve">земли сельскохозяйственного назначения </w:t>
            </w:r>
          </w:p>
        </w:tc>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га</w:t>
            </w:r>
          </w:p>
        </w:tc>
        <w:tc>
          <w:tcPr>
            <w:tcW w:w="834" w:type="pct"/>
            <w:shd w:val="clear" w:color="auto" w:fill="auto"/>
            <w:vAlign w:val="center"/>
          </w:tcPr>
          <w:p w:rsidR="005B5AFD" w:rsidRPr="00A512DB" w:rsidRDefault="005B5AFD" w:rsidP="00855B6B">
            <w:pPr>
              <w:spacing w:before="0" w:after="0" w:line="288" w:lineRule="auto"/>
              <w:ind w:left="0"/>
              <w:jc w:val="center"/>
              <w:rPr>
                <w:szCs w:val="24"/>
              </w:rPr>
            </w:pPr>
            <w:r w:rsidRPr="00A512DB">
              <w:rPr>
                <w:szCs w:val="24"/>
              </w:rPr>
              <w:t>66646,00</w:t>
            </w:r>
          </w:p>
        </w:tc>
        <w:tc>
          <w:tcPr>
            <w:tcW w:w="1060" w:type="pct"/>
            <w:shd w:val="clear" w:color="auto" w:fill="auto"/>
            <w:vAlign w:val="center"/>
          </w:tcPr>
          <w:p w:rsidR="005B5AFD" w:rsidRPr="00A512DB" w:rsidRDefault="00CF4501" w:rsidP="00855B6B">
            <w:pPr>
              <w:spacing w:before="0" w:after="0" w:line="288" w:lineRule="auto"/>
              <w:ind w:left="0"/>
              <w:jc w:val="center"/>
              <w:rPr>
                <w:color w:val="000000"/>
                <w:szCs w:val="24"/>
              </w:rPr>
            </w:pPr>
            <w:r w:rsidRPr="00A512DB">
              <w:rPr>
                <w:color w:val="000000"/>
                <w:szCs w:val="24"/>
              </w:rPr>
              <w:t>2146</w:t>
            </w:r>
            <w:r w:rsidR="005B5AFD" w:rsidRPr="00A512DB">
              <w:rPr>
                <w:color w:val="000000"/>
                <w:szCs w:val="24"/>
              </w:rPr>
              <w:t>,00</w:t>
            </w:r>
          </w:p>
        </w:tc>
      </w:tr>
      <w:tr w:rsidR="005B5AFD" w:rsidRPr="00A512DB" w:rsidTr="00855B6B">
        <w:trPr>
          <w:trHeight w:val="2243"/>
        </w:trPr>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1.3.</w:t>
            </w:r>
          </w:p>
        </w:tc>
        <w:tc>
          <w:tcPr>
            <w:tcW w:w="2348" w:type="pct"/>
            <w:shd w:val="clear" w:color="auto" w:fill="auto"/>
            <w:vAlign w:val="center"/>
          </w:tcPr>
          <w:p w:rsidR="005B5AFD" w:rsidRPr="00A512DB" w:rsidRDefault="005B5AFD" w:rsidP="00855B6B">
            <w:pPr>
              <w:spacing w:before="0" w:after="0" w:line="288" w:lineRule="auto"/>
              <w:ind w:left="0"/>
              <w:rPr>
                <w:color w:val="000000"/>
                <w:szCs w:val="24"/>
              </w:rPr>
            </w:pPr>
            <w:proofErr w:type="gramStart"/>
            <w:r w:rsidRPr="00A512DB">
              <w:rPr>
                <w:color w:val="000000"/>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га</w:t>
            </w:r>
          </w:p>
        </w:tc>
        <w:tc>
          <w:tcPr>
            <w:tcW w:w="834"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2985,00</w:t>
            </w:r>
          </w:p>
        </w:tc>
        <w:tc>
          <w:tcPr>
            <w:tcW w:w="1060" w:type="pct"/>
            <w:shd w:val="clear" w:color="auto" w:fill="auto"/>
            <w:vAlign w:val="center"/>
          </w:tcPr>
          <w:p w:rsidR="005B5AFD" w:rsidRPr="00A512DB" w:rsidRDefault="00CF4501" w:rsidP="00855B6B">
            <w:pPr>
              <w:spacing w:before="0" w:after="0" w:line="288" w:lineRule="auto"/>
              <w:ind w:left="0"/>
              <w:jc w:val="center"/>
              <w:rPr>
                <w:color w:val="000000"/>
                <w:szCs w:val="24"/>
              </w:rPr>
            </w:pPr>
            <w:r w:rsidRPr="00A512DB">
              <w:rPr>
                <w:color w:val="000000"/>
                <w:szCs w:val="24"/>
              </w:rPr>
              <w:t>162</w:t>
            </w:r>
            <w:r w:rsidR="005B5AFD" w:rsidRPr="00A512DB">
              <w:rPr>
                <w:color w:val="000000"/>
                <w:szCs w:val="24"/>
              </w:rPr>
              <w:t>,70</w:t>
            </w:r>
          </w:p>
        </w:tc>
      </w:tr>
      <w:tr w:rsidR="005B5AFD" w:rsidRPr="00A512DB" w:rsidTr="00855B6B">
        <w:trPr>
          <w:trHeight w:val="320"/>
        </w:trPr>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1.4.</w:t>
            </w:r>
          </w:p>
        </w:tc>
        <w:tc>
          <w:tcPr>
            <w:tcW w:w="2348" w:type="pct"/>
            <w:shd w:val="clear" w:color="auto" w:fill="auto"/>
            <w:vAlign w:val="center"/>
          </w:tcPr>
          <w:p w:rsidR="005B5AFD" w:rsidRPr="00A512DB" w:rsidRDefault="005B5AFD" w:rsidP="00855B6B">
            <w:pPr>
              <w:spacing w:before="0" w:after="0" w:line="288" w:lineRule="auto"/>
              <w:ind w:left="0"/>
              <w:rPr>
                <w:color w:val="000000"/>
                <w:szCs w:val="24"/>
              </w:rPr>
            </w:pPr>
            <w:r w:rsidRPr="00A512DB">
              <w:rPr>
                <w:color w:val="000000"/>
                <w:szCs w:val="24"/>
              </w:rPr>
              <w:t xml:space="preserve">земли особо охраняемых территорий </w:t>
            </w:r>
          </w:p>
        </w:tc>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га</w:t>
            </w:r>
          </w:p>
        </w:tc>
        <w:tc>
          <w:tcPr>
            <w:tcW w:w="834"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8387,00</w:t>
            </w:r>
          </w:p>
        </w:tc>
        <w:tc>
          <w:tcPr>
            <w:tcW w:w="1060" w:type="pct"/>
            <w:shd w:val="clear" w:color="auto" w:fill="auto"/>
            <w:vAlign w:val="center"/>
          </w:tcPr>
          <w:p w:rsidR="005B5AFD" w:rsidRPr="00A512DB" w:rsidRDefault="00CF4501" w:rsidP="00855B6B">
            <w:pPr>
              <w:spacing w:before="0" w:after="0" w:line="288" w:lineRule="auto"/>
              <w:ind w:left="0"/>
              <w:jc w:val="center"/>
              <w:rPr>
                <w:color w:val="000000"/>
                <w:szCs w:val="24"/>
              </w:rPr>
            </w:pPr>
            <w:r w:rsidRPr="00A512DB">
              <w:rPr>
                <w:color w:val="000000"/>
                <w:szCs w:val="24"/>
              </w:rPr>
              <w:t>0,00</w:t>
            </w:r>
          </w:p>
        </w:tc>
      </w:tr>
      <w:tr w:rsidR="005B5AFD" w:rsidRPr="00A512DB" w:rsidTr="00855B6B">
        <w:trPr>
          <w:trHeight w:val="320"/>
        </w:trPr>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1.5.</w:t>
            </w:r>
          </w:p>
        </w:tc>
        <w:tc>
          <w:tcPr>
            <w:tcW w:w="2348" w:type="pct"/>
            <w:shd w:val="clear" w:color="auto" w:fill="auto"/>
            <w:vAlign w:val="center"/>
          </w:tcPr>
          <w:p w:rsidR="005B5AFD" w:rsidRPr="00A512DB" w:rsidRDefault="005B5AFD" w:rsidP="00855B6B">
            <w:pPr>
              <w:spacing w:before="0" w:after="0" w:line="288" w:lineRule="auto"/>
              <w:ind w:left="0"/>
              <w:rPr>
                <w:color w:val="000000"/>
                <w:szCs w:val="24"/>
              </w:rPr>
            </w:pPr>
            <w:r w:rsidRPr="00A512DB">
              <w:rPr>
                <w:color w:val="000000"/>
                <w:szCs w:val="24"/>
              </w:rPr>
              <w:t>земли лесного фонда</w:t>
            </w:r>
          </w:p>
        </w:tc>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га</w:t>
            </w:r>
          </w:p>
        </w:tc>
        <w:tc>
          <w:tcPr>
            <w:tcW w:w="834"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984254,00</w:t>
            </w:r>
          </w:p>
        </w:tc>
        <w:tc>
          <w:tcPr>
            <w:tcW w:w="1060" w:type="pct"/>
            <w:shd w:val="clear" w:color="auto" w:fill="auto"/>
            <w:vAlign w:val="center"/>
          </w:tcPr>
          <w:p w:rsidR="005B5AFD" w:rsidRPr="00A512DB" w:rsidRDefault="00CF4501" w:rsidP="00855B6B">
            <w:pPr>
              <w:spacing w:before="0" w:after="0" w:line="288" w:lineRule="auto"/>
              <w:ind w:left="0"/>
              <w:jc w:val="center"/>
              <w:rPr>
                <w:color w:val="000000"/>
                <w:szCs w:val="24"/>
              </w:rPr>
            </w:pPr>
            <w:r w:rsidRPr="00A512DB">
              <w:rPr>
                <w:color w:val="000000"/>
                <w:szCs w:val="24"/>
              </w:rPr>
              <w:t>75654,6</w:t>
            </w:r>
            <w:r w:rsidR="005B5AFD" w:rsidRPr="00A512DB">
              <w:rPr>
                <w:color w:val="000000"/>
                <w:szCs w:val="24"/>
              </w:rPr>
              <w:t>0</w:t>
            </w:r>
          </w:p>
        </w:tc>
      </w:tr>
      <w:tr w:rsidR="005B5AFD" w:rsidRPr="00A512DB" w:rsidTr="00855B6B">
        <w:trPr>
          <w:trHeight w:val="320"/>
        </w:trPr>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1.6.</w:t>
            </w:r>
          </w:p>
        </w:tc>
        <w:tc>
          <w:tcPr>
            <w:tcW w:w="2348" w:type="pct"/>
            <w:shd w:val="clear" w:color="auto" w:fill="auto"/>
            <w:vAlign w:val="center"/>
          </w:tcPr>
          <w:p w:rsidR="005B5AFD" w:rsidRPr="00A512DB" w:rsidRDefault="005B5AFD" w:rsidP="00855B6B">
            <w:pPr>
              <w:spacing w:before="0" w:after="0" w:line="288" w:lineRule="auto"/>
              <w:ind w:left="0"/>
              <w:rPr>
                <w:color w:val="000000"/>
                <w:szCs w:val="24"/>
              </w:rPr>
            </w:pPr>
            <w:r w:rsidRPr="00A512DB">
              <w:rPr>
                <w:color w:val="000000"/>
                <w:szCs w:val="24"/>
              </w:rPr>
              <w:t>земли водного фонда</w:t>
            </w:r>
          </w:p>
        </w:tc>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га</w:t>
            </w:r>
          </w:p>
        </w:tc>
        <w:tc>
          <w:tcPr>
            <w:tcW w:w="834"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2982,00</w:t>
            </w:r>
          </w:p>
        </w:tc>
        <w:tc>
          <w:tcPr>
            <w:tcW w:w="1060" w:type="pct"/>
            <w:shd w:val="clear" w:color="auto" w:fill="auto"/>
            <w:vAlign w:val="center"/>
          </w:tcPr>
          <w:p w:rsidR="005B5AFD" w:rsidRPr="00A512DB" w:rsidRDefault="00CF4501" w:rsidP="00855B6B">
            <w:pPr>
              <w:spacing w:before="0" w:after="0" w:line="288" w:lineRule="auto"/>
              <w:ind w:left="0"/>
              <w:jc w:val="center"/>
              <w:rPr>
                <w:color w:val="000000"/>
                <w:szCs w:val="24"/>
              </w:rPr>
            </w:pPr>
            <w:r w:rsidRPr="00A512DB">
              <w:rPr>
                <w:color w:val="000000"/>
                <w:szCs w:val="24"/>
              </w:rPr>
              <w:t>229,9</w:t>
            </w:r>
            <w:r w:rsidR="005B5AFD" w:rsidRPr="00A512DB">
              <w:rPr>
                <w:color w:val="000000"/>
                <w:szCs w:val="24"/>
              </w:rPr>
              <w:t>0</w:t>
            </w:r>
          </w:p>
        </w:tc>
      </w:tr>
      <w:tr w:rsidR="005B5AFD" w:rsidRPr="00A512DB" w:rsidTr="00855B6B">
        <w:trPr>
          <w:trHeight w:val="305"/>
        </w:trPr>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1.7.</w:t>
            </w:r>
          </w:p>
        </w:tc>
        <w:tc>
          <w:tcPr>
            <w:tcW w:w="2348" w:type="pct"/>
            <w:shd w:val="clear" w:color="auto" w:fill="auto"/>
            <w:vAlign w:val="center"/>
          </w:tcPr>
          <w:p w:rsidR="005B5AFD" w:rsidRPr="00A512DB" w:rsidRDefault="005B5AFD" w:rsidP="00855B6B">
            <w:pPr>
              <w:spacing w:before="0" w:after="0" w:line="288" w:lineRule="auto"/>
              <w:ind w:left="0"/>
              <w:rPr>
                <w:color w:val="000000"/>
                <w:szCs w:val="24"/>
              </w:rPr>
            </w:pPr>
            <w:r w:rsidRPr="00A512DB">
              <w:rPr>
                <w:color w:val="000000"/>
                <w:szCs w:val="24"/>
              </w:rPr>
              <w:t>земли запаса</w:t>
            </w:r>
          </w:p>
        </w:tc>
        <w:tc>
          <w:tcPr>
            <w:tcW w:w="379"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га</w:t>
            </w:r>
          </w:p>
        </w:tc>
        <w:tc>
          <w:tcPr>
            <w:tcW w:w="834"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0,00</w:t>
            </w:r>
          </w:p>
        </w:tc>
        <w:tc>
          <w:tcPr>
            <w:tcW w:w="1060" w:type="pct"/>
            <w:shd w:val="clear" w:color="auto" w:fill="auto"/>
            <w:vAlign w:val="center"/>
          </w:tcPr>
          <w:p w:rsidR="005B5AFD" w:rsidRPr="00A512DB" w:rsidRDefault="005B5AFD" w:rsidP="00855B6B">
            <w:pPr>
              <w:spacing w:before="0" w:after="0" w:line="288" w:lineRule="auto"/>
              <w:ind w:left="0"/>
              <w:jc w:val="center"/>
              <w:rPr>
                <w:color w:val="000000"/>
                <w:szCs w:val="24"/>
              </w:rPr>
            </w:pPr>
            <w:r w:rsidRPr="00A512DB">
              <w:rPr>
                <w:color w:val="000000"/>
                <w:szCs w:val="24"/>
              </w:rPr>
              <w:t>0,00</w:t>
            </w:r>
          </w:p>
        </w:tc>
      </w:tr>
    </w:tbl>
    <w:p w:rsidR="00637854" w:rsidRDefault="00637854" w:rsidP="00D94481">
      <w:pPr>
        <w:ind w:left="0" w:firstLine="567"/>
        <w:rPr>
          <w:szCs w:val="24"/>
        </w:rPr>
        <w:sectPr w:rsidR="00637854">
          <w:pgSz w:w="11906" w:h="16838"/>
          <w:pgMar w:top="1134" w:right="850" w:bottom="1134" w:left="1701" w:header="708" w:footer="708" w:gutter="0"/>
          <w:cols w:space="708"/>
          <w:docGrid w:linePitch="360"/>
        </w:sectPr>
      </w:pPr>
    </w:p>
    <w:p w:rsidR="005B5AFD" w:rsidRPr="00A512DB" w:rsidRDefault="005B5AFD" w:rsidP="00D94481">
      <w:pPr>
        <w:ind w:left="0" w:firstLine="567"/>
        <w:rPr>
          <w:szCs w:val="24"/>
        </w:rPr>
      </w:pPr>
    </w:p>
    <w:p w:rsidR="00CF4501" w:rsidRPr="00A512DB" w:rsidRDefault="00CF4501" w:rsidP="00CF450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Территория поселения составляет 77963,30 га (779,63 км</w:t>
      </w:r>
      <w:proofErr w:type="gramStart"/>
      <w:r w:rsidRPr="00A512DB">
        <w:rPr>
          <w:color w:val="000000"/>
          <w:szCs w:val="24"/>
          <w:vertAlign w:val="superscript"/>
        </w:rPr>
        <w:t>2</w:t>
      </w:r>
      <w:proofErr w:type="gramEnd"/>
      <w:r w:rsidRPr="00A512DB">
        <w:rPr>
          <w:color w:val="000000"/>
          <w:szCs w:val="24"/>
        </w:rPr>
        <w:t>) или 7,26 % от территории района.</w:t>
      </w:r>
    </w:p>
    <w:p w:rsidR="00CF4501" w:rsidRPr="00A512DB" w:rsidRDefault="00CF4501" w:rsidP="00CF4501">
      <w:pPr>
        <w:widowControl w:val="0"/>
        <w:autoSpaceDE w:val="0"/>
        <w:autoSpaceDN w:val="0"/>
        <w:adjustRightInd w:val="0"/>
        <w:spacing w:before="0" w:after="0" w:line="288" w:lineRule="auto"/>
        <w:ind w:left="0" w:firstLine="567"/>
        <w:rPr>
          <w:color w:val="000000"/>
          <w:szCs w:val="24"/>
        </w:rPr>
      </w:pPr>
      <w:r w:rsidRPr="00A512DB">
        <w:rPr>
          <w:color w:val="000000"/>
          <w:szCs w:val="24"/>
        </w:rPr>
        <w:t>Распределение земель по целевому назначению имеет в поселении (так же, как и в области и района) яркую специфику, достаточно значительную часть занимают земли лесного фонда.</w:t>
      </w:r>
    </w:p>
    <w:p w:rsidR="00CF4501" w:rsidRPr="00A512DB" w:rsidRDefault="00CF4501" w:rsidP="00CF450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Земли населенных пунктов составляют в поселении 487,90 га или 0,63 % от территории поселения.</w:t>
      </w:r>
    </w:p>
    <w:p w:rsidR="00CF4501" w:rsidRPr="00A512DB" w:rsidRDefault="00CF4501" w:rsidP="00D94481">
      <w:pPr>
        <w:ind w:left="0" w:firstLine="567"/>
        <w:rPr>
          <w:szCs w:val="24"/>
        </w:rPr>
      </w:pPr>
    </w:p>
    <w:p w:rsidR="00CF4501" w:rsidRPr="00A512DB" w:rsidRDefault="00CF4501" w:rsidP="00CF4501">
      <w:pPr>
        <w:pStyle w:val="3"/>
        <w:numPr>
          <w:ilvl w:val="1"/>
          <w:numId w:val="1"/>
        </w:numPr>
        <w:ind w:left="567" w:hanging="567"/>
        <w:rPr>
          <w:rFonts w:cs="Times New Roman"/>
          <w:color w:val="000000"/>
        </w:rPr>
      </w:pPr>
      <w:bookmarkStart w:id="89" w:name="_Toc500929657"/>
      <w:bookmarkStart w:id="90" w:name="_Toc500961061"/>
      <w:bookmarkStart w:id="91" w:name="_Toc500974645"/>
      <w:bookmarkStart w:id="92" w:name="_Toc501052843"/>
      <w:bookmarkStart w:id="93" w:name="_Toc501988761"/>
      <w:r w:rsidRPr="00A512DB">
        <w:rPr>
          <w:rFonts w:cs="Times New Roman"/>
        </w:rPr>
        <w:t>Социально-экономический потенциал</w:t>
      </w:r>
      <w:bookmarkEnd w:id="89"/>
      <w:bookmarkEnd w:id="90"/>
      <w:bookmarkEnd w:id="91"/>
      <w:bookmarkEnd w:id="92"/>
      <w:bookmarkEnd w:id="93"/>
    </w:p>
    <w:p w:rsidR="00CF4501" w:rsidRPr="00A512DB" w:rsidRDefault="00CF4501" w:rsidP="00CF4501">
      <w:pPr>
        <w:spacing w:before="0" w:after="0" w:line="288" w:lineRule="auto"/>
        <w:ind w:left="0" w:firstLine="567"/>
        <w:rPr>
          <w:bCs/>
        </w:rPr>
      </w:pPr>
    </w:p>
    <w:p w:rsidR="00CF4501" w:rsidRPr="00A512DB" w:rsidRDefault="00CF4501" w:rsidP="00CF4501">
      <w:pPr>
        <w:pStyle w:val="4"/>
        <w:numPr>
          <w:ilvl w:val="2"/>
          <w:numId w:val="1"/>
        </w:numPr>
        <w:ind w:left="567" w:hanging="567"/>
        <w:rPr>
          <w:rFonts w:cs="Times New Roman"/>
        </w:rPr>
      </w:pPr>
      <w:bookmarkStart w:id="94" w:name="_Toc500929658"/>
      <w:bookmarkStart w:id="95" w:name="_Toc500961062"/>
      <w:bookmarkStart w:id="96" w:name="_Toc500974646"/>
      <w:bookmarkStart w:id="97" w:name="_Toc501052844"/>
      <w:bookmarkStart w:id="98" w:name="_Toc501988762"/>
      <w:r w:rsidRPr="00A512DB">
        <w:rPr>
          <w:rFonts w:cs="Times New Roman"/>
        </w:rPr>
        <w:t>Население. Демографический потенциал. Трудовые ресурсы</w:t>
      </w:r>
      <w:bookmarkEnd w:id="94"/>
      <w:bookmarkEnd w:id="95"/>
      <w:bookmarkEnd w:id="96"/>
      <w:bookmarkEnd w:id="97"/>
      <w:bookmarkEnd w:id="98"/>
    </w:p>
    <w:p w:rsidR="00CF4501" w:rsidRPr="00A512DB" w:rsidRDefault="00CF4501" w:rsidP="00D94481">
      <w:pPr>
        <w:ind w:left="0" w:firstLine="567"/>
        <w:rPr>
          <w:szCs w:val="24"/>
        </w:rPr>
      </w:pPr>
    </w:p>
    <w:p w:rsidR="00547EDC" w:rsidRPr="00A512DB" w:rsidRDefault="00547EDC" w:rsidP="00547EDC">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Население МО «</w:t>
      </w:r>
      <w:proofErr w:type="spellStart"/>
      <w:r w:rsidRPr="00A512DB">
        <w:rPr>
          <w:color w:val="000000"/>
          <w:szCs w:val="24"/>
        </w:rPr>
        <w:t>Лихачевское</w:t>
      </w:r>
      <w:proofErr w:type="spellEnd"/>
      <w:r w:rsidRPr="00A512DB">
        <w:rPr>
          <w:color w:val="000000"/>
          <w:szCs w:val="24"/>
        </w:rPr>
        <w:t xml:space="preserve">» на 01.01.2013 г. составляет 821 чел. или 0,82 тыс. чел. (2,8 % от населения Устьянского района): все население имеет статус сельского. </w:t>
      </w:r>
    </w:p>
    <w:p w:rsidR="00547EDC" w:rsidRPr="00A512DB" w:rsidRDefault="00547EDC" w:rsidP="00D94481">
      <w:pPr>
        <w:ind w:left="0" w:firstLine="567"/>
        <w:rPr>
          <w:szCs w:val="24"/>
        </w:rPr>
      </w:pPr>
    </w:p>
    <w:p w:rsidR="00547EDC" w:rsidRPr="00A512DB" w:rsidRDefault="00547EDC" w:rsidP="00547EDC">
      <w:pPr>
        <w:widowControl w:val="0"/>
        <w:autoSpaceDE w:val="0"/>
        <w:autoSpaceDN w:val="0"/>
        <w:adjustRightInd w:val="0"/>
        <w:spacing w:before="0" w:after="0" w:line="288" w:lineRule="auto"/>
        <w:ind w:left="0"/>
        <w:rPr>
          <w:b/>
          <w:color w:val="000000"/>
          <w:szCs w:val="24"/>
        </w:rPr>
      </w:pPr>
      <w:r w:rsidRPr="00A512DB">
        <w:rPr>
          <w:b/>
          <w:color w:val="000000"/>
          <w:szCs w:val="24"/>
        </w:rPr>
        <w:t>Характеристика населения и населенных пунктов на территории МО «</w:t>
      </w:r>
      <w:proofErr w:type="spellStart"/>
      <w:r w:rsidRPr="00A512DB">
        <w:rPr>
          <w:b/>
          <w:color w:val="000000"/>
          <w:szCs w:val="24"/>
        </w:rPr>
        <w:t>Лихачевское</w:t>
      </w:r>
      <w:proofErr w:type="spellEnd"/>
      <w:r w:rsidRPr="00A512DB">
        <w:rPr>
          <w:b/>
          <w:color w:val="000000"/>
          <w:szCs w:val="24"/>
        </w:rPr>
        <w:t>»</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1857"/>
        <w:gridCol w:w="3725"/>
        <w:gridCol w:w="1290"/>
        <w:gridCol w:w="1290"/>
        <w:gridCol w:w="1396"/>
      </w:tblGrid>
      <w:tr w:rsidR="00547EDC" w:rsidRPr="00A512DB" w:rsidTr="00547EDC">
        <w:trPr>
          <w:tblHeader/>
        </w:trPr>
        <w:tc>
          <w:tcPr>
            <w:tcW w:w="149" w:type="pct"/>
            <w:shd w:val="clear" w:color="auto" w:fill="auto"/>
            <w:vAlign w:val="center"/>
          </w:tcPr>
          <w:p w:rsidR="00547EDC" w:rsidRPr="00A512DB" w:rsidRDefault="00547EDC" w:rsidP="00855B6B">
            <w:pPr>
              <w:spacing w:before="0" w:after="0" w:line="288" w:lineRule="auto"/>
              <w:ind w:left="1"/>
              <w:jc w:val="center"/>
              <w:rPr>
                <w:b/>
                <w:color w:val="000000"/>
                <w:szCs w:val="24"/>
                <w:lang w:val="en-US"/>
              </w:rPr>
            </w:pPr>
            <w:r w:rsidRPr="00A512DB">
              <w:rPr>
                <w:b/>
                <w:color w:val="000000"/>
                <w:szCs w:val="24"/>
                <w:lang w:val="en-US"/>
              </w:rPr>
              <w:t>№ п/п</w:t>
            </w:r>
          </w:p>
        </w:tc>
        <w:tc>
          <w:tcPr>
            <w:tcW w:w="1367" w:type="pct"/>
            <w:shd w:val="clear" w:color="auto" w:fill="auto"/>
            <w:vAlign w:val="center"/>
          </w:tcPr>
          <w:p w:rsidR="00547EDC" w:rsidRPr="00A512DB" w:rsidRDefault="00547EDC" w:rsidP="00855B6B">
            <w:pPr>
              <w:spacing w:before="0" w:after="0" w:line="288" w:lineRule="auto"/>
              <w:ind w:left="1"/>
              <w:jc w:val="center"/>
              <w:rPr>
                <w:b/>
                <w:color w:val="000000"/>
                <w:szCs w:val="24"/>
              </w:rPr>
            </w:pPr>
            <w:r w:rsidRPr="00A512DB">
              <w:rPr>
                <w:b/>
                <w:color w:val="000000"/>
                <w:szCs w:val="24"/>
              </w:rPr>
              <w:t>Наименование сельского поселения</w:t>
            </w:r>
          </w:p>
        </w:tc>
        <w:tc>
          <w:tcPr>
            <w:tcW w:w="910" w:type="pct"/>
            <w:shd w:val="clear" w:color="auto" w:fill="auto"/>
            <w:vAlign w:val="center"/>
          </w:tcPr>
          <w:p w:rsidR="00547EDC" w:rsidRPr="00A512DB" w:rsidRDefault="00547EDC" w:rsidP="00855B6B">
            <w:pPr>
              <w:spacing w:before="0" w:after="0" w:line="288" w:lineRule="auto"/>
              <w:ind w:left="1"/>
              <w:jc w:val="center"/>
              <w:rPr>
                <w:b/>
                <w:color w:val="000000"/>
                <w:szCs w:val="24"/>
              </w:rPr>
            </w:pPr>
            <w:r w:rsidRPr="00A512DB">
              <w:rPr>
                <w:b/>
                <w:color w:val="000000"/>
                <w:szCs w:val="24"/>
              </w:rPr>
              <w:t xml:space="preserve">Численность </w:t>
            </w:r>
            <w:proofErr w:type="spellStart"/>
            <w:r w:rsidRPr="00A512DB">
              <w:rPr>
                <w:b/>
                <w:color w:val="000000"/>
                <w:szCs w:val="24"/>
              </w:rPr>
              <w:t>постоянногонаселени</w:t>
            </w:r>
            <w:proofErr w:type="gramStart"/>
            <w:r w:rsidRPr="00A512DB">
              <w:rPr>
                <w:b/>
                <w:color w:val="000000"/>
                <w:szCs w:val="24"/>
              </w:rPr>
              <w:t>я</w:t>
            </w:r>
            <w:proofErr w:type="spellEnd"/>
            <w:r w:rsidRPr="00A512DB">
              <w:rPr>
                <w:b/>
                <w:color w:val="000000"/>
                <w:szCs w:val="24"/>
              </w:rPr>
              <w:t>(</w:t>
            </w:r>
            <w:proofErr w:type="gramEnd"/>
            <w:r w:rsidRPr="00A512DB">
              <w:rPr>
                <w:b/>
                <w:color w:val="000000"/>
                <w:szCs w:val="24"/>
              </w:rPr>
              <w:t>человек)</w:t>
            </w:r>
          </w:p>
        </w:tc>
        <w:tc>
          <w:tcPr>
            <w:tcW w:w="909" w:type="pct"/>
            <w:shd w:val="clear" w:color="auto" w:fill="auto"/>
            <w:vAlign w:val="center"/>
          </w:tcPr>
          <w:p w:rsidR="00547EDC" w:rsidRPr="00A512DB" w:rsidRDefault="00547EDC" w:rsidP="00855B6B">
            <w:pPr>
              <w:spacing w:before="0" w:after="0" w:line="288" w:lineRule="auto"/>
              <w:ind w:left="1"/>
              <w:jc w:val="center"/>
              <w:rPr>
                <w:b/>
                <w:color w:val="000000"/>
                <w:szCs w:val="24"/>
              </w:rPr>
            </w:pPr>
            <w:r w:rsidRPr="00A512DB">
              <w:rPr>
                <w:b/>
                <w:color w:val="000000"/>
                <w:szCs w:val="24"/>
              </w:rPr>
              <w:t>Площадь, кв. км</w:t>
            </w:r>
          </w:p>
        </w:tc>
        <w:tc>
          <w:tcPr>
            <w:tcW w:w="910" w:type="pct"/>
            <w:shd w:val="clear" w:color="auto" w:fill="auto"/>
            <w:vAlign w:val="center"/>
          </w:tcPr>
          <w:p w:rsidR="00547EDC" w:rsidRPr="00A512DB" w:rsidRDefault="00547EDC" w:rsidP="00855B6B">
            <w:pPr>
              <w:spacing w:before="0" w:after="0" w:line="288" w:lineRule="auto"/>
              <w:ind w:left="1"/>
              <w:jc w:val="center"/>
              <w:rPr>
                <w:b/>
                <w:color w:val="000000"/>
                <w:szCs w:val="24"/>
              </w:rPr>
            </w:pPr>
            <w:r w:rsidRPr="00A512DB">
              <w:rPr>
                <w:b/>
                <w:color w:val="000000"/>
                <w:szCs w:val="24"/>
              </w:rPr>
              <w:t xml:space="preserve">Площадь, </w:t>
            </w:r>
            <w:proofErr w:type="gramStart"/>
            <w:r w:rsidRPr="00A512DB">
              <w:rPr>
                <w:b/>
                <w:color w:val="000000"/>
                <w:szCs w:val="24"/>
              </w:rPr>
              <w:t>га</w:t>
            </w:r>
            <w:proofErr w:type="gramEnd"/>
          </w:p>
        </w:tc>
        <w:tc>
          <w:tcPr>
            <w:tcW w:w="757" w:type="pct"/>
            <w:shd w:val="clear" w:color="auto" w:fill="auto"/>
            <w:vAlign w:val="center"/>
          </w:tcPr>
          <w:p w:rsidR="00547EDC" w:rsidRPr="00A512DB" w:rsidRDefault="00547EDC" w:rsidP="00855B6B">
            <w:pPr>
              <w:spacing w:before="0" w:after="0" w:line="288" w:lineRule="auto"/>
              <w:ind w:left="1"/>
              <w:jc w:val="center"/>
              <w:rPr>
                <w:b/>
                <w:color w:val="000000"/>
                <w:szCs w:val="24"/>
                <w:lang w:val="en-US"/>
              </w:rPr>
            </w:pPr>
            <w:r w:rsidRPr="00A512DB">
              <w:rPr>
                <w:b/>
                <w:color w:val="000000"/>
                <w:szCs w:val="24"/>
              </w:rPr>
              <w:t>Плотность населения</w:t>
            </w:r>
            <w:r w:rsidRPr="00A512DB">
              <w:rPr>
                <w:b/>
                <w:color w:val="000000"/>
                <w:szCs w:val="24"/>
                <w:lang w:val="en-US"/>
              </w:rPr>
              <w:t>,</w:t>
            </w:r>
          </w:p>
          <w:p w:rsidR="00547EDC" w:rsidRPr="00A512DB" w:rsidRDefault="00547EDC" w:rsidP="00855B6B">
            <w:pPr>
              <w:spacing w:before="0" w:after="0" w:line="288" w:lineRule="auto"/>
              <w:ind w:left="1"/>
              <w:jc w:val="center"/>
              <w:rPr>
                <w:b/>
                <w:color w:val="000000"/>
                <w:szCs w:val="24"/>
                <w:lang w:val="en-US"/>
              </w:rPr>
            </w:pPr>
            <w:proofErr w:type="spellStart"/>
            <w:r w:rsidRPr="00A512DB">
              <w:rPr>
                <w:b/>
                <w:color w:val="000000"/>
                <w:szCs w:val="24"/>
                <w:lang w:val="en-US"/>
              </w:rPr>
              <w:t>чел</w:t>
            </w:r>
            <w:proofErr w:type="spellEnd"/>
            <w:r w:rsidRPr="00A512DB">
              <w:rPr>
                <w:b/>
                <w:color w:val="000000"/>
                <w:szCs w:val="24"/>
                <w:lang w:val="en-US"/>
              </w:rPr>
              <w:t>./</w:t>
            </w:r>
            <w:proofErr w:type="spellStart"/>
            <w:r w:rsidRPr="00A512DB">
              <w:rPr>
                <w:b/>
                <w:color w:val="000000"/>
                <w:szCs w:val="24"/>
                <w:lang w:val="en-US"/>
              </w:rPr>
              <w:t>га</w:t>
            </w:r>
            <w:proofErr w:type="spellEnd"/>
          </w:p>
        </w:tc>
      </w:tr>
      <w:tr w:rsidR="00547EDC" w:rsidRPr="00A512DB" w:rsidTr="00547ED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b/>
                <w:color w:val="000000"/>
                <w:szCs w:val="24"/>
              </w:rPr>
            </w:pPr>
          </w:p>
        </w:tc>
        <w:tc>
          <w:tcPr>
            <w:tcW w:w="1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rPr>
                <w:b/>
                <w:color w:val="000000"/>
                <w:szCs w:val="24"/>
              </w:rPr>
            </w:pPr>
            <w:r w:rsidRPr="00A512DB">
              <w:rPr>
                <w:b/>
                <w:color w:val="000000"/>
                <w:szCs w:val="24"/>
              </w:rPr>
              <w:t>МО «</w:t>
            </w:r>
            <w:proofErr w:type="spellStart"/>
            <w:r w:rsidRPr="00A512DB">
              <w:rPr>
                <w:b/>
                <w:color w:val="000000"/>
                <w:szCs w:val="24"/>
              </w:rPr>
              <w:t>Лихачевское</w:t>
            </w:r>
            <w:proofErr w:type="spellEnd"/>
            <w:r w:rsidRPr="00A512DB">
              <w:rPr>
                <w:b/>
                <w:color w:val="000000"/>
                <w:szCs w:val="24"/>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b/>
                <w:color w:val="000000"/>
                <w:szCs w:val="24"/>
              </w:rPr>
            </w:pPr>
            <w:r w:rsidRPr="00A512DB">
              <w:rPr>
                <w:b/>
                <w:color w:val="000000"/>
                <w:szCs w:val="24"/>
              </w:rPr>
              <w:t>821</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b/>
                <w:color w:val="000000"/>
                <w:szCs w:val="24"/>
                <w:lang w:eastAsia="ru-RU"/>
              </w:rPr>
            </w:pPr>
            <w:r w:rsidRPr="00A512DB">
              <w:rPr>
                <w:b/>
                <w:color w:val="000000"/>
                <w:szCs w:val="24"/>
                <w:lang w:eastAsia="ru-RU"/>
              </w:rPr>
              <w:t>4,88</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b/>
                <w:color w:val="000000"/>
                <w:szCs w:val="24"/>
                <w:lang w:eastAsia="ru-RU"/>
              </w:rPr>
            </w:pPr>
            <w:r w:rsidRPr="00A512DB">
              <w:rPr>
                <w:b/>
                <w:color w:val="000000"/>
                <w:szCs w:val="24"/>
              </w:rPr>
              <w:t>487,90</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b/>
                <w:color w:val="000000"/>
                <w:szCs w:val="24"/>
              </w:rPr>
            </w:pPr>
            <w:r w:rsidRPr="00A512DB">
              <w:rPr>
                <w:b/>
                <w:color w:val="000000"/>
                <w:szCs w:val="24"/>
              </w:rPr>
              <w:t>1,94</w:t>
            </w:r>
          </w:p>
        </w:tc>
      </w:tr>
      <w:tr w:rsidR="00547EDC" w:rsidRPr="00A512DB" w:rsidTr="00547ED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1</w:t>
            </w:r>
          </w:p>
        </w:tc>
        <w:tc>
          <w:tcPr>
            <w:tcW w:w="1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rPr>
                <w:color w:val="000000"/>
                <w:szCs w:val="24"/>
                <w:lang w:val="en-US"/>
              </w:rPr>
            </w:pPr>
            <w:r w:rsidRPr="00A512DB">
              <w:rPr>
                <w:color w:val="000000"/>
                <w:szCs w:val="24"/>
                <w:lang w:val="en-US"/>
              </w:rPr>
              <w:t xml:space="preserve">д. </w:t>
            </w:r>
            <w:proofErr w:type="spellStart"/>
            <w:r w:rsidRPr="00A512DB">
              <w:rPr>
                <w:color w:val="000000"/>
                <w:szCs w:val="24"/>
                <w:lang w:val="en-US"/>
              </w:rPr>
              <w:t>Бритвино</w:t>
            </w:r>
            <w:proofErr w:type="spellEnd"/>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54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0,90</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rPr>
              <w:t>89,50</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2</w:t>
            </w:r>
          </w:p>
        </w:tc>
      </w:tr>
      <w:tr w:rsidR="00547EDC" w:rsidRPr="00A512DB" w:rsidTr="00547ED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2</w:t>
            </w:r>
          </w:p>
        </w:tc>
        <w:tc>
          <w:tcPr>
            <w:tcW w:w="1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rPr>
                <w:color w:val="000000"/>
                <w:szCs w:val="24"/>
              </w:rPr>
            </w:pPr>
            <w:r w:rsidRPr="00A512DB">
              <w:rPr>
                <w:color w:val="000000"/>
                <w:szCs w:val="24"/>
              </w:rPr>
              <w:t xml:space="preserve">д. </w:t>
            </w:r>
            <w:proofErr w:type="spellStart"/>
            <w:r w:rsidRPr="00A512DB">
              <w:rPr>
                <w:color w:val="000000"/>
                <w:szCs w:val="24"/>
              </w:rPr>
              <w:t>Илатово</w:t>
            </w:r>
            <w:proofErr w:type="spellEnd"/>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14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0,46</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45,80</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1</w:t>
            </w:r>
          </w:p>
        </w:tc>
      </w:tr>
      <w:tr w:rsidR="00547EDC" w:rsidRPr="00A512DB" w:rsidTr="00547ED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3</w:t>
            </w:r>
          </w:p>
        </w:tc>
        <w:tc>
          <w:tcPr>
            <w:tcW w:w="1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rPr>
                <w:color w:val="000000"/>
                <w:szCs w:val="24"/>
              </w:rPr>
            </w:pPr>
            <w:r w:rsidRPr="00A512DB">
              <w:rPr>
                <w:color w:val="000000"/>
                <w:szCs w:val="24"/>
              </w:rPr>
              <w:t xml:space="preserve">д. </w:t>
            </w:r>
            <w:proofErr w:type="spellStart"/>
            <w:r w:rsidRPr="00A512DB">
              <w:rPr>
                <w:color w:val="000000"/>
                <w:szCs w:val="24"/>
              </w:rPr>
              <w:t>Лихачево</w:t>
            </w:r>
            <w:proofErr w:type="spellEnd"/>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34</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0,67</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67,30</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1,06</w:t>
            </w:r>
          </w:p>
        </w:tc>
      </w:tr>
      <w:tr w:rsidR="00547EDC" w:rsidRPr="00A512DB" w:rsidTr="00547ED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4</w:t>
            </w:r>
          </w:p>
        </w:tc>
        <w:tc>
          <w:tcPr>
            <w:tcW w:w="1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rPr>
                <w:color w:val="000000"/>
                <w:szCs w:val="24"/>
              </w:rPr>
            </w:pPr>
            <w:r w:rsidRPr="00A512DB">
              <w:rPr>
                <w:color w:val="000000"/>
                <w:szCs w:val="24"/>
              </w:rPr>
              <w:t xml:space="preserve">д. </w:t>
            </w:r>
            <w:proofErr w:type="spellStart"/>
            <w:r w:rsidRPr="00A512DB">
              <w:rPr>
                <w:color w:val="000000"/>
                <w:szCs w:val="24"/>
              </w:rPr>
              <w:t>Михалево</w:t>
            </w:r>
            <w:proofErr w:type="spellEnd"/>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65</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0,49</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49,00</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1,91</w:t>
            </w:r>
          </w:p>
        </w:tc>
      </w:tr>
      <w:tr w:rsidR="00547EDC" w:rsidRPr="00A512DB" w:rsidTr="00547ED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5</w:t>
            </w:r>
          </w:p>
        </w:tc>
        <w:tc>
          <w:tcPr>
            <w:tcW w:w="1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rPr>
                <w:color w:val="000000"/>
                <w:szCs w:val="24"/>
              </w:rPr>
            </w:pPr>
            <w:r w:rsidRPr="00A512DB">
              <w:rPr>
                <w:color w:val="000000"/>
                <w:szCs w:val="24"/>
              </w:rPr>
              <w:t xml:space="preserve">п. </w:t>
            </w:r>
            <w:proofErr w:type="spellStart"/>
            <w:r w:rsidRPr="00A512DB">
              <w:rPr>
                <w:color w:val="000000"/>
                <w:szCs w:val="24"/>
              </w:rPr>
              <w:t>Казово</w:t>
            </w:r>
            <w:proofErr w:type="spellEnd"/>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10</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0,65</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64,80</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0,08</w:t>
            </w:r>
          </w:p>
        </w:tc>
      </w:tr>
      <w:tr w:rsidR="00547EDC" w:rsidRPr="00A512DB" w:rsidTr="00547ED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b/>
                <w:color w:val="000000"/>
                <w:szCs w:val="24"/>
              </w:rPr>
            </w:pPr>
            <w:r w:rsidRPr="00A512DB">
              <w:rPr>
                <w:b/>
                <w:color w:val="000000"/>
                <w:szCs w:val="24"/>
              </w:rPr>
              <w:t>6</w:t>
            </w:r>
          </w:p>
        </w:tc>
        <w:tc>
          <w:tcPr>
            <w:tcW w:w="1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rPr>
                <w:b/>
                <w:color w:val="000000"/>
                <w:szCs w:val="24"/>
              </w:rPr>
            </w:pPr>
            <w:r w:rsidRPr="00A512DB">
              <w:rPr>
                <w:b/>
                <w:color w:val="000000"/>
                <w:szCs w:val="24"/>
              </w:rPr>
              <w:t>п. Мирный</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b/>
                <w:color w:val="000000"/>
                <w:szCs w:val="24"/>
              </w:rPr>
            </w:pPr>
            <w:r w:rsidRPr="00A512DB">
              <w:rPr>
                <w:b/>
                <w:color w:val="000000"/>
                <w:szCs w:val="24"/>
              </w:rPr>
              <w:t>476</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b/>
                <w:color w:val="000000"/>
                <w:szCs w:val="24"/>
                <w:lang w:eastAsia="ru-RU"/>
              </w:rPr>
            </w:pPr>
            <w:r w:rsidRPr="00A512DB">
              <w:rPr>
                <w:b/>
                <w:color w:val="000000"/>
                <w:szCs w:val="24"/>
                <w:lang w:eastAsia="ru-RU"/>
              </w:rPr>
              <w:t>0,91</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b/>
                <w:color w:val="000000"/>
                <w:szCs w:val="24"/>
                <w:lang w:eastAsia="ru-RU"/>
              </w:rPr>
            </w:pPr>
            <w:r w:rsidRPr="00A512DB">
              <w:rPr>
                <w:b/>
                <w:color w:val="000000"/>
                <w:szCs w:val="24"/>
                <w:lang w:eastAsia="ru-RU"/>
              </w:rPr>
              <w:t>91,30</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b/>
                <w:color w:val="000000"/>
                <w:szCs w:val="24"/>
              </w:rPr>
            </w:pPr>
            <w:r w:rsidRPr="00A512DB">
              <w:rPr>
                <w:b/>
                <w:color w:val="000000"/>
                <w:szCs w:val="24"/>
              </w:rPr>
              <w:t>4,49</w:t>
            </w:r>
          </w:p>
        </w:tc>
      </w:tr>
      <w:tr w:rsidR="00547EDC" w:rsidRPr="00A512DB" w:rsidTr="00547ED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7</w:t>
            </w:r>
          </w:p>
        </w:tc>
        <w:tc>
          <w:tcPr>
            <w:tcW w:w="1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rPr>
                <w:color w:val="000000"/>
                <w:szCs w:val="24"/>
                <w:lang w:val="en-US"/>
              </w:rPr>
            </w:pPr>
            <w:r w:rsidRPr="00A512DB">
              <w:rPr>
                <w:color w:val="000000"/>
                <w:szCs w:val="24"/>
                <w:lang w:val="en-US"/>
              </w:rPr>
              <w:t xml:space="preserve">п. </w:t>
            </w:r>
            <w:proofErr w:type="spellStart"/>
            <w:r w:rsidRPr="00A512DB">
              <w:rPr>
                <w:color w:val="000000"/>
                <w:szCs w:val="24"/>
                <w:lang w:val="en-US"/>
              </w:rPr>
              <w:t>Первомайский</w:t>
            </w:r>
            <w:proofErr w:type="spellEnd"/>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168</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0,80</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lang w:eastAsia="ru-RU"/>
              </w:rPr>
            </w:pPr>
            <w:r w:rsidRPr="00A512DB">
              <w:rPr>
                <w:color w:val="000000"/>
                <w:szCs w:val="24"/>
                <w:lang w:eastAsia="ru-RU"/>
              </w:rPr>
              <w:t>80,20</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7EDC" w:rsidRPr="00A512DB" w:rsidRDefault="00547EDC" w:rsidP="00855B6B">
            <w:pPr>
              <w:spacing w:before="0" w:after="0" w:line="288" w:lineRule="auto"/>
              <w:ind w:left="1"/>
              <w:jc w:val="center"/>
              <w:rPr>
                <w:color w:val="000000"/>
                <w:szCs w:val="24"/>
              </w:rPr>
            </w:pPr>
            <w:r w:rsidRPr="00A512DB">
              <w:rPr>
                <w:color w:val="000000"/>
                <w:szCs w:val="24"/>
              </w:rPr>
              <w:t>1,85</w:t>
            </w:r>
          </w:p>
        </w:tc>
      </w:tr>
    </w:tbl>
    <w:p w:rsidR="00547EDC" w:rsidRPr="00A512DB" w:rsidRDefault="00547EDC" w:rsidP="00547EDC"/>
    <w:p w:rsidR="00547EDC" w:rsidRPr="00A512DB" w:rsidRDefault="00547EDC" w:rsidP="00547EDC">
      <w:pPr>
        <w:widowControl w:val="0"/>
        <w:autoSpaceDE w:val="0"/>
        <w:autoSpaceDN w:val="0"/>
        <w:adjustRightInd w:val="0"/>
        <w:spacing w:before="0" w:after="0" w:line="288" w:lineRule="auto"/>
        <w:ind w:left="0"/>
        <w:rPr>
          <w:b/>
          <w:color w:val="000000"/>
          <w:szCs w:val="24"/>
        </w:rPr>
      </w:pPr>
      <w:r w:rsidRPr="00A512DB">
        <w:rPr>
          <w:b/>
          <w:color w:val="000000"/>
          <w:szCs w:val="24"/>
        </w:rPr>
        <w:t>Основные демографические показатели МО «</w:t>
      </w:r>
      <w:proofErr w:type="spellStart"/>
      <w:r w:rsidRPr="00A512DB">
        <w:rPr>
          <w:b/>
          <w:color w:val="000000"/>
          <w:szCs w:val="24"/>
        </w:rPr>
        <w:t>Лихачевское</w:t>
      </w:r>
      <w:proofErr w:type="spellEnd"/>
      <w:r w:rsidRPr="00A512DB">
        <w:rPr>
          <w:b/>
          <w:color w:val="000000"/>
          <w:szCs w:val="24"/>
        </w:rPr>
        <w:t>» на начало 2013 года</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164"/>
        <w:gridCol w:w="2468"/>
        <w:gridCol w:w="726"/>
        <w:gridCol w:w="585"/>
        <w:gridCol w:w="753"/>
        <w:gridCol w:w="1135"/>
        <w:gridCol w:w="726"/>
        <w:gridCol w:w="1163"/>
        <w:gridCol w:w="862"/>
      </w:tblGrid>
      <w:tr w:rsidR="00547EDC" w:rsidRPr="00A512DB" w:rsidTr="00547EDC">
        <w:trPr>
          <w:trHeight w:val="2543"/>
          <w:tblHeader/>
        </w:trPr>
        <w:tc>
          <w:tcPr>
            <w:tcW w:w="607" w:type="pct"/>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color w:val="000000"/>
                <w:szCs w:val="24"/>
              </w:rPr>
              <w:tab/>
            </w:r>
            <w:r w:rsidRPr="00A512DB">
              <w:rPr>
                <w:b/>
                <w:color w:val="000000"/>
                <w:szCs w:val="24"/>
              </w:rPr>
              <w:t>№</w:t>
            </w:r>
          </w:p>
          <w:p w:rsidR="00547EDC" w:rsidRPr="00A512DB" w:rsidRDefault="00547EDC" w:rsidP="00855B6B">
            <w:pPr>
              <w:spacing w:before="0" w:after="0" w:line="288" w:lineRule="auto"/>
              <w:ind w:left="0"/>
              <w:jc w:val="center"/>
              <w:rPr>
                <w:b/>
                <w:color w:val="000000"/>
                <w:szCs w:val="24"/>
              </w:rPr>
            </w:pPr>
            <w:proofErr w:type="spellStart"/>
            <w:proofErr w:type="gramStart"/>
            <w:r w:rsidRPr="00A512DB">
              <w:rPr>
                <w:b/>
                <w:color w:val="000000"/>
                <w:szCs w:val="24"/>
              </w:rPr>
              <w:t>п</w:t>
            </w:r>
            <w:proofErr w:type="spellEnd"/>
            <w:proofErr w:type="gramEnd"/>
            <w:r w:rsidRPr="00A512DB">
              <w:rPr>
                <w:b/>
                <w:color w:val="000000"/>
                <w:szCs w:val="24"/>
              </w:rPr>
              <w:t>/</w:t>
            </w:r>
            <w:proofErr w:type="spellStart"/>
            <w:r w:rsidRPr="00A512DB">
              <w:rPr>
                <w:b/>
                <w:color w:val="000000"/>
                <w:szCs w:val="24"/>
              </w:rPr>
              <w:t>п</w:t>
            </w:r>
            <w:proofErr w:type="spellEnd"/>
          </w:p>
        </w:tc>
        <w:tc>
          <w:tcPr>
            <w:tcW w:w="1288" w:type="pct"/>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Наименование населенного пункта</w:t>
            </w:r>
          </w:p>
        </w:tc>
        <w:tc>
          <w:tcPr>
            <w:tcW w:w="379" w:type="pct"/>
            <w:shd w:val="clear" w:color="auto" w:fill="FFFFFF"/>
            <w:noWrap/>
            <w:textDirection w:val="btLr"/>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Численность населения</w:t>
            </w:r>
          </w:p>
        </w:tc>
        <w:tc>
          <w:tcPr>
            <w:tcW w:w="305" w:type="pct"/>
            <w:shd w:val="clear" w:color="auto" w:fill="FFFFFF"/>
            <w:noWrap/>
            <w:textDirection w:val="btLr"/>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Численность до 16 лет</w:t>
            </w:r>
          </w:p>
        </w:tc>
        <w:tc>
          <w:tcPr>
            <w:tcW w:w="393" w:type="pct"/>
            <w:shd w:val="clear" w:color="auto" w:fill="FFFFFF"/>
            <w:noWrap/>
            <w:textDirection w:val="btLr"/>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Численность трудовых ресурсов</w:t>
            </w:r>
          </w:p>
        </w:tc>
        <w:tc>
          <w:tcPr>
            <w:tcW w:w="592" w:type="pct"/>
            <w:shd w:val="clear" w:color="auto" w:fill="FFFFFF"/>
            <w:noWrap/>
            <w:textDirection w:val="btLr"/>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Прибыло (миграционный прирост)</w:t>
            </w:r>
          </w:p>
        </w:tc>
        <w:tc>
          <w:tcPr>
            <w:tcW w:w="379" w:type="pct"/>
            <w:shd w:val="clear" w:color="auto" w:fill="FFFFFF"/>
            <w:noWrap/>
            <w:textDirection w:val="btLr"/>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Выбыло (миграционная убыль)</w:t>
            </w:r>
          </w:p>
        </w:tc>
        <w:tc>
          <w:tcPr>
            <w:tcW w:w="607" w:type="pct"/>
            <w:shd w:val="clear" w:color="auto" w:fill="FFFFFF"/>
            <w:noWrap/>
            <w:textDirection w:val="btLr"/>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Родилось (естественный прирост)</w:t>
            </w:r>
          </w:p>
        </w:tc>
        <w:tc>
          <w:tcPr>
            <w:tcW w:w="451" w:type="pct"/>
            <w:shd w:val="clear" w:color="auto" w:fill="FFFFFF"/>
            <w:noWrap/>
            <w:textDirection w:val="btLr"/>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Умерло (естественная убыль)</w:t>
            </w:r>
          </w:p>
        </w:tc>
      </w:tr>
      <w:tr w:rsidR="00547EDC" w:rsidRPr="00A512DB" w:rsidTr="00547EDC">
        <w:trPr>
          <w:trHeight w:val="70"/>
        </w:trPr>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p>
        </w:tc>
        <w:tc>
          <w:tcPr>
            <w:tcW w:w="12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rPr>
                <w:b/>
                <w:color w:val="000000"/>
                <w:szCs w:val="24"/>
              </w:rPr>
            </w:pPr>
            <w:r w:rsidRPr="00A512DB">
              <w:rPr>
                <w:b/>
                <w:color w:val="000000"/>
                <w:szCs w:val="24"/>
              </w:rPr>
              <w:t>МО «</w:t>
            </w:r>
            <w:proofErr w:type="spellStart"/>
            <w:r w:rsidRPr="00A512DB">
              <w:rPr>
                <w:b/>
                <w:color w:val="000000"/>
                <w:szCs w:val="24"/>
              </w:rPr>
              <w:t>Лихачевское</w:t>
            </w:r>
            <w:proofErr w:type="spellEnd"/>
            <w:r w:rsidRPr="00A512DB">
              <w:rPr>
                <w:b/>
                <w:color w:val="000000"/>
                <w:szCs w:val="24"/>
              </w:rPr>
              <w:t>»</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821</w:t>
            </w:r>
          </w:p>
        </w:tc>
        <w:tc>
          <w:tcPr>
            <w:tcW w:w="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80</w:t>
            </w:r>
          </w:p>
        </w:tc>
        <w:tc>
          <w:tcPr>
            <w:tcW w:w="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383</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6</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25</w:t>
            </w:r>
          </w:p>
        </w:tc>
        <w:tc>
          <w:tcPr>
            <w:tcW w:w="6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3</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28</w:t>
            </w:r>
          </w:p>
        </w:tc>
      </w:tr>
      <w:tr w:rsidR="00547EDC" w:rsidRPr="00A512DB" w:rsidTr="00547EDC">
        <w:trPr>
          <w:trHeight w:val="70"/>
        </w:trPr>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lastRenderedPageBreak/>
              <w:t>1</w:t>
            </w:r>
          </w:p>
        </w:tc>
        <w:tc>
          <w:tcPr>
            <w:tcW w:w="12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Бритвино</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54</w:t>
            </w:r>
          </w:p>
        </w:tc>
        <w:tc>
          <w:tcPr>
            <w:tcW w:w="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w:t>
            </w:r>
          </w:p>
        </w:tc>
        <w:tc>
          <w:tcPr>
            <w:tcW w:w="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25</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w:t>
            </w:r>
          </w:p>
        </w:tc>
        <w:tc>
          <w:tcPr>
            <w:tcW w:w="6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3</w:t>
            </w:r>
          </w:p>
        </w:tc>
      </w:tr>
      <w:tr w:rsidR="00547EDC" w:rsidRPr="00A512DB" w:rsidTr="00547EDC">
        <w:trPr>
          <w:trHeight w:val="70"/>
        </w:trPr>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w:t>
            </w:r>
          </w:p>
        </w:tc>
        <w:tc>
          <w:tcPr>
            <w:tcW w:w="12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Илатово</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14</w:t>
            </w:r>
          </w:p>
        </w:tc>
        <w:tc>
          <w:tcPr>
            <w:tcW w:w="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w:t>
            </w:r>
          </w:p>
        </w:tc>
        <w:tc>
          <w:tcPr>
            <w:tcW w:w="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5</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6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w:t>
            </w:r>
          </w:p>
        </w:tc>
      </w:tr>
      <w:tr w:rsidR="00547EDC" w:rsidRPr="00A512DB" w:rsidTr="00547EDC">
        <w:trPr>
          <w:trHeight w:val="70"/>
        </w:trPr>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3</w:t>
            </w:r>
          </w:p>
        </w:tc>
        <w:tc>
          <w:tcPr>
            <w:tcW w:w="12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Лихачево</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34</w:t>
            </w:r>
          </w:p>
        </w:tc>
        <w:tc>
          <w:tcPr>
            <w:tcW w:w="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19</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6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w:t>
            </w:r>
          </w:p>
        </w:tc>
      </w:tr>
      <w:tr w:rsidR="00547EDC" w:rsidRPr="00A512DB" w:rsidTr="00547EDC">
        <w:trPr>
          <w:trHeight w:val="70"/>
        </w:trPr>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4</w:t>
            </w:r>
          </w:p>
        </w:tc>
        <w:tc>
          <w:tcPr>
            <w:tcW w:w="12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Михалево</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65</w:t>
            </w:r>
          </w:p>
        </w:tc>
        <w:tc>
          <w:tcPr>
            <w:tcW w:w="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5</w:t>
            </w:r>
          </w:p>
        </w:tc>
        <w:tc>
          <w:tcPr>
            <w:tcW w:w="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28</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6</w:t>
            </w:r>
          </w:p>
        </w:tc>
        <w:tc>
          <w:tcPr>
            <w:tcW w:w="6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4</w:t>
            </w:r>
          </w:p>
        </w:tc>
      </w:tr>
      <w:tr w:rsidR="00547EDC" w:rsidRPr="00A512DB" w:rsidTr="00547EDC">
        <w:trPr>
          <w:trHeight w:val="70"/>
        </w:trPr>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5</w:t>
            </w:r>
          </w:p>
        </w:tc>
        <w:tc>
          <w:tcPr>
            <w:tcW w:w="12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rPr>
                <w:color w:val="000000"/>
                <w:szCs w:val="24"/>
              </w:rPr>
            </w:pPr>
            <w:r w:rsidRPr="00A512DB">
              <w:rPr>
                <w:color w:val="000000"/>
                <w:szCs w:val="24"/>
              </w:rPr>
              <w:t xml:space="preserve">п. </w:t>
            </w:r>
            <w:proofErr w:type="spellStart"/>
            <w:r w:rsidRPr="00A512DB">
              <w:rPr>
                <w:color w:val="000000"/>
                <w:szCs w:val="24"/>
              </w:rPr>
              <w:t>Казово</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10</w:t>
            </w:r>
          </w:p>
        </w:tc>
        <w:tc>
          <w:tcPr>
            <w:tcW w:w="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6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0</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w:t>
            </w:r>
          </w:p>
        </w:tc>
      </w:tr>
      <w:tr w:rsidR="00547EDC" w:rsidRPr="00A512DB" w:rsidTr="00547EDC">
        <w:trPr>
          <w:trHeight w:val="70"/>
        </w:trPr>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6</w:t>
            </w:r>
          </w:p>
        </w:tc>
        <w:tc>
          <w:tcPr>
            <w:tcW w:w="12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rPr>
                <w:b/>
                <w:color w:val="000000"/>
                <w:szCs w:val="24"/>
              </w:rPr>
            </w:pPr>
            <w:r w:rsidRPr="00A512DB">
              <w:rPr>
                <w:b/>
                <w:color w:val="000000"/>
                <w:szCs w:val="24"/>
              </w:rPr>
              <w:t>п. Мирный</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476</w:t>
            </w:r>
          </w:p>
        </w:tc>
        <w:tc>
          <w:tcPr>
            <w:tcW w:w="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53</w:t>
            </w:r>
          </w:p>
        </w:tc>
        <w:tc>
          <w:tcPr>
            <w:tcW w:w="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220</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1</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5</w:t>
            </w:r>
          </w:p>
        </w:tc>
        <w:tc>
          <w:tcPr>
            <w:tcW w:w="6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2</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13</w:t>
            </w:r>
          </w:p>
        </w:tc>
      </w:tr>
      <w:tr w:rsidR="00547EDC" w:rsidRPr="00A512DB" w:rsidTr="00547EDC">
        <w:trPr>
          <w:trHeight w:val="70"/>
        </w:trPr>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7</w:t>
            </w:r>
          </w:p>
        </w:tc>
        <w:tc>
          <w:tcPr>
            <w:tcW w:w="12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rPr>
                <w:color w:val="000000"/>
                <w:szCs w:val="24"/>
              </w:rPr>
            </w:pPr>
            <w:r w:rsidRPr="00A512DB">
              <w:rPr>
                <w:color w:val="000000"/>
                <w:szCs w:val="24"/>
              </w:rPr>
              <w:t>п. Первомайский</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168</w:t>
            </w:r>
          </w:p>
        </w:tc>
        <w:tc>
          <w:tcPr>
            <w:tcW w:w="3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20</w:t>
            </w:r>
          </w:p>
        </w:tc>
        <w:tc>
          <w:tcPr>
            <w:tcW w:w="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85</w:t>
            </w:r>
          </w:p>
        </w:tc>
        <w:tc>
          <w:tcPr>
            <w:tcW w:w="59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5</w:t>
            </w:r>
          </w:p>
        </w:tc>
        <w:tc>
          <w:tcPr>
            <w:tcW w:w="37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12</w:t>
            </w:r>
          </w:p>
        </w:tc>
        <w:tc>
          <w:tcPr>
            <w:tcW w:w="6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4</w:t>
            </w:r>
          </w:p>
        </w:tc>
      </w:tr>
    </w:tbl>
    <w:p w:rsidR="00547EDC" w:rsidRPr="00A512DB" w:rsidRDefault="00547EDC" w:rsidP="00547EDC"/>
    <w:p w:rsidR="00547EDC" w:rsidRPr="00A512DB" w:rsidRDefault="00547EDC" w:rsidP="00547EDC">
      <w:pPr>
        <w:widowControl w:val="0"/>
        <w:autoSpaceDE w:val="0"/>
        <w:autoSpaceDN w:val="0"/>
        <w:adjustRightInd w:val="0"/>
        <w:spacing w:before="0" w:after="0" w:line="288" w:lineRule="auto"/>
        <w:ind w:left="0"/>
        <w:rPr>
          <w:b/>
          <w:color w:val="000000"/>
          <w:szCs w:val="24"/>
        </w:rPr>
      </w:pPr>
      <w:r w:rsidRPr="00A512DB">
        <w:rPr>
          <w:b/>
          <w:color w:val="000000"/>
          <w:szCs w:val="24"/>
        </w:rPr>
        <w:t>Распределение населения МО «</w:t>
      </w:r>
      <w:proofErr w:type="spellStart"/>
      <w:r w:rsidRPr="00A512DB">
        <w:rPr>
          <w:b/>
          <w:color w:val="000000"/>
          <w:szCs w:val="24"/>
        </w:rPr>
        <w:t>Лихачевское</w:t>
      </w:r>
      <w:proofErr w:type="spellEnd"/>
      <w:r w:rsidRPr="00A512DB">
        <w:rPr>
          <w:b/>
          <w:color w:val="000000"/>
          <w:szCs w:val="24"/>
        </w:rPr>
        <w:t>» по возрастам на начало 2013 года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1417"/>
        <w:gridCol w:w="709"/>
        <w:gridCol w:w="851"/>
        <w:gridCol w:w="850"/>
        <w:gridCol w:w="851"/>
        <w:gridCol w:w="708"/>
        <w:gridCol w:w="851"/>
      </w:tblGrid>
      <w:tr w:rsidR="00547EDC" w:rsidRPr="00A512DB" w:rsidTr="00637854">
        <w:trPr>
          <w:trHeight w:val="315"/>
          <w:tblHeader/>
        </w:trPr>
        <w:tc>
          <w:tcPr>
            <w:tcW w:w="851" w:type="dxa"/>
            <w:vMerge w:val="restart"/>
            <w:vAlign w:val="center"/>
          </w:tcPr>
          <w:p w:rsidR="00547EDC" w:rsidRPr="00A512DB" w:rsidRDefault="00547EDC" w:rsidP="00855B6B">
            <w:pPr>
              <w:spacing w:before="0" w:after="0" w:line="288" w:lineRule="auto"/>
              <w:ind w:left="-34"/>
              <w:jc w:val="center"/>
              <w:rPr>
                <w:b/>
                <w:color w:val="000000"/>
                <w:szCs w:val="24"/>
              </w:rPr>
            </w:pPr>
          </w:p>
          <w:p w:rsidR="00547EDC" w:rsidRPr="00A512DB" w:rsidRDefault="00547EDC" w:rsidP="00855B6B">
            <w:pPr>
              <w:spacing w:before="0" w:after="0" w:line="288" w:lineRule="auto"/>
              <w:ind w:left="-34"/>
              <w:jc w:val="center"/>
              <w:rPr>
                <w:b/>
                <w:color w:val="000000"/>
                <w:szCs w:val="24"/>
              </w:rPr>
            </w:pPr>
          </w:p>
          <w:p w:rsidR="00547EDC" w:rsidRPr="00A512DB" w:rsidRDefault="00547EDC" w:rsidP="00855B6B">
            <w:pPr>
              <w:spacing w:before="0" w:after="0" w:line="288" w:lineRule="auto"/>
              <w:ind w:left="-34"/>
              <w:jc w:val="center"/>
              <w:rPr>
                <w:b/>
                <w:color w:val="000000"/>
                <w:szCs w:val="24"/>
              </w:rPr>
            </w:pPr>
            <w:r w:rsidRPr="00A512DB">
              <w:rPr>
                <w:b/>
                <w:color w:val="000000"/>
                <w:szCs w:val="24"/>
              </w:rPr>
              <w:t>№</w:t>
            </w:r>
          </w:p>
          <w:p w:rsidR="00547EDC" w:rsidRPr="00A512DB" w:rsidRDefault="00547EDC" w:rsidP="00855B6B">
            <w:pPr>
              <w:keepNext/>
              <w:snapToGrid w:val="0"/>
              <w:spacing w:before="0" w:after="0" w:line="288" w:lineRule="auto"/>
              <w:ind w:left="-34"/>
              <w:jc w:val="center"/>
              <w:rPr>
                <w:b/>
                <w:bCs/>
                <w:color w:val="000000"/>
                <w:szCs w:val="24"/>
              </w:rPr>
            </w:pPr>
            <w:proofErr w:type="spellStart"/>
            <w:proofErr w:type="gramStart"/>
            <w:r w:rsidRPr="00A512DB">
              <w:rPr>
                <w:b/>
                <w:color w:val="000000"/>
                <w:szCs w:val="24"/>
              </w:rPr>
              <w:t>п</w:t>
            </w:r>
            <w:proofErr w:type="spellEnd"/>
            <w:proofErr w:type="gramEnd"/>
            <w:r w:rsidRPr="00A512DB">
              <w:rPr>
                <w:b/>
                <w:color w:val="000000"/>
                <w:szCs w:val="24"/>
              </w:rPr>
              <w:t>/</w:t>
            </w:r>
            <w:proofErr w:type="spellStart"/>
            <w:r w:rsidRPr="00A512DB">
              <w:rPr>
                <w:b/>
                <w:color w:val="000000"/>
                <w:szCs w:val="24"/>
              </w:rPr>
              <w:t>п</w:t>
            </w:r>
            <w:proofErr w:type="spellEnd"/>
          </w:p>
        </w:tc>
        <w:tc>
          <w:tcPr>
            <w:tcW w:w="2268" w:type="dxa"/>
            <w:vMerge w:val="restart"/>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Наименование населенного пункта</w:t>
            </w:r>
          </w:p>
        </w:tc>
        <w:tc>
          <w:tcPr>
            <w:tcW w:w="1417" w:type="dxa"/>
            <w:vMerge w:val="restart"/>
            <w:shd w:val="clear" w:color="auto" w:fill="auto"/>
            <w:vAlign w:val="center"/>
          </w:tcPr>
          <w:p w:rsidR="00547EDC" w:rsidRPr="00A512DB" w:rsidRDefault="00547EDC" w:rsidP="00547EDC">
            <w:pPr>
              <w:keepNext/>
              <w:snapToGrid w:val="0"/>
              <w:spacing w:before="0" w:after="0" w:line="288" w:lineRule="auto"/>
              <w:ind w:left="-34"/>
              <w:jc w:val="center"/>
              <w:rPr>
                <w:b/>
                <w:bCs/>
                <w:color w:val="000000"/>
                <w:szCs w:val="24"/>
              </w:rPr>
            </w:pPr>
            <w:r w:rsidRPr="00A512DB">
              <w:rPr>
                <w:b/>
                <w:bCs/>
                <w:color w:val="000000"/>
                <w:szCs w:val="24"/>
              </w:rPr>
              <w:t>Численность населения на 01.01. 2013г., чел. всего</w:t>
            </w:r>
          </w:p>
        </w:tc>
        <w:tc>
          <w:tcPr>
            <w:tcW w:w="4820" w:type="dxa"/>
            <w:gridSpan w:val="6"/>
            <w:shd w:val="clear" w:color="auto" w:fill="auto"/>
            <w:vAlign w:val="center"/>
          </w:tcPr>
          <w:p w:rsidR="00547EDC" w:rsidRPr="00A512DB" w:rsidRDefault="00547EDC" w:rsidP="00855B6B">
            <w:pPr>
              <w:keepNext/>
              <w:snapToGrid w:val="0"/>
              <w:spacing w:before="0" w:after="0" w:line="288" w:lineRule="auto"/>
              <w:ind w:left="-34"/>
              <w:jc w:val="both"/>
              <w:rPr>
                <w:b/>
                <w:bCs/>
                <w:color w:val="000000"/>
                <w:szCs w:val="24"/>
              </w:rPr>
            </w:pPr>
            <w:r w:rsidRPr="00A512DB">
              <w:rPr>
                <w:b/>
                <w:bCs/>
                <w:color w:val="000000"/>
                <w:szCs w:val="24"/>
              </w:rPr>
              <w:t>Численность населения по категориям</w:t>
            </w:r>
          </w:p>
        </w:tc>
      </w:tr>
      <w:tr w:rsidR="00547EDC" w:rsidRPr="00A512DB" w:rsidTr="00637854">
        <w:trPr>
          <w:cantSplit/>
          <w:trHeight w:val="1614"/>
          <w:tblHeader/>
        </w:trPr>
        <w:tc>
          <w:tcPr>
            <w:tcW w:w="851" w:type="dxa"/>
            <w:vMerge/>
            <w:vAlign w:val="center"/>
          </w:tcPr>
          <w:p w:rsidR="00547EDC" w:rsidRPr="00A512DB" w:rsidRDefault="00547EDC" w:rsidP="00855B6B">
            <w:pPr>
              <w:spacing w:before="0" w:after="0" w:line="288" w:lineRule="auto"/>
              <w:ind w:left="-34"/>
              <w:jc w:val="both"/>
              <w:rPr>
                <w:color w:val="000000"/>
                <w:szCs w:val="24"/>
              </w:rPr>
            </w:pPr>
          </w:p>
        </w:tc>
        <w:tc>
          <w:tcPr>
            <w:tcW w:w="2268" w:type="dxa"/>
            <w:vMerge/>
            <w:shd w:val="clear" w:color="auto" w:fill="auto"/>
            <w:vAlign w:val="center"/>
          </w:tcPr>
          <w:p w:rsidR="00547EDC" w:rsidRPr="00A512DB" w:rsidRDefault="00547EDC" w:rsidP="00855B6B">
            <w:pPr>
              <w:spacing w:before="0" w:after="0" w:line="288" w:lineRule="auto"/>
              <w:ind w:left="-34"/>
              <w:jc w:val="both"/>
              <w:rPr>
                <w:color w:val="000000"/>
                <w:szCs w:val="24"/>
              </w:rPr>
            </w:pPr>
          </w:p>
        </w:tc>
        <w:tc>
          <w:tcPr>
            <w:tcW w:w="1417" w:type="dxa"/>
            <w:vMerge/>
            <w:shd w:val="clear" w:color="auto" w:fill="auto"/>
            <w:vAlign w:val="center"/>
          </w:tcPr>
          <w:p w:rsidR="00547EDC" w:rsidRPr="00A512DB" w:rsidRDefault="00547EDC" w:rsidP="00855B6B">
            <w:pPr>
              <w:spacing w:before="0" w:after="0" w:line="288" w:lineRule="auto"/>
              <w:ind w:left="-34"/>
              <w:jc w:val="both"/>
              <w:rPr>
                <w:color w:val="000000"/>
                <w:szCs w:val="24"/>
              </w:rPr>
            </w:pPr>
          </w:p>
        </w:tc>
        <w:tc>
          <w:tcPr>
            <w:tcW w:w="1560" w:type="dxa"/>
            <w:gridSpan w:val="2"/>
            <w:shd w:val="clear" w:color="auto" w:fill="auto"/>
            <w:textDirection w:val="btLr"/>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Младше трудоспособного возраста</w:t>
            </w:r>
          </w:p>
        </w:tc>
        <w:tc>
          <w:tcPr>
            <w:tcW w:w="1701" w:type="dxa"/>
            <w:gridSpan w:val="2"/>
            <w:shd w:val="clear" w:color="auto" w:fill="auto"/>
            <w:textDirection w:val="btLr"/>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Трудоспособного возраста</w:t>
            </w:r>
          </w:p>
        </w:tc>
        <w:tc>
          <w:tcPr>
            <w:tcW w:w="1559" w:type="dxa"/>
            <w:gridSpan w:val="2"/>
            <w:textDirection w:val="btLr"/>
            <w:vAlign w:val="center"/>
          </w:tcPr>
          <w:p w:rsidR="00547EDC" w:rsidRPr="00A512DB" w:rsidRDefault="00547EDC" w:rsidP="00855B6B">
            <w:pPr>
              <w:keepNext/>
              <w:snapToGrid w:val="0"/>
              <w:spacing w:before="0" w:after="0" w:line="288" w:lineRule="auto"/>
              <w:ind w:left="-34"/>
              <w:jc w:val="center"/>
              <w:rPr>
                <w:b/>
                <w:bCs/>
                <w:color w:val="000000"/>
                <w:szCs w:val="24"/>
              </w:rPr>
            </w:pPr>
            <w:proofErr w:type="spellStart"/>
            <w:r w:rsidRPr="00A512DB">
              <w:rPr>
                <w:b/>
                <w:bCs/>
                <w:color w:val="000000"/>
                <w:szCs w:val="24"/>
              </w:rPr>
              <w:t>Старшетрудоспособного</w:t>
            </w:r>
            <w:proofErr w:type="spellEnd"/>
            <w:r w:rsidRPr="00A512DB">
              <w:rPr>
                <w:b/>
                <w:bCs/>
                <w:color w:val="000000"/>
                <w:szCs w:val="24"/>
              </w:rPr>
              <w:t xml:space="preserve"> возраста</w:t>
            </w:r>
          </w:p>
        </w:tc>
      </w:tr>
      <w:tr w:rsidR="00547EDC" w:rsidRPr="00A512DB" w:rsidTr="00637854">
        <w:trPr>
          <w:trHeight w:val="315"/>
          <w:tblHeader/>
        </w:trPr>
        <w:tc>
          <w:tcPr>
            <w:tcW w:w="851" w:type="dxa"/>
            <w:vMerge/>
            <w:vAlign w:val="center"/>
          </w:tcPr>
          <w:p w:rsidR="00547EDC" w:rsidRPr="00A512DB" w:rsidRDefault="00547EDC" w:rsidP="00855B6B">
            <w:pPr>
              <w:spacing w:before="0" w:after="0" w:line="288" w:lineRule="auto"/>
              <w:ind w:left="-34"/>
              <w:jc w:val="both"/>
              <w:rPr>
                <w:color w:val="000000"/>
                <w:szCs w:val="24"/>
              </w:rPr>
            </w:pPr>
          </w:p>
        </w:tc>
        <w:tc>
          <w:tcPr>
            <w:tcW w:w="2268" w:type="dxa"/>
            <w:vMerge/>
            <w:shd w:val="clear" w:color="auto" w:fill="auto"/>
            <w:vAlign w:val="center"/>
          </w:tcPr>
          <w:p w:rsidR="00547EDC" w:rsidRPr="00A512DB" w:rsidRDefault="00547EDC" w:rsidP="00855B6B">
            <w:pPr>
              <w:spacing w:before="0" w:after="0" w:line="288" w:lineRule="auto"/>
              <w:ind w:left="-34"/>
              <w:jc w:val="both"/>
              <w:rPr>
                <w:color w:val="000000"/>
                <w:szCs w:val="24"/>
              </w:rPr>
            </w:pPr>
          </w:p>
        </w:tc>
        <w:tc>
          <w:tcPr>
            <w:tcW w:w="1417" w:type="dxa"/>
            <w:vMerge/>
            <w:shd w:val="clear" w:color="auto" w:fill="auto"/>
            <w:vAlign w:val="center"/>
          </w:tcPr>
          <w:p w:rsidR="00547EDC" w:rsidRPr="00A512DB" w:rsidRDefault="00547EDC" w:rsidP="00855B6B">
            <w:pPr>
              <w:spacing w:before="0" w:after="0" w:line="288" w:lineRule="auto"/>
              <w:ind w:left="-34"/>
              <w:jc w:val="both"/>
              <w:rPr>
                <w:color w:val="000000"/>
                <w:szCs w:val="24"/>
              </w:rPr>
            </w:pPr>
          </w:p>
        </w:tc>
        <w:tc>
          <w:tcPr>
            <w:tcW w:w="709" w:type="dxa"/>
            <w:shd w:val="clear" w:color="auto" w:fill="auto"/>
            <w:vAlign w:val="center"/>
          </w:tcPr>
          <w:p w:rsidR="00547EDC" w:rsidRPr="00A512DB" w:rsidRDefault="00547EDC" w:rsidP="00547EDC">
            <w:pPr>
              <w:keepNext/>
              <w:snapToGrid w:val="0"/>
              <w:spacing w:before="0" w:after="0" w:line="288" w:lineRule="auto"/>
              <w:ind w:left="-34"/>
              <w:jc w:val="center"/>
              <w:rPr>
                <w:b/>
                <w:bCs/>
                <w:color w:val="000000"/>
                <w:szCs w:val="24"/>
              </w:rPr>
            </w:pPr>
            <w:r w:rsidRPr="00A512DB">
              <w:rPr>
                <w:b/>
                <w:bCs/>
                <w:color w:val="000000"/>
                <w:szCs w:val="24"/>
              </w:rPr>
              <w:t>Чел.</w:t>
            </w:r>
          </w:p>
        </w:tc>
        <w:tc>
          <w:tcPr>
            <w:tcW w:w="851" w:type="dxa"/>
            <w:shd w:val="clear" w:color="auto" w:fill="auto"/>
            <w:vAlign w:val="center"/>
          </w:tcPr>
          <w:p w:rsidR="00547EDC" w:rsidRPr="00A512DB" w:rsidRDefault="00547EDC" w:rsidP="00547EDC">
            <w:pPr>
              <w:keepNext/>
              <w:snapToGrid w:val="0"/>
              <w:spacing w:before="0" w:after="0" w:line="288" w:lineRule="auto"/>
              <w:ind w:left="-34"/>
              <w:jc w:val="center"/>
              <w:rPr>
                <w:b/>
                <w:bCs/>
                <w:color w:val="000000"/>
                <w:szCs w:val="24"/>
              </w:rPr>
            </w:pPr>
            <w:r w:rsidRPr="00A512DB">
              <w:rPr>
                <w:b/>
                <w:bCs/>
                <w:color w:val="000000"/>
                <w:szCs w:val="24"/>
              </w:rPr>
              <w:t>%</w:t>
            </w:r>
          </w:p>
        </w:tc>
        <w:tc>
          <w:tcPr>
            <w:tcW w:w="850" w:type="dxa"/>
            <w:shd w:val="clear" w:color="auto" w:fill="auto"/>
            <w:vAlign w:val="center"/>
          </w:tcPr>
          <w:p w:rsidR="00547EDC" w:rsidRPr="00A512DB" w:rsidRDefault="00547EDC" w:rsidP="00547EDC">
            <w:pPr>
              <w:keepNext/>
              <w:snapToGrid w:val="0"/>
              <w:spacing w:before="0" w:after="0" w:line="288" w:lineRule="auto"/>
              <w:ind w:left="-34"/>
              <w:jc w:val="center"/>
              <w:rPr>
                <w:b/>
                <w:bCs/>
                <w:color w:val="000000"/>
                <w:szCs w:val="24"/>
              </w:rPr>
            </w:pPr>
            <w:r w:rsidRPr="00A512DB">
              <w:rPr>
                <w:b/>
                <w:bCs/>
                <w:color w:val="000000"/>
                <w:szCs w:val="24"/>
              </w:rPr>
              <w:t>Чел.</w:t>
            </w:r>
          </w:p>
        </w:tc>
        <w:tc>
          <w:tcPr>
            <w:tcW w:w="851" w:type="dxa"/>
            <w:vAlign w:val="center"/>
          </w:tcPr>
          <w:p w:rsidR="00547EDC" w:rsidRPr="00A512DB" w:rsidRDefault="00547EDC" w:rsidP="00547EDC">
            <w:pPr>
              <w:keepNext/>
              <w:snapToGrid w:val="0"/>
              <w:spacing w:before="0" w:after="0" w:line="288" w:lineRule="auto"/>
              <w:ind w:left="-34"/>
              <w:jc w:val="center"/>
              <w:rPr>
                <w:b/>
                <w:bCs/>
                <w:color w:val="000000"/>
                <w:szCs w:val="24"/>
              </w:rPr>
            </w:pPr>
            <w:r w:rsidRPr="00A512DB">
              <w:rPr>
                <w:b/>
                <w:bCs/>
                <w:color w:val="000000"/>
                <w:szCs w:val="24"/>
              </w:rPr>
              <w:t>%</w:t>
            </w:r>
          </w:p>
        </w:tc>
        <w:tc>
          <w:tcPr>
            <w:tcW w:w="708" w:type="dxa"/>
            <w:vAlign w:val="center"/>
          </w:tcPr>
          <w:p w:rsidR="00547EDC" w:rsidRPr="00A512DB" w:rsidRDefault="00547EDC" w:rsidP="00547EDC">
            <w:pPr>
              <w:keepNext/>
              <w:snapToGrid w:val="0"/>
              <w:spacing w:before="0" w:after="0" w:line="288" w:lineRule="auto"/>
              <w:ind w:left="-34"/>
              <w:jc w:val="center"/>
              <w:rPr>
                <w:b/>
                <w:bCs/>
                <w:color w:val="000000"/>
                <w:szCs w:val="24"/>
              </w:rPr>
            </w:pPr>
            <w:r w:rsidRPr="00A512DB">
              <w:rPr>
                <w:b/>
                <w:bCs/>
                <w:color w:val="000000"/>
                <w:szCs w:val="24"/>
              </w:rPr>
              <w:t>Чел.</w:t>
            </w:r>
          </w:p>
        </w:tc>
        <w:tc>
          <w:tcPr>
            <w:tcW w:w="851" w:type="dxa"/>
            <w:vAlign w:val="center"/>
          </w:tcPr>
          <w:p w:rsidR="00547EDC" w:rsidRPr="00A512DB" w:rsidRDefault="00547EDC" w:rsidP="00547EDC">
            <w:pPr>
              <w:keepNext/>
              <w:snapToGrid w:val="0"/>
              <w:spacing w:before="0" w:after="0" w:line="288" w:lineRule="auto"/>
              <w:ind w:left="-34"/>
              <w:jc w:val="center"/>
              <w:rPr>
                <w:b/>
                <w:bCs/>
                <w:color w:val="000000"/>
                <w:szCs w:val="24"/>
              </w:rPr>
            </w:pPr>
            <w:r w:rsidRPr="00A512DB">
              <w:rPr>
                <w:b/>
                <w:bCs/>
                <w:color w:val="000000"/>
                <w:szCs w:val="24"/>
              </w:rPr>
              <w:t>%</w:t>
            </w:r>
          </w:p>
        </w:tc>
      </w:tr>
      <w:tr w:rsidR="00547EDC" w:rsidRPr="00A512DB" w:rsidTr="0063785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34"/>
              <w:jc w:val="center"/>
              <w:rPr>
                <w:b/>
                <w:color w:val="000000"/>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both"/>
              <w:rPr>
                <w:b/>
                <w:color w:val="000000"/>
                <w:szCs w:val="24"/>
              </w:rPr>
            </w:pPr>
            <w:r w:rsidRPr="00A512DB">
              <w:rPr>
                <w:b/>
                <w:color w:val="000000"/>
                <w:szCs w:val="24"/>
              </w:rPr>
              <w:t>МО «</w:t>
            </w:r>
            <w:proofErr w:type="spellStart"/>
            <w:r w:rsidRPr="00A512DB">
              <w:rPr>
                <w:b/>
                <w:color w:val="000000"/>
                <w:szCs w:val="24"/>
              </w:rPr>
              <w:t>Лихачевское</w:t>
            </w:r>
            <w:proofErr w:type="spellEnd"/>
            <w:r w:rsidRPr="00A512DB">
              <w:rPr>
                <w:b/>
                <w:color w:val="00000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center"/>
              <w:rPr>
                <w:b/>
                <w:color w:val="000000"/>
                <w:szCs w:val="24"/>
              </w:rPr>
            </w:pPr>
            <w:r w:rsidRPr="00A512DB">
              <w:rPr>
                <w:b/>
                <w:color w:val="000000"/>
                <w:szCs w:val="24"/>
              </w:rPr>
              <w:t>821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9,74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383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46,65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358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43,61</w:t>
            </w:r>
          </w:p>
        </w:tc>
      </w:tr>
      <w:tr w:rsidR="00547EDC" w:rsidRPr="00A512DB" w:rsidTr="0063785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both"/>
              <w:rPr>
                <w:color w:val="000000"/>
                <w:szCs w:val="24"/>
              </w:rPr>
            </w:pPr>
            <w:r w:rsidRPr="00A512DB">
              <w:rPr>
                <w:color w:val="000000"/>
                <w:szCs w:val="24"/>
              </w:rPr>
              <w:t xml:space="preserve">д. </w:t>
            </w:r>
            <w:proofErr w:type="spellStart"/>
            <w:r w:rsidRPr="00A512DB">
              <w:rPr>
                <w:color w:val="000000"/>
                <w:szCs w:val="24"/>
              </w:rPr>
              <w:t>Бритвино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1,85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46,30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51,85</w:t>
            </w:r>
          </w:p>
        </w:tc>
      </w:tr>
      <w:tr w:rsidR="00547EDC" w:rsidRPr="00A512DB" w:rsidTr="0063785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both"/>
              <w:rPr>
                <w:color w:val="000000"/>
                <w:szCs w:val="24"/>
              </w:rPr>
            </w:pPr>
            <w:r w:rsidRPr="00A512DB">
              <w:rPr>
                <w:color w:val="000000"/>
                <w:szCs w:val="24"/>
              </w:rPr>
              <w:t xml:space="preserve">д. </w:t>
            </w:r>
            <w:proofErr w:type="spellStart"/>
            <w:r w:rsidRPr="00A512DB">
              <w:rPr>
                <w:color w:val="000000"/>
                <w:szCs w:val="24"/>
              </w:rPr>
              <w:t>Илатово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7,14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35,71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57,14</w:t>
            </w:r>
          </w:p>
        </w:tc>
      </w:tr>
      <w:tr w:rsidR="00547EDC" w:rsidRPr="00A512DB" w:rsidTr="0063785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both"/>
              <w:rPr>
                <w:color w:val="000000"/>
                <w:szCs w:val="24"/>
              </w:rPr>
            </w:pPr>
            <w:r w:rsidRPr="00A512DB">
              <w:rPr>
                <w:color w:val="000000"/>
                <w:szCs w:val="24"/>
              </w:rPr>
              <w:t xml:space="preserve">д. </w:t>
            </w:r>
            <w:proofErr w:type="spellStart"/>
            <w:r w:rsidRPr="00A512DB">
              <w:rPr>
                <w:color w:val="000000"/>
                <w:szCs w:val="24"/>
              </w:rPr>
              <w:t>Лихачево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55,88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44,12</w:t>
            </w:r>
          </w:p>
        </w:tc>
      </w:tr>
      <w:tr w:rsidR="00547EDC" w:rsidRPr="00A512DB" w:rsidTr="0063785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both"/>
              <w:rPr>
                <w:color w:val="000000"/>
                <w:szCs w:val="24"/>
              </w:rPr>
            </w:pPr>
            <w:r w:rsidRPr="00A512DB">
              <w:rPr>
                <w:color w:val="000000"/>
                <w:szCs w:val="24"/>
              </w:rPr>
              <w:t xml:space="preserve">д. </w:t>
            </w:r>
            <w:proofErr w:type="spellStart"/>
            <w:r w:rsidRPr="00A512DB">
              <w:rPr>
                <w:color w:val="000000"/>
                <w:szCs w:val="24"/>
              </w:rPr>
              <w:t>Михалево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7,69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43,08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49,23</w:t>
            </w:r>
          </w:p>
        </w:tc>
      </w:tr>
      <w:tr w:rsidR="00547EDC" w:rsidRPr="00A512DB" w:rsidTr="0063785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both"/>
              <w:rPr>
                <w:color w:val="000000"/>
                <w:szCs w:val="24"/>
              </w:rPr>
            </w:pPr>
            <w:r w:rsidRPr="00A512DB">
              <w:rPr>
                <w:color w:val="000000"/>
                <w:szCs w:val="24"/>
              </w:rPr>
              <w:t xml:space="preserve">п. </w:t>
            </w:r>
            <w:proofErr w:type="spellStart"/>
            <w:r w:rsidRPr="00A512DB">
              <w:rPr>
                <w:color w:val="000000"/>
                <w:szCs w:val="24"/>
              </w:rPr>
              <w:t>Казово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90,00</w:t>
            </w:r>
          </w:p>
        </w:tc>
      </w:tr>
      <w:tr w:rsidR="00547EDC" w:rsidRPr="00A512DB" w:rsidTr="0063785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34"/>
              <w:jc w:val="center"/>
              <w:rPr>
                <w:b/>
                <w:color w:val="000000"/>
                <w:szCs w:val="24"/>
              </w:rPr>
            </w:pPr>
            <w:r w:rsidRPr="00A512DB">
              <w:rPr>
                <w:b/>
                <w:color w:val="000000"/>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both"/>
              <w:rPr>
                <w:b/>
                <w:color w:val="000000"/>
                <w:szCs w:val="24"/>
              </w:rPr>
            </w:pPr>
            <w:r w:rsidRPr="00A512DB">
              <w:rPr>
                <w:b/>
                <w:color w:val="000000"/>
                <w:szCs w:val="24"/>
              </w:rPr>
              <w:t>п. Мирный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center"/>
              <w:rPr>
                <w:b/>
                <w:color w:val="000000"/>
                <w:szCs w:val="24"/>
              </w:rPr>
            </w:pPr>
            <w:r w:rsidRPr="00A512DB">
              <w:rPr>
                <w:b/>
                <w:color w:val="000000"/>
                <w:szCs w:val="24"/>
              </w:rPr>
              <w:t>476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11,13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220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46,22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
                <w:bCs/>
                <w:color w:val="000000"/>
                <w:szCs w:val="24"/>
              </w:rPr>
            </w:pPr>
            <w:r w:rsidRPr="00A512DB">
              <w:rPr>
                <w:b/>
                <w:bCs/>
                <w:color w:val="000000"/>
                <w:szCs w:val="24"/>
              </w:rPr>
              <w:t>42,65</w:t>
            </w:r>
          </w:p>
        </w:tc>
      </w:tr>
      <w:tr w:rsidR="00547EDC" w:rsidRPr="00A512DB" w:rsidTr="0063785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both"/>
              <w:rPr>
                <w:color w:val="000000"/>
                <w:szCs w:val="24"/>
              </w:rPr>
            </w:pPr>
            <w:r w:rsidRPr="00A512DB">
              <w:rPr>
                <w:color w:val="000000"/>
                <w:szCs w:val="24"/>
              </w:rPr>
              <w:t>п. Первомайский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spacing w:before="0" w:after="0" w:line="288" w:lineRule="auto"/>
              <w:ind w:left="-34"/>
              <w:jc w:val="center"/>
              <w:rPr>
                <w:color w:val="000000"/>
                <w:szCs w:val="24"/>
              </w:rPr>
            </w:pPr>
            <w:r w:rsidRPr="00A512DB">
              <w:rPr>
                <w:color w:val="000000"/>
                <w:szCs w:val="24"/>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11,90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50,60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DC" w:rsidRPr="00A512DB" w:rsidRDefault="00547EDC" w:rsidP="00855B6B">
            <w:pPr>
              <w:keepNext/>
              <w:snapToGrid w:val="0"/>
              <w:spacing w:before="0" w:after="0" w:line="288" w:lineRule="auto"/>
              <w:ind w:left="-34"/>
              <w:jc w:val="center"/>
              <w:rPr>
                <w:bCs/>
                <w:color w:val="000000"/>
                <w:szCs w:val="24"/>
              </w:rPr>
            </w:pPr>
            <w:r w:rsidRPr="00A512DB">
              <w:rPr>
                <w:bCs/>
                <w:color w:val="000000"/>
                <w:szCs w:val="24"/>
              </w:rPr>
              <w:t>37,50</w:t>
            </w:r>
          </w:p>
        </w:tc>
      </w:tr>
    </w:tbl>
    <w:p w:rsidR="00547EDC" w:rsidRPr="00A512DB" w:rsidRDefault="00547EDC" w:rsidP="00D94481">
      <w:pPr>
        <w:ind w:left="0" w:firstLine="567"/>
        <w:rPr>
          <w:szCs w:val="24"/>
        </w:rPr>
      </w:pPr>
    </w:p>
    <w:p w:rsidR="00547EDC" w:rsidRPr="00A512DB" w:rsidRDefault="00547EDC" w:rsidP="00547EDC">
      <w:pPr>
        <w:spacing w:before="0" w:after="0" w:line="288" w:lineRule="auto"/>
        <w:ind w:left="0" w:firstLine="567"/>
        <w:jc w:val="both"/>
        <w:rPr>
          <w:color w:val="000000"/>
          <w:szCs w:val="24"/>
        </w:rPr>
      </w:pPr>
      <w:r w:rsidRPr="00A512DB">
        <w:rPr>
          <w:color w:val="000000"/>
          <w:szCs w:val="24"/>
        </w:rPr>
        <w:t>Средняя продолжительность жизни населения поселения составляет 67,5 года: мужчины – 62,5 года; женщины – 72,2 года. Преобладание женщин сохраняется в силу более ранней смертности мужчин.</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Соотношение мужчин и женщин составляет, приблизительно, 49,0 % и 51,0 % (преобладает женское население).</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Национальный состав населения сравнительно однороден. Большая часть приходится на долю русских (около 95,0 %), также встречаются такие национальности как украинцы, белорусы, ненцы, коми и другие.</w:t>
      </w:r>
    </w:p>
    <w:p w:rsidR="00547EDC" w:rsidRPr="00A512DB" w:rsidRDefault="00547EDC" w:rsidP="00547EDC">
      <w:pPr>
        <w:spacing w:before="0" w:after="0" w:line="288" w:lineRule="auto"/>
        <w:ind w:left="0" w:firstLine="567"/>
        <w:jc w:val="both"/>
        <w:rPr>
          <w:color w:val="000000"/>
          <w:szCs w:val="24"/>
        </w:rPr>
      </w:pPr>
    </w:p>
    <w:p w:rsidR="00547EDC" w:rsidRPr="00A512DB" w:rsidRDefault="00547EDC" w:rsidP="00547EDC">
      <w:pPr>
        <w:spacing w:before="0" w:after="0" w:line="288" w:lineRule="auto"/>
        <w:ind w:left="0" w:firstLine="567"/>
        <w:jc w:val="both"/>
        <w:rPr>
          <w:color w:val="000000"/>
          <w:szCs w:val="24"/>
        </w:rPr>
      </w:pPr>
      <w:proofErr w:type="gramStart"/>
      <w:r w:rsidRPr="00A512DB">
        <w:rPr>
          <w:color w:val="000000"/>
          <w:szCs w:val="24"/>
        </w:rPr>
        <w:t>Численность населения за последний меж переписной период изменилась за счет двух составляющих: естественной убыли и миграционной убыли.</w:t>
      </w:r>
      <w:proofErr w:type="gramEnd"/>
    </w:p>
    <w:p w:rsidR="00547EDC" w:rsidRPr="00A512DB" w:rsidRDefault="00547EDC" w:rsidP="00547EDC">
      <w:pPr>
        <w:spacing w:before="0" w:after="0" w:line="288" w:lineRule="auto"/>
        <w:ind w:left="0" w:firstLine="567"/>
        <w:jc w:val="both"/>
        <w:rPr>
          <w:color w:val="000000"/>
          <w:szCs w:val="24"/>
        </w:rPr>
      </w:pPr>
      <w:r w:rsidRPr="00A512DB">
        <w:rPr>
          <w:color w:val="000000"/>
          <w:szCs w:val="24"/>
        </w:rPr>
        <w:t>Более 57 % населения МО «</w:t>
      </w:r>
      <w:proofErr w:type="spellStart"/>
      <w:r w:rsidRPr="00A512DB">
        <w:rPr>
          <w:color w:val="000000"/>
          <w:szCs w:val="24"/>
        </w:rPr>
        <w:t>Лихачевское</w:t>
      </w:r>
      <w:proofErr w:type="spellEnd"/>
      <w:r w:rsidRPr="00A512DB">
        <w:rPr>
          <w:color w:val="000000"/>
          <w:szCs w:val="24"/>
        </w:rPr>
        <w:t xml:space="preserve">» проживает в центре МО – поселке </w:t>
      </w:r>
      <w:proofErr w:type="gramStart"/>
      <w:r w:rsidRPr="00A512DB">
        <w:rPr>
          <w:color w:val="000000"/>
          <w:szCs w:val="24"/>
        </w:rPr>
        <w:t>Мирный</w:t>
      </w:r>
      <w:proofErr w:type="gramEnd"/>
      <w:r w:rsidRPr="00A512DB">
        <w:rPr>
          <w:color w:val="000000"/>
          <w:szCs w:val="24"/>
        </w:rPr>
        <w:t>.</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 xml:space="preserve">В </w:t>
      </w:r>
      <w:proofErr w:type="spellStart"/>
      <w:r w:rsidRPr="00A512DB">
        <w:rPr>
          <w:color w:val="000000"/>
          <w:szCs w:val="24"/>
        </w:rPr>
        <w:t>Устьянском</w:t>
      </w:r>
      <w:proofErr w:type="spellEnd"/>
      <w:r w:rsidRPr="00A512DB">
        <w:rPr>
          <w:color w:val="000000"/>
          <w:szCs w:val="24"/>
        </w:rPr>
        <w:t xml:space="preserve"> районе, как и в Архангельской области, наблюдается отрицательная миграция, причем в районе уровень миграции значительно выше, чем по области в целом.</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 xml:space="preserve">Больше всего процессам миграции подвержена трудоспособная часть населения. Основными причинами отрицательного сальдо миграции является недостаточно развитые социальная и экономическая сферы. </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Отток и естественная убыль населения повлияли на увеличение числа сельских населенных пунктов с числом жителей 10 и менее человек. Большая часть из них – это вымирающие деревни, в которых преобладает население старше трудоспособного возраста. Уменьшилось число сельских населенных пунктов с числом жителей более 500 человек, в которых проживает более половины сельских жителей района.</w:t>
      </w:r>
    </w:p>
    <w:p w:rsidR="00547EDC" w:rsidRPr="00A512DB" w:rsidRDefault="00547EDC" w:rsidP="00D94481">
      <w:pPr>
        <w:ind w:left="0" w:firstLine="567"/>
        <w:rPr>
          <w:szCs w:val="24"/>
        </w:rPr>
      </w:pPr>
    </w:p>
    <w:p w:rsidR="00547EDC" w:rsidRPr="00A512DB" w:rsidRDefault="00547EDC" w:rsidP="00547EDC">
      <w:pPr>
        <w:spacing w:before="0" w:after="0" w:line="288" w:lineRule="auto"/>
        <w:ind w:left="0"/>
        <w:jc w:val="both"/>
        <w:rPr>
          <w:b/>
          <w:color w:val="000000"/>
        </w:rPr>
      </w:pPr>
      <w:r w:rsidRPr="00A512DB">
        <w:rPr>
          <w:b/>
          <w:color w:val="000000"/>
        </w:rPr>
        <w:t>С учетом динамики изменения численности населения за последний период времени, а также в соответствии с уровнем развития социальной и производственной сфер каждому населенному пункту был присвоен статус по отношению к градостроительному развитию территории:</w:t>
      </w:r>
    </w:p>
    <w:p w:rsidR="00547EDC" w:rsidRPr="00A512DB" w:rsidRDefault="00547EDC" w:rsidP="00547EDC">
      <w:pPr>
        <w:pStyle w:val="a9"/>
        <w:numPr>
          <w:ilvl w:val="0"/>
          <w:numId w:val="11"/>
        </w:numPr>
        <w:spacing w:before="0" w:after="0" w:line="288" w:lineRule="auto"/>
        <w:ind w:left="567" w:hanging="567"/>
        <w:jc w:val="both"/>
        <w:rPr>
          <w:color w:val="000000"/>
        </w:rPr>
      </w:pPr>
      <w:r w:rsidRPr="00A512DB">
        <w:rPr>
          <w:color w:val="000000"/>
        </w:rPr>
        <w:t>умеренного градостроительного развития – населенные пункты с наибольшим спектром объектов обслуживания населения, в производственной сфере – наличие производственных мощностей, обеспечивающих занятость и создание рабочих мест (</w:t>
      </w:r>
      <w:r w:rsidRPr="00A512DB">
        <w:rPr>
          <w:b/>
          <w:color w:val="000000"/>
        </w:rPr>
        <w:t xml:space="preserve">п. </w:t>
      </w:r>
      <w:proofErr w:type="gramStart"/>
      <w:r w:rsidRPr="00A512DB">
        <w:rPr>
          <w:b/>
          <w:color w:val="000000"/>
        </w:rPr>
        <w:t>Мирный</w:t>
      </w:r>
      <w:proofErr w:type="gramEnd"/>
      <w:r w:rsidRPr="00A512DB">
        <w:rPr>
          <w:color w:val="000000"/>
        </w:rPr>
        <w:t>);</w:t>
      </w:r>
    </w:p>
    <w:p w:rsidR="00547EDC" w:rsidRPr="00A512DB" w:rsidRDefault="00547EDC" w:rsidP="00547EDC">
      <w:pPr>
        <w:pStyle w:val="a9"/>
        <w:numPr>
          <w:ilvl w:val="0"/>
          <w:numId w:val="11"/>
        </w:numPr>
        <w:spacing w:before="0" w:after="0" w:line="288" w:lineRule="auto"/>
        <w:ind w:left="567" w:hanging="567"/>
        <w:jc w:val="both"/>
        <w:rPr>
          <w:color w:val="000000"/>
        </w:rPr>
      </w:pPr>
      <w:r w:rsidRPr="00A512DB">
        <w:rPr>
          <w:color w:val="000000"/>
        </w:rPr>
        <w:t>слабого градостроительного развития – населенные пункты со слабовыраженной системой социально бытового обслуживания населения и слаборазвитым производством (</w:t>
      </w:r>
      <w:r w:rsidRPr="00A512DB">
        <w:rPr>
          <w:b/>
          <w:color w:val="000000"/>
        </w:rPr>
        <w:t xml:space="preserve">п. </w:t>
      </w:r>
      <w:proofErr w:type="gramStart"/>
      <w:r w:rsidRPr="00A512DB">
        <w:rPr>
          <w:b/>
          <w:color w:val="000000"/>
        </w:rPr>
        <w:t>Первомайский</w:t>
      </w:r>
      <w:proofErr w:type="gramEnd"/>
      <w:r w:rsidRPr="00A512DB">
        <w:rPr>
          <w:color w:val="000000"/>
        </w:rPr>
        <w:t>);</w:t>
      </w:r>
    </w:p>
    <w:p w:rsidR="00547EDC" w:rsidRPr="00A512DB" w:rsidRDefault="00547EDC" w:rsidP="00547EDC">
      <w:pPr>
        <w:pStyle w:val="a9"/>
        <w:numPr>
          <w:ilvl w:val="0"/>
          <w:numId w:val="11"/>
        </w:numPr>
        <w:spacing w:before="0" w:after="0" w:line="288" w:lineRule="auto"/>
        <w:ind w:left="567" w:hanging="567"/>
        <w:jc w:val="both"/>
        <w:rPr>
          <w:color w:val="000000"/>
        </w:rPr>
      </w:pPr>
      <w:r w:rsidRPr="00A512DB">
        <w:rPr>
          <w:color w:val="000000"/>
        </w:rPr>
        <w:t>без градостроительного развития – населенные пункты с неразвитой производственной и социальной сферами (</w:t>
      </w:r>
      <w:r w:rsidRPr="00A512DB">
        <w:rPr>
          <w:b/>
          <w:color w:val="000000"/>
        </w:rPr>
        <w:t>остальные населенные пункты – 5</w:t>
      </w:r>
      <w:r w:rsidRPr="00A512DB">
        <w:rPr>
          <w:color w:val="000000"/>
        </w:rPr>
        <w:t>).</w:t>
      </w:r>
    </w:p>
    <w:p w:rsidR="00547EDC" w:rsidRPr="00A512DB" w:rsidRDefault="00547EDC" w:rsidP="00D94481">
      <w:pPr>
        <w:ind w:left="0" w:firstLine="567"/>
        <w:rPr>
          <w:szCs w:val="24"/>
        </w:rPr>
      </w:pPr>
    </w:p>
    <w:p w:rsidR="00547EDC" w:rsidRPr="00A512DB" w:rsidRDefault="00547EDC" w:rsidP="00547EDC">
      <w:pPr>
        <w:spacing w:before="0" w:after="0" w:line="288" w:lineRule="auto"/>
        <w:ind w:left="0" w:firstLine="567"/>
        <w:jc w:val="both"/>
        <w:rPr>
          <w:color w:val="000000"/>
          <w:szCs w:val="24"/>
        </w:rPr>
      </w:pPr>
      <w:r w:rsidRPr="00A512DB">
        <w:rPr>
          <w:b/>
          <w:color w:val="000000"/>
          <w:szCs w:val="24"/>
        </w:rPr>
        <w:t>Прогнозирование численности населения</w:t>
      </w:r>
      <w:r w:rsidRPr="00A512DB">
        <w:rPr>
          <w:color w:val="000000"/>
          <w:szCs w:val="24"/>
        </w:rPr>
        <w:t xml:space="preserve"> района на период до 2032 года производится в разрезе муниципальных образований, входящих в его состав.  </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В качестве базового периода был установлен 2012 год.</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 xml:space="preserve">Прогноз численности населения был сделан в двух вариантах: реалистичном и оптимистичном. </w:t>
      </w:r>
    </w:p>
    <w:p w:rsidR="00547EDC" w:rsidRPr="00A512DB" w:rsidRDefault="00547EDC" w:rsidP="00547EDC">
      <w:pPr>
        <w:spacing w:before="0" w:after="0" w:line="288" w:lineRule="auto"/>
        <w:ind w:left="-567" w:firstLine="567"/>
        <w:jc w:val="both"/>
        <w:rPr>
          <w:color w:val="000000"/>
          <w:szCs w:val="24"/>
        </w:rPr>
      </w:pPr>
    </w:p>
    <w:p w:rsidR="00547EDC" w:rsidRPr="00A512DB" w:rsidRDefault="00547EDC" w:rsidP="00547EDC">
      <w:pPr>
        <w:spacing w:before="0" w:after="0" w:line="288" w:lineRule="auto"/>
        <w:ind w:left="0"/>
        <w:jc w:val="both"/>
        <w:rPr>
          <w:b/>
          <w:color w:val="000000"/>
        </w:rPr>
      </w:pPr>
      <w:r w:rsidRPr="00A512DB">
        <w:rPr>
          <w:b/>
          <w:color w:val="000000"/>
        </w:rPr>
        <w:t>Реалистичный вариант</w:t>
      </w:r>
    </w:p>
    <w:p w:rsidR="00547EDC" w:rsidRPr="00A512DB" w:rsidRDefault="00547EDC" w:rsidP="00547EDC">
      <w:pPr>
        <w:spacing w:before="0" w:after="0" w:line="288" w:lineRule="auto"/>
        <w:ind w:left="-567"/>
        <w:jc w:val="both"/>
        <w:rPr>
          <w:b/>
          <w:color w:val="000000"/>
        </w:rPr>
      </w:pPr>
    </w:p>
    <w:p w:rsidR="00547EDC" w:rsidRPr="00A512DB" w:rsidRDefault="00547EDC" w:rsidP="00547EDC">
      <w:pPr>
        <w:spacing w:before="0" w:after="0" w:line="288" w:lineRule="auto"/>
        <w:ind w:left="0" w:firstLine="567"/>
        <w:jc w:val="both"/>
        <w:rPr>
          <w:color w:val="000000"/>
          <w:szCs w:val="24"/>
        </w:rPr>
      </w:pPr>
      <w:r w:rsidRPr="00A512DB">
        <w:rPr>
          <w:color w:val="000000"/>
          <w:szCs w:val="24"/>
        </w:rPr>
        <w:t>В качестве базового периода этого варианта был установлен 2012 год.</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 xml:space="preserve">В реалистичном варианте для прогнозирования численности населения на расчетный срок в муниципальных образованиях, входящих в состав района, берется среднеарифметический процент количественного изменения численности населения </w:t>
      </w:r>
      <w:r w:rsidRPr="00A512DB">
        <w:rPr>
          <w:color w:val="000000"/>
          <w:szCs w:val="24"/>
        </w:rPr>
        <w:lastRenderedPageBreak/>
        <w:t xml:space="preserve">каждого населенного пункта района за прошедший трехлетний период, который принимается за константу, </w:t>
      </w:r>
      <w:proofErr w:type="gramStart"/>
      <w:r w:rsidRPr="00A512DB">
        <w:rPr>
          <w:color w:val="000000"/>
          <w:szCs w:val="24"/>
        </w:rPr>
        <w:t>и</w:t>
      </w:r>
      <w:proofErr w:type="gramEnd"/>
      <w:r w:rsidRPr="00A512DB">
        <w:rPr>
          <w:color w:val="000000"/>
          <w:szCs w:val="24"/>
        </w:rPr>
        <w:t xml:space="preserve"> применяя его к каждой последующей трехлетке, рассчитывается численность населения на </w:t>
      </w:r>
      <w:smartTag w:uri="urn:schemas-microsoft-com:office:smarttags" w:element="metricconverter">
        <w:smartTagPr>
          <w:attr w:name="ProductID" w:val="2032 г"/>
        </w:smartTagPr>
        <w:r w:rsidRPr="00A512DB">
          <w:rPr>
            <w:color w:val="000000"/>
            <w:szCs w:val="24"/>
          </w:rPr>
          <w:t>2032 г</w:t>
        </w:r>
      </w:smartTag>
      <w:r w:rsidRPr="00A512DB">
        <w:rPr>
          <w:color w:val="000000"/>
          <w:szCs w:val="24"/>
        </w:rPr>
        <w:t>.</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Описанная выше методика прогнозирования численности населения на расчетный срок используется для всех населенных пунктов района, за исключением населенных пунктов, имевших на 01.01.2012 г. очень низкую численность населения, человек.</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Принято решение по прогнозированию численности населения по данным населенным пунктам осуществлять при помощи метода экспертных оценок. В частности, учитываются дополнительные данные о месте расположения указанных населенных пунктов и особенностях транспортных коммуникаций в районе. Предлагается их оставить без градостроительного развития, с решением вопроса по переселению населения данных населенных пунктов в административные центры соответствующих сельских поселений, либо в близлежащие населенные пункты.</w:t>
      </w:r>
    </w:p>
    <w:p w:rsidR="00783FEB" w:rsidRDefault="00783FEB" w:rsidP="00547EDC">
      <w:pPr>
        <w:widowControl w:val="0"/>
        <w:autoSpaceDE w:val="0"/>
        <w:autoSpaceDN w:val="0"/>
        <w:adjustRightInd w:val="0"/>
        <w:spacing w:before="0" w:after="0" w:line="288" w:lineRule="auto"/>
        <w:ind w:left="0"/>
        <w:jc w:val="both"/>
        <w:rPr>
          <w:b/>
          <w:color w:val="000000"/>
          <w:szCs w:val="24"/>
        </w:rPr>
      </w:pPr>
    </w:p>
    <w:p w:rsidR="00547EDC" w:rsidRPr="00A512DB" w:rsidRDefault="00547EDC" w:rsidP="00547EDC">
      <w:pPr>
        <w:widowControl w:val="0"/>
        <w:autoSpaceDE w:val="0"/>
        <w:autoSpaceDN w:val="0"/>
        <w:adjustRightInd w:val="0"/>
        <w:spacing w:before="0" w:after="0" w:line="288" w:lineRule="auto"/>
        <w:ind w:left="0"/>
        <w:jc w:val="both"/>
        <w:rPr>
          <w:b/>
          <w:color w:val="000000"/>
          <w:szCs w:val="24"/>
        </w:rPr>
      </w:pPr>
      <w:r w:rsidRPr="00A512DB">
        <w:rPr>
          <w:b/>
          <w:color w:val="000000"/>
          <w:szCs w:val="24"/>
        </w:rPr>
        <w:t>Реалистичный и оптимистичный варианты прогнозирования численности населения на территории МО «</w:t>
      </w:r>
      <w:proofErr w:type="spellStart"/>
      <w:r w:rsidRPr="00A512DB">
        <w:rPr>
          <w:b/>
          <w:color w:val="000000"/>
          <w:szCs w:val="24"/>
        </w:rPr>
        <w:t>Лихачевское</w:t>
      </w:r>
      <w:proofErr w:type="spellEnd"/>
      <w:r w:rsidRPr="00A512DB">
        <w:rPr>
          <w:b/>
          <w:color w:val="000000"/>
          <w:szCs w:val="24"/>
        </w:rPr>
        <w:t>»</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tblPr>
      <w:tblGrid>
        <w:gridCol w:w="727"/>
        <w:gridCol w:w="2758"/>
        <w:gridCol w:w="1161"/>
        <w:gridCol w:w="1161"/>
        <w:gridCol w:w="1307"/>
        <w:gridCol w:w="1161"/>
        <w:gridCol w:w="1307"/>
      </w:tblGrid>
      <w:tr w:rsidR="00547EDC" w:rsidRPr="00A512DB" w:rsidTr="00547EDC">
        <w:trPr>
          <w:cantSplit/>
          <w:trHeight w:val="20"/>
        </w:trPr>
        <w:tc>
          <w:tcPr>
            <w:tcW w:w="379" w:type="pct"/>
            <w:vMerge w:val="restart"/>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w:t>
            </w:r>
          </w:p>
          <w:p w:rsidR="00547EDC" w:rsidRPr="00A512DB" w:rsidRDefault="00547EDC" w:rsidP="00855B6B">
            <w:pPr>
              <w:spacing w:before="0" w:after="0" w:line="288" w:lineRule="auto"/>
              <w:ind w:left="0"/>
              <w:jc w:val="center"/>
              <w:rPr>
                <w:color w:val="000000"/>
                <w:szCs w:val="24"/>
                <w:lang w:val="en-US"/>
              </w:rPr>
            </w:pPr>
            <w:proofErr w:type="spellStart"/>
            <w:proofErr w:type="gramStart"/>
            <w:r w:rsidRPr="00A512DB">
              <w:rPr>
                <w:b/>
                <w:color w:val="000000"/>
                <w:szCs w:val="24"/>
              </w:rPr>
              <w:t>п</w:t>
            </w:r>
            <w:proofErr w:type="spellEnd"/>
            <w:proofErr w:type="gramEnd"/>
            <w:r w:rsidRPr="00A512DB">
              <w:rPr>
                <w:b/>
                <w:color w:val="000000"/>
                <w:szCs w:val="24"/>
              </w:rPr>
              <w:t>/</w:t>
            </w:r>
            <w:proofErr w:type="spellStart"/>
            <w:r w:rsidRPr="00A512DB">
              <w:rPr>
                <w:b/>
                <w:color w:val="000000"/>
                <w:szCs w:val="24"/>
              </w:rPr>
              <w:t>п</w:t>
            </w:r>
            <w:proofErr w:type="spellEnd"/>
          </w:p>
        </w:tc>
        <w:tc>
          <w:tcPr>
            <w:tcW w:w="1439" w:type="pct"/>
            <w:vMerge w:val="restart"/>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Наименование</w:t>
            </w:r>
          </w:p>
          <w:p w:rsidR="00547EDC" w:rsidRPr="00A512DB" w:rsidRDefault="00547EDC" w:rsidP="00855B6B">
            <w:pPr>
              <w:spacing w:before="0" w:after="0" w:line="288" w:lineRule="auto"/>
              <w:ind w:left="0"/>
              <w:jc w:val="center"/>
              <w:rPr>
                <w:b/>
                <w:color w:val="000000"/>
                <w:szCs w:val="24"/>
              </w:rPr>
            </w:pPr>
            <w:r w:rsidRPr="00A512DB">
              <w:rPr>
                <w:b/>
                <w:color w:val="000000"/>
                <w:szCs w:val="24"/>
              </w:rPr>
              <w:t>населенного</w:t>
            </w:r>
          </w:p>
          <w:p w:rsidR="00547EDC" w:rsidRPr="00A512DB" w:rsidRDefault="00547EDC" w:rsidP="00855B6B">
            <w:pPr>
              <w:spacing w:before="0" w:after="0" w:line="288" w:lineRule="auto"/>
              <w:ind w:left="0"/>
              <w:jc w:val="center"/>
              <w:rPr>
                <w:b/>
                <w:color w:val="000000"/>
                <w:szCs w:val="24"/>
              </w:rPr>
            </w:pPr>
            <w:r w:rsidRPr="00A512DB">
              <w:rPr>
                <w:b/>
                <w:color w:val="000000"/>
                <w:szCs w:val="24"/>
              </w:rPr>
              <w:t>пункта</w:t>
            </w:r>
          </w:p>
        </w:tc>
        <w:tc>
          <w:tcPr>
            <w:tcW w:w="606" w:type="pct"/>
            <w:vMerge w:val="restart"/>
            <w:tcBorders>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Численность населения на 01.01. 2013 г., чел</w:t>
            </w:r>
          </w:p>
        </w:tc>
        <w:tc>
          <w:tcPr>
            <w:tcW w:w="1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Реалистичный прогноз</w:t>
            </w:r>
          </w:p>
        </w:tc>
        <w:tc>
          <w:tcPr>
            <w:tcW w:w="1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Оптимистичный прогноз</w:t>
            </w:r>
          </w:p>
        </w:tc>
      </w:tr>
      <w:tr w:rsidR="00547EDC" w:rsidRPr="00A512DB" w:rsidTr="00547EDC">
        <w:trPr>
          <w:cantSplit/>
          <w:trHeight w:val="20"/>
        </w:trPr>
        <w:tc>
          <w:tcPr>
            <w:tcW w:w="379" w:type="pct"/>
            <w:vMerge/>
            <w:shd w:val="clear" w:color="auto" w:fill="FFFFFF"/>
            <w:vAlign w:val="center"/>
          </w:tcPr>
          <w:p w:rsidR="00547EDC" w:rsidRPr="00A512DB" w:rsidRDefault="00547EDC" w:rsidP="00855B6B">
            <w:pPr>
              <w:spacing w:before="0" w:after="0" w:line="288" w:lineRule="auto"/>
              <w:ind w:left="0"/>
              <w:jc w:val="center"/>
              <w:rPr>
                <w:color w:val="000000"/>
                <w:szCs w:val="24"/>
              </w:rPr>
            </w:pPr>
          </w:p>
        </w:tc>
        <w:tc>
          <w:tcPr>
            <w:tcW w:w="1439" w:type="pct"/>
            <w:vMerge/>
            <w:shd w:val="clear" w:color="auto" w:fill="FFFFFF"/>
            <w:vAlign w:val="center"/>
          </w:tcPr>
          <w:p w:rsidR="00547EDC" w:rsidRPr="00A512DB" w:rsidRDefault="00547EDC" w:rsidP="00855B6B">
            <w:pPr>
              <w:spacing w:before="0" w:after="0" w:line="288" w:lineRule="auto"/>
              <w:ind w:left="0"/>
              <w:jc w:val="center"/>
              <w:rPr>
                <w:b/>
                <w:color w:val="000000"/>
                <w:szCs w:val="24"/>
              </w:rPr>
            </w:pPr>
          </w:p>
        </w:tc>
        <w:tc>
          <w:tcPr>
            <w:tcW w:w="606" w:type="pct"/>
            <w:vMerge/>
            <w:tcBorders>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 xml:space="preserve">Численность населения </w:t>
            </w:r>
            <w:proofErr w:type="gramStart"/>
            <w:r w:rsidRPr="00A512DB">
              <w:rPr>
                <w:b/>
                <w:color w:val="000000"/>
                <w:szCs w:val="24"/>
              </w:rPr>
              <w:t>на конец</w:t>
            </w:r>
            <w:proofErr w:type="gramEnd"/>
            <w:r w:rsidRPr="00A512DB">
              <w:rPr>
                <w:b/>
                <w:color w:val="000000"/>
                <w:szCs w:val="24"/>
              </w:rPr>
              <w:t xml:space="preserve"> </w:t>
            </w:r>
            <w:smartTag w:uri="urn:schemas-microsoft-com:office:smarttags" w:element="metricconverter">
              <w:smartTagPr>
                <w:attr w:name="ProductID" w:val="2032 г"/>
              </w:smartTagPr>
              <w:r w:rsidRPr="00A512DB">
                <w:rPr>
                  <w:b/>
                  <w:color w:val="000000"/>
                  <w:szCs w:val="24"/>
                </w:rPr>
                <w:t>2032 г</w:t>
              </w:r>
            </w:smartTag>
            <w:r w:rsidRPr="00A512DB">
              <w:rPr>
                <w:b/>
                <w:color w:val="000000"/>
                <w:szCs w:val="24"/>
              </w:rPr>
              <w:t>., чел.</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Темп прироста/ падения,</w:t>
            </w:r>
          </w:p>
          <w:p w:rsidR="00547EDC" w:rsidRPr="00A512DB" w:rsidRDefault="00547EDC" w:rsidP="00855B6B">
            <w:pPr>
              <w:spacing w:before="0" w:after="0" w:line="288" w:lineRule="auto"/>
              <w:ind w:left="0"/>
              <w:jc w:val="center"/>
              <w:rPr>
                <w:b/>
                <w:color w:val="000000"/>
                <w:szCs w:val="24"/>
              </w:rPr>
            </w:pPr>
            <w:r w:rsidRPr="00A512DB">
              <w:rPr>
                <w:b/>
                <w:color w:val="000000"/>
                <w:szCs w:val="24"/>
              </w:rPr>
              <w:t>чел.</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 xml:space="preserve">Численность населения </w:t>
            </w:r>
            <w:proofErr w:type="gramStart"/>
            <w:r w:rsidRPr="00A512DB">
              <w:rPr>
                <w:b/>
                <w:color w:val="000000"/>
                <w:szCs w:val="24"/>
              </w:rPr>
              <w:t>на конец</w:t>
            </w:r>
            <w:proofErr w:type="gramEnd"/>
            <w:r w:rsidRPr="00A512DB">
              <w:rPr>
                <w:b/>
                <w:color w:val="000000"/>
                <w:szCs w:val="24"/>
              </w:rPr>
              <w:t xml:space="preserve"> </w:t>
            </w:r>
            <w:smartTag w:uri="urn:schemas-microsoft-com:office:smarttags" w:element="metricconverter">
              <w:smartTagPr>
                <w:attr w:name="ProductID" w:val="2032 г"/>
              </w:smartTagPr>
              <w:r w:rsidRPr="00A512DB">
                <w:rPr>
                  <w:b/>
                  <w:color w:val="000000"/>
                  <w:szCs w:val="24"/>
                </w:rPr>
                <w:t>2032 г</w:t>
              </w:r>
            </w:smartTag>
            <w:r w:rsidRPr="00A512DB">
              <w:rPr>
                <w:b/>
                <w:color w:val="000000"/>
                <w:szCs w:val="24"/>
              </w:rPr>
              <w:t>., чел</w:t>
            </w:r>
          </w:p>
        </w:tc>
        <w:tc>
          <w:tcPr>
            <w:tcW w:w="682" w:type="pct"/>
            <w:tcBorders>
              <w:lef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Темп прироста/ падения,</w:t>
            </w:r>
          </w:p>
          <w:p w:rsidR="00547EDC" w:rsidRPr="00A512DB" w:rsidRDefault="00547EDC" w:rsidP="00855B6B">
            <w:pPr>
              <w:spacing w:before="0" w:after="0" w:line="288" w:lineRule="auto"/>
              <w:ind w:left="0"/>
              <w:jc w:val="center"/>
              <w:rPr>
                <w:b/>
                <w:color w:val="000000"/>
                <w:szCs w:val="24"/>
              </w:rPr>
            </w:pPr>
            <w:r w:rsidRPr="00A512DB">
              <w:rPr>
                <w:b/>
                <w:color w:val="000000"/>
                <w:szCs w:val="24"/>
              </w:rPr>
              <w:t>чел.</w:t>
            </w:r>
          </w:p>
        </w:tc>
      </w:tr>
      <w:tr w:rsidR="00547EDC" w:rsidRPr="00A512DB" w:rsidTr="00547EDC">
        <w:trPr>
          <w:cantSplit/>
          <w:trHeight w:val="20"/>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b/>
                <w:color w:val="000000"/>
                <w:szCs w:val="24"/>
              </w:rPr>
            </w:pPr>
          </w:p>
        </w:tc>
        <w:tc>
          <w:tcPr>
            <w:tcW w:w="14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rPr>
                <w:b/>
                <w:color w:val="000000"/>
                <w:szCs w:val="24"/>
              </w:rPr>
            </w:pPr>
            <w:r w:rsidRPr="00A512DB">
              <w:rPr>
                <w:b/>
                <w:color w:val="000000"/>
                <w:szCs w:val="24"/>
              </w:rPr>
              <w:t>МО «</w:t>
            </w:r>
            <w:proofErr w:type="spellStart"/>
            <w:r w:rsidRPr="00A512DB">
              <w:rPr>
                <w:b/>
                <w:color w:val="000000"/>
                <w:szCs w:val="24"/>
              </w:rPr>
              <w:t>Лихачевское</w:t>
            </w:r>
            <w:proofErr w:type="spellEnd"/>
            <w:r w:rsidRPr="00A512DB">
              <w:rPr>
                <w:b/>
                <w:color w:val="000000"/>
                <w:szCs w:val="24"/>
              </w:rPr>
              <w:t>»</w:t>
            </w:r>
          </w:p>
        </w:tc>
        <w:tc>
          <w:tcPr>
            <w:tcW w:w="606" w:type="pct"/>
            <w:tcBorders>
              <w:top w:val="single" w:sz="4" w:space="0" w:color="000000"/>
              <w:left w:val="single" w:sz="4" w:space="0" w:color="000000"/>
              <w:bottom w:val="single" w:sz="4" w:space="0" w:color="000000"/>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821</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319</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-502</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347</w:t>
            </w:r>
          </w:p>
        </w:tc>
        <w:tc>
          <w:tcPr>
            <w:tcW w:w="682" w:type="pct"/>
            <w:tcBorders>
              <w:top w:val="single" w:sz="4" w:space="0" w:color="000000"/>
              <w:left w:val="single" w:sz="4" w:space="0" w:color="auto"/>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-474</w:t>
            </w:r>
          </w:p>
        </w:tc>
      </w:tr>
      <w:tr w:rsidR="00547EDC" w:rsidRPr="00A512DB" w:rsidTr="00547EDC">
        <w:trPr>
          <w:cantSplit/>
          <w:trHeight w:val="20"/>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w:t>
            </w:r>
          </w:p>
        </w:tc>
        <w:tc>
          <w:tcPr>
            <w:tcW w:w="14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Бритвино</w:t>
            </w:r>
            <w:proofErr w:type="spellEnd"/>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54</w:t>
            </w:r>
          </w:p>
        </w:tc>
        <w:tc>
          <w:tcPr>
            <w:tcW w:w="606" w:type="pct"/>
            <w:tcBorders>
              <w:top w:val="single" w:sz="4" w:space="0" w:color="auto"/>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7</w:t>
            </w:r>
          </w:p>
        </w:tc>
        <w:tc>
          <w:tcPr>
            <w:tcW w:w="682" w:type="pct"/>
            <w:tcBorders>
              <w:top w:val="single" w:sz="4" w:space="0" w:color="auto"/>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-47</w:t>
            </w:r>
          </w:p>
        </w:tc>
        <w:tc>
          <w:tcPr>
            <w:tcW w:w="606" w:type="pct"/>
            <w:tcBorders>
              <w:top w:val="single" w:sz="4" w:space="0" w:color="auto"/>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8</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-46</w:t>
            </w:r>
          </w:p>
        </w:tc>
      </w:tr>
      <w:tr w:rsidR="00547EDC" w:rsidRPr="00A512DB" w:rsidTr="00547EDC">
        <w:trPr>
          <w:cantSplit/>
          <w:trHeight w:val="20"/>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w:t>
            </w:r>
          </w:p>
        </w:tc>
        <w:tc>
          <w:tcPr>
            <w:tcW w:w="14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Илатово</w:t>
            </w:r>
            <w:proofErr w:type="spellEnd"/>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14</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3</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-11</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3</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-11</w:t>
            </w:r>
          </w:p>
        </w:tc>
      </w:tr>
      <w:tr w:rsidR="00547EDC" w:rsidRPr="00A512DB" w:rsidTr="00547EDC">
        <w:trPr>
          <w:cantSplit/>
          <w:trHeight w:val="20"/>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3</w:t>
            </w:r>
          </w:p>
        </w:tc>
        <w:tc>
          <w:tcPr>
            <w:tcW w:w="14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Лихачево</w:t>
            </w:r>
            <w:proofErr w:type="spellEnd"/>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34</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9</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-25</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10</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-24</w:t>
            </w:r>
          </w:p>
        </w:tc>
      </w:tr>
      <w:tr w:rsidR="00547EDC" w:rsidRPr="00A512DB" w:rsidTr="00547EDC">
        <w:trPr>
          <w:cantSplit/>
          <w:trHeight w:val="20"/>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4</w:t>
            </w:r>
          </w:p>
        </w:tc>
        <w:tc>
          <w:tcPr>
            <w:tcW w:w="14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Михалево</w:t>
            </w:r>
            <w:proofErr w:type="spellEnd"/>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65</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23</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-42</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25</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-40</w:t>
            </w:r>
          </w:p>
        </w:tc>
      </w:tr>
      <w:tr w:rsidR="00547EDC" w:rsidRPr="00A512DB" w:rsidTr="00547EDC">
        <w:trPr>
          <w:cantSplit/>
          <w:trHeight w:val="20"/>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5</w:t>
            </w:r>
          </w:p>
        </w:tc>
        <w:tc>
          <w:tcPr>
            <w:tcW w:w="14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rPr>
                <w:color w:val="000000"/>
                <w:szCs w:val="24"/>
              </w:rPr>
            </w:pPr>
            <w:r w:rsidRPr="00A512DB">
              <w:rPr>
                <w:color w:val="000000"/>
                <w:szCs w:val="24"/>
              </w:rPr>
              <w:t xml:space="preserve">п. </w:t>
            </w:r>
            <w:proofErr w:type="spellStart"/>
            <w:r w:rsidRPr="00A512DB">
              <w:rPr>
                <w:color w:val="000000"/>
                <w:szCs w:val="24"/>
              </w:rPr>
              <w:t>Казово</w:t>
            </w:r>
            <w:proofErr w:type="spellEnd"/>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10</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-9</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-9</w:t>
            </w:r>
          </w:p>
        </w:tc>
      </w:tr>
      <w:tr w:rsidR="00547EDC" w:rsidRPr="00A512DB" w:rsidTr="00547EDC">
        <w:trPr>
          <w:cantSplit/>
          <w:trHeight w:val="20"/>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6</w:t>
            </w:r>
          </w:p>
        </w:tc>
        <w:tc>
          <w:tcPr>
            <w:tcW w:w="14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rPr>
                <w:b/>
                <w:color w:val="000000"/>
                <w:szCs w:val="24"/>
              </w:rPr>
            </w:pPr>
            <w:r w:rsidRPr="00A512DB">
              <w:rPr>
                <w:b/>
                <w:color w:val="000000"/>
                <w:szCs w:val="24"/>
              </w:rPr>
              <w:t>п. Мирный</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476</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231</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-245</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251</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b/>
                <w:color w:val="000000"/>
                <w:szCs w:val="24"/>
              </w:rPr>
            </w:pPr>
            <w:r w:rsidRPr="00A512DB">
              <w:rPr>
                <w:b/>
                <w:color w:val="000000"/>
                <w:szCs w:val="24"/>
              </w:rPr>
              <w:t>-225</w:t>
            </w:r>
          </w:p>
        </w:tc>
      </w:tr>
      <w:tr w:rsidR="00547EDC" w:rsidRPr="00A512DB" w:rsidTr="00547EDC">
        <w:trPr>
          <w:cantSplit/>
          <w:trHeight w:val="20"/>
        </w:trPr>
        <w:tc>
          <w:tcPr>
            <w:tcW w:w="3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7</w:t>
            </w:r>
          </w:p>
        </w:tc>
        <w:tc>
          <w:tcPr>
            <w:tcW w:w="14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rPr>
                <w:color w:val="000000"/>
                <w:szCs w:val="24"/>
              </w:rPr>
            </w:pPr>
            <w:r w:rsidRPr="00A512DB">
              <w:rPr>
                <w:color w:val="000000"/>
                <w:szCs w:val="24"/>
              </w:rPr>
              <w:t>п. Первомайский</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168</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45</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-123</w:t>
            </w:r>
          </w:p>
        </w:tc>
        <w:tc>
          <w:tcPr>
            <w:tcW w:w="6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49</w:t>
            </w:r>
          </w:p>
        </w:tc>
        <w:tc>
          <w:tcPr>
            <w:tcW w:w="6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7EDC" w:rsidRPr="00A512DB" w:rsidRDefault="00547EDC" w:rsidP="00855B6B">
            <w:pPr>
              <w:spacing w:before="0" w:after="0" w:line="288" w:lineRule="auto"/>
              <w:ind w:left="0"/>
              <w:jc w:val="center"/>
              <w:rPr>
                <w:color w:val="000000"/>
                <w:szCs w:val="24"/>
              </w:rPr>
            </w:pPr>
            <w:r w:rsidRPr="00A512DB">
              <w:rPr>
                <w:color w:val="000000"/>
                <w:szCs w:val="24"/>
              </w:rPr>
              <w:t>-119</w:t>
            </w:r>
          </w:p>
        </w:tc>
      </w:tr>
    </w:tbl>
    <w:p w:rsidR="00547EDC" w:rsidRPr="00A512DB" w:rsidRDefault="00547EDC" w:rsidP="00D94481">
      <w:pPr>
        <w:ind w:left="0" w:firstLine="567"/>
        <w:rPr>
          <w:szCs w:val="24"/>
        </w:rPr>
      </w:pPr>
    </w:p>
    <w:p w:rsidR="00547EDC" w:rsidRPr="00A512DB" w:rsidRDefault="00547EDC" w:rsidP="00547EDC">
      <w:pPr>
        <w:spacing w:before="0" w:after="0" w:line="288" w:lineRule="auto"/>
        <w:ind w:left="0" w:firstLine="567"/>
        <w:jc w:val="both"/>
        <w:rPr>
          <w:color w:val="000000"/>
          <w:szCs w:val="24"/>
        </w:rPr>
      </w:pPr>
      <w:r w:rsidRPr="00A512DB">
        <w:rPr>
          <w:color w:val="000000"/>
          <w:szCs w:val="24"/>
        </w:rPr>
        <w:t>Программой СЭР Устьянского района и «Схемой территориального планирования Устьянского района» за основу берется вариант стабилизации численности населения (оптимистический прогноз), осуществление которого можно предполагать при реализации федеральной демографической политики, регионального социально-экономического развития, а также согласно действующим в районе Программам.</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Схема территориального планирования Устьянского муниципального района дает прогноз численности населения в МО «</w:t>
      </w:r>
      <w:proofErr w:type="spellStart"/>
      <w:r w:rsidRPr="00A512DB">
        <w:rPr>
          <w:color w:val="000000"/>
          <w:szCs w:val="24"/>
        </w:rPr>
        <w:t>Лихачевское</w:t>
      </w:r>
      <w:proofErr w:type="spellEnd"/>
      <w:r w:rsidRPr="00A512DB">
        <w:rPr>
          <w:color w:val="000000"/>
          <w:szCs w:val="24"/>
        </w:rPr>
        <w:t>» на расчетный (2032 г.) – 0,35 тыс. чел. Убыль населения составит 474 чел. (57,7 % или приблизительно 23-24 чел./год).</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lastRenderedPageBreak/>
        <w:t xml:space="preserve">Исходя из этих данных, численность населения на 1 очередь (2020 г.) принимается 0,64 чел. (убыль – 184 чел. или 22,4 % от существующего населения). </w:t>
      </w:r>
    </w:p>
    <w:p w:rsidR="00547EDC" w:rsidRPr="00A512DB" w:rsidRDefault="00547EDC" w:rsidP="00D94481">
      <w:pPr>
        <w:ind w:left="0" w:firstLine="567"/>
        <w:rPr>
          <w:szCs w:val="24"/>
        </w:rPr>
      </w:pPr>
    </w:p>
    <w:p w:rsidR="00547EDC" w:rsidRPr="00A512DB" w:rsidRDefault="00547EDC" w:rsidP="00547EDC">
      <w:pPr>
        <w:spacing w:before="0" w:after="0" w:line="288" w:lineRule="auto"/>
        <w:ind w:left="0"/>
        <w:jc w:val="both"/>
        <w:rPr>
          <w:b/>
          <w:color w:val="000000"/>
          <w:szCs w:val="24"/>
        </w:rPr>
      </w:pPr>
      <w:r w:rsidRPr="00A512DB">
        <w:rPr>
          <w:b/>
          <w:color w:val="000000"/>
          <w:szCs w:val="24"/>
        </w:rPr>
        <w:t>Таким образом, численность населения МО «</w:t>
      </w:r>
      <w:proofErr w:type="spellStart"/>
      <w:r w:rsidRPr="00A512DB">
        <w:rPr>
          <w:b/>
          <w:color w:val="000000"/>
          <w:szCs w:val="24"/>
        </w:rPr>
        <w:t>Лихачевское</w:t>
      </w:r>
      <w:proofErr w:type="spellEnd"/>
      <w:r w:rsidRPr="00A512DB">
        <w:rPr>
          <w:b/>
          <w:color w:val="000000"/>
          <w:szCs w:val="24"/>
        </w:rPr>
        <w:t>» составит:</w:t>
      </w:r>
    </w:p>
    <w:p w:rsidR="00547EDC" w:rsidRPr="00A512DB" w:rsidRDefault="00547EDC" w:rsidP="00547EDC">
      <w:pPr>
        <w:pStyle w:val="a9"/>
        <w:numPr>
          <w:ilvl w:val="0"/>
          <w:numId w:val="13"/>
        </w:numPr>
        <w:spacing w:before="0" w:after="0" w:line="288" w:lineRule="auto"/>
        <w:ind w:left="567" w:hanging="567"/>
        <w:jc w:val="both"/>
        <w:rPr>
          <w:color w:val="000000"/>
          <w:szCs w:val="24"/>
        </w:rPr>
      </w:pPr>
      <w:r w:rsidRPr="00A512DB">
        <w:rPr>
          <w:color w:val="000000"/>
          <w:szCs w:val="24"/>
        </w:rPr>
        <w:t>1 очередь (2020 г.) – 637 чел.;</w:t>
      </w:r>
    </w:p>
    <w:p w:rsidR="00547EDC" w:rsidRPr="00A512DB" w:rsidRDefault="00547EDC" w:rsidP="00547EDC">
      <w:pPr>
        <w:pStyle w:val="a9"/>
        <w:numPr>
          <w:ilvl w:val="0"/>
          <w:numId w:val="13"/>
        </w:numPr>
        <w:spacing w:before="0" w:after="0" w:line="288" w:lineRule="auto"/>
        <w:ind w:left="567" w:hanging="567"/>
        <w:jc w:val="both"/>
        <w:rPr>
          <w:color w:val="000000"/>
          <w:szCs w:val="24"/>
        </w:rPr>
      </w:pPr>
      <w:r w:rsidRPr="00A512DB">
        <w:rPr>
          <w:color w:val="000000"/>
          <w:szCs w:val="24"/>
        </w:rPr>
        <w:t>расчетный срок (2032 г.) – 347 чел.</w:t>
      </w:r>
    </w:p>
    <w:p w:rsidR="00547EDC" w:rsidRPr="00A512DB" w:rsidRDefault="00547EDC" w:rsidP="00547EDC">
      <w:pPr>
        <w:spacing w:before="0" w:after="0" w:line="288" w:lineRule="auto"/>
        <w:ind w:left="-567" w:firstLine="567"/>
        <w:jc w:val="both"/>
        <w:rPr>
          <w:color w:val="000000"/>
          <w:szCs w:val="24"/>
          <w:lang/>
        </w:rPr>
      </w:pPr>
    </w:p>
    <w:p w:rsidR="00547EDC" w:rsidRPr="00A512DB" w:rsidRDefault="00547EDC" w:rsidP="00547EDC">
      <w:pPr>
        <w:spacing w:before="0" w:after="0" w:line="288" w:lineRule="auto"/>
        <w:ind w:left="0"/>
        <w:jc w:val="both"/>
        <w:rPr>
          <w:b/>
          <w:color w:val="000000"/>
          <w:szCs w:val="24"/>
        </w:rPr>
      </w:pPr>
      <w:r w:rsidRPr="00A512DB">
        <w:rPr>
          <w:b/>
          <w:color w:val="000000"/>
          <w:szCs w:val="24"/>
        </w:rPr>
        <w:t>К основным целям и задачам в области демографической политики можно отнести:</w:t>
      </w:r>
    </w:p>
    <w:p w:rsidR="00547EDC" w:rsidRPr="00A512DB" w:rsidRDefault="00547EDC" w:rsidP="00547EDC">
      <w:pPr>
        <w:pStyle w:val="a9"/>
        <w:numPr>
          <w:ilvl w:val="0"/>
          <w:numId w:val="13"/>
        </w:numPr>
        <w:spacing w:before="0" w:after="0" w:line="288" w:lineRule="auto"/>
        <w:ind w:left="567" w:hanging="567"/>
        <w:jc w:val="both"/>
        <w:rPr>
          <w:color w:val="000000"/>
          <w:szCs w:val="24"/>
        </w:rPr>
      </w:pPr>
      <w:r w:rsidRPr="00A512DB">
        <w:rPr>
          <w:color w:val="000000"/>
          <w:szCs w:val="24"/>
        </w:rPr>
        <w:t>повышение рождаемости, снижение уровня смертности, укрепление семьи, здоровья, стимулирование квалифицированной трудовой миграции и, как следствие, стабилизация численности населения и создание предпосылок для демографического роста;</w:t>
      </w:r>
    </w:p>
    <w:p w:rsidR="00547EDC" w:rsidRPr="00A512DB" w:rsidRDefault="00547EDC" w:rsidP="00547EDC">
      <w:pPr>
        <w:pStyle w:val="a9"/>
        <w:numPr>
          <w:ilvl w:val="0"/>
          <w:numId w:val="13"/>
        </w:numPr>
        <w:spacing w:before="0" w:after="0" w:line="288" w:lineRule="auto"/>
        <w:ind w:left="567" w:hanging="567"/>
        <w:jc w:val="both"/>
        <w:rPr>
          <w:color w:val="000000"/>
          <w:szCs w:val="24"/>
        </w:rPr>
      </w:pPr>
      <w:r w:rsidRPr="00A512DB">
        <w:rPr>
          <w:color w:val="000000"/>
          <w:szCs w:val="24"/>
        </w:rPr>
        <w:t xml:space="preserve">стимулированию рождаемости будет способствовать укрепление института семьи, повышение легитимности </w:t>
      </w:r>
      <w:proofErr w:type="spellStart"/>
      <w:r w:rsidRPr="00A512DB">
        <w:rPr>
          <w:color w:val="000000"/>
          <w:szCs w:val="24"/>
        </w:rPr>
        <w:t>брачности</w:t>
      </w:r>
      <w:proofErr w:type="spellEnd"/>
      <w:r w:rsidRPr="00A512DB">
        <w:rPr>
          <w:color w:val="000000"/>
          <w:szCs w:val="24"/>
        </w:rPr>
        <w:t>, рост благосостояния населения, организация социальной защиты и материальной помощи молодым, многодетным и малообеспеченным семьям;</w:t>
      </w:r>
    </w:p>
    <w:p w:rsidR="00547EDC" w:rsidRPr="00A512DB" w:rsidRDefault="00547EDC" w:rsidP="00547EDC">
      <w:pPr>
        <w:pStyle w:val="a9"/>
        <w:numPr>
          <w:ilvl w:val="0"/>
          <w:numId w:val="13"/>
        </w:numPr>
        <w:spacing w:before="0" w:after="0" w:line="288" w:lineRule="auto"/>
        <w:ind w:left="567" w:hanging="567"/>
        <w:jc w:val="both"/>
        <w:rPr>
          <w:color w:val="000000"/>
          <w:szCs w:val="24"/>
        </w:rPr>
      </w:pPr>
      <w:proofErr w:type="gramStart"/>
      <w:r w:rsidRPr="00A512DB">
        <w:rPr>
          <w:color w:val="000000"/>
          <w:szCs w:val="24"/>
        </w:rPr>
        <w:t>в области снижения смертности основные направления должны быть связаны с предупреждением и снижением материнской и младенческой смертности, увеличением продолжительности жизни за счёт сокращения летальных исходов населения трудоспособного возраста от предотвратимых причин, улучшением качества жизни, созданием условий для укрепления здоровья и здорового образа жизни.</w:t>
      </w:r>
      <w:proofErr w:type="gramEnd"/>
    </w:p>
    <w:p w:rsidR="00547EDC" w:rsidRPr="00A512DB" w:rsidRDefault="00547EDC" w:rsidP="00547EDC">
      <w:pPr>
        <w:pStyle w:val="a"/>
        <w:numPr>
          <w:ilvl w:val="0"/>
          <w:numId w:val="0"/>
        </w:numPr>
        <w:spacing w:before="0" w:after="0" w:line="288" w:lineRule="auto"/>
        <w:ind w:left="851"/>
        <w:jc w:val="both"/>
        <w:rPr>
          <w:color w:val="000000"/>
          <w:szCs w:val="24"/>
        </w:rPr>
      </w:pPr>
    </w:p>
    <w:p w:rsidR="00547EDC" w:rsidRPr="00A512DB" w:rsidRDefault="00547EDC" w:rsidP="00547EDC">
      <w:pPr>
        <w:spacing w:before="0" w:after="0" w:line="288" w:lineRule="auto"/>
        <w:ind w:left="0" w:firstLine="567"/>
        <w:jc w:val="both"/>
        <w:rPr>
          <w:color w:val="000000"/>
          <w:szCs w:val="24"/>
        </w:rPr>
      </w:pPr>
      <w:r w:rsidRPr="00A512DB">
        <w:rPr>
          <w:color w:val="000000"/>
          <w:szCs w:val="24"/>
        </w:rPr>
        <w:t xml:space="preserve">В решении задачи оптимизации численности населения для обеспечения стабильности и устойчивости социально-экономического развития </w:t>
      </w:r>
      <w:proofErr w:type="gramStart"/>
      <w:r w:rsidRPr="00A512DB">
        <w:rPr>
          <w:color w:val="000000"/>
          <w:szCs w:val="24"/>
        </w:rPr>
        <w:t>важное значение</w:t>
      </w:r>
      <w:proofErr w:type="gramEnd"/>
      <w:r w:rsidRPr="00A512DB">
        <w:rPr>
          <w:color w:val="000000"/>
          <w:szCs w:val="24"/>
        </w:rPr>
        <w:t xml:space="preserve"> имеет учёт трудовых ресурсов, а особенно занятых, постоянно проживающих и работающих на территории.</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rsidR="00547EDC" w:rsidRPr="00A512DB" w:rsidRDefault="00547EDC" w:rsidP="00547EDC">
      <w:pPr>
        <w:spacing w:before="0" w:after="0" w:line="288" w:lineRule="auto"/>
        <w:ind w:left="0" w:firstLine="567"/>
        <w:jc w:val="both"/>
        <w:rPr>
          <w:color w:val="000000"/>
          <w:szCs w:val="24"/>
        </w:rPr>
      </w:pPr>
      <w:r w:rsidRPr="00A512DB">
        <w:rPr>
          <w:b/>
          <w:color w:val="000000"/>
          <w:szCs w:val="24"/>
        </w:rPr>
        <w:t>Численность трудоспособного населения в МО «</w:t>
      </w:r>
      <w:proofErr w:type="spellStart"/>
      <w:r w:rsidRPr="00A512DB">
        <w:rPr>
          <w:b/>
          <w:color w:val="000000"/>
          <w:szCs w:val="24"/>
        </w:rPr>
        <w:t>Лихачевское</w:t>
      </w:r>
      <w:proofErr w:type="spellEnd"/>
      <w:r w:rsidRPr="00A512DB">
        <w:rPr>
          <w:b/>
          <w:color w:val="000000"/>
          <w:szCs w:val="24"/>
        </w:rPr>
        <w:t>» составляет 383 чел.</w:t>
      </w:r>
      <w:r w:rsidRPr="00A512DB">
        <w:rPr>
          <w:color w:val="000000"/>
          <w:szCs w:val="24"/>
        </w:rPr>
        <w:t xml:space="preserve">, что составляет </w:t>
      </w:r>
      <w:r w:rsidRPr="00A512DB">
        <w:rPr>
          <w:b/>
          <w:color w:val="000000"/>
          <w:szCs w:val="24"/>
        </w:rPr>
        <w:t>46,7 %</w:t>
      </w:r>
      <w:r w:rsidRPr="00A512DB">
        <w:rPr>
          <w:color w:val="000000"/>
          <w:szCs w:val="24"/>
        </w:rPr>
        <w:t xml:space="preserve"> от населения поселения, занятых в различных отраслях экономики (лесообрабатывающее производство, сельское хозяйство и охота, обрабатывающие производства, строительство, торговля, образование, здравоохранение и т. д.).</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 xml:space="preserve">Из них </w:t>
      </w:r>
      <w:r w:rsidRPr="00A512DB">
        <w:rPr>
          <w:b/>
          <w:color w:val="000000"/>
          <w:szCs w:val="24"/>
        </w:rPr>
        <w:t>257 чел. или 67,0 %</w:t>
      </w:r>
      <w:r w:rsidRPr="00A512DB">
        <w:rPr>
          <w:color w:val="000000"/>
          <w:szCs w:val="24"/>
        </w:rPr>
        <w:t xml:space="preserve"> (от числа лиц в трудоспособном возрасте) трудятся на территории муниципального образования.</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Среднестатистические показатели по РФ свидетельствуют, что 10-12 % населения в трудоспособном возрасте заняты по месту жительства индивидуальным трудом и работает по найму у отдельных граждан, включая занятых в домашнем хозяйстве производством товаров и услуг для реализации.</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 xml:space="preserve">Доля таких лиц в поселении составляет </w:t>
      </w:r>
      <w:r w:rsidRPr="00A512DB">
        <w:rPr>
          <w:b/>
          <w:color w:val="000000"/>
          <w:szCs w:val="24"/>
        </w:rPr>
        <w:t>46 чел. (12,0 %</w:t>
      </w:r>
      <w:r w:rsidRPr="00A512DB">
        <w:rPr>
          <w:color w:val="000000"/>
          <w:szCs w:val="24"/>
        </w:rPr>
        <w:t xml:space="preserve"> от населения в трудоспособном возрасте).</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lastRenderedPageBreak/>
        <w:t xml:space="preserve">Численность безработных лиц составляет </w:t>
      </w:r>
      <w:r w:rsidRPr="00A512DB">
        <w:rPr>
          <w:b/>
          <w:color w:val="000000"/>
          <w:szCs w:val="24"/>
        </w:rPr>
        <w:t>6 чел. (1,5 %</w:t>
      </w:r>
      <w:r w:rsidRPr="00A512DB">
        <w:rPr>
          <w:color w:val="000000"/>
          <w:szCs w:val="24"/>
        </w:rPr>
        <w:t xml:space="preserve"> от трудоспособного населения).</w:t>
      </w:r>
    </w:p>
    <w:p w:rsidR="00547EDC" w:rsidRPr="00A512DB" w:rsidRDefault="00547EDC" w:rsidP="00547EDC">
      <w:pPr>
        <w:spacing w:before="0" w:after="0" w:line="288" w:lineRule="auto"/>
        <w:ind w:left="0" w:firstLine="567"/>
        <w:jc w:val="both"/>
        <w:rPr>
          <w:color w:val="000000"/>
          <w:szCs w:val="24"/>
        </w:rPr>
      </w:pPr>
      <w:r w:rsidRPr="00A512DB">
        <w:rPr>
          <w:color w:val="000000"/>
          <w:szCs w:val="24"/>
        </w:rPr>
        <w:t>Таким образом, доля маятниковой миграции среди населения в трудоспособном возрасте (с производственными, образовательными и иными целями) в поселении составляет 74 чел. (19,5 % от трудоспособного населения).</w:t>
      </w:r>
    </w:p>
    <w:p w:rsidR="00547EDC" w:rsidRPr="00A512DB" w:rsidRDefault="00547EDC" w:rsidP="00D94481">
      <w:pPr>
        <w:ind w:left="0" w:firstLine="567"/>
        <w:rPr>
          <w:szCs w:val="24"/>
        </w:rPr>
      </w:pPr>
    </w:p>
    <w:p w:rsidR="00855B6B" w:rsidRPr="00A512DB" w:rsidRDefault="00855B6B" w:rsidP="00855B6B">
      <w:pPr>
        <w:pStyle w:val="4"/>
        <w:numPr>
          <w:ilvl w:val="2"/>
          <w:numId w:val="1"/>
        </w:numPr>
        <w:ind w:left="567" w:hanging="567"/>
        <w:rPr>
          <w:rFonts w:cs="Times New Roman"/>
        </w:rPr>
      </w:pPr>
      <w:bookmarkStart w:id="99" w:name="_Toc500929659"/>
      <w:bookmarkStart w:id="100" w:name="_Toc500961063"/>
      <w:bookmarkStart w:id="101" w:name="_Toc500974647"/>
      <w:bookmarkStart w:id="102" w:name="_Toc501052845"/>
      <w:bookmarkStart w:id="103" w:name="_Toc501988763"/>
      <w:r w:rsidRPr="00A512DB">
        <w:rPr>
          <w:rFonts w:cs="Times New Roman"/>
        </w:rPr>
        <w:t>Экономический потенциал территории</w:t>
      </w:r>
      <w:bookmarkEnd w:id="99"/>
      <w:bookmarkEnd w:id="100"/>
      <w:bookmarkEnd w:id="101"/>
      <w:bookmarkEnd w:id="102"/>
      <w:bookmarkEnd w:id="103"/>
    </w:p>
    <w:p w:rsidR="00855B6B" w:rsidRPr="00A512DB" w:rsidRDefault="00855B6B" w:rsidP="00D94481">
      <w:pPr>
        <w:ind w:left="0" w:firstLine="567"/>
        <w:rPr>
          <w:szCs w:val="24"/>
        </w:rPr>
      </w:pPr>
    </w:p>
    <w:p w:rsidR="00855B6B" w:rsidRPr="00A512DB" w:rsidRDefault="00855B6B" w:rsidP="00855B6B">
      <w:pPr>
        <w:spacing w:before="0" w:after="0" w:line="288" w:lineRule="auto"/>
        <w:ind w:left="0" w:firstLine="567"/>
        <w:jc w:val="both"/>
        <w:rPr>
          <w:bCs/>
        </w:rPr>
      </w:pPr>
      <w:r w:rsidRPr="00A512DB">
        <w:rPr>
          <w:bCs/>
        </w:rPr>
        <w:t xml:space="preserve">Основу экономики Устьянского района составляют </w:t>
      </w:r>
      <w:r w:rsidRPr="00A512DB">
        <w:rPr>
          <w:b/>
          <w:bCs/>
        </w:rPr>
        <w:t>лесозаготовка и сельское хозяйство</w:t>
      </w:r>
      <w:r w:rsidRPr="00A512DB">
        <w:rPr>
          <w:bCs/>
        </w:rPr>
        <w:t>. Почти 95 % в структуре экономики района составляет лесозаготовительная и деревообрабатывающая отрасли. Сельхозпредприятия специализируются на животноводстве, выращивании кормовых культур. Наибольший удельный вес малых предприятий приходится на сельское и лесное хозяйство, розничную торговлю.</w:t>
      </w:r>
    </w:p>
    <w:p w:rsidR="00855B6B" w:rsidRPr="00A512DB" w:rsidRDefault="00855B6B" w:rsidP="00855B6B">
      <w:pPr>
        <w:spacing w:before="0" w:after="0" w:line="288" w:lineRule="auto"/>
        <w:ind w:left="0" w:firstLine="567"/>
        <w:jc w:val="both"/>
        <w:rPr>
          <w:bCs/>
        </w:rPr>
      </w:pPr>
    </w:p>
    <w:p w:rsidR="00855B6B" w:rsidRPr="00A512DB" w:rsidRDefault="00855B6B" w:rsidP="00855B6B">
      <w:pPr>
        <w:spacing w:before="0" w:after="0" w:line="288" w:lineRule="auto"/>
        <w:ind w:left="0" w:firstLine="567"/>
        <w:jc w:val="both"/>
        <w:rPr>
          <w:bCs/>
        </w:rPr>
      </w:pPr>
      <w:r w:rsidRPr="00A512DB">
        <w:rPr>
          <w:b/>
          <w:bCs/>
        </w:rPr>
        <w:t xml:space="preserve">Индивидуальное предпринимательство </w:t>
      </w:r>
      <w:r w:rsidRPr="00A512DB">
        <w:rPr>
          <w:bCs/>
        </w:rPr>
        <w:t xml:space="preserve">наиболее развито в торговле, предоставлении автотранспортных и других услуг и сельском и лесном хозяйстве. Для данных отраслей индивидуальное предпринимательство является наиболее привлекательной формой ведения бизнеса. </w:t>
      </w:r>
    </w:p>
    <w:p w:rsidR="00855B6B" w:rsidRPr="00A512DB" w:rsidRDefault="00855B6B" w:rsidP="00855B6B">
      <w:pPr>
        <w:spacing w:before="0" w:after="0" w:line="288" w:lineRule="auto"/>
        <w:ind w:left="0" w:firstLine="567"/>
        <w:jc w:val="both"/>
        <w:rPr>
          <w:bCs/>
        </w:rPr>
      </w:pPr>
    </w:p>
    <w:p w:rsidR="00855B6B" w:rsidRPr="00A512DB" w:rsidRDefault="00855B6B" w:rsidP="00855B6B">
      <w:pPr>
        <w:spacing w:before="0" w:after="0" w:line="288" w:lineRule="auto"/>
        <w:ind w:left="0" w:firstLine="567"/>
        <w:jc w:val="both"/>
        <w:rPr>
          <w:bCs/>
        </w:rPr>
      </w:pPr>
      <w:r w:rsidRPr="00A512DB">
        <w:rPr>
          <w:b/>
          <w:bCs/>
        </w:rPr>
        <w:t>Лесной комплекс</w:t>
      </w:r>
      <w:r w:rsidRPr="00A512DB">
        <w:rPr>
          <w:bCs/>
        </w:rPr>
        <w:t xml:space="preserve"> является одной из основных отраслей промышленности Устьянского района. Леса Устьянского района относятся к </w:t>
      </w:r>
      <w:proofErr w:type="spellStart"/>
      <w:r w:rsidRPr="00A512DB">
        <w:rPr>
          <w:bCs/>
        </w:rPr>
        <w:t>Устьянскому</w:t>
      </w:r>
      <w:proofErr w:type="spellEnd"/>
      <w:r w:rsidRPr="00A512DB">
        <w:rPr>
          <w:bCs/>
        </w:rPr>
        <w:t xml:space="preserve"> лесничеству. </w:t>
      </w:r>
    </w:p>
    <w:p w:rsidR="00855B6B" w:rsidRPr="00A512DB" w:rsidRDefault="00855B6B" w:rsidP="00855B6B">
      <w:pPr>
        <w:spacing w:before="0" w:after="0" w:line="288" w:lineRule="auto"/>
        <w:ind w:left="0" w:firstLine="567"/>
        <w:jc w:val="both"/>
        <w:rPr>
          <w:bCs/>
        </w:rPr>
      </w:pPr>
      <w:r w:rsidRPr="00A512DB">
        <w:rPr>
          <w:bCs/>
        </w:rPr>
        <w:t>Большое количество территорий земельного фонда МО «</w:t>
      </w:r>
      <w:proofErr w:type="spellStart"/>
      <w:r w:rsidRPr="00A512DB">
        <w:rPr>
          <w:bCs/>
        </w:rPr>
        <w:t>Лихачевское</w:t>
      </w:r>
      <w:proofErr w:type="spellEnd"/>
      <w:r w:rsidRPr="00A512DB">
        <w:rPr>
          <w:bCs/>
        </w:rPr>
        <w:t>» находится в аренде у предприятий. К данным предприятиям относятся: ООО «Дмитриевский ЛПХ», ООО «</w:t>
      </w:r>
      <w:proofErr w:type="spellStart"/>
      <w:r w:rsidRPr="00A512DB">
        <w:rPr>
          <w:bCs/>
        </w:rPr>
        <w:t>Архангельсклес</w:t>
      </w:r>
      <w:proofErr w:type="spellEnd"/>
      <w:r w:rsidRPr="00A512DB">
        <w:rPr>
          <w:bCs/>
        </w:rPr>
        <w:t xml:space="preserve">», ООО «СПК Дмитриево», ИП </w:t>
      </w:r>
      <w:proofErr w:type="spellStart"/>
      <w:r w:rsidRPr="00A512DB">
        <w:rPr>
          <w:bCs/>
        </w:rPr>
        <w:t>Шанин</w:t>
      </w:r>
      <w:proofErr w:type="spellEnd"/>
      <w:r w:rsidRPr="00A512DB">
        <w:rPr>
          <w:bCs/>
        </w:rPr>
        <w:t xml:space="preserve"> В. А.</w:t>
      </w:r>
    </w:p>
    <w:p w:rsidR="00855B6B" w:rsidRPr="00A512DB" w:rsidRDefault="00855B6B" w:rsidP="00D94481">
      <w:pPr>
        <w:ind w:left="0" w:firstLine="567"/>
        <w:rPr>
          <w:szCs w:val="24"/>
        </w:rPr>
      </w:pPr>
    </w:p>
    <w:p w:rsidR="00855B6B" w:rsidRPr="00A512DB" w:rsidRDefault="00855B6B" w:rsidP="00855B6B">
      <w:pPr>
        <w:pStyle w:val="3"/>
        <w:numPr>
          <w:ilvl w:val="1"/>
          <w:numId w:val="1"/>
        </w:numPr>
        <w:ind w:left="567" w:hanging="567"/>
        <w:rPr>
          <w:rFonts w:cs="Times New Roman"/>
        </w:rPr>
      </w:pPr>
      <w:bookmarkStart w:id="104" w:name="_Toc500929660"/>
      <w:bookmarkStart w:id="105" w:name="_Toc500961064"/>
      <w:bookmarkStart w:id="106" w:name="_Toc500974648"/>
      <w:bookmarkStart w:id="107" w:name="_Toc501052846"/>
      <w:bookmarkStart w:id="108" w:name="_Toc501988764"/>
      <w:r w:rsidRPr="00A512DB">
        <w:rPr>
          <w:rFonts w:cs="Times New Roman"/>
        </w:rPr>
        <w:t>Инженерно-транспортная инфраструктура</w:t>
      </w:r>
      <w:bookmarkEnd w:id="104"/>
      <w:bookmarkEnd w:id="105"/>
      <w:bookmarkEnd w:id="106"/>
      <w:bookmarkEnd w:id="107"/>
      <w:bookmarkEnd w:id="108"/>
    </w:p>
    <w:p w:rsidR="00855B6B" w:rsidRPr="00A512DB" w:rsidRDefault="00855B6B" w:rsidP="00855B6B">
      <w:pPr>
        <w:ind w:left="0" w:firstLine="567"/>
        <w:jc w:val="both"/>
        <w:rPr>
          <w:szCs w:val="24"/>
        </w:rPr>
      </w:pPr>
    </w:p>
    <w:p w:rsidR="00855B6B" w:rsidRPr="00A512DB" w:rsidRDefault="00855B6B" w:rsidP="00855B6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Из объектов </w:t>
      </w:r>
      <w:r w:rsidRPr="00A512DB">
        <w:rPr>
          <w:b/>
          <w:color w:val="000000"/>
          <w:szCs w:val="24"/>
        </w:rPr>
        <w:t>инженерной инфраструктуры</w:t>
      </w:r>
      <w:r w:rsidRPr="00A512DB">
        <w:rPr>
          <w:color w:val="000000"/>
          <w:szCs w:val="24"/>
        </w:rPr>
        <w:t xml:space="preserve"> на территории поселения расположен ряд сетей (линейных сооружений) и </w:t>
      </w:r>
      <w:r w:rsidRPr="00A512DB">
        <w:rPr>
          <w:b/>
          <w:color w:val="000000"/>
          <w:szCs w:val="24"/>
        </w:rPr>
        <w:t xml:space="preserve">объектов </w:t>
      </w:r>
      <w:r w:rsidRPr="00A512DB">
        <w:rPr>
          <w:b/>
          <w:bCs/>
          <w:szCs w:val="24"/>
        </w:rPr>
        <w:t>энергетического</w:t>
      </w:r>
      <w:r w:rsidRPr="00A512DB">
        <w:rPr>
          <w:b/>
          <w:color w:val="000000"/>
          <w:szCs w:val="24"/>
        </w:rPr>
        <w:t xml:space="preserve"> комплекса.</w:t>
      </w:r>
    </w:p>
    <w:p w:rsidR="00855B6B" w:rsidRPr="00A512DB" w:rsidRDefault="00855B6B" w:rsidP="00855B6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Объекты инженерной инфраструктуры </w:t>
      </w:r>
      <w:r w:rsidRPr="00A512DB">
        <w:rPr>
          <w:b/>
          <w:bCs/>
          <w:szCs w:val="24"/>
        </w:rPr>
        <w:t>коммунального</w:t>
      </w:r>
      <w:r w:rsidRPr="00A512DB">
        <w:rPr>
          <w:color w:val="000000"/>
          <w:szCs w:val="24"/>
        </w:rPr>
        <w:t xml:space="preserve"> назначения (водоснабжение, водоотведение, электроснабжение, теплоснабжение и др.) предназначены для жизнеобеспечения населения и функционирования объектов центра поселения – д. Дубровская и других населенных пунктов поселения.</w:t>
      </w:r>
    </w:p>
    <w:p w:rsidR="00855B6B" w:rsidRPr="00A512DB" w:rsidRDefault="00855B6B" w:rsidP="00D94481">
      <w:pPr>
        <w:ind w:left="0" w:firstLine="567"/>
        <w:rPr>
          <w:szCs w:val="24"/>
        </w:rPr>
      </w:pPr>
    </w:p>
    <w:p w:rsidR="00855B6B" w:rsidRPr="00A512DB" w:rsidRDefault="00855B6B" w:rsidP="00855B6B">
      <w:pPr>
        <w:widowControl w:val="0"/>
        <w:autoSpaceDE w:val="0"/>
        <w:autoSpaceDN w:val="0"/>
        <w:adjustRightInd w:val="0"/>
        <w:spacing w:before="0" w:after="0" w:line="288" w:lineRule="auto"/>
        <w:ind w:left="0"/>
        <w:jc w:val="both"/>
        <w:rPr>
          <w:b/>
          <w:color w:val="000000"/>
          <w:szCs w:val="24"/>
        </w:rPr>
      </w:pPr>
      <w:r w:rsidRPr="00A512DB">
        <w:rPr>
          <w:b/>
          <w:color w:val="000000"/>
          <w:szCs w:val="24"/>
        </w:rPr>
        <w:t>Характеристика инженерного благоустройства населенных пунктов МО «</w:t>
      </w:r>
      <w:proofErr w:type="spellStart"/>
      <w:r w:rsidRPr="00A512DB">
        <w:rPr>
          <w:b/>
          <w:color w:val="000000"/>
          <w:szCs w:val="24"/>
        </w:rPr>
        <w:t>Лихачевское</w:t>
      </w:r>
      <w:proofErr w:type="spellEnd"/>
      <w:r w:rsidRPr="00A512DB">
        <w:rPr>
          <w:b/>
          <w:color w:val="000000"/>
          <w:szCs w:val="24"/>
        </w:rPr>
        <w:t>» (жилфонд)</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3053"/>
        <w:gridCol w:w="1451"/>
        <w:gridCol w:w="1451"/>
        <w:gridCol w:w="1453"/>
        <w:gridCol w:w="1449"/>
      </w:tblGrid>
      <w:tr w:rsidR="00855B6B" w:rsidRPr="00A512DB" w:rsidTr="00855B6B">
        <w:trPr>
          <w:trHeight w:val="651"/>
          <w:tblHeader/>
        </w:trPr>
        <w:tc>
          <w:tcPr>
            <w:tcW w:w="379" w:type="pct"/>
            <w:vAlign w:val="center"/>
          </w:tcPr>
          <w:p w:rsidR="00855B6B" w:rsidRPr="00A512DB" w:rsidRDefault="00855B6B" w:rsidP="00855B6B">
            <w:pPr>
              <w:tabs>
                <w:tab w:val="left" w:pos="993"/>
                <w:tab w:val="left" w:pos="2310"/>
              </w:tabs>
              <w:spacing w:before="0" w:after="0" w:line="288" w:lineRule="auto"/>
              <w:ind w:left="0"/>
              <w:jc w:val="center"/>
              <w:rPr>
                <w:b/>
                <w:color w:val="000000"/>
                <w:szCs w:val="24"/>
              </w:rPr>
            </w:pPr>
            <w:r w:rsidRPr="00A512DB">
              <w:rPr>
                <w:b/>
                <w:color w:val="000000"/>
                <w:szCs w:val="24"/>
              </w:rPr>
              <w:t xml:space="preserve">№ </w:t>
            </w:r>
            <w:proofErr w:type="spellStart"/>
            <w:proofErr w:type="gramStart"/>
            <w:r w:rsidRPr="00A512DB">
              <w:rPr>
                <w:b/>
                <w:color w:val="000000"/>
                <w:szCs w:val="24"/>
              </w:rPr>
              <w:t>п</w:t>
            </w:r>
            <w:proofErr w:type="spellEnd"/>
            <w:proofErr w:type="gramEnd"/>
            <w:r w:rsidRPr="00A512DB">
              <w:rPr>
                <w:b/>
                <w:color w:val="000000"/>
                <w:szCs w:val="24"/>
              </w:rPr>
              <w:t>/</w:t>
            </w:r>
            <w:proofErr w:type="spellStart"/>
            <w:r w:rsidRPr="00A512DB">
              <w:rPr>
                <w:b/>
                <w:color w:val="000000"/>
                <w:szCs w:val="24"/>
              </w:rPr>
              <w:t>п</w:t>
            </w:r>
            <w:proofErr w:type="spellEnd"/>
          </w:p>
        </w:tc>
        <w:tc>
          <w:tcPr>
            <w:tcW w:w="1593" w:type="pct"/>
            <w:vAlign w:val="center"/>
          </w:tcPr>
          <w:p w:rsidR="00855B6B" w:rsidRPr="00A512DB" w:rsidRDefault="00855B6B" w:rsidP="00855B6B">
            <w:pPr>
              <w:tabs>
                <w:tab w:val="left" w:pos="993"/>
                <w:tab w:val="left" w:pos="2310"/>
              </w:tabs>
              <w:spacing w:before="0" w:after="0" w:line="288" w:lineRule="auto"/>
              <w:ind w:left="0"/>
              <w:jc w:val="center"/>
              <w:rPr>
                <w:b/>
                <w:color w:val="000000"/>
                <w:szCs w:val="24"/>
              </w:rPr>
            </w:pPr>
            <w:r w:rsidRPr="00A512DB">
              <w:rPr>
                <w:b/>
                <w:color w:val="000000"/>
                <w:szCs w:val="24"/>
              </w:rPr>
              <w:t>Наименование населенного пункта</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b/>
                <w:color w:val="000000"/>
                <w:szCs w:val="24"/>
              </w:rPr>
            </w:pPr>
            <w:r w:rsidRPr="00A512DB">
              <w:rPr>
                <w:b/>
                <w:color w:val="000000"/>
                <w:szCs w:val="24"/>
              </w:rPr>
              <w:t>Наличие центр</w:t>
            </w:r>
            <w:proofErr w:type="gramStart"/>
            <w:r w:rsidRPr="00A512DB">
              <w:rPr>
                <w:b/>
                <w:color w:val="000000"/>
                <w:szCs w:val="24"/>
              </w:rPr>
              <w:t>.</w:t>
            </w:r>
            <w:proofErr w:type="gramEnd"/>
            <w:r w:rsidRPr="00A512DB">
              <w:rPr>
                <w:b/>
                <w:color w:val="000000"/>
                <w:szCs w:val="24"/>
              </w:rPr>
              <w:t xml:space="preserve"> </w:t>
            </w:r>
            <w:proofErr w:type="gramStart"/>
            <w:r w:rsidRPr="00A512DB">
              <w:rPr>
                <w:b/>
                <w:color w:val="000000"/>
                <w:szCs w:val="24"/>
              </w:rPr>
              <w:t>с</w:t>
            </w:r>
            <w:proofErr w:type="gramEnd"/>
            <w:r w:rsidRPr="00A512DB">
              <w:rPr>
                <w:b/>
                <w:color w:val="000000"/>
                <w:szCs w:val="24"/>
              </w:rPr>
              <w:t>етей теплоснабжения</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b/>
                <w:color w:val="000000"/>
                <w:szCs w:val="24"/>
              </w:rPr>
            </w:pPr>
            <w:r w:rsidRPr="00A512DB">
              <w:rPr>
                <w:b/>
                <w:color w:val="000000"/>
                <w:szCs w:val="24"/>
              </w:rPr>
              <w:t>Наличие центр</w:t>
            </w:r>
            <w:proofErr w:type="gramStart"/>
            <w:r w:rsidRPr="00A512DB">
              <w:rPr>
                <w:b/>
                <w:color w:val="000000"/>
                <w:szCs w:val="24"/>
              </w:rPr>
              <w:t>.</w:t>
            </w:r>
            <w:proofErr w:type="gramEnd"/>
            <w:r w:rsidRPr="00A512DB">
              <w:rPr>
                <w:b/>
                <w:color w:val="000000"/>
                <w:szCs w:val="24"/>
              </w:rPr>
              <w:t xml:space="preserve">  </w:t>
            </w:r>
            <w:proofErr w:type="gramStart"/>
            <w:r w:rsidRPr="00A512DB">
              <w:rPr>
                <w:b/>
                <w:color w:val="000000"/>
                <w:szCs w:val="24"/>
              </w:rPr>
              <w:t>с</w:t>
            </w:r>
            <w:proofErr w:type="gramEnd"/>
            <w:r w:rsidRPr="00A512DB">
              <w:rPr>
                <w:b/>
                <w:color w:val="000000"/>
                <w:szCs w:val="24"/>
              </w:rPr>
              <w:t>етей водоснабжения</w:t>
            </w:r>
          </w:p>
        </w:tc>
        <w:tc>
          <w:tcPr>
            <w:tcW w:w="758" w:type="pct"/>
            <w:vAlign w:val="center"/>
          </w:tcPr>
          <w:p w:rsidR="00855B6B" w:rsidRPr="00A512DB" w:rsidRDefault="00855B6B" w:rsidP="00855B6B">
            <w:pPr>
              <w:tabs>
                <w:tab w:val="left" w:pos="993"/>
                <w:tab w:val="left" w:pos="2310"/>
              </w:tabs>
              <w:spacing w:before="0" w:after="0" w:line="288" w:lineRule="auto"/>
              <w:ind w:left="0"/>
              <w:jc w:val="center"/>
              <w:rPr>
                <w:b/>
                <w:color w:val="000000"/>
                <w:szCs w:val="24"/>
              </w:rPr>
            </w:pPr>
            <w:r w:rsidRPr="00A512DB">
              <w:rPr>
                <w:b/>
                <w:color w:val="000000"/>
                <w:szCs w:val="24"/>
              </w:rPr>
              <w:t>Наличие центр</w:t>
            </w:r>
            <w:proofErr w:type="gramStart"/>
            <w:r w:rsidRPr="00A512DB">
              <w:rPr>
                <w:b/>
                <w:color w:val="000000"/>
                <w:szCs w:val="24"/>
              </w:rPr>
              <w:t>.</w:t>
            </w:r>
            <w:proofErr w:type="gramEnd"/>
            <w:r w:rsidRPr="00A512DB">
              <w:rPr>
                <w:b/>
                <w:color w:val="000000"/>
                <w:szCs w:val="24"/>
              </w:rPr>
              <w:t xml:space="preserve"> </w:t>
            </w:r>
            <w:proofErr w:type="gramStart"/>
            <w:r w:rsidRPr="00A512DB">
              <w:rPr>
                <w:b/>
                <w:color w:val="000000"/>
                <w:szCs w:val="24"/>
              </w:rPr>
              <w:t>с</w:t>
            </w:r>
            <w:proofErr w:type="gramEnd"/>
            <w:r w:rsidRPr="00A512DB">
              <w:rPr>
                <w:b/>
                <w:color w:val="000000"/>
                <w:szCs w:val="24"/>
              </w:rPr>
              <w:t>етей газоснабжения</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b/>
                <w:color w:val="000000"/>
                <w:szCs w:val="24"/>
              </w:rPr>
            </w:pPr>
            <w:r w:rsidRPr="00A512DB">
              <w:rPr>
                <w:b/>
                <w:color w:val="000000"/>
                <w:szCs w:val="24"/>
              </w:rPr>
              <w:t>Наличие центр</w:t>
            </w:r>
            <w:proofErr w:type="gramStart"/>
            <w:r w:rsidRPr="00A512DB">
              <w:rPr>
                <w:b/>
                <w:color w:val="000000"/>
                <w:szCs w:val="24"/>
              </w:rPr>
              <w:t>.</w:t>
            </w:r>
            <w:proofErr w:type="gramEnd"/>
            <w:r w:rsidRPr="00A512DB">
              <w:rPr>
                <w:b/>
                <w:color w:val="000000"/>
                <w:szCs w:val="24"/>
              </w:rPr>
              <w:t xml:space="preserve"> </w:t>
            </w:r>
            <w:proofErr w:type="gramStart"/>
            <w:r w:rsidRPr="00A512DB">
              <w:rPr>
                <w:b/>
                <w:color w:val="000000"/>
                <w:szCs w:val="24"/>
              </w:rPr>
              <w:t>с</w:t>
            </w:r>
            <w:proofErr w:type="gramEnd"/>
            <w:r w:rsidRPr="00A512DB">
              <w:rPr>
                <w:b/>
                <w:color w:val="000000"/>
                <w:szCs w:val="24"/>
              </w:rPr>
              <w:t>етей канализации</w:t>
            </w:r>
          </w:p>
        </w:tc>
      </w:tr>
      <w:tr w:rsidR="00855B6B" w:rsidRPr="00A512DB" w:rsidTr="00855B6B">
        <w:tc>
          <w:tcPr>
            <w:tcW w:w="379" w:type="pct"/>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lastRenderedPageBreak/>
              <w:t>1</w:t>
            </w:r>
          </w:p>
        </w:tc>
        <w:tc>
          <w:tcPr>
            <w:tcW w:w="1593" w:type="pct"/>
            <w:vAlign w:val="center"/>
          </w:tcPr>
          <w:p w:rsidR="00855B6B" w:rsidRPr="00A512DB" w:rsidRDefault="00855B6B"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Бритвино</w:t>
            </w:r>
            <w:proofErr w:type="spellEnd"/>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8"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r>
      <w:tr w:rsidR="00855B6B" w:rsidRPr="00A512DB" w:rsidTr="00855B6B">
        <w:tc>
          <w:tcPr>
            <w:tcW w:w="379" w:type="pct"/>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2</w:t>
            </w:r>
          </w:p>
        </w:tc>
        <w:tc>
          <w:tcPr>
            <w:tcW w:w="1593" w:type="pct"/>
            <w:vAlign w:val="center"/>
          </w:tcPr>
          <w:p w:rsidR="00855B6B" w:rsidRPr="00A512DB" w:rsidRDefault="00855B6B"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Илатово</w:t>
            </w:r>
            <w:proofErr w:type="spellEnd"/>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8"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r>
      <w:tr w:rsidR="00855B6B" w:rsidRPr="00A512DB" w:rsidTr="00855B6B">
        <w:tc>
          <w:tcPr>
            <w:tcW w:w="379" w:type="pct"/>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3</w:t>
            </w:r>
          </w:p>
        </w:tc>
        <w:tc>
          <w:tcPr>
            <w:tcW w:w="1593" w:type="pct"/>
            <w:vAlign w:val="center"/>
          </w:tcPr>
          <w:p w:rsidR="00855B6B" w:rsidRPr="00A512DB" w:rsidRDefault="00855B6B"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Лихачево</w:t>
            </w:r>
            <w:proofErr w:type="spellEnd"/>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8"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r>
      <w:tr w:rsidR="00855B6B" w:rsidRPr="00A512DB" w:rsidTr="00855B6B">
        <w:tc>
          <w:tcPr>
            <w:tcW w:w="379" w:type="pct"/>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4</w:t>
            </w:r>
          </w:p>
        </w:tc>
        <w:tc>
          <w:tcPr>
            <w:tcW w:w="1593" w:type="pct"/>
            <w:vAlign w:val="center"/>
          </w:tcPr>
          <w:p w:rsidR="00855B6B" w:rsidRPr="00A512DB" w:rsidRDefault="00855B6B" w:rsidP="00855B6B">
            <w:pPr>
              <w:spacing w:before="0" w:after="0" w:line="288" w:lineRule="auto"/>
              <w:ind w:left="0"/>
              <w:rPr>
                <w:color w:val="000000"/>
                <w:szCs w:val="24"/>
              </w:rPr>
            </w:pPr>
            <w:r w:rsidRPr="00A512DB">
              <w:rPr>
                <w:color w:val="000000"/>
                <w:szCs w:val="24"/>
              </w:rPr>
              <w:t xml:space="preserve">д. </w:t>
            </w:r>
            <w:proofErr w:type="spellStart"/>
            <w:r w:rsidRPr="00A512DB">
              <w:rPr>
                <w:color w:val="000000"/>
                <w:szCs w:val="24"/>
              </w:rPr>
              <w:t>Михалево</w:t>
            </w:r>
            <w:proofErr w:type="spellEnd"/>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8"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r>
      <w:tr w:rsidR="00855B6B" w:rsidRPr="00A512DB" w:rsidTr="00855B6B">
        <w:tc>
          <w:tcPr>
            <w:tcW w:w="379" w:type="pct"/>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5</w:t>
            </w:r>
          </w:p>
        </w:tc>
        <w:tc>
          <w:tcPr>
            <w:tcW w:w="1593" w:type="pct"/>
            <w:vAlign w:val="center"/>
          </w:tcPr>
          <w:p w:rsidR="00855B6B" w:rsidRPr="00A512DB" w:rsidRDefault="00855B6B" w:rsidP="00855B6B">
            <w:pPr>
              <w:spacing w:before="0" w:after="0" w:line="288" w:lineRule="auto"/>
              <w:ind w:left="0"/>
              <w:rPr>
                <w:color w:val="000000"/>
                <w:szCs w:val="24"/>
              </w:rPr>
            </w:pPr>
            <w:r w:rsidRPr="00A512DB">
              <w:rPr>
                <w:color w:val="000000"/>
                <w:szCs w:val="24"/>
              </w:rPr>
              <w:t xml:space="preserve">п. </w:t>
            </w:r>
            <w:proofErr w:type="spellStart"/>
            <w:r w:rsidRPr="00A512DB">
              <w:rPr>
                <w:color w:val="000000"/>
                <w:szCs w:val="24"/>
              </w:rPr>
              <w:t>Казово</w:t>
            </w:r>
            <w:proofErr w:type="spellEnd"/>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8"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r>
      <w:tr w:rsidR="00855B6B" w:rsidRPr="00A512DB" w:rsidTr="00855B6B">
        <w:tc>
          <w:tcPr>
            <w:tcW w:w="379" w:type="pct"/>
            <w:vAlign w:val="center"/>
          </w:tcPr>
          <w:p w:rsidR="00855B6B" w:rsidRPr="00A512DB" w:rsidRDefault="00855B6B" w:rsidP="00855B6B">
            <w:pPr>
              <w:spacing w:before="0" w:after="0" w:line="288" w:lineRule="auto"/>
              <w:ind w:left="0"/>
              <w:jc w:val="center"/>
              <w:rPr>
                <w:b/>
                <w:color w:val="000000"/>
                <w:szCs w:val="24"/>
              </w:rPr>
            </w:pPr>
            <w:r w:rsidRPr="00A512DB">
              <w:rPr>
                <w:b/>
                <w:color w:val="000000"/>
                <w:szCs w:val="24"/>
              </w:rPr>
              <w:t>6</w:t>
            </w:r>
          </w:p>
        </w:tc>
        <w:tc>
          <w:tcPr>
            <w:tcW w:w="1593" w:type="pct"/>
            <w:vAlign w:val="center"/>
          </w:tcPr>
          <w:p w:rsidR="00855B6B" w:rsidRPr="00A512DB" w:rsidRDefault="00855B6B" w:rsidP="00855B6B">
            <w:pPr>
              <w:spacing w:before="0" w:after="0" w:line="288" w:lineRule="auto"/>
              <w:ind w:left="0"/>
              <w:rPr>
                <w:b/>
                <w:color w:val="000000"/>
                <w:szCs w:val="24"/>
              </w:rPr>
            </w:pPr>
            <w:r w:rsidRPr="00A512DB">
              <w:rPr>
                <w:b/>
                <w:color w:val="000000"/>
                <w:szCs w:val="24"/>
              </w:rPr>
              <w:t>п. Мирный</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есть</w:t>
            </w:r>
          </w:p>
        </w:tc>
        <w:tc>
          <w:tcPr>
            <w:tcW w:w="758"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tabs>
                <w:tab w:val="left" w:pos="993"/>
                <w:tab w:val="left" w:pos="2310"/>
              </w:tabs>
              <w:spacing w:before="0" w:after="0" w:line="288" w:lineRule="auto"/>
              <w:ind w:left="0"/>
              <w:jc w:val="center"/>
              <w:rPr>
                <w:color w:val="000000"/>
                <w:szCs w:val="24"/>
              </w:rPr>
            </w:pPr>
            <w:r w:rsidRPr="00A512DB">
              <w:rPr>
                <w:color w:val="000000"/>
                <w:szCs w:val="24"/>
              </w:rPr>
              <w:t>нет</w:t>
            </w:r>
          </w:p>
        </w:tc>
      </w:tr>
      <w:tr w:rsidR="00855B6B" w:rsidRPr="00A512DB" w:rsidTr="00855B6B">
        <w:tc>
          <w:tcPr>
            <w:tcW w:w="379" w:type="pct"/>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7</w:t>
            </w:r>
          </w:p>
        </w:tc>
        <w:tc>
          <w:tcPr>
            <w:tcW w:w="1593" w:type="pct"/>
            <w:vAlign w:val="center"/>
          </w:tcPr>
          <w:p w:rsidR="00855B6B" w:rsidRPr="00A512DB" w:rsidRDefault="00855B6B" w:rsidP="00855B6B">
            <w:pPr>
              <w:spacing w:before="0" w:after="0" w:line="288" w:lineRule="auto"/>
              <w:ind w:left="0"/>
              <w:rPr>
                <w:color w:val="000000"/>
                <w:szCs w:val="24"/>
              </w:rPr>
            </w:pPr>
            <w:r w:rsidRPr="00A512DB">
              <w:rPr>
                <w:color w:val="000000"/>
                <w:szCs w:val="24"/>
              </w:rPr>
              <w:t>п. Первомайский</w:t>
            </w:r>
          </w:p>
        </w:tc>
        <w:tc>
          <w:tcPr>
            <w:tcW w:w="757" w:type="pct"/>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нет</w:t>
            </w:r>
          </w:p>
        </w:tc>
        <w:tc>
          <w:tcPr>
            <w:tcW w:w="758" w:type="pct"/>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нет</w:t>
            </w:r>
          </w:p>
        </w:tc>
        <w:tc>
          <w:tcPr>
            <w:tcW w:w="757" w:type="pct"/>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нет</w:t>
            </w:r>
          </w:p>
        </w:tc>
      </w:tr>
    </w:tbl>
    <w:p w:rsidR="00855B6B" w:rsidRPr="00A512DB" w:rsidRDefault="00855B6B" w:rsidP="00855B6B">
      <w:pPr>
        <w:spacing w:before="0" w:after="0" w:line="288" w:lineRule="auto"/>
        <w:ind w:left="-567" w:firstLine="567"/>
        <w:jc w:val="both"/>
        <w:rPr>
          <w:color w:val="000000"/>
          <w:szCs w:val="24"/>
        </w:rPr>
      </w:pPr>
    </w:p>
    <w:p w:rsidR="00855B6B" w:rsidRPr="00A512DB" w:rsidRDefault="00855B6B" w:rsidP="00855B6B">
      <w:pPr>
        <w:spacing w:before="0" w:after="0" w:line="288" w:lineRule="auto"/>
        <w:ind w:left="0" w:firstLine="567"/>
        <w:jc w:val="both"/>
        <w:rPr>
          <w:color w:val="000000"/>
          <w:szCs w:val="24"/>
        </w:rPr>
      </w:pPr>
      <w:r w:rsidRPr="00A512DB">
        <w:rPr>
          <w:color w:val="000000"/>
          <w:szCs w:val="24"/>
        </w:rPr>
        <w:t>Уровень обеспеченности инженерно-транспортной и социальной инфраструктурой низкий. Прежде всего, ощущается недостаток в коммуникациях теплоснабжения, водоснабжения.</w:t>
      </w:r>
    </w:p>
    <w:p w:rsidR="00855B6B" w:rsidRPr="00A512DB" w:rsidRDefault="00855B6B" w:rsidP="00D94481">
      <w:pPr>
        <w:ind w:left="0" w:firstLine="567"/>
        <w:rPr>
          <w:szCs w:val="24"/>
        </w:rPr>
      </w:pPr>
    </w:p>
    <w:p w:rsidR="00855B6B" w:rsidRPr="00A512DB" w:rsidRDefault="00855B6B" w:rsidP="00855B6B">
      <w:pPr>
        <w:pStyle w:val="4"/>
        <w:numPr>
          <w:ilvl w:val="2"/>
          <w:numId w:val="1"/>
        </w:numPr>
        <w:ind w:left="567" w:hanging="567"/>
        <w:rPr>
          <w:rFonts w:cs="Times New Roman"/>
        </w:rPr>
      </w:pPr>
      <w:bookmarkStart w:id="109" w:name="_Toc500929661"/>
      <w:bookmarkStart w:id="110" w:name="_Toc500961065"/>
      <w:bookmarkStart w:id="111" w:name="_Toc500974649"/>
      <w:bookmarkStart w:id="112" w:name="_Toc501052847"/>
      <w:bookmarkStart w:id="113" w:name="_Toc501988765"/>
      <w:r w:rsidRPr="00A512DB">
        <w:rPr>
          <w:rFonts w:cs="Times New Roman"/>
        </w:rPr>
        <w:t>Газоснабжение</w:t>
      </w:r>
      <w:bookmarkEnd w:id="109"/>
      <w:bookmarkEnd w:id="110"/>
      <w:bookmarkEnd w:id="111"/>
      <w:bookmarkEnd w:id="112"/>
      <w:bookmarkEnd w:id="113"/>
    </w:p>
    <w:p w:rsidR="00855B6B" w:rsidRPr="00A512DB" w:rsidRDefault="00855B6B" w:rsidP="00D94481">
      <w:pPr>
        <w:ind w:left="0" w:firstLine="567"/>
        <w:rPr>
          <w:szCs w:val="24"/>
        </w:rPr>
      </w:pPr>
    </w:p>
    <w:p w:rsidR="00855B6B" w:rsidRPr="00A512DB" w:rsidRDefault="00855B6B" w:rsidP="00855B6B">
      <w:pPr>
        <w:spacing w:before="0" w:after="0" w:line="288" w:lineRule="auto"/>
        <w:ind w:left="0" w:firstLine="567"/>
        <w:jc w:val="both"/>
        <w:rPr>
          <w:color w:val="000000"/>
          <w:szCs w:val="24"/>
        </w:rPr>
      </w:pPr>
      <w:r w:rsidRPr="00A512DB">
        <w:rPr>
          <w:color w:val="000000"/>
          <w:szCs w:val="24"/>
        </w:rPr>
        <w:t>Ситуация с обеспечение природным газом населения МО «</w:t>
      </w:r>
      <w:proofErr w:type="spellStart"/>
      <w:r w:rsidRPr="00A512DB">
        <w:rPr>
          <w:color w:val="000000"/>
          <w:szCs w:val="24"/>
        </w:rPr>
        <w:t>Лихачевское</w:t>
      </w:r>
      <w:proofErr w:type="spellEnd"/>
      <w:r w:rsidRPr="00A512DB">
        <w:rPr>
          <w:color w:val="000000"/>
          <w:szCs w:val="24"/>
        </w:rPr>
        <w:t>» оценивается как крайне неудовлетворительное: на сегодняшний день централизованное газоснабжение в населенных пунктах МО отсутствует, газоснабжение жилого фонда осуществляется из газобаллонных установок (газ привозной).</w:t>
      </w:r>
    </w:p>
    <w:p w:rsidR="00855B6B" w:rsidRPr="00A512DB" w:rsidRDefault="00855B6B" w:rsidP="00855B6B">
      <w:pPr>
        <w:spacing w:before="0" w:after="0" w:line="288" w:lineRule="auto"/>
        <w:ind w:left="0" w:firstLine="567"/>
        <w:jc w:val="both"/>
        <w:rPr>
          <w:color w:val="000000"/>
          <w:szCs w:val="24"/>
        </w:rPr>
      </w:pPr>
      <w:r w:rsidRPr="00A512DB">
        <w:rPr>
          <w:color w:val="000000"/>
          <w:szCs w:val="24"/>
        </w:rPr>
        <w:t>Газопроводов на территории поселения нет.</w:t>
      </w:r>
    </w:p>
    <w:p w:rsidR="00855B6B" w:rsidRPr="00A512DB" w:rsidRDefault="00855B6B" w:rsidP="00855B6B">
      <w:pPr>
        <w:spacing w:before="0" w:after="0" w:line="288" w:lineRule="auto"/>
        <w:ind w:left="0" w:firstLine="567"/>
        <w:jc w:val="both"/>
        <w:rPr>
          <w:color w:val="000000"/>
          <w:szCs w:val="24"/>
        </w:rPr>
      </w:pPr>
      <w:r w:rsidRPr="00A512DB">
        <w:rPr>
          <w:color w:val="000000"/>
          <w:szCs w:val="24"/>
        </w:rPr>
        <w:t>Количество не газифицированных населенных пунктов – 7 (100 %).</w:t>
      </w:r>
    </w:p>
    <w:p w:rsidR="00855B6B" w:rsidRPr="00A512DB" w:rsidRDefault="00855B6B" w:rsidP="00D94481">
      <w:pPr>
        <w:ind w:left="0" w:firstLine="567"/>
        <w:rPr>
          <w:szCs w:val="24"/>
        </w:rPr>
      </w:pPr>
    </w:p>
    <w:p w:rsidR="00855B6B" w:rsidRPr="00A512DB" w:rsidRDefault="00855B6B" w:rsidP="00855B6B">
      <w:pPr>
        <w:pStyle w:val="4"/>
        <w:numPr>
          <w:ilvl w:val="2"/>
          <w:numId w:val="1"/>
        </w:numPr>
        <w:ind w:left="567" w:hanging="567"/>
        <w:rPr>
          <w:rFonts w:cs="Times New Roman"/>
        </w:rPr>
      </w:pPr>
      <w:bookmarkStart w:id="114" w:name="_Toc500929662"/>
      <w:bookmarkStart w:id="115" w:name="_Toc500961066"/>
      <w:bookmarkStart w:id="116" w:name="_Toc500974650"/>
      <w:bookmarkStart w:id="117" w:name="_Toc501052848"/>
      <w:bookmarkStart w:id="118" w:name="_Toc501988766"/>
      <w:r w:rsidRPr="00A512DB">
        <w:rPr>
          <w:rFonts w:cs="Times New Roman"/>
        </w:rPr>
        <w:t>Теплоснабжение</w:t>
      </w:r>
      <w:bookmarkEnd w:id="114"/>
      <w:bookmarkEnd w:id="115"/>
      <w:bookmarkEnd w:id="116"/>
      <w:bookmarkEnd w:id="117"/>
      <w:bookmarkEnd w:id="118"/>
    </w:p>
    <w:p w:rsidR="00855B6B" w:rsidRPr="00A512DB" w:rsidRDefault="00855B6B" w:rsidP="00855B6B">
      <w:pPr>
        <w:spacing w:before="0" w:after="0" w:line="288" w:lineRule="auto"/>
        <w:ind w:left="0"/>
        <w:jc w:val="both"/>
        <w:rPr>
          <w:color w:val="000000"/>
          <w:szCs w:val="24"/>
        </w:rPr>
      </w:pPr>
    </w:p>
    <w:p w:rsidR="00855B6B" w:rsidRPr="00A512DB" w:rsidRDefault="00855B6B" w:rsidP="00855B6B">
      <w:pPr>
        <w:spacing w:before="0" w:after="0" w:line="288" w:lineRule="auto"/>
        <w:ind w:left="0" w:firstLine="567"/>
        <w:jc w:val="both"/>
        <w:rPr>
          <w:color w:val="000000"/>
          <w:szCs w:val="24"/>
        </w:rPr>
      </w:pPr>
      <w:r w:rsidRPr="00A512DB">
        <w:rPr>
          <w:color w:val="000000"/>
          <w:szCs w:val="24"/>
        </w:rPr>
        <w:t xml:space="preserve">Центральное отопление имеется в поселках </w:t>
      </w:r>
      <w:proofErr w:type="gramStart"/>
      <w:r w:rsidRPr="00A512DB">
        <w:rPr>
          <w:color w:val="000000"/>
          <w:szCs w:val="24"/>
        </w:rPr>
        <w:t>Мирный</w:t>
      </w:r>
      <w:proofErr w:type="gramEnd"/>
      <w:r w:rsidRPr="00A512DB">
        <w:rPr>
          <w:color w:val="000000"/>
          <w:szCs w:val="24"/>
        </w:rPr>
        <w:t xml:space="preserve"> и Первомайский.  Система теплоснабжения потребителей базируется на котельных, преимущественно малой мощности. Основная доля вырабатываемой котельными установками тепловой энергии потребляется на отопление административных и общественных зданий.</w:t>
      </w:r>
    </w:p>
    <w:p w:rsidR="00855B6B" w:rsidRPr="00A512DB" w:rsidRDefault="00855B6B" w:rsidP="00855B6B">
      <w:pPr>
        <w:spacing w:before="0" w:after="0" w:line="288" w:lineRule="auto"/>
        <w:ind w:left="0" w:firstLine="567"/>
        <w:jc w:val="both"/>
        <w:rPr>
          <w:color w:val="000000"/>
          <w:szCs w:val="24"/>
        </w:rPr>
      </w:pPr>
      <w:r w:rsidRPr="00A512DB">
        <w:rPr>
          <w:color w:val="000000"/>
          <w:szCs w:val="24"/>
        </w:rPr>
        <w:t>Теплоснабжением обеспечены в основном социальные объекты: школы, детский сад, администрация, фельдшерско-акушерские пункты. Остальные учреждения и жилой фонд имеют печное отопление.</w:t>
      </w:r>
    </w:p>
    <w:p w:rsidR="00855B6B" w:rsidRPr="00A512DB" w:rsidRDefault="00855B6B" w:rsidP="00855B6B">
      <w:pPr>
        <w:spacing w:before="0" w:after="0" w:line="288" w:lineRule="auto"/>
        <w:ind w:left="0" w:firstLine="567"/>
        <w:jc w:val="both"/>
        <w:rPr>
          <w:color w:val="000000"/>
          <w:szCs w:val="24"/>
        </w:rPr>
      </w:pPr>
      <w:r w:rsidRPr="00A512DB">
        <w:rPr>
          <w:color w:val="000000"/>
          <w:szCs w:val="24"/>
        </w:rPr>
        <w:t xml:space="preserve">Протяженность тепловых и паровых сетей в двухтрубном исполнении составляет 1,0 км, в том числе нуждающихся в замене – 0,3 км. Число источников теплоснабжения – 2 (п. </w:t>
      </w:r>
      <w:proofErr w:type="gramStart"/>
      <w:r w:rsidRPr="00A512DB">
        <w:rPr>
          <w:color w:val="000000"/>
          <w:szCs w:val="24"/>
        </w:rPr>
        <w:t>Мирный</w:t>
      </w:r>
      <w:proofErr w:type="gramEnd"/>
      <w:r w:rsidRPr="00A512DB">
        <w:rPr>
          <w:color w:val="000000"/>
          <w:szCs w:val="24"/>
        </w:rPr>
        <w:t>, п. Первомайский).</w:t>
      </w:r>
    </w:p>
    <w:p w:rsidR="00855B6B" w:rsidRPr="00A512DB" w:rsidRDefault="00855B6B" w:rsidP="00855B6B">
      <w:pPr>
        <w:spacing w:before="0" w:after="0" w:line="288" w:lineRule="auto"/>
        <w:ind w:left="0" w:firstLine="567"/>
        <w:jc w:val="both"/>
        <w:rPr>
          <w:color w:val="000000"/>
          <w:szCs w:val="24"/>
        </w:rPr>
      </w:pPr>
      <w:r w:rsidRPr="00A512DB">
        <w:rPr>
          <w:color w:val="000000"/>
          <w:szCs w:val="24"/>
        </w:rPr>
        <w:t>Центральным отоплением охвачено 0 % всего фонда МО.</w:t>
      </w:r>
    </w:p>
    <w:p w:rsidR="00783FEB" w:rsidRDefault="00783FEB" w:rsidP="00D94481">
      <w:pPr>
        <w:ind w:left="0" w:firstLine="567"/>
        <w:rPr>
          <w:szCs w:val="24"/>
        </w:rPr>
        <w:sectPr w:rsidR="00783FEB">
          <w:pgSz w:w="11906" w:h="16838"/>
          <w:pgMar w:top="1134" w:right="850" w:bottom="1134" w:left="1701" w:header="708" w:footer="708" w:gutter="0"/>
          <w:cols w:space="708"/>
          <w:docGrid w:linePitch="360"/>
        </w:sectPr>
      </w:pPr>
    </w:p>
    <w:p w:rsidR="00855B6B" w:rsidRPr="00A512DB" w:rsidRDefault="00855B6B" w:rsidP="00D94481">
      <w:pPr>
        <w:ind w:left="0" w:firstLine="567"/>
        <w:rPr>
          <w:szCs w:val="24"/>
        </w:rPr>
      </w:pPr>
    </w:p>
    <w:p w:rsidR="00855B6B" w:rsidRPr="00A512DB" w:rsidRDefault="00855B6B" w:rsidP="00855B6B">
      <w:pPr>
        <w:widowControl w:val="0"/>
        <w:autoSpaceDE w:val="0"/>
        <w:autoSpaceDN w:val="0"/>
        <w:adjustRightInd w:val="0"/>
        <w:spacing w:before="0" w:after="0" w:line="288" w:lineRule="auto"/>
        <w:ind w:left="0"/>
        <w:jc w:val="both"/>
        <w:rPr>
          <w:b/>
          <w:color w:val="000000"/>
          <w:szCs w:val="24"/>
        </w:rPr>
      </w:pPr>
      <w:r w:rsidRPr="00A512DB">
        <w:rPr>
          <w:b/>
          <w:color w:val="000000"/>
          <w:szCs w:val="24"/>
        </w:rPr>
        <w:t>Перечень источников теплоснабжения на территории МО «</w:t>
      </w:r>
      <w:proofErr w:type="spellStart"/>
      <w:r w:rsidRPr="00A512DB">
        <w:rPr>
          <w:b/>
          <w:color w:val="000000"/>
          <w:szCs w:val="24"/>
        </w:rPr>
        <w:t>Лихачевское</w:t>
      </w:r>
      <w:proofErr w:type="spellEnd"/>
      <w:r w:rsidRPr="00A512DB">
        <w:rPr>
          <w:b/>
          <w:color w:val="000000"/>
          <w:szCs w:val="24"/>
        </w:rPr>
        <w:t>»</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17"/>
        <w:gridCol w:w="4354"/>
        <w:gridCol w:w="1888"/>
        <w:gridCol w:w="2323"/>
      </w:tblGrid>
      <w:tr w:rsidR="00855B6B" w:rsidRPr="00A512DB" w:rsidTr="00855B6B">
        <w:trPr>
          <w:trHeight w:val="765"/>
          <w:tblHeader/>
        </w:trPr>
        <w:tc>
          <w:tcPr>
            <w:tcW w:w="531" w:type="pct"/>
            <w:shd w:val="clear" w:color="auto" w:fill="auto"/>
            <w:vAlign w:val="center"/>
          </w:tcPr>
          <w:p w:rsidR="00855B6B" w:rsidRPr="00A512DB" w:rsidRDefault="00855B6B" w:rsidP="00855B6B">
            <w:pPr>
              <w:spacing w:before="0" w:after="0" w:line="288" w:lineRule="auto"/>
              <w:ind w:left="0"/>
              <w:jc w:val="center"/>
              <w:rPr>
                <w:b/>
                <w:color w:val="000000"/>
                <w:szCs w:val="24"/>
                <w:lang w:eastAsia="ru-RU"/>
              </w:rPr>
            </w:pPr>
            <w:r w:rsidRPr="00A512DB">
              <w:rPr>
                <w:b/>
                <w:color w:val="000000"/>
                <w:szCs w:val="24"/>
                <w:lang w:eastAsia="ru-RU"/>
              </w:rPr>
              <w:t>№</w:t>
            </w:r>
          </w:p>
          <w:p w:rsidR="00855B6B" w:rsidRPr="00A512DB" w:rsidRDefault="00855B6B" w:rsidP="00855B6B">
            <w:pPr>
              <w:spacing w:before="0" w:after="0" w:line="288" w:lineRule="auto"/>
              <w:ind w:left="0"/>
              <w:jc w:val="center"/>
              <w:rPr>
                <w:b/>
                <w:color w:val="000000"/>
                <w:szCs w:val="24"/>
                <w:lang w:eastAsia="ru-RU"/>
              </w:rPr>
            </w:pPr>
            <w:proofErr w:type="spellStart"/>
            <w:proofErr w:type="gramStart"/>
            <w:r w:rsidRPr="00A512DB">
              <w:rPr>
                <w:b/>
                <w:color w:val="000000"/>
                <w:szCs w:val="24"/>
                <w:lang w:eastAsia="ru-RU"/>
              </w:rPr>
              <w:t>п</w:t>
            </w:r>
            <w:proofErr w:type="spellEnd"/>
            <w:proofErr w:type="gramEnd"/>
            <w:r w:rsidRPr="00A512DB">
              <w:rPr>
                <w:b/>
                <w:color w:val="000000"/>
                <w:szCs w:val="24"/>
                <w:lang w:eastAsia="ru-RU"/>
              </w:rPr>
              <w:t>/</w:t>
            </w:r>
            <w:proofErr w:type="spellStart"/>
            <w:r w:rsidRPr="00A512DB">
              <w:rPr>
                <w:b/>
                <w:color w:val="000000"/>
                <w:szCs w:val="24"/>
                <w:lang w:eastAsia="ru-RU"/>
              </w:rPr>
              <w:t>п</w:t>
            </w:r>
            <w:proofErr w:type="spellEnd"/>
          </w:p>
        </w:tc>
        <w:tc>
          <w:tcPr>
            <w:tcW w:w="2272" w:type="pct"/>
            <w:shd w:val="clear" w:color="auto" w:fill="auto"/>
            <w:vAlign w:val="center"/>
          </w:tcPr>
          <w:p w:rsidR="00855B6B" w:rsidRPr="00A512DB" w:rsidRDefault="00855B6B" w:rsidP="00855B6B">
            <w:pPr>
              <w:spacing w:before="0" w:after="0" w:line="288" w:lineRule="auto"/>
              <w:ind w:left="0"/>
              <w:jc w:val="center"/>
              <w:rPr>
                <w:b/>
                <w:color w:val="000000"/>
                <w:szCs w:val="24"/>
                <w:lang w:eastAsia="ru-RU"/>
              </w:rPr>
            </w:pPr>
            <w:r w:rsidRPr="00A512DB">
              <w:rPr>
                <w:b/>
                <w:color w:val="000000"/>
                <w:szCs w:val="24"/>
                <w:lang w:eastAsia="ru-RU"/>
              </w:rPr>
              <w:t>Наименование котельной, объекта теплосетей</w:t>
            </w:r>
          </w:p>
        </w:tc>
        <w:tc>
          <w:tcPr>
            <w:tcW w:w="985" w:type="pct"/>
            <w:shd w:val="clear" w:color="auto" w:fill="auto"/>
            <w:vAlign w:val="center"/>
          </w:tcPr>
          <w:p w:rsidR="00855B6B" w:rsidRPr="00A512DB" w:rsidRDefault="00855B6B" w:rsidP="00855B6B">
            <w:pPr>
              <w:spacing w:before="0" w:after="0" w:line="288" w:lineRule="auto"/>
              <w:ind w:left="0"/>
              <w:jc w:val="center"/>
              <w:rPr>
                <w:b/>
                <w:color w:val="000000"/>
                <w:szCs w:val="24"/>
                <w:lang w:eastAsia="ru-RU"/>
              </w:rPr>
            </w:pPr>
            <w:r w:rsidRPr="00A512DB">
              <w:rPr>
                <w:b/>
                <w:color w:val="000000"/>
                <w:szCs w:val="24"/>
                <w:lang w:eastAsia="ru-RU"/>
              </w:rPr>
              <w:t>Вид топлива</w:t>
            </w:r>
          </w:p>
        </w:tc>
        <w:tc>
          <w:tcPr>
            <w:tcW w:w="1212" w:type="pct"/>
            <w:shd w:val="clear" w:color="auto" w:fill="auto"/>
            <w:vAlign w:val="center"/>
          </w:tcPr>
          <w:p w:rsidR="00855B6B" w:rsidRPr="00A512DB" w:rsidRDefault="00855B6B" w:rsidP="00855B6B">
            <w:pPr>
              <w:spacing w:before="0" w:after="0" w:line="288" w:lineRule="auto"/>
              <w:ind w:left="0"/>
              <w:jc w:val="center"/>
              <w:rPr>
                <w:b/>
                <w:color w:val="000000"/>
                <w:szCs w:val="24"/>
                <w:lang w:eastAsia="ru-RU"/>
              </w:rPr>
            </w:pPr>
            <w:r w:rsidRPr="00A512DB">
              <w:rPr>
                <w:b/>
                <w:color w:val="000000"/>
                <w:szCs w:val="24"/>
                <w:lang w:eastAsia="ru-RU"/>
              </w:rPr>
              <w:t>Местонахождение, адрес</w:t>
            </w:r>
          </w:p>
        </w:tc>
      </w:tr>
      <w:tr w:rsidR="00855B6B" w:rsidRPr="00A512DB" w:rsidTr="00855B6B">
        <w:trPr>
          <w:trHeight w:val="70"/>
        </w:trPr>
        <w:tc>
          <w:tcPr>
            <w:tcW w:w="531" w:type="pct"/>
            <w:shd w:val="clear" w:color="auto" w:fill="auto"/>
            <w:noWrap/>
            <w:vAlign w:val="center"/>
          </w:tcPr>
          <w:p w:rsidR="00855B6B" w:rsidRPr="00A512DB" w:rsidRDefault="00855B6B" w:rsidP="00855B6B">
            <w:pPr>
              <w:spacing w:before="0" w:after="0" w:line="288" w:lineRule="auto"/>
              <w:ind w:left="0"/>
              <w:jc w:val="center"/>
              <w:rPr>
                <w:color w:val="000000"/>
                <w:szCs w:val="24"/>
                <w:lang w:eastAsia="ru-RU"/>
              </w:rPr>
            </w:pPr>
            <w:r w:rsidRPr="00A512DB">
              <w:rPr>
                <w:color w:val="000000"/>
                <w:szCs w:val="24"/>
                <w:lang w:eastAsia="ru-RU"/>
              </w:rPr>
              <w:t>1</w:t>
            </w:r>
          </w:p>
        </w:tc>
        <w:tc>
          <w:tcPr>
            <w:tcW w:w="2272" w:type="pct"/>
            <w:shd w:val="clear" w:color="auto" w:fill="auto"/>
            <w:noWrap/>
            <w:vAlign w:val="center"/>
          </w:tcPr>
          <w:p w:rsidR="00855B6B" w:rsidRPr="00A512DB" w:rsidRDefault="00855B6B" w:rsidP="00855B6B">
            <w:pPr>
              <w:spacing w:before="0" w:after="0" w:line="288" w:lineRule="auto"/>
              <w:ind w:left="0"/>
              <w:rPr>
                <w:color w:val="000000"/>
                <w:szCs w:val="24"/>
                <w:lang w:eastAsia="ru-RU"/>
              </w:rPr>
            </w:pPr>
            <w:r w:rsidRPr="00A512DB">
              <w:rPr>
                <w:color w:val="000000"/>
                <w:szCs w:val="24"/>
                <w:lang w:eastAsia="ru-RU"/>
              </w:rPr>
              <w:t xml:space="preserve">Котельная п. </w:t>
            </w:r>
            <w:proofErr w:type="gramStart"/>
            <w:r w:rsidRPr="00A512DB">
              <w:rPr>
                <w:color w:val="000000"/>
                <w:szCs w:val="24"/>
                <w:lang w:eastAsia="ru-RU"/>
              </w:rPr>
              <w:t>Мирный</w:t>
            </w:r>
            <w:proofErr w:type="gramEnd"/>
          </w:p>
        </w:tc>
        <w:tc>
          <w:tcPr>
            <w:tcW w:w="985" w:type="pct"/>
            <w:shd w:val="clear" w:color="auto" w:fill="auto"/>
            <w:noWrap/>
            <w:vAlign w:val="center"/>
          </w:tcPr>
          <w:p w:rsidR="00855B6B" w:rsidRPr="00A512DB" w:rsidRDefault="00855B6B" w:rsidP="00855B6B">
            <w:pPr>
              <w:spacing w:before="0" w:after="0" w:line="288" w:lineRule="auto"/>
              <w:ind w:left="0"/>
              <w:jc w:val="center"/>
              <w:rPr>
                <w:color w:val="000000"/>
                <w:szCs w:val="24"/>
                <w:lang w:eastAsia="ru-RU"/>
              </w:rPr>
            </w:pPr>
            <w:r w:rsidRPr="00A512DB">
              <w:rPr>
                <w:color w:val="000000"/>
                <w:szCs w:val="24"/>
                <w:lang w:eastAsia="ru-RU"/>
              </w:rPr>
              <w:t>дрова</w:t>
            </w:r>
          </w:p>
        </w:tc>
        <w:tc>
          <w:tcPr>
            <w:tcW w:w="1212" w:type="pct"/>
            <w:vMerge w:val="restart"/>
            <w:shd w:val="clear" w:color="auto" w:fill="auto"/>
            <w:vAlign w:val="center"/>
          </w:tcPr>
          <w:p w:rsidR="00855B6B" w:rsidRPr="00A512DB" w:rsidRDefault="00855B6B" w:rsidP="00855B6B">
            <w:pPr>
              <w:spacing w:before="0" w:after="0" w:line="288" w:lineRule="auto"/>
              <w:ind w:left="0"/>
              <w:jc w:val="center"/>
              <w:rPr>
                <w:color w:val="000000"/>
                <w:szCs w:val="24"/>
                <w:lang w:eastAsia="ru-RU"/>
              </w:rPr>
            </w:pPr>
            <w:r w:rsidRPr="00A512DB">
              <w:rPr>
                <w:color w:val="000000"/>
                <w:szCs w:val="24"/>
                <w:lang w:eastAsia="ru-RU"/>
              </w:rPr>
              <w:t>МО «</w:t>
            </w:r>
            <w:proofErr w:type="spellStart"/>
            <w:r w:rsidRPr="00A512DB">
              <w:rPr>
                <w:color w:val="000000"/>
                <w:szCs w:val="24"/>
                <w:lang w:eastAsia="ru-RU"/>
              </w:rPr>
              <w:t>Лихачевское</w:t>
            </w:r>
            <w:proofErr w:type="spellEnd"/>
            <w:r w:rsidRPr="00A512DB">
              <w:rPr>
                <w:color w:val="000000"/>
                <w:szCs w:val="24"/>
                <w:lang w:eastAsia="ru-RU"/>
              </w:rPr>
              <w:t>»</w:t>
            </w:r>
          </w:p>
        </w:tc>
      </w:tr>
      <w:tr w:rsidR="00855B6B" w:rsidRPr="00A512DB" w:rsidTr="00855B6B">
        <w:trPr>
          <w:trHeight w:val="70"/>
        </w:trPr>
        <w:tc>
          <w:tcPr>
            <w:tcW w:w="531" w:type="pct"/>
            <w:shd w:val="clear" w:color="auto" w:fill="auto"/>
            <w:noWrap/>
            <w:vAlign w:val="center"/>
          </w:tcPr>
          <w:p w:rsidR="00855B6B" w:rsidRPr="00A512DB" w:rsidRDefault="00855B6B" w:rsidP="00855B6B">
            <w:pPr>
              <w:spacing w:before="0" w:after="0" w:line="288" w:lineRule="auto"/>
              <w:ind w:left="0"/>
              <w:jc w:val="center"/>
              <w:rPr>
                <w:color w:val="000000"/>
                <w:szCs w:val="24"/>
                <w:lang w:eastAsia="ru-RU"/>
              </w:rPr>
            </w:pPr>
            <w:r w:rsidRPr="00A512DB">
              <w:rPr>
                <w:color w:val="000000"/>
                <w:szCs w:val="24"/>
                <w:lang w:eastAsia="ru-RU"/>
              </w:rPr>
              <w:t>2</w:t>
            </w:r>
          </w:p>
        </w:tc>
        <w:tc>
          <w:tcPr>
            <w:tcW w:w="2272" w:type="pct"/>
            <w:shd w:val="clear" w:color="auto" w:fill="auto"/>
            <w:noWrap/>
            <w:vAlign w:val="center"/>
          </w:tcPr>
          <w:p w:rsidR="00855B6B" w:rsidRPr="00A512DB" w:rsidRDefault="00855B6B" w:rsidP="00855B6B">
            <w:pPr>
              <w:spacing w:before="0" w:after="0" w:line="288" w:lineRule="auto"/>
              <w:ind w:left="0"/>
              <w:rPr>
                <w:color w:val="000000"/>
                <w:szCs w:val="24"/>
                <w:lang w:eastAsia="ru-RU"/>
              </w:rPr>
            </w:pPr>
            <w:r w:rsidRPr="00A512DB">
              <w:rPr>
                <w:color w:val="000000"/>
                <w:szCs w:val="24"/>
                <w:lang w:eastAsia="ru-RU"/>
              </w:rPr>
              <w:t xml:space="preserve">Котельная п. </w:t>
            </w:r>
            <w:proofErr w:type="gramStart"/>
            <w:r w:rsidRPr="00A512DB">
              <w:rPr>
                <w:color w:val="000000"/>
                <w:szCs w:val="24"/>
                <w:lang w:eastAsia="ru-RU"/>
              </w:rPr>
              <w:t>Первомайский</w:t>
            </w:r>
            <w:proofErr w:type="gramEnd"/>
          </w:p>
        </w:tc>
        <w:tc>
          <w:tcPr>
            <w:tcW w:w="985" w:type="pct"/>
            <w:shd w:val="clear" w:color="auto" w:fill="auto"/>
            <w:noWrap/>
            <w:vAlign w:val="center"/>
          </w:tcPr>
          <w:p w:rsidR="00855B6B" w:rsidRPr="00A512DB" w:rsidRDefault="00855B6B" w:rsidP="00855B6B">
            <w:pPr>
              <w:spacing w:before="0" w:after="0" w:line="288" w:lineRule="auto"/>
              <w:ind w:left="0"/>
              <w:jc w:val="center"/>
              <w:rPr>
                <w:color w:val="000000"/>
                <w:szCs w:val="24"/>
                <w:lang w:eastAsia="ru-RU"/>
              </w:rPr>
            </w:pPr>
            <w:r w:rsidRPr="00A512DB">
              <w:rPr>
                <w:color w:val="000000"/>
                <w:szCs w:val="24"/>
                <w:lang w:eastAsia="ru-RU"/>
              </w:rPr>
              <w:t>дрова</w:t>
            </w:r>
          </w:p>
        </w:tc>
        <w:tc>
          <w:tcPr>
            <w:tcW w:w="1212" w:type="pct"/>
            <w:vMerge/>
            <w:shd w:val="clear" w:color="auto" w:fill="auto"/>
            <w:vAlign w:val="center"/>
          </w:tcPr>
          <w:p w:rsidR="00855B6B" w:rsidRPr="00A512DB" w:rsidRDefault="00855B6B" w:rsidP="00855B6B">
            <w:pPr>
              <w:spacing w:before="0" w:after="0" w:line="288" w:lineRule="auto"/>
              <w:ind w:left="0"/>
              <w:jc w:val="center"/>
              <w:rPr>
                <w:color w:val="000000"/>
                <w:szCs w:val="24"/>
                <w:lang w:eastAsia="ru-RU"/>
              </w:rPr>
            </w:pPr>
          </w:p>
        </w:tc>
      </w:tr>
    </w:tbl>
    <w:p w:rsidR="00855B6B" w:rsidRPr="00A512DB" w:rsidRDefault="00855B6B" w:rsidP="00D94481">
      <w:pPr>
        <w:ind w:left="0" w:firstLine="567"/>
        <w:rPr>
          <w:szCs w:val="24"/>
        </w:rPr>
      </w:pPr>
    </w:p>
    <w:p w:rsidR="00855B6B" w:rsidRPr="00A512DB" w:rsidRDefault="00855B6B" w:rsidP="00855B6B">
      <w:pPr>
        <w:spacing w:before="0" w:after="0" w:line="288" w:lineRule="auto"/>
        <w:ind w:left="0" w:firstLine="567"/>
        <w:jc w:val="both"/>
        <w:rPr>
          <w:color w:val="000000"/>
          <w:szCs w:val="24"/>
        </w:rPr>
      </w:pPr>
      <w:r w:rsidRPr="00A512DB">
        <w:rPr>
          <w:color w:val="000000"/>
          <w:szCs w:val="24"/>
        </w:rPr>
        <w:t xml:space="preserve">Системы теплоснабжения сельских населённых пунктов, а также отдельно стоящих предприятий работают на </w:t>
      </w:r>
      <w:proofErr w:type="spellStart"/>
      <w:r w:rsidRPr="00A512DB">
        <w:rPr>
          <w:color w:val="000000"/>
          <w:szCs w:val="24"/>
        </w:rPr>
        <w:t>биотопливе</w:t>
      </w:r>
      <w:proofErr w:type="spellEnd"/>
      <w:r w:rsidRPr="00A512DB">
        <w:rPr>
          <w:color w:val="000000"/>
          <w:szCs w:val="24"/>
        </w:rPr>
        <w:t xml:space="preserve"> и отходах деревообработки. </w:t>
      </w:r>
    </w:p>
    <w:p w:rsidR="00855B6B" w:rsidRPr="00A512DB" w:rsidRDefault="00855B6B" w:rsidP="00855B6B">
      <w:pPr>
        <w:spacing w:before="0" w:after="0" w:line="288" w:lineRule="auto"/>
        <w:ind w:left="0" w:firstLine="567"/>
        <w:jc w:val="both"/>
        <w:rPr>
          <w:color w:val="000000"/>
          <w:szCs w:val="24"/>
        </w:rPr>
      </w:pPr>
      <w:r w:rsidRPr="00A512DB">
        <w:rPr>
          <w:color w:val="000000"/>
          <w:szCs w:val="24"/>
        </w:rPr>
        <w:t>Неудовлетворительное состояние тепловых сетей приводит к потерям тепловой энергии.</w:t>
      </w:r>
    </w:p>
    <w:p w:rsidR="00855B6B" w:rsidRPr="00A512DB" w:rsidRDefault="00855B6B" w:rsidP="00855B6B">
      <w:pPr>
        <w:spacing w:before="0" w:after="0" w:line="288" w:lineRule="auto"/>
        <w:ind w:left="-567" w:firstLine="567"/>
        <w:jc w:val="both"/>
        <w:rPr>
          <w:color w:val="000000"/>
          <w:szCs w:val="24"/>
        </w:rPr>
      </w:pPr>
    </w:p>
    <w:p w:rsidR="00855B6B" w:rsidRPr="00A512DB" w:rsidRDefault="00855B6B" w:rsidP="00855B6B">
      <w:pPr>
        <w:widowControl w:val="0"/>
        <w:autoSpaceDE w:val="0"/>
        <w:autoSpaceDN w:val="0"/>
        <w:adjustRightInd w:val="0"/>
        <w:spacing w:before="0" w:after="0" w:line="288" w:lineRule="auto"/>
        <w:ind w:left="0"/>
        <w:jc w:val="both"/>
        <w:rPr>
          <w:b/>
          <w:color w:val="000000"/>
          <w:szCs w:val="24"/>
        </w:rPr>
      </w:pPr>
      <w:r w:rsidRPr="00A512DB">
        <w:rPr>
          <w:b/>
          <w:color w:val="000000"/>
          <w:szCs w:val="24"/>
        </w:rPr>
        <w:t>Состояние тепловых сетей (м) на территории МО «</w:t>
      </w:r>
      <w:proofErr w:type="spellStart"/>
      <w:r w:rsidRPr="00A512DB">
        <w:rPr>
          <w:b/>
          <w:color w:val="000000"/>
          <w:szCs w:val="24"/>
        </w:rPr>
        <w:t>Лихачевское</w:t>
      </w:r>
      <w:proofErr w:type="spellEnd"/>
      <w:r w:rsidRPr="00A512DB">
        <w:rPr>
          <w:b/>
          <w:color w:val="000000"/>
          <w:szCs w:val="24"/>
        </w:rPr>
        <w:t>»</w:t>
      </w:r>
    </w:p>
    <w:tbl>
      <w:tblPr>
        <w:tblW w:w="5108"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92"/>
        <w:gridCol w:w="2182"/>
        <w:gridCol w:w="1891"/>
        <w:gridCol w:w="1889"/>
        <w:gridCol w:w="1924"/>
      </w:tblGrid>
      <w:tr w:rsidR="00855B6B" w:rsidRPr="00A512DB" w:rsidTr="00855B6B">
        <w:trPr>
          <w:trHeight w:val="696"/>
          <w:tblHeader/>
        </w:trPr>
        <w:tc>
          <w:tcPr>
            <w:tcW w:w="967" w:type="pct"/>
            <w:shd w:val="clear" w:color="auto" w:fill="auto"/>
            <w:vAlign w:val="center"/>
          </w:tcPr>
          <w:p w:rsidR="00855B6B" w:rsidRPr="00A512DB" w:rsidRDefault="00855B6B" w:rsidP="00855B6B">
            <w:pPr>
              <w:spacing w:before="0" w:after="0" w:line="288" w:lineRule="auto"/>
              <w:ind w:left="0"/>
              <w:jc w:val="center"/>
              <w:rPr>
                <w:b/>
                <w:color w:val="000000"/>
                <w:szCs w:val="24"/>
              </w:rPr>
            </w:pPr>
            <w:r w:rsidRPr="00A512DB">
              <w:rPr>
                <w:b/>
                <w:color w:val="000000"/>
                <w:szCs w:val="24"/>
              </w:rPr>
              <w:t>Наименование поселения</w:t>
            </w:r>
          </w:p>
        </w:tc>
        <w:tc>
          <w:tcPr>
            <w:tcW w:w="1116" w:type="pct"/>
            <w:shd w:val="clear" w:color="auto" w:fill="auto"/>
            <w:vAlign w:val="center"/>
          </w:tcPr>
          <w:p w:rsidR="00855B6B" w:rsidRPr="00A512DB" w:rsidRDefault="00855B6B" w:rsidP="00855B6B">
            <w:pPr>
              <w:spacing w:before="0" w:after="0" w:line="288" w:lineRule="auto"/>
              <w:ind w:left="0"/>
              <w:jc w:val="center"/>
              <w:rPr>
                <w:b/>
                <w:color w:val="000000"/>
                <w:szCs w:val="24"/>
              </w:rPr>
            </w:pPr>
            <w:r w:rsidRPr="00A512DB">
              <w:rPr>
                <w:b/>
                <w:color w:val="000000"/>
                <w:szCs w:val="24"/>
              </w:rPr>
              <w:t>Общая протяженность</w:t>
            </w:r>
          </w:p>
        </w:tc>
        <w:tc>
          <w:tcPr>
            <w:tcW w:w="967" w:type="pct"/>
            <w:shd w:val="clear" w:color="auto" w:fill="auto"/>
            <w:vAlign w:val="center"/>
          </w:tcPr>
          <w:p w:rsidR="00855B6B" w:rsidRPr="00A512DB" w:rsidRDefault="00855B6B" w:rsidP="00855B6B">
            <w:pPr>
              <w:spacing w:before="0" w:after="0" w:line="288" w:lineRule="auto"/>
              <w:ind w:left="0"/>
              <w:jc w:val="center"/>
              <w:rPr>
                <w:b/>
                <w:color w:val="000000"/>
                <w:szCs w:val="24"/>
              </w:rPr>
            </w:pPr>
            <w:proofErr w:type="gramStart"/>
            <w:r w:rsidRPr="00A512DB">
              <w:rPr>
                <w:b/>
                <w:color w:val="000000"/>
                <w:szCs w:val="24"/>
              </w:rPr>
              <w:t>Нуждающихся</w:t>
            </w:r>
            <w:proofErr w:type="gramEnd"/>
            <w:r w:rsidRPr="00A512DB">
              <w:rPr>
                <w:b/>
                <w:color w:val="000000"/>
                <w:szCs w:val="24"/>
              </w:rPr>
              <w:t xml:space="preserve"> в замене</w:t>
            </w:r>
          </w:p>
        </w:tc>
        <w:tc>
          <w:tcPr>
            <w:tcW w:w="966" w:type="pct"/>
            <w:shd w:val="clear" w:color="auto" w:fill="auto"/>
            <w:vAlign w:val="center"/>
          </w:tcPr>
          <w:p w:rsidR="00855B6B" w:rsidRPr="00A512DB" w:rsidRDefault="00855B6B" w:rsidP="00855B6B">
            <w:pPr>
              <w:spacing w:before="0" w:after="0" w:line="288" w:lineRule="auto"/>
              <w:ind w:left="0"/>
              <w:jc w:val="center"/>
              <w:rPr>
                <w:b/>
                <w:color w:val="000000"/>
                <w:szCs w:val="24"/>
              </w:rPr>
            </w:pPr>
            <w:proofErr w:type="gramStart"/>
            <w:r w:rsidRPr="00A512DB">
              <w:rPr>
                <w:b/>
                <w:color w:val="000000"/>
                <w:szCs w:val="24"/>
              </w:rPr>
              <w:t>Заменены</w:t>
            </w:r>
            <w:proofErr w:type="gramEnd"/>
            <w:r w:rsidRPr="00A512DB">
              <w:rPr>
                <w:b/>
                <w:color w:val="000000"/>
                <w:szCs w:val="24"/>
              </w:rPr>
              <w:t xml:space="preserve"> или отремонтированы</w:t>
            </w:r>
          </w:p>
          <w:p w:rsidR="00855B6B" w:rsidRPr="00A512DB" w:rsidRDefault="00855B6B" w:rsidP="00855B6B">
            <w:pPr>
              <w:spacing w:before="0" w:after="0" w:line="288" w:lineRule="auto"/>
              <w:ind w:left="0"/>
              <w:jc w:val="center"/>
              <w:rPr>
                <w:b/>
                <w:color w:val="000000"/>
                <w:szCs w:val="24"/>
              </w:rPr>
            </w:pPr>
            <w:r w:rsidRPr="00A512DB">
              <w:rPr>
                <w:b/>
                <w:color w:val="000000"/>
                <w:szCs w:val="24"/>
              </w:rPr>
              <w:t>в 2011 г.</w:t>
            </w:r>
          </w:p>
        </w:tc>
        <w:tc>
          <w:tcPr>
            <w:tcW w:w="984" w:type="pct"/>
            <w:shd w:val="clear" w:color="auto" w:fill="auto"/>
            <w:noWrap/>
            <w:vAlign w:val="center"/>
          </w:tcPr>
          <w:p w:rsidR="00855B6B" w:rsidRPr="00A512DB" w:rsidRDefault="00855B6B" w:rsidP="00855B6B">
            <w:pPr>
              <w:spacing w:before="0" w:after="0" w:line="288" w:lineRule="auto"/>
              <w:ind w:left="0"/>
              <w:jc w:val="center"/>
              <w:rPr>
                <w:b/>
                <w:color w:val="000000"/>
                <w:szCs w:val="24"/>
              </w:rPr>
            </w:pPr>
            <w:r w:rsidRPr="00A512DB">
              <w:rPr>
                <w:b/>
                <w:color w:val="000000"/>
                <w:szCs w:val="24"/>
              </w:rPr>
              <w:t>Подлежат</w:t>
            </w:r>
          </w:p>
          <w:p w:rsidR="00855B6B" w:rsidRPr="00A512DB" w:rsidRDefault="00855B6B" w:rsidP="00855B6B">
            <w:pPr>
              <w:spacing w:before="0" w:after="0" w:line="288" w:lineRule="auto"/>
              <w:ind w:left="0"/>
              <w:jc w:val="center"/>
              <w:rPr>
                <w:b/>
                <w:color w:val="000000"/>
                <w:szCs w:val="24"/>
              </w:rPr>
            </w:pPr>
            <w:r w:rsidRPr="00A512DB">
              <w:rPr>
                <w:b/>
                <w:color w:val="000000"/>
                <w:szCs w:val="24"/>
              </w:rPr>
              <w:t>замене или ремонту</w:t>
            </w:r>
          </w:p>
        </w:tc>
      </w:tr>
      <w:tr w:rsidR="00855B6B" w:rsidRPr="00A512DB" w:rsidTr="00855B6B">
        <w:trPr>
          <w:trHeight w:val="284"/>
        </w:trPr>
        <w:tc>
          <w:tcPr>
            <w:tcW w:w="967" w:type="pct"/>
            <w:shd w:val="clear" w:color="auto" w:fill="auto"/>
            <w:vAlign w:val="center"/>
          </w:tcPr>
          <w:p w:rsidR="00855B6B" w:rsidRPr="00A512DB" w:rsidRDefault="00855B6B" w:rsidP="00855B6B">
            <w:pPr>
              <w:spacing w:before="0" w:after="0" w:line="288" w:lineRule="auto"/>
              <w:ind w:left="0"/>
              <w:jc w:val="center"/>
              <w:rPr>
                <w:color w:val="000000"/>
                <w:szCs w:val="24"/>
              </w:rPr>
            </w:pPr>
            <w:proofErr w:type="spellStart"/>
            <w:r w:rsidRPr="00A512DB">
              <w:rPr>
                <w:color w:val="000000"/>
                <w:szCs w:val="24"/>
              </w:rPr>
              <w:t>Лихачевское</w:t>
            </w:r>
            <w:proofErr w:type="spellEnd"/>
            <w:r w:rsidRPr="00A512DB">
              <w:rPr>
                <w:color w:val="000000"/>
                <w:szCs w:val="24"/>
              </w:rPr>
              <w:t xml:space="preserve"> поселение</w:t>
            </w:r>
          </w:p>
        </w:tc>
        <w:tc>
          <w:tcPr>
            <w:tcW w:w="1116" w:type="pct"/>
            <w:shd w:val="clear" w:color="auto" w:fill="auto"/>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1 030</w:t>
            </w:r>
          </w:p>
        </w:tc>
        <w:tc>
          <w:tcPr>
            <w:tcW w:w="967" w:type="pct"/>
            <w:shd w:val="clear" w:color="auto" w:fill="auto"/>
            <w:noWrap/>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300</w:t>
            </w:r>
          </w:p>
        </w:tc>
        <w:tc>
          <w:tcPr>
            <w:tcW w:w="966" w:type="pct"/>
            <w:shd w:val="clear" w:color="auto" w:fill="auto"/>
            <w:noWrap/>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w:t>
            </w:r>
          </w:p>
        </w:tc>
        <w:tc>
          <w:tcPr>
            <w:tcW w:w="984" w:type="pct"/>
            <w:shd w:val="clear" w:color="auto" w:fill="auto"/>
            <w:noWrap/>
            <w:vAlign w:val="center"/>
          </w:tcPr>
          <w:p w:rsidR="00855B6B" w:rsidRPr="00A512DB" w:rsidRDefault="00855B6B" w:rsidP="00855B6B">
            <w:pPr>
              <w:spacing w:before="0" w:after="0" w:line="288" w:lineRule="auto"/>
              <w:ind w:left="0"/>
              <w:jc w:val="center"/>
              <w:rPr>
                <w:color w:val="000000"/>
                <w:szCs w:val="24"/>
              </w:rPr>
            </w:pPr>
            <w:r w:rsidRPr="00A512DB">
              <w:rPr>
                <w:color w:val="000000"/>
                <w:szCs w:val="24"/>
              </w:rPr>
              <w:t>300</w:t>
            </w:r>
          </w:p>
        </w:tc>
      </w:tr>
    </w:tbl>
    <w:p w:rsidR="00783FEB" w:rsidRPr="00783FEB" w:rsidRDefault="00783FEB" w:rsidP="00783FEB"/>
    <w:p w:rsidR="00783FEB" w:rsidRPr="00783FEB" w:rsidRDefault="00783FEB" w:rsidP="00783FEB">
      <w:pPr>
        <w:pStyle w:val="4"/>
        <w:numPr>
          <w:ilvl w:val="2"/>
          <w:numId w:val="1"/>
        </w:numPr>
        <w:ind w:left="567" w:hanging="567"/>
        <w:rPr>
          <w:rFonts w:cs="Times New Roman"/>
        </w:rPr>
      </w:pPr>
      <w:bookmarkStart w:id="119" w:name="_Toc501988767"/>
      <w:r w:rsidRPr="00A512DB">
        <w:rPr>
          <w:rFonts w:cs="Times New Roman"/>
        </w:rPr>
        <w:t>Водоснабжение и водоотведение</w:t>
      </w:r>
      <w:bookmarkEnd w:id="119"/>
    </w:p>
    <w:p w:rsidR="00855B6B" w:rsidRPr="00A512DB" w:rsidRDefault="00855B6B" w:rsidP="00D94481">
      <w:pPr>
        <w:ind w:left="0" w:firstLine="567"/>
        <w:rPr>
          <w:szCs w:val="24"/>
        </w:rPr>
      </w:pPr>
    </w:p>
    <w:p w:rsidR="000C3398" w:rsidRPr="00A512DB" w:rsidRDefault="000C3398" w:rsidP="000C3398">
      <w:pPr>
        <w:spacing w:before="0" w:after="0" w:line="288" w:lineRule="auto"/>
        <w:ind w:left="0" w:firstLine="567"/>
        <w:jc w:val="both"/>
        <w:rPr>
          <w:color w:val="000000"/>
          <w:szCs w:val="24"/>
        </w:rPr>
      </w:pPr>
      <w:r w:rsidRPr="00A512DB">
        <w:rPr>
          <w:color w:val="000000"/>
          <w:szCs w:val="24"/>
        </w:rPr>
        <w:t>Сеть водоснабжения в сельском поселении развита слабо, а имеющийся водовод нуждаются в реконструкции. В некоторых населенных пунктах водопроводы не работают из-за отсутствия средств на устранение аварий. Плохое техническое состояние водопроводов и сооружений являются причиной неудовлетворительного качества подаваемой воды.</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Источники (береговые водозаборы и артезианские скважины) годами не ремонтируются, не благоустраиваются зоны санитарной охраны, не устанавливается измерительная аппаратура, остается высокой степень изношенности водопроводных сетей. Отсутствие финансовых средств не позволяет говорить о перспективе развития водоснабжения.</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Водоснабжение населенных пунктов осуществляется исключительно за счет использования подземных вод: артезианские скважины и колодцы.</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Централизованное водоснабжение имеется только в поселке </w:t>
      </w:r>
      <w:proofErr w:type="gramStart"/>
      <w:r w:rsidRPr="00A512DB">
        <w:rPr>
          <w:color w:val="000000"/>
          <w:szCs w:val="24"/>
        </w:rPr>
        <w:t>Мирный</w:t>
      </w:r>
      <w:proofErr w:type="gramEnd"/>
      <w:r w:rsidRPr="00A512DB">
        <w:rPr>
          <w:color w:val="000000"/>
          <w:szCs w:val="24"/>
        </w:rPr>
        <w:t xml:space="preserve"> (ул. Центральная и ул. Первомайская). Водоснабжение в остальных населенных пунктах осуществляется из питьевых колодцев и природных родников.   </w:t>
      </w:r>
    </w:p>
    <w:p w:rsidR="009D5CDE" w:rsidRDefault="009D5CDE" w:rsidP="00D94481">
      <w:pPr>
        <w:ind w:left="0" w:firstLine="567"/>
        <w:rPr>
          <w:szCs w:val="24"/>
        </w:rPr>
        <w:sectPr w:rsidR="009D5CDE">
          <w:pgSz w:w="11906" w:h="16838"/>
          <w:pgMar w:top="1134" w:right="850" w:bottom="1134" w:left="1701" w:header="708" w:footer="708" w:gutter="0"/>
          <w:cols w:space="708"/>
          <w:docGrid w:linePitch="360"/>
        </w:sectPr>
      </w:pPr>
    </w:p>
    <w:p w:rsidR="000C3398" w:rsidRPr="00A512DB" w:rsidRDefault="000C3398" w:rsidP="00D94481">
      <w:pPr>
        <w:ind w:left="0" w:firstLine="567"/>
        <w:rPr>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Расчет водопотребления</w:t>
      </w:r>
    </w:p>
    <w:p w:rsidR="000C3398" w:rsidRPr="00A512DB" w:rsidRDefault="000C3398" w:rsidP="000C3398">
      <w:pPr>
        <w:widowControl w:val="0"/>
        <w:autoSpaceDE w:val="0"/>
        <w:autoSpaceDN w:val="0"/>
        <w:adjustRightInd w:val="0"/>
        <w:spacing w:before="0" w:after="0" w:line="288" w:lineRule="auto"/>
        <w:ind w:left="-567" w:firstLine="567"/>
        <w:rPr>
          <w:b/>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 xml:space="preserve">Удельное среднесуточное (за год) водопотребление на одного жителя в населенных пунктах области приняты согласно </w:t>
      </w:r>
      <w:proofErr w:type="spellStart"/>
      <w:r w:rsidRPr="00A512DB">
        <w:rPr>
          <w:b/>
          <w:color w:val="000000"/>
          <w:szCs w:val="24"/>
        </w:rPr>
        <w:t>СНиП</w:t>
      </w:r>
      <w:proofErr w:type="spellEnd"/>
      <w:r w:rsidRPr="00A512DB">
        <w:rPr>
          <w:b/>
          <w:color w:val="000000"/>
          <w:szCs w:val="24"/>
        </w:rPr>
        <w:t xml:space="preserve"> 2.04.02-84*.</w:t>
      </w:r>
    </w:p>
    <w:tbl>
      <w:tblPr>
        <w:tblW w:w="9356" w:type="dxa"/>
        <w:tblInd w:w="-5" w:type="dxa"/>
        <w:tblLook w:val="0000"/>
      </w:tblPr>
      <w:tblGrid>
        <w:gridCol w:w="6379"/>
        <w:gridCol w:w="2977"/>
      </w:tblGrid>
      <w:tr w:rsidR="000C3398" w:rsidRPr="00A512DB" w:rsidTr="007D65A1">
        <w:trPr>
          <w:trHeight w:val="532"/>
          <w:tblHead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Потребители</w:t>
            </w:r>
          </w:p>
        </w:tc>
        <w:tc>
          <w:tcPr>
            <w:tcW w:w="2977" w:type="dxa"/>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 xml:space="preserve">Норма водопотребления, </w:t>
            </w:r>
            <w:proofErr w:type="gramStart"/>
            <w:r w:rsidRPr="00A512DB">
              <w:rPr>
                <w:b/>
                <w:color w:val="000000"/>
                <w:szCs w:val="24"/>
              </w:rPr>
              <w:t>л</w:t>
            </w:r>
            <w:proofErr w:type="gramEnd"/>
            <w:r w:rsidRPr="00A512DB">
              <w:rPr>
                <w:b/>
                <w:color w:val="000000"/>
                <w:szCs w:val="24"/>
              </w:rPr>
              <w:t>/</w:t>
            </w:r>
            <w:proofErr w:type="spellStart"/>
            <w:r w:rsidRPr="00A512DB">
              <w:rPr>
                <w:b/>
                <w:color w:val="000000"/>
                <w:szCs w:val="24"/>
              </w:rPr>
              <w:t>сут</w:t>
            </w:r>
            <w:proofErr w:type="spellEnd"/>
            <w:r w:rsidRPr="00A512DB">
              <w:rPr>
                <w:b/>
                <w:color w:val="000000"/>
                <w:szCs w:val="24"/>
              </w:rPr>
              <w:t xml:space="preserve"> на человека</w:t>
            </w:r>
          </w:p>
        </w:tc>
      </w:tr>
      <w:tr w:rsidR="000C3398" w:rsidRPr="00A512DB" w:rsidTr="007D65A1">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rPr>
                <w:color w:val="000000"/>
                <w:szCs w:val="24"/>
              </w:rPr>
            </w:pPr>
            <w:r w:rsidRPr="00A512DB">
              <w:rPr>
                <w:color w:val="000000"/>
                <w:szCs w:val="24"/>
              </w:rPr>
              <w:t>Города и поселки городского типа от 5 до 20 тысяч жителей</w:t>
            </w:r>
          </w:p>
        </w:tc>
        <w:tc>
          <w:tcPr>
            <w:tcW w:w="2977" w:type="dxa"/>
            <w:tcBorders>
              <w:top w:val="nil"/>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200</w:t>
            </w:r>
          </w:p>
        </w:tc>
      </w:tr>
      <w:tr w:rsidR="000C3398" w:rsidRPr="00A512DB" w:rsidTr="007D65A1">
        <w:trPr>
          <w:trHeight w:val="174"/>
        </w:trPr>
        <w:tc>
          <w:tcPr>
            <w:tcW w:w="6379" w:type="dxa"/>
            <w:tcBorders>
              <w:top w:val="nil"/>
              <w:left w:val="single" w:sz="4" w:space="0" w:color="auto"/>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rPr>
                <w:color w:val="000000"/>
                <w:szCs w:val="24"/>
              </w:rPr>
            </w:pPr>
            <w:r w:rsidRPr="00A512DB">
              <w:rPr>
                <w:color w:val="000000"/>
                <w:szCs w:val="24"/>
              </w:rPr>
              <w:t>Поселки городского типа и села от 1 до 5 тысяч жителей</w:t>
            </w:r>
          </w:p>
        </w:tc>
        <w:tc>
          <w:tcPr>
            <w:tcW w:w="2977" w:type="dxa"/>
            <w:tcBorders>
              <w:top w:val="nil"/>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150</w:t>
            </w:r>
          </w:p>
        </w:tc>
      </w:tr>
      <w:tr w:rsidR="000C3398" w:rsidRPr="00A512DB" w:rsidTr="007D65A1">
        <w:trPr>
          <w:trHeight w:val="135"/>
        </w:trPr>
        <w:tc>
          <w:tcPr>
            <w:tcW w:w="6379" w:type="dxa"/>
            <w:tcBorders>
              <w:top w:val="nil"/>
              <w:left w:val="single" w:sz="4" w:space="0" w:color="auto"/>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rPr>
                <w:color w:val="000000"/>
                <w:szCs w:val="24"/>
              </w:rPr>
            </w:pPr>
            <w:r w:rsidRPr="00A512DB">
              <w:rPr>
                <w:color w:val="000000"/>
                <w:szCs w:val="24"/>
              </w:rPr>
              <w:t>Населенные пункты сельской местности</w:t>
            </w:r>
          </w:p>
        </w:tc>
        <w:tc>
          <w:tcPr>
            <w:tcW w:w="2977" w:type="dxa"/>
            <w:tcBorders>
              <w:top w:val="nil"/>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100</w:t>
            </w:r>
          </w:p>
        </w:tc>
      </w:tr>
    </w:tbl>
    <w:p w:rsidR="000C3398" w:rsidRPr="00A512DB" w:rsidRDefault="000C3398" w:rsidP="00D94481">
      <w:pPr>
        <w:ind w:left="0" w:firstLine="567"/>
        <w:rPr>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Прогноз объемов водоснабжения МО «</w:t>
      </w:r>
      <w:proofErr w:type="spellStart"/>
      <w:r w:rsidRPr="00A512DB">
        <w:rPr>
          <w:b/>
          <w:color w:val="000000"/>
          <w:szCs w:val="24"/>
        </w:rPr>
        <w:t>Лихачевское</w:t>
      </w:r>
      <w:proofErr w:type="spellEnd"/>
      <w:r w:rsidRPr="00A512DB">
        <w:rPr>
          <w:b/>
          <w:color w:val="000000"/>
          <w:szCs w:val="24"/>
        </w:rPr>
        <w:t>» на 1-ю очередь</w:t>
      </w:r>
    </w:p>
    <w:tbl>
      <w:tblPr>
        <w:tblW w:w="5006" w:type="pct"/>
        <w:tblInd w:w="-5" w:type="dxa"/>
        <w:tblLook w:val="0000"/>
      </w:tblPr>
      <w:tblGrid>
        <w:gridCol w:w="2821"/>
        <w:gridCol w:w="2675"/>
        <w:gridCol w:w="1514"/>
        <w:gridCol w:w="2572"/>
      </w:tblGrid>
      <w:tr w:rsidR="000C3398" w:rsidRPr="00A512DB" w:rsidTr="000C3398">
        <w:trPr>
          <w:trHeight w:val="583"/>
          <w:tblHeader/>
        </w:trPr>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Наименование МО</w:t>
            </w:r>
          </w:p>
        </w:tc>
        <w:tc>
          <w:tcPr>
            <w:tcW w:w="1396"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proofErr w:type="spellStart"/>
            <w:r w:rsidRPr="00A512DB">
              <w:rPr>
                <w:b/>
                <w:color w:val="000000"/>
                <w:szCs w:val="24"/>
              </w:rPr>
              <w:t>Числ</w:t>
            </w:r>
            <w:proofErr w:type="spellEnd"/>
            <w:r w:rsidRPr="00A512DB">
              <w:rPr>
                <w:b/>
                <w:color w:val="000000"/>
                <w:szCs w:val="24"/>
              </w:rPr>
              <w:t>. населения, тыс. чел</w:t>
            </w:r>
          </w:p>
        </w:tc>
        <w:tc>
          <w:tcPr>
            <w:tcW w:w="790"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 xml:space="preserve">Норма, </w:t>
            </w:r>
            <w:proofErr w:type="gramStart"/>
            <w:r w:rsidRPr="00A512DB">
              <w:rPr>
                <w:b/>
                <w:color w:val="000000"/>
                <w:szCs w:val="24"/>
              </w:rPr>
              <w:t>л</w:t>
            </w:r>
            <w:proofErr w:type="gramEnd"/>
            <w:r w:rsidRPr="00A512DB">
              <w:rPr>
                <w:b/>
                <w:color w:val="000000"/>
                <w:szCs w:val="24"/>
              </w:rPr>
              <w:t>/</w:t>
            </w:r>
            <w:proofErr w:type="spellStart"/>
            <w:r w:rsidRPr="00A512DB">
              <w:rPr>
                <w:b/>
                <w:color w:val="000000"/>
                <w:szCs w:val="24"/>
              </w:rPr>
              <w:t>сут</w:t>
            </w:r>
            <w:proofErr w:type="spellEnd"/>
            <w:r w:rsidRPr="00A512DB">
              <w:rPr>
                <w:b/>
                <w:color w:val="000000"/>
                <w:szCs w:val="24"/>
              </w:rPr>
              <w:t xml:space="preserve"> на человека</w:t>
            </w:r>
          </w:p>
        </w:tc>
        <w:tc>
          <w:tcPr>
            <w:tcW w:w="1342"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Объем воды, тыс. м</w:t>
            </w:r>
            <w:r w:rsidRPr="00A512DB">
              <w:rPr>
                <w:b/>
                <w:color w:val="000000"/>
                <w:szCs w:val="24"/>
                <w:vertAlign w:val="superscript"/>
              </w:rPr>
              <w:t>3</w:t>
            </w:r>
            <w:r w:rsidRPr="00A512DB">
              <w:rPr>
                <w:b/>
                <w:color w:val="000000"/>
                <w:szCs w:val="24"/>
              </w:rPr>
              <w:t>/</w:t>
            </w:r>
            <w:proofErr w:type="spellStart"/>
            <w:r w:rsidRPr="00A512DB">
              <w:rPr>
                <w:b/>
                <w:color w:val="000000"/>
                <w:szCs w:val="24"/>
              </w:rPr>
              <w:t>сут</w:t>
            </w:r>
            <w:proofErr w:type="spellEnd"/>
          </w:p>
        </w:tc>
      </w:tr>
      <w:tr w:rsidR="000C3398" w:rsidRPr="00A512DB" w:rsidTr="000C3398">
        <w:trPr>
          <w:trHeight w:val="119"/>
        </w:trPr>
        <w:tc>
          <w:tcPr>
            <w:tcW w:w="1472" w:type="pct"/>
            <w:tcBorders>
              <w:top w:val="nil"/>
              <w:left w:val="single" w:sz="4" w:space="0" w:color="auto"/>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МО «</w:t>
            </w:r>
            <w:proofErr w:type="spellStart"/>
            <w:r w:rsidRPr="00A512DB">
              <w:rPr>
                <w:color w:val="000000"/>
                <w:szCs w:val="24"/>
              </w:rPr>
              <w:t>Лихачевское</w:t>
            </w:r>
            <w:proofErr w:type="spellEnd"/>
            <w:r w:rsidRPr="00A512DB">
              <w:rPr>
                <w:color w:val="000000"/>
                <w:szCs w:val="24"/>
              </w:rPr>
              <w:t>»</w:t>
            </w:r>
          </w:p>
        </w:tc>
        <w:tc>
          <w:tcPr>
            <w:tcW w:w="1396" w:type="pct"/>
            <w:tcBorders>
              <w:top w:val="nil"/>
              <w:left w:val="nil"/>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0,64</w:t>
            </w:r>
          </w:p>
        </w:tc>
        <w:tc>
          <w:tcPr>
            <w:tcW w:w="790" w:type="pct"/>
            <w:tcBorders>
              <w:top w:val="nil"/>
              <w:left w:val="nil"/>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100</w:t>
            </w:r>
          </w:p>
        </w:tc>
        <w:tc>
          <w:tcPr>
            <w:tcW w:w="1342" w:type="pct"/>
            <w:tcBorders>
              <w:top w:val="nil"/>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0,064</w:t>
            </w:r>
          </w:p>
        </w:tc>
      </w:tr>
    </w:tbl>
    <w:p w:rsidR="000C3398" w:rsidRPr="00A512DB" w:rsidRDefault="000C3398" w:rsidP="000C3398">
      <w:pPr>
        <w:spacing w:before="0" w:after="0" w:line="288" w:lineRule="auto"/>
        <w:ind w:left="-567"/>
        <w:jc w:val="both"/>
        <w:rPr>
          <w:b/>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Прогноз объемов водоснабжения МО «</w:t>
      </w:r>
      <w:proofErr w:type="spellStart"/>
      <w:r w:rsidRPr="00A512DB">
        <w:rPr>
          <w:b/>
          <w:color w:val="000000"/>
          <w:szCs w:val="24"/>
        </w:rPr>
        <w:t>Лихачевское</w:t>
      </w:r>
      <w:proofErr w:type="spellEnd"/>
      <w:r w:rsidRPr="00A512DB">
        <w:rPr>
          <w:b/>
          <w:color w:val="000000"/>
          <w:szCs w:val="24"/>
        </w:rPr>
        <w:t>» на расчетный срок</w:t>
      </w:r>
    </w:p>
    <w:tbl>
      <w:tblPr>
        <w:tblW w:w="5006" w:type="pct"/>
        <w:tblInd w:w="-5" w:type="dxa"/>
        <w:tblLook w:val="0000"/>
      </w:tblPr>
      <w:tblGrid>
        <w:gridCol w:w="2821"/>
        <w:gridCol w:w="2675"/>
        <w:gridCol w:w="1514"/>
        <w:gridCol w:w="2572"/>
      </w:tblGrid>
      <w:tr w:rsidR="000C3398" w:rsidRPr="00A512DB" w:rsidTr="000C3398">
        <w:trPr>
          <w:trHeight w:val="583"/>
          <w:tblHeader/>
        </w:trPr>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Наименование МО</w:t>
            </w:r>
          </w:p>
        </w:tc>
        <w:tc>
          <w:tcPr>
            <w:tcW w:w="1396"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proofErr w:type="spellStart"/>
            <w:r w:rsidRPr="00A512DB">
              <w:rPr>
                <w:b/>
                <w:color w:val="000000"/>
                <w:szCs w:val="24"/>
              </w:rPr>
              <w:t>Числ</w:t>
            </w:r>
            <w:proofErr w:type="spellEnd"/>
            <w:r w:rsidRPr="00A512DB">
              <w:rPr>
                <w:b/>
                <w:color w:val="000000"/>
                <w:szCs w:val="24"/>
              </w:rPr>
              <w:t>. населения, тыс. чел</w:t>
            </w:r>
          </w:p>
        </w:tc>
        <w:tc>
          <w:tcPr>
            <w:tcW w:w="790"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 xml:space="preserve">Норма, </w:t>
            </w:r>
            <w:proofErr w:type="gramStart"/>
            <w:r w:rsidRPr="00A512DB">
              <w:rPr>
                <w:b/>
                <w:color w:val="000000"/>
                <w:szCs w:val="24"/>
              </w:rPr>
              <w:t>л</w:t>
            </w:r>
            <w:proofErr w:type="gramEnd"/>
            <w:r w:rsidRPr="00A512DB">
              <w:rPr>
                <w:b/>
                <w:color w:val="000000"/>
                <w:szCs w:val="24"/>
              </w:rPr>
              <w:t>/</w:t>
            </w:r>
            <w:proofErr w:type="spellStart"/>
            <w:r w:rsidRPr="00A512DB">
              <w:rPr>
                <w:b/>
                <w:color w:val="000000"/>
                <w:szCs w:val="24"/>
              </w:rPr>
              <w:t>сут</w:t>
            </w:r>
            <w:proofErr w:type="spellEnd"/>
            <w:r w:rsidRPr="00A512DB">
              <w:rPr>
                <w:b/>
                <w:color w:val="000000"/>
                <w:szCs w:val="24"/>
              </w:rPr>
              <w:t xml:space="preserve"> на человека</w:t>
            </w:r>
          </w:p>
        </w:tc>
        <w:tc>
          <w:tcPr>
            <w:tcW w:w="1342"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Объем воды, тыс. м</w:t>
            </w:r>
            <w:r w:rsidRPr="00A512DB">
              <w:rPr>
                <w:b/>
                <w:color w:val="000000"/>
                <w:szCs w:val="24"/>
                <w:vertAlign w:val="superscript"/>
              </w:rPr>
              <w:t>3</w:t>
            </w:r>
            <w:r w:rsidRPr="00A512DB">
              <w:rPr>
                <w:b/>
                <w:color w:val="000000"/>
                <w:szCs w:val="24"/>
              </w:rPr>
              <w:t>/</w:t>
            </w:r>
            <w:proofErr w:type="spellStart"/>
            <w:r w:rsidRPr="00A512DB">
              <w:rPr>
                <w:b/>
                <w:color w:val="000000"/>
                <w:szCs w:val="24"/>
              </w:rPr>
              <w:t>сут</w:t>
            </w:r>
            <w:proofErr w:type="spellEnd"/>
          </w:p>
        </w:tc>
      </w:tr>
      <w:tr w:rsidR="000C3398" w:rsidRPr="00A512DB" w:rsidTr="000C3398">
        <w:trPr>
          <w:trHeight w:val="119"/>
        </w:trPr>
        <w:tc>
          <w:tcPr>
            <w:tcW w:w="1472" w:type="pct"/>
            <w:tcBorders>
              <w:top w:val="nil"/>
              <w:left w:val="single" w:sz="4" w:space="0" w:color="auto"/>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МО «</w:t>
            </w:r>
            <w:proofErr w:type="spellStart"/>
            <w:r w:rsidRPr="00A512DB">
              <w:rPr>
                <w:color w:val="000000"/>
                <w:szCs w:val="24"/>
              </w:rPr>
              <w:t>Лихачевское</w:t>
            </w:r>
            <w:proofErr w:type="spellEnd"/>
            <w:r w:rsidRPr="00A512DB">
              <w:rPr>
                <w:color w:val="000000"/>
                <w:szCs w:val="24"/>
              </w:rPr>
              <w:t>»</w:t>
            </w:r>
          </w:p>
        </w:tc>
        <w:tc>
          <w:tcPr>
            <w:tcW w:w="1396" w:type="pct"/>
            <w:tcBorders>
              <w:top w:val="nil"/>
              <w:left w:val="nil"/>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0,38</w:t>
            </w:r>
          </w:p>
        </w:tc>
        <w:tc>
          <w:tcPr>
            <w:tcW w:w="790" w:type="pct"/>
            <w:tcBorders>
              <w:top w:val="nil"/>
              <w:left w:val="nil"/>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100</w:t>
            </w:r>
          </w:p>
        </w:tc>
        <w:tc>
          <w:tcPr>
            <w:tcW w:w="1342" w:type="pct"/>
            <w:tcBorders>
              <w:top w:val="nil"/>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0,038</w:t>
            </w:r>
          </w:p>
        </w:tc>
      </w:tr>
    </w:tbl>
    <w:p w:rsidR="000C3398" w:rsidRPr="00A512DB" w:rsidRDefault="000C3398" w:rsidP="00D94481">
      <w:pPr>
        <w:ind w:left="0" w:firstLine="567"/>
        <w:rPr>
          <w:szCs w:val="24"/>
        </w:rPr>
      </w:pP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Качество воды, подаваемой на хозяйственно-питьевые нужды, должно соответствовать требованиям </w:t>
      </w:r>
      <w:proofErr w:type="spellStart"/>
      <w:r w:rsidRPr="00A512DB">
        <w:rPr>
          <w:color w:val="000000"/>
          <w:szCs w:val="24"/>
        </w:rPr>
        <w:t>СанПиН</w:t>
      </w:r>
      <w:proofErr w:type="spellEnd"/>
      <w:r w:rsidRPr="00A512DB">
        <w:rPr>
          <w:color w:val="000000"/>
          <w:szCs w:val="24"/>
        </w:rPr>
        <w:t xml:space="preserve"> 2.1.4.1074-01. Водоподготовку в малых населенных пунктах области (до 5000 человек) целесообразно проводить на установках заводского изготовления. </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Начиная с 1990 года, в связи с распадом предприятий, в значительной мере уменьшилось финансирование на ремонт и реконструкцию действующих и строительство новых очистных сооружений. Конструкция многих очистных сооружений морально устарела, некоторые из них перегружены, практически полностью отсутствуют или не действуют сооружения по доочистке сточных вод. Для снижения нагрузки загрязнения и восстановления водных объектов необходимо привлечение не только сре</w:t>
      </w:r>
      <w:proofErr w:type="gramStart"/>
      <w:r w:rsidRPr="00A512DB">
        <w:rPr>
          <w:color w:val="000000"/>
          <w:szCs w:val="24"/>
        </w:rPr>
        <w:t>дств пр</w:t>
      </w:r>
      <w:proofErr w:type="gramEnd"/>
      <w:r w:rsidRPr="00A512DB">
        <w:rPr>
          <w:color w:val="000000"/>
          <w:szCs w:val="24"/>
        </w:rPr>
        <w:t>едприятий, но и средств бюджетов субъектов Российской Федерации и Федерального бюджета.</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Канализационные сети были приняты в муниципальную собственность вместе с ведомственным жилфондом от предприятий и организаций в ветхом состоянии, требующем ремонта. Длительная (более 20 лет) эксплуатация коммуникаций без должного ремонта привела к ветхости сетей. </w:t>
      </w:r>
    </w:p>
    <w:p w:rsidR="000C3398" w:rsidRPr="00A512DB" w:rsidRDefault="000C3398" w:rsidP="000C3398">
      <w:pPr>
        <w:spacing w:before="0" w:after="0" w:line="288" w:lineRule="auto"/>
        <w:ind w:left="0" w:firstLine="567"/>
        <w:jc w:val="both"/>
        <w:rPr>
          <w:b/>
          <w:color w:val="000000"/>
          <w:szCs w:val="24"/>
        </w:rPr>
      </w:pPr>
      <w:r w:rsidRPr="00A512DB">
        <w:rPr>
          <w:b/>
          <w:color w:val="000000"/>
          <w:szCs w:val="24"/>
        </w:rPr>
        <w:t>На территории МО «</w:t>
      </w:r>
      <w:proofErr w:type="spellStart"/>
      <w:r w:rsidRPr="00A512DB">
        <w:rPr>
          <w:b/>
          <w:color w:val="000000"/>
          <w:szCs w:val="24"/>
        </w:rPr>
        <w:t>Лихачевское</w:t>
      </w:r>
      <w:proofErr w:type="spellEnd"/>
      <w:r w:rsidRPr="00A512DB">
        <w:rPr>
          <w:b/>
          <w:color w:val="000000"/>
          <w:szCs w:val="24"/>
        </w:rPr>
        <w:t>» действующих канализационных сетей не расположено.</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lastRenderedPageBreak/>
        <w:t>Канализацией оборудовано 0% жилищного фонда поселения.</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В сельских населенных пунктах, население пользуется выгребными уборными с вывозом жидких нечистот на свалку, либо используют их как удобрение на приусадебных участках.</w:t>
      </w:r>
    </w:p>
    <w:p w:rsidR="000C3398" w:rsidRPr="00A512DB" w:rsidRDefault="000C3398" w:rsidP="00D94481">
      <w:pPr>
        <w:ind w:left="0" w:firstLine="567"/>
        <w:rPr>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Нормы водоотведения</w:t>
      </w:r>
    </w:p>
    <w:p w:rsidR="000C3398" w:rsidRPr="00A512DB" w:rsidRDefault="000C3398" w:rsidP="000C3398">
      <w:pPr>
        <w:widowControl w:val="0"/>
        <w:autoSpaceDE w:val="0"/>
        <w:autoSpaceDN w:val="0"/>
        <w:adjustRightInd w:val="0"/>
        <w:spacing w:before="0" w:after="0" w:line="288" w:lineRule="auto"/>
        <w:ind w:left="-567" w:firstLine="567"/>
        <w:rPr>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 xml:space="preserve">Удельное среднесуточное (за год) водоотведение на одного жителя в населенных пунктах области приняты согласно </w:t>
      </w:r>
      <w:proofErr w:type="spellStart"/>
      <w:r w:rsidRPr="00A512DB">
        <w:rPr>
          <w:b/>
          <w:color w:val="000000"/>
          <w:szCs w:val="24"/>
        </w:rPr>
        <w:t>СНиП</w:t>
      </w:r>
      <w:proofErr w:type="spellEnd"/>
      <w:r w:rsidRPr="00A512DB">
        <w:rPr>
          <w:b/>
          <w:color w:val="000000"/>
          <w:szCs w:val="24"/>
        </w:rPr>
        <w:t xml:space="preserve"> 2.04.02-85 пункт 2.1: равным среднесуточному водопотреблению без учета расхода воды на полив территорий и зеленых насаждений.</w:t>
      </w:r>
    </w:p>
    <w:tbl>
      <w:tblPr>
        <w:tblStyle w:val="ac"/>
        <w:tblW w:w="9356" w:type="dxa"/>
        <w:tblInd w:w="-5" w:type="dxa"/>
        <w:tblLook w:val="04A0"/>
      </w:tblPr>
      <w:tblGrid>
        <w:gridCol w:w="6804"/>
        <w:gridCol w:w="2552"/>
      </w:tblGrid>
      <w:tr w:rsidR="000C3398" w:rsidRPr="00A512DB" w:rsidTr="007D65A1">
        <w:tc>
          <w:tcPr>
            <w:tcW w:w="6804" w:type="dxa"/>
          </w:tcPr>
          <w:p w:rsidR="000C3398" w:rsidRPr="00A512DB" w:rsidRDefault="000C3398" w:rsidP="007D65A1">
            <w:pPr>
              <w:widowControl w:val="0"/>
              <w:autoSpaceDE w:val="0"/>
              <w:autoSpaceDN w:val="0"/>
              <w:adjustRightInd w:val="0"/>
              <w:spacing w:before="0" w:after="0" w:line="288" w:lineRule="auto"/>
              <w:ind w:left="0"/>
              <w:jc w:val="center"/>
              <w:rPr>
                <w:color w:val="000000"/>
                <w:szCs w:val="24"/>
              </w:rPr>
            </w:pPr>
            <w:r w:rsidRPr="00A512DB">
              <w:rPr>
                <w:b/>
                <w:color w:val="000000"/>
                <w:szCs w:val="24"/>
              </w:rPr>
              <w:t>Потребители</w:t>
            </w:r>
          </w:p>
        </w:tc>
        <w:tc>
          <w:tcPr>
            <w:tcW w:w="2552" w:type="dxa"/>
          </w:tcPr>
          <w:p w:rsidR="000C3398" w:rsidRPr="00A512DB" w:rsidRDefault="000C3398" w:rsidP="007D65A1">
            <w:pPr>
              <w:widowControl w:val="0"/>
              <w:autoSpaceDE w:val="0"/>
              <w:autoSpaceDN w:val="0"/>
              <w:adjustRightInd w:val="0"/>
              <w:spacing w:before="0" w:after="0" w:line="288" w:lineRule="auto"/>
              <w:ind w:left="0"/>
              <w:jc w:val="center"/>
              <w:rPr>
                <w:color w:val="000000"/>
                <w:szCs w:val="24"/>
              </w:rPr>
            </w:pPr>
            <w:r w:rsidRPr="00A512DB">
              <w:rPr>
                <w:b/>
                <w:color w:val="000000"/>
                <w:szCs w:val="24"/>
              </w:rPr>
              <w:t xml:space="preserve">Норма водоотведения, </w:t>
            </w:r>
            <w:proofErr w:type="gramStart"/>
            <w:r w:rsidRPr="00A512DB">
              <w:rPr>
                <w:b/>
                <w:color w:val="000000"/>
                <w:szCs w:val="24"/>
              </w:rPr>
              <w:t>л</w:t>
            </w:r>
            <w:proofErr w:type="gramEnd"/>
            <w:r w:rsidRPr="00A512DB">
              <w:rPr>
                <w:b/>
                <w:color w:val="000000"/>
                <w:szCs w:val="24"/>
              </w:rPr>
              <w:t>/</w:t>
            </w:r>
            <w:proofErr w:type="spellStart"/>
            <w:r w:rsidRPr="00A512DB">
              <w:rPr>
                <w:b/>
                <w:color w:val="000000"/>
                <w:szCs w:val="24"/>
              </w:rPr>
              <w:t>сут</w:t>
            </w:r>
            <w:proofErr w:type="spellEnd"/>
            <w:r w:rsidRPr="00A512DB">
              <w:rPr>
                <w:b/>
                <w:color w:val="000000"/>
                <w:szCs w:val="24"/>
              </w:rPr>
              <w:t xml:space="preserve"> на человека</w:t>
            </w:r>
          </w:p>
        </w:tc>
      </w:tr>
      <w:tr w:rsidR="000C3398" w:rsidRPr="00A512DB" w:rsidTr="007D65A1">
        <w:tc>
          <w:tcPr>
            <w:tcW w:w="6804" w:type="dxa"/>
          </w:tcPr>
          <w:p w:rsidR="000C3398" w:rsidRPr="00A512DB" w:rsidRDefault="000C3398" w:rsidP="007D65A1">
            <w:pPr>
              <w:widowControl w:val="0"/>
              <w:autoSpaceDE w:val="0"/>
              <w:autoSpaceDN w:val="0"/>
              <w:adjustRightInd w:val="0"/>
              <w:spacing w:before="0" w:after="0" w:line="288" w:lineRule="auto"/>
              <w:ind w:left="0"/>
              <w:rPr>
                <w:color w:val="000000"/>
                <w:szCs w:val="24"/>
              </w:rPr>
            </w:pPr>
            <w:r w:rsidRPr="00A512DB">
              <w:rPr>
                <w:color w:val="000000"/>
                <w:szCs w:val="24"/>
              </w:rPr>
              <w:t>Города и поселки городского типа от 5 до 20 тысяч жителей</w:t>
            </w:r>
          </w:p>
        </w:tc>
        <w:tc>
          <w:tcPr>
            <w:tcW w:w="2552" w:type="dxa"/>
          </w:tcPr>
          <w:p w:rsidR="000C3398" w:rsidRPr="00A512DB" w:rsidRDefault="000C3398" w:rsidP="007D65A1">
            <w:pPr>
              <w:widowControl w:val="0"/>
              <w:autoSpaceDE w:val="0"/>
              <w:autoSpaceDN w:val="0"/>
              <w:adjustRightInd w:val="0"/>
              <w:spacing w:before="0" w:after="0" w:line="288" w:lineRule="auto"/>
              <w:ind w:left="0"/>
              <w:jc w:val="center"/>
              <w:rPr>
                <w:color w:val="000000"/>
                <w:szCs w:val="24"/>
              </w:rPr>
            </w:pPr>
            <w:r w:rsidRPr="00A512DB">
              <w:rPr>
                <w:color w:val="000000"/>
                <w:szCs w:val="24"/>
              </w:rPr>
              <w:t>200</w:t>
            </w:r>
          </w:p>
        </w:tc>
      </w:tr>
      <w:tr w:rsidR="000C3398" w:rsidRPr="00A512DB" w:rsidTr="007D65A1">
        <w:tc>
          <w:tcPr>
            <w:tcW w:w="6804" w:type="dxa"/>
          </w:tcPr>
          <w:p w:rsidR="000C3398" w:rsidRPr="00A512DB" w:rsidRDefault="000C3398" w:rsidP="007D65A1">
            <w:pPr>
              <w:widowControl w:val="0"/>
              <w:autoSpaceDE w:val="0"/>
              <w:autoSpaceDN w:val="0"/>
              <w:adjustRightInd w:val="0"/>
              <w:spacing w:before="0" w:after="0" w:line="288" w:lineRule="auto"/>
              <w:ind w:left="0"/>
              <w:rPr>
                <w:color w:val="000000"/>
                <w:szCs w:val="24"/>
              </w:rPr>
            </w:pPr>
            <w:r w:rsidRPr="00A512DB">
              <w:rPr>
                <w:color w:val="000000"/>
                <w:szCs w:val="24"/>
              </w:rPr>
              <w:t>Поселки городского типа и села от 1 до 5 тысяч жителей</w:t>
            </w:r>
          </w:p>
        </w:tc>
        <w:tc>
          <w:tcPr>
            <w:tcW w:w="2552" w:type="dxa"/>
          </w:tcPr>
          <w:p w:rsidR="000C3398" w:rsidRPr="00A512DB" w:rsidRDefault="000C3398" w:rsidP="007D65A1">
            <w:pPr>
              <w:widowControl w:val="0"/>
              <w:autoSpaceDE w:val="0"/>
              <w:autoSpaceDN w:val="0"/>
              <w:adjustRightInd w:val="0"/>
              <w:spacing w:before="0" w:after="0" w:line="288" w:lineRule="auto"/>
              <w:ind w:left="0"/>
              <w:jc w:val="center"/>
              <w:rPr>
                <w:color w:val="000000"/>
                <w:szCs w:val="24"/>
              </w:rPr>
            </w:pPr>
            <w:r w:rsidRPr="00A512DB">
              <w:rPr>
                <w:color w:val="000000"/>
                <w:szCs w:val="24"/>
              </w:rPr>
              <w:t>150</w:t>
            </w:r>
          </w:p>
        </w:tc>
      </w:tr>
      <w:tr w:rsidR="000C3398" w:rsidRPr="00A512DB" w:rsidTr="007D65A1">
        <w:tc>
          <w:tcPr>
            <w:tcW w:w="6804" w:type="dxa"/>
          </w:tcPr>
          <w:p w:rsidR="000C3398" w:rsidRPr="00A512DB" w:rsidRDefault="000C3398" w:rsidP="007D65A1">
            <w:pPr>
              <w:widowControl w:val="0"/>
              <w:autoSpaceDE w:val="0"/>
              <w:autoSpaceDN w:val="0"/>
              <w:adjustRightInd w:val="0"/>
              <w:spacing w:before="0" w:after="0" w:line="288" w:lineRule="auto"/>
              <w:ind w:left="0"/>
              <w:rPr>
                <w:color w:val="000000"/>
                <w:szCs w:val="24"/>
              </w:rPr>
            </w:pPr>
            <w:r w:rsidRPr="00A512DB">
              <w:rPr>
                <w:color w:val="000000"/>
                <w:szCs w:val="24"/>
              </w:rPr>
              <w:t>Населенные пункты сельской местности</w:t>
            </w:r>
          </w:p>
        </w:tc>
        <w:tc>
          <w:tcPr>
            <w:tcW w:w="2552" w:type="dxa"/>
          </w:tcPr>
          <w:p w:rsidR="000C3398" w:rsidRPr="00A512DB" w:rsidRDefault="000C3398" w:rsidP="007D65A1">
            <w:pPr>
              <w:widowControl w:val="0"/>
              <w:autoSpaceDE w:val="0"/>
              <w:autoSpaceDN w:val="0"/>
              <w:adjustRightInd w:val="0"/>
              <w:spacing w:before="0" w:after="0" w:line="288" w:lineRule="auto"/>
              <w:ind w:left="0"/>
              <w:jc w:val="center"/>
              <w:rPr>
                <w:color w:val="000000"/>
                <w:szCs w:val="24"/>
              </w:rPr>
            </w:pPr>
            <w:r w:rsidRPr="00A512DB">
              <w:rPr>
                <w:color w:val="000000"/>
                <w:szCs w:val="24"/>
              </w:rPr>
              <w:t>100</w:t>
            </w:r>
          </w:p>
        </w:tc>
      </w:tr>
    </w:tbl>
    <w:p w:rsidR="000C3398" w:rsidRPr="00A512DB" w:rsidRDefault="000C3398" w:rsidP="00D94481">
      <w:pPr>
        <w:ind w:left="0" w:firstLine="567"/>
        <w:rPr>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Прогноз объемов водоотведения МО «</w:t>
      </w:r>
      <w:proofErr w:type="spellStart"/>
      <w:r w:rsidRPr="00A512DB">
        <w:rPr>
          <w:b/>
          <w:color w:val="000000"/>
          <w:szCs w:val="24"/>
        </w:rPr>
        <w:t>Лихачевское</w:t>
      </w:r>
      <w:proofErr w:type="spellEnd"/>
      <w:r w:rsidRPr="00A512DB">
        <w:rPr>
          <w:b/>
          <w:color w:val="000000"/>
          <w:szCs w:val="24"/>
        </w:rPr>
        <w:t xml:space="preserve">» на первую очередь </w:t>
      </w:r>
    </w:p>
    <w:tbl>
      <w:tblPr>
        <w:tblW w:w="5006" w:type="pct"/>
        <w:tblInd w:w="-5" w:type="dxa"/>
        <w:tblLook w:val="0000"/>
      </w:tblPr>
      <w:tblGrid>
        <w:gridCol w:w="3228"/>
        <w:gridCol w:w="1821"/>
        <w:gridCol w:w="2275"/>
        <w:gridCol w:w="2258"/>
      </w:tblGrid>
      <w:tr w:rsidR="000C3398" w:rsidRPr="00A512DB" w:rsidTr="000C3398">
        <w:trPr>
          <w:trHeight w:val="549"/>
          <w:tblHead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Наименование МО</w:t>
            </w:r>
          </w:p>
        </w:tc>
        <w:tc>
          <w:tcPr>
            <w:tcW w:w="950"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proofErr w:type="spellStart"/>
            <w:r w:rsidRPr="00A512DB">
              <w:rPr>
                <w:b/>
                <w:color w:val="000000"/>
                <w:szCs w:val="24"/>
              </w:rPr>
              <w:t>Числ</w:t>
            </w:r>
            <w:proofErr w:type="spellEnd"/>
            <w:r w:rsidRPr="00A512DB">
              <w:rPr>
                <w:b/>
                <w:color w:val="000000"/>
                <w:szCs w:val="24"/>
              </w:rPr>
              <w:t>. населения, тыс. чел</w:t>
            </w:r>
          </w:p>
        </w:tc>
        <w:tc>
          <w:tcPr>
            <w:tcW w:w="1187"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 xml:space="preserve">Норма, </w:t>
            </w:r>
            <w:proofErr w:type="gramStart"/>
            <w:r w:rsidRPr="00A512DB">
              <w:rPr>
                <w:b/>
                <w:color w:val="000000"/>
                <w:szCs w:val="24"/>
              </w:rPr>
              <w:t>л</w:t>
            </w:r>
            <w:proofErr w:type="gramEnd"/>
            <w:r w:rsidRPr="00A512DB">
              <w:rPr>
                <w:b/>
                <w:color w:val="000000"/>
                <w:szCs w:val="24"/>
              </w:rPr>
              <w:t>/</w:t>
            </w:r>
            <w:proofErr w:type="spellStart"/>
            <w:r w:rsidRPr="00A512DB">
              <w:rPr>
                <w:b/>
                <w:color w:val="000000"/>
                <w:szCs w:val="24"/>
              </w:rPr>
              <w:t>сут</w:t>
            </w:r>
            <w:proofErr w:type="spellEnd"/>
            <w:r w:rsidRPr="00A512DB">
              <w:rPr>
                <w:b/>
                <w:color w:val="000000"/>
                <w:szCs w:val="24"/>
              </w:rPr>
              <w:t xml:space="preserve"> на человека</w:t>
            </w:r>
          </w:p>
        </w:tc>
        <w:tc>
          <w:tcPr>
            <w:tcW w:w="1178"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Объем воды, тыс. м</w:t>
            </w:r>
            <w:r w:rsidRPr="00A512DB">
              <w:rPr>
                <w:b/>
                <w:color w:val="000000"/>
                <w:szCs w:val="24"/>
                <w:vertAlign w:val="superscript"/>
              </w:rPr>
              <w:t>3</w:t>
            </w:r>
            <w:r w:rsidRPr="00A512DB">
              <w:rPr>
                <w:b/>
                <w:color w:val="000000"/>
                <w:szCs w:val="24"/>
              </w:rPr>
              <w:t>/</w:t>
            </w:r>
            <w:proofErr w:type="spellStart"/>
            <w:r w:rsidRPr="00A512DB">
              <w:rPr>
                <w:b/>
                <w:color w:val="000000"/>
                <w:szCs w:val="24"/>
              </w:rPr>
              <w:t>сут</w:t>
            </w:r>
            <w:proofErr w:type="spellEnd"/>
          </w:p>
        </w:tc>
      </w:tr>
      <w:tr w:rsidR="000C3398" w:rsidRPr="00A512DB" w:rsidTr="000C3398">
        <w:trPr>
          <w:trHeight w:val="360"/>
        </w:trPr>
        <w:tc>
          <w:tcPr>
            <w:tcW w:w="1685" w:type="pct"/>
            <w:tcBorders>
              <w:top w:val="nil"/>
              <w:left w:val="single" w:sz="4" w:space="0" w:color="auto"/>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МО «</w:t>
            </w:r>
            <w:proofErr w:type="spellStart"/>
            <w:r w:rsidRPr="00A512DB">
              <w:rPr>
                <w:color w:val="000000"/>
                <w:szCs w:val="24"/>
              </w:rPr>
              <w:t>Лихачевское</w:t>
            </w:r>
            <w:proofErr w:type="spellEnd"/>
            <w:r w:rsidRPr="00A512DB">
              <w:rPr>
                <w:color w:val="000000"/>
                <w:szCs w:val="24"/>
              </w:rPr>
              <w:t>»</w:t>
            </w:r>
          </w:p>
        </w:tc>
        <w:tc>
          <w:tcPr>
            <w:tcW w:w="950" w:type="pct"/>
            <w:tcBorders>
              <w:top w:val="nil"/>
              <w:left w:val="nil"/>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0,68</w:t>
            </w:r>
          </w:p>
        </w:tc>
        <w:tc>
          <w:tcPr>
            <w:tcW w:w="1187" w:type="pct"/>
            <w:tcBorders>
              <w:top w:val="nil"/>
              <w:left w:val="nil"/>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100</w:t>
            </w:r>
          </w:p>
        </w:tc>
        <w:tc>
          <w:tcPr>
            <w:tcW w:w="1178" w:type="pct"/>
            <w:tcBorders>
              <w:top w:val="nil"/>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0,068</w:t>
            </w:r>
          </w:p>
        </w:tc>
      </w:tr>
    </w:tbl>
    <w:p w:rsidR="009D5CDE" w:rsidRDefault="009D5CDE" w:rsidP="000C3398">
      <w:pPr>
        <w:widowControl w:val="0"/>
        <w:autoSpaceDE w:val="0"/>
        <w:autoSpaceDN w:val="0"/>
        <w:adjustRightInd w:val="0"/>
        <w:spacing w:before="0" w:after="0" w:line="288" w:lineRule="auto"/>
        <w:ind w:left="0"/>
        <w:rPr>
          <w:b/>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Прогноз объемов водоотведения МО «</w:t>
      </w:r>
      <w:proofErr w:type="spellStart"/>
      <w:r w:rsidRPr="00A512DB">
        <w:rPr>
          <w:b/>
          <w:color w:val="000000"/>
          <w:szCs w:val="24"/>
        </w:rPr>
        <w:t>Лихачевское</w:t>
      </w:r>
      <w:proofErr w:type="spellEnd"/>
      <w:r w:rsidRPr="00A512DB">
        <w:rPr>
          <w:b/>
          <w:color w:val="000000"/>
          <w:szCs w:val="24"/>
        </w:rPr>
        <w:t>» на расчетный срок</w:t>
      </w:r>
    </w:p>
    <w:tbl>
      <w:tblPr>
        <w:tblW w:w="5006" w:type="pct"/>
        <w:tblInd w:w="-5" w:type="dxa"/>
        <w:tblLook w:val="0000"/>
      </w:tblPr>
      <w:tblGrid>
        <w:gridCol w:w="3228"/>
        <w:gridCol w:w="1821"/>
        <w:gridCol w:w="2275"/>
        <w:gridCol w:w="2258"/>
      </w:tblGrid>
      <w:tr w:rsidR="000C3398" w:rsidRPr="00A512DB" w:rsidTr="000C3398">
        <w:trPr>
          <w:trHeight w:val="549"/>
          <w:tblHead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Наименование МО</w:t>
            </w:r>
          </w:p>
        </w:tc>
        <w:tc>
          <w:tcPr>
            <w:tcW w:w="950"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proofErr w:type="spellStart"/>
            <w:r w:rsidRPr="00A512DB">
              <w:rPr>
                <w:b/>
                <w:color w:val="000000"/>
                <w:szCs w:val="24"/>
              </w:rPr>
              <w:t>Числ</w:t>
            </w:r>
            <w:proofErr w:type="spellEnd"/>
            <w:r w:rsidRPr="00A512DB">
              <w:rPr>
                <w:b/>
                <w:color w:val="000000"/>
                <w:szCs w:val="24"/>
              </w:rPr>
              <w:t>. населения, тыс. чел</w:t>
            </w:r>
          </w:p>
        </w:tc>
        <w:tc>
          <w:tcPr>
            <w:tcW w:w="1187"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 xml:space="preserve">Норма, </w:t>
            </w:r>
            <w:proofErr w:type="gramStart"/>
            <w:r w:rsidRPr="00A512DB">
              <w:rPr>
                <w:b/>
                <w:color w:val="000000"/>
                <w:szCs w:val="24"/>
              </w:rPr>
              <w:t>л</w:t>
            </w:r>
            <w:proofErr w:type="gramEnd"/>
            <w:r w:rsidRPr="00A512DB">
              <w:rPr>
                <w:b/>
                <w:color w:val="000000"/>
                <w:szCs w:val="24"/>
              </w:rPr>
              <w:t>/</w:t>
            </w:r>
            <w:proofErr w:type="spellStart"/>
            <w:r w:rsidRPr="00A512DB">
              <w:rPr>
                <w:b/>
                <w:color w:val="000000"/>
                <w:szCs w:val="24"/>
              </w:rPr>
              <w:t>сут</w:t>
            </w:r>
            <w:proofErr w:type="spellEnd"/>
            <w:r w:rsidRPr="00A512DB">
              <w:rPr>
                <w:b/>
                <w:color w:val="000000"/>
                <w:szCs w:val="24"/>
              </w:rPr>
              <w:t xml:space="preserve"> на человека</w:t>
            </w:r>
          </w:p>
        </w:tc>
        <w:tc>
          <w:tcPr>
            <w:tcW w:w="1178" w:type="pct"/>
            <w:tcBorders>
              <w:top w:val="single" w:sz="4" w:space="0" w:color="auto"/>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Объем воды, тыс. м</w:t>
            </w:r>
            <w:r w:rsidRPr="00A512DB">
              <w:rPr>
                <w:b/>
                <w:color w:val="000000"/>
                <w:szCs w:val="24"/>
                <w:vertAlign w:val="superscript"/>
              </w:rPr>
              <w:t>3</w:t>
            </w:r>
            <w:r w:rsidRPr="00A512DB">
              <w:rPr>
                <w:b/>
                <w:color w:val="000000"/>
                <w:szCs w:val="24"/>
              </w:rPr>
              <w:t>/</w:t>
            </w:r>
            <w:proofErr w:type="spellStart"/>
            <w:r w:rsidRPr="00A512DB">
              <w:rPr>
                <w:b/>
                <w:color w:val="000000"/>
                <w:szCs w:val="24"/>
              </w:rPr>
              <w:t>сут</w:t>
            </w:r>
            <w:proofErr w:type="spellEnd"/>
          </w:p>
        </w:tc>
      </w:tr>
      <w:tr w:rsidR="000C3398" w:rsidRPr="00A512DB" w:rsidTr="000C3398">
        <w:trPr>
          <w:trHeight w:val="360"/>
        </w:trPr>
        <w:tc>
          <w:tcPr>
            <w:tcW w:w="1685" w:type="pct"/>
            <w:tcBorders>
              <w:top w:val="nil"/>
              <w:left w:val="single" w:sz="4" w:space="0" w:color="auto"/>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МО «</w:t>
            </w:r>
            <w:proofErr w:type="spellStart"/>
            <w:r w:rsidRPr="00A512DB">
              <w:rPr>
                <w:color w:val="000000"/>
                <w:szCs w:val="24"/>
              </w:rPr>
              <w:t>Лихачевское</w:t>
            </w:r>
            <w:proofErr w:type="spellEnd"/>
            <w:r w:rsidRPr="00A512DB">
              <w:rPr>
                <w:color w:val="000000"/>
                <w:szCs w:val="24"/>
              </w:rPr>
              <w:t>»</w:t>
            </w:r>
          </w:p>
        </w:tc>
        <w:tc>
          <w:tcPr>
            <w:tcW w:w="950" w:type="pct"/>
            <w:tcBorders>
              <w:top w:val="nil"/>
              <w:left w:val="nil"/>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0,38</w:t>
            </w:r>
          </w:p>
        </w:tc>
        <w:tc>
          <w:tcPr>
            <w:tcW w:w="1187" w:type="pct"/>
            <w:tcBorders>
              <w:top w:val="nil"/>
              <w:left w:val="nil"/>
              <w:bottom w:val="single" w:sz="4" w:space="0" w:color="auto"/>
              <w:right w:val="single" w:sz="4" w:space="0" w:color="auto"/>
            </w:tcBorders>
            <w:shd w:val="clear" w:color="auto" w:fill="auto"/>
            <w:noWrap/>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100</w:t>
            </w:r>
          </w:p>
        </w:tc>
        <w:tc>
          <w:tcPr>
            <w:tcW w:w="1178" w:type="pct"/>
            <w:tcBorders>
              <w:top w:val="nil"/>
              <w:left w:val="nil"/>
              <w:bottom w:val="single" w:sz="4" w:space="0" w:color="auto"/>
              <w:right w:val="single" w:sz="4" w:space="0" w:color="auto"/>
            </w:tcBorders>
            <w:shd w:val="clear" w:color="auto" w:fill="auto"/>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0,038</w:t>
            </w:r>
          </w:p>
        </w:tc>
      </w:tr>
    </w:tbl>
    <w:p w:rsidR="000C3398" w:rsidRPr="00A512DB" w:rsidRDefault="000C3398" w:rsidP="00D94481">
      <w:pPr>
        <w:ind w:left="0" w:firstLine="567"/>
        <w:rPr>
          <w:szCs w:val="24"/>
        </w:rPr>
      </w:pPr>
    </w:p>
    <w:p w:rsidR="000C3398" w:rsidRPr="00A512DB" w:rsidRDefault="000C3398" w:rsidP="000C3398">
      <w:pPr>
        <w:widowControl w:val="0"/>
        <w:autoSpaceDE w:val="0"/>
        <w:autoSpaceDN w:val="0"/>
        <w:adjustRightInd w:val="0"/>
        <w:spacing w:before="0" w:after="0" w:line="288" w:lineRule="auto"/>
        <w:ind w:left="0" w:firstLine="567"/>
        <w:jc w:val="both"/>
        <w:rPr>
          <w:color w:val="000000"/>
          <w:szCs w:val="24"/>
        </w:rPr>
      </w:pPr>
      <w:proofErr w:type="gramStart"/>
      <w:r w:rsidRPr="00A512DB">
        <w:rPr>
          <w:color w:val="000000"/>
          <w:szCs w:val="24"/>
        </w:rPr>
        <w:t xml:space="preserve">Острой проблемой для района является продолжающееся загрязнение </w:t>
      </w:r>
      <w:proofErr w:type="spellStart"/>
      <w:r w:rsidRPr="00A512DB">
        <w:rPr>
          <w:color w:val="000000"/>
          <w:szCs w:val="24"/>
        </w:rPr>
        <w:t>водоисточников</w:t>
      </w:r>
      <w:proofErr w:type="spellEnd"/>
      <w:r w:rsidRPr="00A512DB">
        <w:rPr>
          <w:color w:val="000000"/>
          <w:szCs w:val="24"/>
        </w:rPr>
        <w:t xml:space="preserve"> (как посредством прямого сброса загрязненных сточных и ливневых вод по тракту подачи воды, так и ввиду чрезвычайного загрязнения водосборных площадей и отсутствие реальных зон санитарной охраны), недостаточная эффективность применяемых технологий водоподготовки, низкое санитарно-техническое состояние </w:t>
      </w:r>
      <w:proofErr w:type="spellStart"/>
      <w:r w:rsidRPr="00A512DB">
        <w:rPr>
          <w:color w:val="000000"/>
          <w:szCs w:val="24"/>
        </w:rPr>
        <w:t>водоразводящих</w:t>
      </w:r>
      <w:proofErr w:type="spellEnd"/>
      <w:r w:rsidRPr="00A512DB">
        <w:rPr>
          <w:color w:val="000000"/>
          <w:szCs w:val="24"/>
        </w:rPr>
        <w:t xml:space="preserve"> сетей и высокая их аварийность: не позволяют обеспечить устойчивое водоснабжение населения достаточным количеством воды стандартного качества.</w:t>
      </w:r>
      <w:proofErr w:type="gramEnd"/>
    </w:p>
    <w:p w:rsidR="000C3398" w:rsidRPr="00A512DB" w:rsidRDefault="000C3398" w:rsidP="000C3398">
      <w:pPr>
        <w:widowControl w:val="0"/>
        <w:autoSpaceDE w:val="0"/>
        <w:autoSpaceDN w:val="0"/>
        <w:adjustRightInd w:val="0"/>
        <w:spacing w:before="0" w:after="0" w:line="288" w:lineRule="auto"/>
        <w:ind w:left="-567"/>
        <w:rPr>
          <w:b/>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 xml:space="preserve">Существующие нормативно-правовые и экономические механизмы, побуждающие субъектов хозяйственной деятельности и население к рациональному использованию и охране водных ресурсов, неэффективны </w:t>
      </w:r>
      <w:proofErr w:type="gramStart"/>
      <w:r w:rsidRPr="00A512DB">
        <w:rPr>
          <w:b/>
          <w:color w:val="000000"/>
          <w:szCs w:val="24"/>
        </w:rPr>
        <w:t>ввиду</w:t>
      </w:r>
      <w:proofErr w:type="gramEnd"/>
      <w:r w:rsidRPr="00A512DB">
        <w:rPr>
          <w:b/>
          <w:color w:val="000000"/>
          <w:szCs w:val="24"/>
        </w:rPr>
        <w:t>:</w:t>
      </w:r>
    </w:p>
    <w:p w:rsidR="000C3398" w:rsidRPr="00A512DB" w:rsidRDefault="000C3398" w:rsidP="000C3398">
      <w:pPr>
        <w:pStyle w:val="a9"/>
        <w:widowControl w:val="0"/>
        <w:numPr>
          <w:ilvl w:val="0"/>
          <w:numId w:val="15"/>
        </w:numPr>
        <w:autoSpaceDE w:val="0"/>
        <w:autoSpaceDN w:val="0"/>
        <w:adjustRightInd w:val="0"/>
        <w:spacing w:before="0" w:after="0" w:line="288" w:lineRule="auto"/>
        <w:ind w:left="567" w:hanging="567"/>
        <w:jc w:val="both"/>
        <w:rPr>
          <w:color w:val="000000"/>
          <w:szCs w:val="24"/>
        </w:rPr>
      </w:pPr>
      <w:r w:rsidRPr="00A512DB">
        <w:rPr>
          <w:color w:val="000000"/>
          <w:szCs w:val="24"/>
        </w:rPr>
        <w:t xml:space="preserve">недостатка финансовых средств у собственников и пользователей имущества; </w:t>
      </w:r>
    </w:p>
    <w:p w:rsidR="000C3398" w:rsidRPr="00A512DB" w:rsidRDefault="000C3398" w:rsidP="000C3398">
      <w:pPr>
        <w:pStyle w:val="a9"/>
        <w:widowControl w:val="0"/>
        <w:numPr>
          <w:ilvl w:val="0"/>
          <w:numId w:val="15"/>
        </w:numPr>
        <w:autoSpaceDE w:val="0"/>
        <w:autoSpaceDN w:val="0"/>
        <w:adjustRightInd w:val="0"/>
        <w:spacing w:before="0" w:after="0" w:line="288" w:lineRule="auto"/>
        <w:ind w:left="567" w:hanging="567"/>
        <w:jc w:val="both"/>
        <w:rPr>
          <w:color w:val="000000"/>
          <w:szCs w:val="24"/>
        </w:rPr>
      </w:pPr>
      <w:r w:rsidRPr="00A512DB">
        <w:rPr>
          <w:color w:val="000000"/>
          <w:szCs w:val="24"/>
        </w:rPr>
        <w:t>изношенности основных фондов, как морального, так и фактического;</w:t>
      </w:r>
    </w:p>
    <w:p w:rsidR="000C3398" w:rsidRPr="00A512DB" w:rsidRDefault="000C3398" w:rsidP="000C3398">
      <w:pPr>
        <w:pStyle w:val="a9"/>
        <w:widowControl w:val="0"/>
        <w:numPr>
          <w:ilvl w:val="0"/>
          <w:numId w:val="15"/>
        </w:numPr>
        <w:autoSpaceDE w:val="0"/>
        <w:autoSpaceDN w:val="0"/>
        <w:adjustRightInd w:val="0"/>
        <w:spacing w:before="0" w:after="0" w:line="288" w:lineRule="auto"/>
        <w:ind w:left="567" w:hanging="567"/>
        <w:jc w:val="both"/>
        <w:rPr>
          <w:color w:val="000000"/>
          <w:szCs w:val="24"/>
        </w:rPr>
      </w:pPr>
      <w:r w:rsidRPr="00A512DB">
        <w:rPr>
          <w:color w:val="000000"/>
          <w:szCs w:val="24"/>
        </w:rPr>
        <w:lastRenderedPageBreak/>
        <w:t>незавершенности строительством в 90-х годах и эксплуатации без должного текущего обслуживания.</w:t>
      </w:r>
    </w:p>
    <w:p w:rsidR="000C3398" w:rsidRPr="00A512DB" w:rsidRDefault="000C3398" w:rsidP="00D94481">
      <w:pPr>
        <w:ind w:left="0" w:firstLine="567"/>
        <w:rPr>
          <w:szCs w:val="24"/>
        </w:rPr>
      </w:pPr>
    </w:p>
    <w:p w:rsidR="000C3398" w:rsidRPr="00A512DB" w:rsidRDefault="000C3398" w:rsidP="000C3398">
      <w:pPr>
        <w:pStyle w:val="4"/>
        <w:numPr>
          <w:ilvl w:val="2"/>
          <w:numId w:val="1"/>
        </w:numPr>
        <w:ind w:left="567" w:hanging="567"/>
        <w:rPr>
          <w:rFonts w:cs="Times New Roman"/>
        </w:rPr>
      </w:pPr>
      <w:bookmarkStart w:id="120" w:name="_Toc500929664"/>
      <w:bookmarkStart w:id="121" w:name="_Toc500961068"/>
      <w:bookmarkStart w:id="122" w:name="_Toc500974652"/>
      <w:bookmarkStart w:id="123" w:name="_Toc501052850"/>
      <w:bookmarkStart w:id="124" w:name="_Toc501988768"/>
      <w:r w:rsidRPr="00A512DB">
        <w:rPr>
          <w:rFonts w:cs="Times New Roman"/>
        </w:rPr>
        <w:t>Электроснабжение</w:t>
      </w:r>
      <w:bookmarkEnd w:id="120"/>
      <w:bookmarkEnd w:id="121"/>
      <w:bookmarkEnd w:id="122"/>
      <w:bookmarkEnd w:id="123"/>
      <w:bookmarkEnd w:id="124"/>
    </w:p>
    <w:p w:rsidR="000C3398" w:rsidRPr="00A512DB" w:rsidRDefault="000C3398" w:rsidP="00D94481">
      <w:pPr>
        <w:ind w:left="0" w:firstLine="567"/>
        <w:rPr>
          <w:szCs w:val="24"/>
        </w:rPr>
      </w:pPr>
    </w:p>
    <w:p w:rsidR="000C3398" w:rsidRPr="00A512DB" w:rsidRDefault="000C3398" w:rsidP="000C3398">
      <w:pPr>
        <w:spacing w:before="0" w:after="0" w:line="288" w:lineRule="auto"/>
        <w:ind w:left="0" w:firstLine="567"/>
        <w:jc w:val="both"/>
        <w:rPr>
          <w:color w:val="000000"/>
          <w:szCs w:val="24"/>
        </w:rPr>
      </w:pPr>
      <w:r w:rsidRPr="00A512DB">
        <w:rPr>
          <w:color w:val="000000"/>
          <w:szCs w:val="24"/>
        </w:rPr>
        <w:t>Электроснабжение Устьянского района осуществляется от газотурбинной ТЭЦ в Вельске.</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Линия </w:t>
      </w:r>
      <w:proofErr w:type="spellStart"/>
      <w:r w:rsidRPr="00A512DB">
        <w:rPr>
          <w:color w:val="000000"/>
          <w:szCs w:val="24"/>
        </w:rPr>
        <w:t>Дв</w:t>
      </w:r>
      <w:proofErr w:type="spellEnd"/>
      <w:r w:rsidRPr="00A512DB">
        <w:rPr>
          <w:color w:val="000000"/>
          <w:szCs w:val="24"/>
        </w:rPr>
        <w:t xml:space="preserve">. Березник – Борок – Ровдино – Шангалы, с отпайками на Шенкурск и ПС </w:t>
      </w:r>
      <w:proofErr w:type="spellStart"/>
      <w:r w:rsidRPr="00A512DB">
        <w:rPr>
          <w:color w:val="000000"/>
          <w:szCs w:val="24"/>
        </w:rPr>
        <w:t>Заячерецкая</w:t>
      </w:r>
      <w:proofErr w:type="spellEnd"/>
      <w:r w:rsidRPr="00A512DB">
        <w:rPr>
          <w:color w:val="000000"/>
          <w:szCs w:val="24"/>
        </w:rPr>
        <w:t>, подключает к общей энергосети Устьянский район.</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Наибольшее значение в системе энергоснабжения района имеют линии ВЛ-110.  Линии ВЛ-35 служат в качестве внутрирайонных линий электропередач.</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По территории МО «</w:t>
      </w:r>
      <w:proofErr w:type="spellStart"/>
      <w:r w:rsidRPr="00A512DB">
        <w:rPr>
          <w:color w:val="000000"/>
          <w:szCs w:val="24"/>
        </w:rPr>
        <w:t>Лихачевское</w:t>
      </w:r>
      <w:proofErr w:type="spellEnd"/>
      <w:r w:rsidRPr="00A512DB">
        <w:rPr>
          <w:color w:val="000000"/>
          <w:szCs w:val="24"/>
        </w:rPr>
        <w:t>» проходит ЛЭП 35 кВ, которая обеспечивает электроэнергией населенные пункты муниципального образования (от ПС «Дмитриевская»).</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Согласно СП 42.13330.2011 (приложение Н) укрупненные показатели электропотребления для сельских поселений (не оборудованных стационарными электроплитами) должны составлять около 950 </w:t>
      </w:r>
      <w:proofErr w:type="spellStart"/>
      <w:r w:rsidRPr="00A512DB">
        <w:rPr>
          <w:color w:val="000000"/>
          <w:szCs w:val="24"/>
        </w:rPr>
        <w:t>кВч</w:t>
      </w:r>
      <w:proofErr w:type="spellEnd"/>
      <w:r w:rsidRPr="00A512DB">
        <w:rPr>
          <w:color w:val="000000"/>
          <w:szCs w:val="24"/>
        </w:rPr>
        <w:t>/год на 1 чел.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В настоящее время электропотребление жилыми и общественными зданиями, предприятиями коммунально-бытового обслуживания, наружным освещением, системами водоснабжения составляет в поселении от 300 до 350 </w:t>
      </w:r>
      <w:proofErr w:type="spellStart"/>
      <w:r w:rsidRPr="00A512DB">
        <w:rPr>
          <w:color w:val="000000"/>
          <w:szCs w:val="24"/>
        </w:rPr>
        <w:t>кВч</w:t>
      </w:r>
      <w:proofErr w:type="spellEnd"/>
      <w:r w:rsidRPr="00A512DB">
        <w:rPr>
          <w:color w:val="000000"/>
          <w:szCs w:val="24"/>
        </w:rPr>
        <w:t xml:space="preserve">/год на 1 чел. или около 4,1 – 4,7 млн. </w:t>
      </w:r>
      <w:proofErr w:type="spellStart"/>
      <w:r w:rsidRPr="00A512DB">
        <w:rPr>
          <w:color w:val="000000"/>
          <w:szCs w:val="24"/>
        </w:rPr>
        <w:t>кВч</w:t>
      </w:r>
      <w:proofErr w:type="spellEnd"/>
      <w:r w:rsidRPr="00A512DB">
        <w:rPr>
          <w:color w:val="000000"/>
          <w:szCs w:val="24"/>
        </w:rPr>
        <w:t>.</w:t>
      </w:r>
    </w:p>
    <w:p w:rsidR="000C3398" w:rsidRPr="00A512DB" w:rsidRDefault="000C3398" w:rsidP="00D94481">
      <w:pPr>
        <w:ind w:left="0" w:firstLine="567"/>
        <w:rPr>
          <w:szCs w:val="24"/>
        </w:rPr>
      </w:pPr>
    </w:p>
    <w:p w:rsidR="000C3398" w:rsidRPr="00A512DB" w:rsidRDefault="000C3398" w:rsidP="000C3398">
      <w:pPr>
        <w:pStyle w:val="4"/>
        <w:numPr>
          <w:ilvl w:val="2"/>
          <w:numId w:val="1"/>
        </w:numPr>
        <w:ind w:left="567" w:hanging="567"/>
        <w:rPr>
          <w:rFonts w:cs="Times New Roman"/>
        </w:rPr>
      </w:pPr>
      <w:bookmarkStart w:id="125" w:name="_Toc501052851"/>
      <w:bookmarkStart w:id="126" w:name="_Toc501988769"/>
      <w:r w:rsidRPr="00A512DB">
        <w:rPr>
          <w:rFonts w:cs="Times New Roman"/>
        </w:rPr>
        <w:t>Связь</w:t>
      </w:r>
      <w:bookmarkEnd w:id="125"/>
      <w:bookmarkEnd w:id="126"/>
    </w:p>
    <w:p w:rsidR="000C3398" w:rsidRPr="00A512DB" w:rsidRDefault="000C3398" w:rsidP="00D94481">
      <w:pPr>
        <w:ind w:left="0" w:firstLine="567"/>
        <w:rPr>
          <w:szCs w:val="24"/>
        </w:rPr>
      </w:pPr>
    </w:p>
    <w:p w:rsidR="000C3398" w:rsidRPr="00A512DB" w:rsidRDefault="000C3398" w:rsidP="000C3398">
      <w:pPr>
        <w:spacing w:before="0" w:after="0" w:line="288" w:lineRule="auto"/>
        <w:ind w:left="0" w:firstLine="567"/>
        <w:jc w:val="both"/>
        <w:rPr>
          <w:color w:val="000000"/>
          <w:szCs w:val="24"/>
        </w:rPr>
      </w:pPr>
      <w:r w:rsidRPr="00A512DB">
        <w:rPr>
          <w:color w:val="000000"/>
          <w:szCs w:val="24"/>
        </w:rPr>
        <w:t>В поселении есть телефонная связь, хотя не очень качественная.</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Осуществляет деятельность по предоставлению услуг связи на территории Устьянского района Участок эксплуатации Линейно-технического цеха Архангельского филиала ОАО «Северо-Западный Телеком», также есть сотовая связь ОАО «Мегафон» и ОАО «МТС», также планируется подключить сотовую связь ОАО «Теле-2»</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На территории поселения находится отделения почтовой связи, входящие в состав ОСП Вельский почтамт. </w:t>
      </w:r>
      <w:proofErr w:type="gramStart"/>
      <w:r w:rsidRPr="00A512DB">
        <w:rPr>
          <w:color w:val="000000"/>
          <w:szCs w:val="24"/>
        </w:rPr>
        <w:t>В ОПС поселка Мирный предоставляется услуга доступа в интернет.</w:t>
      </w:r>
      <w:proofErr w:type="gramEnd"/>
    </w:p>
    <w:p w:rsidR="009D5CDE" w:rsidRDefault="009D5CDE" w:rsidP="00D94481">
      <w:pPr>
        <w:ind w:left="0" w:firstLine="567"/>
        <w:rPr>
          <w:szCs w:val="24"/>
        </w:rPr>
        <w:sectPr w:rsidR="009D5CDE">
          <w:pgSz w:w="11906" w:h="16838"/>
          <w:pgMar w:top="1134" w:right="850" w:bottom="1134" w:left="1701" w:header="708" w:footer="708" w:gutter="0"/>
          <w:cols w:space="708"/>
          <w:docGrid w:linePitch="360"/>
        </w:sectPr>
      </w:pPr>
    </w:p>
    <w:p w:rsidR="000C3398" w:rsidRPr="00A512DB" w:rsidRDefault="000C3398" w:rsidP="00D94481">
      <w:pPr>
        <w:ind w:left="0" w:firstLine="567"/>
        <w:rPr>
          <w:szCs w:val="24"/>
        </w:rPr>
      </w:pPr>
    </w:p>
    <w:p w:rsidR="000C3398" w:rsidRPr="00A512DB" w:rsidRDefault="000C3398" w:rsidP="000C3398">
      <w:pPr>
        <w:pStyle w:val="4"/>
        <w:numPr>
          <w:ilvl w:val="2"/>
          <w:numId w:val="1"/>
        </w:numPr>
        <w:ind w:left="567" w:hanging="567"/>
        <w:rPr>
          <w:rFonts w:cs="Times New Roman"/>
        </w:rPr>
      </w:pPr>
      <w:bookmarkStart w:id="127" w:name="_Toc500929665"/>
      <w:bookmarkStart w:id="128" w:name="_Toc500961069"/>
      <w:bookmarkStart w:id="129" w:name="_Toc500974653"/>
      <w:bookmarkStart w:id="130" w:name="_Toc501052852"/>
      <w:bookmarkStart w:id="131" w:name="_Toc501988770"/>
      <w:r w:rsidRPr="00A512DB">
        <w:rPr>
          <w:rFonts w:cs="Times New Roman"/>
        </w:rPr>
        <w:t>Транспортная инфраструктура</w:t>
      </w:r>
      <w:bookmarkEnd w:id="127"/>
      <w:bookmarkEnd w:id="128"/>
      <w:bookmarkEnd w:id="129"/>
      <w:bookmarkEnd w:id="130"/>
      <w:bookmarkEnd w:id="131"/>
    </w:p>
    <w:p w:rsidR="000C3398" w:rsidRPr="00A512DB" w:rsidRDefault="000C3398" w:rsidP="00D94481">
      <w:pPr>
        <w:ind w:left="0" w:firstLine="567"/>
        <w:rPr>
          <w:szCs w:val="24"/>
        </w:rPr>
      </w:pP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На территории муниципального образования развит только </w:t>
      </w:r>
      <w:r w:rsidRPr="00A512DB">
        <w:rPr>
          <w:b/>
          <w:color w:val="000000"/>
          <w:szCs w:val="24"/>
        </w:rPr>
        <w:t>автомобильный вид транспорта.</w:t>
      </w:r>
      <w:r w:rsidRPr="00A512DB">
        <w:rPr>
          <w:color w:val="000000"/>
          <w:szCs w:val="24"/>
        </w:rPr>
        <w:t xml:space="preserve"> Воздушный транспорт отсутствует.</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Железнодорожная сеть по территории МО «</w:t>
      </w:r>
      <w:proofErr w:type="spellStart"/>
      <w:r w:rsidRPr="00A512DB">
        <w:rPr>
          <w:color w:val="000000"/>
          <w:szCs w:val="24"/>
        </w:rPr>
        <w:t>Лихачевское</w:t>
      </w:r>
      <w:proofErr w:type="spellEnd"/>
      <w:r w:rsidRPr="00A512DB">
        <w:rPr>
          <w:color w:val="000000"/>
          <w:szCs w:val="24"/>
        </w:rPr>
        <w:t xml:space="preserve">» не проходит. Ближайшая железнодорожная станция находится в поселке Кизема. </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Обеспечен регулярный поток пассажиров автобусами до железнодорожной станции. </w:t>
      </w:r>
    </w:p>
    <w:p w:rsidR="000C3398" w:rsidRPr="00A512DB" w:rsidRDefault="000C3398" w:rsidP="000C3398">
      <w:pPr>
        <w:spacing w:before="0" w:after="0" w:line="288" w:lineRule="auto"/>
        <w:ind w:left="-567" w:firstLine="567"/>
        <w:jc w:val="both"/>
        <w:rPr>
          <w:color w:val="000000"/>
          <w:szCs w:val="24"/>
        </w:rPr>
      </w:pPr>
    </w:p>
    <w:p w:rsidR="000C3398" w:rsidRPr="00A512DB" w:rsidRDefault="000C3398" w:rsidP="000C3398">
      <w:pPr>
        <w:spacing w:before="0" w:after="0" w:line="288" w:lineRule="auto"/>
        <w:ind w:left="0"/>
        <w:jc w:val="both"/>
        <w:rPr>
          <w:b/>
          <w:color w:val="000000"/>
          <w:szCs w:val="24"/>
        </w:rPr>
      </w:pPr>
      <w:r w:rsidRPr="00A512DB">
        <w:rPr>
          <w:b/>
          <w:color w:val="000000"/>
          <w:szCs w:val="24"/>
        </w:rPr>
        <w:t>Автомобильный транспорт</w:t>
      </w:r>
    </w:p>
    <w:p w:rsidR="000C3398" w:rsidRPr="00A512DB" w:rsidRDefault="000C3398" w:rsidP="000C3398">
      <w:pPr>
        <w:spacing w:before="0" w:after="0" w:line="288" w:lineRule="auto"/>
        <w:ind w:left="-567" w:firstLine="567"/>
        <w:jc w:val="both"/>
        <w:rPr>
          <w:color w:val="000000"/>
          <w:szCs w:val="24"/>
        </w:rPr>
      </w:pPr>
    </w:p>
    <w:p w:rsidR="000C3398" w:rsidRPr="00A512DB" w:rsidRDefault="000C3398" w:rsidP="000C3398">
      <w:pPr>
        <w:spacing w:before="0" w:after="0" w:line="288" w:lineRule="auto"/>
        <w:ind w:left="0" w:firstLine="567"/>
        <w:jc w:val="both"/>
        <w:rPr>
          <w:color w:val="000000"/>
        </w:rPr>
      </w:pPr>
      <w:r w:rsidRPr="00A512DB">
        <w:rPr>
          <w:color w:val="000000"/>
        </w:rPr>
        <w:t>Автодорожная сеть поселения включает в себя автомобильные дороги регионального значения и местные дороги.</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Устьянский район выгодно отличается от других районов области тем, что все основные населенные пункты внутри района соединены трассой в основном с асфальтовым покрытием, реже – грунтовкой в хорошем состоянии.</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Расстояние от п. Мирный до районного центра – 158 км, до областного центра г. Архангельска – 774 км, до г. Москвы – 1 044 км (по автомобильным дорогам регионального значения).</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Современное развитие внешних транспортных связей удовлетворительное. Через муниципальное образование проходит региональная автомобильная дорога «Шангалы – </w:t>
      </w:r>
      <w:proofErr w:type="spellStart"/>
      <w:r w:rsidRPr="00A512DB">
        <w:rPr>
          <w:color w:val="000000"/>
          <w:szCs w:val="24"/>
        </w:rPr>
        <w:t>Квазеньга</w:t>
      </w:r>
      <w:proofErr w:type="spellEnd"/>
      <w:r w:rsidRPr="00A512DB">
        <w:rPr>
          <w:color w:val="000000"/>
          <w:szCs w:val="24"/>
        </w:rPr>
        <w:t xml:space="preserve"> – Кизема» и «</w:t>
      </w:r>
      <w:proofErr w:type="spellStart"/>
      <w:r w:rsidRPr="00A512DB">
        <w:rPr>
          <w:color w:val="000000"/>
          <w:szCs w:val="24"/>
        </w:rPr>
        <w:t>Лихачево</w:t>
      </w:r>
      <w:proofErr w:type="spellEnd"/>
      <w:r w:rsidRPr="00A512DB">
        <w:rPr>
          <w:color w:val="000000"/>
          <w:szCs w:val="24"/>
        </w:rPr>
        <w:t xml:space="preserve"> – </w:t>
      </w:r>
      <w:proofErr w:type="gramStart"/>
      <w:r w:rsidRPr="00A512DB">
        <w:rPr>
          <w:color w:val="000000"/>
          <w:szCs w:val="24"/>
        </w:rPr>
        <w:t>Мирный</w:t>
      </w:r>
      <w:proofErr w:type="gramEnd"/>
      <w:r w:rsidRPr="00A512DB">
        <w:rPr>
          <w:color w:val="000000"/>
          <w:szCs w:val="24"/>
        </w:rPr>
        <w:t xml:space="preserve"> – </w:t>
      </w:r>
      <w:proofErr w:type="spellStart"/>
      <w:r w:rsidRPr="00A512DB">
        <w:rPr>
          <w:color w:val="000000"/>
          <w:szCs w:val="24"/>
        </w:rPr>
        <w:t>Бритвино</w:t>
      </w:r>
      <w:proofErr w:type="spellEnd"/>
      <w:r w:rsidRPr="00A512DB">
        <w:rPr>
          <w:color w:val="000000"/>
          <w:szCs w:val="24"/>
        </w:rPr>
        <w:t>». Автомобильные дороги местного значения находятся в основном в неудовлетворительном состоянии.</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 Эксплуатацией автомобильных дорог занимается специализированная дорожная организация – ОАО «</w:t>
      </w:r>
      <w:proofErr w:type="spellStart"/>
      <w:r w:rsidRPr="00A512DB">
        <w:rPr>
          <w:color w:val="000000"/>
          <w:szCs w:val="24"/>
        </w:rPr>
        <w:t>Устьянское</w:t>
      </w:r>
      <w:proofErr w:type="spellEnd"/>
      <w:r w:rsidRPr="00A512DB">
        <w:rPr>
          <w:color w:val="000000"/>
          <w:szCs w:val="24"/>
        </w:rPr>
        <w:t xml:space="preserve"> дорожное управление».</w:t>
      </w: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Автодорога, связывающая основные населенные пункты на территории МО – «Шангалы – </w:t>
      </w:r>
      <w:proofErr w:type="spellStart"/>
      <w:r w:rsidRPr="00A512DB">
        <w:rPr>
          <w:color w:val="000000"/>
          <w:szCs w:val="24"/>
        </w:rPr>
        <w:t>Квазеньга</w:t>
      </w:r>
      <w:proofErr w:type="spellEnd"/>
      <w:r w:rsidRPr="00A512DB">
        <w:rPr>
          <w:color w:val="000000"/>
          <w:szCs w:val="24"/>
        </w:rPr>
        <w:t xml:space="preserve"> – Кизема» (имеющая выход на Вельск и Коношу) проходит по территории поселения с юга на северо-запад. </w:t>
      </w:r>
    </w:p>
    <w:p w:rsidR="000C3398" w:rsidRPr="00A512DB" w:rsidRDefault="000C3398" w:rsidP="000C3398">
      <w:pPr>
        <w:spacing w:before="0" w:after="0" w:line="288" w:lineRule="auto"/>
        <w:ind w:left="-567"/>
        <w:jc w:val="both"/>
        <w:rPr>
          <w:color w:val="000000"/>
          <w:szCs w:val="24"/>
        </w:rPr>
      </w:pPr>
    </w:p>
    <w:p w:rsidR="000C3398" w:rsidRPr="00A512DB" w:rsidRDefault="000C3398" w:rsidP="000C3398">
      <w:pPr>
        <w:spacing w:before="0" w:after="0" w:line="288" w:lineRule="auto"/>
        <w:ind w:left="0"/>
        <w:jc w:val="both"/>
        <w:rPr>
          <w:b/>
          <w:color w:val="000000"/>
          <w:szCs w:val="24"/>
        </w:rPr>
      </w:pPr>
      <w:r w:rsidRPr="00A512DB">
        <w:rPr>
          <w:b/>
          <w:color w:val="000000"/>
          <w:szCs w:val="24"/>
        </w:rPr>
        <w:t>Автомобильные дороги общего пользования регионального значения на территории МО «</w:t>
      </w:r>
      <w:proofErr w:type="spellStart"/>
      <w:r w:rsidRPr="00A512DB">
        <w:rPr>
          <w:b/>
          <w:color w:val="000000"/>
          <w:szCs w:val="24"/>
        </w:rPr>
        <w:t>Лихачевское</w:t>
      </w:r>
      <w:proofErr w:type="spellEnd"/>
      <w:r w:rsidRPr="00A512DB">
        <w:rPr>
          <w:b/>
          <w:color w:val="000000"/>
          <w:szCs w:val="24"/>
        </w:rPr>
        <w:t>»</w:t>
      </w:r>
    </w:p>
    <w:tbl>
      <w:tblPr>
        <w:tblW w:w="5010" w:type="pct"/>
        <w:tblInd w:w="-8" w:type="dxa"/>
        <w:tblCellMar>
          <w:left w:w="40" w:type="dxa"/>
          <w:right w:w="40" w:type="dxa"/>
        </w:tblCellMar>
        <w:tblLook w:val="0000"/>
      </w:tblPr>
      <w:tblGrid>
        <w:gridCol w:w="718"/>
        <w:gridCol w:w="2293"/>
        <w:gridCol w:w="4581"/>
        <w:gridCol w:w="1862"/>
      </w:tblGrid>
      <w:tr w:rsidR="000C3398" w:rsidRPr="00A512DB" w:rsidTr="000C3398">
        <w:trPr>
          <w:trHeight w:val="202"/>
          <w:tblHeader/>
        </w:trPr>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w:t>
            </w:r>
          </w:p>
          <w:p w:rsidR="000C3398" w:rsidRPr="00A512DB" w:rsidRDefault="000C3398" w:rsidP="007D65A1">
            <w:pPr>
              <w:spacing w:before="0" w:after="0" w:line="288" w:lineRule="auto"/>
              <w:ind w:left="0"/>
              <w:jc w:val="center"/>
              <w:rPr>
                <w:b/>
                <w:color w:val="000000"/>
                <w:szCs w:val="24"/>
              </w:rPr>
            </w:pPr>
            <w:proofErr w:type="spellStart"/>
            <w:proofErr w:type="gramStart"/>
            <w:r w:rsidRPr="00A512DB">
              <w:rPr>
                <w:b/>
                <w:color w:val="000000"/>
                <w:szCs w:val="24"/>
              </w:rPr>
              <w:t>п</w:t>
            </w:r>
            <w:proofErr w:type="spellEnd"/>
            <w:proofErr w:type="gramEnd"/>
            <w:r w:rsidRPr="00A512DB">
              <w:rPr>
                <w:b/>
                <w:color w:val="000000"/>
                <w:szCs w:val="24"/>
              </w:rPr>
              <w:t>/</w:t>
            </w:r>
            <w:proofErr w:type="spellStart"/>
            <w:r w:rsidRPr="00A512DB">
              <w:rPr>
                <w:b/>
                <w:color w:val="000000"/>
                <w:szCs w:val="24"/>
              </w:rPr>
              <w:t>п</w:t>
            </w:r>
            <w:proofErr w:type="spellEnd"/>
          </w:p>
        </w:tc>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pacing w:before="0" w:after="0" w:line="288" w:lineRule="auto"/>
              <w:ind w:left="0"/>
              <w:jc w:val="center"/>
              <w:rPr>
                <w:b/>
                <w:color w:val="000000"/>
                <w:szCs w:val="24"/>
              </w:rPr>
            </w:pPr>
            <w:proofErr w:type="gramStart"/>
            <w:r w:rsidRPr="00A512DB">
              <w:rPr>
                <w:b/>
                <w:color w:val="000000"/>
                <w:szCs w:val="24"/>
              </w:rPr>
              <w:t>Код</w:t>
            </w:r>
            <w:proofErr w:type="gramEnd"/>
            <w:r w:rsidRPr="00A512DB">
              <w:rPr>
                <w:b/>
                <w:color w:val="000000"/>
                <w:szCs w:val="24"/>
              </w:rPr>
              <w:t xml:space="preserve"> а/</w:t>
            </w:r>
            <w:proofErr w:type="spellStart"/>
            <w:r w:rsidRPr="00A512DB">
              <w:rPr>
                <w:b/>
                <w:color w:val="000000"/>
                <w:szCs w:val="24"/>
              </w:rPr>
              <w:t>д</w:t>
            </w:r>
            <w:proofErr w:type="spellEnd"/>
          </w:p>
        </w:tc>
        <w:tc>
          <w:tcPr>
            <w:tcW w:w="2423"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Наименование автодороги</w:t>
            </w: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pacing w:before="0" w:after="0" w:line="288" w:lineRule="auto"/>
              <w:ind w:left="0"/>
              <w:jc w:val="center"/>
              <w:rPr>
                <w:b/>
                <w:color w:val="000000"/>
                <w:szCs w:val="24"/>
              </w:rPr>
            </w:pPr>
            <w:r w:rsidRPr="00A512DB">
              <w:rPr>
                <w:b/>
                <w:color w:val="000000"/>
                <w:szCs w:val="24"/>
              </w:rPr>
              <w:t xml:space="preserve">Протяженность (всего), </w:t>
            </w:r>
            <w:proofErr w:type="gramStart"/>
            <w:r w:rsidRPr="00A512DB">
              <w:rPr>
                <w:b/>
                <w:color w:val="000000"/>
                <w:szCs w:val="24"/>
              </w:rPr>
              <w:t>км</w:t>
            </w:r>
            <w:proofErr w:type="gramEnd"/>
          </w:p>
        </w:tc>
      </w:tr>
      <w:tr w:rsidR="000C3398" w:rsidRPr="00A512DB" w:rsidTr="000C3398">
        <w:trPr>
          <w:trHeight w:val="202"/>
        </w:trPr>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1</w:t>
            </w:r>
          </w:p>
        </w:tc>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hd w:val="clear" w:color="auto" w:fill="FFFFFF"/>
              <w:autoSpaceDE w:val="0"/>
              <w:autoSpaceDN w:val="0"/>
              <w:adjustRightInd w:val="0"/>
              <w:spacing w:before="0" w:after="0" w:line="288" w:lineRule="auto"/>
              <w:ind w:left="0"/>
              <w:jc w:val="center"/>
              <w:rPr>
                <w:color w:val="000000"/>
                <w:szCs w:val="24"/>
              </w:rPr>
            </w:pPr>
            <w:r w:rsidRPr="00A512DB">
              <w:rPr>
                <w:color w:val="000000"/>
                <w:szCs w:val="24"/>
              </w:rPr>
              <w:t>11ОПРЗ11К-792</w:t>
            </w:r>
          </w:p>
        </w:tc>
        <w:tc>
          <w:tcPr>
            <w:tcW w:w="2423"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hd w:val="clear" w:color="auto" w:fill="FFFFFF"/>
              <w:autoSpaceDE w:val="0"/>
              <w:autoSpaceDN w:val="0"/>
              <w:adjustRightInd w:val="0"/>
              <w:spacing w:before="0" w:after="0" w:line="288" w:lineRule="auto"/>
              <w:ind w:left="0"/>
              <w:rPr>
                <w:color w:val="000000"/>
                <w:szCs w:val="24"/>
              </w:rPr>
            </w:pPr>
            <w:r w:rsidRPr="00A512DB">
              <w:rPr>
                <w:color w:val="000000"/>
                <w:szCs w:val="24"/>
              </w:rPr>
              <w:t xml:space="preserve">Шангалы - </w:t>
            </w:r>
            <w:proofErr w:type="spellStart"/>
            <w:r w:rsidRPr="00A512DB">
              <w:rPr>
                <w:color w:val="000000"/>
                <w:szCs w:val="24"/>
              </w:rPr>
              <w:t>Квазеньга</w:t>
            </w:r>
            <w:proofErr w:type="spellEnd"/>
            <w:r w:rsidRPr="00A512DB">
              <w:rPr>
                <w:color w:val="000000"/>
                <w:szCs w:val="24"/>
              </w:rPr>
              <w:t xml:space="preserve"> - Кизема</w:t>
            </w: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hd w:val="clear" w:color="auto" w:fill="FFFFFF"/>
              <w:autoSpaceDE w:val="0"/>
              <w:autoSpaceDN w:val="0"/>
              <w:adjustRightInd w:val="0"/>
              <w:spacing w:before="0" w:after="0" w:line="288" w:lineRule="auto"/>
              <w:ind w:left="0"/>
              <w:jc w:val="center"/>
              <w:rPr>
                <w:color w:val="000000"/>
                <w:szCs w:val="24"/>
              </w:rPr>
            </w:pPr>
            <w:r w:rsidRPr="00A512DB">
              <w:rPr>
                <w:color w:val="000000"/>
                <w:szCs w:val="24"/>
              </w:rPr>
              <w:t>169,870</w:t>
            </w:r>
          </w:p>
        </w:tc>
      </w:tr>
      <w:tr w:rsidR="000C3398" w:rsidRPr="00A512DB" w:rsidTr="000C3398">
        <w:trPr>
          <w:trHeight w:val="202"/>
        </w:trPr>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2</w:t>
            </w:r>
          </w:p>
        </w:tc>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hd w:val="clear" w:color="auto" w:fill="FFFFFF"/>
              <w:autoSpaceDE w:val="0"/>
              <w:autoSpaceDN w:val="0"/>
              <w:adjustRightInd w:val="0"/>
              <w:spacing w:before="0" w:after="0" w:line="288" w:lineRule="auto"/>
              <w:ind w:left="0"/>
              <w:jc w:val="center"/>
              <w:rPr>
                <w:color w:val="000000"/>
                <w:szCs w:val="24"/>
              </w:rPr>
            </w:pPr>
            <w:r w:rsidRPr="00A512DB">
              <w:rPr>
                <w:color w:val="000000"/>
                <w:szCs w:val="24"/>
              </w:rPr>
              <w:t>11ОРПЗ11К-794</w:t>
            </w:r>
          </w:p>
        </w:tc>
        <w:tc>
          <w:tcPr>
            <w:tcW w:w="2423"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hd w:val="clear" w:color="auto" w:fill="FFFFFF"/>
              <w:autoSpaceDE w:val="0"/>
              <w:autoSpaceDN w:val="0"/>
              <w:adjustRightInd w:val="0"/>
              <w:spacing w:before="0" w:after="0" w:line="288" w:lineRule="auto"/>
              <w:ind w:left="0"/>
              <w:rPr>
                <w:color w:val="000000"/>
                <w:szCs w:val="24"/>
              </w:rPr>
            </w:pPr>
            <w:proofErr w:type="spellStart"/>
            <w:r w:rsidRPr="00A512DB">
              <w:rPr>
                <w:color w:val="000000"/>
                <w:szCs w:val="24"/>
              </w:rPr>
              <w:t>Лихачево</w:t>
            </w:r>
            <w:proofErr w:type="spellEnd"/>
            <w:r w:rsidRPr="00A512DB">
              <w:rPr>
                <w:color w:val="000000"/>
                <w:szCs w:val="24"/>
              </w:rPr>
              <w:t xml:space="preserve"> - Мирный - </w:t>
            </w:r>
            <w:proofErr w:type="spellStart"/>
            <w:r w:rsidRPr="00A512DB">
              <w:rPr>
                <w:color w:val="000000"/>
                <w:szCs w:val="24"/>
              </w:rPr>
              <w:t>Бритвино</w:t>
            </w:r>
            <w:proofErr w:type="spellEnd"/>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hd w:val="clear" w:color="auto" w:fill="FFFFFF"/>
              <w:autoSpaceDE w:val="0"/>
              <w:autoSpaceDN w:val="0"/>
              <w:adjustRightInd w:val="0"/>
              <w:spacing w:before="0" w:after="0" w:line="288" w:lineRule="auto"/>
              <w:ind w:left="0"/>
              <w:jc w:val="center"/>
              <w:rPr>
                <w:color w:val="000000"/>
                <w:szCs w:val="24"/>
              </w:rPr>
            </w:pPr>
            <w:r w:rsidRPr="00A512DB">
              <w:rPr>
                <w:color w:val="000000"/>
                <w:szCs w:val="24"/>
              </w:rPr>
              <w:t>18,240</w:t>
            </w:r>
          </w:p>
        </w:tc>
      </w:tr>
      <w:tr w:rsidR="000C3398" w:rsidRPr="00A512DB" w:rsidTr="000C3398">
        <w:trPr>
          <w:trHeight w:val="202"/>
        </w:trPr>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pacing w:before="0" w:after="0" w:line="288" w:lineRule="auto"/>
              <w:ind w:left="0"/>
              <w:jc w:val="center"/>
              <w:rPr>
                <w:color w:val="000000"/>
                <w:szCs w:val="24"/>
              </w:rPr>
            </w:pPr>
            <w:r w:rsidRPr="00A512DB">
              <w:rPr>
                <w:color w:val="000000"/>
                <w:szCs w:val="24"/>
              </w:rPr>
              <w:t>3</w:t>
            </w:r>
          </w:p>
        </w:tc>
        <w:tc>
          <w:tcPr>
            <w:tcW w:w="1212"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hd w:val="clear" w:color="auto" w:fill="FFFFFF"/>
              <w:autoSpaceDE w:val="0"/>
              <w:autoSpaceDN w:val="0"/>
              <w:adjustRightInd w:val="0"/>
              <w:spacing w:before="0" w:after="0" w:line="288" w:lineRule="auto"/>
              <w:ind w:left="0"/>
              <w:jc w:val="center"/>
              <w:rPr>
                <w:color w:val="000000"/>
                <w:szCs w:val="24"/>
              </w:rPr>
            </w:pPr>
            <w:r w:rsidRPr="00A512DB">
              <w:rPr>
                <w:color w:val="000000"/>
                <w:szCs w:val="24"/>
              </w:rPr>
              <w:t>11ОПРЗ11К-820</w:t>
            </w:r>
          </w:p>
        </w:tc>
        <w:tc>
          <w:tcPr>
            <w:tcW w:w="2423"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hd w:val="clear" w:color="auto" w:fill="FFFFFF"/>
              <w:autoSpaceDE w:val="0"/>
              <w:autoSpaceDN w:val="0"/>
              <w:adjustRightInd w:val="0"/>
              <w:spacing w:before="0" w:after="0" w:line="288" w:lineRule="auto"/>
              <w:ind w:left="0"/>
              <w:rPr>
                <w:color w:val="000000"/>
                <w:szCs w:val="24"/>
              </w:rPr>
            </w:pPr>
            <w:r w:rsidRPr="00A512DB">
              <w:rPr>
                <w:color w:val="000000"/>
                <w:szCs w:val="24"/>
              </w:rPr>
              <w:t xml:space="preserve">Подъезд к дер. </w:t>
            </w:r>
            <w:proofErr w:type="spellStart"/>
            <w:r w:rsidRPr="00A512DB">
              <w:rPr>
                <w:color w:val="000000"/>
                <w:szCs w:val="24"/>
              </w:rPr>
              <w:t>Казово</w:t>
            </w:r>
            <w:proofErr w:type="spellEnd"/>
            <w:r w:rsidRPr="00A512DB">
              <w:rPr>
                <w:color w:val="000000"/>
                <w:szCs w:val="24"/>
              </w:rPr>
              <w:t xml:space="preserve"> от автомобильных дороги Шангалов - </w:t>
            </w:r>
            <w:proofErr w:type="spellStart"/>
            <w:r w:rsidRPr="00A512DB">
              <w:rPr>
                <w:color w:val="000000"/>
                <w:szCs w:val="24"/>
              </w:rPr>
              <w:t>Квазеньга</w:t>
            </w:r>
            <w:proofErr w:type="spellEnd"/>
            <w:r w:rsidRPr="00A512DB">
              <w:rPr>
                <w:color w:val="000000"/>
                <w:szCs w:val="24"/>
              </w:rPr>
              <w:t xml:space="preserve"> - Кизема</w:t>
            </w: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tcPr>
          <w:p w:rsidR="000C3398" w:rsidRPr="00A512DB" w:rsidRDefault="000C3398" w:rsidP="007D65A1">
            <w:pPr>
              <w:shd w:val="clear" w:color="auto" w:fill="FFFFFF"/>
              <w:autoSpaceDE w:val="0"/>
              <w:autoSpaceDN w:val="0"/>
              <w:adjustRightInd w:val="0"/>
              <w:spacing w:before="0" w:after="0" w:line="288" w:lineRule="auto"/>
              <w:ind w:left="0"/>
              <w:jc w:val="center"/>
              <w:rPr>
                <w:color w:val="000000"/>
                <w:szCs w:val="24"/>
              </w:rPr>
            </w:pPr>
            <w:r w:rsidRPr="00A512DB">
              <w:rPr>
                <w:color w:val="000000"/>
                <w:szCs w:val="24"/>
              </w:rPr>
              <w:t>0,476</w:t>
            </w:r>
          </w:p>
        </w:tc>
      </w:tr>
    </w:tbl>
    <w:p w:rsidR="009D5CDE" w:rsidRDefault="009D5CDE" w:rsidP="000C3398">
      <w:pPr>
        <w:spacing w:before="0" w:after="0" w:line="288" w:lineRule="auto"/>
        <w:ind w:left="-567"/>
        <w:jc w:val="both"/>
        <w:rPr>
          <w:b/>
          <w:color w:val="000000"/>
          <w:szCs w:val="24"/>
        </w:rPr>
        <w:sectPr w:rsidR="009D5CDE">
          <w:pgSz w:w="11906" w:h="16838"/>
          <w:pgMar w:top="1134" w:right="850" w:bottom="1134" w:left="1701" w:header="708" w:footer="708" w:gutter="0"/>
          <w:cols w:space="708"/>
          <w:docGrid w:linePitch="360"/>
        </w:sectPr>
      </w:pPr>
    </w:p>
    <w:p w:rsidR="000C3398" w:rsidRPr="00A512DB" w:rsidRDefault="000C3398" w:rsidP="000C3398">
      <w:pPr>
        <w:spacing w:before="0" w:after="0" w:line="288" w:lineRule="auto"/>
        <w:ind w:left="-567"/>
        <w:jc w:val="both"/>
        <w:rPr>
          <w:b/>
          <w:color w:val="000000"/>
          <w:szCs w:val="24"/>
        </w:rPr>
      </w:pPr>
    </w:p>
    <w:p w:rsidR="000C3398" w:rsidRPr="00A512DB" w:rsidRDefault="000C3398" w:rsidP="000C3398">
      <w:pPr>
        <w:spacing w:before="0" w:after="0" w:line="288" w:lineRule="auto"/>
        <w:ind w:left="0"/>
        <w:jc w:val="both"/>
        <w:rPr>
          <w:b/>
          <w:color w:val="000000"/>
          <w:szCs w:val="24"/>
        </w:rPr>
      </w:pPr>
      <w:r w:rsidRPr="00A512DB">
        <w:rPr>
          <w:b/>
          <w:color w:val="000000"/>
          <w:szCs w:val="24"/>
        </w:rPr>
        <w:t>Протяженность автомобильных дорог местного значения в границах МО «</w:t>
      </w:r>
      <w:proofErr w:type="spellStart"/>
      <w:r w:rsidRPr="00A512DB">
        <w:rPr>
          <w:b/>
          <w:color w:val="000000"/>
          <w:szCs w:val="24"/>
        </w:rPr>
        <w:t>Лихачевское</w:t>
      </w:r>
      <w:proofErr w:type="spellEnd"/>
      <w:r w:rsidRPr="00A512DB">
        <w:rPr>
          <w:b/>
          <w:color w:val="000000"/>
          <w:szCs w:val="24"/>
        </w:rPr>
        <w:t>»</w:t>
      </w: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98"/>
        <w:gridCol w:w="1305"/>
        <w:gridCol w:w="1019"/>
        <w:gridCol w:w="873"/>
        <w:gridCol w:w="1306"/>
        <w:gridCol w:w="1366"/>
        <w:gridCol w:w="1145"/>
        <w:gridCol w:w="965"/>
      </w:tblGrid>
      <w:tr w:rsidR="000C3398" w:rsidRPr="00A512DB" w:rsidTr="000C3398">
        <w:trPr>
          <w:trHeight w:val="1019"/>
          <w:tblHeader/>
        </w:trPr>
        <w:tc>
          <w:tcPr>
            <w:tcW w:w="2502" w:type="pct"/>
            <w:gridSpan w:val="4"/>
            <w:shd w:val="clear" w:color="auto" w:fill="auto"/>
            <w:noWrap/>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Поселенческие</w:t>
            </w:r>
          </w:p>
        </w:tc>
        <w:tc>
          <w:tcPr>
            <w:tcW w:w="2498" w:type="pct"/>
            <w:gridSpan w:val="4"/>
            <w:shd w:val="clear" w:color="auto" w:fill="auto"/>
            <w:noWrap/>
            <w:vAlign w:val="center"/>
          </w:tcPr>
          <w:p w:rsidR="000C3398" w:rsidRPr="00A512DB" w:rsidRDefault="000C3398" w:rsidP="007D65A1">
            <w:pPr>
              <w:spacing w:before="0" w:after="0" w:line="288" w:lineRule="auto"/>
              <w:ind w:left="0"/>
              <w:jc w:val="center"/>
              <w:rPr>
                <w:b/>
                <w:color w:val="000000"/>
                <w:szCs w:val="24"/>
                <w:lang w:eastAsia="ru-RU"/>
              </w:rPr>
            </w:pPr>
            <w:proofErr w:type="spellStart"/>
            <w:r w:rsidRPr="00A512DB">
              <w:rPr>
                <w:b/>
                <w:color w:val="000000"/>
                <w:szCs w:val="24"/>
                <w:lang w:eastAsia="ru-RU"/>
              </w:rPr>
              <w:t>Межпоселенческие</w:t>
            </w:r>
            <w:proofErr w:type="spellEnd"/>
          </w:p>
        </w:tc>
      </w:tr>
      <w:tr w:rsidR="00574F42" w:rsidRPr="00A512DB" w:rsidTr="000C3398">
        <w:trPr>
          <w:trHeight w:val="417"/>
          <w:tblHeader/>
        </w:trPr>
        <w:tc>
          <w:tcPr>
            <w:tcW w:w="834" w:type="pct"/>
            <w:vMerge w:val="restart"/>
            <w:shd w:val="clear" w:color="auto" w:fill="auto"/>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 xml:space="preserve">Протяженность автодорог, </w:t>
            </w:r>
            <w:proofErr w:type="gramStart"/>
            <w:r w:rsidRPr="00A512DB">
              <w:rPr>
                <w:b/>
                <w:color w:val="000000"/>
                <w:szCs w:val="24"/>
                <w:lang w:eastAsia="ru-RU"/>
              </w:rPr>
              <w:t>км</w:t>
            </w:r>
            <w:proofErr w:type="gramEnd"/>
          </w:p>
        </w:tc>
        <w:tc>
          <w:tcPr>
            <w:tcW w:w="1668" w:type="pct"/>
            <w:gridSpan w:val="3"/>
            <w:shd w:val="clear" w:color="auto" w:fill="auto"/>
            <w:noWrap/>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в том числе по покрытиям:</w:t>
            </w:r>
          </w:p>
        </w:tc>
        <w:tc>
          <w:tcPr>
            <w:tcW w:w="682" w:type="pct"/>
            <w:vMerge w:val="restart"/>
            <w:shd w:val="clear" w:color="auto" w:fill="auto"/>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 xml:space="preserve">Протяженность автодорог, </w:t>
            </w:r>
            <w:proofErr w:type="gramStart"/>
            <w:r w:rsidRPr="00A512DB">
              <w:rPr>
                <w:b/>
                <w:color w:val="000000"/>
                <w:szCs w:val="24"/>
                <w:lang w:eastAsia="ru-RU"/>
              </w:rPr>
              <w:t>км</w:t>
            </w:r>
            <w:proofErr w:type="gramEnd"/>
          </w:p>
        </w:tc>
        <w:tc>
          <w:tcPr>
            <w:tcW w:w="1816" w:type="pct"/>
            <w:gridSpan w:val="3"/>
            <w:shd w:val="clear" w:color="auto" w:fill="auto"/>
            <w:noWrap/>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в том числе по покрытиям:</w:t>
            </w:r>
          </w:p>
        </w:tc>
      </w:tr>
      <w:tr w:rsidR="000C3398" w:rsidRPr="00A512DB" w:rsidTr="000C3398">
        <w:trPr>
          <w:trHeight w:val="1092"/>
          <w:tblHeader/>
        </w:trPr>
        <w:tc>
          <w:tcPr>
            <w:tcW w:w="834" w:type="pct"/>
            <w:vMerge/>
            <w:vAlign w:val="center"/>
          </w:tcPr>
          <w:p w:rsidR="000C3398" w:rsidRPr="00A512DB" w:rsidRDefault="000C3398" w:rsidP="007D65A1">
            <w:pPr>
              <w:spacing w:before="0" w:after="0" w:line="288" w:lineRule="auto"/>
              <w:ind w:left="0"/>
              <w:jc w:val="center"/>
              <w:rPr>
                <w:b/>
                <w:color w:val="000000"/>
                <w:szCs w:val="24"/>
                <w:lang w:eastAsia="ru-RU"/>
              </w:rPr>
            </w:pPr>
          </w:p>
        </w:tc>
        <w:tc>
          <w:tcPr>
            <w:tcW w:w="681" w:type="pct"/>
            <w:shd w:val="clear" w:color="auto" w:fill="auto"/>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асфальтобетонное</w:t>
            </w:r>
          </w:p>
        </w:tc>
        <w:tc>
          <w:tcPr>
            <w:tcW w:w="532" w:type="pct"/>
            <w:shd w:val="clear" w:color="auto" w:fill="auto"/>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щебеночное, гравийное</w:t>
            </w:r>
          </w:p>
        </w:tc>
        <w:tc>
          <w:tcPr>
            <w:tcW w:w="456" w:type="pct"/>
            <w:shd w:val="clear" w:color="auto" w:fill="auto"/>
            <w:noWrap/>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грунтовое</w:t>
            </w:r>
          </w:p>
        </w:tc>
        <w:tc>
          <w:tcPr>
            <w:tcW w:w="682" w:type="pct"/>
            <w:vMerge/>
            <w:vAlign w:val="center"/>
          </w:tcPr>
          <w:p w:rsidR="000C3398" w:rsidRPr="00A512DB" w:rsidRDefault="000C3398" w:rsidP="007D65A1">
            <w:pPr>
              <w:spacing w:before="0" w:after="0" w:line="288" w:lineRule="auto"/>
              <w:ind w:left="0"/>
              <w:jc w:val="center"/>
              <w:rPr>
                <w:b/>
                <w:color w:val="000000"/>
                <w:szCs w:val="24"/>
                <w:lang w:eastAsia="ru-RU"/>
              </w:rPr>
            </w:pPr>
          </w:p>
        </w:tc>
        <w:tc>
          <w:tcPr>
            <w:tcW w:w="713" w:type="pct"/>
            <w:shd w:val="clear" w:color="auto" w:fill="auto"/>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асфальтобетонное</w:t>
            </w:r>
          </w:p>
        </w:tc>
        <w:tc>
          <w:tcPr>
            <w:tcW w:w="598" w:type="pct"/>
            <w:shd w:val="clear" w:color="auto" w:fill="auto"/>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щебеночное, гравийное</w:t>
            </w:r>
          </w:p>
        </w:tc>
        <w:tc>
          <w:tcPr>
            <w:tcW w:w="505" w:type="pct"/>
            <w:shd w:val="clear" w:color="auto" w:fill="auto"/>
            <w:noWrap/>
            <w:vAlign w:val="center"/>
          </w:tcPr>
          <w:p w:rsidR="000C3398" w:rsidRPr="00A512DB" w:rsidRDefault="000C3398" w:rsidP="007D65A1">
            <w:pPr>
              <w:spacing w:before="0" w:after="0" w:line="288" w:lineRule="auto"/>
              <w:ind w:left="0"/>
              <w:jc w:val="center"/>
              <w:rPr>
                <w:b/>
                <w:color w:val="000000"/>
                <w:szCs w:val="24"/>
                <w:lang w:eastAsia="ru-RU"/>
              </w:rPr>
            </w:pPr>
            <w:r w:rsidRPr="00A512DB">
              <w:rPr>
                <w:b/>
                <w:color w:val="000000"/>
                <w:szCs w:val="24"/>
                <w:lang w:eastAsia="ru-RU"/>
              </w:rPr>
              <w:t>грунтовое</w:t>
            </w:r>
          </w:p>
        </w:tc>
      </w:tr>
      <w:tr w:rsidR="000C3398" w:rsidRPr="00A512DB" w:rsidTr="000C3398">
        <w:trPr>
          <w:trHeight w:val="388"/>
        </w:trPr>
        <w:tc>
          <w:tcPr>
            <w:tcW w:w="834" w:type="pct"/>
            <w:shd w:val="clear" w:color="auto" w:fill="FFFFFF"/>
            <w:noWrap/>
            <w:vAlign w:val="center"/>
          </w:tcPr>
          <w:p w:rsidR="000C3398" w:rsidRPr="00A512DB" w:rsidRDefault="000C3398" w:rsidP="007D65A1">
            <w:pPr>
              <w:spacing w:before="0" w:after="0" w:line="288" w:lineRule="auto"/>
              <w:ind w:left="0"/>
              <w:jc w:val="center"/>
              <w:rPr>
                <w:color w:val="000000"/>
                <w:szCs w:val="24"/>
                <w:lang w:eastAsia="ru-RU"/>
              </w:rPr>
            </w:pPr>
            <w:r w:rsidRPr="00A512DB">
              <w:rPr>
                <w:color w:val="000000"/>
                <w:szCs w:val="24"/>
                <w:lang w:eastAsia="ru-RU"/>
              </w:rPr>
              <w:t>27,600</w:t>
            </w:r>
          </w:p>
        </w:tc>
        <w:tc>
          <w:tcPr>
            <w:tcW w:w="681" w:type="pct"/>
            <w:shd w:val="clear" w:color="auto" w:fill="auto"/>
            <w:noWrap/>
            <w:vAlign w:val="center"/>
          </w:tcPr>
          <w:p w:rsidR="000C3398" w:rsidRPr="00A512DB" w:rsidRDefault="000C3398" w:rsidP="007D65A1">
            <w:pPr>
              <w:spacing w:before="0" w:after="0" w:line="288" w:lineRule="auto"/>
              <w:ind w:left="0"/>
              <w:jc w:val="center"/>
              <w:rPr>
                <w:color w:val="000000"/>
                <w:szCs w:val="24"/>
                <w:lang w:eastAsia="ru-RU"/>
              </w:rPr>
            </w:pPr>
            <w:r w:rsidRPr="00A512DB">
              <w:rPr>
                <w:color w:val="000000"/>
                <w:szCs w:val="24"/>
                <w:lang w:eastAsia="ru-RU"/>
              </w:rPr>
              <w:t>0,000</w:t>
            </w:r>
          </w:p>
        </w:tc>
        <w:tc>
          <w:tcPr>
            <w:tcW w:w="532" w:type="pct"/>
            <w:shd w:val="clear" w:color="auto" w:fill="auto"/>
            <w:noWrap/>
            <w:vAlign w:val="center"/>
          </w:tcPr>
          <w:p w:rsidR="000C3398" w:rsidRPr="00A512DB" w:rsidRDefault="000C3398" w:rsidP="007D65A1">
            <w:pPr>
              <w:spacing w:before="0" w:after="0" w:line="288" w:lineRule="auto"/>
              <w:ind w:left="0"/>
              <w:jc w:val="center"/>
              <w:rPr>
                <w:color w:val="000000"/>
                <w:szCs w:val="24"/>
                <w:lang w:eastAsia="ru-RU"/>
              </w:rPr>
            </w:pPr>
            <w:r w:rsidRPr="00A512DB">
              <w:rPr>
                <w:color w:val="000000"/>
                <w:szCs w:val="24"/>
                <w:lang w:eastAsia="ru-RU"/>
              </w:rPr>
              <w:t>0,000</w:t>
            </w:r>
          </w:p>
        </w:tc>
        <w:tc>
          <w:tcPr>
            <w:tcW w:w="456" w:type="pct"/>
            <w:shd w:val="clear" w:color="auto" w:fill="auto"/>
            <w:noWrap/>
            <w:vAlign w:val="center"/>
          </w:tcPr>
          <w:p w:rsidR="000C3398" w:rsidRPr="00A512DB" w:rsidRDefault="000C3398" w:rsidP="007D65A1">
            <w:pPr>
              <w:spacing w:before="0" w:after="0" w:line="288" w:lineRule="auto"/>
              <w:ind w:left="0"/>
              <w:jc w:val="center"/>
              <w:rPr>
                <w:color w:val="000000"/>
                <w:szCs w:val="24"/>
                <w:lang w:eastAsia="ru-RU"/>
              </w:rPr>
            </w:pPr>
            <w:r w:rsidRPr="00A512DB">
              <w:rPr>
                <w:color w:val="000000"/>
                <w:szCs w:val="24"/>
                <w:lang w:eastAsia="ru-RU"/>
              </w:rPr>
              <w:t>27,600</w:t>
            </w:r>
          </w:p>
        </w:tc>
        <w:tc>
          <w:tcPr>
            <w:tcW w:w="682" w:type="pct"/>
            <w:shd w:val="clear" w:color="auto" w:fill="auto"/>
            <w:noWrap/>
            <w:vAlign w:val="center"/>
          </w:tcPr>
          <w:p w:rsidR="000C3398" w:rsidRPr="00A512DB" w:rsidRDefault="000C3398" w:rsidP="007D65A1">
            <w:pPr>
              <w:spacing w:before="0" w:after="0" w:line="288" w:lineRule="auto"/>
              <w:ind w:left="0"/>
              <w:jc w:val="center"/>
              <w:rPr>
                <w:color w:val="000000"/>
                <w:szCs w:val="24"/>
                <w:lang w:eastAsia="ru-RU"/>
              </w:rPr>
            </w:pPr>
            <w:r w:rsidRPr="00A512DB">
              <w:rPr>
                <w:color w:val="000000"/>
                <w:szCs w:val="24"/>
                <w:lang w:eastAsia="ru-RU"/>
              </w:rPr>
              <w:t>18,000</w:t>
            </w:r>
          </w:p>
        </w:tc>
        <w:tc>
          <w:tcPr>
            <w:tcW w:w="713" w:type="pct"/>
            <w:shd w:val="clear" w:color="auto" w:fill="auto"/>
            <w:noWrap/>
            <w:vAlign w:val="center"/>
          </w:tcPr>
          <w:p w:rsidR="000C3398" w:rsidRPr="00A512DB" w:rsidRDefault="000C3398" w:rsidP="007D65A1">
            <w:pPr>
              <w:spacing w:before="0" w:after="0" w:line="288" w:lineRule="auto"/>
              <w:ind w:left="0"/>
              <w:jc w:val="center"/>
              <w:rPr>
                <w:color w:val="000000"/>
                <w:szCs w:val="24"/>
                <w:lang w:eastAsia="ru-RU"/>
              </w:rPr>
            </w:pPr>
            <w:r w:rsidRPr="00A512DB">
              <w:rPr>
                <w:color w:val="000000"/>
                <w:szCs w:val="24"/>
                <w:lang w:eastAsia="ru-RU"/>
              </w:rPr>
              <w:t>0,000</w:t>
            </w:r>
          </w:p>
        </w:tc>
        <w:tc>
          <w:tcPr>
            <w:tcW w:w="598" w:type="pct"/>
            <w:shd w:val="clear" w:color="auto" w:fill="auto"/>
            <w:noWrap/>
            <w:vAlign w:val="center"/>
          </w:tcPr>
          <w:p w:rsidR="000C3398" w:rsidRPr="00A512DB" w:rsidRDefault="000C3398" w:rsidP="007D65A1">
            <w:pPr>
              <w:spacing w:before="0" w:after="0" w:line="288" w:lineRule="auto"/>
              <w:ind w:left="0"/>
              <w:jc w:val="center"/>
              <w:rPr>
                <w:color w:val="000000"/>
                <w:szCs w:val="24"/>
                <w:lang w:eastAsia="ru-RU"/>
              </w:rPr>
            </w:pPr>
            <w:r w:rsidRPr="00A512DB">
              <w:rPr>
                <w:color w:val="000000"/>
                <w:szCs w:val="24"/>
                <w:lang w:eastAsia="ru-RU"/>
              </w:rPr>
              <w:t>0,000</w:t>
            </w:r>
          </w:p>
        </w:tc>
        <w:tc>
          <w:tcPr>
            <w:tcW w:w="505" w:type="pct"/>
            <w:shd w:val="clear" w:color="auto" w:fill="auto"/>
            <w:noWrap/>
            <w:vAlign w:val="center"/>
          </w:tcPr>
          <w:p w:rsidR="000C3398" w:rsidRPr="00A512DB" w:rsidRDefault="000C3398" w:rsidP="007D65A1">
            <w:pPr>
              <w:spacing w:before="0" w:after="0" w:line="288" w:lineRule="auto"/>
              <w:ind w:left="0"/>
              <w:jc w:val="center"/>
              <w:rPr>
                <w:color w:val="000000"/>
                <w:szCs w:val="24"/>
                <w:lang w:eastAsia="ru-RU"/>
              </w:rPr>
            </w:pPr>
            <w:r w:rsidRPr="00A512DB">
              <w:rPr>
                <w:color w:val="000000"/>
                <w:szCs w:val="24"/>
                <w:lang w:eastAsia="ru-RU"/>
              </w:rPr>
              <w:t>18,000</w:t>
            </w:r>
          </w:p>
        </w:tc>
      </w:tr>
    </w:tbl>
    <w:p w:rsidR="000C3398" w:rsidRPr="00A512DB" w:rsidRDefault="000C3398" w:rsidP="000C3398">
      <w:pPr>
        <w:spacing w:before="0" w:after="0" w:line="288" w:lineRule="auto"/>
        <w:ind w:left="-567" w:firstLine="567"/>
        <w:jc w:val="both"/>
        <w:rPr>
          <w:color w:val="000000"/>
          <w:szCs w:val="24"/>
        </w:rPr>
      </w:pPr>
    </w:p>
    <w:p w:rsidR="000C3398" w:rsidRPr="00A512DB" w:rsidRDefault="000C3398" w:rsidP="000C3398">
      <w:pPr>
        <w:spacing w:before="0" w:after="0" w:line="288" w:lineRule="auto"/>
        <w:ind w:left="0" w:firstLine="567"/>
        <w:jc w:val="both"/>
        <w:rPr>
          <w:color w:val="000000"/>
          <w:szCs w:val="24"/>
        </w:rPr>
      </w:pPr>
      <w:r w:rsidRPr="00A512DB">
        <w:rPr>
          <w:color w:val="000000"/>
          <w:szCs w:val="24"/>
        </w:rPr>
        <w:t xml:space="preserve">Перевозка пассажиров на маршрутах общего пользования осуществляется автобусами ИП </w:t>
      </w:r>
      <w:proofErr w:type="spellStart"/>
      <w:r w:rsidRPr="00A512DB">
        <w:rPr>
          <w:color w:val="000000"/>
          <w:szCs w:val="24"/>
        </w:rPr>
        <w:t>Илатовский</w:t>
      </w:r>
      <w:proofErr w:type="spellEnd"/>
      <w:r w:rsidRPr="00A512DB">
        <w:rPr>
          <w:color w:val="000000"/>
          <w:szCs w:val="24"/>
        </w:rPr>
        <w:t xml:space="preserve"> В.С. (маршрут Мирный – Кизема – 4 дня в неделю, Первомайский – Октябрьский – 2 дня в неделю).</w:t>
      </w:r>
    </w:p>
    <w:p w:rsidR="000C3398" w:rsidRPr="00A512DB" w:rsidRDefault="000C3398" w:rsidP="000C3398">
      <w:pPr>
        <w:spacing w:before="0" w:after="0" w:line="288" w:lineRule="auto"/>
        <w:ind w:left="-567" w:firstLine="567"/>
        <w:jc w:val="both"/>
        <w:rPr>
          <w:color w:val="000000"/>
          <w:szCs w:val="24"/>
        </w:rPr>
      </w:pPr>
    </w:p>
    <w:p w:rsidR="000C3398" w:rsidRPr="00A512DB" w:rsidRDefault="000C3398" w:rsidP="000C3398">
      <w:pPr>
        <w:spacing w:before="0" w:after="0" w:line="288" w:lineRule="auto"/>
        <w:ind w:left="0"/>
        <w:jc w:val="both"/>
        <w:rPr>
          <w:b/>
          <w:color w:val="000000"/>
          <w:szCs w:val="24"/>
        </w:rPr>
      </w:pPr>
      <w:r w:rsidRPr="00A512DB">
        <w:rPr>
          <w:b/>
          <w:color w:val="000000"/>
          <w:szCs w:val="24"/>
        </w:rPr>
        <w:t>Принципиально транспортная инфраструктура обеспечивает стабильные внешние и внутренние связи по основным направлениям, но имеет ряд существенных недостатков:</w:t>
      </w:r>
    </w:p>
    <w:p w:rsidR="000C3398" w:rsidRPr="00A512DB" w:rsidRDefault="000C3398" w:rsidP="000C3398">
      <w:pPr>
        <w:pStyle w:val="a9"/>
        <w:numPr>
          <w:ilvl w:val="0"/>
          <w:numId w:val="16"/>
        </w:numPr>
        <w:spacing w:before="0" w:after="0" w:line="288" w:lineRule="auto"/>
        <w:ind w:left="567" w:hanging="567"/>
        <w:jc w:val="both"/>
        <w:rPr>
          <w:color w:val="000000"/>
          <w:szCs w:val="24"/>
        </w:rPr>
      </w:pPr>
      <w:r w:rsidRPr="00A512DB">
        <w:rPr>
          <w:color w:val="000000"/>
          <w:szCs w:val="24"/>
        </w:rPr>
        <w:t>резкая нехватка связей с соседними районами и частей МР между собой;</w:t>
      </w:r>
    </w:p>
    <w:p w:rsidR="000C3398" w:rsidRPr="00A512DB" w:rsidRDefault="000C3398" w:rsidP="000C3398">
      <w:pPr>
        <w:pStyle w:val="a9"/>
        <w:numPr>
          <w:ilvl w:val="0"/>
          <w:numId w:val="16"/>
        </w:numPr>
        <w:spacing w:before="0" w:after="0" w:line="288" w:lineRule="auto"/>
        <w:ind w:left="567" w:hanging="567"/>
        <w:jc w:val="both"/>
        <w:rPr>
          <w:color w:val="000000"/>
          <w:szCs w:val="24"/>
        </w:rPr>
      </w:pPr>
      <w:r w:rsidRPr="00A512DB">
        <w:rPr>
          <w:color w:val="000000"/>
          <w:szCs w:val="24"/>
        </w:rPr>
        <w:t>исключительно низкие технические характеристики дорожной сети;</w:t>
      </w:r>
    </w:p>
    <w:p w:rsidR="000C3398" w:rsidRPr="00A512DB" w:rsidRDefault="000C3398" w:rsidP="000C3398">
      <w:pPr>
        <w:pStyle w:val="a9"/>
        <w:numPr>
          <w:ilvl w:val="0"/>
          <w:numId w:val="16"/>
        </w:numPr>
        <w:spacing w:before="0" w:after="0" w:line="288" w:lineRule="auto"/>
        <w:ind w:left="567" w:hanging="567"/>
        <w:jc w:val="both"/>
        <w:rPr>
          <w:color w:val="000000"/>
          <w:szCs w:val="24"/>
        </w:rPr>
      </w:pPr>
      <w:r w:rsidRPr="00A512DB">
        <w:rPr>
          <w:color w:val="000000"/>
          <w:szCs w:val="24"/>
        </w:rPr>
        <w:t xml:space="preserve">связность многих частей осуществляется только в смешанном </w:t>
      </w:r>
      <w:proofErr w:type="spellStart"/>
      <w:r w:rsidRPr="00A512DB">
        <w:rPr>
          <w:color w:val="000000"/>
          <w:szCs w:val="24"/>
        </w:rPr>
        <w:t>железнодорожно-автомобильно-водном</w:t>
      </w:r>
      <w:proofErr w:type="spellEnd"/>
      <w:r w:rsidRPr="00A512DB">
        <w:rPr>
          <w:color w:val="000000"/>
          <w:szCs w:val="24"/>
        </w:rPr>
        <w:t xml:space="preserve"> сообщении, что определяет многократную перевалку грузов и высокий коэффициент </w:t>
      </w:r>
      <w:proofErr w:type="spellStart"/>
      <w:r w:rsidRPr="00A512DB">
        <w:rPr>
          <w:color w:val="000000"/>
          <w:szCs w:val="24"/>
        </w:rPr>
        <w:t>пересадочности</w:t>
      </w:r>
      <w:proofErr w:type="spellEnd"/>
      <w:r w:rsidRPr="00A512DB">
        <w:rPr>
          <w:color w:val="000000"/>
          <w:szCs w:val="24"/>
        </w:rPr>
        <w:t>.</w:t>
      </w:r>
    </w:p>
    <w:p w:rsidR="000C3398" w:rsidRPr="00A512DB" w:rsidRDefault="000C3398" w:rsidP="00D94481">
      <w:pPr>
        <w:ind w:left="0" w:firstLine="567"/>
        <w:rPr>
          <w:szCs w:val="24"/>
        </w:rPr>
      </w:pPr>
    </w:p>
    <w:p w:rsidR="000C3398" w:rsidRPr="00A512DB" w:rsidRDefault="000C3398" w:rsidP="000C3398">
      <w:pPr>
        <w:pStyle w:val="3"/>
        <w:numPr>
          <w:ilvl w:val="1"/>
          <w:numId w:val="1"/>
        </w:numPr>
        <w:ind w:left="567" w:hanging="567"/>
        <w:rPr>
          <w:rFonts w:cs="Times New Roman"/>
        </w:rPr>
      </w:pPr>
      <w:bookmarkStart w:id="132" w:name="_Toc500929666"/>
      <w:bookmarkStart w:id="133" w:name="_Toc500961070"/>
      <w:bookmarkStart w:id="134" w:name="_Toc500974654"/>
      <w:bookmarkStart w:id="135" w:name="_Toc501052853"/>
      <w:bookmarkStart w:id="136" w:name="_Toc501988771"/>
      <w:r w:rsidRPr="00A512DB">
        <w:rPr>
          <w:rFonts w:cs="Times New Roman"/>
        </w:rPr>
        <w:t>Историко-культурный потенциал территории</w:t>
      </w:r>
      <w:bookmarkEnd w:id="132"/>
      <w:bookmarkEnd w:id="133"/>
      <w:bookmarkEnd w:id="134"/>
      <w:bookmarkEnd w:id="135"/>
      <w:bookmarkEnd w:id="136"/>
    </w:p>
    <w:p w:rsidR="000C3398" w:rsidRPr="00A512DB" w:rsidRDefault="000C3398" w:rsidP="00BE432B">
      <w:pPr>
        <w:ind w:left="0" w:firstLine="567"/>
        <w:jc w:val="both"/>
        <w:rPr>
          <w:szCs w:val="24"/>
        </w:rPr>
      </w:pPr>
    </w:p>
    <w:p w:rsidR="000C3398" w:rsidRPr="00A512DB" w:rsidRDefault="000C3398" w:rsidP="00BE432B">
      <w:pPr>
        <w:spacing w:before="0" w:after="0" w:line="288" w:lineRule="auto"/>
        <w:ind w:left="0" w:firstLine="567"/>
        <w:jc w:val="both"/>
        <w:rPr>
          <w:color w:val="000000"/>
          <w:szCs w:val="24"/>
        </w:rPr>
      </w:pPr>
      <w:r w:rsidRPr="00A512DB">
        <w:rPr>
          <w:color w:val="000000"/>
          <w:szCs w:val="24"/>
        </w:rPr>
        <w:t>Особо охраняемых природных территорий федерального, регионального и местного значения на территории МО «</w:t>
      </w:r>
      <w:proofErr w:type="spellStart"/>
      <w:r w:rsidRPr="00A512DB">
        <w:rPr>
          <w:color w:val="000000"/>
          <w:szCs w:val="24"/>
        </w:rPr>
        <w:t>Лихачевское</w:t>
      </w:r>
      <w:proofErr w:type="spellEnd"/>
      <w:r w:rsidRPr="00A512DB">
        <w:rPr>
          <w:color w:val="000000"/>
          <w:szCs w:val="24"/>
        </w:rPr>
        <w:t>» нет.</w:t>
      </w:r>
    </w:p>
    <w:p w:rsidR="000C3398" w:rsidRPr="00A512DB" w:rsidRDefault="000C3398" w:rsidP="00BE432B">
      <w:pPr>
        <w:spacing w:before="0" w:after="0" w:line="288" w:lineRule="auto"/>
        <w:ind w:left="0" w:firstLine="567"/>
        <w:jc w:val="both"/>
        <w:rPr>
          <w:color w:val="000000"/>
          <w:szCs w:val="24"/>
        </w:rPr>
      </w:pPr>
      <w:r w:rsidRPr="00A512DB">
        <w:rPr>
          <w:color w:val="000000"/>
          <w:szCs w:val="24"/>
        </w:rPr>
        <w:t>На территории МО «</w:t>
      </w:r>
      <w:proofErr w:type="spellStart"/>
      <w:r w:rsidRPr="00A512DB">
        <w:rPr>
          <w:color w:val="000000"/>
          <w:szCs w:val="24"/>
        </w:rPr>
        <w:t>Лихачевское</w:t>
      </w:r>
      <w:proofErr w:type="spellEnd"/>
      <w:r w:rsidRPr="00A512DB">
        <w:rPr>
          <w:color w:val="000000"/>
          <w:szCs w:val="24"/>
        </w:rPr>
        <w:t>» объектов культурного наследия не расположено.</w:t>
      </w:r>
    </w:p>
    <w:p w:rsidR="009D5CDE" w:rsidRDefault="009D5CDE" w:rsidP="00D94481">
      <w:pPr>
        <w:ind w:left="0" w:firstLine="567"/>
        <w:rPr>
          <w:szCs w:val="24"/>
        </w:rPr>
        <w:sectPr w:rsidR="009D5CDE">
          <w:pgSz w:w="11906" w:h="16838"/>
          <w:pgMar w:top="1134" w:right="850" w:bottom="1134" w:left="1701" w:header="708" w:footer="708" w:gutter="0"/>
          <w:cols w:space="708"/>
          <w:docGrid w:linePitch="360"/>
        </w:sectPr>
      </w:pPr>
    </w:p>
    <w:p w:rsidR="000C3398" w:rsidRPr="00A512DB" w:rsidRDefault="000C3398" w:rsidP="00D94481">
      <w:pPr>
        <w:ind w:left="0" w:firstLine="567"/>
        <w:rPr>
          <w:szCs w:val="24"/>
        </w:rPr>
      </w:pPr>
    </w:p>
    <w:p w:rsidR="000C3398" w:rsidRPr="00A512DB" w:rsidRDefault="000C3398" w:rsidP="000C3398">
      <w:pPr>
        <w:pStyle w:val="3"/>
        <w:numPr>
          <w:ilvl w:val="1"/>
          <w:numId w:val="1"/>
        </w:numPr>
        <w:ind w:left="567" w:hanging="567"/>
        <w:rPr>
          <w:rFonts w:cs="Times New Roman"/>
        </w:rPr>
      </w:pPr>
      <w:bookmarkStart w:id="137" w:name="_Toc500929667"/>
      <w:bookmarkStart w:id="138" w:name="_Toc500961071"/>
      <w:bookmarkStart w:id="139" w:name="_Toc500974655"/>
      <w:bookmarkStart w:id="140" w:name="_Toc501052854"/>
      <w:bookmarkStart w:id="141" w:name="_Toc501988772"/>
      <w:r w:rsidRPr="00A512DB">
        <w:rPr>
          <w:rFonts w:cs="Times New Roman"/>
        </w:rPr>
        <w:t>Ограничения использования территории</w:t>
      </w:r>
      <w:bookmarkEnd w:id="137"/>
      <w:bookmarkEnd w:id="138"/>
      <w:bookmarkEnd w:id="139"/>
      <w:bookmarkEnd w:id="140"/>
      <w:bookmarkEnd w:id="141"/>
    </w:p>
    <w:p w:rsidR="000C3398" w:rsidRPr="00A512DB" w:rsidRDefault="000C3398" w:rsidP="000C3398">
      <w:pPr>
        <w:spacing w:before="0" w:after="0" w:line="288" w:lineRule="auto"/>
        <w:ind w:left="0"/>
        <w:rPr>
          <w:b/>
          <w:szCs w:val="24"/>
        </w:rPr>
      </w:pPr>
    </w:p>
    <w:p w:rsidR="000C3398" w:rsidRPr="00A512DB" w:rsidRDefault="000C3398" w:rsidP="000C3398">
      <w:pPr>
        <w:spacing w:before="0" w:after="0" w:line="288" w:lineRule="auto"/>
        <w:ind w:left="0"/>
        <w:rPr>
          <w:b/>
          <w:szCs w:val="24"/>
        </w:rPr>
      </w:pPr>
      <w:r w:rsidRPr="00A512DB">
        <w:rPr>
          <w:b/>
          <w:szCs w:val="24"/>
        </w:rPr>
        <w:t>Зоны с особыми условиями использования территории</w:t>
      </w:r>
    </w:p>
    <w:p w:rsidR="000C3398" w:rsidRPr="00A512DB" w:rsidRDefault="000C3398" w:rsidP="000C3398">
      <w:pPr>
        <w:spacing w:before="0" w:after="0" w:line="288" w:lineRule="auto"/>
        <w:ind w:left="0"/>
        <w:rPr>
          <w:b/>
          <w:szCs w:val="24"/>
        </w:rPr>
      </w:pPr>
    </w:p>
    <w:p w:rsidR="000C3398" w:rsidRPr="00A512DB" w:rsidRDefault="000C3398" w:rsidP="000C3398">
      <w:pPr>
        <w:spacing w:before="0" w:after="0" w:line="288" w:lineRule="auto"/>
        <w:ind w:left="0"/>
        <w:rPr>
          <w:b/>
          <w:szCs w:val="24"/>
        </w:rPr>
      </w:pPr>
      <w:r w:rsidRPr="00A512DB">
        <w:rPr>
          <w:b/>
          <w:szCs w:val="24"/>
        </w:rPr>
        <w:t>К основным ограничениям градостроительной деятельности относятся зоны с особыми условиями использования территории. В соответствии с Градостроительным кодексом РФ к зонам с особыми условиями использования территории отнесены:</w:t>
      </w:r>
    </w:p>
    <w:p w:rsidR="000C3398" w:rsidRPr="00A512DB" w:rsidRDefault="000C3398" w:rsidP="000C3398">
      <w:pPr>
        <w:numPr>
          <w:ilvl w:val="0"/>
          <w:numId w:val="17"/>
        </w:numPr>
        <w:shd w:val="clear" w:color="auto" w:fill="FFFFFF"/>
        <w:ind w:left="567" w:hanging="567"/>
        <w:rPr>
          <w:szCs w:val="24"/>
        </w:rPr>
      </w:pPr>
      <w:proofErr w:type="spellStart"/>
      <w:r w:rsidRPr="00A512DB">
        <w:rPr>
          <w:szCs w:val="24"/>
        </w:rPr>
        <w:t>водоохранные</w:t>
      </w:r>
      <w:proofErr w:type="spellEnd"/>
      <w:r w:rsidRPr="00A512DB">
        <w:rPr>
          <w:szCs w:val="24"/>
        </w:rPr>
        <w:t xml:space="preserve"> зоны и прибрежные полосы водных объектов; </w:t>
      </w:r>
    </w:p>
    <w:p w:rsidR="000C3398" w:rsidRPr="00A512DB" w:rsidRDefault="000C3398" w:rsidP="000C3398">
      <w:pPr>
        <w:numPr>
          <w:ilvl w:val="0"/>
          <w:numId w:val="17"/>
        </w:numPr>
        <w:shd w:val="clear" w:color="auto" w:fill="FFFFFF"/>
        <w:ind w:left="567" w:hanging="567"/>
        <w:rPr>
          <w:szCs w:val="24"/>
        </w:rPr>
      </w:pPr>
      <w:r w:rsidRPr="00A512DB">
        <w:rPr>
          <w:szCs w:val="24"/>
        </w:rPr>
        <w:t>зоны охраны источников питьевого водоснабжения;</w:t>
      </w:r>
    </w:p>
    <w:p w:rsidR="000C3398" w:rsidRPr="00A512DB" w:rsidRDefault="000C3398" w:rsidP="000C3398">
      <w:pPr>
        <w:numPr>
          <w:ilvl w:val="0"/>
          <w:numId w:val="17"/>
        </w:numPr>
        <w:shd w:val="clear" w:color="auto" w:fill="FFFFFF"/>
        <w:ind w:left="567" w:hanging="567"/>
        <w:rPr>
          <w:szCs w:val="24"/>
        </w:rPr>
      </w:pPr>
      <w:r w:rsidRPr="00A512DB">
        <w:rPr>
          <w:szCs w:val="24"/>
        </w:rPr>
        <w:t>охранные зоны объектов инженерной и транспортной инфраструктуры;</w:t>
      </w:r>
    </w:p>
    <w:p w:rsidR="000C3398" w:rsidRPr="00A512DB" w:rsidRDefault="000C3398" w:rsidP="000C3398">
      <w:pPr>
        <w:numPr>
          <w:ilvl w:val="0"/>
          <w:numId w:val="17"/>
        </w:numPr>
        <w:shd w:val="clear" w:color="auto" w:fill="FFFFFF"/>
        <w:ind w:left="567" w:hanging="567"/>
        <w:rPr>
          <w:szCs w:val="24"/>
        </w:rPr>
      </w:pPr>
      <w:r w:rsidRPr="00A512DB">
        <w:rPr>
          <w:szCs w:val="24"/>
        </w:rPr>
        <w:t xml:space="preserve">санитарно-защитные зоны; </w:t>
      </w:r>
    </w:p>
    <w:p w:rsidR="000C3398" w:rsidRPr="00A512DB" w:rsidRDefault="000C3398" w:rsidP="000C3398">
      <w:pPr>
        <w:numPr>
          <w:ilvl w:val="0"/>
          <w:numId w:val="17"/>
        </w:numPr>
        <w:shd w:val="clear" w:color="auto" w:fill="FFFFFF"/>
        <w:ind w:left="567" w:hanging="567"/>
        <w:rPr>
          <w:szCs w:val="24"/>
        </w:rPr>
      </w:pPr>
      <w:r w:rsidRPr="00A512DB">
        <w:rPr>
          <w:szCs w:val="24"/>
        </w:rPr>
        <w:t>зоны охраны объектов культурного наследия;</w:t>
      </w:r>
    </w:p>
    <w:p w:rsidR="000C3398" w:rsidRPr="00A512DB" w:rsidRDefault="000C3398" w:rsidP="000C3398">
      <w:pPr>
        <w:numPr>
          <w:ilvl w:val="0"/>
          <w:numId w:val="17"/>
        </w:numPr>
        <w:shd w:val="clear" w:color="auto" w:fill="FFFFFF"/>
        <w:ind w:left="567" w:hanging="567"/>
        <w:rPr>
          <w:szCs w:val="24"/>
        </w:rPr>
      </w:pPr>
      <w:r w:rsidRPr="00A512DB">
        <w:rPr>
          <w:szCs w:val="24"/>
        </w:rPr>
        <w:t>территории с особым природоохранным режимом.</w:t>
      </w:r>
    </w:p>
    <w:p w:rsidR="000C3398" w:rsidRPr="00A512DB" w:rsidRDefault="000C3398" w:rsidP="00D94481">
      <w:pPr>
        <w:ind w:left="0" w:firstLine="567"/>
        <w:rPr>
          <w:szCs w:val="24"/>
        </w:rPr>
      </w:pPr>
    </w:p>
    <w:p w:rsidR="000C3398" w:rsidRPr="00A512DB" w:rsidRDefault="000C3398" w:rsidP="000C3398">
      <w:pPr>
        <w:pStyle w:val="4"/>
        <w:numPr>
          <w:ilvl w:val="2"/>
          <w:numId w:val="1"/>
        </w:numPr>
        <w:ind w:left="567" w:hanging="567"/>
        <w:rPr>
          <w:rFonts w:cs="Times New Roman"/>
        </w:rPr>
      </w:pPr>
      <w:bookmarkStart w:id="142" w:name="_Toc500929668"/>
      <w:bookmarkStart w:id="143" w:name="_Toc500961072"/>
      <w:bookmarkStart w:id="144" w:name="_Toc500974656"/>
      <w:bookmarkStart w:id="145" w:name="_Toc501052855"/>
      <w:bookmarkStart w:id="146" w:name="_Toc501988773"/>
      <w:proofErr w:type="spellStart"/>
      <w:r w:rsidRPr="00A512DB">
        <w:rPr>
          <w:rFonts w:cs="Times New Roman"/>
        </w:rPr>
        <w:t>Водоохранные</w:t>
      </w:r>
      <w:proofErr w:type="spellEnd"/>
      <w:r w:rsidRPr="00A512DB">
        <w:rPr>
          <w:rFonts w:cs="Times New Roman"/>
        </w:rPr>
        <w:t xml:space="preserve"> зоны и прибрежные защитные полосы водных объектов</w:t>
      </w:r>
      <w:bookmarkEnd w:id="142"/>
      <w:bookmarkEnd w:id="143"/>
      <w:bookmarkEnd w:id="144"/>
      <w:bookmarkEnd w:id="145"/>
      <w:bookmarkEnd w:id="146"/>
    </w:p>
    <w:p w:rsidR="000C3398" w:rsidRPr="00A512DB" w:rsidRDefault="000C3398" w:rsidP="000C3398">
      <w:pPr>
        <w:spacing w:before="0" w:after="0" w:line="288" w:lineRule="auto"/>
        <w:ind w:left="0"/>
        <w:rPr>
          <w:bCs/>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proofErr w:type="spellStart"/>
      <w:proofErr w:type="gramStart"/>
      <w:r w:rsidRPr="00A512DB">
        <w:rPr>
          <w:b/>
          <w:color w:val="000000"/>
          <w:szCs w:val="24"/>
        </w:rPr>
        <w:t>Водоохранной</w:t>
      </w:r>
      <w:proofErr w:type="spellEnd"/>
      <w:r w:rsidRPr="00A512DB">
        <w:rPr>
          <w:b/>
          <w:color w:val="000000"/>
          <w:szCs w:val="24"/>
        </w:rPr>
        <w:t xml:space="preserve"> зоной</w:t>
      </w:r>
      <w:r w:rsidRPr="00A512DB">
        <w:rPr>
          <w:color w:val="000000"/>
          <w:szCs w:val="24"/>
        </w:rPr>
        <w:t xml:space="preserve"> является территория, примыкающая к акваториям морей, рек, озер, водохранилищ, болот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roofErr w:type="gramEnd"/>
      <w:r w:rsidRPr="00A512DB">
        <w:rPr>
          <w:color w:val="000000"/>
          <w:szCs w:val="24"/>
        </w:rPr>
        <w:t xml:space="preserve"> В пределах </w:t>
      </w:r>
      <w:proofErr w:type="spellStart"/>
      <w:r w:rsidRPr="00A512DB">
        <w:rPr>
          <w:color w:val="000000"/>
          <w:szCs w:val="24"/>
        </w:rPr>
        <w:t>водоохранных</w:t>
      </w:r>
      <w:proofErr w:type="spellEnd"/>
      <w:r w:rsidRPr="00A512DB">
        <w:rPr>
          <w:color w:val="000000"/>
          <w:szCs w:val="24"/>
        </w:rPr>
        <w:t xml:space="preserve"> зон устанавливается специальный режим хозяйствования и иных видов деятельности. Соблюдение особого режима хозяйствования на территории </w:t>
      </w:r>
      <w:proofErr w:type="spellStart"/>
      <w:r w:rsidRPr="00A512DB">
        <w:rPr>
          <w:color w:val="000000"/>
          <w:szCs w:val="24"/>
        </w:rPr>
        <w:t>водоохранных</w:t>
      </w:r>
      <w:proofErr w:type="spellEnd"/>
      <w:r w:rsidRPr="00A512DB">
        <w:rPr>
          <w:color w:val="000000"/>
          <w:szCs w:val="24"/>
        </w:rPr>
        <w:t xml:space="preserve"> зон и прибрежных защитных полос является составной частью комплекса природоохранных мер по улучшению гидрологического, гидрохимического, санитарного и экологического состояния водных объектов и благоустройству их прибрежных территорий. </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Размеры </w:t>
      </w:r>
      <w:proofErr w:type="spellStart"/>
      <w:r w:rsidRPr="00A512DB">
        <w:rPr>
          <w:color w:val="000000"/>
          <w:szCs w:val="24"/>
        </w:rPr>
        <w:t>водоохранных</w:t>
      </w:r>
      <w:proofErr w:type="spellEnd"/>
      <w:r w:rsidRPr="00A512DB">
        <w:rPr>
          <w:color w:val="000000"/>
          <w:szCs w:val="24"/>
        </w:rPr>
        <w:t xml:space="preserve"> </w:t>
      </w:r>
      <w:r w:rsidRPr="00A512DB">
        <w:rPr>
          <w:b/>
          <w:color w:val="000000"/>
          <w:szCs w:val="24"/>
        </w:rPr>
        <w:t>зон водных объектов</w:t>
      </w:r>
      <w:r w:rsidRPr="00A512DB">
        <w:rPr>
          <w:color w:val="000000"/>
          <w:szCs w:val="24"/>
        </w:rPr>
        <w:t>, в соответствии со статьей 65 Водного кодекса РФ, представлены в таблице ниже.</w:t>
      </w:r>
    </w:p>
    <w:p w:rsidR="000C3398" w:rsidRPr="00A512DB" w:rsidRDefault="000C3398" w:rsidP="000C3398">
      <w:pPr>
        <w:rPr>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 xml:space="preserve">Размер </w:t>
      </w:r>
      <w:proofErr w:type="spellStart"/>
      <w:r w:rsidRPr="00A512DB">
        <w:rPr>
          <w:b/>
          <w:color w:val="000000"/>
          <w:szCs w:val="24"/>
        </w:rPr>
        <w:t>водоохранных</w:t>
      </w:r>
      <w:proofErr w:type="spellEnd"/>
      <w:r w:rsidRPr="00A512DB">
        <w:rPr>
          <w:b/>
          <w:color w:val="000000"/>
          <w:szCs w:val="24"/>
        </w:rPr>
        <w:t xml:space="preserve"> зон водных объектов</w:t>
      </w: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6394"/>
        <w:gridCol w:w="2025"/>
      </w:tblGrid>
      <w:tr w:rsidR="000C3398" w:rsidRPr="00A512DB" w:rsidTr="007D65A1">
        <w:trPr>
          <w:trHeight w:val="99"/>
          <w:tblHeader/>
        </w:trPr>
        <w:tc>
          <w:tcPr>
            <w:tcW w:w="606" w:type="pct"/>
            <w:vAlign w:val="center"/>
          </w:tcPr>
          <w:p w:rsidR="000C3398" w:rsidRPr="00F209DE" w:rsidRDefault="000C3398" w:rsidP="007D65A1">
            <w:pPr>
              <w:pStyle w:val="a7"/>
              <w:spacing w:before="0" w:after="0" w:line="288" w:lineRule="auto"/>
              <w:jc w:val="center"/>
              <w:rPr>
                <w:rStyle w:val="a6"/>
                <w:rFonts w:ascii="Times New Roman" w:hAnsi="Times New Roman"/>
                <w:b/>
                <w:sz w:val="24"/>
              </w:rPr>
            </w:pPr>
            <w:r w:rsidRPr="00F209DE">
              <w:rPr>
                <w:rStyle w:val="a6"/>
                <w:rFonts w:ascii="Times New Roman" w:hAnsi="Times New Roman"/>
                <w:b/>
                <w:sz w:val="24"/>
              </w:rPr>
              <w:t>№</w:t>
            </w:r>
          </w:p>
          <w:p w:rsidR="000C3398" w:rsidRPr="00A512DB" w:rsidRDefault="000C3398" w:rsidP="007D65A1">
            <w:pPr>
              <w:pStyle w:val="a7"/>
              <w:spacing w:before="0" w:after="0" w:line="288" w:lineRule="auto"/>
              <w:jc w:val="center"/>
              <w:rPr>
                <w:rFonts w:ascii="Times New Roman" w:hAnsi="Times New Roman"/>
                <w:b/>
                <w:color w:val="000000"/>
                <w:szCs w:val="24"/>
                <w:lang w:val="ru-RU" w:eastAsia="en-US"/>
              </w:rPr>
            </w:pPr>
            <w:proofErr w:type="spellStart"/>
            <w:r w:rsidRPr="00F209DE">
              <w:rPr>
                <w:rStyle w:val="a6"/>
                <w:rFonts w:ascii="Times New Roman" w:hAnsi="Times New Roman"/>
                <w:b/>
                <w:sz w:val="24"/>
              </w:rPr>
              <w:t>п</w:t>
            </w:r>
            <w:proofErr w:type="spellEnd"/>
            <w:r w:rsidRPr="00F209DE">
              <w:rPr>
                <w:rStyle w:val="a6"/>
                <w:rFonts w:ascii="Times New Roman" w:hAnsi="Times New Roman"/>
                <w:b/>
                <w:sz w:val="24"/>
              </w:rPr>
              <w:t>/</w:t>
            </w:r>
            <w:proofErr w:type="spellStart"/>
            <w:r w:rsidRPr="00F209DE">
              <w:rPr>
                <w:rStyle w:val="a6"/>
                <w:rFonts w:ascii="Times New Roman" w:hAnsi="Times New Roman"/>
                <w:b/>
                <w:sz w:val="24"/>
              </w:rPr>
              <w:t>п</w:t>
            </w:r>
            <w:proofErr w:type="spellEnd"/>
          </w:p>
        </w:tc>
        <w:tc>
          <w:tcPr>
            <w:tcW w:w="3337" w:type="pct"/>
            <w:vAlign w:val="center"/>
          </w:tcPr>
          <w:p w:rsidR="000C3398" w:rsidRPr="00F209DE" w:rsidRDefault="000C3398" w:rsidP="007D65A1">
            <w:pPr>
              <w:pStyle w:val="a7"/>
              <w:spacing w:before="0" w:after="0" w:line="288" w:lineRule="auto"/>
              <w:jc w:val="center"/>
              <w:rPr>
                <w:rFonts w:ascii="Times New Roman" w:hAnsi="Times New Roman"/>
                <w:b/>
                <w:color w:val="000000"/>
                <w:szCs w:val="24"/>
                <w:lang w:val="ru-RU" w:eastAsia="en-US"/>
              </w:rPr>
            </w:pPr>
            <w:r w:rsidRPr="00F209DE">
              <w:rPr>
                <w:rStyle w:val="a6"/>
                <w:rFonts w:ascii="Times New Roman" w:hAnsi="Times New Roman"/>
                <w:b/>
                <w:sz w:val="24"/>
              </w:rPr>
              <w:t>Категории водных объектов</w:t>
            </w:r>
          </w:p>
        </w:tc>
        <w:tc>
          <w:tcPr>
            <w:tcW w:w="1057" w:type="pct"/>
            <w:vAlign w:val="center"/>
          </w:tcPr>
          <w:p w:rsidR="000C3398" w:rsidRPr="00F209DE" w:rsidRDefault="000C3398" w:rsidP="007D65A1">
            <w:pPr>
              <w:pStyle w:val="a7"/>
              <w:spacing w:before="0" w:after="0" w:line="288" w:lineRule="auto"/>
              <w:jc w:val="center"/>
              <w:rPr>
                <w:rStyle w:val="a6"/>
                <w:rFonts w:ascii="Times New Roman" w:hAnsi="Times New Roman"/>
                <w:b/>
                <w:sz w:val="24"/>
              </w:rPr>
            </w:pPr>
            <w:r w:rsidRPr="00F209DE">
              <w:rPr>
                <w:rStyle w:val="a6"/>
                <w:rFonts w:ascii="Times New Roman" w:hAnsi="Times New Roman"/>
                <w:b/>
                <w:sz w:val="24"/>
              </w:rPr>
              <w:t xml:space="preserve">Ширина </w:t>
            </w:r>
            <w:proofErr w:type="spellStart"/>
            <w:r w:rsidRPr="00F209DE">
              <w:rPr>
                <w:rStyle w:val="a6"/>
                <w:rFonts w:ascii="Times New Roman" w:hAnsi="Times New Roman"/>
                <w:b/>
                <w:sz w:val="24"/>
              </w:rPr>
              <w:t>водоохранных</w:t>
            </w:r>
            <w:proofErr w:type="spellEnd"/>
            <w:r w:rsidRPr="00F209DE">
              <w:rPr>
                <w:rStyle w:val="a6"/>
                <w:rFonts w:ascii="Times New Roman" w:hAnsi="Times New Roman"/>
                <w:b/>
                <w:sz w:val="24"/>
              </w:rPr>
              <w:t xml:space="preserve"> зон, </w:t>
            </w:r>
          </w:p>
          <w:p w:rsidR="000C3398" w:rsidRPr="00A512DB" w:rsidRDefault="000C3398" w:rsidP="007D65A1">
            <w:pPr>
              <w:pStyle w:val="a7"/>
              <w:spacing w:before="0" w:after="0" w:line="288" w:lineRule="auto"/>
              <w:jc w:val="center"/>
              <w:rPr>
                <w:rFonts w:ascii="Times New Roman" w:hAnsi="Times New Roman"/>
                <w:b/>
                <w:color w:val="000000"/>
                <w:szCs w:val="24"/>
                <w:lang w:val="ru-RU" w:eastAsia="en-US"/>
              </w:rPr>
            </w:pPr>
            <w:r w:rsidRPr="00F209DE">
              <w:rPr>
                <w:rStyle w:val="a6"/>
                <w:rFonts w:ascii="Times New Roman" w:hAnsi="Times New Roman"/>
                <w:b/>
                <w:sz w:val="24"/>
              </w:rPr>
              <w:t>м</w:t>
            </w:r>
          </w:p>
        </w:tc>
      </w:tr>
      <w:tr w:rsidR="000C3398" w:rsidRPr="00A512DB" w:rsidTr="007D65A1">
        <w:trPr>
          <w:trHeight w:val="99"/>
        </w:trPr>
        <w:tc>
          <w:tcPr>
            <w:tcW w:w="606" w:type="pct"/>
            <w:vAlign w:val="center"/>
          </w:tcPr>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t>1.</w:t>
            </w:r>
          </w:p>
        </w:tc>
        <w:tc>
          <w:tcPr>
            <w:tcW w:w="3337" w:type="pct"/>
            <w:vAlign w:val="center"/>
          </w:tcPr>
          <w:p w:rsidR="000C3398" w:rsidRPr="00A512DB" w:rsidRDefault="000C3398" w:rsidP="007D65A1">
            <w:pPr>
              <w:pStyle w:val="a7"/>
              <w:spacing w:before="0" w:after="0" w:line="288" w:lineRule="auto"/>
              <w:rPr>
                <w:rStyle w:val="a6"/>
                <w:rFonts w:ascii="Times New Roman" w:hAnsi="Times New Roman"/>
                <w:color w:val="000000"/>
                <w:sz w:val="24"/>
                <w:szCs w:val="24"/>
                <w:lang w:val="ru-RU" w:eastAsia="en-US"/>
              </w:rPr>
            </w:pPr>
            <w:r w:rsidRPr="00A512DB">
              <w:rPr>
                <w:rStyle w:val="a6"/>
                <w:rFonts w:ascii="Times New Roman" w:hAnsi="Times New Roman"/>
                <w:color w:val="000000"/>
                <w:sz w:val="24"/>
                <w:szCs w:val="24"/>
                <w:lang w:val="ru-RU" w:eastAsia="en-US"/>
              </w:rPr>
              <w:t>Моря</w:t>
            </w:r>
          </w:p>
        </w:tc>
        <w:tc>
          <w:tcPr>
            <w:tcW w:w="1057" w:type="pct"/>
            <w:vAlign w:val="center"/>
          </w:tcPr>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t>500</w:t>
            </w:r>
          </w:p>
        </w:tc>
      </w:tr>
      <w:tr w:rsidR="000C3398" w:rsidRPr="00A512DB" w:rsidTr="007D65A1">
        <w:trPr>
          <w:trHeight w:val="99"/>
        </w:trPr>
        <w:tc>
          <w:tcPr>
            <w:tcW w:w="606" w:type="pct"/>
            <w:vAlign w:val="center"/>
          </w:tcPr>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t>2.</w:t>
            </w:r>
          </w:p>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t>2.1.</w:t>
            </w:r>
          </w:p>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lastRenderedPageBreak/>
              <w:t>2.2.</w:t>
            </w:r>
          </w:p>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t>2.3.</w:t>
            </w:r>
          </w:p>
        </w:tc>
        <w:tc>
          <w:tcPr>
            <w:tcW w:w="3337" w:type="pct"/>
            <w:vAlign w:val="center"/>
          </w:tcPr>
          <w:p w:rsidR="000C3398" w:rsidRPr="00F209DE" w:rsidRDefault="000C3398" w:rsidP="007D65A1">
            <w:pPr>
              <w:pStyle w:val="a7"/>
              <w:spacing w:before="0" w:after="0" w:line="288" w:lineRule="auto"/>
              <w:rPr>
                <w:rStyle w:val="a6"/>
                <w:rFonts w:ascii="Times New Roman" w:hAnsi="Times New Roman"/>
                <w:sz w:val="24"/>
              </w:rPr>
            </w:pPr>
            <w:r w:rsidRPr="00A512DB">
              <w:rPr>
                <w:rStyle w:val="a6"/>
                <w:rFonts w:ascii="Times New Roman" w:hAnsi="Times New Roman"/>
                <w:color w:val="000000"/>
                <w:sz w:val="24"/>
                <w:szCs w:val="24"/>
                <w:lang w:val="ru-RU" w:eastAsia="en-US"/>
              </w:rPr>
              <w:lastRenderedPageBreak/>
              <w:t>Реки, ручьи</w:t>
            </w:r>
            <w:r w:rsidRPr="00F209DE">
              <w:rPr>
                <w:rStyle w:val="a6"/>
                <w:rFonts w:ascii="Times New Roman" w:hAnsi="Times New Roman"/>
                <w:sz w:val="24"/>
              </w:rPr>
              <w:t>, протяжённостью:</w:t>
            </w:r>
          </w:p>
          <w:p w:rsidR="000C3398" w:rsidRPr="00F209DE" w:rsidRDefault="000C3398" w:rsidP="007D65A1">
            <w:pPr>
              <w:pStyle w:val="a7"/>
              <w:spacing w:before="0" w:after="0" w:line="288" w:lineRule="auto"/>
              <w:rPr>
                <w:rStyle w:val="a6"/>
                <w:rFonts w:ascii="Times New Roman" w:hAnsi="Times New Roman"/>
                <w:sz w:val="24"/>
              </w:rPr>
            </w:pPr>
            <w:r w:rsidRPr="00F209DE">
              <w:rPr>
                <w:rStyle w:val="a6"/>
                <w:rFonts w:ascii="Times New Roman" w:hAnsi="Times New Roman"/>
                <w:sz w:val="24"/>
              </w:rPr>
              <w:t>менее 10 км</w:t>
            </w:r>
          </w:p>
          <w:p w:rsidR="000C3398" w:rsidRPr="00F209DE" w:rsidRDefault="000C3398" w:rsidP="007D65A1">
            <w:pPr>
              <w:pStyle w:val="a7"/>
              <w:spacing w:before="0" w:after="0" w:line="288" w:lineRule="auto"/>
              <w:rPr>
                <w:rStyle w:val="a6"/>
                <w:rFonts w:ascii="Times New Roman" w:hAnsi="Times New Roman"/>
                <w:sz w:val="24"/>
              </w:rPr>
            </w:pPr>
            <w:r w:rsidRPr="00F209DE">
              <w:rPr>
                <w:rStyle w:val="a6"/>
                <w:rFonts w:ascii="Times New Roman" w:hAnsi="Times New Roman"/>
                <w:sz w:val="24"/>
              </w:rPr>
              <w:lastRenderedPageBreak/>
              <w:t>от 10 до 50 км</w:t>
            </w:r>
          </w:p>
          <w:p w:rsidR="000C3398" w:rsidRPr="00A512DB" w:rsidRDefault="000C3398" w:rsidP="007D65A1">
            <w:pPr>
              <w:pStyle w:val="a7"/>
              <w:spacing w:before="0" w:after="0" w:line="288" w:lineRule="auto"/>
              <w:rPr>
                <w:rFonts w:ascii="Times New Roman" w:hAnsi="Times New Roman"/>
                <w:color w:val="000000"/>
                <w:szCs w:val="24"/>
                <w:lang w:val="ru-RU" w:eastAsia="en-US"/>
              </w:rPr>
            </w:pPr>
            <w:r w:rsidRPr="00F209DE">
              <w:rPr>
                <w:rStyle w:val="a6"/>
                <w:rFonts w:ascii="Times New Roman" w:hAnsi="Times New Roman"/>
                <w:sz w:val="24"/>
              </w:rPr>
              <w:t>50 км и более</w:t>
            </w:r>
          </w:p>
        </w:tc>
        <w:tc>
          <w:tcPr>
            <w:tcW w:w="1057" w:type="pct"/>
            <w:vAlign w:val="center"/>
          </w:tcPr>
          <w:p w:rsidR="000C3398" w:rsidRPr="00F209DE" w:rsidRDefault="000C3398" w:rsidP="00F209DE">
            <w:pPr>
              <w:pStyle w:val="a7"/>
              <w:spacing w:before="0" w:after="0" w:line="288" w:lineRule="auto"/>
              <w:jc w:val="center"/>
              <w:rPr>
                <w:rStyle w:val="a6"/>
                <w:rFonts w:ascii="Times New Roman" w:hAnsi="Times New Roman"/>
                <w:sz w:val="24"/>
              </w:rPr>
            </w:pPr>
          </w:p>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t>50</w:t>
            </w:r>
          </w:p>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lastRenderedPageBreak/>
              <w:t>100</w:t>
            </w:r>
          </w:p>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t>200</w:t>
            </w:r>
          </w:p>
        </w:tc>
      </w:tr>
      <w:tr w:rsidR="000C3398" w:rsidRPr="00A512DB" w:rsidTr="007D65A1">
        <w:trPr>
          <w:trHeight w:val="99"/>
        </w:trPr>
        <w:tc>
          <w:tcPr>
            <w:tcW w:w="606" w:type="pct"/>
            <w:vAlign w:val="center"/>
          </w:tcPr>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lastRenderedPageBreak/>
              <w:t>3.</w:t>
            </w:r>
          </w:p>
        </w:tc>
        <w:tc>
          <w:tcPr>
            <w:tcW w:w="3337" w:type="pct"/>
            <w:vAlign w:val="center"/>
          </w:tcPr>
          <w:p w:rsidR="000C3398" w:rsidRPr="00A512DB" w:rsidRDefault="000C3398" w:rsidP="007D65A1">
            <w:pPr>
              <w:pStyle w:val="a7"/>
              <w:spacing w:before="0" w:after="0" w:line="288" w:lineRule="auto"/>
              <w:rPr>
                <w:rFonts w:ascii="Times New Roman" w:hAnsi="Times New Roman"/>
                <w:color w:val="000000"/>
                <w:szCs w:val="24"/>
                <w:lang w:val="ru-RU" w:eastAsia="en-US"/>
              </w:rPr>
            </w:pPr>
            <w:r w:rsidRPr="00A512DB">
              <w:rPr>
                <w:rStyle w:val="a6"/>
                <w:rFonts w:ascii="Times New Roman" w:hAnsi="Times New Roman"/>
                <w:color w:val="000000"/>
                <w:sz w:val="24"/>
                <w:szCs w:val="24"/>
                <w:lang w:val="ru-RU" w:eastAsia="en-US"/>
              </w:rPr>
              <w:t>Озеро или водохранилище</w:t>
            </w:r>
            <w:r w:rsidRPr="00F209DE">
              <w:rPr>
                <w:rStyle w:val="a6"/>
                <w:rFonts w:ascii="Times New Roman" w:hAnsi="Times New Roman"/>
                <w:sz w:val="24"/>
              </w:rPr>
              <w:t xml:space="preserve"> с акваторией менее 0,5 км</w:t>
            </w:r>
            <w:proofErr w:type="gramStart"/>
            <w:r w:rsidRPr="00F209DE">
              <w:rPr>
                <w:rStyle w:val="a6"/>
                <w:rFonts w:ascii="Times New Roman" w:hAnsi="Times New Roman"/>
                <w:sz w:val="24"/>
              </w:rPr>
              <w:t>2</w:t>
            </w:r>
            <w:proofErr w:type="gramEnd"/>
          </w:p>
        </w:tc>
        <w:tc>
          <w:tcPr>
            <w:tcW w:w="1057" w:type="pct"/>
            <w:vAlign w:val="center"/>
          </w:tcPr>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t>50</w:t>
            </w:r>
          </w:p>
        </w:tc>
      </w:tr>
      <w:tr w:rsidR="000C3398" w:rsidRPr="00A512DB" w:rsidTr="007D65A1">
        <w:trPr>
          <w:trHeight w:val="99"/>
        </w:trPr>
        <w:tc>
          <w:tcPr>
            <w:tcW w:w="606" w:type="pct"/>
            <w:vAlign w:val="center"/>
          </w:tcPr>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t>4.</w:t>
            </w:r>
          </w:p>
        </w:tc>
        <w:tc>
          <w:tcPr>
            <w:tcW w:w="3337" w:type="pct"/>
            <w:vAlign w:val="center"/>
          </w:tcPr>
          <w:p w:rsidR="000C3398" w:rsidRPr="00A512DB" w:rsidRDefault="000C3398" w:rsidP="007D65A1">
            <w:pPr>
              <w:pStyle w:val="a7"/>
              <w:spacing w:before="0" w:after="0" w:line="288" w:lineRule="auto"/>
              <w:rPr>
                <w:rFonts w:ascii="Times New Roman" w:hAnsi="Times New Roman"/>
                <w:color w:val="000000"/>
                <w:szCs w:val="24"/>
                <w:lang w:val="ru-RU" w:eastAsia="en-US"/>
              </w:rPr>
            </w:pPr>
            <w:r w:rsidRPr="00A512DB">
              <w:rPr>
                <w:rStyle w:val="a6"/>
                <w:rFonts w:ascii="Times New Roman" w:hAnsi="Times New Roman"/>
                <w:color w:val="000000"/>
                <w:sz w:val="24"/>
                <w:szCs w:val="24"/>
                <w:lang w:val="ru-RU" w:eastAsia="en-US"/>
              </w:rPr>
              <w:t>Озеро или водохранилище</w:t>
            </w:r>
            <w:r w:rsidRPr="00F209DE">
              <w:rPr>
                <w:rStyle w:val="a6"/>
                <w:rFonts w:ascii="Times New Roman" w:hAnsi="Times New Roman"/>
                <w:sz w:val="24"/>
              </w:rPr>
              <w:t xml:space="preserve">, имеющее особо ценное </w:t>
            </w:r>
            <w:proofErr w:type="spellStart"/>
            <w:r w:rsidRPr="00F209DE">
              <w:rPr>
                <w:rStyle w:val="a6"/>
                <w:rFonts w:ascii="Times New Roman" w:hAnsi="Times New Roman"/>
                <w:sz w:val="24"/>
              </w:rPr>
              <w:t>рыбохозяйственное</w:t>
            </w:r>
            <w:proofErr w:type="spellEnd"/>
            <w:r w:rsidRPr="00F209DE">
              <w:rPr>
                <w:rStyle w:val="a6"/>
                <w:rFonts w:ascii="Times New Roman" w:hAnsi="Times New Roman"/>
                <w:sz w:val="24"/>
              </w:rPr>
              <w:t xml:space="preserve"> значение (места нереста, нагула, зимовки рыб и других водных биологических ресурсов)</w:t>
            </w:r>
          </w:p>
        </w:tc>
        <w:tc>
          <w:tcPr>
            <w:tcW w:w="1057" w:type="pct"/>
            <w:vAlign w:val="center"/>
          </w:tcPr>
          <w:p w:rsidR="000C3398" w:rsidRPr="00F209DE" w:rsidRDefault="000C3398" w:rsidP="00F209DE">
            <w:pPr>
              <w:pStyle w:val="a7"/>
              <w:spacing w:before="0" w:after="0" w:line="288" w:lineRule="auto"/>
              <w:jc w:val="center"/>
              <w:rPr>
                <w:rStyle w:val="a6"/>
                <w:rFonts w:ascii="Times New Roman" w:hAnsi="Times New Roman"/>
                <w:sz w:val="24"/>
              </w:rPr>
            </w:pPr>
            <w:r w:rsidRPr="00F209DE">
              <w:rPr>
                <w:rStyle w:val="a6"/>
                <w:rFonts w:ascii="Times New Roman" w:hAnsi="Times New Roman"/>
                <w:sz w:val="24"/>
              </w:rPr>
              <w:t>200</w:t>
            </w:r>
          </w:p>
        </w:tc>
      </w:tr>
    </w:tbl>
    <w:p w:rsidR="000C3398" w:rsidRPr="00A512DB" w:rsidRDefault="000C3398" w:rsidP="000C3398">
      <w:pPr>
        <w:rPr>
          <w:szCs w:val="24"/>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Наиболее крупной </w:t>
      </w:r>
      <w:r w:rsidRPr="00A512DB">
        <w:rPr>
          <w:b/>
          <w:color w:val="000000"/>
          <w:szCs w:val="24"/>
        </w:rPr>
        <w:t>рекой</w:t>
      </w:r>
      <w:r w:rsidRPr="00A512DB">
        <w:rPr>
          <w:color w:val="000000"/>
          <w:szCs w:val="24"/>
        </w:rPr>
        <w:t xml:space="preserve"> на территории поселения является </w:t>
      </w:r>
      <w:r w:rsidRPr="00A512DB">
        <w:rPr>
          <w:b/>
          <w:color w:val="000000"/>
          <w:szCs w:val="24"/>
        </w:rPr>
        <w:t xml:space="preserve">Устья с </w:t>
      </w:r>
      <w:proofErr w:type="spellStart"/>
      <w:r w:rsidRPr="00A512DB">
        <w:rPr>
          <w:b/>
          <w:color w:val="000000"/>
          <w:szCs w:val="24"/>
        </w:rPr>
        <w:t>водоохранной</w:t>
      </w:r>
      <w:proofErr w:type="spellEnd"/>
      <w:r w:rsidRPr="00A512DB">
        <w:rPr>
          <w:b/>
          <w:color w:val="000000"/>
          <w:szCs w:val="24"/>
        </w:rPr>
        <w:t xml:space="preserve"> зоной</w:t>
      </w:r>
      <w:r w:rsidRPr="00A512DB">
        <w:rPr>
          <w:color w:val="000000"/>
          <w:szCs w:val="24"/>
        </w:rPr>
        <w:t xml:space="preserve"> 200 м.</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В пределах </w:t>
      </w:r>
      <w:proofErr w:type="spellStart"/>
      <w:r w:rsidRPr="00A512DB">
        <w:rPr>
          <w:color w:val="000000"/>
          <w:szCs w:val="24"/>
        </w:rPr>
        <w:t>водоохранных</w:t>
      </w:r>
      <w:proofErr w:type="spellEnd"/>
      <w:r w:rsidRPr="00A512DB">
        <w:rPr>
          <w:color w:val="000000"/>
          <w:szCs w:val="24"/>
        </w:rPr>
        <w:t xml:space="preserve"> зон выделяются </w:t>
      </w:r>
      <w:r w:rsidRPr="00A512DB">
        <w:rPr>
          <w:b/>
          <w:color w:val="000000"/>
          <w:szCs w:val="24"/>
        </w:rPr>
        <w:t>прибрежные защитные полосы</w:t>
      </w:r>
      <w:r w:rsidRPr="00A512DB">
        <w:rPr>
          <w:color w:val="000000"/>
          <w:szCs w:val="24"/>
        </w:rPr>
        <w:t>, на территории которых вводятся дополнительные ограничения использования, режимы их использования устанавливаются в соответствии со статьей 65 Водного кодекса.</w:t>
      </w:r>
    </w:p>
    <w:p w:rsidR="000C3398" w:rsidRPr="00A512DB" w:rsidRDefault="000C3398" w:rsidP="00BE432B">
      <w:pPr>
        <w:widowControl w:val="0"/>
        <w:autoSpaceDE w:val="0"/>
        <w:autoSpaceDN w:val="0"/>
        <w:adjustRightInd w:val="0"/>
        <w:spacing w:before="0" w:after="0" w:line="288" w:lineRule="auto"/>
        <w:ind w:left="0" w:firstLine="567"/>
        <w:jc w:val="both"/>
        <w:rPr>
          <w:b/>
          <w:color w:val="000000"/>
          <w:szCs w:val="24"/>
        </w:rPr>
      </w:pPr>
      <w:r w:rsidRPr="00A512DB">
        <w:rPr>
          <w:color w:val="000000"/>
          <w:szCs w:val="24"/>
        </w:rPr>
        <w:t>Минимальная ширина прибрежных защитных полос (ПЗП) устанавливается в зависимости от уклона берега водного объекта.</w:t>
      </w:r>
    </w:p>
    <w:p w:rsidR="000C3398" w:rsidRPr="00A512DB" w:rsidRDefault="000C3398" w:rsidP="000C3398">
      <w:pPr>
        <w:rPr>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Размер прибрежной защитной полосы</w:t>
      </w: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
        <w:gridCol w:w="5513"/>
        <w:gridCol w:w="3051"/>
      </w:tblGrid>
      <w:tr w:rsidR="000C3398" w:rsidRPr="00F209DE" w:rsidTr="007D65A1">
        <w:trPr>
          <w:trHeight w:val="99"/>
          <w:tblHeader/>
        </w:trPr>
        <w:tc>
          <w:tcPr>
            <w:tcW w:w="531" w:type="pct"/>
            <w:vAlign w:val="center"/>
          </w:tcPr>
          <w:p w:rsidR="000C3398" w:rsidRPr="00F209DE" w:rsidRDefault="000C3398" w:rsidP="007D65A1">
            <w:pPr>
              <w:pStyle w:val="a7"/>
              <w:spacing w:before="0" w:after="0" w:line="288" w:lineRule="auto"/>
              <w:jc w:val="center"/>
              <w:rPr>
                <w:rStyle w:val="a6"/>
                <w:rFonts w:ascii="Times New Roman" w:hAnsi="Times New Roman"/>
                <w:b/>
                <w:bCs w:val="0"/>
                <w:color w:val="000000"/>
                <w:sz w:val="24"/>
                <w:szCs w:val="24"/>
                <w:lang w:val="ru-RU" w:eastAsia="en-US"/>
              </w:rPr>
            </w:pPr>
            <w:r w:rsidRPr="00F209DE">
              <w:rPr>
                <w:rStyle w:val="a6"/>
                <w:rFonts w:ascii="Times New Roman" w:hAnsi="Times New Roman"/>
                <w:b/>
                <w:bCs w:val="0"/>
                <w:color w:val="000000"/>
                <w:sz w:val="24"/>
                <w:szCs w:val="24"/>
                <w:lang w:val="ru-RU" w:eastAsia="en-US"/>
              </w:rPr>
              <w:t>№</w:t>
            </w:r>
          </w:p>
          <w:p w:rsidR="000C3398" w:rsidRPr="00F209DE" w:rsidRDefault="000C3398" w:rsidP="007D65A1">
            <w:pPr>
              <w:pStyle w:val="a7"/>
              <w:spacing w:before="0" w:after="0" w:line="288" w:lineRule="auto"/>
              <w:jc w:val="center"/>
              <w:rPr>
                <w:rFonts w:ascii="Times New Roman" w:hAnsi="Times New Roman"/>
                <w:b/>
                <w:color w:val="000000"/>
                <w:sz w:val="24"/>
                <w:szCs w:val="24"/>
                <w:lang w:val="ru-RU" w:eastAsia="en-US"/>
              </w:rPr>
            </w:pPr>
            <w:proofErr w:type="spellStart"/>
            <w:proofErr w:type="gramStart"/>
            <w:r w:rsidRPr="00F209DE">
              <w:rPr>
                <w:rStyle w:val="a6"/>
                <w:rFonts w:ascii="Times New Roman" w:hAnsi="Times New Roman"/>
                <w:b/>
                <w:bCs w:val="0"/>
                <w:color w:val="000000"/>
                <w:sz w:val="24"/>
                <w:szCs w:val="24"/>
                <w:lang w:val="ru-RU" w:eastAsia="en-US"/>
              </w:rPr>
              <w:t>п</w:t>
            </w:r>
            <w:proofErr w:type="spellEnd"/>
            <w:proofErr w:type="gramEnd"/>
            <w:r w:rsidRPr="00F209DE">
              <w:rPr>
                <w:rStyle w:val="a6"/>
                <w:rFonts w:ascii="Times New Roman" w:hAnsi="Times New Roman"/>
                <w:b/>
                <w:bCs w:val="0"/>
                <w:color w:val="000000"/>
                <w:sz w:val="24"/>
                <w:szCs w:val="24"/>
                <w:lang w:val="ru-RU" w:eastAsia="en-US"/>
              </w:rPr>
              <w:t>/</w:t>
            </w:r>
            <w:proofErr w:type="spellStart"/>
            <w:r w:rsidRPr="00F209DE">
              <w:rPr>
                <w:rStyle w:val="a6"/>
                <w:rFonts w:ascii="Times New Roman" w:hAnsi="Times New Roman"/>
                <w:b/>
                <w:bCs w:val="0"/>
                <w:color w:val="000000"/>
                <w:sz w:val="24"/>
                <w:szCs w:val="24"/>
                <w:lang w:val="ru-RU" w:eastAsia="en-US"/>
              </w:rPr>
              <w:t>п</w:t>
            </w:r>
            <w:proofErr w:type="spellEnd"/>
          </w:p>
        </w:tc>
        <w:tc>
          <w:tcPr>
            <w:tcW w:w="2877" w:type="pct"/>
            <w:vAlign w:val="center"/>
          </w:tcPr>
          <w:p w:rsidR="000C3398" w:rsidRPr="00F209DE" w:rsidRDefault="000C3398" w:rsidP="007D65A1">
            <w:pPr>
              <w:pStyle w:val="a7"/>
              <w:spacing w:before="0" w:after="0" w:line="288" w:lineRule="auto"/>
              <w:jc w:val="center"/>
              <w:rPr>
                <w:rFonts w:ascii="Times New Roman" w:hAnsi="Times New Roman"/>
                <w:b/>
                <w:color w:val="000000"/>
                <w:sz w:val="24"/>
                <w:szCs w:val="24"/>
                <w:lang w:val="ru-RU" w:eastAsia="en-US"/>
              </w:rPr>
            </w:pPr>
            <w:r w:rsidRPr="00F209DE">
              <w:rPr>
                <w:rFonts w:ascii="Times New Roman" w:hAnsi="Times New Roman"/>
                <w:b/>
                <w:color w:val="000000"/>
                <w:sz w:val="24"/>
                <w:szCs w:val="24"/>
                <w:lang w:val="ru-RU" w:eastAsia="en-US"/>
              </w:rPr>
              <w:t>Уклон берега водного объекта</w:t>
            </w:r>
          </w:p>
        </w:tc>
        <w:tc>
          <w:tcPr>
            <w:tcW w:w="1592" w:type="pct"/>
            <w:vAlign w:val="center"/>
          </w:tcPr>
          <w:p w:rsidR="000C3398" w:rsidRPr="00F209DE" w:rsidRDefault="000C3398" w:rsidP="007D65A1">
            <w:pPr>
              <w:pStyle w:val="a7"/>
              <w:spacing w:before="0" w:after="0" w:line="288" w:lineRule="auto"/>
              <w:jc w:val="center"/>
              <w:rPr>
                <w:rFonts w:ascii="Times New Roman" w:hAnsi="Times New Roman"/>
                <w:b/>
                <w:color w:val="000000"/>
                <w:sz w:val="24"/>
                <w:szCs w:val="24"/>
                <w:lang w:val="ru-RU" w:eastAsia="en-US"/>
              </w:rPr>
            </w:pPr>
            <w:r w:rsidRPr="00F209DE">
              <w:rPr>
                <w:rFonts w:ascii="Times New Roman" w:hAnsi="Times New Roman"/>
                <w:b/>
                <w:color w:val="000000"/>
                <w:sz w:val="24"/>
                <w:szCs w:val="24"/>
                <w:lang w:val="ru-RU" w:eastAsia="en-US"/>
              </w:rPr>
              <w:t xml:space="preserve">Ширина прибрежной полосы, </w:t>
            </w:r>
            <w:proofErr w:type="gramStart"/>
            <w:r w:rsidRPr="00F209DE">
              <w:rPr>
                <w:rFonts w:ascii="Times New Roman" w:hAnsi="Times New Roman"/>
                <w:b/>
                <w:color w:val="000000"/>
                <w:sz w:val="24"/>
                <w:szCs w:val="24"/>
                <w:lang w:val="ru-RU" w:eastAsia="en-US"/>
              </w:rPr>
              <w:t>м</w:t>
            </w:r>
            <w:proofErr w:type="gramEnd"/>
          </w:p>
        </w:tc>
      </w:tr>
      <w:tr w:rsidR="000C3398" w:rsidRPr="00F209DE" w:rsidTr="007D65A1">
        <w:trPr>
          <w:trHeight w:val="99"/>
        </w:trPr>
        <w:tc>
          <w:tcPr>
            <w:tcW w:w="531" w:type="pct"/>
            <w:vAlign w:val="center"/>
          </w:tcPr>
          <w:p w:rsidR="000C3398" w:rsidRPr="00F209DE" w:rsidRDefault="000C3398" w:rsidP="007D65A1">
            <w:pPr>
              <w:pStyle w:val="a7"/>
              <w:spacing w:before="0" w:after="0" w:line="288" w:lineRule="auto"/>
              <w:jc w:val="center"/>
              <w:rPr>
                <w:rFonts w:ascii="Times New Roman" w:hAnsi="Times New Roman"/>
                <w:color w:val="000000"/>
                <w:sz w:val="24"/>
                <w:szCs w:val="24"/>
                <w:lang w:val="ru-RU" w:eastAsia="en-US"/>
              </w:rPr>
            </w:pPr>
            <w:r w:rsidRPr="00F209DE">
              <w:rPr>
                <w:rFonts w:ascii="Times New Roman" w:hAnsi="Times New Roman"/>
                <w:color w:val="000000"/>
                <w:sz w:val="24"/>
                <w:szCs w:val="24"/>
                <w:lang w:val="ru-RU" w:eastAsia="en-US"/>
              </w:rPr>
              <w:t>1.</w:t>
            </w:r>
          </w:p>
        </w:tc>
        <w:tc>
          <w:tcPr>
            <w:tcW w:w="2877" w:type="pct"/>
            <w:vAlign w:val="center"/>
          </w:tcPr>
          <w:p w:rsidR="000C3398" w:rsidRPr="00F209DE" w:rsidRDefault="000C3398" w:rsidP="007D65A1">
            <w:pPr>
              <w:pStyle w:val="a7"/>
              <w:spacing w:before="0" w:after="0" w:line="288" w:lineRule="auto"/>
              <w:ind w:firstLine="31"/>
              <w:rPr>
                <w:rFonts w:ascii="Times New Roman" w:hAnsi="Times New Roman"/>
                <w:color w:val="000000"/>
                <w:sz w:val="24"/>
                <w:szCs w:val="24"/>
                <w:lang w:val="ru-RU" w:eastAsia="en-US"/>
              </w:rPr>
            </w:pPr>
            <w:r w:rsidRPr="00F209DE">
              <w:rPr>
                <w:rFonts w:ascii="Times New Roman" w:hAnsi="Times New Roman"/>
                <w:color w:val="000000"/>
                <w:sz w:val="24"/>
                <w:szCs w:val="24"/>
                <w:lang w:val="ru-RU" w:eastAsia="en-US"/>
              </w:rPr>
              <w:t>Обратный и нулевой уклон</w:t>
            </w:r>
          </w:p>
        </w:tc>
        <w:tc>
          <w:tcPr>
            <w:tcW w:w="1592" w:type="pct"/>
            <w:vAlign w:val="center"/>
          </w:tcPr>
          <w:p w:rsidR="000C3398" w:rsidRPr="00F209DE" w:rsidRDefault="000C3398" w:rsidP="007D65A1">
            <w:pPr>
              <w:pStyle w:val="a7"/>
              <w:spacing w:before="0" w:after="0" w:line="288" w:lineRule="auto"/>
              <w:ind w:left="-2"/>
              <w:jc w:val="center"/>
              <w:rPr>
                <w:rFonts w:ascii="Times New Roman" w:hAnsi="Times New Roman"/>
                <w:color w:val="000000"/>
                <w:sz w:val="24"/>
                <w:szCs w:val="24"/>
                <w:lang w:val="ru-RU" w:eastAsia="en-US"/>
              </w:rPr>
            </w:pPr>
            <w:r w:rsidRPr="00F209DE">
              <w:rPr>
                <w:rFonts w:ascii="Times New Roman" w:hAnsi="Times New Roman"/>
                <w:color w:val="000000"/>
                <w:sz w:val="24"/>
                <w:szCs w:val="24"/>
                <w:lang w:val="ru-RU" w:eastAsia="en-US"/>
              </w:rPr>
              <w:t>30</w:t>
            </w:r>
          </w:p>
        </w:tc>
      </w:tr>
      <w:tr w:rsidR="000C3398" w:rsidRPr="00F209DE" w:rsidTr="007D65A1">
        <w:trPr>
          <w:trHeight w:val="99"/>
        </w:trPr>
        <w:tc>
          <w:tcPr>
            <w:tcW w:w="531" w:type="pct"/>
            <w:vAlign w:val="center"/>
          </w:tcPr>
          <w:p w:rsidR="000C3398" w:rsidRPr="00F209DE" w:rsidRDefault="000C3398" w:rsidP="007D65A1">
            <w:pPr>
              <w:pStyle w:val="a7"/>
              <w:spacing w:before="0" w:after="0" w:line="288" w:lineRule="auto"/>
              <w:jc w:val="center"/>
              <w:rPr>
                <w:rFonts w:ascii="Times New Roman" w:hAnsi="Times New Roman"/>
                <w:color w:val="000000"/>
                <w:sz w:val="24"/>
                <w:szCs w:val="24"/>
                <w:lang w:val="ru-RU" w:eastAsia="en-US"/>
              </w:rPr>
            </w:pPr>
            <w:r w:rsidRPr="00F209DE">
              <w:rPr>
                <w:rFonts w:ascii="Times New Roman" w:hAnsi="Times New Roman"/>
                <w:color w:val="000000"/>
                <w:sz w:val="24"/>
                <w:szCs w:val="24"/>
                <w:lang w:val="ru-RU" w:eastAsia="en-US"/>
              </w:rPr>
              <w:t>2.</w:t>
            </w:r>
          </w:p>
        </w:tc>
        <w:tc>
          <w:tcPr>
            <w:tcW w:w="2877" w:type="pct"/>
            <w:vAlign w:val="center"/>
          </w:tcPr>
          <w:p w:rsidR="000C3398" w:rsidRPr="00F209DE" w:rsidRDefault="000C3398" w:rsidP="007D65A1">
            <w:pPr>
              <w:pStyle w:val="a7"/>
              <w:spacing w:before="0" w:after="0" w:line="288" w:lineRule="auto"/>
              <w:ind w:firstLine="31"/>
              <w:rPr>
                <w:rFonts w:ascii="Times New Roman" w:hAnsi="Times New Roman"/>
                <w:color w:val="000000"/>
                <w:sz w:val="24"/>
                <w:szCs w:val="24"/>
                <w:lang w:val="ru-RU" w:eastAsia="en-US"/>
              </w:rPr>
            </w:pPr>
            <w:r w:rsidRPr="00F209DE">
              <w:rPr>
                <w:rFonts w:ascii="Times New Roman" w:hAnsi="Times New Roman"/>
                <w:color w:val="000000"/>
                <w:sz w:val="24"/>
                <w:szCs w:val="24"/>
                <w:lang w:val="ru-RU" w:eastAsia="en-US"/>
              </w:rPr>
              <w:t>До 3°</w:t>
            </w:r>
          </w:p>
        </w:tc>
        <w:tc>
          <w:tcPr>
            <w:tcW w:w="1592" w:type="pct"/>
            <w:vAlign w:val="center"/>
          </w:tcPr>
          <w:p w:rsidR="000C3398" w:rsidRPr="00F209DE" w:rsidRDefault="000C3398" w:rsidP="007D65A1">
            <w:pPr>
              <w:pStyle w:val="a7"/>
              <w:spacing w:before="0" w:after="0" w:line="288" w:lineRule="auto"/>
              <w:ind w:left="-2"/>
              <w:jc w:val="center"/>
              <w:rPr>
                <w:rFonts w:ascii="Times New Roman" w:hAnsi="Times New Roman"/>
                <w:color w:val="000000"/>
                <w:sz w:val="24"/>
                <w:szCs w:val="24"/>
                <w:lang w:val="ru-RU" w:eastAsia="en-US"/>
              </w:rPr>
            </w:pPr>
            <w:r w:rsidRPr="00F209DE">
              <w:rPr>
                <w:rFonts w:ascii="Times New Roman" w:hAnsi="Times New Roman"/>
                <w:color w:val="000000"/>
                <w:sz w:val="24"/>
                <w:szCs w:val="24"/>
                <w:lang w:val="ru-RU" w:eastAsia="en-US"/>
              </w:rPr>
              <w:t>40</w:t>
            </w:r>
          </w:p>
        </w:tc>
      </w:tr>
      <w:tr w:rsidR="000C3398" w:rsidRPr="00F209DE" w:rsidTr="007D65A1">
        <w:trPr>
          <w:trHeight w:val="99"/>
        </w:trPr>
        <w:tc>
          <w:tcPr>
            <w:tcW w:w="531" w:type="pct"/>
            <w:vAlign w:val="center"/>
          </w:tcPr>
          <w:p w:rsidR="000C3398" w:rsidRPr="00F209DE" w:rsidRDefault="000C3398" w:rsidP="007D65A1">
            <w:pPr>
              <w:pStyle w:val="a7"/>
              <w:spacing w:before="0" w:after="0" w:line="288" w:lineRule="auto"/>
              <w:jc w:val="center"/>
              <w:rPr>
                <w:rFonts w:ascii="Times New Roman" w:hAnsi="Times New Roman"/>
                <w:color w:val="000000"/>
                <w:sz w:val="24"/>
                <w:szCs w:val="24"/>
                <w:lang w:val="ru-RU" w:eastAsia="en-US"/>
              </w:rPr>
            </w:pPr>
            <w:r w:rsidRPr="00F209DE">
              <w:rPr>
                <w:rFonts w:ascii="Times New Roman" w:hAnsi="Times New Roman"/>
                <w:color w:val="000000"/>
                <w:sz w:val="24"/>
                <w:szCs w:val="24"/>
                <w:lang w:val="ru-RU" w:eastAsia="en-US"/>
              </w:rPr>
              <w:t>3.</w:t>
            </w:r>
          </w:p>
        </w:tc>
        <w:tc>
          <w:tcPr>
            <w:tcW w:w="2877" w:type="pct"/>
            <w:vAlign w:val="center"/>
          </w:tcPr>
          <w:p w:rsidR="000C3398" w:rsidRPr="00F209DE" w:rsidRDefault="000C3398" w:rsidP="007D65A1">
            <w:pPr>
              <w:pStyle w:val="a7"/>
              <w:spacing w:before="0" w:after="0" w:line="288" w:lineRule="auto"/>
              <w:ind w:firstLine="31"/>
              <w:rPr>
                <w:rFonts w:ascii="Times New Roman" w:hAnsi="Times New Roman"/>
                <w:color w:val="000000"/>
                <w:sz w:val="24"/>
                <w:szCs w:val="24"/>
                <w:lang w:val="ru-RU" w:eastAsia="en-US"/>
              </w:rPr>
            </w:pPr>
            <w:r w:rsidRPr="00F209DE">
              <w:rPr>
                <w:rFonts w:ascii="Times New Roman" w:hAnsi="Times New Roman"/>
                <w:color w:val="000000"/>
                <w:sz w:val="24"/>
                <w:szCs w:val="24"/>
                <w:lang w:val="ru-RU" w:eastAsia="en-US"/>
              </w:rPr>
              <w:t>3° и более</w:t>
            </w:r>
          </w:p>
        </w:tc>
        <w:tc>
          <w:tcPr>
            <w:tcW w:w="1592" w:type="pct"/>
            <w:vAlign w:val="center"/>
          </w:tcPr>
          <w:p w:rsidR="000C3398" w:rsidRPr="00F209DE" w:rsidRDefault="000C3398" w:rsidP="007D65A1">
            <w:pPr>
              <w:pStyle w:val="a7"/>
              <w:spacing w:before="0" w:after="0" w:line="288" w:lineRule="auto"/>
              <w:ind w:left="-2"/>
              <w:jc w:val="center"/>
              <w:rPr>
                <w:rFonts w:ascii="Times New Roman" w:hAnsi="Times New Roman"/>
                <w:color w:val="000000"/>
                <w:sz w:val="24"/>
                <w:szCs w:val="24"/>
                <w:lang w:val="ru-RU" w:eastAsia="en-US"/>
              </w:rPr>
            </w:pPr>
            <w:r w:rsidRPr="00F209DE">
              <w:rPr>
                <w:rFonts w:ascii="Times New Roman" w:hAnsi="Times New Roman"/>
                <w:color w:val="000000"/>
                <w:sz w:val="24"/>
                <w:szCs w:val="24"/>
                <w:lang w:val="ru-RU" w:eastAsia="en-US"/>
              </w:rPr>
              <w:t>50</w:t>
            </w:r>
          </w:p>
        </w:tc>
      </w:tr>
    </w:tbl>
    <w:p w:rsidR="000C3398" w:rsidRPr="00A512DB" w:rsidRDefault="000C3398" w:rsidP="000C3398">
      <w:pPr>
        <w:rPr>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 xml:space="preserve">В границах </w:t>
      </w:r>
      <w:proofErr w:type="spellStart"/>
      <w:r w:rsidRPr="00A512DB">
        <w:rPr>
          <w:b/>
          <w:color w:val="000000"/>
          <w:szCs w:val="24"/>
        </w:rPr>
        <w:t>водоохранных</w:t>
      </w:r>
      <w:proofErr w:type="spellEnd"/>
      <w:r w:rsidRPr="00A512DB">
        <w:rPr>
          <w:b/>
          <w:color w:val="000000"/>
          <w:szCs w:val="24"/>
        </w:rPr>
        <w:t xml:space="preserve"> зон запрещается:</w:t>
      </w:r>
    </w:p>
    <w:p w:rsidR="000C3398" w:rsidRPr="00A512DB" w:rsidRDefault="000C3398" w:rsidP="000C3398">
      <w:pPr>
        <w:pStyle w:val="a9"/>
        <w:widowControl w:val="0"/>
        <w:numPr>
          <w:ilvl w:val="0"/>
          <w:numId w:val="18"/>
        </w:numPr>
        <w:autoSpaceDE w:val="0"/>
        <w:autoSpaceDN w:val="0"/>
        <w:adjustRightInd w:val="0"/>
        <w:spacing w:before="0" w:after="0" w:line="288" w:lineRule="auto"/>
        <w:ind w:left="567" w:hanging="567"/>
        <w:jc w:val="both"/>
        <w:rPr>
          <w:color w:val="000000"/>
          <w:szCs w:val="24"/>
        </w:rPr>
      </w:pPr>
      <w:r w:rsidRPr="00A512DB">
        <w:rPr>
          <w:color w:val="000000"/>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3398" w:rsidRPr="00A512DB" w:rsidRDefault="000C3398" w:rsidP="000C3398">
      <w:pPr>
        <w:pStyle w:val="a9"/>
        <w:widowControl w:val="0"/>
        <w:numPr>
          <w:ilvl w:val="0"/>
          <w:numId w:val="18"/>
        </w:numPr>
        <w:autoSpaceDE w:val="0"/>
        <w:autoSpaceDN w:val="0"/>
        <w:adjustRightInd w:val="0"/>
        <w:spacing w:before="0" w:after="0" w:line="288" w:lineRule="auto"/>
        <w:ind w:left="567" w:hanging="567"/>
        <w:jc w:val="both"/>
        <w:rPr>
          <w:color w:val="000000"/>
          <w:szCs w:val="24"/>
        </w:rPr>
      </w:pPr>
      <w:r w:rsidRPr="00A512DB">
        <w:rPr>
          <w:color w:val="000000"/>
          <w:szCs w:val="24"/>
        </w:rPr>
        <w:t>движение и стоянка транспортных средств.</w:t>
      </w:r>
    </w:p>
    <w:p w:rsidR="000C3398" w:rsidRPr="00A512DB" w:rsidRDefault="000C3398" w:rsidP="000C3398">
      <w:pPr>
        <w:widowControl w:val="0"/>
        <w:autoSpaceDE w:val="0"/>
        <w:autoSpaceDN w:val="0"/>
        <w:adjustRightInd w:val="0"/>
        <w:spacing w:before="0" w:after="0" w:line="288" w:lineRule="auto"/>
        <w:ind w:left="-567" w:firstLine="567"/>
        <w:rPr>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В пределах защитных прибрежных полос дополнительно к ограничениям, перечисленным выше, запрещается:</w:t>
      </w:r>
    </w:p>
    <w:p w:rsidR="000C3398" w:rsidRPr="00A512DB" w:rsidRDefault="000C3398" w:rsidP="000C3398">
      <w:pPr>
        <w:pStyle w:val="a9"/>
        <w:widowControl w:val="0"/>
        <w:numPr>
          <w:ilvl w:val="0"/>
          <w:numId w:val="18"/>
        </w:numPr>
        <w:autoSpaceDE w:val="0"/>
        <w:autoSpaceDN w:val="0"/>
        <w:adjustRightInd w:val="0"/>
        <w:spacing w:before="0" w:after="0" w:line="288" w:lineRule="auto"/>
        <w:ind w:left="567" w:hanging="567"/>
        <w:jc w:val="both"/>
        <w:rPr>
          <w:color w:val="000000"/>
          <w:szCs w:val="24"/>
        </w:rPr>
      </w:pPr>
      <w:r w:rsidRPr="00A512DB">
        <w:rPr>
          <w:color w:val="000000"/>
          <w:szCs w:val="24"/>
        </w:rPr>
        <w:t>распашка земель;</w:t>
      </w:r>
    </w:p>
    <w:p w:rsidR="000C3398" w:rsidRPr="00A512DB" w:rsidRDefault="000C3398" w:rsidP="000C3398">
      <w:pPr>
        <w:pStyle w:val="a9"/>
        <w:widowControl w:val="0"/>
        <w:numPr>
          <w:ilvl w:val="0"/>
          <w:numId w:val="18"/>
        </w:numPr>
        <w:autoSpaceDE w:val="0"/>
        <w:autoSpaceDN w:val="0"/>
        <w:adjustRightInd w:val="0"/>
        <w:spacing w:before="0" w:after="0" w:line="288" w:lineRule="auto"/>
        <w:ind w:left="567" w:hanging="567"/>
        <w:jc w:val="both"/>
        <w:rPr>
          <w:color w:val="000000"/>
          <w:szCs w:val="24"/>
        </w:rPr>
      </w:pPr>
      <w:r w:rsidRPr="00A512DB">
        <w:rPr>
          <w:color w:val="000000"/>
          <w:szCs w:val="24"/>
        </w:rPr>
        <w:t>применение удобрений;</w:t>
      </w:r>
    </w:p>
    <w:p w:rsidR="000C3398" w:rsidRPr="00A512DB" w:rsidRDefault="000C3398" w:rsidP="000C3398">
      <w:pPr>
        <w:pStyle w:val="a9"/>
        <w:widowControl w:val="0"/>
        <w:numPr>
          <w:ilvl w:val="0"/>
          <w:numId w:val="18"/>
        </w:numPr>
        <w:autoSpaceDE w:val="0"/>
        <w:autoSpaceDN w:val="0"/>
        <w:adjustRightInd w:val="0"/>
        <w:spacing w:before="0" w:after="0" w:line="288" w:lineRule="auto"/>
        <w:ind w:left="567" w:hanging="567"/>
        <w:jc w:val="both"/>
        <w:rPr>
          <w:color w:val="000000"/>
          <w:szCs w:val="24"/>
        </w:rPr>
      </w:pPr>
      <w:r w:rsidRPr="00A512DB">
        <w:rPr>
          <w:color w:val="000000"/>
          <w:szCs w:val="24"/>
        </w:rPr>
        <w:t>складирование отвалов размываемых грунтов;</w:t>
      </w:r>
    </w:p>
    <w:p w:rsidR="000C3398" w:rsidRPr="00A512DB" w:rsidRDefault="000C3398" w:rsidP="000C3398">
      <w:pPr>
        <w:pStyle w:val="a9"/>
        <w:widowControl w:val="0"/>
        <w:numPr>
          <w:ilvl w:val="0"/>
          <w:numId w:val="18"/>
        </w:numPr>
        <w:autoSpaceDE w:val="0"/>
        <w:autoSpaceDN w:val="0"/>
        <w:adjustRightInd w:val="0"/>
        <w:spacing w:before="0" w:after="0" w:line="288" w:lineRule="auto"/>
        <w:ind w:left="567" w:hanging="567"/>
        <w:jc w:val="both"/>
        <w:rPr>
          <w:color w:val="000000"/>
          <w:szCs w:val="24"/>
        </w:rPr>
      </w:pPr>
      <w:r w:rsidRPr="00A512DB">
        <w:rPr>
          <w:color w:val="000000"/>
          <w:szCs w:val="24"/>
        </w:rPr>
        <w:t>выпас и организация летних лагерей скота;</w:t>
      </w:r>
    </w:p>
    <w:p w:rsidR="000C3398" w:rsidRPr="00A512DB" w:rsidRDefault="000C3398" w:rsidP="000C3398">
      <w:pPr>
        <w:pStyle w:val="a9"/>
        <w:widowControl w:val="0"/>
        <w:numPr>
          <w:ilvl w:val="0"/>
          <w:numId w:val="18"/>
        </w:numPr>
        <w:autoSpaceDE w:val="0"/>
        <w:autoSpaceDN w:val="0"/>
        <w:adjustRightInd w:val="0"/>
        <w:spacing w:before="0" w:after="0" w:line="288" w:lineRule="auto"/>
        <w:ind w:left="567" w:hanging="567"/>
        <w:jc w:val="both"/>
        <w:rPr>
          <w:color w:val="000000"/>
          <w:szCs w:val="24"/>
        </w:rPr>
      </w:pPr>
      <w:r w:rsidRPr="00A512DB">
        <w:rPr>
          <w:color w:val="000000"/>
          <w:szCs w:val="24"/>
        </w:rPr>
        <w:t>установка сезонных палаточных городков, размещение дачных и садово-огородных участков, выделение участков под индивидуальное строительство;</w:t>
      </w:r>
    </w:p>
    <w:p w:rsidR="000C3398" w:rsidRPr="00A512DB" w:rsidRDefault="000C3398" w:rsidP="000C3398">
      <w:pPr>
        <w:pStyle w:val="a9"/>
        <w:widowControl w:val="0"/>
        <w:numPr>
          <w:ilvl w:val="0"/>
          <w:numId w:val="18"/>
        </w:numPr>
        <w:autoSpaceDE w:val="0"/>
        <w:autoSpaceDN w:val="0"/>
        <w:adjustRightInd w:val="0"/>
        <w:spacing w:before="0" w:after="0" w:line="288" w:lineRule="auto"/>
        <w:ind w:left="567" w:hanging="567"/>
        <w:jc w:val="both"/>
        <w:rPr>
          <w:color w:val="000000"/>
          <w:szCs w:val="24"/>
        </w:rPr>
      </w:pPr>
      <w:r w:rsidRPr="00A512DB">
        <w:rPr>
          <w:color w:val="000000"/>
          <w:szCs w:val="24"/>
        </w:rPr>
        <w:t xml:space="preserve">движение автотранспорта, кроме автомобилей специального назначения. </w:t>
      </w:r>
    </w:p>
    <w:p w:rsidR="000C3398" w:rsidRPr="00A512DB" w:rsidRDefault="000C3398" w:rsidP="000C3398">
      <w:pPr>
        <w:widowControl w:val="0"/>
        <w:autoSpaceDE w:val="0"/>
        <w:autoSpaceDN w:val="0"/>
        <w:adjustRightInd w:val="0"/>
        <w:spacing w:before="0" w:after="0" w:line="288" w:lineRule="auto"/>
        <w:ind w:left="-284" w:hanging="283"/>
        <w:rPr>
          <w:color w:val="000000"/>
          <w:szCs w:val="24"/>
        </w:rPr>
      </w:pPr>
      <w:bookmarkStart w:id="147" w:name="_Toc202956409"/>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Участки земель в пределах прибрежных защитных полос могут быть предоставлены для размещения объектов водоснабжения, рекреации, рыбного и охотничьего хозяйства на водопользование, в которых устанавливаются требования по соблюдению </w:t>
      </w:r>
      <w:proofErr w:type="spellStart"/>
      <w:r w:rsidRPr="00A512DB">
        <w:rPr>
          <w:color w:val="000000"/>
          <w:szCs w:val="24"/>
        </w:rPr>
        <w:t>водоохранного</w:t>
      </w:r>
      <w:proofErr w:type="spellEnd"/>
      <w:r w:rsidRPr="00A512DB">
        <w:rPr>
          <w:color w:val="000000"/>
          <w:szCs w:val="24"/>
        </w:rPr>
        <w:t xml:space="preserve"> режима.</w:t>
      </w:r>
      <w:bookmarkEnd w:id="147"/>
    </w:p>
    <w:p w:rsidR="000C3398" w:rsidRPr="00A512DB" w:rsidRDefault="000C3398" w:rsidP="000C3398">
      <w:pPr>
        <w:spacing w:before="0" w:after="0" w:line="288" w:lineRule="auto"/>
        <w:ind w:left="0"/>
        <w:rPr>
          <w:bCs/>
        </w:rPr>
      </w:pPr>
    </w:p>
    <w:p w:rsidR="000C3398" w:rsidRPr="00A512DB" w:rsidRDefault="000C3398" w:rsidP="000C3398">
      <w:pPr>
        <w:pStyle w:val="4"/>
        <w:numPr>
          <w:ilvl w:val="2"/>
          <w:numId w:val="1"/>
        </w:numPr>
        <w:ind w:left="567" w:hanging="567"/>
        <w:rPr>
          <w:rFonts w:cs="Times New Roman"/>
        </w:rPr>
      </w:pPr>
      <w:bookmarkStart w:id="148" w:name="_Toc500929669"/>
      <w:bookmarkStart w:id="149" w:name="_Toc500961073"/>
      <w:bookmarkStart w:id="150" w:name="_Toc500974657"/>
      <w:bookmarkStart w:id="151" w:name="_Toc501052856"/>
      <w:bookmarkStart w:id="152" w:name="_Toc501988774"/>
      <w:r w:rsidRPr="00A512DB">
        <w:rPr>
          <w:rFonts w:cs="Times New Roman"/>
        </w:rPr>
        <w:t>Зоны санитарной охраны источников водоснабжения</w:t>
      </w:r>
      <w:bookmarkEnd w:id="148"/>
      <w:bookmarkEnd w:id="149"/>
      <w:bookmarkEnd w:id="150"/>
      <w:bookmarkEnd w:id="151"/>
      <w:bookmarkEnd w:id="152"/>
    </w:p>
    <w:p w:rsidR="000C3398" w:rsidRPr="00A512DB" w:rsidRDefault="000C3398" w:rsidP="000C3398">
      <w:pPr>
        <w:spacing w:before="0" w:after="0" w:line="288" w:lineRule="auto"/>
        <w:ind w:left="0" w:firstLine="567"/>
        <w:rPr>
          <w:bCs/>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b/>
          <w:color w:val="000000"/>
          <w:szCs w:val="24"/>
        </w:rPr>
        <w:t>Зоны санитарной охраны</w:t>
      </w:r>
      <w:r w:rsidRPr="00A512DB">
        <w:rPr>
          <w:color w:val="000000"/>
          <w:szCs w:val="24"/>
        </w:rPr>
        <w:t xml:space="preserve">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w:t>
      </w:r>
      <w:proofErr w:type="spellStart"/>
      <w:r w:rsidRPr="00A512DB">
        <w:rPr>
          <w:color w:val="000000"/>
          <w:szCs w:val="24"/>
        </w:rPr>
        <w:t>СанПиН</w:t>
      </w:r>
      <w:proofErr w:type="spellEnd"/>
      <w:r w:rsidRPr="00A512DB">
        <w:rPr>
          <w:color w:val="000000"/>
          <w:szCs w:val="24"/>
        </w:rPr>
        <w:t xml:space="preserve"> 2.1.4.1110-02 «Зоны санитарной охраны источников водоснабжения и водопроводов питьевого назначения».</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 Санитарная охрана водоводов обеспечивается санитарно-защитной полосой. В каждом из трех поясов, а также в пределах санитарной полосы, соответственно их назначению. </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proofErr w:type="gramStart"/>
      <w:r w:rsidRPr="00A512DB">
        <w:rPr>
          <w:color w:val="000000"/>
          <w:szCs w:val="24"/>
        </w:rPr>
        <w:t xml:space="preserve">Границы первого пояса ЗСО объектов водоснабжения с поверхностным источником устанавливаются с учётом конкретных условий, в следующих пределах: для водотоков: вверх по течению – не менее </w:t>
      </w:r>
      <w:smartTag w:uri="urn:schemas-microsoft-com:office:smarttags" w:element="metricconverter">
        <w:smartTagPr>
          <w:attr w:name="ProductID" w:val="200 м"/>
        </w:smartTagPr>
        <w:r w:rsidRPr="00A512DB">
          <w:rPr>
            <w:color w:val="000000"/>
            <w:szCs w:val="24"/>
          </w:rPr>
          <w:t>200 м</w:t>
        </w:r>
      </w:smartTag>
      <w:r w:rsidRPr="00A512DB">
        <w:rPr>
          <w:color w:val="000000"/>
          <w:szCs w:val="24"/>
        </w:rPr>
        <w:t xml:space="preserve"> от водозабора; вниз по течению – не менее </w:t>
      </w:r>
      <w:smartTag w:uri="urn:schemas-microsoft-com:office:smarttags" w:element="metricconverter">
        <w:smartTagPr>
          <w:attr w:name="ProductID" w:val="100 м"/>
        </w:smartTagPr>
        <w:r w:rsidRPr="00A512DB">
          <w:rPr>
            <w:color w:val="000000"/>
            <w:szCs w:val="24"/>
          </w:rPr>
          <w:t>100 м</w:t>
        </w:r>
      </w:smartTag>
      <w:r w:rsidRPr="00A512DB">
        <w:rPr>
          <w:color w:val="000000"/>
          <w:szCs w:val="24"/>
        </w:rPr>
        <w:t xml:space="preserve"> от водозабора; по прилегающему к водозабору берегу – не менее </w:t>
      </w:r>
      <w:smartTag w:uri="urn:schemas-microsoft-com:office:smarttags" w:element="metricconverter">
        <w:smartTagPr>
          <w:attr w:name="ProductID" w:val="100 м"/>
        </w:smartTagPr>
        <w:r w:rsidRPr="00A512DB">
          <w:rPr>
            <w:color w:val="000000"/>
            <w:szCs w:val="24"/>
          </w:rPr>
          <w:t>100 м</w:t>
        </w:r>
      </w:smartTag>
      <w:r w:rsidRPr="00A512DB">
        <w:rPr>
          <w:color w:val="000000"/>
          <w:szCs w:val="24"/>
        </w:rPr>
        <w:t xml:space="preserve"> от линии уреза воды летне-осенней межени.</w:t>
      </w:r>
      <w:proofErr w:type="gramEnd"/>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proofErr w:type="gramStart"/>
      <w:r w:rsidRPr="00A512DB">
        <w:rPr>
          <w:color w:val="000000"/>
          <w:szCs w:val="24"/>
        </w:rPr>
        <w:t>Границы второго пояса устанавливаются: вверх по течению – по расчёту; вниз по течению – не менее 250 м; боковые, не менее: при равнинном рельефе - 500 м, при пологом склоне – 750 м, при крутом склоне – 1 000 м.</w:t>
      </w:r>
      <w:proofErr w:type="gramEnd"/>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Границы третьего пояса совпадают с границами второго.</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В пределах первого пояса ЗСО запрещается размещение жилых и хозяйственно бытовых зданий, проживание людей, применение ядохимикатов и удобрений.</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Во втором поясе ЗСО запрещается сброс сточных вод на рельеф и в водные объекты, производство рубок главного пользования, размещение кладбищ, скотомогильников, навозохранилищ, животноводческих и птицеводческих предприятий, расположение стойбищ и выпас скота, складов горюче-смазочных материалов накопителей </w:t>
      </w:r>
      <w:proofErr w:type="spellStart"/>
      <w:r w:rsidRPr="00A512DB">
        <w:rPr>
          <w:color w:val="000000"/>
          <w:szCs w:val="24"/>
        </w:rPr>
        <w:t>промстоков</w:t>
      </w:r>
      <w:proofErr w:type="spellEnd"/>
      <w:r w:rsidRPr="00A512DB">
        <w:rPr>
          <w:color w:val="000000"/>
          <w:szCs w:val="24"/>
        </w:rPr>
        <w:t xml:space="preserve">, </w:t>
      </w:r>
      <w:proofErr w:type="spellStart"/>
      <w:r w:rsidRPr="00A512DB">
        <w:rPr>
          <w:color w:val="000000"/>
          <w:szCs w:val="24"/>
        </w:rPr>
        <w:t>шламохранилищ</w:t>
      </w:r>
      <w:proofErr w:type="spellEnd"/>
      <w:r w:rsidRPr="00A512DB">
        <w:rPr>
          <w:color w:val="000000"/>
          <w:szCs w:val="24"/>
        </w:rPr>
        <w:t xml:space="preserve"> и других объектов, обуславливающих химическое загрязнение подземных вод. Запрещается подземное складирование ТБО и разработка недр.</w:t>
      </w:r>
    </w:p>
    <w:p w:rsidR="000C3398" w:rsidRPr="00A512DB" w:rsidRDefault="000C3398" w:rsidP="000C3398">
      <w:pPr>
        <w:spacing w:before="0" w:after="0" w:line="288" w:lineRule="auto"/>
        <w:ind w:left="0" w:firstLine="567"/>
        <w:rPr>
          <w:bCs/>
        </w:rPr>
      </w:pPr>
    </w:p>
    <w:p w:rsidR="000C3398" w:rsidRPr="00A512DB" w:rsidRDefault="000C3398" w:rsidP="000C3398">
      <w:pPr>
        <w:pStyle w:val="4"/>
        <w:numPr>
          <w:ilvl w:val="2"/>
          <w:numId w:val="1"/>
        </w:numPr>
        <w:ind w:left="567" w:hanging="567"/>
        <w:rPr>
          <w:rFonts w:cs="Times New Roman"/>
        </w:rPr>
      </w:pPr>
      <w:bookmarkStart w:id="153" w:name="_Toc500929670"/>
      <w:bookmarkStart w:id="154" w:name="_Toc500961074"/>
      <w:bookmarkStart w:id="155" w:name="_Toc500974658"/>
      <w:bookmarkStart w:id="156" w:name="_Toc501052857"/>
      <w:bookmarkStart w:id="157" w:name="_Toc501988775"/>
      <w:r w:rsidRPr="00A512DB">
        <w:rPr>
          <w:rFonts w:cs="Times New Roman"/>
        </w:rPr>
        <w:t>Охранные зоны объектов инженерно-транспортной инфраструктуры</w:t>
      </w:r>
      <w:bookmarkEnd w:id="153"/>
      <w:bookmarkEnd w:id="154"/>
      <w:bookmarkEnd w:id="155"/>
      <w:bookmarkEnd w:id="156"/>
      <w:bookmarkEnd w:id="157"/>
    </w:p>
    <w:p w:rsidR="000C3398" w:rsidRPr="00A512DB" w:rsidRDefault="000C3398" w:rsidP="000C3398">
      <w:pPr>
        <w:spacing w:before="0" w:after="0" w:line="288" w:lineRule="auto"/>
        <w:ind w:left="0" w:firstLine="567"/>
        <w:rPr>
          <w:bCs/>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b/>
          <w:color w:val="000000"/>
          <w:szCs w:val="24"/>
        </w:rPr>
        <w:t>Охранная зона</w:t>
      </w:r>
      <w:r w:rsidRPr="00A512DB">
        <w:rPr>
          <w:color w:val="000000"/>
          <w:szCs w:val="24"/>
        </w:rPr>
        <w:t xml:space="preserve"> – территория с особыми условиями использования, которая устанавливается в порядке, определённом Правительством Российской Федерации, вокруг </w:t>
      </w:r>
      <w:r w:rsidRPr="00A512DB">
        <w:rPr>
          <w:color w:val="000000"/>
          <w:szCs w:val="24"/>
        </w:rPr>
        <w:lastRenderedPageBreak/>
        <w:t>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rsidR="000C3398" w:rsidRPr="00A512DB" w:rsidRDefault="000C3398" w:rsidP="000C3398">
      <w:pPr>
        <w:widowControl w:val="0"/>
        <w:autoSpaceDE w:val="0"/>
        <w:autoSpaceDN w:val="0"/>
        <w:adjustRightInd w:val="0"/>
        <w:spacing w:before="0" w:after="0" w:line="288" w:lineRule="auto"/>
        <w:ind w:left="-567" w:firstLine="567"/>
        <w:rPr>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 xml:space="preserve">На территории поселения выделяются охранные зоны: </w:t>
      </w:r>
    </w:p>
    <w:p w:rsidR="000C3398" w:rsidRPr="00A512DB" w:rsidRDefault="000C3398" w:rsidP="000C3398">
      <w:pPr>
        <w:pStyle w:val="a9"/>
        <w:widowControl w:val="0"/>
        <w:numPr>
          <w:ilvl w:val="0"/>
          <w:numId w:val="19"/>
        </w:numPr>
        <w:autoSpaceDE w:val="0"/>
        <w:autoSpaceDN w:val="0"/>
        <w:adjustRightInd w:val="0"/>
        <w:spacing w:before="0" w:after="0" w:line="288" w:lineRule="auto"/>
        <w:ind w:left="567" w:hanging="567"/>
        <w:jc w:val="both"/>
        <w:rPr>
          <w:color w:val="000000"/>
          <w:szCs w:val="24"/>
        </w:rPr>
      </w:pPr>
      <w:r w:rsidRPr="00A512DB">
        <w:rPr>
          <w:color w:val="000000"/>
          <w:szCs w:val="24"/>
        </w:rPr>
        <w:t>электрических сетей;</w:t>
      </w:r>
    </w:p>
    <w:p w:rsidR="000C3398" w:rsidRPr="00A512DB" w:rsidRDefault="000C3398" w:rsidP="000C3398">
      <w:pPr>
        <w:pStyle w:val="a9"/>
        <w:widowControl w:val="0"/>
        <w:numPr>
          <w:ilvl w:val="0"/>
          <w:numId w:val="19"/>
        </w:numPr>
        <w:autoSpaceDE w:val="0"/>
        <w:autoSpaceDN w:val="0"/>
        <w:adjustRightInd w:val="0"/>
        <w:spacing w:before="0" w:after="0" w:line="288" w:lineRule="auto"/>
        <w:ind w:left="567" w:hanging="567"/>
        <w:jc w:val="both"/>
        <w:rPr>
          <w:color w:val="000000"/>
          <w:szCs w:val="24"/>
        </w:rPr>
      </w:pPr>
      <w:r w:rsidRPr="00A512DB">
        <w:rPr>
          <w:color w:val="000000"/>
          <w:szCs w:val="24"/>
        </w:rPr>
        <w:t>линий и сооружений связи;</w:t>
      </w:r>
    </w:p>
    <w:p w:rsidR="000C3398" w:rsidRPr="00A512DB" w:rsidRDefault="000C3398" w:rsidP="000C3398">
      <w:pPr>
        <w:pStyle w:val="a9"/>
        <w:widowControl w:val="0"/>
        <w:numPr>
          <w:ilvl w:val="0"/>
          <w:numId w:val="19"/>
        </w:numPr>
        <w:autoSpaceDE w:val="0"/>
        <w:autoSpaceDN w:val="0"/>
        <w:adjustRightInd w:val="0"/>
        <w:spacing w:before="0" w:after="0" w:line="288" w:lineRule="auto"/>
        <w:ind w:left="567" w:hanging="567"/>
        <w:jc w:val="both"/>
        <w:rPr>
          <w:color w:val="000000"/>
          <w:szCs w:val="24"/>
        </w:rPr>
      </w:pPr>
      <w:r w:rsidRPr="00A512DB">
        <w:rPr>
          <w:color w:val="000000"/>
          <w:szCs w:val="24"/>
        </w:rPr>
        <w:t>перспективных магистральных газопроводов и систем газоснабжения;</w:t>
      </w:r>
    </w:p>
    <w:p w:rsidR="000C3398" w:rsidRPr="00A512DB" w:rsidRDefault="000C3398" w:rsidP="000C3398">
      <w:pPr>
        <w:pStyle w:val="a9"/>
        <w:widowControl w:val="0"/>
        <w:numPr>
          <w:ilvl w:val="0"/>
          <w:numId w:val="19"/>
        </w:numPr>
        <w:autoSpaceDE w:val="0"/>
        <w:autoSpaceDN w:val="0"/>
        <w:adjustRightInd w:val="0"/>
        <w:spacing w:before="0" w:after="0" w:line="288" w:lineRule="auto"/>
        <w:ind w:left="567" w:hanging="567"/>
        <w:jc w:val="both"/>
        <w:rPr>
          <w:color w:val="000000"/>
          <w:szCs w:val="24"/>
        </w:rPr>
      </w:pPr>
      <w:r w:rsidRPr="00A512DB">
        <w:rPr>
          <w:color w:val="000000"/>
          <w:szCs w:val="24"/>
        </w:rPr>
        <w:t>транспортных магистралей.</w:t>
      </w:r>
    </w:p>
    <w:p w:rsidR="000C3398" w:rsidRPr="00A512DB" w:rsidRDefault="000C3398" w:rsidP="000C3398">
      <w:pPr>
        <w:widowControl w:val="0"/>
        <w:autoSpaceDE w:val="0"/>
        <w:autoSpaceDN w:val="0"/>
        <w:adjustRightInd w:val="0"/>
        <w:spacing w:before="0" w:after="0" w:line="288" w:lineRule="auto"/>
        <w:ind w:left="-567" w:firstLine="567"/>
        <w:rPr>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 xml:space="preserve">Охранные зоны электрических сетей </w:t>
      </w:r>
    </w:p>
    <w:p w:rsidR="000C3398" w:rsidRPr="00A512DB" w:rsidRDefault="000C3398" w:rsidP="000C3398">
      <w:pPr>
        <w:rPr>
          <w:szCs w:val="24"/>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В целях защиты населения от воздействия электрического поля, создаваемого воздушными линиями электропередачи (</w:t>
      </w:r>
      <w:proofErr w:type="gramStart"/>
      <w:r w:rsidRPr="00A512DB">
        <w:rPr>
          <w:color w:val="000000"/>
          <w:szCs w:val="24"/>
        </w:rPr>
        <w:t>ВЛ</w:t>
      </w:r>
      <w:proofErr w:type="gramEnd"/>
      <w:r w:rsidRPr="00A512DB">
        <w:rPr>
          <w:color w:val="000000"/>
          <w:szCs w:val="24"/>
        </w:rPr>
        <w:t>)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rsidR="000C3398" w:rsidRPr="00A512DB" w:rsidRDefault="000C3398" w:rsidP="000C3398">
      <w:pPr>
        <w:widowControl w:val="0"/>
        <w:autoSpaceDE w:val="0"/>
        <w:autoSpaceDN w:val="0"/>
        <w:adjustRightInd w:val="0"/>
        <w:spacing w:before="0" w:after="0" w:line="288" w:lineRule="auto"/>
        <w:ind w:left="-567" w:firstLine="567"/>
        <w:rPr>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 xml:space="preserve">Границы санитарных разрывов вдоль трассы </w:t>
      </w:r>
      <w:proofErr w:type="gramStart"/>
      <w:r w:rsidRPr="00A512DB">
        <w:rPr>
          <w:b/>
          <w:color w:val="000000"/>
          <w:szCs w:val="24"/>
        </w:rPr>
        <w:t>ВЛ</w:t>
      </w:r>
      <w:proofErr w:type="gramEnd"/>
      <w:r w:rsidRPr="00A512DB">
        <w:rPr>
          <w:b/>
          <w:color w:val="000000"/>
          <w:szCs w:val="24"/>
        </w:rPr>
        <w:t xml:space="preserve">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0C3398" w:rsidRPr="00A512DB" w:rsidRDefault="000C3398" w:rsidP="000C3398">
      <w:pPr>
        <w:pStyle w:val="a9"/>
        <w:widowControl w:val="0"/>
        <w:numPr>
          <w:ilvl w:val="0"/>
          <w:numId w:val="19"/>
        </w:numPr>
        <w:autoSpaceDE w:val="0"/>
        <w:autoSpaceDN w:val="0"/>
        <w:adjustRightInd w:val="0"/>
        <w:spacing w:before="0" w:after="0" w:line="288" w:lineRule="auto"/>
        <w:ind w:left="567" w:hanging="567"/>
        <w:jc w:val="both"/>
        <w:rPr>
          <w:color w:val="000000"/>
          <w:szCs w:val="24"/>
        </w:rPr>
      </w:pPr>
      <w:r w:rsidRPr="00A512DB">
        <w:rPr>
          <w:color w:val="000000"/>
          <w:szCs w:val="24"/>
        </w:rPr>
        <w:t xml:space="preserve">10 м – для </w:t>
      </w:r>
      <w:proofErr w:type="gramStart"/>
      <w:r w:rsidRPr="00A512DB">
        <w:rPr>
          <w:color w:val="000000"/>
          <w:szCs w:val="24"/>
        </w:rPr>
        <w:t>ВЛ</w:t>
      </w:r>
      <w:proofErr w:type="gramEnd"/>
      <w:r w:rsidRPr="00A512DB">
        <w:rPr>
          <w:color w:val="000000"/>
          <w:szCs w:val="24"/>
        </w:rPr>
        <w:t xml:space="preserve"> напряжением до 20кВ;</w:t>
      </w:r>
    </w:p>
    <w:p w:rsidR="000C3398" w:rsidRPr="00A512DB" w:rsidRDefault="000C3398" w:rsidP="000C3398">
      <w:pPr>
        <w:pStyle w:val="a9"/>
        <w:widowControl w:val="0"/>
        <w:numPr>
          <w:ilvl w:val="0"/>
          <w:numId w:val="19"/>
        </w:numPr>
        <w:autoSpaceDE w:val="0"/>
        <w:autoSpaceDN w:val="0"/>
        <w:adjustRightInd w:val="0"/>
        <w:spacing w:before="0" w:after="0" w:line="288" w:lineRule="auto"/>
        <w:ind w:left="567" w:hanging="567"/>
        <w:jc w:val="both"/>
        <w:rPr>
          <w:color w:val="000000"/>
          <w:szCs w:val="24"/>
        </w:rPr>
      </w:pPr>
      <w:r w:rsidRPr="00A512DB">
        <w:rPr>
          <w:color w:val="000000"/>
          <w:szCs w:val="24"/>
        </w:rPr>
        <w:t xml:space="preserve">15 м – для </w:t>
      </w:r>
      <w:proofErr w:type="gramStart"/>
      <w:r w:rsidRPr="00A512DB">
        <w:rPr>
          <w:color w:val="000000"/>
          <w:szCs w:val="24"/>
        </w:rPr>
        <w:t>ВЛ</w:t>
      </w:r>
      <w:proofErr w:type="gramEnd"/>
      <w:r w:rsidRPr="00A512DB">
        <w:rPr>
          <w:color w:val="000000"/>
          <w:szCs w:val="24"/>
        </w:rPr>
        <w:t xml:space="preserve"> напряжением 35 кВ;</w:t>
      </w:r>
    </w:p>
    <w:p w:rsidR="000C3398" w:rsidRPr="00A512DB" w:rsidRDefault="000C3398" w:rsidP="000C3398">
      <w:pPr>
        <w:pStyle w:val="a9"/>
        <w:widowControl w:val="0"/>
        <w:numPr>
          <w:ilvl w:val="0"/>
          <w:numId w:val="19"/>
        </w:numPr>
        <w:autoSpaceDE w:val="0"/>
        <w:autoSpaceDN w:val="0"/>
        <w:adjustRightInd w:val="0"/>
        <w:spacing w:before="0" w:after="0" w:line="288" w:lineRule="auto"/>
        <w:ind w:left="567" w:hanging="567"/>
        <w:jc w:val="both"/>
        <w:rPr>
          <w:color w:val="000000"/>
          <w:szCs w:val="24"/>
        </w:rPr>
      </w:pPr>
      <w:smartTag w:uri="urn:schemas-microsoft-com:office:smarttags" w:element="metricconverter">
        <w:smartTagPr>
          <w:attr w:name="ProductID" w:val="20 м"/>
        </w:smartTagPr>
        <w:r w:rsidRPr="00A512DB">
          <w:rPr>
            <w:color w:val="000000"/>
            <w:szCs w:val="24"/>
          </w:rPr>
          <w:t>20 м</w:t>
        </w:r>
      </w:smartTag>
      <w:r w:rsidRPr="00A512DB">
        <w:rPr>
          <w:color w:val="000000"/>
          <w:szCs w:val="24"/>
        </w:rPr>
        <w:t xml:space="preserve"> – для </w:t>
      </w:r>
      <w:proofErr w:type="gramStart"/>
      <w:r w:rsidRPr="00A512DB">
        <w:rPr>
          <w:color w:val="000000"/>
          <w:szCs w:val="24"/>
        </w:rPr>
        <w:t>ВЛ</w:t>
      </w:r>
      <w:proofErr w:type="gramEnd"/>
      <w:r w:rsidRPr="00A512DB">
        <w:rPr>
          <w:color w:val="000000"/>
          <w:szCs w:val="24"/>
        </w:rPr>
        <w:t xml:space="preserve"> напряжением 110 кВ;</w:t>
      </w:r>
    </w:p>
    <w:p w:rsidR="000C3398" w:rsidRPr="00A512DB" w:rsidRDefault="000C3398" w:rsidP="000C3398">
      <w:pPr>
        <w:pStyle w:val="a9"/>
        <w:widowControl w:val="0"/>
        <w:numPr>
          <w:ilvl w:val="0"/>
          <w:numId w:val="19"/>
        </w:numPr>
        <w:autoSpaceDE w:val="0"/>
        <w:autoSpaceDN w:val="0"/>
        <w:adjustRightInd w:val="0"/>
        <w:spacing w:before="0" w:after="0" w:line="288" w:lineRule="auto"/>
        <w:ind w:left="567" w:hanging="567"/>
        <w:jc w:val="both"/>
        <w:rPr>
          <w:color w:val="000000"/>
          <w:szCs w:val="24"/>
        </w:rPr>
      </w:pPr>
      <w:r w:rsidRPr="00A512DB">
        <w:rPr>
          <w:color w:val="000000"/>
          <w:szCs w:val="24"/>
        </w:rPr>
        <w:t xml:space="preserve">25 м – для </w:t>
      </w:r>
      <w:proofErr w:type="gramStart"/>
      <w:r w:rsidRPr="00A512DB">
        <w:rPr>
          <w:color w:val="000000"/>
          <w:szCs w:val="24"/>
        </w:rPr>
        <w:t>ВЛ</w:t>
      </w:r>
      <w:proofErr w:type="gramEnd"/>
      <w:r w:rsidRPr="00A512DB">
        <w:rPr>
          <w:color w:val="000000"/>
          <w:szCs w:val="24"/>
        </w:rPr>
        <w:t xml:space="preserve"> напряжением 150-220 кВ;</w:t>
      </w:r>
    </w:p>
    <w:p w:rsidR="000C3398" w:rsidRPr="00A512DB" w:rsidRDefault="000C3398" w:rsidP="000C3398">
      <w:pPr>
        <w:pStyle w:val="a9"/>
        <w:widowControl w:val="0"/>
        <w:numPr>
          <w:ilvl w:val="0"/>
          <w:numId w:val="19"/>
        </w:numPr>
        <w:autoSpaceDE w:val="0"/>
        <w:autoSpaceDN w:val="0"/>
        <w:adjustRightInd w:val="0"/>
        <w:spacing w:before="0" w:after="0" w:line="288" w:lineRule="auto"/>
        <w:ind w:left="567" w:hanging="567"/>
        <w:jc w:val="both"/>
        <w:rPr>
          <w:color w:val="000000"/>
          <w:szCs w:val="24"/>
        </w:rPr>
      </w:pPr>
      <w:smartTag w:uri="urn:schemas-microsoft-com:office:smarttags" w:element="metricconverter">
        <w:smartTagPr>
          <w:attr w:name="ProductID" w:val="30 м"/>
        </w:smartTagPr>
        <w:r w:rsidRPr="00A512DB">
          <w:rPr>
            <w:color w:val="000000"/>
            <w:szCs w:val="24"/>
          </w:rPr>
          <w:t>30 м</w:t>
        </w:r>
      </w:smartTag>
      <w:r w:rsidRPr="00A512DB">
        <w:rPr>
          <w:color w:val="000000"/>
          <w:szCs w:val="24"/>
        </w:rPr>
        <w:t xml:space="preserve"> – для </w:t>
      </w:r>
      <w:proofErr w:type="gramStart"/>
      <w:r w:rsidRPr="00A512DB">
        <w:rPr>
          <w:color w:val="000000"/>
          <w:szCs w:val="24"/>
        </w:rPr>
        <w:t>ВЛ</w:t>
      </w:r>
      <w:proofErr w:type="gramEnd"/>
      <w:r w:rsidRPr="00A512DB">
        <w:rPr>
          <w:color w:val="000000"/>
          <w:szCs w:val="24"/>
        </w:rPr>
        <w:t xml:space="preserve"> напряжением 300-500 кВ.</w:t>
      </w:r>
    </w:p>
    <w:p w:rsidR="000C3398" w:rsidRPr="00A512DB" w:rsidRDefault="000C3398" w:rsidP="000C3398">
      <w:pPr>
        <w:widowControl w:val="0"/>
        <w:autoSpaceDE w:val="0"/>
        <w:autoSpaceDN w:val="0"/>
        <w:adjustRightInd w:val="0"/>
        <w:spacing w:before="0" w:after="0" w:line="288" w:lineRule="auto"/>
        <w:rPr>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 xml:space="preserve">Охранные зоны линий и сооружений и связи </w:t>
      </w:r>
    </w:p>
    <w:p w:rsidR="000C3398" w:rsidRPr="00A512DB" w:rsidRDefault="000C3398" w:rsidP="000C3398">
      <w:pPr>
        <w:widowControl w:val="0"/>
        <w:autoSpaceDE w:val="0"/>
        <w:autoSpaceDN w:val="0"/>
        <w:adjustRightInd w:val="0"/>
        <w:spacing w:before="0" w:after="0" w:line="288" w:lineRule="auto"/>
        <w:ind w:left="-567" w:firstLine="567"/>
        <w:rPr>
          <w:color w:val="000000"/>
          <w:szCs w:val="24"/>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 Размеры охранных зон сетей связи и сооружений связи устанавливаются в соответствии с федеральным законом от 07.07.2003 года «О связи» № 126-ФЗ, а также «Правилами охраны линий и сооружений связи РФ», утвержденных постановлением Правительства РФ от 09.06.95 № 578.</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w:t>
      </w:r>
    </w:p>
    <w:p w:rsidR="000C3398" w:rsidRPr="00A512DB" w:rsidRDefault="000C3398" w:rsidP="000C3398">
      <w:pPr>
        <w:widowControl w:val="0"/>
        <w:autoSpaceDE w:val="0"/>
        <w:autoSpaceDN w:val="0"/>
        <w:adjustRightInd w:val="0"/>
        <w:spacing w:before="0" w:after="0" w:line="288" w:lineRule="auto"/>
        <w:rPr>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Охранные зоны магистральных газопроводов и систем газоснабжения</w:t>
      </w:r>
    </w:p>
    <w:p w:rsidR="000C3398" w:rsidRPr="00A512DB" w:rsidRDefault="000C3398" w:rsidP="000C3398">
      <w:pPr>
        <w:widowControl w:val="0"/>
        <w:autoSpaceDE w:val="0"/>
        <w:autoSpaceDN w:val="0"/>
        <w:adjustRightInd w:val="0"/>
        <w:spacing w:before="0" w:after="0" w:line="288" w:lineRule="auto"/>
        <w:ind w:left="0" w:firstLine="567"/>
        <w:rPr>
          <w:color w:val="000000"/>
          <w:szCs w:val="24"/>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Для обеспечения сохранности, создания нормальных условий эксплуатации </w:t>
      </w:r>
      <w:r w:rsidRPr="00A512DB">
        <w:rPr>
          <w:color w:val="000000"/>
          <w:szCs w:val="24"/>
        </w:rPr>
        <w:lastRenderedPageBreak/>
        <w:t>магистральных газопроводов и систем газоснабжения устанавливаются охранные зоны.</w:t>
      </w:r>
    </w:p>
    <w:p w:rsidR="009D5CDE" w:rsidRDefault="009D5CDE" w:rsidP="000C3398">
      <w:pPr>
        <w:widowControl w:val="0"/>
        <w:autoSpaceDE w:val="0"/>
        <w:autoSpaceDN w:val="0"/>
        <w:adjustRightInd w:val="0"/>
        <w:spacing w:before="0" w:after="0" w:line="288" w:lineRule="auto"/>
        <w:ind w:left="-567" w:firstLine="567"/>
        <w:rPr>
          <w:color w:val="000000"/>
          <w:szCs w:val="24"/>
        </w:rPr>
        <w:sectPr w:rsidR="009D5CDE">
          <w:pgSz w:w="11906" w:h="16838"/>
          <w:pgMar w:top="1134" w:right="850" w:bottom="1134" w:left="1701" w:header="708" w:footer="708" w:gutter="0"/>
          <w:cols w:space="708"/>
          <w:docGrid w:linePitch="360"/>
        </w:sectPr>
      </w:pPr>
    </w:p>
    <w:p w:rsidR="000C3398" w:rsidRPr="00A512DB" w:rsidRDefault="000C3398" w:rsidP="000C3398">
      <w:pPr>
        <w:widowControl w:val="0"/>
        <w:autoSpaceDE w:val="0"/>
        <w:autoSpaceDN w:val="0"/>
        <w:adjustRightInd w:val="0"/>
        <w:spacing w:before="0" w:after="0" w:line="288" w:lineRule="auto"/>
        <w:ind w:left="-567" w:firstLine="567"/>
        <w:rPr>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магистральных трубопроводов, утвержденными постановлением Госгортехнадзора России от 22.04.1992 № 9 и Правилам охраны газораспределительных сетей, утвержденными Постановлением Правительства РФ от 20.11.200 № 878 и составляют:</w:t>
      </w:r>
    </w:p>
    <w:p w:rsidR="000C3398" w:rsidRPr="00A512DB" w:rsidRDefault="000C3398" w:rsidP="000C3398">
      <w:pPr>
        <w:pStyle w:val="a9"/>
        <w:widowControl w:val="0"/>
        <w:numPr>
          <w:ilvl w:val="0"/>
          <w:numId w:val="20"/>
        </w:numPr>
        <w:autoSpaceDE w:val="0"/>
        <w:autoSpaceDN w:val="0"/>
        <w:adjustRightInd w:val="0"/>
        <w:spacing w:before="0" w:after="0" w:line="288" w:lineRule="auto"/>
        <w:ind w:left="567" w:hanging="567"/>
        <w:jc w:val="both"/>
        <w:rPr>
          <w:color w:val="000000"/>
          <w:szCs w:val="24"/>
        </w:rPr>
      </w:pPr>
      <w:r w:rsidRPr="00A512DB">
        <w:rPr>
          <w:color w:val="000000"/>
          <w:szCs w:val="24"/>
        </w:rPr>
        <w:t>вдоль трасс трубопроводов, транспортирующих сжиженные углеводородные газы (СУГ) – в виде участка земли, ограниченного условными линиями, проходящими в 100 м от оси трубопровода с каждой стороны;</w:t>
      </w:r>
    </w:p>
    <w:p w:rsidR="000C3398" w:rsidRPr="00A512DB" w:rsidRDefault="000C3398" w:rsidP="000C3398">
      <w:pPr>
        <w:pStyle w:val="a9"/>
        <w:widowControl w:val="0"/>
        <w:numPr>
          <w:ilvl w:val="0"/>
          <w:numId w:val="20"/>
        </w:numPr>
        <w:autoSpaceDE w:val="0"/>
        <w:autoSpaceDN w:val="0"/>
        <w:adjustRightInd w:val="0"/>
        <w:spacing w:before="0" w:after="0" w:line="288" w:lineRule="auto"/>
        <w:ind w:left="567" w:hanging="567"/>
        <w:jc w:val="both"/>
        <w:rPr>
          <w:color w:val="000000"/>
          <w:szCs w:val="24"/>
        </w:rPr>
      </w:pPr>
      <w:r w:rsidRPr="00A512DB">
        <w:rPr>
          <w:color w:val="000000"/>
          <w:szCs w:val="24"/>
        </w:rPr>
        <w:t>вдоль трасс трубопроводов, транспортирующих природный газ, – в виде участка земли, ограниченного условными линиями, проходящими в 25 м от оси трубопровода с каждой стороны;</w:t>
      </w:r>
    </w:p>
    <w:p w:rsidR="000C3398" w:rsidRPr="00A512DB" w:rsidRDefault="000C3398" w:rsidP="000C3398">
      <w:pPr>
        <w:pStyle w:val="a9"/>
        <w:widowControl w:val="0"/>
        <w:numPr>
          <w:ilvl w:val="0"/>
          <w:numId w:val="20"/>
        </w:numPr>
        <w:autoSpaceDE w:val="0"/>
        <w:autoSpaceDN w:val="0"/>
        <w:adjustRightInd w:val="0"/>
        <w:spacing w:before="0" w:after="0" w:line="288" w:lineRule="auto"/>
        <w:ind w:left="567" w:hanging="567"/>
        <w:jc w:val="both"/>
        <w:rPr>
          <w:color w:val="000000"/>
          <w:szCs w:val="24"/>
        </w:rPr>
      </w:pPr>
      <w:r w:rsidRPr="00A512DB">
        <w:rPr>
          <w:color w:val="000000"/>
          <w:szCs w:val="24"/>
        </w:rPr>
        <w:t>на территории населённых пунктов техническая зона газопровода высокого давления составляет 20 м (по 10 м в каждую сторону от оси газопровода);</w:t>
      </w:r>
    </w:p>
    <w:p w:rsidR="000C3398" w:rsidRPr="00A512DB" w:rsidRDefault="000C3398" w:rsidP="000C3398">
      <w:pPr>
        <w:pStyle w:val="a9"/>
        <w:widowControl w:val="0"/>
        <w:numPr>
          <w:ilvl w:val="0"/>
          <w:numId w:val="20"/>
        </w:numPr>
        <w:autoSpaceDE w:val="0"/>
        <w:autoSpaceDN w:val="0"/>
        <w:adjustRightInd w:val="0"/>
        <w:spacing w:before="0" w:after="0" w:line="288" w:lineRule="auto"/>
        <w:ind w:left="567" w:hanging="567"/>
        <w:jc w:val="both"/>
        <w:rPr>
          <w:color w:val="000000"/>
          <w:szCs w:val="24"/>
        </w:rPr>
      </w:pPr>
      <w:r w:rsidRPr="00A512DB">
        <w:rPr>
          <w:color w:val="000000"/>
          <w:szCs w:val="24"/>
        </w:rPr>
        <w:t>расстояния ограждений ГРС, ГГРП, и ГРП до зданий и сооружений принимается в зависимости от класса входного газопровода: 15 м – от ГРС, ГГРП с входным давлением 1,2 мега паскаля; 10 м – от ГРП с входным давлением 0,6 мега паскаля.</w:t>
      </w:r>
    </w:p>
    <w:p w:rsidR="000C3398" w:rsidRPr="00A512DB" w:rsidRDefault="000C3398" w:rsidP="000C3398">
      <w:pPr>
        <w:widowControl w:val="0"/>
        <w:autoSpaceDE w:val="0"/>
        <w:autoSpaceDN w:val="0"/>
        <w:adjustRightInd w:val="0"/>
        <w:spacing w:before="0" w:after="0" w:line="288" w:lineRule="auto"/>
        <w:ind w:left="-567" w:firstLine="567"/>
        <w:rPr>
          <w:b/>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Охранные зоны транспорта</w:t>
      </w:r>
    </w:p>
    <w:p w:rsidR="000C3398" w:rsidRPr="00A512DB" w:rsidRDefault="000C3398" w:rsidP="000C3398">
      <w:pPr>
        <w:widowControl w:val="0"/>
        <w:autoSpaceDE w:val="0"/>
        <w:autoSpaceDN w:val="0"/>
        <w:adjustRightInd w:val="0"/>
        <w:spacing w:before="0" w:after="0" w:line="288" w:lineRule="auto"/>
        <w:ind w:left="-567" w:firstLine="567"/>
        <w:rPr>
          <w:color w:val="000000"/>
          <w:szCs w:val="24"/>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и другим опасным воздействиям. Порядок установления охранных зон, их размеров и режима определяется для каждого вида транспорта в соответствии с действующим законодательством.</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Границы придорожных полос автомобильных дорог устанавливаются 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Границы придорожных полос устанавливаются для дорог III технической категории на расстоянии 50 м от границы полосы отвода автодороги, для автодорог IV и V технической категории, служащих для сообщения между населенными пунктами поселения, границы придорожных полос устанавливаются, соответственно, 50 и 25 м от границы полосы отвода автодороги.</w:t>
      </w:r>
    </w:p>
    <w:p w:rsidR="000C3398" w:rsidRPr="00A512DB" w:rsidRDefault="000C3398" w:rsidP="000C3398">
      <w:pPr>
        <w:spacing w:before="0" w:after="0" w:line="288" w:lineRule="auto"/>
        <w:ind w:left="0" w:firstLine="567"/>
        <w:rPr>
          <w:bCs/>
        </w:rPr>
      </w:pPr>
    </w:p>
    <w:p w:rsidR="000C3398" w:rsidRPr="00A512DB" w:rsidRDefault="000C3398" w:rsidP="000C3398">
      <w:pPr>
        <w:pStyle w:val="4"/>
        <w:numPr>
          <w:ilvl w:val="2"/>
          <w:numId w:val="1"/>
        </w:numPr>
        <w:ind w:left="567" w:hanging="567"/>
        <w:rPr>
          <w:rFonts w:cs="Times New Roman"/>
        </w:rPr>
      </w:pPr>
      <w:bookmarkStart w:id="158" w:name="_Toc500929671"/>
      <w:bookmarkStart w:id="159" w:name="_Toc500961075"/>
      <w:bookmarkStart w:id="160" w:name="_Toc500974659"/>
      <w:bookmarkStart w:id="161" w:name="_Toc501052858"/>
      <w:bookmarkStart w:id="162" w:name="_Toc501988776"/>
      <w:r w:rsidRPr="00A512DB">
        <w:rPr>
          <w:rFonts w:cs="Times New Roman"/>
        </w:rPr>
        <w:t>Санитарно-защитные зоны предприятий</w:t>
      </w:r>
      <w:bookmarkEnd w:id="158"/>
      <w:bookmarkEnd w:id="159"/>
      <w:bookmarkEnd w:id="160"/>
      <w:bookmarkEnd w:id="161"/>
      <w:bookmarkEnd w:id="162"/>
    </w:p>
    <w:p w:rsidR="000C3398" w:rsidRPr="00A512DB" w:rsidRDefault="000C3398" w:rsidP="000C3398">
      <w:pPr>
        <w:spacing w:before="0" w:after="0" w:line="288" w:lineRule="auto"/>
        <w:ind w:left="0" w:firstLine="567"/>
        <w:rPr>
          <w:bCs/>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Санитарно-защитные зоны (СЗЗ) предприятий предназначены для создания </w:t>
      </w:r>
      <w:r w:rsidRPr="00A512DB">
        <w:rPr>
          <w:color w:val="000000"/>
          <w:szCs w:val="24"/>
        </w:rPr>
        <w:lastRenderedPageBreak/>
        <w:t>защитного барьера между территориями промышленных площадок и жилой застройки, ландшафтно-рекреационных зон, зон отдыха, курортов с обязательным установлением специальных информационных знаков, а также организации дополнительных озелененных площадей. Размеры СЗЗ устанавливаются в соответствии с санитарной классификацией предприятий, производств и объектов (СанПиН.1200-03 «Санитарно-защитные зоны и санитарная классификация предприятий, сооружений и иных объектов»).</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В поселении 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Всего классов опасности пять: 1 класс (СЗЗ – 1 000 м), 2 класс (СЗЗ – 500 м), 3 класс (СЗЗ – 300 м), 4 класс (СЗЗ – 100 м), и 5 класс (СЗЗ – 50 м).</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У большинства предприятий, являющихся источниками воздействия на среду обитания, отсутствуют проекты организации санитарно-защитной зоны. Размеры санитарно-защитной зоны должны обеспечивать снижение уровня воздействия концентрации опасных химических веществ в атмосферном воздухе и физических факторов до гигиенических нормативов; создание санитарно-защитного барьера между территорией предприятия и территорией жилой застройки, буферных полос санитарно-защитного озеленения.</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Территория СЗЗ не может рассматриваться как резервная для расширения промышленной и жилой застройки без соответствующей обоснованной корректировки границ СЗЗ.</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В пределах СЗЗ не допускается жилищное строительство, размещение коллективных или индивидуальных дачных и садово-огородных участков, предприятий по производству лекарственных средств, предприятий пищевой промышленности, оптовых складов продовольственного сырья и пищевых продуктов, комплексов водопроводных сооружений, спортивных сооружений, парков, образовательных и детских учреждений, лечебно-профилактических и оздоровительных учреждений общего пользования. </w:t>
      </w: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В СЗЗ допускается размещать сельхозугодия для выращивания технических культур, пожарных депо, бани, прачечные, мотели, гаражи, АЗС, а также связанные с обслуживанием данного предприятия здания управления, научно-исследовательские лаборатории и т.д.</w:t>
      </w:r>
    </w:p>
    <w:p w:rsidR="000C3398" w:rsidRPr="00A512DB" w:rsidRDefault="000C3398" w:rsidP="000C3398">
      <w:pPr>
        <w:spacing w:before="0" w:after="0" w:line="288" w:lineRule="auto"/>
        <w:ind w:left="0" w:firstLine="567"/>
        <w:rPr>
          <w:bCs/>
        </w:rPr>
      </w:pPr>
    </w:p>
    <w:p w:rsidR="000C3398" w:rsidRPr="00A512DB" w:rsidRDefault="000C3398" w:rsidP="000C3398">
      <w:pPr>
        <w:pStyle w:val="4"/>
        <w:numPr>
          <w:ilvl w:val="2"/>
          <w:numId w:val="1"/>
        </w:numPr>
        <w:ind w:left="567" w:hanging="567"/>
        <w:rPr>
          <w:rFonts w:cs="Times New Roman"/>
        </w:rPr>
      </w:pPr>
      <w:bookmarkStart w:id="163" w:name="_Toc500929673"/>
      <w:bookmarkStart w:id="164" w:name="_Toc500961077"/>
      <w:bookmarkStart w:id="165" w:name="_Toc500974661"/>
      <w:bookmarkStart w:id="166" w:name="_Toc501052859"/>
      <w:bookmarkStart w:id="167" w:name="_Toc501988777"/>
      <w:r w:rsidRPr="00A512DB">
        <w:rPr>
          <w:rFonts w:cs="Times New Roman"/>
        </w:rPr>
        <w:t>Территории с особым природоохранным режимо</w:t>
      </w:r>
      <w:bookmarkEnd w:id="163"/>
      <w:r w:rsidRPr="00A512DB">
        <w:rPr>
          <w:rFonts w:cs="Times New Roman"/>
        </w:rPr>
        <w:t>м</w:t>
      </w:r>
      <w:bookmarkEnd w:id="164"/>
      <w:bookmarkEnd w:id="165"/>
      <w:bookmarkEnd w:id="166"/>
      <w:bookmarkEnd w:id="167"/>
    </w:p>
    <w:p w:rsidR="000C3398" w:rsidRPr="00A512DB" w:rsidRDefault="000C3398" w:rsidP="000C3398">
      <w:pPr>
        <w:spacing w:before="0" w:after="0" w:line="288" w:lineRule="auto"/>
        <w:ind w:left="0" w:firstLine="567"/>
        <w:rPr>
          <w:bCs/>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Защитные леса</w:t>
      </w:r>
    </w:p>
    <w:p w:rsidR="000C3398" w:rsidRPr="00A512DB" w:rsidRDefault="000C3398" w:rsidP="000C3398">
      <w:pPr>
        <w:widowControl w:val="0"/>
        <w:autoSpaceDE w:val="0"/>
        <w:autoSpaceDN w:val="0"/>
        <w:adjustRightInd w:val="0"/>
        <w:spacing w:before="0" w:after="0" w:line="288" w:lineRule="auto"/>
        <w:ind w:left="-567" w:firstLine="567"/>
        <w:rPr>
          <w:b/>
          <w:color w:val="000000"/>
          <w:szCs w:val="24"/>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К территориям природоохранного назначения относятся леса, выполняющие защитные функции. В пределах земель природоохранного назначения вводится особый правовой режим использования территории, ограничивающий или запрещающий виды деятельности, которые несовместимы с основным назначением этих земель. В соответствии с Лесным Кодексом РФ к защитным лесам относятся леса, основным назначением которых является выполнение </w:t>
      </w:r>
      <w:proofErr w:type="spellStart"/>
      <w:r w:rsidRPr="00A512DB">
        <w:rPr>
          <w:color w:val="000000"/>
          <w:szCs w:val="24"/>
        </w:rPr>
        <w:t>водоохранных</w:t>
      </w:r>
      <w:proofErr w:type="spellEnd"/>
      <w:r w:rsidRPr="00A512DB">
        <w:rPr>
          <w:color w:val="000000"/>
          <w:szCs w:val="24"/>
        </w:rPr>
        <w:t>, защитных, санитарно-</w:t>
      </w:r>
      <w:r w:rsidRPr="00A512DB">
        <w:rPr>
          <w:color w:val="000000"/>
          <w:szCs w:val="24"/>
        </w:rPr>
        <w:lastRenderedPageBreak/>
        <w:t>гигиенических, оздоровительных и иных функций, а также леса особо охраняемых природных территорий, расположенных на землях лесного фонда.</w:t>
      </w:r>
    </w:p>
    <w:p w:rsidR="000C3398" w:rsidRPr="00A512DB" w:rsidRDefault="000C3398" w:rsidP="000C3398">
      <w:pPr>
        <w:widowControl w:val="0"/>
        <w:autoSpaceDE w:val="0"/>
        <w:autoSpaceDN w:val="0"/>
        <w:adjustRightInd w:val="0"/>
        <w:spacing w:before="0" w:after="0" w:line="288" w:lineRule="auto"/>
        <w:ind w:left="0" w:firstLine="567"/>
        <w:rPr>
          <w:color w:val="000000"/>
          <w:szCs w:val="24"/>
        </w:rPr>
      </w:pPr>
    </w:p>
    <w:p w:rsidR="000C3398" w:rsidRPr="00A512DB" w:rsidRDefault="000C3398" w:rsidP="000C3398">
      <w:pPr>
        <w:widowControl w:val="0"/>
        <w:autoSpaceDE w:val="0"/>
        <w:autoSpaceDN w:val="0"/>
        <w:adjustRightInd w:val="0"/>
        <w:spacing w:before="0" w:after="0" w:line="288" w:lineRule="auto"/>
        <w:ind w:left="0"/>
        <w:rPr>
          <w:b/>
          <w:color w:val="000000"/>
          <w:szCs w:val="24"/>
        </w:rPr>
      </w:pPr>
      <w:r w:rsidRPr="00A512DB">
        <w:rPr>
          <w:b/>
          <w:color w:val="000000"/>
          <w:szCs w:val="24"/>
        </w:rPr>
        <w:t xml:space="preserve">По целевому назначению и категории </w:t>
      </w:r>
      <w:proofErr w:type="spellStart"/>
      <w:r w:rsidRPr="00A512DB">
        <w:rPr>
          <w:b/>
          <w:color w:val="000000"/>
          <w:szCs w:val="24"/>
        </w:rPr>
        <w:t>защитности</w:t>
      </w:r>
      <w:proofErr w:type="spellEnd"/>
      <w:r w:rsidRPr="00A512DB">
        <w:rPr>
          <w:b/>
          <w:color w:val="000000"/>
          <w:szCs w:val="24"/>
        </w:rPr>
        <w:t xml:space="preserve"> леса в поселении подразделяются:</w:t>
      </w:r>
    </w:p>
    <w:p w:rsidR="000C3398" w:rsidRPr="00A512DB" w:rsidRDefault="000C3398" w:rsidP="000C3398">
      <w:pPr>
        <w:pStyle w:val="a9"/>
        <w:widowControl w:val="0"/>
        <w:numPr>
          <w:ilvl w:val="0"/>
          <w:numId w:val="21"/>
        </w:numPr>
        <w:autoSpaceDE w:val="0"/>
        <w:autoSpaceDN w:val="0"/>
        <w:adjustRightInd w:val="0"/>
        <w:spacing w:before="0" w:after="0" w:line="288" w:lineRule="auto"/>
        <w:ind w:left="567" w:hanging="567"/>
        <w:jc w:val="both"/>
        <w:rPr>
          <w:color w:val="000000"/>
          <w:szCs w:val="24"/>
        </w:rPr>
      </w:pPr>
      <w:r w:rsidRPr="00A512DB">
        <w:rPr>
          <w:color w:val="000000"/>
          <w:szCs w:val="24"/>
        </w:rPr>
        <w:t>Защитные леса, в том числе:</w:t>
      </w:r>
    </w:p>
    <w:p w:rsidR="000C3398" w:rsidRPr="00A512DB" w:rsidRDefault="000C3398" w:rsidP="000C3398">
      <w:pPr>
        <w:pStyle w:val="a9"/>
        <w:widowControl w:val="0"/>
        <w:numPr>
          <w:ilvl w:val="0"/>
          <w:numId w:val="22"/>
        </w:numPr>
        <w:autoSpaceDE w:val="0"/>
        <w:autoSpaceDN w:val="0"/>
        <w:adjustRightInd w:val="0"/>
        <w:spacing w:before="0" w:after="0" w:line="288" w:lineRule="auto"/>
        <w:ind w:left="1134" w:hanging="567"/>
        <w:jc w:val="both"/>
        <w:rPr>
          <w:color w:val="000000"/>
          <w:szCs w:val="24"/>
        </w:rPr>
      </w:pPr>
      <w:r w:rsidRPr="00A512DB">
        <w:rPr>
          <w:color w:val="000000"/>
          <w:szCs w:val="24"/>
        </w:rPr>
        <w:t>Леса, выполняющие функции защиты природных и иных объектов, в том числе:</w:t>
      </w:r>
    </w:p>
    <w:p w:rsidR="000C3398" w:rsidRPr="00A512DB" w:rsidRDefault="000C3398" w:rsidP="000C3398">
      <w:pPr>
        <w:pStyle w:val="a9"/>
        <w:widowControl w:val="0"/>
        <w:numPr>
          <w:ilvl w:val="0"/>
          <w:numId w:val="23"/>
        </w:numPr>
        <w:autoSpaceDE w:val="0"/>
        <w:autoSpaceDN w:val="0"/>
        <w:adjustRightInd w:val="0"/>
        <w:spacing w:before="0" w:after="0" w:line="288" w:lineRule="auto"/>
        <w:ind w:left="1701" w:hanging="567"/>
        <w:jc w:val="both"/>
        <w:rPr>
          <w:color w:val="000000"/>
          <w:szCs w:val="24"/>
        </w:rPr>
      </w:pPr>
      <w:r w:rsidRPr="00A512DB">
        <w:rPr>
          <w:color w:val="000000"/>
          <w:szCs w:val="24"/>
        </w:rPr>
        <w:t>Зеленые зоны;</w:t>
      </w:r>
    </w:p>
    <w:p w:rsidR="00F209DE" w:rsidRPr="00DD2583" w:rsidRDefault="00F209DE" w:rsidP="00F209DE">
      <w:pPr>
        <w:pStyle w:val="a9"/>
        <w:widowControl w:val="0"/>
        <w:numPr>
          <w:ilvl w:val="0"/>
          <w:numId w:val="23"/>
        </w:numPr>
        <w:autoSpaceDE w:val="0"/>
        <w:autoSpaceDN w:val="0"/>
        <w:adjustRightInd w:val="0"/>
        <w:spacing w:before="0" w:after="0" w:line="288" w:lineRule="auto"/>
        <w:ind w:left="1701" w:hanging="567"/>
        <w:jc w:val="both"/>
        <w:rPr>
          <w:color w:val="000000"/>
          <w:szCs w:val="24"/>
        </w:rPr>
      </w:pPr>
      <w:r>
        <w:rPr>
          <w:color w:val="000000"/>
          <w:szCs w:val="24"/>
        </w:rPr>
        <w:t>З</w:t>
      </w:r>
      <w:r w:rsidRPr="00E13AEA">
        <w:rPr>
          <w:color w:val="000000"/>
          <w:szCs w:val="24"/>
        </w:rPr>
        <w:t>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r w:rsidRPr="00DD2583">
        <w:rPr>
          <w:color w:val="000000"/>
          <w:szCs w:val="24"/>
        </w:rPr>
        <w:t>;</w:t>
      </w:r>
    </w:p>
    <w:p w:rsidR="000C3398" w:rsidRPr="00A512DB" w:rsidRDefault="000C3398" w:rsidP="000C3398">
      <w:pPr>
        <w:pStyle w:val="a9"/>
        <w:widowControl w:val="0"/>
        <w:numPr>
          <w:ilvl w:val="0"/>
          <w:numId w:val="23"/>
        </w:numPr>
        <w:autoSpaceDE w:val="0"/>
        <w:autoSpaceDN w:val="0"/>
        <w:adjustRightInd w:val="0"/>
        <w:spacing w:before="0" w:after="0" w:line="288" w:lineRule="auto"/>
        <w:ind w:left="1701" w:hanging="567"/>
        <w:jc w:val="both"/>
        <w:rPr>
          <w:color w:val="000000"/>
          <w:szCs w:val="24"/>
        </w:rPr>
      </w:pPr>
      <w:r w:rsidRPr="00A512DB">
        <w:rPr>
          <w:color w:val="000000"/>
          <w:szCs w:val="24"/>
        </w:rPr>
        <w:t>Противоэрозионные леса;</w:t>
      </w:r>
    </w:p>
    <w:p w:rsidR="000C3398" w:rsidRPr="00A512DB" w:rsidRDefault="000C3398" w:rsidP="000C3398">
      <w:pPr>
        <w:pStyle w:val="a9"/>
        <w:widowControl w:val="0"/>
        <w:numPr>
          <w:ilvl w:val="0"/>
          <w:numId w:val="22"/>
        </w:numPr>
        <w:autoSpaceDE w:val="0"/>
        <w:autoSpaceDN w:val="0"/>
        <w:adjustRightInd w:val="0"/>
        <w:spacing w:before="0" w:after="0" w:line="288" w:lineRule="auto"/>
        <w:ind w:left="1134" w:hanging="567"/>
        <w:jc w:val="both"/>
        <w:rPr>
          <w:color w:val="000000"/>
          <w:szCs w:val="24"/>
        </w:rPr>
      </w:pPr>
      <w:r w:rsidRPr="00A512DB">
        <w:rPr>
          <w:color w:val="000000"/>
          <w:szCs w:val="24"/>
        </w:rPr>
        <w:t>Ценные леса, в том числе:</w:t>
      </w:r>
    </w:p>
    <w:p w:rsidR="000C3398" w:rsidRPr="00A512DB" w:rsidRDefault="000C3398" w:rsidP="000C3398">
      <w:pPr>
        <w:pStyle w:val="a9"/>
        <w:widowControl w:val="0"/>
        <w:numPr>
          <w:ilvl w:val="0"/>
          <w:numId w:val="23"/>
        </w:numPr>
        <w:autoSpaceDE w:val="0"/>
        <w:autoSpaceDN w:val="0"/>
        <w:adjustRightInd w:val="0"/>
        <w:spacing w:before="0" w:after="0" w:line="288" w:lineRule="auto"/>
        <w:ind w:left="1701" w:hanging="567"/>
        <w:jc w:val="both"/>
        <w:rPr>
          <w:color w:val="000000"/>
          <w:szCs w:val="24"/>
        </w:rPr>
      </w:pPr>
      <w:r w:rsidRPr="00A512DB">
        <w:rPr>
          <w:color w:val="000000"/>
          <w:szCs w:val="24"/>
        </w:rPr>
        <w:t>Запретные полосы лесов по берегам рек и водохранилищ.</w:t>
      </w:r>
    </w:p>
    <w:p w:rsidR="000C3398" w:rsidRPr="00A512DB" w:rsidRDefault="000C3398" w:rsidP="000C3398">
      <w:pPr>
        <w:widowControl w:val="0"/>
        <w:autoSpaceDE w:val="0"/>
        <w:autoSpaceDN w:val="0"/>
        <w:adjustRightInd w:val="0"/>
        <w:spacing w:before="0" w:after="0" w:line="288" w:lineRule="auto"/>
        <w:ind w:left="-567" w:firstLine="567"/>
        <w:rPr>
          <w:color w:val="000000"/>
          <w:szCs w:val="24"/>
        </w:rPr>
      </w:pPr>
    </w:p>
    <w:p w:rsidR="000C3398" w:rsidRPr="00A512DB" w:rsidRDefault="000C3398"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Защитные леса подлежат освоению в целях сохранения </w:t>
      </w:r>
      <w:proofErr w:type="spellStart"/>
      <w:r w:rsidRPr="00A512DB">
        <w:rPr>
          <w:color w:val="000000"/>
          <w:szCs w:val="24"/>
        </w:rPr>
        <w:t>средообразующих</w:t>
      </w:r>
      <w:proofErr w:type="spellEnd"/>
      <w:r w:rsidRPr="00A512DB">
        <w:rPr>
          <w:color w:val="000000"/>
          <w:szCs w:val="24"/>
        </w:rPr>
        <w:t xml:space="preserve">, </w:t>
      </w:r>
      <w:proofErr w:type="spellStart"/>
      <w:r w:rsidRPr="00A512DB">
        <w:rPr>
          <w:color w:val="000000"/>
          <w:szCs w:val="24"/>
        </w:rPr>
        <w:t>водоохранных</w:t>
      </w:r>
      <w:proofErr w:type="spellEnd"/>
      <w:r w:rsidRPr="00A512DB">
        <w:rPr>
          <w:color w:val="000000"/>
          <w:szCs w:val="24"/>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w:t>
      </w:r>
    </w:p>
    <w:p w:rsidR="000C3398" w:rsidRPr="00A512DB" w:rsidRDefault="000C3398" w:rsidP="00D94481">
      <w:pPr>
        <w:ind w:left="0" w:firstLine="567"/>
        <w:rPr>
          <w:szCs w:val="24"/>
        </w:rPr>
      </w:pPr>
    </w:p>
    <w:p w:rsidR="00BE432B" w:rsidRPr="00A512DB" w:rsidRDefault="00BE432B" w:rsidP="00BE432B">
      <w:pPr>
        <w:pStyle w:val="2"/>
        <w:numPr>
          <w:ilvl w:val="0"/>
          <w:numId w:val="1"/>
        </w:numPr>
        <w:ind w:left="567" w:hanging="567"/>
        <w:rPr>
          <w:rFonts w:cs="Times New Roman"/>
        </w:rPr>
      </w:pPr>
      <w:bookmarkStart w:id="168" w:name="_Toc500929674"/>
      <w:bookmarkStart w:id="169" w:name="_Toc500961078"/>
      <w:bookmarkStart w:id="170" w:name="_Toc500974662"/>
      <w:bookmarkStart w:id="171" w:name="_Toc501052860"/>
      <w:bookmarkStart w:id="172" w:name="_Toc501988778"/>
      <w:r w:rsidRPr="00A512DB">
        <w:rPr>
          <w:rFonts w:cs="Times New Roman"/>
        </w:rPr>
        <w:t>Социальная инфраструктура</w:t>
      </w:r>
      <w:bookmarkEnd w:id="168"/>
      <w:bookmarkEnd w:id="169"/>
      <w:bookmarkEnd w:id="170"/>
      <w:bookmarkEnd w:id="171"/>
      <w:bookmarkEnd w:id="172"/>
    </w:p>
    <w:p w:rsidR="00BE432B" w:rsidRPr="00A512DB" w:rsidRDefault="00BE432B" w:rsidP="00BE432B"/>
    <w:p w:rsidR="00BE432B" w:rsidRPr="00A512DB" w:rsidRDefault="00BE432B" w:rsidP="00BE432B">
      <w:pPr>
        <w:pStyle w:val="3"/>
        <w:numPr>
          <w:ilvl w:val="1"/>
          <w:numId w:val="1"/>
        </w:numPr>
        <w:ind w:left="567" w:hanging="567"/>
        <w:rPr>
          <w:rFonts w:cs="Times New Roman"/>
        </w:rPr>
      </w:pPr>
      <w:bookmarkStart w:id="173" w:name="_Toc500929675"/>
      <w:bookmarkStart w:id="174" w:name="_Toc500961079"/>
      <w:bookmarkStart w:id="175" w:name="_Toc500974663"/>
      <w:bookmarkStart w:id="176" w:name="_Toc501052861"/>
      <w:bookmarkStart w:id="177" w:name="_Toc501988779"/>
      <w:r w:rsidRPr="00A512DB">
        <w:rPr>
          <w:rFonts w:cs="Times New Roman"/>
        </w:rPr>
        <w:t>Жилищный фонд</w:t>
      </w:r>
      <w:bookmarkEnd w:id="173"/>
      <w:bookmarkEnd w:id="174"/>
      <w:bookmarkEnd w:id="175"/>
      <w:bookmarkEnd w:id="176"/>
      <w:bookmarkEnd w:id="177"/>
    </w:p>
    <w:p w:rsidR="000C3398" w:rsidRPr="00A512DB" w:rsidRDefault="000C3398" w:rsidP="00D94481">
      <w:pPr>
        <w:ind w:left="0" w:firstLine="567"/>
        <w:rPr>
          <w:szCs w:val="24"/>
        </w:rPr>
      </w:pPr>
    </w:p>
    <w:p w:rsidR="00BE432B" w:rsidRPr="00A512DB" w:rsidRDefault="00BE432B"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На 01.01.2013 г. объем жилищного фонда МО «</w:t>
      </w:r>
      <w:proofErr w:type="spellStart"/>
      <w:r w:rsidRPr="00A512DB">
        <w:rPr>
          <w:color w:val="000000"/>
          <w:szCs w:val="24"/>
        </w:rPr>
        <w:t>Лихачевское</w:t>
      </w:r>
      <w:proofErr w:type="spellEnd"/>
      <w:r w:rsidRPr="00A512DB">
        <w:rPr>
          <w:color w:val="000000"/>
          <w:szCs w:val="24"/>
        </w:rPr>
        <w:t>» составляет 22,39 тыс. кв</w:t>
      </w:r>
      <w:proofErr w:type="gramStart"/>
      <w:r w:rsidRPr="00A512DB">
        <w:rPr>
          <w:color w:val="000000"/>
          <w:szCs w:val="24"/>
        </w:rPr>
        <w:t>.м</w:t>
      </w:r>
      <w:proofErr w:type="gramEnd"/>
      <w:r w:rsidRPr="00A512DB">
        <w:rPr>
          <w:color w:val="000000"/>
          <w:szCs w:val="24"/>
        </w:rPr>
        <w:t>; жилищная обеспеченность – 27,3 кв.м/чел. (по району этот показатель составляет – 29,2 кв.м/чел.). Значительная часть жилищного фонда не удовлетворяет потребностям населения. Жилищный фонд поселения и области, в целом, заметно ветшает.</w:t>
      </w:r>
    </w:p>
    <w:p w:rsidR="00BE432B" w:rsidRPr="00A512DB" w:rsidRDefault="00BE432B" w:rsidP="00BE432B">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Характеристика жилого фонда на территории МО «</w:t>
      </w:r>
      <w:proofErr w:type="spellStart"/>
      <w:r w:rsidRPr="00A512DB">
        <w:rPr>
          <w:color w:val="000000"/>
          <w:szCs w:val="24"/>
        </w:rPr>
        <w:t>Лихачевское</w:t>
      </w:r>
      <w:proofErr w:type="spellEnd"/>
      <w:r w:rsidRPr="00A512DB">
        <w:rPr>
          <w:color w:val="000000"/>
          <w:szCs w:val="24"/>
        </w:rPr>
        <w:t>» представлена в таблицах ниже.</w:t>
      </w:r>
    </w:p>
    <w:p w:rsidR="00BE432B" w:rsidRPr="00A512DB" w:rsidRDefault="00BE432B" w:rsidP="00D94481">
      <w:pPr>
        <w:ind w:left="0" w:firstLine="567"/>
        <w:rPr>
          <w:szCs w:val="24"/>
        </w:rPr>
      </w:pPr>
    </w:p>
    <w:p w:rsidR="00EA00B0" w:rsidRPr="00A512DB" w:rsidRDefault="00EA00B0" w:rsidP="00EA00B0">
      <w:pPr>
        <w:spacing w:before="0" w:after="0" w:line="288" w:lineRule="auto"/>
        <w:ind w:left="0"/>
        <w:jc w:val="both"/>
        <w:rPr>
          <w:b/>
          <w:color w:val="000000"/>
          <w:szCs w:val="24"/>
        </w:rPr>
      </w:pPr>
      <w:r w:rsidRPr="00A512DB">
        <w:rPr>
          <w:b/>
          <w:color w:val="000000"/>
          <w:szCs w:val="24"/>
        </w:rPr>
        <w:t>Характеристика жилищного фонда на территории МО «</w:t>
      </w:r>
      <w:proofErr w:type="spellStart"/>
      <w:r w:rsidRPr="00A512DB">
        <w:rPr>
          <w:b/>
          <w:color w:val="000000"/>
          <w:szCs w:val="24"/>
        </w:rPr>
        <w:t>Лихачевское</w:t>
      </w:r>
      <w:proofErr w:type="spellEnd"/>
      <w:r w:rsidRPr="00A512DB">
        <w:rPr>
          <w:b/>
          <w:color w:val="000000"/>
          <w:szCs w:val="24"/>
        </w:rPr>
        <w:t>»</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4"/>
        <w:gridCol w:w="873"/>
        <w:gridCol w:w="1159"/>
        <w:gridCol w:w="968"/>
        <w:gridCol w:w="774"/>
        <w:gridCol w:w="2033"/>
        <w:gridCol w:w="1451"/>
      </w:tblGrid>
      <w:tr w:rsidR="00EA00B0" w:rsidRPr="00A512DB" w:rsidTr="00EA00B0">
        <w:trPr>
          <w:cantSplit/>
          <w:trHeight w:val="1356"/>
          <w:tblHeader/>
        </w:trPr>
        <w:tc>
          <w:tcPr>
            <w:tcW w:w="1212" w:type="pct"/>
            <w:vMerge w:val="restart"/>
            <w:shd w:val="clear" w:color="auto" w:fill="FFFFFF"/>
            <w:vAlign w:val="center"/>
          </w:tcPr>
          <w:p w:rsidR="00EA00B0" w:rsidRPr="00A512DB" w:rsidRDefault="00EA00B0" w:rsidP="007D65A1">
            <w:pPr>
              <w:spacing w:before="0" w:after="0" w:line="288" w:lineRule="auto"/>
              <w:ind w:left="59"/>
              <w:jc w:val="center"/>
              <w:rPr>
                <w:b/>
                <w:color w:val="000000"/>
                <w:szCs w:val="24"/>
              </w:rPr>
            </w:pPr>
            <w:r w:rsidRPr="00A512DB">
              <w:rPr>
                <w:b/>
                <w:color w:val="000000"/>
                <w:szCs w:val="24"/>
              </w:rPr>
              <w:t>Наименование поселения</w:t>
            </w:r>
          </w:p>
        </w:tc>
        <w:tc>
          <w:tcPr>
            <w:tcW w:w="455" w:type="pct"/>
            <w:vMerge w:val="restart"/>
            <w:shd w:val="clear" w:color="auto" w:fill="FFFFFF"/>
            <w:textDirection w:val="btLr"/>
            <w:vAlign w:val="center"/>
          </w:tcPr>
          <w:p w:rsidR="00EA00B0" w:rsidRPr="00A512DB" w:rsidRDefault="00EA00B0" w:rsidP="007D65A1">
            <w:pPr>
              <w:spacing w:before="0" w:after="0" w:line="288" w:lineRule="auto"/>
              <w:ind w:left="59"/>
              <w:jc w:val="center"/>
              <w:rPr>
                <w:b/>
                <w:color w:val="000000"/>
                <w:szCs w:val="24"/>
              </w:rPr>
            </w:pPr>
            <w:r w:rsidRPr="00A512DB">
              <w:rPr>
                <w:b/>
                <w:color w:val="000000"/>
                <w:szCs w:val="24"/>
              </w:rPr>
              <w:t>Численность населения, чел.</w:t>
            </w:r>
          </w:p>
        </w:tc>
        <w:tc>
          <w:tcPr>
            <w:tcW w:w="605" w:type="pct"/>
            <w:vMerge w:val="restart"/>
            <w:shd w:val="clear" w:color="auto" w:fill="FFFFFF"/>
            <w:textDirection w:val="btLr"/>
            <w:vAlign w:val="center"/>
          </w:tcPr>
          <w:p w:rsidR="00EA00B0" w:rsidRPr="00A512DB" w:rsidRDefault="00EA00B0" w:rsidP="007D65A1">
            <w:pPr>
              <w:spacing w:before="0" w:after="0" w:line="288" w:lineRule="auto"/>
              <w:ind w:left="59"/>
              <w:jc w:val="center"/>
              <w:rPr>
                <w:b/>
                <w:color w:val="000000"/>
                <w:szCs w:val="24"/>
              </w:rPr>
            </w:pPr>
            <w:r w:rsidRPr="00A512DB">
              <w:rPr>
                <w:b/>
                <w:color w:val="000000"/>
                <w:szCs w:val="24"/>
              </w:rPr>
              <w:t>Общая площадь жилищного фонда, тыс. м²</w:t>
            </w:r>
          </w:p>
        </w:tc>
        <w:tc>
          <w:tcPr>
            <w:tcW w:w="1970" w:type="pct"/>
            <w:gridSpan w:val="3"/>
            <w:shd w:val="clear" w:color="auto" w:fill="FFFFFF"/>
            <w:vAlign w:val="center"/>
          </w:tcPr>
          <w:p w:rsidR="00EA00B0" w:rsidRPr="00A512DB" w:rsidRDefault="00EA00B0" w:rsidP="007D65A1">
            <w:pPr>
              <w:spacing w:before="0" w:after="0" w:line="288" w:lineRule="auto"/>
              <w:ind w:left="59"/>
              <w:jc w:val="center"/>
              <w:rPr>
                <w:b/>
                <w:color w:val="000000"/>
                <w:szCs w:val="24"/>
              </w:rPr>
            </w:pPr>
            <w:r w:rsidRPr="00A512DB">
              <w:rPr>
                <w:b/>
                <w:color w:val="000000"/>
                <w:szCs w:val="24"/>
              </w:rPr>
              <w:t>Ветхий и аварийный жилищный фонд</w:t>
            </w:r>
          </w:p>
        </w:tc>
        <w:tc>
          <w:tcPr>
            <w:tcW w:w="757" w:type="pct"/>
            <w:vMerge w:val="restart"/>
            <w:shd w:val="clear" w:color="auto" w:fill="FFFFFF"/>
            <w:textDirection w:val="btLr"/>
            <w:vAlign w:val="center"/>
          </w:tcPr>
          <w:p w:rsidR="00EA00B0" w:rsidRPr="00A512DB" w:rsidRDefault="00EA00B0" w:rsidP="007D65A1">
            <w:pPr>
              <w:spacing w:before="0" w:after="0" w:line="288" w:lineRule="auto"/>
              <w:ind w:left="59"/>
              <w:jc w:val="center"/>
              <w:rPr>
                <w:b/>
                <w:color w:val="000000"/>
                <w:szCs w:val="24"/>
              </w:rPr>
            </w:pPr>
            <w:r w:rsidRPr="00A512DB">
              <w:rPr>
                <w:b/>
                <w:color w:val="000000"/>
                <w:szCs w:val="24"/>
              </w:rPr>
              <w:t>Обеспеченность жильем на 01.01.11 год,</w:t>
            </w:r>
          </w:p>
          <w:p w:rsidR="00EA00B0" w:rsidRPr="00A512DB" w:rsidRDefault="00EA00B0" w:rsidP="007D65A1">
            <w:pPr>
              <w:spacing w:before="0" w:after="0" w:line="288" w:lineRule="auto"/>
              <w:ind w:left="59"/>
              <w:jc w:val="center"/>
              <w:rPr>
                <w:b/>
                <w:color w:val="000000"/>
                <w:szCs w:val="24"/>
              </w:rPr>
            </w:pPr>
            <w:r w:rsidRPr="00A512DB">
              <w:rPr>
                <w:b/>
                <w:color w:val="000000"/>
                <w:szCs w:val="24"/>
              </w:rPr>
              <w:t>м². /чел.</w:t>
            </w:r>
          </w:p>
        </w:tc>
      </w:tr>
      <w:tr w:rsidR="00EA00B0" w:rsidRPr="00A512DB" w:rsidTr="00EA00B0">
        <w:trPr>
          <w:cantSplit/>
          <w:trHeight w:val="1134"/>
          <w:tblHeader/>
        </w:trPr>
        <w:tc>
          <w:tcPr>
            <w:tcW w:w="1212" w:type="pct"/>
            <w:vMerge/>
            <w:shd w:val="clear" w:color="auto" w:fill="FFFFFF"/>
            <w:vAlign w:val="center"/>
          </w:tcPr>
          <w:p w:rsidR="00EA00B0" w:rsidRPr="00A512DB" w:rsidRDefault="00EA00B0" w:rsidP="007D65A1">
            <w:pPr>
              <w:spacing w:before="0" w:after="0" w:line="288" w:lineRule="auto"/>
              <w:ind w:left="59"/>
              <w:jc w:val="center"/>
              <w:rPr>
                <w:color w:val="000000"/>
                <w:szCs w:val="24"/>
              </w:rPr>
            </w:pPr>
          </w:p>
        </w:tc>
        <w:tc>
          <w:tcPr>
            <w:tcW w:w="455" w:type="pct"/>
            <w:vMerge/>
            <w:shd w:val="clear" w:color="auto" w:fill="FFFFFF"/>
            <w:vAlign w:val="center"/>
          </w:tcPr>
          <w:p w:rsidR="00EA00B0" w:rsidRPr="00A512DB" w:rsidRDefault="00EA00B0" w:rsidP="007D65A1">
            <w:pPr>
              <w:spacing w:before="0" w:after="0" w:line="288" w:lineRule="auto"/>
              <w:ind w:left="59"/>
              <w:jc w:val="center"/>
              <w:rPr>
                <w:color w:val="000000"/>
                <w:szCs w:val="24"/>
              </w:rPr>
            </w:pPr>
          </w:p>
        </w:tc>
        <w:tc>
          <w:tcPr>
            <w:tcW w:w="605" w:type="pct"/>
            <w:vMerge/>
            <w:shd w:val="clear" w:color="auto" w:fill="FFFFFF"/>
            <w:vAlign w:val="center"/>
          </w:tcPr>
          <w:p w:rsidR="00EA00B0" w:rsidRPr="00A512DB" w:rsidRDefault="00EA00B0" w:rsidP="007D65A1">
            <w:pPr>
              <w:spacing w:before="0" w:after="0" w:line="288" w:lineRule="auto"/>
              <w:ind w:left="59"/>
              <w:jc w:val="center"/>
              <w:rPr>
                <w:color w:val="000000"/>
                <w:szCs w:val="24"/>
              </w:rPr>
            </w:pPr>
          </w:p>
        </w:tc>
        <w:tc>
          <w:tcPr>
            <w:tcW w:w="505" w:type="pct"/>
            <w:shd w:val="clear" w:color="auto" w:fill="FFFFFF"/>
            <w:vAlign w:val="center"/>
          </w:tcPr>
          <w:p w:rsidR="00EA00B0" w:rsidRPr="00A512DB" w:rsidRDefault="00EA00B0" w:rsidP="007D65A1">
            <w:pPr>
              <w:spacing w:before="0" w:after="0" w:line="288" w:lineRule="auto"/>
              <w:ind w:left="59"/>
              <w:jc w:val="center"/>
              <w:rPr>
                <w:b/>
                <w:color w:val="000000"/>
                <w:szCs w:val="24"/>
              </w:rPr>
            </w:pPr>
            <w:r w:rsidRPr="00A512DB">
              <w:rPr>
                <w:b/>
                <w:color w:val="000000"/>
                <w:szCs w:val="24"/>
              </w:rPr>
              <w:t>тыс. м²</w:t>
            </w:r>
          </w:p>
        </w:tc>
        <w:tc>
          <w:tcPr>
            <w:tcW w:w="404" w:type="pct"/>
            <w:shd w:val="clear" w:color="auto" w:fill="FFFFFF"/>
            <w:vAlign w:val="center"/>
          </w:tcPr>
          <w:p w:rsidR="00EA00B0" w:rsidRPr="00A512DB" w:rsidRDefault="00EA00B0" w:rsidP="007D65A1">
            <w:pPr>
              <w:spacing w:before="0" w:after="0" w:line="288" w:lineRule="auto"/>
              <w:ind w:left="59"/>
              <w:jc w:val="center"/>
              <w:rPr>
                <w:b/>
                <w:color w:val="000000"/>
                <w:szCs w:val="24"/>
              </w:rPr>
            </w:pPr>
            <w:r w:rsidRPr="00A512DB">
              <w:rPr>
                <w:b/>
                <w:color w:val="000000"/>
                <w:szCs w:val="24"/>
              </w:rPr>
              <w:t>%</w:t>
            </w:r>
          </w:p>
        </w:tc>
        <w:tc>
          <w:tcPr>
            <w:tcW w:w="1061" w:type="pct"/>
            <w:shd w:val="clear" w:color="auto" w:fill="FFFFFF"/>
            <w:vAlign w:val="center"/>
          </w:tcPr>
          <w:p w:rsidR="00EA00B0" w:rsidRPr="00A512DB" w:rsidRDefault="00EA00B0" w:rsidP="007D65A1">
            <w:pPr>
              <w:spacing w:before="0" w:after="0" w:line="288" w:lineRule="auto"/>
              <w:ind w:left="59"/>
              <w:jc w:val="center"/>
              <w:rPr>
                <w:b/>
                <w:color w:val="000000"/>
                <w:szCs w:val="24"/>
              </w:rPr>
            </w:pPr>
            <w:r w:rsidRPr="00A512DB">
              <w:rPr>
                <w:b/>
                <w:color w:val="000000"/>
                <w:szCs w:val="24"/>
              </w:rPr>
              <w:t>Число проживающих, чел.</w:t>
            </w:r>
          </w:p>
        </w:tc>
        <w:tc>
          <w:tcPr>
            <w:tcW w:w="757" w:type="pct"/>
            <w:vMerge/>
            <w:shd w:val="clear" w:color="auto" w:fill="FFFFFF"/>
            <w:vAlign w:val="center"/>
          </w:tcPr>
          <w:p w:rsidR="00EA00B0" w:rsidRPr="00A512DB" w:rsidRDefault="00EA00B0" w:rsidP="007D65A1">
            <w:pPr>
              <w:spacing w:before="0" w:after="0" w:line="288" w:lineRule="auto"/>
              <w:ind w:left="59"/>
              <w:jc w:val="center"/>
              <w:rPr>
                <w:color w:val="000000"/>
                <w:szCs w:val="24"/>
              </w:rPr>
            </w:pPr>
          </w:p>
        </w:tc>
      </w:tr>
      <w:tr w:rsidR="00EA00B0" w:rsidRPr="00A512DB" w:rsidTr="00EA00B0">
        <w:trPr>
          <w:cantSplit/>
          <w:trHeight w:val="315"/>
        </w:trPr>
        <w:tc>
          <w:tcPr>
            <w:tcW w:w="1212" w:type="pct"/>
            <w:vAlign w:val="center"/>
          </w:tcPr>
          <w:p w:rsidR="00EA00B0" w:rsidRPr="00A512DB" w:rsidRDefault="00EA00B0" w:rsidP="007D65A1">
            <w:pPr>
              <w:spacing w:before="0" w:after="0" w:line="288" w:lineRule="auto"/>
              <w:ind w:left="0"/>
              <w:jc w:val="center"/>
              <w:rPr>
                <w:color w:val="000000"/>
                <w:szCs w:val="24"/>
              </w:rPr>
            </w:pPr>
            <w:r w:rsidRPr="00A512DB">
              <w:rPr>
                <w:b/>
                <w:color w:val="000000"/>
                <w:szCs w:val="24"/>
              </w:rPr>
              <w:lastRenderedPageBreak/>
              <w:t>МО «</w:t>
            </w:r>
            <w:proofErr w:type="spellStart"/>
            <w:r w:rsidRPr="00A512DB">
              <w:rPr>
                <w:b/>
                <w:color w:val="000000"/>
                <w:szCs w:val="24"/>
              </w:rPr>
              <w:t>Лихачевское</w:t>
            </w:r>
            <w:proofErr w:type="spellEnd"/>
            <w:r w:rsidRPr="00A512DB">
              <w:rPr>
                <w:b/>
                <w:color w:val="000000"/>
                <w:szCs w:val="24"/>
              </w:rPr>
              <w:t>»</w:t>
            </w:r>
          </w:p>
        </w:tc>
        <w:tc>
          <w:tcPr>
            <w:tcW w:w="455" w:type="pct"/>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821</w:t>
            </w:r>
          </w:p>
        </w:tc>
        <w:tc>
          <w:tcPr>
            <w:tcW w:w="605" w:type="pct"/>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22,39</w:t>
            </w:r>
          </w:p>
        </w:tc>
        <w:tc>
          <w:tcPr>
            <w:tcW w:w="505" w:type="pct"/>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4,77</w:t>
            </w:r>
          </w:p>
        </w:tc>
        <w:tc>
          <w:tcPr>
            <w:tcW w:w="404" w:type="pct"/>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21,28</w:t>
            </w:r>
          </w:p>
        </w:tc>
        <w:tc>
          <w:tcPr>
            <w:tcW w:w="1061" w:type="pct"/>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300</w:t>
            </w:r>
          </w:p>
        </w:tc>
        <w:tc>
          <w:tcPr>
            <w:tcW w:w="757" w:type="pct"/>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27,27</w:t>
            </w:r>
          </w:p>
        </w:tc>
      </w:tr>
    </w:tbl>
    <w:p w:rsidR="00EA00B0" w:rsidRPr="00A512DB" w:rsidRDefault="00EA00B0" w:rsidP="00EA00B0">
      <w:pPr>
        <w:widowControl w:val="0"/>
        <w:autoSpaceDE w:val="0"/>
        <w:autoSpaceDN w:val="0"/>
        <w:adjustRightInd w:val="0"/>
        <w:spacing w:before="0" w:after="0" w:line="288" w:lineRule="auto"/>
        <w:ind w:left="-567" w:firstLine="567"/>
        <w:rPr>
          <w:color w:val="000000"/>
          <w:szCs w:val="24"/>
        </w:rPr>
        <w:sectPr w:rsidR="00EA00B0" w:rsidRPr="00A512DB">
          <w:pgSz w:w="11906" w:h="16838"/>
          <w:pgMar w:top="1134" w:right="850" w:bottom="1134" w:left="1701" w:header="708" w:footer="708" w:gutter="0"/>
          <w:cols w:space="708"/>
          <w:docGrid w:linePitch="360"/>
        </w:sectPr>
      </w:pPr>
    </w:p>
    <w:p w:rsidR="00EA00B0" w:rsidRPr="00A512DB" w:rsidRDefault="00EA00B0" w:rsidP="00EA00B0">
      <w:pPr>
        <w:widowControl w:val="0"/>
        <w:autoSpaceDE w:val="0"/>
        <w:autoSpaceDN w:val="0"/>
        <w:adjustRightInd w:val="0"/>
        <w:spacing w:before="0" w:after="0" w:line="288" w:lineRule="auto"/>
        <w:ind w:left="-567" w:firstLine="567"/>
        <w:rPr>
          <w:color w:val="000000"/>
          <w:szCs w:val="24"/>
        </w:rPr>
      </w:pPr>
    </w:p>
    <w:p w:rsidR="00EA00B0" w:rsidRPr="00A512DB" w:rsidRDefault="00EA00B0" w:rsidP="00EA00B0">
      <w:pPr>
        <w:spacing w:before="0" w:after="0" w:line="288" w:lineRule="auto"/>
        <w:ind w:left="0"/>
        <w:jc w:val="both"/>
        <w:rPr>
          <w:b/>
          <w:color w:val="000000"/>
          <w:szCs w:val="24"/>
        </w:rPr>
      </w:pPr>
      <w:r w:rsidRPr="00A512DB">
        <w:rPr>
          <w:b/>
          <w:color w:val="000000"/>
          <w:szCs w:val="24"/>
        </w:rPr>
        <w:t>Оборудование жилищного фонда на территории МО «</w:t>
      </w:r>
      <w:proofErr w:type="spellStart"/>
      <w:r w:rsidRPr="00A512DB">
        <w:rPr>
          <w:b/>
          <w:color w:val="000000"/>
          <w:szCs w:val="24"/>
        </w:rPr>
        <w:t>Лихачевское</w:t>
      </w:r>
      <w:proofErr w:type="spellEnd"/>
      <w:r w:rsidRPr="00A512DB">
        <w:rPr>
          <w:b/>
          <w:color w:val="000000"/>
          <w:szCs w:val="24"/>
        </w:rPr>
        <w:t>»</w:t>
      </w:r>
    </w:p>
    <w:tbl>
      <w:tblPr>
        <w:tblW w:w="5006" w:type="pct"/>
        <w:tblInd w:w="-5" w:type="dxa"/>
        <w:tblLook w:val="0000"/>
      </w:tblPr>
      <w:tblGrid>
        <w:gridCol w:w="1744"/>
        <w:gridCol w:w="1742"/>
        <w:gridCol w:w="872"/>
        <w:gridCol w:w="1888"/>
        <w:gridCol w:w="1163"/>
        <w:gridCol w:w="1305"/>
        <w:gridCol w:w="868"/>
      </w:tblGrid>
      <w:tr w:rsidR="00EA00B0" w:rsidRPr="00A512DB" w:rsidTr="00EA00B0">
        <w:trPr>
          <w:trHeight w:val="690"/>
          <w:tblHeader/>
        </w:trPr>
        <w:tc>
          <w:tcPr>
            <w:tcW w:w="910" w:type="pct"/>
            <w:vMerge w:val="restart"/>
            <w:tcBorders>
              <w:top w:val="single" w:sz="4" w:space="0" w:color="000000"/>
              <w:left w:val="single" w:sz="4" w:space="0" w:color="000000"/>
              <w:right w:val="nil"/>
            </w:tcBorders>
            <w:shd w:val="clear" w:color="auto" w:fill="FFFFFF"/>
            <w:textDirection w:val="btLr"/>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 xml:space="preserve">Общая площадь </w:t>
            </w:r>
            <w:proofErr w:type="gramStart"/>
            <w:r w:rsidRPr="00A512DB">
              <w:rPr>
                <w:b/>
                <w:color w:val="000000"/>
                <w:szCs w:val="24"/>
              </w:rPr>
              <w:t>существующего</w:t>
            </w:r>
            <w:proofErr w:type="gramEnd"/>
          </w:p>
          <w:p w:rsidR="00EA00B0" w:rsidRPr="00A512DB" w:rsidRDefault="00EA00B0" w:rsidP="007D65A1">
            <w:pPr>
              <w:spacing w:before="0" w:after="0" w:line="288" w:lineRule="auto"/>
              <w:ind w:left="0"/>
              <w:jc w:val="center"/>
              <w:rPr>
                <w:b/>
                <w:color w:val="000000"/>
                <w:szCs w:val="24"/>
              </w:rPr>
            </w:pPr>
            <w:r w:rsidRPr="00A512DB">
              <w:rPr>
                <w:b/>
                <w:color w:val="000000"/>
                <w:szCs w:val="24"/>
              </w:rPr>
              <w:t>жилищного фонда</w:t>
            </w:r>
          </w:p>
          <w:p w:rsidR="00EA00B0" w:rsidRPr="00A512DB" w:rsidRDefault="00EA00B0" w:rsidP="007D65A1">
            <w:pPr>
              <w:spacing w:before="0" w:after="0" w:line="288" w:lineRule="auto"/>
              <w:ind w:left="0"/>
              <w:jc w:val="center"/>
              <w:rPr>
                <w:b/>
                <w:color w:val="000000"/>
                <w:szCs w:val="24"/>
              </w:rPr>
            </w:pPr>
          </w:p>
        </w:tc>
        <w:tc>
          <w:tcPr>
            <w:tcW w:w="1364" w:type="pct"/>
            <w:gridSpan w:val="2"/>
            <w:tcBorders>
              <w:top w:val="single" w:sz="4" w:space="0" w:color="000000"/>
              <w:left w:val="single" w:sz="4" w:space="0" w:color="000000"/>
              <w:bottom w:val="single" w:sz="4" w:space="0" w:color="000000"/>
              <w:right w:val="nil"/>
            </w:tcBorders>
            <w:shd w:val="clear" w:color="auto" w:fill="FFFFFF"/>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Общая площадь жилищного фонда</w:t>
            </w:r>
          </w:p>
        </w:tc>
        <w:tc>
          <w:tcPr>
            <w:tcW w:w="2727"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Оборудование жилищного фонда</w:t>
            </w:r>
          </w:p>
        </w:tc>
      </w:tr>
      <w:tr w:rsidR="00EA00B0" w:rsidRPr="00A512DB" w:rsidTr="00EA00B0">
        <w:trPr>
          <w:cantSplit/>
          <w:trHeight w:val="2398"/>
          <w:tblHeader/>
        </w:trPr>
        <w:tc>
          <w:tcPr>
            <w:tcW w:w="910" w:type="pct"/>
            <w:vMerge/>
            <w:tcBorders>
              <w:left w:val="single" w:sz="4" w:space="0" w:color="000000"/>
              <w:bottom w:val="single" w:sz="4" w:space="0" w:color="000000"/>
              <w:right w:val="nil"/>
            </w:tcBorders>
            <w:shd w:val="clear" w:color="auto" w:fill="FFFFFF"/>
            <w:vAlign w:val="center"/>
          </w:tcPr>
          <w:p w:rsidR="00EA00B0" w:rsidRPr="00A512DB" w:rsidRDefault="00EA00B0" w:rsidP="007D65A1">
            <w:pPr>
              <w:spacing w:before="0" w:after="0" w:line="288" w:lineRule="auto"/>
              <w:ind w:left="0"/>
              <w:jc w:val="center"/>
              <w:rPr>
                <w:b/>
                <w:color w:val="000000"/>
                <w:szCs w:val="24"/>
              </w:rPr>
            </w:pPr>
          </w:p>
        </w:tc>
        <w:tc>
          <w:tcPr>
            <w:tcW w:w="909" w:type="pct"/>
            <w:tcBorders>
              <w:top w:val="single" w:sz="4" w:space="0" w:color="000000"/>
              <w:left w:val="single" w:sz="4" w:space="0" w:color="000000"/>
              <w:bottom w:val="single" w:sz="4" w:space="0" w:color="000000"/>
              <w:right w:val="nil"/>
            </w:tcBorders>
            <w:shd w:val="clear" w:color="auto" w:fill="FFFFFF"/>
            <w:textDirection w:val="btLr"/>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в жилых домах (индивидуально-определенных зданий)</w:t>
            </w:r>
          </w:p>
        </w:tc>
        <w:tc>
          <w:tcPr>
            <w:tcW w:w="455" w:type="pct"/>
            <w:tcBorders>
              <w:left w:val="single" w:sz="4" w:space="0" w:color="000000"/>
              <w:bottom w:val="single" w:sz="4" w:space="0" w:color="000000"/>
              <w:right w:val="single" w:sz="4" w:space="0" w:color="000000"/>
            </w:tcBorders>
            <w:shd w:val="clear" w:color="auto" w:fill="FFFFFF"/>
            <w:textDirection w:val="btLr"/>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в многоквартирных жилых домах</w:t>
            </w:r>
          </w:p>
        </w:tc>
        <w:tc>
          <w:tcPr>
            <w:tcW w:w="985" w:type="pct"/>
            <w:tcBorders>
              <w:left w:val="single" w:sz="4" w:space="0" w:color="000000"/>
              <w:bottom w:val="single" w:sz="4" w:space="0" w:color="000000"/>
              <w:right w:val="single" w:sz="4" w:space="0" w:color="000000"/>
            </w:tcBorders>
            <w:shd w:val="clear" w:color="auto" w:fill="FFFFFF"/>
            <w:textDirection w:val="btLr"/>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водопроводом (централизованным)</w:t>
            </w:r>
          </w:p>
        </w:tc>
        <w:tc>
          <w:tcPr>
            <w:tcW w:w="607" w:type="pct"/>
            <w:tcBorders>
              <w:left w:val="single" w:sz="4" w:space="0" w:color="000000"/>
              <w:bottom w:val="single" w:sz="4" w:space="0" w:color="000000"/>
              <w:right w:val="single" w:sz="4" w:space="0" w:color="000000"/>
            </w:tcBorders>
            <w:shd w:val="clear" w:color="auto" w:fill="FFFFFF"/>
            <w:textDirection w:val="btLr"/>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Водоотведением</w:t>
            </w:r>
          </w:p>
          <w:p w:rsidR="00EA00B0" w:rsidRPr="00A512DB" w:rsidRDefault="00EA00B0" w:rsidP="007D65A1">
            <w:pPr>
              <w:spacing w:before="0" w:after="0" w:line="288" w:lineRule="auto"/>
              <w:ind w:left="0"/>
              <w:jc w:val="center"/>
              <w:rPr>
                <w:b/>
                <w:color w:val="000000"/>
                <w:szCs w:val="24"/>
              </w:rPr>
            </w:pPr>
            <w:r w:rsidRPr="00A512DB">
              <w:rPr>
                <w:b/>
                <w:color w:val="000000"/>
                <w:szCs w:val="24"/>
              </w:rPr>
              <w:t>(централизованным)</w:t>
            </w:r>
          </w:p>
        </w:tc>
        <w:tc>
          <w:tcPr>
            <w:tcW w:w="681" w:type="pc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отоплением (централизованным)</w:t>
            </w:r>
          </w:p>
        </w:tc>
        <w:tc>
          <w:tcPr>
            <w:tcW w:w="454" w:type="pc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горячим водоснабжением</w:t>
            </w:r>
          </w:p>
        </w:tc>
      </w:tr>
      <w:tr w:rsidR="00EA00B0" w:rsidRPr="00A512DB" w:rsidTr="00EA00B0">
        <w:trPr>
          <w:trHeight w:val="315"/>
        </w:trPr>
        <w:tc>
          <w:tcPr>
            <w:tcW w:w="910" w:type="pct"/>
            <w:tcBorders>
              <w:top w:val="single" w:sz="4" w:space="0" w:color="000000"/>
              <w:left w:val="single" w:sz="4" w:space="0" w:color="000000"/>
              <w:bottom w:val="single" w:sz="4" w:space="0" w:color="000000"/>
              <w:right w:val="nil"/>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22,4</w:t>
            </w:r>
          </w:p>
        </w:tc>
        <w:tc>
          <w:tcPr>
            <w:tcW w:w="909" w:type="pct"/>
            <w:tcBorders>
              <w:top w:val="single" w:sz="4" w:space="0" w:color="000000"/>
              <w:left w:val="single" w:sz="4" w:space="0" w:color="000000"/>
              <w:bottom w:val="single" w:sz="4" w:space="0" w:color="000000"/>
              <w:right w:val="nil"/>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12,1</w:t>
            </w:r>
          </w:p>
        </w:tc>
        <w:tc>
          <w:tcPr>
            <w:tcW w:w="455" w:type="pct"/>
            <w:tcBorders>
              <w:top w:val="single" w:sz="4" w:space="0" w:color="000000"/>
              <w:left w:val="single" w:sz="4" w:space="0" w:color="000000"/>
              <w:bottom w:val="single" w:sz="4" w:space="0" w:color="000000"/>
              <w:right w:val="single" w:sz="4" w:space="0" w:color="000000"/>
            </w:tcBorders>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10,3</w:t>
            </w:r>
          </w:p>
        </w:tc>
        <w:tc>
          <w:tcPr>
            <w:tcW w:w="985" w:type="pct"/>
            <w:tcBorders>
              <w:top w:val="single" w:sz="4" w:space="0" w:color="000000"/>
              <w:left w:val="single" w:sz="4" w:space="0" w:color="000000"/>
              <w:bottom w:val="single" w:sz="4" w:space="0" w:color="000000"/>
              <w:right w:val="single" w:sz="4" w:space="0" w:color="000000"/>
            </w:tcBorders>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w:t>
            </w:r>
          </w:p>
        </w:tc>
        <w:tc>
          <w:tcPr>
            <w:tcW w:w="607" w:type="pct"/>
            <w:tcBorders>
              <w:top w:val="single" w:sz="4" w:space="0" w:color="000000"/>
              <w:left w:val="single" w:sz="4" w:space="0" w:color="000000"/>
              <w:bottom w:val="single" w:sz="4" w:space="0" w:color="000000"/>
              <w:right w:val="single" w:sz="4" w:space="0" w:color="000000"/>
            </w:tcBorders>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w:t>
            </w:r>
          </w:p>
        </w:tc>
        <w:tc>
          <w:tcPr>
            <w:tcW w:w="681" w:type="pct"/>
            <w:tcBorders>
              <w:top w:val="single" w:sz="4" w:space="0" w:color="000000"/>
              <w:left w:val="single" w:sz="4" w:space="0" w:color="000000"/>
              <w:bottom w:val="single" w:sz="4" w:space="0" w:color="000000"/>
              <w:right w:val="single" w:sz="4" w:space="0" w:color="000000"/>
            </w:tcBorders>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22,4 (0,8)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w:t>
            </w:r>
          </w:p>
        </w:tc>
      </w:tr>
    </w:tbl>
    <w:p w:rsidR="00BE432B" w:rsidRPr="00A512DB" w:rsidRDefault="00BE432B" w:rsidP="00D94481">
      <w:pPr>
        <w:ind w:left="0" w:firstLine="567"/>
        <w:rPr>
          <w:szCs w:val="24"/>
        </w:rPr>
      </w:pPr>
    </w:p>
    <w:p w:rsidR="00EA00B0" w:rsidRPr="00A512DB" w:rsidRDefault="00EA00B0" w:rsidP="00EA00B0">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В целом степень благоустройства жилфонда можно оценить, как крайне низкую (в большинстве регионов РФ обеспеченность городской местности внутренними сетями составляет 90-95%). Очевидно, что степень благоустройства во многом определяется обширным количеством неблагоустроенной некапитальной застройки (как индивидуальной, так и многоквартирной).</w:t>
      </w:r>
    </w:p>
    <w:p w:rsidR="00EA00B0" w:rsidRPr="00A512DB" w:rsidRDefault="00EA00B0" w:rsidP="00D94481">
      <w:pPr>
        <w:ind w:left="0" w:firstLine="567"/>
        <w:rPr>
          <w:szCs w:val="24"/>
        </w:rPr>
      </w:pPr>
    </w:p>
    <w:p w:rsidR="00EA00B0" w:rsidRPr="00A512DB" w:rsidRDefault="00EA00B0" w:rsidP="00EA00B0">
      <w:pPr>
        <w:spacing w:before="0" w:after="0" w:line="288" w:lineRule="auto"/>
        <w:ind w:left="0"/>
        <w:jc w:val="both"/>
        <w:rPr>
          <w:b/>
          <w:color w:val="000000"/>
          <w:szCs w:val="24"/>
        </w:rPr>
      </w:pPr>
      <w:r w:rsidRPr="00A512DB">
        <w:rPr>
          <w:b/>
          <w:color w:val="000000"/>
          <w:szCs w:val="24"/>
        </w:rPr>
        <w:t>Распределение жилищного фонда МО «</w:t>
      </w:r>
      <w:proofErr w:type="spellStart"/>
      <w:r w:rsidRPr="00A512DB">
        <w:rPr>
          <w:b/>
          <w:color w:val="000000"/>
          <w:szCs w:val="24"/>
        </w:rPr>
        <w:t>Лихачевское</w:t>
      </w:r>
      <w:proofErr w:type="spellEnd"/>
      <w:r w:rsidRPr="00A512DB">
        <w:rPr>
          <w:b/>
          <w:color w:val="000000"/>
          <w:szCs w:val="24"/>
        </w:rPr>
        <w:t>» по времени постройки</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17"/>
        <w:gridCol w:w="1016"/>
        <w:gridCol w:w="585"/>
        <w:gridCol w:w="1016"/>
        <w:gridCol w:w="728"/>
        <w:gridCol w:w="1159"/>
        <w:gridCol w:w="728"/>
        <w:gridCol w:w="1016"/>
        <w:gridCol w:w="657"/>
        <w:gridCol w:w="985"/>
        <w:gridCol w:w="675"/>
      </w:tblGrid>
      <w:tr w:rsidR="00EA00B0" w:rsidRPr="00A512DB" w:rsidTr="00EA00B0">
        <w:trPr>
          <w:trHeight w:val="449"/>
          <w:tblHeader/>
        </w:trPr>
        <w:tc>
          <w:tcPr>
            <w:tcW w:w="531" w:type="pct"/>
            <w:vMerge w:val="restart"/>
            <w:shd w:val="clear" w:color="auto" w:fill="auto"/>
            <w:textDirection w:val="btLr"/>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Общая площадь</w:t>
            </w:r>
          </w:p>
          <w:p w:rsidR="00EA00B0" w:rsidRPr="00A512DB" w:rsidRDefault="00EA00B0" w:rsidP="007D65A1">
            <w:pPr>
              <w:spacing w:before="0" w:after="0" w:line="288" w:lineRule="auto"/>
              <w:ind w:left="0"/>
              <w:jc w:val="center"/>
              <w:rPr>
                <w:b/>
                <w:color w:val="000000"/>
                <w:szCs w:val="24"/>
              </w:rPr>
            </w:pPr>
            <w:r w:rsidRPr="00A512DB">
              <w:rPr>
                <w:b/>
                <w:color w:val="000000"/>
                <w:szCs w:val="24"/>
              </w:rPr>
              <w:t>тыс. м²</w:t>
            </w:r>
          </w:p>
        </w:tc>
        <w:tc>
          <w:tcPr>
            <w:tcW w:w="835" w:type="pct"/>
            <w:gridSpan w:val="2"/>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до 1920</w:t>
            </w:r>
          </w:p>
        </w:tc>
        <w:tc>
          <w:tcPr>
            <w:tcW w:w="910" w:type="pct"/>
            <w:gridSpan w:val="2"/>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1921-1945</w:t>
            </w:r>
          </w:p>
        </w:tc>
        <w:tc>
          <w:tcPr>
            <w:tcW w:w="985" w:type="pct"/>
            <w:gridSpan w:val="2"/>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1946-1970</w:t>
            </w:r>
          </w:p>
        </w:tc>
        <w:tc>
          <w:tcPr>
            <w:tcW w:w="873" w:type="pct"/>
            <w:gridSpan w:val="2"/>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1971-1995</w:t>
            </w:r>
          </w:p>
        </w:tc>
        <w:tc>
          <w:tcPr>
            <w:tcW w:w="867" w:type="pct"/>
            <w:gridSpan w:val="2"/>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после 1995</w:t>
            </w:r>
          </w:p>
        </w:tc>
      </w:tr>
      <w:tr w:rsidR="00EA00B0" w:rsidRPr="00A512DB" w:rsidTr="00EA00B0">
        <w:trPr>
          <w:trHeight w:val="697"/>
          <w:tblHeader/>
        </w:trPr>
        <w:tc>
          <w:tcPr>
            <w:tcW w:w="531" w:type="pct"/>
            <w:vMerge/>
            <w:shd w:val="clear" w:color="auto" w:fill="auto"/>
            <w:vAlign w:val="center"/>
          </w:tcPr>
          <w:p w:rsidR="00EA00B0" w:rsidRPr="00A512DB" w:rsidRDefault="00EA00B0" w:rsidP="007D65A1">
            <w:pPr>
              <w:spacing w:before="0" w:after="0" w:line="288" w:lineRule="auto"/>
              <w:ind w:left="0"/>
              <w:jc w:val="center"/>
              <w:rPr>
                <w:b/>
                <w:color w:val="000000"/>
                <w:szCs w:val="24"/>
              </w:rPr>
            </w:pPr>
          </w:p>
        </w:tc>
        <w:tc>
          <w:tcPr>
            <w:tcW w:w="530" w:type="pct"/>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тыс. м²</w:t>
            </w:r>
          </w:p>
        </w:tc>
        <w:tc>
          <w:tcPr>
            <w:tcW w:w="305" w:type="pct"/>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w:t>
            </w:r>
          </w:p>
        </w:tc>
        <w:tc>
          <w:tcPr>
            <w:tcW w:w="530" w:type="pct"/>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тыс. м²</w:t>
            </w:r>
          </w:p>
        </w:tc>
        <w:tc>
          <w:tcPr>
            <w:tcW w:w="379" w:type="pct"/>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w:t>
            </w:r>
          </w:p>
        </w:tc>
        <w:tc>
          <w:tcPr>
            <w:tcW w:w="605" w:type="pct"/>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тыс. м²</w:t>
            </w:r>
          </w:p>
        </w:tc>
        <w:tc>
          <w:tcPr>
            <w:tcW w:w="379" w:type="pct"/>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w:t>
            </w:r>
          </w:p>
        </w:tc>
        <w:tc>
          <w:tcPr>
            <w:tcW w:w="530" w:type="pct"/>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тыс. м²</w:t>
            </w:r>
          </w:p>
        </w:tc>
        <w:tc>
          <w:tcPr>
            <w:tcW w:w="343" w:type="pct"/>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w:t>
            </w:r>
          </w:p>
        </w:tc>
        <w:tc>
          <w:tcPr>
            <w:tcW w:w="514" w:type="pct"/>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тыс. м²</w:t>
            </w:r>
          </w:p>
        </w:tc>
        <w:tc>
          <w:tcPr>
            <w:tcW w:w="353" w:type="pct"/>
            <w:shd w:val="clear" w:color="auto" w:fill="auto"/>
            <w:vAlign w:val="center"/>
          </w:tcPr>
          <w:p w:rsidR="00EA00B0" w:rsidRPr="00A512DB" w:rsidRDefault="00EA00B0" w:rsidP="007D65A1">
            <w:pPr>
              <w:spacing w:before="0" w:after="0" w:line="288" w:lineRule="auto"/>
              <w:ind w:left="0"/>
              <w:jc w:val="center"/>
              <w:rPr>
                <w:b/>
                <w:color w:val="000000"/>
                <w:szCs w:val="24"/>
              </w:rPr>
            </w:pPr>
            <w:r w:rsidRPr="00A512DB">
              <w:rPr>
                <w:b/>
                <w:color w:val="000000"/>
                <w:szCs w:val="24"/>
              </w:rPr>
              <w:t>%</w:t>
            </w:r>
          </w:p>
        </w:tc>
      </w:tr>
      <w:tr w:rsidR="00EA00B0" w:rsidRPr="00A512DB" w:rsidTr="00EA00B0">
        <w:trPr>
          <w:trHeight w:val="315"/>
          <w:tblHeader/>
        </w:trPr>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22,4</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4,2</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18,8</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15,3</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68,3</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1,7</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7,6</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1,2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0B0" w:rsidRPr="00A512DB" w:rsidRDefault="00EA00B0" w:rsidP="007D65A1">
            <w:pPr>
              <w:spacing w:before="0" w:after="0" w:line="288" w:lineRule="auto"/>
              <w:ind w:left="0"/>
              <w:jc w:val="center"/>
              <w:rPr>
                <w:color w:val="000000"/>
                <w:szCs w:val="24"/>
              </w:rPr>
            </w:pPr>
            <w:r w:rsidRPr="00A512DB">
              <w:rPr>
                <w:color w:val="000000"/>
                <w:szCs w:val="24"/>
              </w:rPr>
              <w:t>5,4</w:t>
            </w:r>
          </w:p>
        </w:tc>
      </w:tr>
    </w:tbl>
    <w:p w:rsidR="00EA00B0" w:rsidRPr="00A512DB" w:rsidRDefault="00EA00B0" w:rsidP="00D94481">
      <w:pPr>
        <w:ind w:left="0" w:firstLine="567"/>
        <w:rPr>
          <w:szCs w:val="24"/>
        </w:rPr>
      </w:pPr>
    </w:p>
    <w:p w:rsidR="00AF46AE" w:rsidRPr="00A512DB" w:rsidRDefault="00AF46AE" w:rsidP="00AF46AE">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Процессу развития индивидуального жилищного строительства на территории МО «Устьянский муниципальный район» препятствует низкий уровень доходов населения, не позволяющий гражданам приобретать (строить) индивидуальные жилые дома.</w:t>
      </w:r>
    </w:p>
    <w:p w:rsidR="00AF46AE" w:rsidRPr="00A512DB" w:rsidRDefault="00AF46AE" w:rsidP="00AF46AE">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Проблемы индивидуального жилищного строительства складывались на протяжении многих лет. Для их решения необходимы комплексные и долгосрочные меры, обеспечивающие системную работу органов муниципальной власти, хозяйствующих субъектов, населения, в том числе работу органов местного самоуправления по формированию и предоставлению земельных участков. </w:t>
      </w:r>
    </w:p>
    <w:p w:rsidR="00AF46AE" w:rsidRPr="00A512DB" w:rsidRDefault="00AF46AE" w:rsidP="00AF46AE">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В районе разработаны и реализуются жилищные программы, основной задачей которых является комплексное освоение застроенных и незастроенных территорий под муниципальное жилье и объекты соцкультбыта. Поселок Мирный определен в качестве приоритетного населенного пункта Устьянского района на ближайшие годы.</w:t>
      </w:r>
    </w:p>
    <w:p w:rsidR="00AF46AE" w:rsidRPr="00A512DB" w:rsidRDefault="00AF46AE" w:rsidP="00AF46AE">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Схема территориального планирования Устьянского муниципального района дает прогнозы о перспективах развития жилищного фонда в целом, по району.</w:t>
      </w:r>
    </w:p>
    <w:p w:rsidR="00AF46AE" w:rsidRPr="00A512DB" w:rsidRDefault="00AF46AE" w:rsidP="00AF46AE">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Рост жилищного фонда, будет происходить за счет увеличения жилищной обеспеченности на 6 кв</w:t>
      </w:r>
      <w:proofErr w:type="gramStart"/>
      <w:r w:rsidRPr="00A512DB">
        <w:rPr>
          <w:color w:val="000000"/>
          <w:szCs w:val="24"/>
        </w:rPr>
        <w:t>.м</w:t>
      </w:r>
      <w:proofErr w:type="gramEnd"/>
      <w:r w:rsidRPr="00A512DB">
        <w:rPr>
          <w:color w:val="000000"/>
          <w:szCs w:val="24"/>
        </w:rPr>
        <w:t>/чел. к расчетному сроку.</w:t>
      </w:r>
    </w:p>
    <w:p w:rsidR="00AF46AE" w:rsidRPr="00A512DB" w:rsidRDefault="00AF46AE" w:rsidP="00AF46AE">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lastRenderedPageBreak/>
        <w:t>Для МО «</w:t>
      </w:r>
      <w:proofErr w:type="spellStart"/>
      <w:r w:rsidRPr="00A512DB">
        <w:rPr>
          <w:color w:val="000000"/>
          <w:szCs w:val="24"/>
        </w:rPr>
        <w:t>Лихачевское</w:t>
      </w:r>
      <w:proofErr w:type="spellEnd"/>
      <w:r w:rsidRPr="00A512DB">
        <w:rPr>
          <w:color w:val="000000"/>
          <w:szCs w:val="24"/>
        </w:rPr>
        <w:t>» перспективная жил обеспеченность увеличится на 6 м</w:t>
      </w:r>
      <w:proofErr w:type="gramStart"/>
      <w:r w:rsidRPr="00A512DB">
        <w:rPr>
          <w:color w:val="000000"/>
          <w:szCs w:val="24"/>
          <w:vertAlign w:val="superscript"/>
        </w:rPr>
        <w:t>2</w:t>
      </w:r>
      <w:proofErr w:type="gramEnd"/>
      <w:r w:rsidRPr="00A512DB">
        <w:rPr>
          <w:color w:val="000000"/>
          <w:szCs w:val="24"/>
        </w:rPr>
        <w:t xml:space="preserve">/чел. и будет составлять </w:t>
      </w:r>
      <w:r w:rsidRPr="00A512DB">
        <w:rPr>
          <w:b/>
          <w:color w:val="000000"/>
          <w:szCs w:val="24"/>
        </w:rPr>
        <w:t>33,3</w:t>
      </w:r>
      <w:r w:rsidRPr="00A512DB">
        <w:rPr>
          <w:color w:val="000000"/>
          <w:szCs w:val="24"/>
        </w:rPr>
        <w:t xml:space="preserve"> м</w:t>
      </w:r>
      <w:r w:rsidRPr="00A512DB">
        <w:rPr>
          <w:color w:val="000000"/>
          <w:szCs w:val="24"/>
          <w:vertAlign w:val="superscript"/>
        </w:rPr>
        <w:t>2</w:t>
      </w:r>
      <w:r w:rsidRPr="00A512DB">
        <w:rPr>
          <w:color w:val="000000"/>
          <w:szCs w:val="24"/>
        </w:rPr>
        <w:t>/чел. (прогноз Схемы территориального планирования МО «Устьянский муниципальный район»).</w:t>
      </w:r>
    </w:p>
    <w:p w:rsidR="00AF46AE" w:rsidRPr="00A512DB" w:rsidRDefault="00AF46AE" w:rsidP="00AF46AE">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При перспективной численности населения МО «</w:t>
      </w:r>
      <w:proofErr w:type="spellStart"/>
      <w:r w:rsidRPr="00A512DB">
        <w:rPr>
          <w:color w:val="000000"/>
          <w:szCs w:val="24"/>
        </w:rPr>
        <w:t>Лихачевское</w:t>
      </w:r>
      <w:proofErr w:type="spellEnd"/>
      <w:r w:rsidRPr="00A512DB">
        <w:rPr>
          <w:color w:val="000000"/>
          <w:szCs w:val="24"/>
        </w:rPr>
        <w:t>» к расчетному сроку (2032 г.) в 347 чел., объем жилищного фонда должен составить</w:t>
      </w:r>
      <w:r w:rsidRPr="00A512DB">
        <w:rPr>
          <w:b/>
          <w:color w:val="000000"/>
          <w:szCs w:val="24"/>
        </w:rPr>
        <w:t xml:space="preserve"> 11,555 тыс. м</w:t>
      </w:r>
      <w:proofErr w:type="gramStart"/>
      <w:r w:rsidRPr="00A512DB">
        <w:rPr>
          <w:b/>
          <w:color w:val="000000"/>
          <w:szCs w:val="24"/>
          <w:vertAlign w:val="superscript"/>
        </w:rPr>
        <w:t>2</w:t>
      </w:r>
      <w:proofErr w:type="gramEnd"/>
      <w:r w:rsidRPr="00A512DB">
        <w:rPr>
          <w:b/>
          <w:color w:val="000000"/>
          <w:szCs w:val="24"/>
        </w:rPr>
        <w:t>.</w:t>
      </w:r>
    </w:p>
    <w:p w:rsidR="00AF46AE" w:rsidRPr="00A512DB" w:rsidRDefault="00AF46AE" w:rsidP="00AF46AE">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60 % от существующего жилого фонда (13,440 тыс. м</w:t>
      </w:r>
      <w:proofErr w:type="gramStart"/>
      <w:r w:rsidRPr="00A512DB">
        <w:rPr>
          <w:color w:val="000000"/>
          <w:szCs w:val="24"/>
          <w:vertAlign w:val="superscript"/>
        </w:rPr>
        <w:t>2</w:t>
      </w:r>
      <w:proofErr w:type="gramEnd"/>
      <w:r w:rsidRPr="00A512DB">
        <w:rPr>
          <w:color w:val="000000"/>
          <w:szCs w:val="24"/>
        </w:rPr>
        <w:t>) к расчетному сроку будет числиться как ветхий и аварийный жилой фонд, который будет необходимо ликвидировать. 8,960 тыс. м</w:t>
      </w:r>
      <w:r w:rsidRPr="00A512DB">
        <w:rPr>
          <w:color w:val="000000"/>
          <w:szCs w:val="24"/>
          <w:vertAlign w:val="superscript"/>
        </w:rPr>
        <w:t xml:space="preserve">2 </w:t>
      </w:r>
      <w:r w:rsidRPr="00A512DB">
        <w:rPr>
          <w:color w:val="000000"/>
          <w:szCs w:val="24"/>
        </w:rPr>
        <w:t>от существующего жилого фонда будет считаться пригодным к 2032 г.</w:t>
      </w:r>
    </w:p>
    <w:p w:rsidR="00AF46AE" w:rsidRPr="00A512DB" w:rsidRDefault="00AF46AE" w:rsidP="00AF46AE">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Таким образом, прирост жилого фонда должен составить </w:t>
      </w:r>
      <w:r w:rsidRPr="00A512DB">
        <w:rPr>
          <w:b/>
          <w:color w:val="000000"/>
          <w:szCs w:val="24"/>
        </w:rPr>
        <w:t>2,595 тыс. м</w:t>
      </w:r>
      <w:proofErr w:type="gramStart"/>
      <w:r w:rsidRPr="00A512DB">
        <w:rPr>
          <w:b/>
          <w:color w:val="000000"/>
          <w:szCs w:val="24"/>
          <w:vertAlign w:val="superscript"/>
        </w:rPr>
        <w:t>2</w:t>
      </w:r>
      <w:proofErr w:type="gramEnd"/>
      <w:r w:rsidRPr="00A512DB">
        <w:rPr>
          <w:color w:val="000000"/>
          <w:szCs w:val="24"/>
        </w:rPr>
        <w:t xml:space="preserve">, то есть, ежегодный ввод жилья должен составлять приблизительно </w:t>
      </w:r>
      <w:r w:rsidRPr="00A512DB">
        <w:rPr>
          <w:b/>
          <w:color w:val="000000"/>
          <w:szCs w:val="24"/>
        </w:rPr>
        <w:t>0,124 тыс. м</w:t>
      </w:r>
      <w:r w:rsidRPr="00A512DB">
        <w:rPr>
          <w:b/>
          <w:color w:val="000000"/>
          <w:szCs w:val="24"/>
          <w:vertAlign w:val="superscript"/>
        </w:rPr>
        <w:t>2</w:t>
      </w:r>
      <w:r w:rsidRPr="00A512DB">
        <w:rPr>
          <w:b/>
          <w:color w:val="000000"/>
          <w:szCs w:val="24"/>
        </w:rPr>
        <w:t>.</w:t>
      </w:r>
    </w:p>
    <w:p w:rsidR="00AF46AE" w:rsidRPr="00A512DB" w:rsidRDefault="00AF46AE" w:rsidP="00AF46AE">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 xml:space="preserve">Практика и прогноз жилищного строительства </w:t>
      </w:r>
      <w:r w:rsidRPr="00A512DB">
        <w:rPr>
          <w:bCs/>
        </w:rPr>
        <w:t xml:space="preserve">в </w:t>
      </w:r>
      <w:proofErr w:type="gramStart"/>
      <w:r w:rsidRPr="00A512DB">
        <w:rPr>
          <w:b/>
          <w:bCs/>
        </w:rPr>
        <w:t>сельской</w:t>
      </w:r>
      <w:proofErr w:type="gramEnd"/>
      <w:r w:rsidRPr="00A512DB">
        <w:rPr>
          <w:b/>
          <w:bCs/>
        </w:rPr>
        <w:t xml:space="preserve"> </w:t>
      </w:r>
      <w:proofErr w:type="spellStart"/>
      <w:r w:rsidRPr="00A512DB">
        <w:rPr>
          <w:b/>
          <w:bCs/>
        </w:rPr>
        <w:t>местности</w:t>
      </w:r>
      <w:r w:rsidRPr="00A512DB">
        <w:rPr>
          <w:color w:val="000000"/>
          <w:szCs w:val="24"/>
        </w:rPr>
        <w:t>показывают</w:t>
      </w:r>
      <w:proofErr w:type="spellEnd"/>
      <w:r w:rsidRPr="00A512DB">
        <w:rPr>
          <w:color w:val="000000"/>
          <w:szCs w:val="24"/>
        </w:rPr>
        <w:t xml:space="preserve">, что около </w:t>
      </w:r>
      <w:r w:rsidRPr="00A512DB">
        <w:rPr>
          <w:b/>
          <w:bCs/>
        </w:rPr>
        <w:t>75 %</w:t>
      </w:r>
      <w:r w:rsidRPr="00A512DB">
        <w:rPr>
          <w:color w:val="000000"/>
          <w:szCs w:val="24"/>
        </w:rPr>
        <w:t xml:space="preserve"> нового жилья строится в виде </w:t>
      </w:r>
      <w:r w:rsidRPr="00A512DB">
        <w:rPr>
          <w:b/>
          <w:bCs/>
        </w:rPr>
        <w:t xml:space="preserve">индивидуальных усадебных </w:t>
      </w:r>
      <w:r w:rsidRPr="00A512DB">
        <w:rPr>
          <w:b/>
          <w:color w:val="000000"/>
          <w:szCs w:val="24"/>
        </w:rPr>
        <w:t xml:space="preserve">жилых домов и около </w:t>
      </w:r>
      <w:r w:rsidRPr="00A512DB">
        <w:rPr>
          <w:b/>
          <w:bCs/>
        </w:rPr>
        <w:t>25 %</w:t>
      </w:r>
      <w:r w:rsidRPr="00A512DB">
        <w:rPr>
          <w:b/>
          <w:color w:val="000000"/>
          <w:szCs w:val="24"/>
        </w:rPr>
        <w:t xml:space="preserve"> – в </w:t>
      </w:r>
      <w:r w:rsidRPr="00A512DB">
        <w:rPr>
          <w:b/>
          <w:bCs/>
        </w:rPr>
        <w:t>многоквартирных средне этажных</w:t>
      </w:r>
      <w:r w:rsidRPr="00A512DB">
        <w:rPr>
          <w:b/>
          <w:color w:val="000000"/>
          <w:szCs w:val="24"/>
        </w:rPr>
        <w:t xml:space="preserve"> жилых домах.</w:t>
      </w:r>
    </w:p>
    <w:p w:rsidR="00AF46AE" w:rsidRPr="00A512DB" w:rsidRDefault="00AF46AE" w:rsidP="00AF46AE">
      <w:pPr>
        <w:widowControl w:val="0"/>
        <w:autoSpaceDE w:val="0"/>
        <w:autoSpaceDN w:val="0"/>
        <w:adjustRightInd w:val="0"/>
        <w:spacing w:before="0" w:after="0" w:line="288" w:lineRule="auto"/>
        <w:ind w:left="0" w:firstLine="567"/>
        <w:jc w:val="both"/>
        <w:rPr>
          <w:b/>
          <w:color w:val="000000"/>
          <w:szCs w:val="24"/>
        </w:rPr>
      </w:pPr>
      <w:r w:rsidRPr="00A512DB">
        <w:rPr>
          <w:b/>
          <w:color w:val="000000"/>
          <w:szCs w:val="24"/>
        </w:rPr>
        <w:t>Таким образом, на территории МО «</w:t>
      </w:r>
      <w:proofErr w:type="spellStart"/>
      <w:r w:rsidRPr="00A512DB">
        <w:rPr>
          <w:b/>
          <w:color w:val="000000"/>
          <w:szCs w:val="24"/>
        </w:rPr>
        <w:t>Лихачевское</w:t>
      </w:r>
      <w:proofErr w:type="spellEnd"/>
      <w:r w:rsidRPr="00A512DB">
        <w:rPr>
          <w:b/>
          <w:color w:val="000000"/>
          <w:szCs w:val="24"/>
        </w:rPr>
        <w:t>» будет построено 1,946 тыс. м</w:t>
      </w:r>
      <w:proofErr w:type="gramStart"/>
      <w:r w:rsidRPr="00A512DB">
        <w:rPr>
          <w:b/>
          <w:color w:val="000000"/>
          <w:szCs w:val="24"/>
          <w:vertAlign w:val="superscript"/>
        </w:rPr>
        <w:t>2</w:t>
      </w:r>
      <w:proofErr w:type="gramEnd"/>
      <w:r w:rsidRPr="00A512DB">
        <w:rPr>
          <w:b/>
          <w:color w:val="000000"/>
          <w:szCs w:val="24"/>
        </w:rPr>
        <w:t xml:space="preserve"> индивидуальных усадебных жилых домов и 0,649 тыс. м</w:t>
      </w:r>
      <w:r w:rsidRPr="00A512DB">
        <w:rPr>
          <w:b/>
          <w:color w:val="000000"/>
          <w:szCs w:val="24"/>
          <w:vertAlign w:val="superscript"/>
        </w:rPr>
        <w:t>2</w:t>
      </w:r>
      <w:r w:rsidRPr="00A512DB">
        <w:rPr>
          <w:b/>
          <w:color w:val="000000"/>
          <w:szCs w:val="24"/>
        </w:rPr>
        <w:t>многоквартирных средне этажных жилых домов.</w:t>
      </w:r>
    </w:p>
    <w:p w:rsidR="00EA00B0" w:rsidRPr="00A512DB" w:rsidRDefault="00EA00B0" w:rsidP="00D94481">
      <w:pPr>
        <w:ind w:left="0" w:firstLine="567"/>
        <w:rPr>
          <w:szCs w:val="24"/>
        </w:rPr>
      </w:pPr>
    </w:p>
    <w:p w:rsidR="00AF46AE" w:rsidRPr="00A512DB" w:rsidRDefault="00AF46AE" w:rsidP="00AF46AE">
      <w:pPr>
        <w:pStyle w:val="3"/>
        <w:numPr>
          <w:ilvl w:val="1"/>
          <w:numId w:val="1"/>
        </w:numPr>
        <w:ind w:left="567" w:hanging="567"/>
        <w:rPr>
          <w:rFonts w:cs="Times New Roman"/>
        </w:rPr>
      </w:pPr>
      <w:bookmarkStart w:id="178" w:name="_Toc500929676"/>
      <w:bookmarkStart w:id="179" w:name="_Toc500961080"/>
      <w:bookmarkStart w:id="180" w:name="_Toc500974664"/>
      <w:bookmarkStart w:id="181" w:name="_Toc501052862"/>
      <w:bookmarkStart w:id="182" w:name="_Toc501988780"/>
      <w:r w:rsidRPr="00A512DB">
        <w:rPr>
          <w:rFonts w:cs="Times New Roman"/>
        </w:rPr>
        <w:t>Культурно-бытовое обслуживание населения</w:t>
      </w:r>
      <w:bookmarkEnd w:id="178"/>
      <w:bookmarkEnd w:id="179"/>
      <w:bookmarkEnd w:id="180"/>
      <w:bookmarkEnd w:id="181"/>
      <w:bookmarkEnd w:id="182"/>
    </w:p>
    <w:p w:rsidR="00AF46AE" w:rsidRPr="00A512DB" w:rsidRDefault="00AF46AE" w:rsidP="00AF46AE"/>
    <w:p w:rsidR="00AF46AE" w:rsidRPr="00A512DB" w:rsidRDefault="00AF46AE" w:rsidP="00AF46AE">
      <w:pPr>
        <w:pStyle w:val="4"/>
        <w:numPr>
          <w:ilvl w:val="2"/>
          <w:numId w:val="1"/>
        </w:numPr>
        <w:ind w:left="567" w:hanging="567"/>
        <w:rPr>
          <w:rFonts w:cs="Times New Roman"/>
        </w:rPr>
      </w:pPr>
      <w:bookmarkStart w:id="183" w:name="_Toc500929677"/>
      <w:bookmarkStart w:id="184" w:name="_Toc500961081"/>
      <w:bookmarkStart w:id="185" w:name="_Toc500974665"/>
      <w:bookmarkStart w:id="186" w:name="_Toc501052863"/>
      <w:bookmarkStart w:id="187" w:name="_Toc501988781"/>
      <w:r w:rsidRPr="00A512DB">
        <w:rPr>
          <w:rFonts w:cs="Times New Roman"/>
        </w:rPr>
        <w:t>Образование</w:t>
      </w:r>
      <w:bookmarkEnd w:id="183"/>
      <w:bookmarkEnd w:id="184"/>
      <w:bookmarkEnd w:id="185"/>
      <w:bookmarkEnd w:id="186"/>
      <w:bookmarkEnd w:id="187"/>
    </w:p>
    <w:p w:rsidR="00AF46AE" w:rsidRPr="00A512DB" w:rsidRDefault="00AF46AE" w:rsidP="00D94481">
      <w:pPr>
        <w:ind w:left="0" w:firstLine="567"/>
        <w:rPr>
          <w:szCs w:val="24"/>
        </w:rPr>
      </w:pPr>
    </w:p>
    <w:p w:rsidR="00AF46AE" w:rsidRPr="00A512DB" w:rsidRDefault="00AF46AE" w:rsidP="00AF46AE">
      <w:pPr>
        <w:pStyle w:val="a9"/>
        <w:widowControl w:val="0"/>
        <w:numPr>
          <w:ilvl w:val="0"/>
          <w:numId w:val="24"/>
        </w:numPr>
        <w:autoSpaceDE w:val="0"/>
        <w:autoSpaceDN w:val="0"/>
        <w:adjustRightInd w:val="0"/>
        <w:spacing w:before="0" w:after="0" w:line="288" w:lineRule="auto"/>
        <w:ind w:left="567" w:hanging="567"/>
        <w:rPr>
          <w:color w:val="000000"/>
          <w:szCs w:val="24"/>
        </w:rPr>
      </w:pPr>
      <w:r w:rsidRPr="00A512DB">
        <w:rPr>
          <w:color w:val="000000"/>
          <w:szCs w:val="24"/>
        </w:rPr>
        <w:t xml:space="preserve">филиал </w:t>
      </w:r>
      <w:proofErr w:type="spellStart"/>
      <w:r w:rsidRPr="00A512DB">
        <w:rPr>
          <w:color w:val="000000"/>
          <w:szCs w:val="24"/>
        </w:rPr>
        <w:t>Михалевская</w:t>
      </w:r>
      <w:proofErr w:type="spellEnd"/>
      <w:r w:rsidRPr="00A512DB">
        <w:rPr>
          <w:color w:val="000000"/>
          <w:szCs w:val="24"/>
        </w:rPr>
        <w:t xml:space="preserve"> основная школа; </w:t>
      </w:r>
    </w:p>
    <w:p w:rsidR="00AF46AE" w:rsidRPr="00A512DB" w:rsidRDefault="00AF46AE" w:rsidP="00AF46AE">
      <w:pPr>
        <w:pStyle w:val="a9"/>
        <w:widowControl w:val="0"/>
        <w:numPr>
          <w:ilvl w:val="0"/>
          <w:numId w:val="24"/>
        </w:numPr>
        <w:autoSpaceDE w:val="0"/>
        <w:autoSpaceDN w:val="0"/>
        <w:adjustRightInd w:val="0"/>
        <w:spacing w:before="0" w:after="0" w:line="288" w:lineRule="auto"/>
        <w:ind w:left="567" w:hanging="567"/>
        <w:rPr>
          <w:color w:val="000000"/>
          <w:szCs w:val="24"/>
        </w:rPr>
      </w:pPr>
      <w:r w:rsidRPr="00A512DB">
        <w:rPr>
          <w:color w:val="000000"/>
          <w:szCs w:val="24"/>
        </w:rPr>
        <w:t>дошкольное учреждение «Колобок».</w:t>
      </w:r>
    </w:p>
    <w:p w:rsidR="00AF46AE" w:rsidRPr="00A512DB" w:rsidRDefault="009A5280" w:rsidP="009A5280">
      <w:pPr>
        <w:widowControl w:val="0"/>
        <w:tabs>
          <w:tab w:val="left" w:pos="2175"/>
        </w:tabs>
        <w:autoSpaceDE w:val="0"/>
        <w:autoSpaceDN w:val="0"/>
        <w:adjustRightInd w:val="0"/>
        <w:spacing w:before="0" w:after="0" w:line="288" w:lineRule="auto"/>
        <w:rPr>
          <w:color w:val="000000"/>
          <w:szCs w:val="24"/>
        </w:rPr>
      </w:pPr>
      <w:r w:rsidRPr="00A512DB">
        <w:rPr>
          <w:color w:val="000000"/>
          <w:szCs w:val="24"/>
        </w:rPr>
        <w:tab/>
      </w:r>
    </w:p>
    <w:p w:rsidR="009A5280" w:rsidRPr="00A512DB" w:rsidRDefault="009A5280" w:rsidP="009A5280">
      <w:pPr>
        <w:spacing w:before="0" w:after="0" w:line="288" w:lineRule="auto"/>
        <w:ind w:left="0"/>
        <w:jc w:val="both"/>
        <w:rPr>
          <w:b/>
          <w:color w:val="000000"/>
          <w:szCs w:val="24"/>
        </w:rPr>
      </w:pPr>
      <w:r w:rsidRPr="00A512DB">
        <w:rPr>
          <w:b/>
          <w:color w:val="000000"/>
          <w:szCs w:val="24"/>
        </w:rPr>
        <w:t>Характеристика объектов образования на территории МО «</w:t>
      </w:r>
      <w:proofErr w:type="spellStart"/>
      <w:r w:rsidRPr="00A512DB">
        <w:rPr>
          <w:b/>
          <w:color w:val="000000"/>
          <w:szCs w:val="24"/>
        </w:rPr>
        <w:t>Лихачевское</w:t>
      </w:r>
      <w:proofErr w:type="spellEnd"/>
      <w:r w:rsidRPr="00A512DB">
        <w:rPr>
          <w:b/>
          <w:color w:val="000000"/>
          <w:szCs w:val="24"/>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6"/>
        <w:gridCol w:w="1645"/>
        <w:gridCol w:w="765"/>
      </w:tblGrid>
      <w:tr w:rsidR="009A5280" w:rsidRPr="00A512DB" w:rsidTr="009A5280">
        <w:trPr>
          <w:tblHeader/>
        </w:trPr>
        <w:tc>
          <w:tcPr>
            <w:tcW w:w="6946" w:type="dxa"/>
            <w:vAlign w:val="center"/>
            <w:hideMark/>
          </w:tcPr>
          <w:p w:rsidR="009A5280" w:rsidRPr="00A512DB" w:rsidRDefault="009A5280" w:rsidP="007D65A1">
            <w:pPr>
              <w:spacing w:before="0" w:after="0" w:line="288" w:lineRule="auto"/>
              <w:ind w:left="142"/>
              <w:jc w:val="center"/>
              <w:rPr>
                <w:b/>
                <w:bCs/>
                <w:color w:val="000000"/>
                <w:szCs w:val="24"/>
                <w:lang w:eastAsia="ru-RU"/>
              </w:rPr>
            </w:pPr>
            <w:r w:rsidRPr="00A512DB">
              <w:rPr>
                <w:b/>
                <w:bCs/>
                <w:color w:val="000000"/>
                <w:szCs w:val="24"/>
                <w:lang w:eastAsia="ru-RU"/>
              </w:rPr>
              <w:t>Показатели</w:t>
            </w:r>
          </w:p>
        </w:tc>
        <w:tc>
          <w:tcPr>
            <w:tcW w:w="1645" w:type="dxa"/>
            <w:vAlign w:val="center"/>
            <w:hideMark/>
          </w:tcPr>
          <w:p w:rsidR="009A5280" w:rsidRPr="00A512DB" w:rsidRDefault="009A5280" w:rsidP="007D65A1">
            <w:pPr>
              <w:spacing w:before="0" w:after="0" w:line="288" w:lineRule="auto"/>
              <w:ind w:left="142"/>
              <w:jc w:val="center"/>
              <w:rPr>
                <w:b/>
                <w:bCs/>
                <w:color w:val="000000"/>
                <w:szCs w:val="24"/>
                <w:lang w:eastAsia="ru-RU"/>
              </w:rPr>
            </w:pPr>
            <w:r w:rsidRPr="00A512DB">
              <w:rPr>
                <w:b/>
                <w:bCs/>
                <w:color w:val="000000"/>
                <w:szCs w:val="24"/>
                <w:lang w:eastAsia="ru-RU"/>
              </w:rPr>
              <w:t>Ед. измерения</w:t>
            </w:r>
          </w:p>
        </w:tc>
        <w:tc>
          <w:tcPr>
            <w:tcW w:w="765" w:type="dxa"/>
            <w:vAlign w:val="center"/>
            <w:hideMark/>
          </w:tcPr>
          <w:p w:rsidR="009A5280" w:rsidRPr="00A512DB" w:rsidRDefault="009A5280" w:rsidP="007D65A1">
            <w:pPr>
              <w:spacing w:before="0" w:after="0" w:line="288" w:lineRule="auto"/>
              <w:ind w:left="0"/>
              <w:jc w:val="center"/>
              <w:rPr>
                <w:b/>
                <w:bCs/>
                <w:color w:val="000000"/>
                <w:szCs w:val="24"/>
                <w:lang w:eastAsia="ru-RU"/>
              </w:rPr>
            </w:pPr>
            <w:r w:rsidRPr="00A512DB">
              <w:rPr>
                <w:b/>
                <w:bCs/>
                <w:color w:val="000000"/>
                <w:szCs w:val="24"/>
                <w:lang w:eastAsia="ru-RU"/>
              </w:rPr>
              <w:t>2012</w:t>
            </w:r>
          </w:p>
        </w:tc>
      </w:tr>
      <w:tr w:rsidR="009A5280" w:rsidRPr="00A512DB" w:rsidTr="009A5280">
        <w:tc>
          <w:tcPr>
            <w:tcW w:w="6946"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Число структурных подразделений (филиалов) общеобразовательных учреждений (без вечерних (сменных) общеобразовательных учреждений)</w:t>
            </w:r>
          </w:p>
        </w:tc>
        <w:tc>
          <w:tcPr>
            <w:tcW w:w="1645" w:type="dxa"/>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765" w:type="dxa"/>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2</w:t>
            </w:r>
          </w:p>
        </w:tc>
      </w:tr>
      <w:tr w:rsidR="009A5280" w:rsidRPr="00A512DB" w:rsidTr="009A5280">
        <w:tc>
          <w:tcPr>
            <w:tcW w:w="6946"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Численность обучающихся общеобразовательных учреждений (без вечерних (сменных) общеобразовательных учреждений) с учетом структурных подразделений (филиалов)</w:t>
            </w:r>
          </w:p>
        </w:tc>
        <w:tc>
          <w:tcPr>
            <w:tcW w:w="1645" w:type="dxa"/>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человек</w:t>
            </w:r>
          </w:p>
        </w:tc>
        <w:tc>
          <w:tcPr>
            <w:tcW w:w="765" w:type="dxa"/>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39</w:t>
            </w:r>
          </w:p>
        </w:tc>
      </w:tr>
    </w:tbl>
    <w:p w:rsidR="009A5280" w:rsidRPr="00A512DB" w:rsidRDefault="009A5280" w:rsidP="009A5280">
      <w:pPr>
        <w:widowControl w:val="0"/>
        <w:tabs>
          <w:tab w:val="left" w:pos="2175"/>
        </w:tabs>
        <w:autoSpaceDE w:val="0"/>
        <w:autoSpaceDN w:val="0"/>
        <w:adjustRightInd w:val="0"/>
        <w:spacing w:before="0" w:after="0" w:line="288" w:lineRule="auto"/>
        <w:rPr>
          <w:color w:val="000000"/>
          <w:szCs w:val="24"/>
        </w:rPr>
      </w:pPr>
    </w:p>
    <w:p w:rsidR="009A5280" w:rsidRPr="00A512DB" w:rsidRDefault="009A5280" w:rsidP="009A5280">
      <w:pPr>
        <w:widowControl w:val="0"/>
        <w:tabs>
          <w:tab w:val="left" w:pos="2175"/>
        </w:tabs>
        <w:autoSpaceDE w:val="0"/>
        <w:autoSpaceDN w:val="0"/>
        <w:adjustRightInd w:val="0"/>
        <w:spacing w:before="0" w:after="0" w:line="288" w:lineRule="auto"/>
        <w:rPr>
          <w:color w:val="000000"/>
          <w:szCs w:val="24"/>
        </w:rPr>
      </w:pPr>
    </w:p>
    <w:p w:rsidR="009A5280" w:rsidRPr="00A512DB" w:rsidRDefault="009A5280" w:rsidP="009A5280">
      <w:pPr>
        <w:pStyle w:val="4"/>
        <w:numPr>
          <w:ilvl w:val="2"/>
          <w:numId w:val="1"/>
        </w:numPr>
        <w:ind w:left="567" w:hanging="567"/>
        <w:rPr>
          <w:rFonts w:cs="Times New Roman"/>
        </w:rPr>
      </w:pPr>
      <w:bookmarkStart w:id="188" w:name="_Toc500929678"/>
      <w:bookmarkStart w:id="189" w:name="_Toc500961082"/>
      <w:bookmarkStart w:id="190" w:name="_Toc500974666"/>
      <w:bookmarkStart w:id="191" w:name="_Toc501052864"/>
      <w:bookmarkStart w:id="192" w:name="_Toc501988782"/>
      <w:r w:rsidRPr="00A512DB">
        <w:rPr>
          <w:rFonts w:cs="Times New Roman"/>
        </w:rPr>
        <w:t>Здравоохранение</w:t>
      </w:r>
      <w:bookmarkEnd w:id="188"/>
      <w:bookmarkEnd w:id="189"/>
      <w:bookmarkEnd w:id="190"/>
      <w:bookmarkEnd w:id="191"/>
      <w:bookmarkEnd w:id="192"/>
    </w:p>
    <w:p w:rsidR="009A5280" w:rsidRPr="00A512DB" w:rsidRDefault="009A5280" w:rsidP="00AF46AE">
      <w:pPr>
        <w:widowControl w:val="0"/>
        <w:autoSpaceDE w:val="0"/>
        <w:autoSpaceDN w:val="0"/>
        <w:adjustRightInd w:val="0"/>
        <w:spacing w:before="0" w:after="0" w:line="288" w:lineRule="auto"/>
        <w:rPr>
          <w:color w:val="000000"/>
          <w:szCs w:val="24"/>
        </w:rPr>
      </w:pPr>
    </w:p>
    <w:p w:rsidR="009A5280" w:rsidRPr="00A512DB" w:rsidRDefault="009A5280" w:rsidP="009A5280">
      <w:pPr>
        <w:pStyle w:val="a9"/>
        <w:widowControl w:val="0"/>
        <w:numPr>
          <w:ilvl w:val="0"/>
          <w:numId w:val="24"/>
        </w:numPr>
        <w:autoSpaceDE w:val="0"/>
        <w:autoSpaceDN w:val="0"/>
        <w:adjustRightInd w:val="0"/>
        <w:spacing w:before="0" w:after="0" w:line="288" w:lineRule="auto"/>
        <w:ind w:left="567" w:hanging="567"/>
        <w:rPr>
          <w:color w:val="000000"/>
          <w:szCs w:val="24"/>
        </w:rPr>
      </w:pPr>
      <w:r w:rsidRPr="00A512DB">
        <w:rPr>
          <w:color w:val="000000"/>
          <w:szCs w:val="24"/>
        </w:rPr>
        <w:t xml:space="preserve">2 </w:t>
      </w:r>
      <w:proofErr w:type="spellStart"/>
      <w:r w:rsidRPr="00A512DB">
        <w:rPr>
          <w:color w:val="000000"/>
          <w:szCs w:val="24"/>
        </w:rPr>
        <w:t>ФАПа</w:t>
      </w:r>
      <w:proofErr w:type="spellEnd"/>
      <w:r w:rsidRPr="00A512DB">
        <w:rPr>
          <w:color w:val="000000"/>
          <w:szCs w:val="24"/>
        </w:rPr>
        <w:t xml:space="preserve"> (п. Мирный, п. Первомайский);</w:t>
      </w:r>
    </w:p>
    <w:p w:rsidR="009A5280" w:rsidRPr="00A512DB" w:rsidRDefault="009A5280" w:rsidP="009A5280">
      <w:pPr>
        <w:pStyle w:val="a9"/>
        <w:widowControl w:val="0"/>
        <w:numPr>
          <w:ilvl w:val="0"/>
          <w:numId w:val="24"/>
        </w:numPr>
        <w:autoSpaceDE w:val="0"/>
        <w:autoSpaceDN w:val="0"/>
        <w:adjustRightInd w:val="0"/>
        <w:spacing w:before="0" w:after="0" w:line="288" w:lineRule="auto"/>
        <w:ind w:left="567" w:hanging="567"/>
        <w:rPr>
          <w:color w:val="000000"/>
          <w:szCs w:val="24"/>
        </w:rPr>
      </w:pPr>
      <w:r w:rsidRPr="00A512DB">
        <w:rPr>
          <w:color w:val="000000"/>
          <w:szCs w:val="24"/>
        </w:rPr>
        <w:t xml:space="preserve">аптечный пункт п. Мирный. </w:t>
      </w:r>
    </w:p>
    <w:p w:rsidR="009A5280" w:rsidRPr="00A512DB" w:rsidRDefault="009A5280" w:rsidP="00AF46AE">
      <w:pPr>
        <w:widowControl w:val="0"/>
        <w:autoSpaceDE w:val="0"/>
        <w:autoSpaceDN w:val="0"/>
        <w:adjustRightInd w:val="0"/>
        <w:spacing w:before="0" w:after="0" w:line="288" w:lineRule="auto"/>
        <w:rPr>
          <w:color w:val="000000"/>
          <w:szCs w:val="24"/>
        </w:rPr>
        <w:sectPr w:rsidR="009A5280" w:rsidRPr="00A512DB">
          <w:pgSz w:w="11906" w:h="16838"/>
          <w:pgMar w:top="1134" w:right="850" w:bottom="1134" w:left="1701" w:header="708" w:footer="708" w:gutter="0"/>
          <w:cols w:space="708"/>
          <w:docGrid w:linePitch="360"/>
        </w:sectPr>
      </w:pPr>
    </w:p>
    <w:p w:rsidR="00AF46AE" w:rsidRPr="00A512DB" w:rsidRDefault="00AF46AE" w:rsidP="00AF46AE">
      <w:pPr>
        <w:widowControl w:val="0"/>
        <w:autoSpaceDE w:val="0"/>
        <w:autoSpaceDN w:val="0"/>
        <w:adjustRightInd w:val="0"/>
        <w:spacing w:before="0" w:after="0" w:line="288" w:lineRule="auto"/>
        <w:rPr>
          <w:color w:val="000000"/>
          <w:szCs w:val="24"/>
        </w:rPr>
      </w:pPr>
    </w:p>
    <w:p w:rsidR="009A5280" w:rsidRPr="00A512DB" w:rsidRDefault="009A5280" w:rsidP="009A5280">
      <w:pPr>
        <w:spacing w:before="0" w:after="0" w:line="288" w:lineRule="auto"/>
        <w:ind w:left="0"/>
        <w:jc w:val="both"/>
        <w:rPr>
          <w:b/>
          <w:color w:val="000000"/>
          <w:szCs w:val="24"/>
        </w:rPr>
      </w:pPr>
      <w:r w:rsidRPr="00A512DB">
        <w:rPr>
          <w:b/>
          <w:color w:val="000000"/>
          <w:szCs w:val="24"/>
        </w:rPr>
        <w:t>Характеристика учреждений здравоохранения на территории МО «</w:t>
      </w:r>
      <w:proofErr w:type="spellStart"/>
      <w:r w:rsidRPr="00A512DB">
        <w:rPr>
          <w:b/>
          <w:color w:val="000000"/>
          <w:szCs w:val="24"/>
        </w:rPr>
        <w:t>Лихачевское</w:t>
      </w:r>
      <w:proofErr w:type="spellEnd"/>
      <w:r w:rsidRPr="00A512DB">
        <w:rPr>
          <w:b/>
          <w:color w:val="000000"/>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5"/>
        <w:gridCol w:w="1825"/>
        <w:gridCol w:w="696"/>
      </w:tblGrid>
      <w:tr w:rsidR="009A5280" w:rsidRPr="00A512DB" w:rsidTr="009A5280">
        <w:trPr>
          <w:tblHeader/>
        </w:trPr>
        <w:tc>
          <w:tcPr>
            <w:tcW w:w="7055" w:type="dxa"/>
            <w:vAlign w:val="center"/>
            <w:hideMark/>
          </w:tcPr>
          <w:p w:rsidR="009A5280" w:rsidRPr="00A512DB" w:rsidRDefault="009A5280" w:rsidP="007D65A1">
            <w:pPr>
              <w:spacing w:before="0" w:after="0" w:line="288" w:lineRule="auto"/>
              <w:ind w:left="142"/>
              <w:jc w:val="center"/>
              <w:rPr>
                <w:b/>
                <w:bCs/>
                <w:color w:val="000000"/>
                <w:szCs w:val="24"/>
                <w:lang w:eastAsia="ru-RU"/>
              </w:rPr>
            </w:pPr>
            <w:r w:rsidRPr="00A512DB">
              <w:rPr>
                <w:b/>
                <w:bCs/>
                <w:color w:val="000000"/>
                <w:szCs w:val="24"/>
                <w:lang w:eastAsia="ru-RU"/>
              </w:rPr>
              <w:t>Показатели</w:t>
            </w:r>
          </w:p>
        </w:tc>
        <w:tc>
          <w:tcPr>
            <w:tcW w:w="0" w:type="auto"/>
            <w:vAlign w:val="center"/>
            <w:hideMark/>
          </w:tcPr>
          <w:p w:rsidR="009A5280" w:rsidRPr="00A512DB" w:rsidRDefault="009A5280" w:rsidP="007D65A1">
            <w:pPr>
              <w:spacing w:before="0" w:after="0" w:line="288" w:lineRule="auto"/>
              <w:ind w:left="142"/>
              <w:jc w:val="center"/>
              <w:rPr>
                <w:b/>
                <w:bCs/>
                <w:color w:val="000000"/>
                <w:szCs w:val="24"/>
                <w:lang w:eastAsia="ru-RU"/>
              </w:rPr>
            </w:pPr>
            <w:r w:rsidRPr="00A512DB">
              <w:rPr>
                <w:b/>
                <w:bCs/>
                <w:color w:val="000000"/>
                <w:szCs w:val="24"/>
                <w:lang w:eastAsia="ru-RU"/>
              </w:rPr>
              <w:t>Ед. измерения</w:t>
            </w:r>
          </w:p>
        </w:tc>
        <w:tc>
          <w:tcPr>
            <w:tcW w:w="0" w:type="auto"/>
            <w:vAlign w:val="center"/>
            <w:hideMark/>
          </w:tcPr>
          <w:p w:rsidR="009A5280" w:rsidRPr="00A512DB" w:rsidRDefault="009A5280" w:rsidP="007D65A1">
            <w:pPr>
              <w:spacing w:before="0" w:after="0" w:line="288" w:lineRule="auto"/>
              <w:ind w:left="0"/>
              <w:jc w:val="center"/>
              <w:rPr>
                <w:b/>
                <w:bCs/>
                <w:color w:val="000000"/>
                <w:szCs w:val="24"/>
                <w:lang w:eastAsia="ru-RU"/>
              </w:rPr>
            </w:pPr>
            <w:r w:rsidRPr="00A512DB">
              <w:rPr>
                <w:b/>
                <w:bCs/>
                <w:color w:val="000000"/>
                <w:szCs w:val="24"/>
                <w:lang w:eastAsia="ru-RU"/>
              </w:rPr>
              <w:t>2012</w:t>
            </w:r>
          </w:p>
        </w:tc>
      </w:tr>
      <w:tr w:rsidR="009A5280" w:rsidRPr="00A512DB" w:rsidTr="009A5280">
        <w:tc>
          <w:tcPr>
            <w:tcW w:w="7055"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Число учреждений (отделений) здравоохранения</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r>
      <w:tr w:rsidR="009A5280" w:rsidRPr="00A512DB" w:rsidTr="009A5280">
        <w:tc>
          <w:tcPr>
            <w:tcW w:w="7055"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фельдшерско-акушерские пункты</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2</w:t>
            </w:r>
          </w:p>
        </w:tc>
      </w:tr>
      <w:tr w:rsidR="009A5280" w:rsidRPr="00A512DB" w:rsidTr="009A5280">
        <w:tc>
          <w:tcPr>
            <w:tcW w:w="7055"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Число самостоятельных муниципальных больничных учреждений и отделений в составе муниципальных учреждений</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r>
      <w:tr w:rsidR="009A5280" w:rsidRPr="00A512DB" w:rsidTr="009A5280">
        <w:tc>
          <w:tcPr>
            <w:tcW w:w="7055"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фельдшерско-акушерские пункты</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2</w:t>
            </w:r>
          </w:p>
        </w:tc>
      </w:tr>
      <w:tr w:rsidR="009A5280" w:rsidRPr="00A512DB" w:rsidTr="009A5280">
        <w:tc>
          <w:tcPr>
            <w:tcW w:w="7055"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Численность среднего медицинского персонала</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r>
      <w:tr w:rsidR="009A5280" w:rsidRPr="00A512DB" w:rsidTr="009A5280">
        <w:tc>
          <w:tcPr>
            <w:tcW w:w="7055"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учреждения здравоохранения</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человек</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2</w:t>
            </w:r>
          </w:p>
        </w:tc>
      </w:tr>
      <w:tr w:rsidR="009A5280" w:rsidRPr="00A512DB" w:rsidTr="009A5280">
        <w:tc>
          <w:tcPr>
            <w:tcW w:w="7055"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муниципальные учреждения здравоохранения</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человек</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2</w:t>
            </w:r>
          </w:p>
        </w:tc>
      </w:tr>
    </w:tbl>
    <w:p w:rsidR="00AF46AE" w:rsidRPr="00A512DB" w:rsidRDefault="00AF46AE" w:rsidP="00D94481">
      <w:pPr>
        <w:ind w:left="0" w:firstLine="567"/>
        <w:rPr>
          <w:szCs w:val="24"/>
        </w:rPr>
      </w:pPr>
    </w:p>
    <w:p w:rsidR="009A5280" w:rsidRPr="00A512DB" w:rsidRDefault="009A5280" w:rsidP="009A5280">
      <w:pPr>
        <w:pStyle w:val="4"/>
        <w:numPr>
          <w:ilvl w:val="2"/>
          <w:numId w:val="1"/>
        </w:numPr>
        <w:ind w:left="567" w:hanging="567"/>
        <w:rPr>
          <w:rFonts w:cs="Times New Roman"/>
        </w:rPr>
      </w:pPr>
      <w:bookmarkStart w:id="193" w:name="_Toc501988783"/>
      <w:r w:rsidRPr="00A512DB">
        <w:rPr>
          <w:rFonts w:cs="Times New Roman"/>
        </w:rPr>
        <w:t>Спорт и физическая культура</w:t>
      </w:r>
      <w:bookmarkEnd w:id="193"/>
    </w:p>
    <w:p w:rsidR="009A5280" w:rsidRPr="00A512DB" w:rsidRDefault="009A5280" w:rsidP="00D94481">
      <w:pPr>
        <w:ind w:left="0" w:firstLine="567"/>
        <w:rPr>
          <w:szCs w:val="24"/>
        </w:rPr>
      </w:pPr>
    </w:p>
    <w:p w:rsidR="009A5280" w:rsidRPr="00A512DB" w:rsidRDefault="009A5280" w:rsidP="009A5280">
      <w:pPr>
        <w:spacing w:before="0" w:after="0" w:line="288" w:lineRule="auto"/>
        <w:ind w:left="0"/>
        <w:jc w:val="both"/>
        <w:rPr>
          <w:b/>
          <w:color w:val="000000"/>
          <w:szCs w:val="24"/>
        </w:rPr>
      </w:pPr>
      <w:r w:rsidRPr="00A512DB">
        <w:rPr>
          <w:b/>
          <w:color w:val="000000"/>
          <w:szCs w:val="24"/>
        </w:rPr>
        <w:t>Характеристика спортивных сооружений и объектов на территории МО «</w:t>
      </w:r>
      <w:proofErr w:type="spellStart"/>
      <w:r w:rsidRPr="00A512DB">
        <w:rPr>
          <w:b/>
          <w:color w:val="000000"/>
          <w:szCs w:val="24"/>
        </w:rPr>
        <w:t>Лихачевское</w:t>
      </w:r>
      <w:proofErr w:type="spellEnd"/>
      <w:r w:rsidRPr="00A512DB">
        <w:rPr>
          <w:b/>
          <w:color w:val="000000"/>
          <w:szCs w:val="24"/>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4"/>
        <w:gridCol w:w="1557"/>
        <w:gridCol w:w="1065"/>
      </w:tblGrid>
      <w:tr w:rsidR="009A5280" w:rsidRPr="00A512DB" w:rsidTr="009A5280">
        <w:trPr>
          <w:tblHeader/>
        </w:trPr>
        <w:tc>
          <w:tcPr>
            <w:tcW w:w="6734" w:type="dxa"/>
            <w:vAlign w:val="center"/>
            <w:hideMark/>
          </w:tcPr>
          <w:p w:rsidR="009A5280" w:rsidRPr="00A512DB" w:rsidRDefault="009A5280" w:rsidP="007D65A1">
            <w:pPr>
              <w:spacing w:before="0" w:after="0" w:line="288" w:lineRule="auto"/>
              <w:ind w:left="142"/>
              <w:jc w:val="center"/>
              <w:rPr>
                <w:b/>
                <w:bCs/>
                <w:color w:val="000000"/>
                <w:szCs w:val="24"/>
                <w:lang w:eastAsia="ru-RU"/>
              </w:rPr>
            </w:pPr>
            <w:r w:rsidRPr="00A512DB">
              <w:rPr>
                <w:b/>
                <w:bCs/>
                <w:color w:val="000000"/>
                <w:szCs w:val="24"/>
                <w:lang w:eastAsia="ru-RU"/>
              </w:rPr>
              <w:t>Показатели</w:t>
            </w:r>
          </w:p>
        </w:tc>
        <w:tc>
          <w:tcPr>
            <w:tcW w:w="1557" w:type="dxa"/>
            <w:vAlign w:val="center"/>
            <w:hideMark/>
          </w:tcPr>
          <w:p w:rsidR="009A5280" w:rsidRPr="00A512DB" w:rsidRDefault="009A5280" w:rsidP="007D65A1">
            <w:pPr>
              <w:spacing w:before="0" w:after="0" w:line="288" w:lineRule="auto"/>
              <w:ind w:left="142"/>
              <w:jc w:val="center"/>
              <w:rPr>
                <w:b/>
                <w:bCs/>
                <w:color w:val="000000"/>
                <w:szCs w:val="24"/>
                <w:lang w:eastAsia="ru-RU"/>
              </w:rPr>
            </w:pPr>
            <w:r w:rsidRPr="00A512DB">
              <w:rPr>
                <w:b/>
                <w:bCs/>
                <w:color w:val="000000"/>
                <w:szCs w:val="24"/>
                <w:lang w:eastAsia="ru-RU"/>
              </w:rPr>
              <w:t>Ед. измерения</w:t>
            </w:r>
          </w:p>
        </w:tc>
        <w:tc>
          <w:tcPr>
            <w:tcW w:w="1065" w:type="dxa"/>
            <w:vAlign w:val="center"/>
            <w:hideMark/>
          </w:tcPr>
          <w:p w:rsidR="009A5280" w:rsidRPr="00A512DB" w:rsidRDefault="009A5280" w:rsidP="007D65A1">
            <w:pPr>
              <w:spacing w:before="0" w:after="0" w:line="288" w:lineRule="auto"/>
              <w:ind w:left="0"/>
              <w:jc w:val="center"/>
              <w:rPr>
                <w:b/>
                <w:bCs/>
                <w:color w:val="000000"/>
                <w:szCs w:val="24"/>
                <w:lang w:eastAsia="ru-RU"/>
              </w:rPr>
            </w:pPr>
            <w:r w:rsidRPr="00A512DB">
              <w:rPr>
                <w:b/>
                <w:bCs/>
                <w:color w:val="000000"/>
                <w:szCs w:val="24"/>
                <w:lang w:eastAsia="ru-RU"/>
              </w:rPr>
              <w:t>2012</w:t>
            </w:r>
          </w:p>
        </w:tc>
      </w:tr>
      <w:tr w:rsidR="009A5280" w:rsidRPr="00A512DB" w:rsidTr="009A5280">
        <w:tc>
          <w:tcPr>
            <w:tcW w:w="673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Число спортивных сооружений</w:t>
            </w:r>
          </w:p>
        </w:tc>
        <w:tc>
          <w:tcPr>
            <w:tcW w:w="1557" w:type="dxa"/>
            <w:vAlign w:val="center"/>
            <w:hideMark/>
          </w:tcPr>
          <w:p w:rsidR="009A5280" w:rsidRPr="00A512DB" w:rsidRDefault="009A5280" w:rsidP="007D65A1">
            <w:pPr>
              <w:spacing w:before="0" w:after="0" w:line="288" w:lineRule="auto"/>
              <w:ind w:left="142"/>
              <w:jc w:val="center"/>
              <w:rPr>
                <w:color w:val="000000"/>
                <w:szCs w:val="24"/>
                <w:lang w:eastAsia="ru-RU"/>
              </w:rPr>
            </w:pPr>
          </w:p>
        </w:tc>
        <w:tc>
          <w:tcPr>
            <w:tcW w:w="1065" w:type="dxa"/>
            <w:vAlign w:val="center"/>
            <w:hideMark/>
          </w:tcPr>
          <w:p w:rsidR="009A5280" w:rsidRPr="00A512DB" w:rsidRDefault="009A5280" w:rsidP="007D65A1">
            <w:pPr>
              <w:spacing w:before="0" w:after="0" w:line="288" w:lineRule="auto"/>
              <w:ind w:left="142"/>
              <w:jc w:val="center"/>
              <w:rPr>
                <w:color w:val="000000"/>
                <w:szCs w:val="24"/>
                <w:lang w:eastAsia="ru-RU"/>
              </w:rPr>
            </w:pPr>
          </w:p>
        </w:tc>
      </w:tr>
      <w:tr w:rsidR="009A5280" w:rsidRPr="00A512DB" w:rsidTr="009A5280">
        <w:tc>
          <w:tcPr>
            <w:tcW w:w="673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спортивные сооружения</w:t>
            </w:r>
          </w:p>
        </w:tc>
        <w:tc>
          <w:tcPr>
            <w:tcW w:w="1557" w:type="dxa"/>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1065" w:type="dxa"/>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w:t>
            </w:r>
          </w:p>
        </w:tc>
      </w:tr>
      <w:tr w:rsidR="009A5280" w:rsidRPr="00A512DB" w:rsidTr="009A5280">
        <w:tc>
          <w:tcPr>
            <w:tcW w:w="673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спортивные залы</w:t>
            </w:r>
          </w:p>
        </w:tc>
        <w:tc>
          <w:tcPr>
            <w:tcW w:w="1557" w:type="dxa"/>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1065" w:type="dxa"/>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w:t>
            </w:r>
          </w:p>
        </w:tc>
      </w:tr>
      <w:tr w:rsidR="009A5280" w:rsidRPr="00A512DB" w:rsidTr="009A5280">
        <w:tc>
          <w:tcPr>
            <w:tcW w:w="673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Число муниципальных спортивных сооружений</w:t>
            </w:r>
          </w:p>
        </w:tc>
        <w:tc>
          <w:tcPr>
            <w:tcW w:w="1557" w:type="dxa"/>
            <w:vAlign w:val="center"/>
            <w:hideMark/>
          </w:tcPr>
          <w:p w:rsidR="009A5280" w:rsidRPr="00A512DB" w:rsidRDefault="009A5280" w:rsidP="007D65A1">
            <w:pPr>
              <w:spacing w:before="0" w:after="0" w:line="288" w:lineRule="auto"/>
              <w:ind w:left="142"/>
              <w:jc w:val="center"/>
              <w:rPr>
                <w:color w:val="000000"/>
                <w:szCs w:val="24"/>
                <w:lang w:eastAsia="ru-RU"/>
              </w:rPr>
            </w:pPr>
          </w:p>
        </w:tc>
        <w:tc>
          <w:tcPr>
            <w:tcW w:w="1065" w:type="dxa"/>
            <w:vAlign w:val="center"/>
            <w:hideMark/>
          </w:tcPr>
          <w:p w:rsidR="009A5280" w:rsidRPr="00A512DB" w:rsidRDefault="009A5280" w:rsidP="007D65A1">
            <w:pPr>
              <w:spacing w:before="0" w:after="0" w:line="288" w:lineRule="auto"/>
              <w:ind w:left="142"/>
              <w:jc w:val="center"/>
              <w:rPr>
                <w:color w:val="000000"/>
                <w:szCs w:val="24"/>
                <w:lang w:eastAsia="ru-RU"/>
              </w:rPr>
            </w:pPr>
          </w:p>
        </w:tc>
      </w:tr>
      <w:tr w:rsidR="009A5280" w:rsidRPr="00A512DB" w:rsidTr="009A5280">
        <w:tc>
          <w:tcPr>
            <w:tcW w:w="673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спортивные сооружения</w:t>
            </w:r>
          </w:p>
        </w:tc>
        <w:tc>
          <w:tcPr>
            <w:tcW w:w="1557" w:type="dxa"/>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1065" w:type="dxa"/>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w:t>
            </w:r>
          </w:p>
        </w:tc>
      </w:tr>
      <w:tr w:rsidR="009A5280" w:rsidRPr="00A512DB" w:rsidTr="009A5280">
        <w:tc>
          <w:tcPr>
            <w:tcW w:w="673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спортивные залы</w:t>
            </w:r>
          </w:p>
        </w:tc>
        <w:tc>
          <w:tcPr>
            <w:tcW w:w="1557" w:type="dxa"/>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1065" w:type="dxa"/>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w:t>
            </w:r>
          </w:p>
        </w:tc>
      </w:tr>
    </w:tbl>
    <w:p w:rsidR="009A5280" w:rsidRPr="00A512DB" w:rsidRDefault="009A5280" w:rsidP="00D94481">
      <w:pPr>
        <w:ind w:left="0" w:firstLine="567"/>
        <w:rPr>
          <w:szCs w:val="24"/>
        </w:rPr>
      </w:pPr>
    </w:p>
    <w:p w:rsidR="009A5280" w:rsidRPr="00A512DB" w:rsidRDefault="009A5280" w:rsidP="009A5280">
      <w:pPr>
        <w:pStyle w:val="4"/>
        <w:numPr>
          <w:ilvl w:val="2"/>
          <w:numId w:val="1"/>
        </w:numPr>
        <w:ind w:left="567" w:hanging="567"/>
        <w:rPr>
          <w:rFonts w:cs="Times New Roman"/>
        </w:rPr>
      </w:pPr>
      <w:bookmarkStart w:id="194" w:name="_Toc500929679"/>
      <w:bookmarkStart w:id="195" w:name="_Toc500961083"/>
      <w:bookmarkStart w:id="196" w:name="_Toc500974667"/>
      <w:bookmarkStart w:id="197" w:name="_Toc501052865"/>
      <w:bookmarkStart w:id="198" w:name="_Toc501988784"/>
      <w:r w:rsidRPr="00A512DB">
        <w:rPr>
          <w:rFonts w:cs="Times New Roman"/>
        </w:rPr>
        <w:t>Культура</w:t>
      </w:r>
      <w:bookmarkEnd w:id="194"/>
      <w:bookmarkEnd w:id="195"/>
      <w:bookmarkEnd w:id="196"/>
      <w:r w:rsidRPr="00A512DB">
        <w:rPr>
          <w:rFonts w:cs="Times New Roman"/>
        </w:rPr>
        <w:t xml:space="preserve"> и бытовое обслуживание</w:t>
      </w:r>
      <w:bookmarkEnd w:id="197"/>
      <w:bookmarkEnd w:id="198"/>
    </w:p>
    <w:p w:rsidR="009A5280" w:rsidRPr="00A512DB" w:rsidRDefault="009A5280" w:rsidP="00D94481">
      <w:pPr>
        <w:ind w:left="0" w:firstLine="567"/>
        <w:rPr>
          <w:szCs w:val="24"/>
        </w:rPr>
      </w:pPr>
    </w:p>
    <w:p w:rsidR="009A5280" w:rsidRPr="00A512DB" w:rsidRDefault="009A5280" w:rsidP="009A5280">
      <w:pPr>
        <w:spacing w:before="0" w:after="0" w:line="288" w:lineRule="auto"/>
        <w:ind w:left="0"/>
        <w:jc w:val="both"/>
        <w:rPr>
          <w:b/>
          <w:color w:val="000000"/>
          <w:szCs w:val="24"/>
        </w:rPr>
      </w:pPr>
      <w:r w:rsidRPr="00A512DB">
        <w:rPr>
          <w:b/>
          <w:color w:val="000000"/>
          <w:szCs w:val="24"/>
        </w:rPr>
        <w:t>Характеристика объектов отдыха, развлечения и культуры на территории МО «</w:t>
      </w:r>
      <w:proofErr w:type="spellStart"/>
      <w:r w:rsidRPr="00A512DB">
        <w:rPr>
          <w:b/>
          <w:color w:val="000000"/>
          <w:szCs w:val="24"/>
        </w:rPr>
        <w:t>Лихачевское</w:t>
      </w:r>
      <w:proofErr w:type="spellEnd"/>
      <w:r w:rsidRPr="00A512DB">
        <w:rPr>
          <w:b/>
          <w:color w:val="000000"/>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0"/>
        <w:gridCol w:w="1820"/>
        <w:gridCol w:w="696"/>
      </w:tblGrid>
      <w:tr w:rsidR="009A5280" w:rsidRPr="00A512DB" w:rsidTr="009A5280">
        <w:trPr>
          <w:tblHeader/>
        </w:trPr>
        <w:tc>
          <w:tcPr>
            <w:tcW w:w="7060" w:type="dxa"/>
            <w:vAlign w:val="center"/>
            <w:hideMark/>
          </w:tcPr>
          <w:p w:rsidR="009A5280" w:rsidRPr="00A512DB" w:rsidRDefault="009A5280" w:rsidP="007D65A1">
            <w:pPr>
              <w:spacing w:before="0" w:after="0" w:line="288" w:lineRule="auto"/>
              <w:ind w:left="142"/>
              <w:jc w:val="center"/>
              <w:rPr>
                <w:b/>
                <w:bCs/>
                <w:color w:val="000000"/>
                <w:szCs w:val="24"/>
                <w:lang w:eastAsia="ru-RU"/>
              </w:rPr>
            </w:pPr>
            <w:r w:rsidRPr="00A512DB">
              <w:rPr>
                <w:b/>
                <w:bCs/>
                <w:color w:val="000000"/>
                <w:szCs w:val="24"/>
                <w:lang w:eastAsia="ru-RU"/>
              </w:rPr>
              <w:t>Показатели</w:t>
            </w:r>
          </w:p>
        </w:tc>
        <w:tc>
          <w:tcPr>
            <w:tcW w:w="0" w:type="auto"/>
            <w:vAlign w:val="center"/>
            <w:hideMark/>
          </w:tcPr>
          <w:p w:rsidR="009A5280" w:rsidRPr="00A512DB" w:rsidRDefault="009A5280" w:rsidP="007D65A1">
            <w:pPr>
              <w:spacing w:before="0" w:after="0" w:line="288" w:lineRule="auto"/>
              <w:ind w:left="142"/>
              <w:jc w:val="center"/>
              <w:rPr>
                <w:b/>
                <w:bCs/>
                <w:color w:val="000000"/>
                <w:szCs w:val="24"/>
                <w:lang w:eastAsia="ru-RU"/>
              </w:rPr>
            </w:pPr>
            <w:r w:rsidRPr="00A512DB">
              <w:rPr>
                <w:b/>
                <w:bCs/>
                <w:color w:val="000000"/>
                <w:szCs w:val="24"/>
                <w:lang w:eastAsia="ru-RU"/>
              </w:rPr>
              <w:t>Ед. измерения</w:t>
            </w:r>
          </w:p>
        </w:tc>
        <w:tc>
          <w:tcPr>
            <w:tcW w:w="0" w:type="auto"/>
            <w:vAlign w:val="center"/>
            <w:hideMark/>
          </w:tcPr>
          <w:p w:rsidR="009A5280" w:rsidRPr="00A512DB" w:rsidRDefault="009A5280" w:rsidP="007D65A1">
            <w:pPr>
              <w:spacing w:before="0" w:after="0" w:line="288" w:lineRule="auto"/>
              <w:ind w:left="0"/>
              <w:jc w:val="center"/>
              <w:rPr>
                <w:b/>
                <w:bCs/>
                <w:color w:val="000000"/>
                <w:szCs w:val="24"/>
                <w:lang w:eastAsia="ru-RU"/>
              </w:rPr>
            </w:pPr>
            <w:r w:rsidRPr="00A512DB">
              <w:rPr>
                <w:b/>
                <w:bCs/>
                <w:color w:val="000000"/>
                <w:szCs w:val="24"/>
                <w:lang w:eastAsia="ru-RU"/>
              </w:rPr>
              <w:t>2012</w:t>
            </w:r>
          </w:p>
        </w:tc>
      </w:tr>
      <w:tr w:rsidR="009A5280" w:rsidRPr="00A512DB" w:rsidTr="009A5280">
        <w:tc>
          <w:tcPr>
            <w:tcW w:w="7060"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 xml:space="preserve">Число учреждений </w:t>
            </w:r>
            <w:proofErr w:type="spellStart"/>
            <w:r w:rsidRPr="00A512DB">
              <w:rPr>
                <w:color w:val="000000"/>
                <w:szCs w:val="24"/>
                <w:lang w:eastAsia="ru-RU"/>
              </w:rPr>
              <w:t>культурно-досугового</w:t>
            </w:r>
            <w:proofErr w:type="spellEnd"/>
            <w:r w:rsidRPr="00A512DB">
              <w:rPr>
                <w:color w:val="000000"/>
                <w:szCs w:val="24"/>
                <w:lang w:eastAsia="ru-RU"/>
              </w:rPr>
              <w:t xml:space="preserve"> типа</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3</w:t>
            </w:r>
          </w:p>
        </w:tc>
      </w:tr>
      <w:tr w:rsidR="009A5280" w:rsidRPr="00A512DB" w:rsidTr="009A5280">
        <w:tc>
          <w:tcPr>
            <w:tcW w:w="7060"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 xml:space="preserve">Численность работников учреждений </w:t>
            </w:r>
            <w:proofErr w:type="spellStart"/>
            <w:r w:rsidRPr="00A512DB">
              <w:rPr>
                <w:color w:val="000000"/>
                <w:szCs w:val="24"/>
                <w:lang w:eastAsia="ru-RU"/>
              </w:rPr>
              <w:t>культурно-досугового</w:t>
            </w:r>
            <w:proofErr w:type="spellEnd"/>
            <w:r w:rsidRPr="00A512DB">
              <w:rPr>
                <w:color w:val="000000"/>
                <w:szCs w:val="24"/>
                <w:lang w:eastAsia="ru-RU"/>
              </w:rPr>
              <w:t xml:space="preserve"> типа с учетом структурных подразделений (филиалов), всего</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человек</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6</w:t>
            </w:r>
          </w:p>
        </w:tc>
      </w:tr>
      <w:tr w:rsidR="009A5280" w:rsidRPr="00A512DB" w:rsidTr="009A5280">
        <w:tc>
          <w:tcPr>
            <w:tcW w:w="7060"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 xml:space="preserve">Численность специалистов </w:t>
            </w:r>
            <w:proofErr w:type="spellStart"/>
            <w:r w:rsidRPr="00A512DB">
              <w:rPr>
                <w:color w:val="000000"/>
                <w:szCs w:val="24"/>
                <w:lang w:eastAsia="ru-RU"/>
              </w:rPr>
              <w:t>культурно-досуговой</w:t>
            </w:r>
            <w:proofErr w:type="spellEnd"/>
            <w:r w:rsidRPr="00A512DB">
              <w:rPr>
                <w:color w:val="000000"/>
                <w:szCs w:val="24"/>
                <w:lang w:eastAsia="ru-RU"/>
              </w:rPr>
              <w:t xml:space="preserve"> деятельности с учетом структурных подразделений (филиалов)</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человек</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4</w:t>
            </w:r>
          </w:p>
        </w:tc>
      </w:tr>
      <w:tr w:rsidR="009A5280" w:rsidRPr="00A512DB" w:rsidTr="009A5280">
        <w:tc>
          <w:tcPr>
            <w:tcW w:w="7060"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Число библиотек</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w:t>
            </w:r>
          </w:p>
        </w:tc>
      </w:tr>
      <w:tr w:rsidR="009A5280" w:rsidRPr="00A512DB" w:rsidTr="009A5280">
        <w:tc>
          <w:tcPr>
            <w:tcW w:w="7060"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Численность работников библиотек с учетом структурных подразделений (филиалов), всего</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человек</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w:t>
            </w:r>
          </w:p>
        </w:tc>
      </w:tr>
      <w:tr w:rsidR="009A5280" w:rsidRPr="00A512DB" w:rsidTr="009A5280">
        <w:tc>
          <w:tcPr>
            <w:tcW w:w="7060"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lastRenderedPageBreak/>
              <w:t>Численность библиотечных работников с учетом структурных подразделений (филиалов)</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человек</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w:t>
            </w:r>
          </w:p>
        </w:tc>
      </w:tr>
    </w:tbl>
    <w:p w:rsidR="009A5280" w:rsidRPr="00A512DB" w:rsidRDefault="009A5280" w:rsidP="00D94481">
      <w:pPr>
        <w:ind w:left="0" w:firstLine="567"/>
        <w:rPr>
          <w:szCs w:val="24"/>
        </w:rPr>
      </w:pPr>
    </w:p>
    <w:p w:rsidR="009A5280" w:rsidRPr="00A512DB" w:rsidRDefault="009A5280" w:rsidP="009A5280">
      <w:pPr>
        <w:spacing w:before="0" w:after="0" w:line="288" w:lineRule="auto"/>
        <w:ind w:left="0"/>
        <w:jc w:val="both"/>
        <w:rPr>
          <w:b/>
          <w:color w:val="000000"/>
          <w:szCs w:val="24"/>
        </w:rPr>
      </w:pPr>
      <w:r w:rsidRPr="00A512DB">
        <w:rPr>
          <w:b/>
          <w:color w:val="000000"/>
          <w:szCs w:val="24"/>
        </w:rPr>
        <w:t>Характеристика объектов розничной торговли и общественного питания на территории МО «</w:t>
      </w:r>
      <w:proofErr w:type="spellStart"/>
      <w:r w:rsidRPr="00A512DB">
        <w:rPr>
          <w:b/>
          <w:color w:val="000000"/>
          <w:szCs w:val="24"/>
        </w:rPr>
        <w:t>Лихачевское</w:t>
      </w:r>
      <w:proofErr w:type="spellEnd"/>
      <w:r w:rsidRPr="00A512DB">
        <w:rPr>
          <w:b/>
          <w:color w:val="000000"/>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4"/>
        <w:gridCol w:w="2110"/>
        <w:gridCol w:w="756"/>
      </w:tblGrid>
      <w:tr w:rsidR="009A5280" w:rsidRPr="00A512DB" w:rsidTr="009A5280">
        <w:trPr>
          <w:tblHeader/>
        </w:trPr>
        <w:tc>
          <w:tcPr>
            <w:tcW w:w="6614" w:type="dxa"/>
            <w:vAlign w:val="center"/>
            <w:hideMark/>
          </w:tcPr>
          <w:p w:rsidR="009A5280" w:rsidRPr="00A512DB" w:rsidRDefault="009A5280" w:rsidP="007D65A1">
            <w:pPr>
              <w:spacing w:before="0" w:after="0" w:line="288" w:lineRule="auto"/>
              <w:ind w:left="142"/>
              <w:jc w:val="center"/>
              <w:rPr>
                <w:b/>
                <w:bCs/>
                <w:color w:val="000000"/>
                <w:szCs w:val="24"/>
                <w:lang w:eastAsia="ru-RU"/>
              </w:rPr>
            </w:pPr>
            <w:r w:rsidRPr="00A512DB">
              <w:rPr>
                <w:b/>
                <w:bCs/>
                <w:color w:val="000000"/>
                <w:szCs w:val="24"/>
                <w:lang w:eastAsia="ru-RU"/>
              </w:rPr>
              <w:t>Показатели</w:t>
            </w:r>
          </w:p>
        </w:tc>
        <w:tc>
          <w:tcPr>
            <w:tcW w:w="0" w:type="auto"/>
            <w:vAlign w:val="center"/>
            <w:hideMark/>
          </w:tcPr>
          <w:p w:rsidR="009A5280" w:rsidRPr="00A512DB" w:rsidRDefault="009A5280" w:rsidP="007D65A1">
            <w:pPr>
              <w:spacing w:before="0" w:after="0" w:line="288" w:lineRule="auto"/>
              <w:ind w:left="142"/>
              <w:jc w:val="center"/>
              <w:rPr>
                <w:b/>
                <w:bCs/>
                <w:color w:val="000000"/>
                <w:szCs w:val="24"/>
                <w:lang w:eastAsia="ru-RU"/>
              </w:rPr>
            </w:pPr>
            <w:r w:rsidRPr="00A512DB">
              <w:rPr>
                <w:b/>
                <w:bCs/>
                <w:color w:val="000000"/>
                <w:szCs w:val="24"/>
                <w:lang w:eastAsia="ru-RU"/>
              </w:rPr>
              <w:t>Ед. измерения</w:t>
            </w:r>
          </w:p>
        </w:tc>
        <w:tc>
          <w:tcPr>
            <w:tcW w:w="0" w:type="auto"/>
            <w:vAlign w:val="center"/>
            <w:hideMark/>
          </w:tcPr>
          <w:p w:rsidR="009A5280" w:rsidRPr="00A512DB" w:rsidRDefault="009A5280" w:rsidP="007D65A1">
            <w:pPr>
              <w:spacing w:before="0" w:after="0" w:line="288" w:lineRule="auto"/>
              <w:ind w:left="0"/>
              <w:jc w:val="center"/>
              <w:rPr>
                <w:b/>
                <w:bCs/>
                <w:color w:val="000000"/>
                <w:szCs w:val="24"/>
                <w:lang w:eastAsia="ru-RU"/>
              </w:rPr>
            </w:pPr>
            <w:r w:rsidRPr="00A512DB">
              <w:rPr>
                <w:b/>
                <w:bCs/>
                <w:color w:val="000000"/>
                <w:szCs w:val="24"/>
                <w:lang w:eastAsia="ru-RU"/>
              </w:rPr>
              <w:t>2012</w:t>
            </w: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Количество объектов розничной торговли и общественного питания</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магазины</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10</w:t>
            </w: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аптечные киоски и пункты</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w:t>
            </w: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столовые, находящиеся на балансе учебных заведений, организаций, промышленных предприятий</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w:t>
            </w: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неспециализированные продовольственные магазины (</w:t>
            </w:r>
            <w:proofErr w:type="spellStart"/>
            <w:r w:rsidRPr="00A512DB">
              <w:rPr>
                <w:color w:val="000000"/>
                <w:szCs w:val="24"/>
                <w:lang w:eastAsia="ru-RU"/>
              </w:rPr>
              <w:t>минимаркеты</w:t>
            </w:r>
            <w:proofErr w:type="spellEnd"/>
            <w:r w:rsidRPr="00A512DB">
              <w:rPr>
                <w:color w:val="000000"/>
                <w:szCs w:val="24"/>
                <w:lang w:eastAsia="ru-RU"/>
              </w:rPr>
              <w:t>)</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7</w:t>
            </w: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неспециализированные непродовольственные магазины</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единица</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3</w:t>
            </w: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Площадь торгового зала объектов розничной торговли</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магазины</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метр квадратный</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332.4</w:t>
            </w: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неспециализированные продовольственные магазины (</w:t>
            </w:r>
            <w:proofErr w:type="spellStart"/>
            <w:r w:rsidRPr="00A512DB">
              <w:rPr>
                <w:color w:val="000000"/>
                <w:szCs w:val="24"/>
                <w:lang w:eastAsia="ru-RU"/>
              </w:rPr>
              <w:t>минимаркеты</w:t>
            </w:r>
            <w:proofErr w:type="spellEnd"/>
            <w:r w:rsidRPr="00A512DB">
              <w:rPr>
                <w:color w:val="000000"/>
                <w:szCs w:val="24"/>
                <w:lang w:eastAsia="ru-RU"/>
              </w:rPr>
              <w:t>)</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метр квадратный</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264.4</w:t>
            </w: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неспециализированные непродовольственные магазины</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метр квадратный</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68</w:t>
            </w: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Площадь зала обслуживания посетителей в объектах общественного питания</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столовые, находящиеся на балансе учебных заведений, организаций, промышленных предприятий</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метр квадратный</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36.5</w:t>
            </w: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Число мест в объектах общественного питания</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p>
        </w:tc>
      </w:tr>
      <w:tr w:rsidR="009A5280" w:rsidRPr="00A512DB" w:rsidTr="009A5280">
        <w:tc>
          <w:tcPr>
            <w:tcW w:w="6614" w:type="dxa"/>
            <w:vAlign w:val="center"/>
            <w:hideMark/>
          </w:tcPr>
          <w:p w:rsidR="009A5280" w:rsidRPr="00A512DB" w:rsidRDefault="009A5280" w:rsidP="007D65A1">
            <w:pPr>
              <w:spacing w:before="0" w:after="0" w:line="288" w:lineRule="auto"/>
              <w:ind w:left="142"/>
              <w:rPr>
                <w:color w:val="000000"/>
                <w:szCs w:val="24"/>
                <w:lang w:eastAsia="ru-RU"/>
              </w:rPr>
            </w:pPr>
            <w:r w:rsidRPr="00A512DB">
              <w:rPr>
                <w:color w:val="000000"/>
                <w:szCs w:val="24"/>
                <w:lang w:eastAsia="ru-RU"/>
              </w:rPr>
              <w:t>столовые, находящиеся на балансе учебных заведений, организаций, промышленных предприятий</w:t>
            </w:r>
          </w:p>
        </w:tc>
        <w:tc>
          <w:tcPr>
            <w:tcW w:w="0" w:type="auto"/>
            <w:vAlign w:val="center"/>
            <w:hideMark/>
          </w:tcPr>
          <w:p w:rsidR="009A5280" w:rsidRPr="00A512DB" w:rsidRDefault="009A5280" w:rsidP="007D65A1">
            <w:pPr>
              <w:spacing w:before="0" w:after="0" w:line="288" w:lineRule="auto"/>
              <w:ind w:left="142"/>
              <w:jc w:val="center"/>
              <w:rPr>
                <w:color w:val="000000"/>
                <w:szCs w:val="24"/>
                <w:lang w:eastAsia="ru-RU"/>
              </w:rPr>
            </w:pPr>
            <w:r w:rsidRPr="00A512DB">
              <w:rPr>
                <w:color w:val="000000"/>
                <w:szCs w:val="24"/>
                <w:lang w:eastAsia="ru-RU"/>
              </w:rPr>
              <w:t>место</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30</w:t>
            </w:r>
          </w:p>
        </w:tc>
      </w:tr>
    </w:tbl>
    <w:p w:rsidR="009A5280" w:rsidRPr="00A512DB" w:rsidRDefault="009A5280" w:rsidP="00D94481">
      <w:pPr>
        <w:ind w:left="0" w:firstLine="567"/>
        <w:rPr>
          <w:szCs w:val="24"/>
        </w:rPr>
      </w:pPr>
    </w:p>
    <w:p w:rsidR="009A5280" w:rsidRPr="00A512DB" w:rsidRDefault="009A5280" w:rsidP="009A5280">
      <w:pPr>
        <w:spacing w:before="0" w:after="0" w:line="288" w:lineRule="auto"/>
        <w:ind w:left="0"/>
        <w:jc w:val="both"/>
        <w:rPr>
          <w:b/>
          <w:color w:val="000000"/>
          <w:szCs w:val="24"/>
        </w:rPr>
      </w:pPr>
      <w:r w:rsidRPr="00A512DB">
        <w:rPr>
          <w:b/>
          <w:color w:val="000000"/>
          <w:szCs w:val="24"/>
        </w:rPr>
        <w:t>Социальное обслуживание населения на территории МО «</w:t>
      </w:r>
      <w:proofErr w:type="spellStart"/>
      <w:r w:rsidRPr="00A512DB">
        <w:rPr>
          <w:b/>
          <w:color w:val="000000"/>
          <w:szCs w:val="24"/>
        </w:rPr>
        <w:t>Лихачевское</w:t>
      </w:r>
      <w:proofErr w:type="spellEnd"/>
      <w:r w:rsidRPr="00A512DB">
        <w:rPr>
          <w:b/>
          <w:color w:val="000000"/>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86"/>
        <w:gridCol w:w="1594"/>
        <w:gridCol w:w="696"/>
      </w:tblGrid>
      <w:tr w:rsidR="009A5280" w:rsidRPr="00A512DB" w:rsidTr="009A5280">
        <w:trPr>
          <w:tblHeader/>
        </w:trPr>
        <w:tc>
          <w:tcPr>
            <w:tcW w:w="7286" w:type="dxa"/>
            <w:vAlign w:val="center"/>
            <w:hideMark/>
          </w:tcPr>
          <w:p w:rsidR="009A5280" w:rsidRPr="00A512DB" w:rsidRDefault="009A5280" w:rsidP="007D65A1">
            <w:pPr>
              <w:spacing w:before="0" w:after="0" w:line="288" w:lineRule="auto"/>
              <w:ind w:left="0"/>
              <w:jc w:val="center"/>
              <w:rPr>
                <w:b/>
                <w:bCs/>
                <w:color w:val="000000"/>
                <w:szCs w:val="24"/>
                <w:lang w:eastAsia="ru-RU"/>
              </w:rPr>
            </w:pPr>
            <w:r w:rsidRPr="00A512DB">
              <w:rPr>
                <w:b/>
                <w:bCs/>
                <w:color w:val="000000"/>
                <w:szCs w:val="24"/>
                <w:lang w:eastAsia="ru-RU"/>
              </w:rPr>
              <w:t>Показатели</w:t>
            </w:r>
          </w:p>
        </w:tc>
        <w:tc>
          <w:tcPr>
            <w:tcW w:w="0" w:type="auto"/>
            <w:vAlign w:val="center"/>
            <w:hideMark/>
          </w:tcPr>
          <w:p w:rsidR="009A5280" w:rsidRPr="00A512DB" w:rsidRDefault="009A5280" w:rsidP="007D65A1">
            <w:pPr>
              <w:spacing w:before="0" w:after="0" w:line="288" w:lineRule="auto"/>
              <w:ind w:left="0"/>
              <w:jc w:val="center"/>
              <w:rPr>
                <w:b/>
                <w:bCs/>
                <w:color w:val="000000"/>
                <w:szCs w:val="24"/>
                <w:lang w:eastAsia="ru-RU"/>
              </w:rPr>
            </w:pPr>
            <w:r w:rsidRPr="00A512DB">
              <w:rPr>
                <w:b/>
                <w:bCs/>
                <w:color w:val="000000"/>
                <w:szCs w:val="24"/>
                <w:lang w:eastAsia="ru-RU"/>
              </w:rPr>
              <w:t>Ед. измерения</w:t>
            </w:r>
          </w:p>
        </w:tc>
        <w:tc>
          <w:tcPr>
            <w:tcW w:w="0" w:type="auto"/>
            <w:vAlign w:val="center"/>
            <w:hideMark/>
          </w:tcPr>
          <w:p w:rsidR="009A5280" w:rsidRPr="00A512DB" w:rsidRDefault="009A5280" w:rsidP="007D65A1">
            <w:pPr>
              <w:spacing w:before="0" w:after="0" w:line="288" w:lineRule="auto"/>
              <w:ind w:left="0"/>
              <w:jc w:val="center"/>
              <w:rPr>
                <w:b/>
                <w:bCs/>
                <w:color w:val="000000"/>
                <w:szCs w:val="24"/>
                <w:lang w:eastAsia="ru-RU"/>
              </w:rPr>
            </w:pPr>
            <w:r w:rsidRPr="00A512DB">
              <w:rPr>
                <w:b/>
                <w:bCs/>
                <w:color w:val="000000"/>
                <w:szCs w:val="24"/>
                <w:lang w:eastAsia="ru-RU"/>
              </w:rPr>
              <w:t>2012</w:t>
            </w:r>
          </w:p>
        </w:tc>
      </w:tr>
      <w:tr w:rsidR="009A5280" w:rsidRPr="00A512DB" w:rsidTr="009A5280">
        <w:tc>
          <w:tcPr>
            <w:tcW w:w="7286" w:type="dxa"/>
            <w:vAlign w:val="center"/>
            <w:hideMark/>
          </w:tcPr>
          <w:p w:rsidR="009A5280" w:rsidRPr="00A512DB" w:rsidRDefault="009A5280" w:rsidP="007D65A1">
            <w:pPr>
              <w:spacing w:before="0" w:after="0" w:line="288" w:lineRule="auto"/>
              <w:ind w:left="0"/>
              <w:rPr>
                <w:color w:val="000000"/>
                <w:szCs w:val="24"/>
                <w:lang w:eastAsia="ru-RU"/>
              </w:rPr>
            </w:pPr>
            <w:r w:rsidRPr="00A512DB">
              <w:rPr>
                <w:color w:val="000000"/>
                <w:szCs w:val="24"/>
                <w:lang w:eastAsia="ru-RU"/>
              </w:rPr>
              <w:t>Численность лиц, обслуженных отделениями социального обслуживания на дому граждан пожилого возраста и инвалидов</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человек</w:t>
            </w:r>
          </w:p>
        </w:tc>
        <w:tc>
          <w:tcPr>
            <w:tcW w:w="0" w:type="auto"/>
            <w:vAlign w:val="center"/>
            <w:hideMark/>
          </w:tcPr>
          <w:p w:rsidR="009A5280" w:rsidRPr="00A512DB" w:rsidRDefault="009A5280" w:rsidP="007D65A1">
            <w:pPr>
              <w:spacing w:before="0" w:after="0" w:line="288" w:lineRule="auto"/>
              <w:ind w:left="0"/>
              <w:jc w:val="center"/>
              <w:rPr>
                <w:color w:val="000000"/>
                <w:szCs w:val="24"/>
                <w:lang w:eastAsia="ru-RU"/>
              </w:rPr>
            </w:pPr>
            <w:r w:rsidRPr="00A512DB">
              <w:rPr>
                <w:color w:val="000000"/>
                <w:szCs w:val="24"/>
                <w:lang w:eastAsia="ru-RU"/>
              </w:rPr>
              <w:t>15</w:t>
            </w:r>
          </w:p>
        </w:tc>
      </w:tr>
    </w:tbl>
    <w:p w:rsidR="00392C13" w:rsidRPr="00A512DB" w:rsidRDefault="00392C13" w:rsidP="00D94481">
      <w:pPr>
        <w:ind w:left="0" w:firstLine="567"/>
        <w:rPr>
          <w:szCs w:val="24"/>
        </w:rPr>
        <w:sectPr w:rsidR="00392C13" w:rsidRPr="00A512DB">
          <w:pgSz w:w="11906" w:h="16838"/>
          <w:pgMar w:top="1134" w:right="850" w:bottom="1134" w:left="1701" w:header="708" w:footer="708" w:gutter="0"/>
          <w:cols w:space="708"/>
          <w:docGrid w:linePitch="360"/>
        </w:sectPr>
      </w:pPr>
    </w:p>
    <w:p w:rsidR="009A5280" w:rsidRPr="00A512DB" w:rsidRDefault="009A5280" w:rsidP="00D94481">
      <w:pPr>
        <w:ind w:left="0" w:firstLine="567"/>
        <w:rPr>
          <w:szCs w:val="24"/>
        </w:rPr>
      </w:pPr>
    </w:p>
    <w:p w:rsidR="00392C13" w:rsidRPr="00A512DB" w:rsidRDefault="00392C13" w:rsidP="00392C13">
      <w:pPr>
        <w:pStyle w:val="3"/>
        <w:numPr>
          <w:ilvl w:val="1"/>
          <w:numId w:val="1"/>
        </w:numPr>
        <w:ind w:left="567" w:hanging="567"/>
        <w:rPr>
          <w:rFonts w:cs="Times New Roman"/>
        </w:rPr>
      </w:pPr>
      <w:bookmarkStart w:id="199" w:name="_Toc353556899"/>
      <w:bookmarkStart w:id="200" w:name="_Toc354328408"/>
      <w:bookmarkStart w:id="201" w:name="_Toc494994302"/>
      <w:bookmarkStart w:id="202" w:name="_Toc494994658"/>
      <w:bookmarkStart w:id="203" w:name="_Toc501052866"/>
      <w:bookmarkStart w:id="204" w:name="_Toc501988785"/>
      <w:r w:rsidRPr="00A512DB">
        <w:rPr>
          <w:rFonts w:cs="Times New Roman"/>
        </w:rPr>
        <w:t>Санитарная очистка территории</w:t>
      </w:r>
      <w:bookmarkEnd w:id="199"/>
      <w:bookmarkEnd w:id="200"/>
      <w:bookmarkEnd w:id="201"/>
      <w:bookmarkEnd w:id="202"/>
      <w:bookmarkEnd w:id="203"/>
      <w:bookmarkEnd w:id="204"/>
    </w:p>
    <w:p w:rsidR="00392C13" w:rsidRPr="00A512DB" w:rsidRDefault="00392C13" w:rsidP="00392C13">
      <w:pPr>
        <w:spacing w:before="0" w:after="0" w:line="288" w:lineRule="auto"/>
        <w:rPr>
          <w:szCs w:val="24"/>
        </w:rPr>
      </w:pPr>
    </w:p>
    <w:p w:rsidR="00392C13" w:rsidRPr="00A512DB" w:rsidRDefault="00392C13" w:rsidP="00392C13">
      <w:pPr>
        <w:widowControl w:val="0"/>
        <w:autoSpaceDE w:val="0"/>
        <w:autoSpaceDN w:val="0"/>
        <w:adjustRightInd w:val="0"/>
        <w:spacing w:before="0" w:after="0" w:line="288" w:lineRule="auto"/>
        <w:ind w:left="0"/>
        <w:rPr>
          <w:b/>
          <w:color w:val="000000"/>
          <w:szCs w:val="24"/>
        </w:rPr>
      </w:pPr>
      <w:r w:rsidRPr="00A512DB">
        <w:rPr>
          <w:b/>
          <w:color w:val="000000"/>
          <w:szCs w:val="24"/>
        </w:rPr>
        <w:t>Объекты размещения отходов</w:t>
      </w:r>
    </w:p>
    <w:p w:rsidR="009A5280" w:rsidRPr="00A512DB" w:rsidRDefault="009A5280" w:rsidP="00D94481">
      <w:pPr>
        <w:ind w:left="0" w:firstLine="567"/>
        <w:rPr>
          <w:szCs w:val="24"/>
        </w:rPr>
      </w:pPr>
    </w:p>
    <w:p w:rsidR="00392C13" w:rsidRPr="00A512DB" w:rsidRDefault="00392C13" w:rsidP="00392C13">
      <w:pPr>
        <w:ind w:left="0" w:firstLine="567"/>
        <w:jc w:val="both"/>
        <w:rPr>
          <w:szCs w:val="24"/>
        </w:rPr>
      </w:pPr>
      <w:r w:rsidRPr="00A512DB">
        <w:rPr>
          <w:szCs w:val="24"/>
        </w:rPr>
        <w:t xml:space="preserve">В поселении расположена 1 площадка временного складирования ТБО </w:t>
      </w:r>
      <w:r w:rsidRPr="00A512DB">
        <w:rPr>
          <w:color w:val="000000"/>
          <w:szCs w:val="24"/>
        </w:rPr>
        <w:t xml:space="preserve">недалеко от п. </w:t>
      </w:r>
      <w:proofErr w:type="gramStart"/>
      <w:r w:rsidRPr="00A512DB">
        <w:rPr>
          <w:color w:val="000000"/>
          <w:szCs w:val="24"/>
        </w:rPr>
        <w:t>Мирный</w:t>
      </w:r>
      <w:proofErr w:type="gramEnd"/>
      <w:r w:rsidRPr="00A512DB">
        <w:rPr>
          <w:szCs w:val="24"/>
        </w:rPr>
        <w:t>.</w:t>
      </w:r>
    </w:p>
    <w:p w:rsidR="00392C13" w:rsidRPr="00A512DB" w:rsidRDefault="00392C13" w:rsidP="00392C13">
      <w:pPr>
        <w:spacing w:before="0" w:after="0" w:line="288" w:lineRule="auto"/>
        <w:ind w:left="0" w:firstLine="567"/>
        <w:jc w:val="both"/>
        <w:rPr>
          <w:bCs/>
        </w:rPr>
      </w:pPr>
      <w:r w:rsidRPr="00A512DB">
        <w:rPr>
          <w:bCs/>
        </w:rPr>
        <w:t>Генеральным планом МО «</w:t>
      </w:r>
      <w:proofErr w:type="spellStart"/>
      <w:r w:rsidRPr="00A512DB">
        <w:rPr>
          <w:bCs/>
        </w:rPr>
        <w:t>Лихачевское</w:t>
      </w:r>
      <w:proofErr w:type="spellEnd"/>
      <w:r w:rsidRPr="00A512DB">
        <w:rPr>
          <w:bCs/>
        </w:rPr>
        <w:t>» запланирована ликвидация площадки временного складирования ТБО с последующей рекультивацией земель. Перевод земельных участков в земли иных категорий для размещения полигонов ТБО и ЖБО на территории Генеральным планом МО «</w:t>
      </w:r>
      <w:proofErr w:type="spellStart"/>
      <w:r w:rsidRPr="00A512DB">
        <w:rPr>
          <w:bCs/>
        </w:rPr>
        <w:t>Лихачевское</w:t>
      </w:r>
      <w:proofErr w:type="spellEnd"/>
      <w:r w:rsidRPr="00A512DB">
        <w:rPr>
          <w:bCs/>
        </w:rPr>
        <w:t>» не запланирован.</w:t>
      </w:r>
    </w:p>
    <w:p w:rsidR="00392C13" w:rsidRPr="00A512DB" w:rsidRDefault="00392C13" w:rsidP="00392C13">
      <w:pPr>
        <w:spacing w:before="0" w:after="0" w:line="288" w:lineRule="auto"/>
        <w:ind w:left="0" w:firstLine="567"/>
        <w:jc w:val="both"/>
        <w:rPr>
          <w:bCs/>
        </w:rPr>
      </w:pPr>
      <w:r w:rsidRPr="00A512DB">
        <w:rPr>
          <w:bCs/>
        </w:rPr>
        <w:t>Необходимость размещения полигонов ТБО и ЖБО на территории поселения, а также определение допустимого места размещения полигонов ТБО и ЖБО с учетом гидрогеологических условий следует определять специальным проектированием, не входящим в проект Генерального плана МО «</w:t>
      </w:r>
      <w:proofErr w:type="spellStart"/>
      <w:r w:rsidRPr="00A512DB">
        <w:rPr>
          <w:bCs/>
        </w:rPr>
        <w:t>Лихачевское</w:t>
      </w:r>
      <w:proofErr w:type="spellEnd"/>
      <w:r w:rsidRPr="00A512DB">
        <w:rPr>
          <w:bCs/>
        </w:rPr>
        <w:t>».</w:t>
      </w:r>
    </w:p>
    <w:p w:rsidR="00392C13" w:rsidRPr="00A512DB" w:rsidRDefault="00392C13" w:rsidP="00392C13">
      <w:pPr>
        <w:ind w:left="0" w:firstLine="567"/>
        <w:jc w:val="both"/>
        <w:rPr>
          <w:szCs w:val="24"/>
        </w:rPr>
      </w:pPr>
      <w:r w:rsidRPr="00A512DB">
        <w:rPr>
          <w:szCs w:val="24"/>
        </w:rPr>
        <w:t xml:space="preserve">Объем образования ТБО имеет устойчивую тенденцию к росту. Около 70 % ТБО вывозится из жилищного фонда. В состав ТБО входят до 60 % вторичных сырьевых ресурсов, представленных отходами бумаги, картона, стекла, полимерных материалов, металла и прочими отходами, в том числе и опасными. </w:t>
      </w:r>
    </w:p>
    <w:p w:rsidR="00392C13" w:rsidRPr="00A512DB" w:rsidRDefault="00392C13" w:rsidP="00392C13">
      <w:pPr>
        <w:ind w:left="0" w:firstLine="567"/>
        <w:jc w:val="both"/>
        <w:rPr>
          <w:szCs w:val="24"/>
        </w:rPr>
      </w:pPr>
      <w:r w:rsidRPr="00A512DB">
        <w:rPr>
          <w:szCs w:val="24"/>
        </w:rPr>
        <w:t xml:space="preserve">Основным способом утилизации является захоронение ТБО. </w:t>
      </w:r>
    </w:p>
    <w:p w:rsidR="00392C13" w:rsidRPr="00A512DB" w:rsidRDefault="00392C13" w:rsidP="00392C13">
      <w:pPr>
        <w:ind w:left="0" w:firstLine="567"/>
        <w:jc w:val="both"/>
        <w:rPr>
          <w:szCs w:val="24"/>
        </w:rPr>
      </w:pPr>
      <w:r w:rsidRPr="00A512DB">
        <w:rPr>
          <w:szCs w:val="24"/>
        </w:rPr>
        <w:t xml:space="preserve">ТБО доставляются на свалки, где складируются, а зачастую сжигаются. Происходящее в недрах анаэробное (без доступа воздуха) разложение органических отходов сопровождается образованием высокотоксичных металлоорганических соединений. В общей сложности, из отходов в окружающую среду попадает более ста токсичных веществ. А поскольку они, как правило, растворимы, свалки становятся источником существенного загрязнения почвы, грунтовых вод и атмосферы токсичными химикатами, высокотоксичными тяжелыми металлами и </w:t>
      </w:r>
      <w:proofErr w:type="spellStart"/>
      <w:r w:rsidRPr="00A512DB">
        <w:rPr>
          <w:szCs w:val="24"/>
        </w:rPr>
        <w:t>биогазом</w:t>
      </w:r>
      <w:proofErr w:type="spellEnd"/>
      <w:r w:rsidRPr="00A512DB">
        <w:rPr>
          <w:szCs w:val="24"/>
        </w:rPr>
        <w:t xml:space="preserve">. </w:t>
      </w:r>
    </w:p>
    <w:p w:rsidR="00392C13" w:rsidRPr="00A512DB" w:rsidRDefault="00392C13" w:rsidP="00392C13">
      <w:pPr>
        <w:ind w:left="0" w:firstLine="567"/>
        <w:jc w:val="both"/>
        <w:rPr>
          <w:szCs w:val="24"/>
        </w:rPr>
      </w:pPr>
      <w:r w:rsidRPr="00A512DB">
        <w:rPr>
          <w:szCs w:val="24"/>
        </w:rPr>
        <w:t>При возгорании мусора на полигонах и свалках в атмосферу поступает дым, в котором содержатся ядовитые химические соединения (</w:t>
      </w:r>
      <w:proofErr w:type="spellStart"/>
      <w:r w:rsidRPr="00A512DB">
        <w:rPr>
          <w:szCs w:val="24"/>
        </w:rPr>
        <w:t>диоксины</w:t>
      </w:r>
      <w:proofErr w:type="spellEnd"/>
      <w:r w:rsidRPr="00A512DB">
        <w:rPr>
          <w:szCs w:val="24"/>
        </w:rPr>
        <w:t xml:space="preserve">, фураны и </w:t>
      </w:r>
      <w:proofErr w:type="spellStart"/>
      <w:r w:rsidRPr="00A512DB">
        <w:rPr>
          <w:szCs w:val="24"/>
        </w:rPr>
        <w:t>бифенилы</w:t>
      </w:r>
      <w:proofErr w:type="spellEnd"/>
      <w:r w:rsidRPr="00A512DB">
        <w:rPr>
          <w:szCs w:val="24"/>
        </w:rPr>
        <w:t xml:space="preserve">) с превышением предельно допустимой концентрации в 1000 раз и более. В результате вблизи свалок образуются загрязнения трех видов: химическое, микробиологическое и тепловое. </w:t>
      </w:r>
    </w:p>
    <w:p w:rsidR="00392C13" w:rsidRPr="00A512DB" w:rsidRDefault="00392C13" w:rsidP="00392C13">
      <w:pPr>
        <w:ind w:left="0" w:firstLine="567"/>
        <w:jc w:val="both"/>
        <w:rPr>
          <w:szCs w:val="24"/>
        </w:rPr>
      </w:pPr>
      <w:r w:rsidRPr="00A512DB">
        <w:rPr>
          <w:szCs w:val="24"/>
        </w:rPr>
        <w:t xml:space="preserve">Химическое загрязнение вызвано проникновением химических соединений со свалки в окружающую среду. </w:t>
      </w:r>
    </w:p>
    <w:p w:rsidR="00392C13" w:rsidRPr="00A512DB" w:rsidRDefault="00392C13" w:rsidP="00392C13">
      <w:pPr>
        <w:ind w:left="0" w:firstLine="567"/>
        <w:jc w:val="both"/>
        <w:rPr>
          <w:szCs w:val="24"/>
        </w:rPr>
      </w:pPr>
      <w:r w:rsidRPr="00A512DB">
        <w:rPr>
          <w:szCs w:val="24"/>
        </w:rPr>
        <w:t>Микробиологическое загрязнение связано с тем, что патогенные микроорганизмы из бытовых отходов проникают в почву и грунтовые воды.</w:t>
      </w:r>
    </w:p>
    <w:p w:rsidR="00392C13" w:rsidRPr="00A512DB" w:rsidRDefault="00392C13" w:rsidP="00392C13">
      <w:pPr>
        <w:ind w:left="0" w:firstLine="567"/>
        <w:jc w:val="both"/>
        <w:rPr>
          <w:szCs w:val="24"/>
        </w:rPr>
      </w:pPr>
      <w:r w:rsidRPr="00A512DB">
        <w:rPr>
          <w:szCs w:val="24"/>
        </w:rPr>
        <w:t xml:space="preserve"> Следовательно, все выше перечисленное, ведет к ухудшению экологической обстановки в МО и возникновению различных заболеваний.</w:t>
      </w:r>
    </w:p>
    <w:p w:rsidR="00392C13" w:rsidRPr="00A512DB" w:rsidRDefault="00392C13" w:rsidP="00392C13">
      <w:pPr>
        <w:widowControl w:val="0"/>
        <w:autoSpaceDE w:val="0"/>
        <w:autoSpaceDN w:val="0"/>
        <w:adjustRightInd w:val="0"/>
        <w:spacing w:before="0" w:after="0" w:line="288" w:lineRule="auto"/>
        <w:ind w:left="-567" w:firstLine="567"/>
        <w:rPr>
          <w:color w:val="000000"/>
          <w:szCs w:val="24"/>
        </w:rPr>
      </w:pPr>
    </w:p>
    <w:p w:rsidR="00392C13" w:rsidRPr="00A512DB" w:rsidRDefault="00392C13" w:rsidP="00392C13">
      <w:pPr>
        <w:widowControl w:val="0"/>
        <w:autoSpaceDE w:val="0"/>
        <w:autoSpaceDN w:val="0"/>
        <w:adjustRightInd w:val="0"/>
        <w:spacing w:before="0" w:after="0" w:line="288" w:lineRule="auto"/>
        <w:ind w:left="0"/>
        <w:rPr>
          <w:b/>
          <w:color w:val="000000"/>
          <w:szCs w:val="24"/>
        </w:rPr>
      </w:pPr>
      <w:r w:rsidRPr="00A512DB">
        <w:rPr>
          <w:b/>
          <w:color w:val="000000"/>
          <w:szCs w:val="24"/>
        </w:rPr>
        <w:t xml:space="preserve">Сведения о санитарной очистке территории: </w:t>
      </w:r>
    </w:p>
    <w:p w:rsidR="00392C13" w:rsidRPr="00A512DB" w:rsidRDefault="00392C13" w:rsidP="00392C13">
      <w:pPr>
        <w:pStyle w:val="a9"/>
        <w:numPr>
          <w:ilvl w:val="0"/>
          <w:numId w:val="25"/>
        </w:numPr>
        <w:spacing w:before="0" w:after="0" w:line="288" w:lineRule="auto"/>
        <w:ind w:left="567" w:hanging="567"/>
        <w:jc w:val="both"/>
        <w:rPr>
          <w:color w:val="000000"/>
          <w:szCs w:val="24"/>
        </w:rPr>
      </w:pPr>
      <w:r w:rsidRPr="00A512DB">
        <w:rPr>
          <w:color w:val="000000"/>
          <w:szCs w:val="24"/>
        </w:rPr>
        <w:t>полигона ТБО на территории МО «Устьянский муниципальный район» нет;</w:t>
      </w:r>
    </w:p>
    <w:p w:rsidR="00392C13" w:rsidRPr="00A512DB" w:rsidRDefault="00392C13" w:rsidP="00392C13">
      <w:pPr>
        <w:pStyle w:val="a9"/>
        <w:numPr>
          <w:ilvl w:val="0"/>
          <w:numId w:val="25"/>
        </w:numPr>
        <w:spacing w:before="0" w:after="0" w:line="288" w:lineRule="auto"/>
        <w:ind w:left="567" w:hanging="567"/>
        <w:jc w:val="both"/>
        <w:rPr>
          <w:color w:val="000000"/>
          <w:szCs w:val="24"/>
        </w:rPr>
      </w:pPr>
      <w:r w:rsidRPr="00A512DB">
        <w:rPr>
          <w:color w:val="000000"/>
          <w:szCs w:val="24"/>
        </w:rPr>
        <w:lastRenderedPageBreak/>
        <w:t>ближайшая лицензированная свалка расположена в Октябрьском городском поселении;</w:t>
      </w:r>
    </w:p>
    <w:p w:rsidR="00392C13" w:rsidRPr="00A512DB" w:rsidRDefault="00392C13" w:rsidP="00392C13">
      <w:pPr>
        <w:pStyle w:val="a9"/>
        <w:numPr>
          <w:ilvl w:val="0"/>
          <w:numId w:val="25"/>
        </w:numPr>
        <w:spacing w:before="0" w:after="0" w:line="288" w:lineRule="auto"/>
        <w:ind w:left="567" w:hanging="567"/>
        <w:jc w:val="both"/>
        <w:rPr>
          <w:color w:val="000000"/>
          <w:szCs w:val="24"/>
        </w:rPr>
      </w:pPr>
      <w:r w:rsidRPr="00A512DB">
        <w:rPr>
          <w:color w:val="000000"/>
          <w:szCs w:val="24"/>
        </w:rPr>
        <w:t>отходы 1-3 класса опасности на территории района не перерабатываются. ООО «</w:t>
      </w:r>
      <w:proofErr w:type="spellStart"/>
      <w:r w:rsidRPr="00A512DB">
        <w:rPr>
          <w:color w:val="000000"/>
          <w:szCs w:val="24"/>
        </w:rPr>
        <w:t>ТЭЧ-сервис</w:t>
      </w:r>
      <w:proofErr w:type="spellEnd"/>
      <w:r w:rsidRPr="00A512DB">
        <w:rPr>
          <w:color w:val="000000"/>
          <w:szCs w:val="24"/>
        </w:rPr>
        <w:t xml:space="preserve">» (г. Вельск) </w:t>
      </w:r>
      <w:r w:rsidRPr="00A512DB">
        <w:rPr>
          <w:color w:val="000000"/>
          <w:szCs w:val="24"/>
          <w:lang w:eastAsia="ru-RU"/>
        </w:rPr>
        <w:t>–</w:t>
      </w:r>
      <w:r w:rsidRPr="00A512DB">
        <w:rPr>
          <w:color w:val="000000"/>
          <w:szCs w:val="24"/>
        </w:rPr>
        <w:t xml:space="preserve"> ближайшее предприятие, осуществляющее переработку данных отходов;</w:t>
      </w:r>
    </w:p>
    <w:p w:rsidR="00392C13" w:rsidRPr="00A512DB" w:rsidRDefault="00392C13" w:rsidP="00392C13">
      <w:pPr>
        <w:pStyle w:val="a9"/>
        <w:numPr>
          <w:ilvl w:val="0"/>
          <w:numId w:val="25"/>
        </w:numPr>
        <w:spacing w:before="0" w:after="0" w:line="288" w:lineRule="auto"/>
        <w:ind w:left="567" w:hanging="567"/>
        <w:jc w:val="both"/>
        <w:rPr>
          <w:color w:val="000000"/>
          <w:szCs w:val="24"/>
        </w:rPr>
      </w:pPr>
      <w:r w:rsidRPr="00A512DB">
        <w:rPr>
          <w:color w:val="000000"/>
          <w:szCs w:val="24"/>
        </w:rPr>
        <w:t>древесные, травяные и пищевые отходы размещаются на свалках бытовых и промышленных отходов;</w:t>
      </w:r>
    </w:p>
    <w:p w:rsidR="00392C13" w:rsidRPr="00A512DB" w:rsidRDefault="00392C13" w:rsidP="00392C13">
      <w:pPr>
        <w:pStyle w:val="a9"/>
        <w:numPr>
          <w:ilvl w:val="0"/>
          <w:numId w:val="25"/>
        </w:numPr>
        <w:spacing w:before="0" w:after="0" w:line="288" w:lineRule="auto"/>
        <w:ind w:left="567" w:hanging="567"/>
        <w:jc w:val="both"/>
        <w:rPr>
          <w:color w:val="000000"/>
          <w:szCs w:val="24"/>
        </w:rPr>
      </w:pPr>
      <w:r w:rsidRPr="00A512DB">
        <w:rPr>
          <w:color w:val="000000"/>
          <w:szCs w:val="24"/>
        </w:rPr>
        <w:t>медицинские отходы с территории района вывозятся и перерабатываются специализированными организациями: ООО «Полимер-ресурс» (</w:t>
      </w:r>
      <w:proofErr w:type="gramStart"/>
      <w:r w:rsidRPr="00A512DB">
        <w:rPr>
          <w:color w:val="000000"/>
          <w:szCs w:val="24"/>
        </w:rPr>
        <w:t>г</w:t>
      </w:r>
      <w:proofErr w:type="gramEnd"/>
      <w:r w:rsidRPr="00A512DB">
        <w:rPr>
          <w:color w:val="000000"/>
          <w:szCs w:val="24"/>
        </w:rPr>
        <w:t xml:space="preserve">. Казань) и ИП </w:t>
      </w:r>
      <w:proofErr w:type="spellStart"/>
      <w:r w:rsidRPr="00A512DB">
        <w:rPr>
          <w:color w:val="000000"/>
          <w:szCs w:val="24"/>
        </w:rPr>
        <w:t>Сибилёв</w:t>
      </w:r>
      <w:proofErr w:type="spellEnd"/>
      <w:r w:rsidRPr="00A512DB">
        <w:rPr>
          <w:color w:val="000000"/>
          <w:szCs w:val="24"/>
        </w:rPr>
        <w:t xml:space="preserve"> А.В. (г. Вологда);</w:t>
      </w:r>
    </w:p>
    <w:p w:rsidR="00392C13" w:rsidRPr="00A512DB" w:rsidRDefault="00392C13" w:rsidP="00392C13">
      <w:pPr>
        <w:pStyle w:val="a9"/>
        <w:numPr>
          <w:ilvl w:val="0"/>
          <w:numId w:val="25"/>
        </w:numPr>
        <w:spacing w:before="0" w:after="0" w:line="288" w:lineRule="auto"/>
        <w:ind w:left="567" w:hanging="567"/>
        <w:jc w:val="both"/>
        <w:rPr>
          <w:color w:val="000000"/>
          <w:szCs w:val="24"/>
        </w:rPr>
      </w:pPr>
      <w:r w:rsidRPr="00A512DB">
        <w:rPr>
          <w:color w:val="000000"/>
          <w:szCs w:val="24"/>
        </w:rPr>
        <w:t>обезвреживание ТБО на территории района не производится;</w:t>
      </w:r>
    </w:p>
    <w:p w:rsidR="00392C13" w:rsidRPr="00A512DB" w:rsidRDefault="00392C13" w:rsidP="00392C13">
      <w:pPr>
        <w:pStyle w:val="a9"/>
        <w:numPr>
          <w:ilvl w:val="0"/>
          <w:numId w:val="25"/>
        </w:numPr>
        <w:spacing w:before="0" w:after="0" w:line="288" w:lineRule="auto"/>
        <w:ind w:left="567" w:hanging="567"/>
        <w:jc w:val="both"/>
        <w:rPr>
          <w:color w:val="000000"/>
          <w:szCs w:val="24"/>
        </w:rPr>
      </w:pPr>
      <w:r w:rsidRPr="00A512DB">
        <w:rPr>
          <w:color w:val="000000"/>
          <w:szCs w:val="24"/>
        </w:rPr>
        <w:t>сбор и вывоз ТБО на территории района осуществляется при помощи контейнерных площадок и мусор сборных машин, в дальнейшем ТБО размещаются на свалках ТБО;</w:t>
      </w:r>
    </w:p>
    <w:p w:rsidR="00392C13" w:rsidRPr="00A512DB" w:rsidRDefault="00392C13" w:rsidP="00392C13">
      <w:pPr>
        <w:pStyle w:val="a9"/>
        <w:numPr>
          <w:ilvl w:val="0"/>
          <w:numId w:val="25"/>
        </w:numPr>
        <w:spacing w:before="0" w:after="0" w:line="288" w:lineRule="auto"/>
        <w:ind w:left="567" w:hanging="567"/>
        <w:jc w:val="both"/>
        <w:rPr>
          <w:color w:val="000000"/>
          <w:szCs w:val="24"/>
        </w:rPr>
      </w:pPr>
      <w:r w:rsidRPr="00A512DB">
        <w:rPr>
          <w:color w:val="000000"/>
          <w:szCs w:val="24"/>
        </w:rPr>
        <w:t xml:space="preserve">сбор и вывоз ЖБО осуществляется при помощи септиков и </w:t>
      </w:r>
      <w:proofErr w:type="spellStart"/>
      <w:r w:rsidRPr="00A512DB">
        <w:rPr>
          <w:color w:val="000000"/>
          <w:szCs w:val="24"/>
        </w:rPr>
        <w:t>ассенизаторных</w:t>
      </w:r>
      <w:proofErr w:type="spellEnd"/>
      <w:r w:rsidRPr="00A512DB">
        <w:rPr>
          <w:color w:val="000000"/>
          <w:szCs w:val="24"/>
        </w:rPr>
        <w:t xml:space="preserve"> машин, часть от общего объёма ЖБО проходит через канализационные очистные сооружения, а часть размещается на свалках;</w:t>
      </w:r>
    </w:p>
    <w:p w:rsidR="00392C13" w:rsidRPr="00A512DB" w:rsidRDefault="00392C13" w:rsidP="00392C13">
      <w:pPr>
        <w:pStyle w:val="a9"/>
        <w:numPr>
          <w:ilvl w:val="0"/>
          <w:numId w:val="25"/>
        </w:numPr>
        <w:spacing w:before="0" w:after="0" w:line="288" w:lineRule="auto"/>
        <w:ind w:left="567" w:hanging="567"/>
        <w:jc w:val="both"/>
        <w:rPr>
          <w:color w:val="000000"/>
          <w:szCs w:val="24"/>
        </w:rPr>
      </w:pPr>
      <w:r w:rsidRPr="00A512DB">
        <w:rPr>
          <w:color w:val="000000"/>
          <w:szCs w:val="24"/>
        </w:rPr>
        <w:t xml:space="preserve">на территории района имеется только одно городское поселение </w:t>
      </w:r>
      <w:r w:rsidRPr="00A512DB">
        <w:rPr>
          <w:color w:val="000000"/>
          <w:szCs w:val="24"/>
          <w:lang w:eastAsia="ru-RU"/>
        </w:rPr>
        <w:t>–</w:t>
      </w:r>
      <w:r w:rsidRPr="00A512DB">
        <w:rPr>
          <w:color w:val="000000"/>
          <w:szCs w:val="24"/>
        </w:rPr>
        <w:t xml:space="preserve"> МО «Октябрьское», его уборка ежедневно проводится предприятиями ЖКХ – ООО «Жилуправление», ООО «УК ЖКХ </w:t>
      </w:r>
      <w:proofErr w:type="spellStart"/>
      <w:r w:rsidRPr="00A512DB">
        <w:rPr>
          <w:color w:val="000000"/>
          <w:szCs w:val="24"/>
        </w:rPr>
        <w:t>Устьяны</w:t>
      </w:r>
      <w:proofErr w:type="spellEnd"/>
      <w:r w:rsidRPr="00A512DB">
        <w:rPr>
          <w:color w:val="000000"/>
          <w:szCs w:val="24"/>
        </w:rPr>
        <w:t xml:space="preserve">», ООО «УК Октябрьская», также ежегодно в мае месяце проводится месячник благоустройства, где в уборке территории городских и сельских поселений участвуют все организации района и население. </w:t>
      </w:r>
    </w:p>
    <w:p w:rsidR="00392C13" w:rsidRPr="00A512DB" w:rsidRDefault="00392C13" w:rsidP="00D94481">
      <w:pPr>
        <w:ind w:left="0" w:firstLine="567"/>
        <w:rPr>
          <w:szCs w:val="24"/>
        </w:rPr>
      </w:pPr>
    </w:p>
    <w:p w:rsidR="00392C13" w:rsidRPr="00A512DB" w:rsidRDefault="00392C13" w:rsidP="00392C13">
      <w:pPr>
        <w:widowControl w:val="0"/>
        <w:autoSpaceDE w:val="0"/>
        <w:autoSpaceDN w:val="0"/>
        <w:adjustRightInd w:val="0"/>
        <w:spacing w:before="0" w:after="0" w:line="288" w:lineRule="auto"/>
        <w:ind w:left="0"/>
        <w:rPr>
          <w:b/>
          <w:color w:val="000000"/>
          <w:szCs w:val="24"/>
        </w:rPr>
      </w:pPr>
      <w:r w:rsidRPr="00A512DB">
        <w:rPr>
          <w:b/>
          <w:color w:val="000000"/>
          <w:szCs w:val="24"/>
        </w:rPr>
        <w:t>Санитарная очистка</w:t>
      </w:r>
    </w:p>
    <w:p w:rsidR="00392C13" w:rsidRPr="00A512DB" w:rsidRDefault="00392C13" w:rsidP="00392C13">
      <w:pPr>
        <w:ind w:left="-567" w:firstLine="567"/>
        <w:rPr>
          <w:szCs w:val="24"/>
        </w:rPr>
      </w:pPr>
    </w:p>
    <w:p w:rsidR="00392C13" w:rsidRPr="00A512DB" w:rsidRDefault="00392C13" w:rsidP="00392C13">
      <w:pPr>
        <w:ind w:left="0" w:firstLine="567"/>
        <w:jc w:val="both"/>
        <w:rPr>
          <w:szCs w:val="24"/>
        </w:rPr>
      </w:pPr>
      <w:r w:rsidRPr="00A512DB">
        <w:rPr>
          <w:szCs w:val="24"/>
        </w:rPr>
        <w:t>В целях улучшения качества окружающей среды необходимо анализировать проблемы обращения с отходами производства и потребления и стремиться к их более рациональным и организованным утилизации и использованию.</w:t>
      </w:r>
    </w:p>
    <w:p w:rsidR="00392C13" w:rsidRPr="00A512DB" w:rsidRDefault="00392C13" w:rsidP="00392C13">
      <w:pPr>
        <w:ind w:left="0" w:firstLine="567"/>
        <w:jc w:val="both"/>
        <w:rPr>
          <w:szCs w:val="24"/>
        </w:rPr>
      </w:pPr>
      <w:r w:rsidRPr="00A512DB">
        <w:rPr>
          <w:szCs w:val="24"/>
        </w:rPr>
        <w:t>Федеральный закон от 24.06.1998 г. №89-ФЗ «Об отходах производства и потребления» определяет правовые основы утилизации отходов производства и потребления, а также их повторного использования в качестве дополнительных источников сырья.</w:t>
      </w:r>
    </w:p>
    <w:p w:rsidR="00392C13" w:rsidRPr="00A512DB" w:rsidRDefault="00392C13" w:rsidP="00392C13">
      <w:pPr>
        <w:ind w:left="0" w:firstLine="567"/>
        <w:jc w:val="both"/>
        <w:rPr>
          <w:szCs w:val="24"/>
        </w:rPr>
      </w:pPr>
      <w:proofErr w:type="gramStart"/>
      <w:r w:rsidRPr="00A512DB">
        <w:rPr>
          <w:szCs w:val="24"/>
        </w:rPr>
        <w:t>По данным Комитета по экологии администрации Архангельской области, в районе не решена проблема сбора и утилизации отходов, относящихся к категории вторичных ресурсов и вторичного сырья (синтетические и минеральные масла, отходы резины и отработанные шины, древесные отходы, отходы бумаги и картона, отходы полимерных материалов, отходы текстиля, стеклянный бой), в том числе, и отходов, образующихся в непроизводственной сфере.</w:t>
      </w:r>
      <w:proofErr w:type="gramEnd"/>
    </w:p>
    <w:p w:rsidR="00392C13" w:rsidRPr="00A512DB" w:rsidRDefault="00392C13" w:rsidP="00392C13">
      <w:pPr>
        <w:ind w:left="0" w:firstLine="567"/>
        <w:jc w:val="both"/>
        <w:rPr>
          <w:szCs w:val="24"/>
        </w:rPr>
      </w:pPr>
      <w:r w:rsidRPr="00A512DB">
        <w:rPr>
          <w:szCs w:val="24"/>
        </w:rPr>
        <w:t xml:space="preserve">Особенно остро стоит вопрос сбора и утилизации отходов синтетических и минеральных масел, шламов нефти и нефтепродуктов, отходов резины и отработанных шин. Большая часть из использованных отходов синтетических и минеральных масел, </w:t>
      </w:r>
      <w:r w:rsidRPr="00A512DB">
        <w:rPr>
          <w:szCs w:val="24"/>
        </w:rPr>
        <w:lastRenderedPageBreak/>
        <w:t>шламов нефти и нефтепродуктов около 77-80,3 % сжигается в котельных без предварительной очистки, как показывают данные отчетности, процент сжигания отработанных нефтепродуктов 2005 году увеличился на 3,2 %.</w:t>
      </w:r>
    </w:p>
    <w:p w:rsidR="00392C13" w:rsidRPr="00A512DB" w:rsidRDefault="00392C13" w:rsidP="00392C13">
      <w:pPr>
        <w:ind w:left="0" w:firstLine="567"/>
        <w:jc w:val="both"/>
        <w:rPr>
          <w:szCs w:val="24"/>
        </w:rPr>
      </w:pPr>
      <w:r w:rsidRPr="00A512DB">
        <w:rPr>
          <w:szCs w:val="24"/>
        </w:rPr>
        <w:t xml:space="preserve">На территории Устьянского района не решена проблема организации сбора, вывоза, утилизации отходов бумаги и картона, текстиля, стеклянного боя, несмотря на то, что на территории области расположен мусороперерабатывающий комбинат. </w:t>
      </w:r>
      <w:proofErr w:type="gramStart"/>
      <w:r w:rsidRPr="00A512DB">
        <w:rPr>
          <w:szCs w:val="24"/>
        </w:rPr>
        <w:t>В районе практически отсутствует система централизованного сбора этих отходов, поэтому основная часть этих отходов размещается на свалке ТБО или сжигается в котельных (отходы бумаги, картона, текстиля.</w:t>
      </w:r>
      <w:proofErr w:type="gramEnd"/>
      <w:r w:rsidRPr="00A512DB">
        <w:rPr>
          <w:szCs w:val="24"/>
        </w:rPr>
        <w:t xml:space="preserve"> Частично решена проблема организации сбора, вывоза, утилизации отходов полимерных материалов. В районе имеется ряд предприятий, которые занимаются сбором и утилизацией отходов полимерных материалов. </w:t>
      </w:r>
    </w:p>
    <w:p w:rsidR="00392C13" w:rsidRPr="00A512DB" w:rsidRDefault="00392C13" w:rsidP="00392C13">
      <w:pPr>
        <w:ind w:left="0" w:firstLine="567"/>
        <w:jc w:val="both"/>
        <w:rPr>
          <w:szCs w:val="24"/>
        </w:rPr>
      </w:pPr>
      <w:r w:rsidRPr="00A512DB">
        <w:rPr>
          <w:szCs w:val="24"/>
        </w:rPr>
        <w:t xml:space="preserve">Необходимо организовать на уровне МО систему централизованного сбора и вывоза отработанных и некондиционных нефтепродуктов для переработки на этом предприятии. </w:t>
      </w:r>
    </w:p>
    <w:p w:rsidR="00392C13" w:rsidRPr="00A512DB" w:rsidRDefault="00392C13" w:rsidP="00392C13">
      <w:pPr>
        <w:spacing w:before="0" w:after="0" w:line="288" w:lineRule="auto"/>
        <w:ind w:left="0" w:firstLine="567"/>
        <w:rPr>
          <w:color w:val="000000"/>
          <w:szCs w:val="24"/>
        </w:rPr>
      </w:pPr>
    </w:p>
    <w:p w:rsidR="00392C13" w:rsidRPr="00A512DB" w:rsidRDefault="00392C13" w:rsidP="00392C13">
      <w:pPr>
        <w:widowControl w:val="0"/>
        <w:autoSpaceDE w:val="0"/>
        <w:autoSpaceDN w:val="0"/>
        <w:adjustRightInd w:val="0"/>
        <w:spacing w:before="0" w:after="0" w:line="288" w:lineRule="auto"/>
        <w:ind w:left="0"/>
        <w:rPr>
          <w:b/>
          <w:color w:val="000000"/>
          <w:szCs w:val="24"/>
        </w:rPr>
      </w:pPr>
      <w:r w:rsidRPr="00A512DB">
        <w:rPr>
          <w:b/>
          <w:color w:val="000000"/>
          <w:szCs w:val="24"/>
        </w:rPr>
        <w:t xml:space="preserve">Бытовые отходы </w:t>
      </w:r>
    </w:p>
    <w:p w:rsidR="00392C13" w:rsidRPr="00A512DB" w:rsidRDefault="00392C13" w:rsidP="00392C13">
      <w:pPr>
        <w:spacing w:before="0" w:after="0" w:line="288" w:lineRule="auto"/>
        <w:ind w:left="0" w:firstLine="567"/>
        <w:rPr>
          <w:color w:val="000000"/>
          <w:szCs w:val="24"/>
        </w:rPr>
      </w:pPr>
    </w:p>
    <w:p w:rsidR="00392C13" w:rsidRPr="00A512DB" w:rsidRDefault="00392C13" w:rsidP="00392C13">
      <w:pPr>
        <w:ind w:left="0" w:firstLine="567"/>
        <w:jc w:val="both"/>
        <w:rPr>
          <w:szCs w:val="24"/>
        </w:rPr>
      </w:pPr>
      <w:r w:rsidRPr="00A512DB">
        <w:rPr>
          <w:szCs w:val="24"/>
        </w:rPr>
        <w:t>Ситуация с твёрдыми и жидкими бытовыми отходами в районе также далека от разрешения – количество отходов с каждым годом увеличивается, а система централизованного сбора и утилизации отходов отсутствует.</w:t>
      </w:r>
    </w:p>
    <w:p w:rsidR="00392C13" w:rsidRPr="00A512DB" w:rsidRDefault="00392C13" w:rsidP="00392C13">
      <w:pPr>
        <w:ind w:left="-567" w:firstLine="567"/>
        <w:rPr>
          <w:szCs w:val="24"/>
        </w:rPr>
      </w:pPr>
    </w:p>
    <w:p w:rsidR="00392C13" w:rsidRPr="00A512DB" w:rsidRDefault="00392C13" w:rsidP="00392C13">
      <w:pPr>
        <w:widowControl w:val="0"/>
        <w:autoSpaceDE w:val="0"/>
        <w:autoSpaceDN w:val="0"/>
        <w:adjustRightInd w:val="0"/>
        <w:spacing w:before="0" w:after="0" w:line="288" w:lineRule="auto"/>
        <w:ind w:left="0"/>
        <w:rPr>
          <w:b/>
          <w:color w:val="000000"/>
          <w:szCs w:val="24"/>
        </w:rPr>
      </w:pPr>
      <w:r w:rsidRPr="00A512DB">
        <w:rPr>
          <w:b/>
          <w:color w:val="000000"/>
          <w:szCs w:val="24"/>
        </w:rPr>
        <w:t>Утилизация бытовых отходов</w:t>
      </w:r>
    </w:p>
    <w:p w:rsidR="00392C13" w:rsidRPr="00A512DB" w:rsidRDefault="00392C13" w:rsidP="00392C13">
      <w:pPr>
        <w:widowControl w:val="0"/>
        <w:autoSpaceDE w:val="0"/>
        <w:autoSpaceDN w:val="0"/>
        <w:adjustRightInd w:val="0"/>
        <w:spacing w:before="0" w:after="0" w:line="288" w:lineRule="auto"/>
        <w:ind w:left="-567" w:firstLine="567"/>
        <w:rPr>
          <w:b/>
          <w:color w:val="000000"/>
          <w:szCs w:val="24"/>
        </w:rPr>
      </w:pPr>
    </w:p>
    <w:p w:rsidR="00392C13" w:rsidRPr="00A512DB" w:rsidRDefault="00392C13" w:rsidP="00392C13">
      <w:pPr>
        <w:widowControl w:val="0"/>
        <w:autoSpaceDE w:val="0"/>
        <w:autoSpaceDN w:val="0"/>
        <w:adjustRightInd w:val="0"/>
        <w:spacing w:before="0" w:after="0" w:line="288" w:lineRule="auto"/>
        <w:ind w:left="0"/>
        <w:rPr>
          <w:b/>
          <w:color w:val="000000"/>
          <w:szCs w:val="24"/>
        </w:rPr>
      </w:pPr>
      <w:r w:rsidRPr="00A512DB">
        <w:rPr>
          <w:b/>
          <w:color w:val="000000"/>
          <w:szCs w:val="24"/>
        </w:rPr>
        <w:t>В проекте территориального планирования Архангельской области запланирован ряд мероприятий по утилизации и переработке бытовых отходов, а именно:</w:t>
      </w:r>
    </w:p>
    <w:p w:rsidR="00392C13" w:rsidRPr="00A512DB" w:rsidRDefault="00392C13" w:rsidP="00731119">
      <w:pPr>
        <w:pStyle w:val="a9"/>
        <w:numPr>
          <w:ilvl w:val="0"/>
          <w:numId w:val="26"/>
        </w:numPr>
        <w:spacing w:before="0" w:after="0" w:line="288" w:lineRule="auto"/>
        <w:ind w:left="567" w:hanging="567"/>
        <w:jc w:val="both"/>
        <w:rPr>
          <w:color w:val="000000"/>
          <w:szCs w:val="24"/>
        </w:rPr>
      </w:pPr>
      <w:r w:rsidRPr="00A512DB">
        <w:rPr>
          <w:color w:val="000000"/>
          <w:szCs w:val="24"/>
        </w:rPr>
        <w:t>строительство мусороперерабатывающего завода (МПЗ) в районе населённых пунктов Вельск, Октябрьский и Кулой;</w:t>
      </w:r>
    </w:p>
    <w:p w:rsidR="00392C13" w:rsidRPr="00A512DB" w:rsidRDefault="00392C13" w:rsidP="00731119">
      <w:pPr>
        <w:pStyle w:val="a9"/>
        <w:numPr>
          <w:ilvl w:val="0"/>
          <w:numId w:val="26"/>
        </w:numPr>
        <w:spacing w:before="0" w:after="0" w:line="288" w:lineRule="auto"/>
        <w:ind w:left="567" w:hanging="567"/>
        <w:jc w:val="both"/>
        <w:rPr>
          <w:color w:val="000000"/>
          <w:szCs w:val="24"/>
        </w:rPr>
      </w:pPr>
      <w:r w:rsidRPr="00A512DB">
        <w:rPr>
          <w:color w:val="000000"/>
          <w:szCs w:val="24"/>
        </w:rPr>
        <w:t xml:space="preserve">организация системы </w:t>
      </w:r>
      <w:proofErr w:type="spellStart"/>
      <w:r w:rsidRPr="00A512DB">
        <w:rPr>
          <w:color w:val="000000"/>
          <w:szCs w:val="24"/>
        </w:rPr>
        <w:t>мусоросортировки</w:t>
      </w:r>
      <w:proofErr w:type="spellEnd"/>
      <w:r w:rsidRPr="00A512DB">
        <w:rPr>
          <w:color w:val="000000"/>
          <w:szCs w:val="24"/>
        </w:rPr>
        <w:t xml:space="preserve"> – пункты для сортировки мусора необходимо организовать во всех крупных населённых пунктах;</w:t>
      </w:r>
    </w:p>
    <w:p w:rsidR="00392C13" w:rsidRPr="00A512DB" w:rsidRDefault="00392C13" w:rsidP="00731119">
      <w:pPr>
        <w:pStyle w:val="a9"/>
        <w:numPr>
          <w:ilvl w:val="0"/>
          <w:numId w:val="26"/>
        </w:numPr>
        <w:spacing w:before="0" w:after="0" w:line="288" w:lineRule="auto"/>
        <w:ind w:left="567" w:hanging="567"/>
        <w:jc w:val="both"/>
        <w:rPr>
          <w:color w:val="000000"/>
          <w:szCs w:val="24"/>
        </w:rPr>
      </w:pPr>
      <w:r w:rsidRPr="00A512DB">
        <w:rPr>
          <w:color w:val="000000"/>
          <w:szCs w:val="24"/>
        </w:rPr>
        <w:t xml:space="preserve">организация системы централизованного сбора отходов в населенных пунктах, создать приемные пункты сбора или переработки отходов в каждом крупном населенном пункте. </w:t>
      </w:r>
    </w:p>
    <w:p w:rsidR="00392C13" w:rsidRPr="00A512DB" w:rsidRDefault="00392C13" w:rsidP="00392C13">
      <w:pPr>
        <w:pStyle w:val="a9"/>
        <w:spacing w:before="0" w:after="0" w:line="288" w:lineRule="auto"/>
        <w:ind w:left="-284"/>
        <w:rPr>
          <w:color w:val="000000"/>
          <w:szCs w:val="24"/>
        </w:rPr>
      </w:pPr>
    </w:p>
    <w:p w:rsidR="00392C13" w:rsidRPr="00A512DB" w:rsidRDefault="00392C13" w:rsidP="00731119">
      <w:pPr>
        <w:ind w:left="0" w:firstLine="567"/>
        <w:jc w:val="both"/>
        <w:rPr>
          <w:szCs w:val="24"/>
        </w:rPr>
      </w:pPr>
      <w:r w:rsidRPr="00A512DB">
        <w:rPr>
          <w:szCs w:val="24"/>
        </w:rPr>
        <w:t xml:space="preserve">Система централизованного сбора отходов позволит обеспечить достаточную нагрузку </w:t>
      </w:r>
      <w:proofErr w:type="gramStart"/>
      <w:r w:rsidRPr="00A512DB">
        <w:rPr>
          <w:szCs w:val="24"/>
        </w:rPr>
        <w:t>для</w:t>
      </w:r>
      <w:proofErr w:type="gramEnd"/>
      <w:r w:rsidRPr="00A512DB">
        <w:rPr>
          <w:szCs w:val="24"/>
        </w:rPr>
        <w:t xml:space="preserve"> существующего МПЗ в Архангельске, а также для проектируемых МПЗ.</w:t>
      </w:r>
    </w:p>
    <w:p w:rsidR="00392C13" w:rsidRPr="00A512DB" w:rsidRDefault="00392C13" w:rsidP="00731119">
      <w:pPr>
        <w:ind w:left="0" w:firstLine="567"/>
        <w:jc w:val="both"/>
        <w:rPr>
          <w:szCs w:val="24"/>
        </w:rPr>
      </w:pPr>
      <w:r w:rsidRPr="00A512DB">
        <w:rPr>
          <w:szCs w:val="24"/>
        </w:rPr>
        <w:t xml:space="preserve">Необходимо строительство полигонов бытовых отходов в районных центрах и </w:t>
      </w:r>
      <w:proofErr w:type="spellStart"/>
      <w:r w:rsidRPr="00A512DB">
        <w:rPr>
          <w:szCs w:val="24"/>
        </w:rPr>
        <w:t>подрайонных</w:t>
      </w:r>
      <w:proofErr w:type="spellEnd"/>
      <w:r w:rsidRPr="00A512DB">
        <w:rPr>
          <w:szCs w:val="24"/>
        </w:rPr>
        <w:t xml:space="preserve"> центрах, а также всех более или менее крупных населённых пунктах, так как существующие свалки, построенные без соблюдения природоохранных требований, оказывают негативное воздействие на окружающую среду. </w:t>
      </w:r>
    </w:p>
    <w:p w:rsidR="00392C13" w:rsidRPr="00A512DB" w:rsidRDefault="00731119" w:rsidP="00731119">
      <w:pPr>
        <w:ind w:left="0" w:firstLine="567"/>
        <w:jc w:val="both"/>
        <w:rPr>
          <w:szCs w:val="24"/>
        </w:rPr>
      </w:pPr>
      <w:r w:rsidRPr="00A512DB">
        <w:rPr>
          <w:szCs w:val="24"/>
        </w:rPr>
        <w:t xml:space="preserve">В </w:t>
      </w:r>
      <w:proofErr w:type="spellStart"/>
      <w:r w:rsidRPr="00A512DB">
        <w:rPr>
          <w:szCs w:val="24"/>
        </w:rPr>
        <w:t>Устьянском</w:t>
      </w:r>
      <w:proofErr w:type="spellEnd"/>
      <w:r w:rsidRPr="00A512DB">
        <w:rPr>
          <w:szCs w:val="24"/>
        </w:rPr>
        <w:t xml:space="preserve"> районе размещение полигонов планируется в районе Октябрьского, </w:t>
      </w:r>
      <w:proofErr w:type="spellStart"/>
      <w:r w:rsidRPr="00A512DB">
        <w:rPr>
          <w:szCs w:val="24"/>
        </w:rPr>
        <w:t>Строевского</w:t>
      </w:r>
      <w:proofErr w:type="spellEnd"/>
      <w:r w:rsidRPr="00A512DB">
        <w:rPr>
          <w:szCs w:val="24"/>
        </w:rPr>
        <w:t xml:space="preserve">, </w:t>
      </w:r>
      <w:proofErr w:type="spellStart"/>
      <w:r w:rsidRPr="00A512DB">
        <w:rPr>
          <w:szCs w:val="24"/>
        </w:rPr>
        <w:t>Кизского</w:t>
      </w:r>
      <w:proofErr w:type="spellEnd"/>
      <w:r w:rsidRPr="00A512DB">
        <w:rPr>
          <w:szCs w:val="24"/>
        </w:rPr>
        <w:t xml:space="preserve">, </w:t>
      </w:r>
      <w:proofErr w:type="spellStart"/>
      <w:r w:rsidRPr="00A512DB">
        <w:rPr>
          <w:szCs w:val="24"/>
        </w:rPr>
        <w:t>Илезского</w:t>
      </w:r>
      <w:proofErr w:type="spellEnd"/>
      <w:r w:rsidRPr="00A512DB">
        <w:rPr>
          <w:szCs w:val="24"/>
        </w:rPr>
        <w:t xml:space="preserve"> и Первомайского сельских поселений. Эти полигоны будут использоваться остальными сельскими поселениями района, в том числе и МО «</w:t>
      </w:r>
      <w:proofErr w:type="spellStart"/>
      <w:r w:rsidRPr="00A512DB">
        <w:rPr>
          <w:szCs w:val="24"/>
        </w:rPr>
        <w:t>Лихачевское</w:t>
      </w:r>
      <w:proofErr w:type="spellEnd"/>
      <w:r w:rsidRPr="00A512DB">
        <w:rPr>
          <w:szCs w:val="24"/>
        </w:rPr>
        <w:t>».</w:t>
      </w:r>
    </w:p>
    <w:p w:rsidR="00731119" w:rsidRPr="00A512DB" w:rsidRDefault="00731119" w:rsidP="00731119">
      <w:pPr>
        <w:ind w:left="0" w:firstLine="567"/>
        <w:jc w:val="both"/>
        <w:rPr>
          <w:szCs w:val="24"/>
        </w:rPr>
      </w:pPr>
      <w:proofErr w:type="gramStart"/>
      <w:r w:rsidRPr="00A512DB">
        <w:rPr>
          <w:szCs w:val="24"/>
        </w:rPr>
        <w:lastRenderedPageBreak/>
        <w:t xml:space="preserve">Требования, предусмотренные </w:t>
      </w:r>
      <w:proofErr w:type="spellStart"/>
      <w:r w:rsidRPr="00A512DB">
        <w:rPr>
          <w:szCs w:val="24"/>
        </w:rPr>
        <w:t>СанПиН</w:t>
      </w:r>
      <w:proofErr w:type="spellEnd"/>
      <w:r w:rsidRPr="00A512DB">
        <w:rPr>
          <w:szCs w:val="24"/>
        </w:rPr>
        <w:t xml:space="preserve"> 2.2.1/2.1.1.1200-03, распространяются на размещение, проектирование, строительство и эксплуатацию вновь строящихся, реконструируемых и действующих предприятий, зданий и сооружений промышленного назначения,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w:t>
      </w:r>
      <w:proofErr w:type="gramEnd"/>
    </w:p>
    <w:p w:rsidR="00731119" w:rsidRPr="00A512DB" w:rsidRDefault="00731119" w:rsidP="00731119">
      <w:pPr>
        <w:ind w:left="0" w:firstLine="567"/>
        <w:jc w:val="both"/>
        <w:rPr>
          <w:szCs w:val="24"/>
        </w:rPr>
      </w:pPr>
      <w:r w:rsidRPr="00A512DB">
        <w:rPr>
          <w:szCs w:val="24"/>
        </w:rPr>
        <w:t xml:space="preserve">Санитарно-защитная зона (СЗЗ) отделяет территорию промышленной площадки от жилой застройки, ландшафтно-рекреационной зоны, зоны отдыха, курорта с обязательным обозначением границ специальными информационными знаками. </w:t>
      </w:r>
    </w:p>
    <w:p w:rsidR="00731119" w:rsidRPr="00A512DB" w:rsidRDefault="00731119" w:rsidP="00731119">
      <w:pPr>
        <w:ind w:left="0" w:firstLine="567"/>
        <w:jc w:val="both"/>
        <w:rPr>
          <w:szCs w:val="24"/>
        </w:rPr>
      </w:pPr>
      <w:r w:rsidRPr="00A512DB">
        <w:rPr>
          <w:szCs w:val="24"/>
        </w:rPr>
        <w:t xml:space="preserve">Для действующих предприятий проект организации санитарно-защитной зоны должен быть обязательным документом. </w:t>
      </w:r>
    </w:p>
    <w:p w:rsidR="00731119" w:rsidRPr="00A512DB" w:rsidRDefault="00731119" w:rsidP="00731119">
      <w:pPr>
        <w:ind w:left="0" w:firstLine="567"/>
        <w:jc w:val="both"/>
        <w:rPr>
          <w:szCs w:val="24"/>
        </w:rPr>
      </w:pPr>
      <w:proofErr w:type="gramStart"/>
      <w:r w:rsidRPr="00A512DB">
        <w:rPr>
          <w:szCs w:val="24"/>
        </w:rPr>
        <w:t>Достаточность ширины санитарно-защитной зоны по принятой классификации должна быть подтверждена выполненными по согласованным и утвержденным в установленном порядке методам расчета рассеивания выбросов в атмосферу для всех загрязняющих веществ, распространения шума, вибрации и электромагнитных полей с учетом фонового загрязнения среды обитания по каждому из факторов за счет вклада действующих, намеченных к строительству или проектируемых предприятий, а также данными натурных наблюдений для</w:t>
      </w:r>
      <w:proofErr w:type="gramEnd"/>
      <w:r w:rsidRPr="00A512DB">
        <w:rPr>
          <w:szCs w:val="24"/>
        </w:rPr>
        <w:t xml:space="preserve"> действующих предприятий. </w:t>
      </w:r>
    </w:p>
    <w:p w:rsidR="00731119" w:rsidRPr="00A512DB" w:rsidRDefault="00731119" w:rsidP="00731119">
      <w:pPr>
        <w:spacing w:before="0" w:after="0" w:line="288" w:lineRule="auto"/>
        <w:ind w:left="0" w:firstLine="567"/>
        <w:rPr>
          <w:color w:val="000000"/>
          <w:szCs w:val="24"/>
        </w:rPr>
      </w:pPr>
    </w:p>
    <w:p w:rsidR="00731119" w:rsidRPr="00A512DB" w:rsidRDefault="00731119" w:rsidP="00731119">
      <w:pPr>
        <w:spacing w:before="0" w:after="0" w:line="288" w:lineRule="auto"/>
        <w:ind w:left="0"/>
        <w:rPr>
          <w:b/>
          <w:color w:val="000000"/>
          <w:szCs w:val="24"/>
        </w:rPr>
      </w:pPr>
      <w:r w:rsidRPr="00A512DB">
        <w:rPr>
          <w:b/>
          <w:color w:val="000000"/>
          <w:szCs w:val="24"/>
        </w:rPr>
        <w:t xml:space="preserve">В границах санитарно-защитной зоны допускается размещать: </w:t>
      </w:r>
    </w:p>
    <w:p w:rsidR="00731119" w:rsidRPr="00A512DB" w:rsidRDefault="00731119" w:rsidP="00731119">
      <w:pPr>
        <w:pStyle w:val="a9"/>
        <w:numPr>
          <w:ilvl w:val="0"/>
          <w:numId w:val="27"/>
        </w:numPr>
        <w:spacing w:before="0" w:after="0" w:line="288" w:lineRule="auto"/>
        <w:ind w:left="567" w:hanging="567"/>
        <w:jc w:val="both"/>
        <w:rPr>
          <w:color w:val="000000"/>
          <w:szCs w:val="24"/>
        </w:rPr>
      </w:pPr>
      <w:r w:rsidRPr="00A512DB">
        <w:rPr>
          <w:color w:val="000000"/>
          <w:szCs w:val="24"/>
        </w:rPr>
        <w:t xml:space="preserve">сельхозугодия для выращивания технических культур, не используемых для производства продуктов питания; </w:t>
      </w:r>
    </w:p>
    <w:p w:rsidR="00731119" w:rsidRPr="00A512DB" w:rsidRDefault="00731119" w:rsidP="00731119">
      <w:pPr>
        <w:pStyle w:val="a9"/>
        <w:numPr>
          <w:ilvl w:val="0"/>
          <w:numId w:val="27"/>
        </w:numPr>
        <w:spacing w:before="0" w:after="0" w:line="288" w:lineRule="auto"/>
        <w:ind w:left="567" w:hanging="567"/>
        <w:jc w:val="both"/>
        <w:rPr>
          <w:color w:val="000000"/>
          <w:szCs w:val="24"/>
        </w:rPr>
      </w:pPr>
      <w:r w:rsidRPr="00A512DB">
        <w:rPr>
          <w:color w:val="000000"/>
          <w:szCs w:val="24"/>
        </w:rPr>
        <w:t xml:space="preserve">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 </w:t>
      </w:r>
    </w:p>
    <w:p w:rsidR="00731119" w:rsidRPr="00A512DB" w:rsidRDefault="00731119" w:rsidP="00731119">
      <w:pPr>
        <w:pStyle w:val="a9"/>
        <w:numPr>
          <w:ilvl w:val="0"/>
          <w:numId w:val="27"/>
        </w:numPr>
        <w:spacing w:before="0" w:after="0" w:line="288" w:lineRule="auto"/>
        <w:ind w:left="567" w:hanging="567"/>
        <w:jc w:val="both"/>
        <w:rPr>
          <w:color w:val="000000"/>
          <w:szCs w:val="24"/>
        </w:rPr>
      </w:pPr>
      <w:proofErr w:type="gramStart"/>
      <w:r w:rsidRPr="00A512DB">
        <w:rPr>
          <w:color w:val="000000"/>
          <w:szCs w:val="24"/>
        </w:rPr>
        <w:t xml:space="preserve">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 </w:t>
      </w:r>
      <w:proofErr w:type="gramEnd"/>
    </w:p>
    <w:p w:rsidR="00731119" w:rsidRPr="00A512DB" w:rsidRDefault="00731119" w:rsidP="00731119">
      <w:pPr>
        <w:pStyle w:val="a9"/>
        <w:numPr>
          <w:ilvl w:val="0"/>
          <w:numId w:val="27"/>
        </w:numPr>
        <w:spacing w:before="0" w:after="0" w:line="288" w:lineRule="auto"/>
        <w:ind w:left="567" w:hanging="567"/>
        <w:jc w:val="both"/>
        <w:rPr>
          <w:color w:val="000000"/>
          <w:szCs w:val="24"/>
        </w:rPr>
      </w:pPr>
      <w:proofErr w:type="gramStart"/>
      <w:r w:rsidRPr="00A512DB">
        <w:rPr>
          <w:color w:val="000000"/>
          <w:szCs w:val="24"/>
        </w:rPr>
        <w:t xml:space="preserve">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A512DB">
        <w:rPr>
          <w:color w:val="000000"/>
          <w:szCs w:val="24"/>
        </w:rPr>
        <w:t>электроподстанции</w:t>
      </w:r>
      <w:proofErr w:type="spellEnd"/>
      <w:r w:rsidRPr="00A512DB">
        <w:rPr>
          <w:color w:val="000000"/>
          <w:szCs w:val="24"/>
        </w:rPr>
        <w:t xml:space="preserve">, </w:t>
      </w:r>
      <w:proofErr w:type="spellStart"/>
      <w:r w:rsidRPr="00A512DB">
        <w:rPr>
          <w:color w:val="000000"/>
          <w:szCs w:val="24"/>
        </w:rPr>
        <w:t>нефте</w:t>
      </w:r>
      <w:proofErr w:type="spellEnd"/>
      <w:r w:rsidRPr="00A512DB">
        <w:rPr>
          <w:color w:val="000000"/>
          <w:szCs w:val="24"/>
        </w:rPr>
        <w:t xml:space="preserve">- и газопроводы, артезианские скважины для технического водоснабжения, </w:t>
      </w:r>
      <w:proofErr w:type="spellStart"/>
      <w:r w:rsidRPr="00A512DB">
        <w:rPr>
          <w:color w:val="000000"/>
          <w:szCs w:val="24"/>
        </w:rPr>
        <w:t>водоохлаждающие</w:t>
      </w:r>
      <w:proofErr w:type="spellEnd"/>
      <w:r w:rsidRPr="00A512DB">
        <w:rPr>
          <w:color w:val="000000"/>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A512DB">
        <w:rPr>
          <w:color w:val="000000"/>
          <w:szCs w:val="24"/>
        </w:rPr>
        <w:t>промплощадки</w:t>
      </w:r>
      <w:proofErr w:type="spellEnd"/>
      <w:r w:rsidRPr="00A512DB">
        <w:rPr>
          <w:color w:val="000000"/>
          <w:szCs w:val="24"/>
        </w:rPr>
        <w:t xml:space="preserve">, предприятий и санитарно-защитной зоны. </w:t>
      </w:r>
      <w:proofErr w:type="gramEnd"/>
    </w:p>
    <w:p w:rsidR="00731119" w:rsidRPr="00A512DB" w:rsidRDefault="00731119" w:rsidP="00D94481">
      <w:pPr>
        <w:ind w:left="0" w:firstLine="567"/>
        <w:rPr>
          <w:szCs w:val="24"/>
        </w:rPr>
        <w:sectPr w:rsidR="00731119" w:rsidRPr="00A512DB">
          <w:pgSz w:w="11906" w:h="16838"/>
          <w:pgMar w:top="1134" w:right="850" w:bottom="1134" w:left="1701" w:header="708" w:footer="708" w:gutter="0"/>
          <w:cols w:space="708"/>
          <w:docGrid w:linePitch="360"/>
        </w:sectPr>
      </w:pPr>
    </w:p>
    <w:p w:rsidR="00731119" w:rsidRPr="00A512DB" w:rsidRDefault="00731119" w:rsidP="00D94481">
      <w:pPr>
        <w:ind w:left="0" w:firstLine="567"/>
        <w:rPr>
          <w:szCs w:val="24"/>
        </w:rPr>
      </w:pPr>
    </w:p>
    <w:p w:rsidR="00731119" w:rsidRPr="00A512DB" w:rsidRDefault="00731119" w:rsidP="00731119">
      <w:pPr>
        <w:pStyle w:val="1"/>
        <w:ind w:left="0"/>
        <w:rPr>
          <w:rFonts w:cs="Times New Roman"/>
        </w:rPr>
      </w:pPr>
      <w:bookmarkStart w:id="205" w:name="_Toc500929683"/>
      <w:bookmarkStart w:id="206" w:name="_Toc500961086"/>
      <w:bookmarkStart w:id="207" w:name="_Toc500974670"/>
      <w:bookmarkStart w:id="208" w:name="_Toc501052867"/>
      <w:bookmarkStart w:id="209" w:name="_Toc501988786"/>
      <w:r w:rsidRPr="00A512DB">
        <w:rPr>
          <w:rFonts w:cs="Times New Roman"/>
        </w:rPr>
        <w:t>Раздел 2.    Концепция градостроительного развития территории</w:t>
      </w:r>
      <w:bookmarkEnd w:id="205"/>
      <w:bookmarkEnd w:id="206"/>
      <w:bookmarkEnd w:id="207"/>
      <w:bookmarkEnd w:id="208"/>
      <w:bookmarkEnd w:id="209"/>
    </w:p>
    <w:p w:rsidR="00731119" w:rsidRPr="00A512DB" w:rsidRDefault="00731119" w:rsidP="00731119"/>
    <w:p w:rsidR="00731119" w:rsidRPr="00A512DB" w:rsidRDefault="00731119" w:rsidP="00731119">
      <w:pPr>
        <w:pStyle w:val="2"/>
        <w:numPr>
          <w:ilvl w:val="0"/>
          <w:numId w:val="1"/>
        </w:numPr>
        <w:ind w:left="567" w:hanging="567"/>
        <w:rPr>
          <w:rFonts w:cs="Times New Roman"/>
        </w:rPr>
      </w:pPr>
      <w:bookmarkStart w:id="210" w:name="_Toc501052868"/>
      <w:bookmarkStart w:id="211" w:name="_Toc501988787"/>
      <w:r w:rsidRPr="00A512DB">
        <w:rPr>
          <w:rFonts w:cs="Times New Roman"/>
        </w:rPr>
        <w:t>Определение основных стратегических направлений (концепция) градостроительного развития территории муниципального образования</w:t>
      </w:r>
      <w:bookmarkEnd w:id="210"/>
      <w:bookmarkEnd w:id="211"/>
    </w:p>
    <w:p w:rsidR="00731119" w:rsidRPr="00A512DB" w:rsidRDefault="00731119" w:rsidP="00D94481">
      <w:pPr>
        <w:ind w:left="0" w:firstLine="567"/>
        <w:rPr>
          <w:szCs w:val="24"/>
        </w:rPr>
      </w:pPr>
    </w:p>
    <w:p w:rsidR="00731119" w:rsidRPr="00A512DB" w:rsidRDefault="00731119"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Материалы аналитического этапа с анализом и оценкой современного состояния территории муниципального образования являются основанием комплексного анализа развития территории и обоснования предложений по территориальному планированию, на основании которых, в свою очередь, формируются положения о территориальном планировании МО.</w:t>
      </w:r>
    </w:p>
    <w:p w:rsidR="00731119" w:rsidRPr="00A512DB" w:rsidRDefault="00731119" w:rsidP="00B50751">
      <w:pPr>
        <w:widowControl w:val="0"/>
        <w:autoSpaceDE w:val="0"/>
        <w:autoSpaceDN w:val="0"/>
        <w:adjustRightInd w:val="0"/>
        <w:spacing w:before="0" w:after="0" w:line="288" w:lineRule="auto"/>
        <w:ind w:left="0" w:firstLine="567"/>
        <w:jc w:val="both"/>
        <w:rPr>
          <w:b/>
          <w:color w:val="000000"/>
          <w:szCs w:val="24"/>
        </w:rPr>
      </w:pPr>
      <w:r w:rsidRPr="00A512DB">
        <w:rPr>
          <w:color w:val="000000"/>
          <w:szCs w:val="24"/>
        </w:rPr>
        <w:t xml:space="preserve">В соответствии с проведённым анализом и оценкой современного состояния территории на стадии этапов подготовки материалов «Обоснований» и «Положений» по территориальному планированию выдвинута </w:t>
      </w:r>
      <w:r w:rsidRPr="00A512DB">
        <w:rPr>
          <w:b/>
          <w:bCs/>
        </w:rPr>
        <w:t>концепция эволюционного преобразования</w:t>
      </w:r>
      <w:r w:rsidRPr="00A512DB">
        <w:rPr>
          <w:b/>
          <w:color w:val="000000"/>
          <w:szCs w:val="24"/>
        </w:rPr>
        <w:t xml:space="preserve"> градостроительной системы МО на основе принципов устойчивого развития территории.</w:t>
      </w:r>
    </w:p>
    <w:p w:rsidR="00731119" w:rsidRPr="00A512DB" w:rsidRDefault="00731119" w:rsidP="00B50751">
      <w:pPr>
        <w:widowControl w:val="0"/>
        <w:autoSpaceDE w:val="0"/>
        <w:autoSpaceDN w:val="0"/>
        <w:adjustRightInd w:val="0"/>
        <w:spacing w:before="0" w:after="0" w:line="288" w:lineRule="auto"/>
        <w:ind w:left="0" w:firstLine="567"/>
        <w:jc w:val="both"/>
        <w:rPr>
          <w:color w:val="000000"/>
          <w:szCs w:val="24"/>
        </w:rPr>
      </w:pPr>
      <w:proofErr w:type="gramStart"/>
      <w:r w:rsidRPr="00A512DB">
        <w:rPr>
          <w:color w:val="000000"/>
          <w:szCs w:val="24"/>
        </w:rPr>
        <w:t xml:space="preserve">В основу стратегических направлений и мероприятий, связанных с решением проблем </w:t>
      </w:r>
      <w:r w:rsidRPr="00A512DB">
        <w:rPr>
          <w:b/>
          <w:bCs/>
        </w:rPr>
        <w:t>эволюции</w:t>
      </w:r>
      <w:r w:rsidRPr="00A512DB">
        <w:rPr>
          <w:color w:val="000000"/>
          <w:szCs w:val="24"/>
        </w:rPr>
        <w:t xml:space="preserve"> существующего функционального зонирования территории МО, Генпланом предложен, как перспективный выход из сложившейся социально-экономической ситуации, реализация основных предложений по территории муниципального образования «</w:t>
      </w:r>
      <w:proofErr w:type="spellStart"/>
      <w:r w:rsidRPr="00A512DB">
        <w:rPr>
          <w:color w:val="000000"/>
          <w:szCs w:val="24"/>
        </w:rPr>
        <w:t>Лихачевское</w:t>
      </w:r>
      <w:proofErr w:type="spellEnd"/>
      <w:r w:rsidRPr="00A512DB">
        <w:rPr>
          <w:color w:val="000000"/>
          <w:szCs w:val="24"/>
        </w:rPr>
        <w:t xml:space="preserve">» на основе «Объединенных схем территориального планирования частей Архангельской области» с целью постепенного перехода </w:t>
      </w:r>
      <w:r w:rsidRPr="00A512DB">
        <w:rPr>
          <w:b/>
          <w:color w:val="000000"/>
          <w:szCs w:val="24"/>
        </w:rPr>
        <w:t xml:space="preserve">от </w:t>
      </w:r>
      <w:r w:rsidRPr="00A512DB">
        <w:rPr>
          <w:b/>
          <w:bCs/>
        </w:rPr>
        <w:t>инерционного</w:t>
      </w:r>
      <w:r w:rsidRPr="00A512DB">
        <w:rPr>
          <w:b/>
          <w:color w:val="000000"/>
          <w:szCs w:val="24"/>
        </w:rPr>
        <w:t xml:space="preserve"> (или традиционного)</w:t>
      </w:r>
      <w:r w:rsidRPr="00A512DB">
        <w:rPr>
          <w:color w:val="000000"/>
          <w:szCs w:val="24"/>
        </w:rPr>
        <w:t xml:space="preserve"> процесса развития территории к </w:t>
      </w:r>
      <w:proofErr w:type="spellStart"/>
      <w:r w:rsidRPr="00A512DB">
        <w:rPr>
          <w:b/>
          <w:bCs/>
        </w:rPr>
        <w:t>модернизационному</w:t>
      </w:r>
      <w:proofErr w:type="spellEnd"/>
      <w:r w:rsidRPr="00A512DB">
        <w:rPr>
          <w:b/>
          <w:color w:val="000000"/>
          <w:szCs w:val="24"/>
        </w:rPr>
        <w:t xml:space="preserve"> типу</w:t>
      </w:r>
      <w:r w:rsidRPr="00A512DB">
        <w:rPr>
          <w:color w:val="000000"/>
          <w:szCs w:val="24"/>
        </w:rPr>
        <w:t xml:space="preserve"> развития на расчётный срок</w:t>
      </w:r>
      <w:proofErr w:type="gramEnd"/>
      <w:r w:rsidRPr="00A512DB">
        <w:rPr>
          <w:color w:val="000000"/>
          <w:szCs w:val="24"/>
        </w:rPr>
        <w:t xml:space="preserve"> реализации Генплана (до 2032 г.)</w:t>
      </w:r>
    </w:p>
    <w:p w:rsidR="00731119" w:rsidRPr="00A512DB" w:rsidRDefault="00731119" w:rsidP="00B50751">
      <w:pPr>
        <w:widowControl w:val="0"/>
        <w:autoSpaceDE w:val="0"/>
        <w:autoSpaceDN w:val="0"/>
        <w:adjustRightInd w:val="0"/>
        <w:spacing w:before="0" w:after="0" w:line="288" w:lineRule="auto"/>
        <w:ind w:left="-567" w:firstLine="567"/>
        <w:jc w:val="both"/>
        <w:rPr>
          <w:color w:val="000000"/>
          <w:szCs w:val="24"/>
        </w:rPr>
      </w:pPr>
    </w:p>
    <w:p w:rsidR="00731119" w:rsidRPr="00A512DB" w:rsidRDefault="00731119" w:rsidP="00731119">
      <w:pPr>
        <w:widowControl w:val="0"/>
        <w:autoSpaceDE w:val="0"/>
        <w:autoSpaceDN w:val="0"/>
        <w:adjustRightInd w:val="0"/>
        <w:spacing w:before="0" w:after="0" w:line="288" w:lineRule="auto"/>
        <w:ind w:left="0"/>
        <w:rPr>
          <w:b/>
          <w:color w:val="000000"/>
          <w:szCs w:val="24"/>
        </w:rPr>
      </w:pPr>
      <w:r w:rsidRPr="00A512DB">
        <w:rPr>
          <w:b/>
          <w:color w:val="000000"/>
          <w:szCs w:val="24"/>
        </w:rPr>
        <w:t xml:space="preserve">При решении задач </w:t>
      </w:r>
      <w:r w:rsidRPr="00A512DB">
        <w:rPr>
          <w:b/>
          <w:bCs/>
        </w:rPr>
        <w:t>градостроительной стратегии</w:t>
      </w:r>
      <w:r w:rsidRPr="00A512DB">
        <w:rPr>
          <w:b/>
          <w:color w:val="000000"/>
          <w:szCs w:val="24"/>
        </w:rPr>
        <w:t xml:space="preserve"> развития поселения должны рассматриваться:</w:t>
      </w:r>
    </w:p>
    <w:p w:rsidR="00731119" w:rsidRPr="00A512DB" w:rsidRDefault="00731119" w:rsidP="00731119">
      <w:pPr>
        <w:pStyle w:val="a9"/>
        <w:widowControl w:val="0"/>
        <w:numPr>
          <w:ilvl w:val="0"/>
          <w:numId w:val="28"/>
        </w:numPr>
        <w:autoSpaceDE w:val="0"/>
        <w:autoSpaceDN w:val="0"/>
        <w:adjustRightInd w:val="0"/>
        <w:spacing w:before="0" w:after="0" w:line="288" w:lineRule="auto"/>
        <w:ind w:left="567" w:hanging="567"/>
        <w:rPr>
          <w:color w:val="000000"/>
          <w:szCs w:val="24"/>
        </w:rPr>
      </w:pPr>
      <w:r w:rsidRPr="00A512DB">
        <w:rPr>
          <w:color w:val="000000"/>
          <w:szCs w:val="24"/>
        </w:rPr>
        <w:t xml:space="preserve">пути развития </w:t>
      </w:r>
      <w:r w:rsidRPr="00A512DB">
        <w:rPr>
          <w:b/>
          <w:bCs/>
        </w:rPr>
        <w:t>производственной сферы</w:t>
      </w:r>
      <w:r w:rsidRPr="00A512DB">
        <w:rPr>
          <w:color w:val="000000"/>
          <w:szCs w:val="24"/>
        </w:rPr>
        <w:t xml:space="preserve"> для обеспечения темпов устойчивого экономического роста;</w:t>
      </w:r>
    </w:p>
    <w:p w:rsidR="00731119" w:rsidRPr="00A512DB" w:rsidRDefault="00731119" w:rsidP="00731119">
      <w:pPr>
        <w:pStyle w:val="a9"/>
        <w:widowControl w:val="0"/>
        <w:numPr>
          <w:ilvl w:val="0"/>
          <w:numId w:val="28"/>
        </w:numPr>
        <w:autoSpaceDE w:val="0"/>
        <w:autoSpaceDN w:val="0"/>
        <w:adjustRightInd w:val="0"/>
        <w:spacing w:before="0" w:after="0" w:line="288" w:lineRule="auto"/>
        <w:ind w:left="567" w:hanging="567"/>
        <w:rPr>
          <w:color w:val="000000"/>
          <w:szCs w:val="24"/>
        </w:rPr>
      </w:pPr>
      <w:r w:rsidRPr="00A512DB">
        <w:rPr>
          <w:color w:val="000000"/>
          <w:szCs w:val="24"/>
        </w:rPr>
        <w:t xml:space="preserve">совершенствование </w:t>
      </w:r>
      <w:r w:rsidRPr="00A512DB">
        <w:rPr>
          <w:b/>
          <w:bCs/>
        </w:rPr>
        <w:t>социальной сферы</w:t>
      </w:r>
      <w:r w:rsidRPr="00A512DB">
        <w:rPr>
          <w:color w:val="000000"/>
          <w:szCs w:val="24"/>
        </w:rPr>
        <w:t xml:space="preserve">, как важнейшей составляющей для </w:t>
      </w:r>
      <w:r w:rsidRPr="00A512DB">
        <w:rPr>
          <w:b/>
          <w:bCs/>
        </w:rPr>
        <w:t>стабилизации</w:t>
      </w:r>
      <w:r w:rsidRPr="00A512DB">
        <w:rPr>
          <w:color w:val="000000"/>
          <w:szCs w:val="24"/>
        </w:rPr>
        <w:t xml:space="preserve"> численности населения и создания благоприятных условий для общественной и хозяйственной деятельности;</w:t>
      </w:r>
    </w:p>
    <w:p w:rsidR="00731119" w:rsidRPr="00A512DB" w:rsidRDefault="00731119" w:rsidP="00731119">
      <w:pPr>
        <w:pStyle w:val="a9"/>
        <w:widowControl w:val="0"/>
        <w:numPr>
          <w:ilvl w:val="0"/>
          <w:numId w:val="28"/>
        </w:numPr>
        <w:autoSpaceDE w:val="0"/>
        <w:autoSpaceDN w:val="0"/>
        <w:adjustRightInd w:val="0"/>
        <w:spacing w:before="0" w:after="0" w:line="288" w:lineRule="auto"/>
        <w:ind w:left="567" w:hanging="567"/>
        <w:rPr>
          <w:color w:val="000000"/>
          <w:szCs w:val="24"/>
        </w:rPr>
      </w:pPr>
      <w:r w:rsidRPr="00A512DB">
        <w:rPr>
          <w:color w:val="000000"/>
          <w:szCs w:val="24"/>
        </w:rPr>
        <w:t xml:space="preserve">развитие </w:t>
      </w:r>
      <w:r w:rsidRPr="00A512DB">
        <w:rPr>
          <w:b/>
          <w:bCs/>
        </w:rPr>
        <w:t>инженерно-транспортной инфраструктуры</w:t>
      </w:r>
      <w:r w:rsidRPr="00A512DB">
        <w:rPr>
          <w:b/>
          <w:color w:val="000000"/>
          <w:szCs w:val="24"/>
        </w:rPr>
        <w:t>;</w:t>
      </w:r>
    </w:p>
    <w:p w:rsidR="00731119" w:rsidRPr="00A512DB" w:rsidRDefault="00731119" w:rsidP="00731119">
      <w:pPr>
        <w:pStyle w:val="a9"/>
        <w:widowControl w:val="0"/>
        <w:numPr>
          <w:ilvl w:val="0"/>
          <w:numId w:val="28"/>
        </w:numPr>
        <w:autoSpaceDE w:val="0"/>
        <w:autoSpaceDN w:val="0"/>
        <w:adjustRightInd w:val="0"/>
        <w:spacing w:before="0" w:after="0" w:line="288" w:lineRule="auto"/>
        <w:ind w:left="567" w:hanging="567"/>
        <w:rPr>
          <w:color w:val="000000"/>
          <w:szCs w:val="24"/>
        </w:rPr>
      </w:pPr>
      <w:r w:rsidRPr="00A512DB">
        <w:rPr>
          <w:b/>
          <w:bCs/>
        </w:rPr>
        <w:t>охрана окружающей среды</w:t>
      </w:r>
      <w:r w:rsidRPr="00A512DB">
        <w:rPr>
          <w:color w:val="000000"/>
          <w:szCs w:val="24"/>
        </w:rPr>
        <w:t xml:space="preserve"> с целью сбалансированного решения проблем социально-экономического развития и сохранения природно-ресурсного потенциала территории поселения.</w:t>
      </w:r>
    </w:p>
    <w:p w:rsidR="00731119" w:rsidRPr="00A512DB" w:rsidRDefault="00731119" w:rsidP="00D94481">
      <w:pPr>
        <w:ind w:left="0" w:firstLine="567"/>
        <w:rPr>
          <w:szCs w:val="24"/>
        </w:rPr>
      </w:pPr>
    </w:p>
    <w:p w:rsidR="00731119" w:rsidRPr="00A512DB" w:rsidRDefault="00731119" w:rsidP="00731119">
      <w:pPr>
        <w:pStyle w:val="3"/>
        <w:numPr>
          <w:ilvl w:val="1"/>
          <w:numId w:val="1"/>
        </w:numPr>
        <w:ind w:left="567" w:hanging="567"/>
        <w:rPr>
          <w:rFonts w:cs="Times New Roman"/>
        </w:rPr>
      </w:pPr>
      <w:bookmarkStart w:id="212" w:name="_Toc354328412"/>
      <w:bookmarkStart w:id="213" w:name="_Toc494994306"/>
      <w:bookmarkStart w:id="214" w:name="_Toc494994662"/>
      <w:bookmarkStart w:id="215" w:name="_Toc501052869"/>
      <w:bookmarkStart w:id="216" w:name="_Toc501988788"/>
      <w:r w:rsidRPr="00A512DB">
        <w:rPr>
          <w:rFonts w:cs="Times New Roman"/>
        </w:rPr>
        <w:lastRenderedPageBreak/>
        <w:t>Обоснование вариантов решения задач территориального планирования</w:t>
      </w:r>
      <w:bookmarkEnd w:id="212"/>
      <w:bookmarkEnd w:id="213"/>
      <w:bookmarkEnd w:id="214"/>
      <w:bookmarkEnd w:id="215"/>
      <w:bookmarkEnd w:id="216"/>
    </w:p>
    <w:p w:rsidR="00731119" w:rsidRPr="00A512DB" w:rsidRDefault="00731119" w:rsidP="00D94481">
      <w:pPr>
        <w:ind w:left="0" w:firstLine="567"/>
        <w:rPr>
          <w:szCs w:val="24"/>
        </w:rPr>
      </w:pPr>
    </w:p>
    <w:p w:rsidR="00731119" w:rsidRPr="00A512DB" w:rsidRDefault="00731119"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Целесообразность вариантного подхода к обоснованию отдельных мероприятий по территориальному планированию зависит от полноты, степени обоснованности документов по развитию и размещению объектов капитального строительства. В связи с этим ряд мероприятий на данной стадии градостроительных обоснований не требует рассмотрения других вариантов размещения объектов, например, в случае включения объектов в адресную инвестиционную программу, стратегические планы и целевые программы.</w:t>
      </w:r>
    </w:p>
    <w:p w:rsidR="00731119" w:rsidRPr="00A512DB" w:rsidRDefault="00731119"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В других случаях необходимы: последовательный анализ комплекса предпосылок и условий, а также разработка вариантов (возможно, сценариев), их реализация на основе апробированных в градостроительной практике методов и подходов.</w:t>
      </w:r>
    </w:p>
    <w:p w:rsidR="00731119" w:rsidRPr="00A512DB" w:rsidRDefault="00731119" w:rsidP="00B50751">
      <w:pPr>
        <w:widowControl w:val="0"/>
        <w:autoSpaceDE w:val="0"/>
        <w:autoSpaceDN w:val="0"/>
        <w:adjustRightInd w:val="0"/>
        <w:spacing w:before="0" w:after="0" w:line="288" w:lineRule="auto"/>
        <w:ind w:left="0" w:firstLine="567"/>
        <w:jc w:val="both"/>
        <w:rPr>
          <w:b/>
          <w:color w:val="000000"/>
          <w:szCs w:val="24"/>
        </w:rPr>
      </w:pPr>
      <w:r w:rsidRPr="00A512DB">
        <w:rPr>
          <w:color w:val="000000"/>
          <w:szCs w:val="24"/>
        </w:rPr>
        <w:t>В генеральном плане муниципального образования «</w:t>
      </w:r>
      <w:proofErr w:type="spellStart"/>
      <w:r w:rsidRPr="00A512DB">
        <w:rPr>
          <w:color w:val="000000"/>
          <w:szCs w:val="24"/>
        </w:rPr>
        <w:t>Лихачевское</w:t>
      </w:r>
      <w:proofErr w:type="spellEnd"/>
      <w:r w:rsidRPr="00A512DB">
        <w:rPr>
          <w:color w:val="000000"/>
          <w:szCs w:val="24"/>
        </w:rPr>
        <w:t xml:space="preserve">» выделены следующие возможные сценарии (варианты) социально-экономического развития: </w:t>
      </w:r>
      <w:r w:rsidRPr="00A512DB">
        <w:rPr>
          <w:b/>
          <w:color w:val="000000"/>
          <w:szCs w:val="24"/>
        </w:rPr>
        <w:t>инерционный, стабилизационный и оптимистический.</w:t>
      </w:r>
    </w:p>
    <w:p w:rsidR="00731119" w:rsidRPr="00A512DB" w:rsidRDefault="00731119" w:rsidP="00731119">
      <w:pPr>
        <w:widowControl w:val="0"/>
        <w:autoSpaceDE w:val="0"/>
        <w:autoSpaceDN w:val="0"/>
        <w:adjustRightInd w:val="0"/>
        <w:spacing w:before="0" w:after="0" w:line="288" w:lineRule="auto"/>
        <w:ind w:left="-567" w:firstLine="567"/>
        <w:rPr>
          <w:color w:val="000000"/>
          <w:szCs w:val="24"/>
        </w:rPr>
      </w:pPr>
    </w:p>
    <w:p w:rsidR="00731119" w:rsidRPr="00A512DB" w:rsidRDefault="00731119" w:rsidP="00731119">
      <w:pPr>
        <w:widowControl w:val="0"/>
        <w:autoSpaceDE w:val="0"/>
        <w:autoSpaceDN w:val="0"/>
        <w:adjustRightInd w:val="0"/>
        <w:spacing w:before="0" w:after="0" w:line="288" w:lineRule="auto"/>
        <w:ind w:left="0"/>
        <w:rPr>
          <w:b/>
          <w:color w:val="000000"/>
          <w:szCs w:val="24"/>
        </w:rPr>
      </w:pPr>
      <w:r w:rsidRPr="00A512DB">
        <w:rPr>
          <w:b/>
          <w:color w:val="000000"/>
          <w:szCs w:val="24"/>
        </w:rPr>
        <w:t>В работе над генеральным планом муниципального образования «</w:t>
      </w:r>
      <w:proofErr w:type="spellStart"/>
      <w:r w:rsidRPr="00A512DB">
        <w:rPr>
          <w:b/>
          <w:color w:val="000000"/>
          <w:szCs w:val="24"/>
        </w:rPr>
        <w:t>Лихачевское</w:t>
      </w:r>
      <w:proofErr w:type="spellEnd"/>
      <w:r w:rsidRPr="00A512DB">
        <w:rPr>
          <w:b/>
          <w:color w:val="000000"/>
          <w:szCs w:val="24"/>
        </w:rPr>
        <w:t>» учитывались основные положения государственной градостроительной политики расселения, разработанные в «Генеральной схеме расселения на территории Российской Федерации» в вопросах:</w:t>
      </w:r>
    </w:p>
    <w:p w:rsidR="00731119" w:rsidRPr="00A512DB" w:rsidRDefault="00731119" w:rsidP="00731119">
      <w:pPr>
        <w:pStyle w:val="a9"/>
        <w:widowControl w:val="0"/>
        <w:numPr>
          <w:ilvl w:val="0"/>
          <w:numId w:val="29"/>
        </w:numPr>
        <w:autoSpaceDE w:val="0"/>
        <w:autoSpaceDN w:val="0"/>
        <w:adjustRightInd w:val="0"/>
        <w:spacing w:before="0" w:after="0" w:line="288" w:lineRule="auto"/>
        <w:ind w:left="567" w:hanging="567"/>
        <w:rPr>
          <w:color w:val="000000"/>
          <w:szCs w:val="24"/>
        </w:rPr>
      </w:pPr>
      <w:r w:rsidRPr="00A512DB">
        <w:rPr>
          <w:color w:val="000000"/>
          <w:szCs w:val="24"/>
        </w:rPr>
        <w:t>методика и концепция формирования агломерационных систем расселения, модернизации и развития транспортно-коммуникационных комплексов и инфраструктурных комплексов;</w:t>
      </w:r>
    </w:p>
    <w:p w:rsidR="00731119" w:rsidRPr="00A512DB" w:rsidRDefault="00731119" w:rsidP="00731119">
      <w:pPr>
        <w:pStyle w:val="a9"/>
        <w:widowControl w:val="0"/>
        <w:numPr>
          <w:ilvl w:val="0"/>
          <w:numId w:val="29"/>
        </w:numPr>
        <w:autoSpaceDE w:val="0"/>
        <w:autoSpaceDN w:val="0"/>
        <w:adjustRightInd w:val="0"/>
        <w:spacing w:before="0" w:after="0" w:line="288" w:lineRule="auto"/>
        <w:ind w:left="567" w:hanging="567"/>
        <w:rPr>
          <w:color w:val="000000"/>
          <w:szCs w:val="24"/>
        </w:rPr>
      </w:pPr>
      <w:r w:rsidRPr="00A512DB">
        <w:rPr>
          <w:color w:val="000000"/>
          <w:szCs w:val="24"/>
        </w:rPr>
        <w:t xml:space="preserve">методика и концепция предоставления разных возможностей развития всем типам городских и сельских поселений на основе потребностей населения в ведении различных форм сельского хозяйства, исходя </w:t>
      </w:r>
      <w:proofErr w:type="gramStart"/>
      <w:r w:rsidRPr="00A512DB">
        <w:rPr>
          <w:color w:val="000000"/>
          <w:szCs w:val="24"/>
        </w:rPr>
        <w:t>из</w:t>
      </w:r>
      <w:proofErr w:type="gramEnd"/>
      <w:r w:rsidRPr="00A512DB">
        <w:rPr>
          <w:color w:val="000000"/>
          <w:szCs w:val="24"/>
        </w:rPr>
        <w:t xml:space="preserve"> </w:t>
      </w:r>
      <w:proofErr w:type="gramStart"/>
      <w:r w:rsidRPr="00A512DB">
        <w:rPr>
          <w:color w:val="000000"/>
          <w:szCs w:val="24"/>
        </w:rPr>
        <w:t>его</w:t>
      </w:r>
      <w:proofErr w:type="gramEnd"/>
      <w:r w:rsidRPr="00A512DB">
        <w:rPr>
          <w:color w:val="000000"/>
          <w:szCs w:val="24"/>
        </w:rPr>
        <w:t xml:space="preserve"> </w:t>
      </w:r>
      <w:proofErr w:type="spellStart"/>
      <w:r w:rsidRPr="00A512DB">
        <w:rPr>
          <w:color w:val="000000"/>
          <w:szCs w:val="24"/>
        </w:rPr>
        <w:t>многоукладности</w:t>
      </w:r>
      <w:proofErr w:type="spellEnd"/>
      <w:r w:rsidRPr="00A512DB">
        <w:rPr>
          <w:color w:val="000000"/>
          <w:szCs w:val="24"/>
        </w:rPr>
        <w:t>;</w:t>
      </w:r>
    </w:p>
    <w:p w:rsidR="00731119" w:rsidRPr="00A512DB" w:rsidRDefault="00731119" w:rsidP="00731119">
      <w:pPr>
        <w:pStyle w:val="a9"/>
        <w:widowControl w:val="0"/>
        <w:numPr>
          <w:ilvl w:val="0"/>
          <w:numId w:val="29"/>
        </w:numPr>
        <w:autoSpaceDE w:val="0"/>
        <w:autoSpaceDN w:val="0"/>
        <w:adjustRightInd w:val="0"/>
        <w:spacing w:before="0" w:after="0" w:line="288" w:lineRule="auto"/>
        <w:ind w:left="567" w:hanging="567"/>
        <w:rPr>
          <w:color w:val="000000"/>
          <w:szCs w:val="24"/>
        </w:rPr>
      </w:pPr>
      <w:r w:rsidRPr="00A512DB">
        <w:rPr>
          <w:color w:val="000000"/>
          <w:szCs w:val="24"/>
        </w:rPr>
        <w:t>методика и концепция последовательной экологической реконструкции территории и оздоровления окружающей среды;</w:t>
      </w:r>
    </w:p>
    <w:p w:rsidR="00731119" w:rsidRPr="00A512DB" w:rsidRDefault="00731119" w:rsidP="00731119">
      <w:pPr>
        <w:pStyle w:val="a9"/>
        <w:widowControl w:val="0"/>
        <w:numPr>
          <w:ilvl w:val="0"/>
          <w:numId w:val="29"/>
        </w:numPr>
        <w:autoSpaceDE w:val="0"/>
        <w:autoSpaceDN w:val="0"/>
        <w:adjustRightInd w:val="0"/>
        <w:spacing w:before="0" w:after="0" w:line="288" w:lineRule="auto"/>
        <w:ind w:left="567" w:hanging="567"/>
        <w:rPr>
          <w:color w:val="000000"/>
          <w:szCs w:val="24"/>
        </w:rPr>
      </w:pPr>
      <w:r w:rsidRPr="00A512DB">
        <w:rPr>
          <w:color w:val="000000"/>
          <w:szCs w:val="24"/>
        </w:rPr>
        <w:t>методика и концепция совершенствования законодательно-нормативного обеспечения землепользования и повышения роли градостроительной документации как долгосрочной основы определения функционального зонирования территории, формирования инфраструктуры и обеспечения экологической безопасности среды обитания населения.</w:t>
      </w:r>
    </w:p>
    <w:p w:rsidR="00731119" w:rsidRPr="00A512DB" w:rsidRDefault="00731119" w:rsidP="00731119">
      <w:pPr>
        <w:widowControl w:val="0"/>
        <w:autoSpaceDE w:val="0"/>
        <w:autoSpaceDN w:val="0"/>
        <w:adjustRightInd w:val="0"/>
        <w:spacing w:before="0" w:after="0" w:line="288" w:lineRule="auto"/>
        <w:ind w:left="-567" w:firstLine="567"/>
        <w:rPr>
          <w:color w:val="000000"/>
          <w:szCs w:val="24"/>
        </w:rPr>
      </w:pPr>
    </w:p>
    <w:p w:rsidR="00731119" w:rsidRPr="00A512DB" w:rsidRDefault="00731119" w:rsidP="00B50751">
      <w:pPr>
        <w:widowControl w:val="0"/>
        <w:autoSpaceDE w:val="0"/>
        <w:autoSpaceDN w:val="0"/>
        <w:adjustRightInd w:val="0"/>
        <w:spacing w:before="0" w:after="0" w:line="288" w:lineRule="auto"/>
        <w:ind w:left="0" w:firstLine="567"/>
        <w:jc w:val="both"/>
        <w:rPr>
          <w:color w:val="000000"/>
          <w:szCs w:val="24"/>
        </w:rPr>
      </w:pPr>
      <w:r w:rsidRPr="00A512DB">
        <w:rPr>
          <w:color w:val="000000"/>
          <w:szCs w:val="24"/>
        </w:rPr>
        <w:t>Решение этих методико-концептуальных вопросов нашли комплексное отражение и возможных сценариев социально-экономического развития ГП МО «</w:t>
      </w:r>
      <w:proofErr w:type="spellStart"/>
      <w:r w:rsidRPr="00A512DB">
        <w:rPr>
          <w:color w:val="000000"/>
          <w:szCs w:val="24"/>
        </w:rPr>
        <w:t>Лихачевское</w:t>
      </w:r>
      <w:proofErr w:type="spellEnd"/>
      <w:r w:rsidRPr="00A512DB">
        <w:rPr>
          <w:color w:val="000000"/>
          <w:szCs w:val="24"/>
        </w:rPr>
        <w:t xml:space="preserve">». </w:t>
      </w:r>
    </w:p>
    <w:p w:rsidR="00731119" w:rsidRPr="00A512DB" w:rsidRDefault="00731119" w:rsidP="00B50751">
      <w:pPr>
        <w:widowControl w:val="0"/>
        <w:autoSpaceDE w:val="0"/>
        <w:autoSpaceDN w:val="0"/>
        <w:adjustRightInd w:val="0"/>
        <w:spacing w:before="0" w:after="0" w:line="288" w:lineRule="auto"/>
        <w:ind w:left="-567" w:firstLine="567"/>
        <w:jc w:val="both"/>
        <w:rPr>
          <w:color w:val="000000"/>
          <w:szCs w:val="24"/>
        </w:rPr>
      </w:pPr>
    </w:p>
    <w:p w:rsidR="00731119" w:rsidRPr="00A512DB" w:rsidRDefault="00731119" w:rsidP="00B50751">
      <w:pPr>
        <w:widowControl w:val="0"/>
        <w:autoSpaceDE w:val="0"/>
        <w:autoSpaceDN w:val="0"/>
        <w:adjustRightInd w:val="0"/>
        <w:spacing w:before="0" w:after="0" w:line="288" w:lineRule="auto"/>
        <w:ind w:left="0" w:firstLine="567"/>
        <w:jc w:val="both"/>
        <w:rPr>
          <w:color w:val="000000"/>
          <w:szCs w:val="24"/>
        </w:rPr>
      </w:pPr>
      <w:r w:rsidRPr="00A512DB">
        <w:rPr>
          <w:b/>
          <w:color w:val="000000"/>
          <w:szCs w:val="24"/>
        </w:rPr>
        <w:t>Инерционный сценарий</w:t>
      </w:r>
      <w:r w:rsidRPr="00A512DB">
        <w:rPr>
          <w:color w:val="000000"/>
          <w:szCs w:val="24"/>
        </w:rPr>
        <w:t xml:space="preserve"> не предполагает каких-либо значительных улучшений экономической ситуации района. Сильное влияние ухудшающейся демографической ситуации, увеличение демографической нагрузки, смертности, миграционного оттока. Развитие сельского хозяйства и промышленности только за счёт личных подсобных </w:t>
      </w:r>
      <w:r w:rsidRPr="00A512DB">
        <w:rPr>
          <w:color w:val="000000"/>
          <w:szCs w:val="24"/>
        </w:rPr>
        <w:lastRenderedPageBreak/>
        <w:t xml:space="preserve">хозяйств и мелких предпринимателей. </w:t>
      </w:r>
      <w:proofErr w:type="gramStart"/>
      <w:r w:rsidRPr="00A512DB">
        <w:rPr>
          <w:color w:val="000000"/>
          <w:szCs w:val="24"/>
        </w:rPr>
        <w:t>Истощение природных ресурсов и ухудшение экологической ситуации, отсутствие мероприятий по охране сельскохозяйственных земель усиливает деградацию почв, провоцирует развитие опасных экзогенных геологических процессов).</w:t>
      </w:r>
      <w:proofErr w:type="gramEnd"/>
      <w:r w:rsidRPr="00A512DB">
        <w:rPr>
          <w:color w:val="000000"/>
          <w:szCs w:val="24"/>
        </w:rPr>
        <w:t xml:space="preserve"> Территория муниципального образования используется нерационально, происходит захламление необорудованными свалками, нарушаются лесные массивы, уничтожаются объекты культурного наследия. Процент износа инженерных систем увеличивается, учащаются аварии, приводящие к парализации деятельности всех систем.</w:t>
      </w:r>
    </w:p>
    <w:p w:rsidR="00731119" w:rsidRPr="00A512DB" w:rsidRDefault="00731119" w:rsidP="00B50751">
      <w:pPr>
        <w:widowControl w:val="0"/>
        <w:autoSpaceDE w:val="0"/>
        <w:autoSpaceDN w:val="0"/>
        <w:adjustRightInd w:val="0"/>
        <w:spacing w:before="0" w:after="0" w:line="288" w:lineRule="auto"/>
        <w:ind w:left="0" w:firstLine="567"/>
        <w:jc w:val="both"/>
        <w:rPr>
          <w:color w:val="000000"/>
          <w:szCs w:val="24"/>
        </w:rPr>
      </w:pPr>
      <w:r w:rsidRPr="00A512DB">
        <w:rPr>
          <w:b/>
          <w:color w:val="000000"/>
          <w:szCs w:val="24"/>
        </w:rPr>
        <w:t>Стабилизационный сценарий</w:t>
      </w:r>
      <w:r w:rsidRPr="00A512DB">
        <w:rPr>
          <w:color w:val="000000"/>
          <w:szCs w:val="24"/>
        </w:rPr>
        <w:t xml:space="preserve"> представляется наиболее реалистичным сценарием развития. Предполагает реализацию на территории нескольких значительных инвестиционных проектов в области сельского хозяйства, добывающей промышленности и промышленности строительных материалов. Улучшение демографической ситуации за счёт повышения рождаемости и привлечения мигрантов, подготовка проектов и изысканий для реализации природоохранных мероприятий, ликвидация стихийных свалок, строительство полигона ТБО. Создание рекреационной сферы, подготовка градостроительной документации всех уровней, создание системы мониторинга реализации проектных решений. Разработка программ реализации градостроительной документации всех уровней.</w:t>
      </w:r>
    </w:p>
    <w:p w:rsidR="00731119" w:rsidRPr="00A512DB" w:rsidRDefault="00731119" w:rsidP="00B50751">
      <w:pPr>
        <w:widowControl w:val="0"/>
        <w:autoSpaceDE w:val="0"/>
        <w:autoSpaceDN w:val="0"/>
        <w:adjustRightInd w:val="0"/>
        <w:spacing w:before="0" w:after="0" w:line="288" w:lineRule="auto"/>
        <w:ind w:left="0" w:firstLine="567"/>
        <w:jc w:val="both"/>
        <w:rPr>
          <w:color w:val="000000"/>
          <w:szCs w:val="24"/>
        </w:rPr>
      </w:pPr>
      <w:r w:rsidRPr="00A512DB">
        <w:rPr>
          <w:b/>
          <w:color w:val="000000"/>
          <w:szCs w:val="24"/>
        </w:rPr>
        <w:t>Оптимистический сценарий</w:t>
      </w:r>
      <w:r w:rsidRPr="00A512DB">
        <w:rPr>
          <w:color w:val="000000"/>
          <w:szCs w:val="24"/>
        </w:rPr>
        <w:t xml:space="preserve"> предполагает коренные изменения во всех сферах жизни района. Масштабное привлечение инвестиций в профильные отрасли экономики, значительное улучшение демографической ситуации, прирост населения за счёт миграционного притока. Развитие сельского хозяйства как основы экономики района, создание бренда экологически чистых продуктов, развитие добывающей промышленности и промышленности строительных материалов. Внедрение экологически чистых производств и альтернативных источников энергии, строительство полигонов твёрдых бытовых отходов с мусоросортировочным комплексом, значительное улучшение экологической обстановки. Реализация на территории природоохранных мероприятий, создание разносторонней рекреационной сферы, доведение обеспеченности жителей жилой площадью на уровне </w:t>
      </w:r>
      <w:proofErr w:type="spellStart"/>
      <w:r w:rsidRPr="00A512DB">
        <w:rPr>
          <w:color w:val="000000"/>
          <w:szCs w:val="24"/>
        </w:rPr>
        <w:t>среднероссийских</w:t>
      </w:r>
      <w:proofErr w:type="spellEnd"/>
      <w:r w:rsidRPr="00A512DB">
        <w:rPr>
          <w:color w:val="000000"/>
          <w:szCs w:val="24"/>
        </w:rPr>
        <w:t xml:space="preserve"> показателей, значительное повышение уровня благоустройства жилищ. Применение новейших технологий в развитии инженерных систем, полная замена изношенных сетей и оборудования. Создание полной электронной системы информационного обеспечения градостроительной деятельности, связанной с базой данных земельного кадастра, привлечение специалистов в этой области.</w:t>
      </w:r>
    </w:p>
    <w:p w:rsidR="00731119" w:rsidRPr="00A512DB" w:rsidRDefault="00731119" w:rsidP="00B50751">
      <w:pPr>
        <w:widowControl w:val="0"/>
        <w:autoSpaceDE w:val="0"/>
        <w:autoSpaceDN w:val="0"/>
        <w:adjustRightInd w:val="0"/>
        <w:spacing w:before="0" w:after="0" w:line="288" w:lineRule="auto"/>
        <w:ind w:left="0" w:firstLine="567"/>
        <w:jc w:val="both"/>
        <w:rPr>
          <w:b/>
          <w:color w:val="000000"/>
          <w:szCs w:val="24"/>
        </w:rPr>
      </w:pPr>
      <w:r w:rsidRPr="00A512DB">
        <w:rPr>
          <w:b/>
          <w:color w:val="000000"/>
          <w:szCs w:val="24"/>
        </w:rPr>
        <w:t>Базовым вариантом развития МО «</w:t>
      </w:r>
      <w:proofErr w:type="spellStart"/>
      <w:r w:rsidRPr="00A512DB">
        <w:rPr>
          <w:b/>
          <w:color w:val="000000"/>
          <w:szCs w:val="24"/>
        </w:rPr>
        <w:t>Лихачевское</w:t>
      </w:r>
      <w:proofErr w:type="spellEnd"/>
      <w:r w:rsidRPr="00A512DB">
        <w:rPr>
          <w:b/>
          <w:color w:val="000000"/>
          <w:szCs w:val="24"/>
        </w:rPr>
        <w:t>», в целом, определен стабилизационный вариант.</w:t>
      </w:r>
    </w:p>
    <w:p w:rsidR="00731119" w:rsidRPr="00A512DB" w:rsidRDefault="00731119" w:rsidP="00D94481">
      <w:pPr>
        <w:ind w:left="0" w:firstLine="567"/>
        <w:rPr>
          <w:szCs w:val="24"/>
        </w:rPr>
      </w:pPr>
    </w:p>
    <w:p w:rsidR="00731119" w:rsidRPr="00A512DB" w:rsidRDefault="00731119" w:rsidP="00731119">
      <w:pPr>
        <w:pStyle w:val="2"/>
        <w:numPr>
          <w:ilvl w:val="0"/>
          <w:numId w:val="1"/>
        </w:numPr>
        <w:ind w:left="567" w:hanging="567"/>
        <w:rPr>
          <w:rFonts w:cs="Times New Roman"/>
        </w:rPr>
      </w:pPr>
      <w:bookmarkStart w:id="217" w:name="_Toc500929687"/>
      <w:bookmarkStart w:id="218" w:name="_Toc500961090"/>
      <w:bookmarkStart w:id="219" w:name="_Toc500974674"/>
      <w:bookmarkStart w:id="220" w:name="_Toc501052870"/>
      <w:bookmarkStart w:id="221" w:name="_Toc501988789"/>
      <w:r w:rsidRPr="00A512DB">
        <w:rPr>
          <w:rFonts w:cs="Times New Roman"/>
        </w:rPr>
        <w:t>Перечень мероприятий по территориальному планированию</w:t>
      </w:r>
      <w:bookmarkEnd w:id="217"/>
      <w:bookmarkEnd w:id="218"/>
      <w:bookmarkEnd w:id="219"/>
      <w:bookmarkEnd w:id="220"/>
      <w:bookmarkEnd w:id="221"/>
    </w:p>
    <w:p w:rsidR="00731119" w:rsidRPr="00A512DB" w:rsidRDefault="00731119" w:rsidP="00731119">
      <w:pPr>
        <w:spacing w:before="0" w:after="0" w:line="288" w:lineRule="auto"/>
        <w:rPr>
          <w:szCs w:val="24"/>
        </w:rPr>
      </w:pPr>
    </w:p>
    <w:p w:rsidR="00731119" w:rsidRPr="00A512DB" w:rsidRDefault="00731119" w:rsidP="00731119">
      <w:pPr>
        <w:spacing w:before="0" w:after="0" w:line="288" w:lineRule="auto"/>
        <w:ind w:left="0"/>
        <w:rPr>
          <w:b/>
          <w:color w:val="000000"/>
          <w:szCs w:val="24"/>
        </w:rPr>
      </w:pPr>
      <w:r w:rsidRPr="00A512DB">
        <w:rPr>
          <w:b/>
          <w:bCs/>
          <w:szCs w:val="24"/>
        </w:rPr>
        <w:t xml:space="preserve">Перечень мероприятий по территориальному планированию </w:t>
      </w:r>
      <w:r w:rsidRPr="00A512DB">
        <w:rPr>
          <w:b/>
          <w:color w:val="000000"/>
          <w:szCs w:val="24"/>
        </w:rPr>
        <w:t>муниципального образования «</w:t>
      </w:r>
      <w:proofErr w:type="spellStart"/>
      <w:r w:rsidRPr="00A512DB">
        <w:rPr>
          <w:b/>
          <w:color w:val="000000"/>
          <w:szCs w:val="24"/>
        </w:rPr>
        <w:t>Лихачевское</w:t>
      </w:r>
      <w:proofErr w:type="spellEnd"/>
      <w:r w:rsidRPr="00A512DB">
        <w:rPr>
          <w:b/>
          <w:color w:val="000000"/>
          <w:szCs w:val="24"/>
        </w:rPr>
        <w:t>» включает в себя:</w:t>
      </w:r>
    </w:p>
    <w:p w:rsidR="00731119" w:rsidRPr="00A512DB" w:rsidRDefault="00731119" w:rsidP="00731119">
      <w:pPr>
        <w:pStyle w:val="a9"/>
        <w:numPr>
          <w:ilvl w:val="0"/>
          <w:numId w:val="30"/>
        </w:numPr>
        <w:spacing w:before="0" w:after="0" w:line="288" w:lineRule="auto"/>
        <w:ind w:left="567" w:hanging="567"/>
        <w:jc w:val="both"/>
        <w:rPr>
          <w:color w:val="000000"/>
          <w:szCs w:val="24"/>
        </w:rPr>
      </w:pPr>
      <w:r w:rsidRPr="00A512DB">
        <w:rPr>
          <w:color w:val="000000"/>
          <w:szCs w:val="24"/>
        </w:rPr>
        <w:t>мероприятия по развитию и преобразованию функционально-планировочной структуры;</w:t>
      </w:r>
    </w:p>
    <w:p w:rsidR="00731119" w:rsidRPr="00A512DB" w:rsidRDefault="00731119" w:rsidP="00731119">
      <w:pPr>
        <w:pStyle w:val="a9"/>
        <w:numPr>
          <w:ilvl w:val="0"/>
          <w:numId w:val="30"/>
        </w:numPr>
        <w:spacing w:before="0" w:after="0" w:line="288" w:lineRule="auto"/>
        <w:ind w:left="567" w:hanging="567"/>
        <w:jc w:val="both"/>
        <w:rPr>
          <w:color w:val="000000"/>
          <w:szCs w:val="24"/>
        </w:rPr>
      </w:pPr>
      <w:r w:rsidRPr="00A512DB">
        <w:rPr>
          <w:color w:val="000000"/>
          <w:szCs w:val="24"/>
        </w:rPr>
        <w:lastRenderedPageBreak/>
        <w:t>мероприятия по развитию и размещению объектов капитального строительства, в том числе:</w:t>
      </w:r>
    </w:p>
    <w:p w:rsidR="00731119" w:rsidRPr="00A512DB" w:rsidRDefault="00731119" w:rsidP="00731119">
      <w:pPr>
        <w:pStyle w:val="a9"/>
        <w:numPr>
          <w:ilvl w:val="0"/>
          <w:numId w:val="31"/>
        </w:numPr>
        <w:spacing w:before="0" w:after="0" w:line="288" w:lineRule="auto"/>
        <w:ind w:left="1134" w:hanging="567"/>
        <w:jc w:val="both"/>
        <w:rPr>
          <w:color w:val="000000"/>
          <w:szCs w:val="24"/>
        </w:rPr>
      </w:pPr>
      <w:r w:rsidRPr="00A512DB">
        <w:rPr>
          <w:color w:val="000000"/>
          <w:szCs w:val="24"/>
        </w:rPr>
        <w:t>мероприятия по развитию и размещению основных объектов экономической деятельности;</w:t>
      </w:r>
    </w:p>
    <w:p w:rsidR="00731119" w:rsidRPr="00A512DB" w:rsidRDefault="00731119" w:rsidP="00731119">
      <w:pPr>
        <w:pStyle w:val="a9"/>
        <w:numPr>
          <w:ilvl w:val="0"/>
          <w:numId w:val="31"/>
        </w:numPr>
        <w:spacing w:before="0" w:after="0" w:line="288" w:lineRule="auto"/>
        <w:ind w:left="1134" w:hanging="567"/>
        <w:jc w:val="both"/>
        <w:rPr>
          <w:color w:val="000000"/>
          <w:szCs w:val="24"/>
        </w:rPr>
      </w:pPr>
      <w:r w:rsidRPr="00A512DB">
        <w:rPr>
          <w:color w:val="000000"/>
          <w:szCs w:val="24"/>
        </w:rPr>
        <w:t>мероприятия по развитию жилого фонда и размещению объектов культурно-бытового обслуживания населения;</w:t>
      </w:r>
    </w:p>
    <w:p w:rsidR="00731119" w:rsidRPr="00A512DB" w:rsidRDefault="00731119" w:rsidP="00731119">
      <w:pPr>
        <w:pStyle w:val="a9"/>
        <w:numPr>
          <w:ilvl w:val="0"/>
          <w:numId w:val="31"/>
        </w:numPr>
        <w:spacing w:before="0" w:after="0" w:line="288" w:lineRule="auto"/>
        <w:ind w:left="1134" w:hanging="567"/>
        <w:jc w:val="both"/>
        <w:rPr>
          <w:color w:val="000000"/>
          <w:szCs w:val="24"/>
        </w:rPr>
      </w:pPr>
      <w:r w:rsidRPr="00A512DB">
        <w:rPr>
          <w:color w:val="000000"/>
          <w:szCs w:val="24"/>
        </w:rPr>
        <w:t>мероприятия по развитию и размещению объектов инженерно-транспортной</w:t>
      </w:r>
      <w:r w:rsidRPr="00A512DB">
        <w:rPr>
          <w:color w:val="000000"/>
          <w:szCs w:val="24"/>
        </w:rPr>
        <w:tab/>
        <w:t xml:space="preserve"> инфраструктуры;</w:t>
      </w:r>
    </w:p>
    <w:p w:rsidR="00731119" w:rsidRPr="00A512DB" w:rsidRDefault="00731119" w:rsidP="00731119">
      <w:pPr>
        <w:pStyle w:val="a9"/>
        <w:numPr>
          <w:ilvl w:val="0"/>
          <w:numId w:val="31"/>
        </w:numPr>
        <w:spacing w:before="0" w:after="0" w:line="288" w:lineRule="auto"/>
        <w:ind w:left="1134" w:hanging="567"/>
        <w:jc w:val="both"/>
        <w:rPr>
          <w:color w:val="000000"/>
          <w:szCs w:val="24"/>
        </w:rPr>
      </w:pPr>
      <w:r w:rsidRPr="00A512DB">
        <w:rPr>
          <w:color w:val="000000"/>
          <w:szCs w:val="24"/>
        </w:rPr>
        <w:t>мероприятия по развитию рекреационных зон, размещению объектов по обслуживанию туристов;</w:t>
      </w:r>
    </w:p>
    <w:p w:rsidR="00731119" w:rsidRPr="00A512DB" w:rsidRDefault="00731119" w:rsidP="00731119">
      <w:pPr>
        <w:pStyle w:val="a9"/>
        <w:numPr>
          <w:ilvl w:val="0"/>
          <w:numId w:val="31"/>
        </w:numPr>
        <w:spacing w:before="0" w:after="0" w:line="288" w:lineRule="auto"/>
        <w:ind w:left="1134" w:hanging="567"/>
        <w:jc w:val="both"/>
        <w:rPr>
          <w:color w:val="000000"/>
          <w:szCs w:val="24"/>
        </w:rPr>
      </w:pPr>
      <w:r w:rsidRPr="00A512DB">
        <w:rPr>
          <w:color w:val="000000"/>
          <w:szCs w:val="24"/>
        </w:rPr>
        <w:t>мероприятия по улучшению экологической обстановки и охране окружающей среды.</w:t>
      </w:r>
    </w:p>
    <w:p w:rsidR="00731119" w:rsidRPr="00A512DB" w:rsidRDefault="00731119" w:rsidP="00D94481">
      <w:pPr>
        <w:ind w:left="0" w:firstLine="567"/>
        <w:rPr>
          <w:szCs w:val="24"/>
        </w:rPr>
      </w:pPr>
    </w:p>
    <w:p w:rsidR="00731119" w:rsidRPr="00A512DB" w:rsidRDefault="00731119" w:rsidP="00731119">
      <w:pPr>
        <w:pStyle w:val="3"/>
        <w:numPr>
          <w:ilvl w:val="1"/>
          <w:numId w:val="1"/>
        </w:numPr>
        <w:ind w:left="567" w:hanging="567"/>
        <w:rPr>
          <w:rFonts w:cs="Times New Roman"/>
        </w:rPr>
      </w:pPr>
      <w:bookmarkStart w:id="222" w:name="_Toc500929688"/>
      <w:bookmarkStart w:id="223" w:name="_Toc500961091"/>
      <w:bookmarkStart w:id="224" w:name="_Toc500974675"/>
      <w:bookmarkStart w:id="225" w:name="_Toc501052871"/>
      <w:bookmarkStart w:id="226" w:name="_Toc501988790"/>
      <w:r w:rsidRPr="00A512DB">
        <w:rPr>
          <w:rFonts w:cs="Times New Roman"/>
        </w:rPr>
        <w:t>Мероприятия по развитию и преобразованию функционально планировочной структуры</w:t>
      </w:r>
      <w:bookmarkEnd w:id="222"/>
      <w:bookmarkEnd w:id="223"/>
      <w:bookmarkEnd w:id="224"/>
      <w:bookmarkEnd w:id="225"/>
      <w:bookmarkEnd w:id="226"/>
    </w:p>
    <w:p w:rsidR="00731119" w:rsidRPr="00A512DB" w:rsidRDefault="00731119" w:rsidP="00D94481">
      <w:pPr>
        <w:ind w:left="0" w:firstLine="567"/>
        <w:rPr>
          <w:szCs w:val="24"/>
        </w:rPr>
      </w:pPr>
    </w:p>
    <w:p w:rsidR="00731119" w:rsidRPr="00A512DB" w:rsidRDefault="00731119" w:rsidP="00731119">
      <w:pPr>
        <w:spacing w:before="0" w:after="0" w:line="288" w:lineRule="auto"/>
        <w:ind w:left="0" w:firstLine="567"/>
        <w:jc w:val="both"/>
      </w:pPr>
      <w:r w:rsidRPr="00A512DB">
        <w:t>Перспективная территориальная организация МО «</w:t>
      </w:r>
      <w:proofErr w:type="spellStart"/>
      <w:r w:rsidRPr="00A512DB">
        <w:t>Лихачевское</w:t>
      </w:r>
      <w:proofErr w:type="spellEnd"/>
      <w:r w:rsidRPr="00A512DB">
        <w:t>» базируется на исторически сложившейся планировочной структуре и дальнейшем ее совершенствовании.</w:t>
      </w:r>
    </w:p>
    <w:p w:rsidR="00731119" w:rsidRPr="00A512DB" w:rsidRDefault="00731119" w:rsidP="00731119">
      <w:pPr>
        <w:spacing w:before="0" w:after="0" w:line="288" w:lineRule="auto"/>
        <w:ind w:left="0" w:firstLine="567"/>
        <w:jc w:val="both"/>
      </w:pPr>
      <w:r w:rsidRPr="00A512DB">
        <w:t>Территория поселения сохраняется в установленных административных границах на площади 779,63 км</w:t>
      </w:r>
      <w:proofErr w:type="gramStart"/>
      <w:r w:rsidRPr="00A512DB">
        <w:t>2</w:t>
      </w:r>
      <w:proofErr w:type="gramEnd"/>
      <w:r w:rsidRPr="00A512DB">
        <w:t xml:space="preserve"> (</w:t>
      </w:r>
      <w:r w:rsidRPr="00A512DB">
        <w:rPr>
          <w:color w:val="000000"/>
          <w:szCs w:val="24"/>
        </w:rPr>
        <w:t>77963,30 га</w:t>
      </w:r>
      <w:r w:rsidRPr="00A512DB">
        <w:t>), что составляет 7,26 % от территории Устьянского района.</w:t>
      </w:r>
    </w:p>
    <w:p w:rsidR="00731119" w:rsidRPr="00A512DB" w:rsidRDefault="00731119" w:rsidP="00731119">
      <w:pPr>
        <w:spacing w:before="0" w:after="0" w:line="288" w:lineRule="auto"/>
        <w:ind w:left="0" w:firstLine="567"/>
        <w:jc w:val="both"/>
      </w:pPr>
      <w:r w:rsidRPr="00A512DB">
        <w:t xml:space="preserve">Все население сохраняет на перспективу статус </w:t>
      </w:r>
      <w:proofErr w:type="gramStart"/>
      <w:r w:rsidRPr="00A512DB">
        <w:t>сельского</w:t>
      </w:r>
      <w:proofErr w:type="gramEnd"/>
      <w:r w:rsidRPr="00A512DB">
        <w:t>.</w:t>
      </w:r>
    </w:p>
    <w:p w:rsidR="00731119" w:rsidRPr="00A512DB" w:rsidRDefault="00731119" w:rsidP="00731119">
      <w:pPr>
        <w:spacing w:before="0" w:after="0" w:line="288" w:lineRule="auto"/>
        <w:ind w:left="0" w:firstLine="567"/>
        <w:jc w:val="both"/>
      </w:pPr>
      <w:r w:rsidRPr="00A512DB">
        <w:t>Прогнозируемая численность населения в МО: на 1 очередь – 637 чел., на расчетный срок – 347 чел.</w:t>
      </w:r>
    </w:p>
    <w:p w:rsidR="00731119" w:rsidRPr="00A512DB" w:rsidRDefault="00731119" w:rsidP="00731119">
      <w:pPr>
        <w:spacing w:before="0" w:after="0" w:line="288" w:lineRule="auto"/>
        <w:ind w:left="0" w:firstLine="567"/>
        <w:jc w:val="both"/>
      </w:pPr>
      <w:r w:rsidRPr="00A512DB">
        <w:t xml:space="preserve">Населенные пункты </w:t>
      </w:r>
      <w:proofErr w:type="spellStart"/>
      <w:r w:rsidRPr="00A512DB">
        <w:t>Казово</w:t>
      </w:r>
      <w:proofErr w:type="spellEnd"/>
      <w:r w:rsidRPr="00A512DB">
        <w:t xml:space="preserve"> и </w:t>
      </w:r>
      <w:proofErr w:type="spellStart"/>
      <w:r w:rsidRPr="00A512DB">
        <w:t>Илатово</w:t>
      </w:r>
      <w:proofErr w:type="spellEnd"/>
      <w:r w:rsidRPr="00A512DB">
        <w:t xml:space="preserve"> на перспективу будут иметь постоянное население менее 5 человек.</w:t>
      </w:r>
    </w:p>
    <w:p w:rsidR="00731119" w:rsidRPr="00A512DB" w:rsidRDefault="00731119" w:rsidP="00731119">
      <w:pPr>
        <w:spacing w:before="0" w:after="0" w:line="288" w:lineRule="auto"/>
        <w:ind w:left="0" w:firstLine="567"/>
        <w:jc w:val="both"/>
      </w:pPr>
      <w:r w:rsidRPr="00A512DB">
        <w:t>Для оптимизации системы расселения необходимо предусмотреть мероприятия по созданию условий для переселения жителей из населенных пунктов с численностью менее пяти человек с последующим исключением данных населенных пунктов из реестра.</w:t>
      </w:r>
    </w:p>
    <w:p w:rsidR="00731119" w:rsidRPr="00A512DB" w:rsidRDefault="00731119" w:rsidP="00731119">
      <w:pPr>
        <w:spacing w:before="0" w:after="0" w:line="288" w:lineRule="auto"/>
        <w:ind w:left="0" w:firstLine="567"/>
        <w:jc w:val="both"/>
      </w:pPr>
      <w:r w:rsidRPr="00A512DB">
        <w:t>В результате реализации предложенных мероприятий необходимо создать условия для переселения людей в более крупные населенные пункты поселения (района). Данное мероприятие приведет к экономии средств на содержание транспортной инфраструктуры, содержание инженерной инфраструктуры и оказание социальных услуг. Жители, в результате переезда, получат возможность получения более качественного, комплексного и своевременного удовлетворения социальных и бытовых потребностей в крупных населенных пунктах с развитой инфраструктурой.</w:t>
      </w:r>
    </w:p>
    <w:p w:rsidR="00731119" w:rsidRPr="00A512DB" w:rsidRDefault="00731119" w:rsidP="00731119">
      <w:pPr>
        <w:spacing w:before="0" w:after="0" w:line="288" w:lineRule="auto"/>
        <w:ind w:left="0" w:firstLine="567"/>
        <w:jc w:val="both"/>
      </w:pPr>
      <w:r w:rsidRPr="00A512DB">
        <w:t xml:space="preserve">Поселок Мирный остается главным опорным организующим центром расселения и системы культурно-бытового обслуживания на районном уровне. </w:t>
      </w:r>
    </w:p>
    <w:p w:rsidR="00731119" w:rsidRPr="00A512DB" w:rsidRDefault="00731119" w:rsidP="00731119">
      <w:pPr>
        <w:spacing w:before="0" w:after="0" w:line="288" w:lineRule="auto"/>
        <w:ind w:left="0" w:firstLine="567"/>
        <w:jc w:val="both"/>
      </w:pPr>
      <w:r w:rsidRPr="00A512DB">
        <w:t xml:space="preserve">В </w:t>
      </w:r>
      <w:proofErr w:type="spellStart"/>
      <w:r w:rsidRPr="00A512DB">
        <w:t>природопространственном</w:t>
      </w:r>
      <w:proofErr w:type="spellEnd"/>
      <w:r w:rsidRPr="00A512DB">
        <w:t xml:space="preserve"> каркасе </w:t>
      </w:r>
      <w:r w:rsidRPr="00A512DB">
        <w:rPr>
          <w:b/>
        </w:rPr>
        <w:t>поселения играет роль</w:t>
      </w:r>
      <w:r w:rsidRPr="00A512DB">
        <w:t xml:space="preserve"> система рек и ручьев, а также наличие лесных массивов.</w:t>
      </w:r>
    </w:p>
    <w:p w:rsidR="00731119" w:rsidRDefault="00731119" w:rsidP="00731119">
      <w:pPr>
        <w:spacing w:before="0" w:after="0" w:line="288" w:lineRule="auto"/>
        <w:ind w:left="0" w:firstLine="567"/>
        <w:jc w:val="both"/>
      </w:pPr>
      <w:r w:rsidRPr="00A512DB">
        <w:lastRenderedPageBreak/>
        <w:t>Перспектива развития функционально-планировочной структуры поселения взаимосвязана с совершенствованием (реконструкцией и капитальным ремонтом) транспортной инфраструктуры – автодорог регионального значения, а также созданием новых транспортных связей, которые усилят интеграцию МО в районную и областную транспортную сеть.</w:t>
      </w:r>
    </w:p>
    <w:p w:rsidR="009D5CDE" w:rsidRPr="00A512DB" w:rsidRDefault="009D5CDE" w:rsidP="00731119">
      <w:pPr>
        <w:spacing w:before="0" w:after="0" w:line="288" w:lineRule="auto"/>
        <w:ind w:left="0" w:firstLine="567"/>
        <w:jc w:val="both"/>
      </w:pPr>
    </w:p>
    <w:p w:rsidR="00731119" w:rsidRPr="00A512DB" w:rsidRDefault="00731119" w:rsidP="00731119">
      <w:pPr>
        <w:spacing w:before="0" w:after="0" w:line="288" w:lineRule="auto"/>
        <w:ind w:left="0"/>
        <w:jc w:val="both"/>
        <w:rPr>
          <w:b/>
        </w:rPr>
      </w:pPr>
      <w:r w:rsidRPr="00A512DB">
        <w:rPr>
          <w:b/>
        </w:rPr>
        <w:t>Основные принципы формирования и перспективы развития системы расселения на территории поселения должны строиться на решении следующих задач:</w:t>
      </w:r>
    </w:p>
    <w:p w:rsidR="00731119" w:rsidRPr="00A512DB" w:rsidRDefault="00731119" w:rsidP="00731119">
      <w:pPr>
        <w:pStyle w:val="a9"/>
        <w:numPr>
          <w:ilvl w:val="0"/>
          <w:numId w:val="32"/>
        </w:numPr>
        <w:spacing w:before="0" w:after="0" w:line="288" w:lineRule="auto"/>
        <w:ind w:left="567" w:hanging="567"/>
        <w:jc w:val="both"/>
      </w:pPr>
      <w:r w:rsidRPr="00A512DB">
        <w:t xml:space="preserve">учет положений концепции градостроительного </w:t>
      </w:r>
      <w:r w:rsidRPr="00A512DB">
        <w:rPr>
          <w:b/>
        </w:rPr>
        <w:t>развития</w:t>
      </w:r>
      <w:r w:rsidRPr="00A512DB">
        <w:t xml:space="preserve"> по организации расселения и системы населенных мест </w:t>
      </w:r>
      <w:r w:rsidRPr="00A512DB">
        <w:rPr>
          <w:b/>
        </w:rPr>
        <w:t>на основе планировочного каркаса</w:t>
      </w:r>
      <w:r w:rsidRPr="00A512DB">
        <w:t>, предложенного в «Схеме территориального планирования Архангельской области», которая рассматривает территорию поселения в качестве активной составляющей системы расселения района;</w:t>
      </w:r>
    </w:p>
    <w:p w:rsidR="00731119" w:rsidRPr="00A512DB" w:rsidRDefault="00731119" w:rsidP="00731119">
      <w:pPr>
        <w:pStyle w:val="a9"/>
        <w:numPr>
          <w:ilvl w:val="0"/>
          <w:numId w:val="32"/>
        </w:numPr>
        <w:spacing w:before="0" w:after="0" w:line="288" w:lineRule="auto"/>
        <w:ind w:left="567" w:hanging="567"/>
        <w:jc w:val="both"/>
      </w:pPr>
      <w:r w:rsidRPr="00A512DB">
        <w:t xml:space="preserve">сохранение и развитие основы </w:t>
      </w:r>
      <w:r w:rsidRPr="00A512DB">
        <w:rPr>
          <w:b/>
        </w:rPr>
        <w:t>экономического потенциала</w:t>
      </w:r>
      <w:r w:rsidRPr="00A512DB">
        <w:t xml:space="preserve"> поселения – лесной, деревообрабатывающей промышленности, сельскохозяйственного производства (животноводства и растениеводства) на основе сложившейся системы сельхозпроизводителей: крестьянско-фермерских хозяйств, личных подсобных хозяйств;</w:t>
      </w:r>
    </w:p>
    <w:p w:rsidR="00731119" w:rsidRPr="00A512DB" w:rsidRDefault="00731119" w:rsidP="00731119">
      <w:pPr>
        <w:pStyle w:val="a9"/>
        <w:numPr>
          <w:ilvl w:val="0"/>
          <w:numId w:val="32"/>
        </w:numPr>
        <w:spacing w:before="0" w:after="0" w:line="288" w:lineRule="auto"/>
        <w:ind w:left="567" w:hanging="567"/>
        <w:jc w:val="both"/>
      </w:pPr>
      <w:r w:rsidRPr="00A512DB">
        <w:t xml:space="preserve">развитие </w:t>
      </w:r>
      <w:r w:rsidRPr="00A512DB">
        <w:rPr>
          <w:b/>
        </w:rPr>
        <w:t>транспортных</w:t>
      </w:r>
      <w:r w:rsidRPr="00A512DB">
        <w:t xml:space="preserve"> автомобильных (строительство новых и реконструкция существующих автодорог) </w:t>
      </w:r>
      <w:r w:rsidRPr="00A512DB">
        <w:rPr>
          <w:b/>
        </w:rPr>
        <w:t>связей</w:t>
      </w:r>
      <w:r w:rsidRPr="00A512DB">
        <w:t>, как наиболее важного фактора в организации системы расселения в районе, в том числе при организации туристско-рекреационных потоков;</w:t>
      </w:r>
    </w:p>
    <w:p w:rsidR="00731119" w:rsidRPr="00A512DB" w:rsidRDefault="00731119" w:rsidP="00731119">
      <w:pPr>
        <w:pStyle w:val="a9"/>
        <w:numPr>
          <w:ilvl w:val="0"/>
          <w:numId w:val="32"/>
        </w:numPr>
        <w:spacing w:before="0" w:after="0" w:line="288" w:lineRule="auto"/>
        <w:ind w:left="567" w:hanging="567"/>
        <w:jc w:val="both"/>
      </w:pPr>
      <w:r w:rsidRPr="00A512DB">
        <w:t xml:space="preserve">решения </w:t>
      </w:r>
      <w:r w:rsidRPr="00A512DB">
        <w:rPr>
          <w:b/>
        </w:rPr>
        <w:t>проблем водоснабжения и водоотведения</w:t>
      </w:r>
      <w:r w:rsidRPr="00A512DB">
        <w:t xml:space="preserve"> в административном центре поселения – п. </w:t>
      </w:r>
      <w:proofErr w:type="gramStart"/>
      <w:r w:rsidRPr="00A512DB">
        <w:t>Мирный</w:t>
      </w:r>
      <w:proofErr w:type="gramEnd"/>
      <w:r w:rsidRPr="00A512DB">
        <w:t>, а также крупных НП (п. Первомайский);</w:t>
      </w:r>
    </w:p>
    <w:p w:rsidR="00731119" w:rsidRPr="00A512DB" w:rsidRDefault="00731119" w:rsidP="00731119">
      <w:pPr>
        <w:pStyle w:val="a9"/>
        <w:numPr>
          <w:ilvl w:val="0"/>
          <w:numId w:val="32"/>
        </w:numPr>
        <w:spacing w:before="0" w:after="0" w:line="288" w:lineRule="auto"/>
        <w:ind w:left="567" w:hanging="567"/>
        <w:jc w:val="both"/>
      </w:pPr>
      <w:r w:rsidRPr="00A512DB">
        <w:rPr>
          <w:b/>
        </w:rPr>
        <w:t>совершенствование</w:t>
      </w:r>
      <w:r w:rsidRPr="00A512DB">
        <w:t xml:space="preserve"> организации системы детских образовательных учреждений (ДОУ); развитие и модернизация физкультурно-оздоровительных объектов с предоставлением услуг, в первую очередь, детям и подросткам;</w:t>
      </w:r>
    </w:p>
    <w:p w:rsidR="00731119" w:rsidRPr="00A512DB" w:rsidRDefault="00731119" w:rsidP="00731119">
      <w:pPr>
        <w:pStyle w:val="a9"/>
        <w:numPr>
          <w:ilvl w:val="0"/>
          <w:numId w:val="32"/>
        </w:numPr>
        <w:spacing w:before="0" w:after="0" w:line="288" w:lineRule="auto"/>
        <w:ind w:left="567" w:hanging="567"/>
        <w:jc w:val="both"/>
      </w:pPr>
      <w:r w:rsidRPr="00A512DB">
        <w:rPr>
          <w:b/>
        </w:rPr>
        <w:t>развитие туристической отрасли</w:t>
      </w:r>
      <w:r w:rsidRPr="00A512DB">
        <w:t xml:space="preserve"> как части социально-экономического развития района и поселения с целью активной разработки и освоения маршрутов экологического туризма и создания туристической инфраструктуры;</w:t>
      </w:r>
    </w:p>
    <w:p w:rsidR="00731119" w:rsidRPr="00A512DB" w:rsidRDefault="00731119" w:rsidP="00731119">
      <w:pPr>
        <w:pStyle w:val="a9"/>
        <w:numPr>
          <w:ilvl w:val="0"/>
          <w:numId w:val="32"/>
        </w:numPr>
        <w:spacing w:before="0" w:after="0" w:line="288" w:lineRule="auto"/>
        <w:ind w:left="567" w:hanging="567"/>
        <w:jc w:val="both"/>
      </w:pPr>
      <w:r w:rsidRPr="00A512DB">
        <w:t xml:space="preserve">разработка и реализация на территории поселения </w:t>
      </w:r>
      <w:r w:rsidRPr="00A512DB">
        <w:rPr>
          <w:b/>
        </w:rPr>
        <w:t xml:space="preserve">системы сбора, удаления и утилизации </w:t>
      </w:r>
      <w:r w:rsidRPr="00A512DB">
        <w:t>промышленных отходов и ТБО.</w:t>
      </w:r>
    </w:p>
    <w:p w:rsidR="00731119" w:rsidRPr="00A512DB" w:rsidRDefault="00731119" w:rsidP="00D94481">
      <w:pPr>
        <w:ind w:left="0" w:firstLine="567"/>
        <w:rPr>
          <w:szCs w:val="24"/>
        </w:rPr>
      </w:pPr>
    </w:p>
    <w:p w:rsidR="00731119" w:rsidRPr="00A512DB" w:rsidRDefault="00731119" w:rsidP="00731119">
      <w:pPr>
        <w:pStyle w:val="3"/>
        <w:numPr>
          <w:ilvl w:val="1"/>
          <w:numId w:val="1"/>
        </w:numPr>
        <w:ind w:left="567" w:hanging="567"/>
        <w:rPr>
          <w:rFonts w:cs="Times New Roman"/>
        </w:rPr>
      </w:pPr>
      <w:bookmarkStart w:id="227" w:name="_Toc500929689"/>
      <w:bookmarkStart w:id="228" w:name="_Toc500961092"/>
      <w:bookmarkStart w:id="229" w:name="_Toc500974676"/>
      <w:bookmarkStart w:id="230" w:name="_Toc501052872"/>
      <w:bookmarkStart w:id="231" w:name="_Toc501988791"/>
      <w:r w:rsidRPr="00A512DB">
        <w:rPr>
          <w:rFonts w:cs="Times New Roman"/>
        </w:rPr>
        <w:t>Мероприятия по развитию и размещению объектов капитального строительства</w:t>
      </w:r>
      <w:bookmarkEnd w:id="227"/>
      <w:bookmarkEnd w:id="228"/>
      <w:bookmarkEnd w:id="229"/>
      <w:bookmarkEnd w:id="230"/>
      <w:bookmarkEnd w:id="231"/>
    </w:p>
    <w:p w:rsidR="00731119" w:rsidRPr="00A512DB" w:rsidRDefault="00731119" w:rsidP="00731119">
      <w:pPr>
        <w:pStyle w:val="4"/>
        <w:rPr>
          <w:rFonts w:cs="Times New Roman"/>
        </w:rPr>
      </w:pPr>
    </w:p>
    <w:p w:rsidR="00731119" w:rsidRPr="00A512DB" w:rsidRDefault="00731119" w:rsidP="00731119">
      <w:pPr>
        <w:pStyle w:val="4"/>
        <w:numPr>
          <w:ilvl w:val="2"/>
          <w:numId w:val="1"/>
        </w:numPr>
        <w:ind w:left="709" w:hanging="709"/>
        <w:rPr>
          <w:rFonts w:cs="Times New Roman"/>
        </w:rPr>
      </w:pPr>
      <w:bookmarkStart w:id="232" w:name="_Toc500929690"/>
      <w:bookmarkStart w:id="233" w:name="_Toc500961093"/>
      <w:bookmarkStart w:id="234" w:name="_Toc500974677"/>
      <w:bookmarkStart w:id="235" w:name="_Toc501052873"/>
      <w:bookmarkStart w:id="236" w:name="_Toc501988792"/>
      <w:r w:rsidRPr="00A512DB">
        <w:rPr>
          <w:rFonts w:cs="Times New Roman"/>
        </w:rPr>
        <w:t>Мероприятия по развитию и размещению основных объектов экономической деятельности</w:t>
      </w:r>
      <w:bookmarkEnd w:id="232"/>
      <w:bookmarkEnd w:id="233"/>
      <w:bookmarkEnd w:id="234"/>
      <w:bookmarkEnd w:id="235"/>
      <w:bookmarkEnd w:id="236"/>
    </w:p>
    <w:p w:rsidR="00731119" w:rsidRPr="00A512DB" w:rsidRDefault="00731119" w:rsidP="00D94481">
      <w:pPr>
        <w:ind w:left="0" w:firstLine="567"/>
        <w:rPr>
          <w:szCs w:val="24"/>
        </w:rPr>
      </w:pPr>
    </w:p>
    <w:p w:rsidR="00731119" w:rsidRPr="00A512DB" w:rsidRDefault="00731119" w:rsidP="00731119">
      <w:pPr>
        <w:ind w:left="0" w:firstLine="567"/>
        <w:jc w:val="both"/>
        <w:rPr>
          <w:szCs w:val="24"/>
        </w:rPr>
      </w:pPr>
      <w:r w:rsidRPr="00A512DB">
        <w:rPr>
          <w:szCs w:val="24"/>
        </w:rPr>
        <w:t>Развитие производственной сферы – возможность повышения занятости населения и роста его доходов.</w:t>
      </w:r>
    </w:p>
    <w:p w:rsidR="00731119" w:rsidRPr="00A512DB" w:rsidRDefault="00731119" w:rsidP="00731119">
      <w:pPr>
        <w:ind w:left="0" w:firstLine="567"/>
        <w:jc w:val="both"/>
        <w:rPr>
          <w:szCs w:val="24"/>
        </w:rPr>
      </w:pPr>
      <w:r w:rsidRPr="00A512DB">
        <w:rPr>
          <w:szCs w:val="24"/>
        </w:rPr>
        <w:lastRenderedPageBreak/>
        <w:t xml:space="preserve">Система основных мероприятий развития производственной сферы района включает: повышение инвестиционной привлекательности муниципального образования, поддержку крупных инвестиционных проектов, установление и укрепление партнерских связей с предприятиями, организациями, находящимися на территории района и внешними инвесторами, разработку инвестиционных карт, использование средств массовой информации, участие в инвестиционных форумах, выставках, конкурсах. </w:t>
      </w:r>
    </w:p>
    <w:p w:rsidR="00731119" w:rsidRPr="00A512DB" w:rsidRDefault="00731119" w:rsidP="00731119">
      <w:pPr>
        <w:ind w:left="-567" w:firstLine="567"/>
        <w:rPr>
          <w:szCs w:val="24"/>
        </w:rPr>
      </w:pPr>
    </w:p>
    <w:p w:rsidR="00731119" w:rsidRPr="00A512DB" w:rsidRDefault="00731119" w:rsidP="00731119">
      <w:pPr>
        <w:ind w:left="0"/>
        <w:rPr>
          <w:b/>
          <w:szCs w:val="24"/>
        </w:rPr>
      </w:pPr>
      <w:r w:rsidRPr="00A512DB">
        <w:rPr>
          <w:b/>
          <w:szCs w:val="24"/>
        </w:rPr>
        <w:t>Приоритетными видами развития производственной сферы определены:</w:t>
      </w:r>
    </w:p>
    <w:p w:rsidR="00731119" w:rsidRPr="00A512DB" w:rsidRDefault="00731119" w:rsidP="00731119">
      <w:pPr>
        <w:pStyle w:val="a9"/>
        <w:numPr>
          <w:ilvl w:val="0"/>
          <w:numId w:val="34"/>
        </w:numPr>
        <w:ind w:left="567" w:hanging="567"/>
        <w:jc w:val="both"/>
        <w:rPr>
          <w:szCs w:val="24"/>
        </w:rPr>
      </w:pPr>
      <w:r w:rsidRPr="00A512DB">
        <w:rPr>
          <w:szCs w:val="24"/>
        </w:rPr>
        <w:t>Сельское хозяйство – с организацией централизованных закупок с/</w:t>
      </w:r>
      <w:proofErr w:type="spellStart"/>
      <w:r w:rsidRPr="00A512DB">
        <w:rPr>
          <w:szCs w:val="24"/>
        </w:rPr>
        <w:t>х</w:t>
      </w:r>
      <w:proofErr w:type="spellEnd"/>
      <w:r w:rsidRPr="00A512DB">
        <w:rPr>
          <w:szCs w:val="24"/>
        </w:rPr>
        <w:t xml:space="preserve"> продукции с личных подворий и фермерских хозяйств, глубокой переработки и централизованным сбытом продукции в районе и за его пределами;</w:t>
      </w:r>
    </w:p>
    <w:p w:rsidR="00731119" w:rsidRPr="00A512DB" w:rsidRDefault="00731119" w:rsidP="00731119">
      <w:pPr>
        <w:pStyle w:val="a9"/>
        <w:numPr>
          <w:ilvl w:val="0"/>
          <w:numId w:val="34"/>
        </w:numPr>
        <w:ind w:left="567" w:hanging="567"/>
        <w:jc w:val="both"/>
        <w:rPr>
          <w:szCs w:val="24"/>
        </w:rPr>
      </w:pPr>
      <w:r w:rsidRPr="00A512DB">
        <w:rPr>
          <w:szCs w:val="24"/>
        </w:rPr>
        <w:t xml:space="preserve">Промышленный сектор с отраслями специализации: </w:t>
      </w:r>
    </w:p>
    <w:p w:rsidR="00731119" w:rsidRPr="00A512DB" w:rsidRDefault="00731119" w:rsidP="00731119">
      <w:pPr>
        <w:pStyle w:val="a9"/>
        <w:numPr>
          <w:ilvl w:val="0"/>
          <w:numId w:val="35"/>
        </w:numPr>
        <w:ind w:left="1134" w:hanging="567"/>
        <w:jc w:val="both"/>
        <w:rPr>
          <w:szCs w:val="24"/>
        </w:rPr>
      </w:pPr>
      <w:r w:rsidRPr="00A512DB">
        <w:rPr>
          <w:szCs w:val="24"/>
        </w:rPr>
        <w:t>лесозаготовительная и деревообрабатывающая;</w:t>
      </w:r>
    </w:p>
    <w:p w:rsidR="00731119" w:rsidRPr="00A512DB" w:rsidRDefault="00731119" w:rsidP="00731119">
      <w:pPr>
        <w:pStyle w:val="a9"/>
        <w:numPr>
          <w:ilvl w:val="0"/>
          <w:numId w:val="35"/>
        </w:numPr>
        <w:ind w:left="1134" w:hanging="567"/>
        <w:jc w:val="both"/>
        <w:rPr>
          <w:szCs w:val="24"/>
        </w:rPr>
      </w:pPr>
      <w:r w:rsidRPr="00A512DB">
        <w:rPr>
          <w:szCs w:val="24"/>
        </w:rPr>
        <w:t>пищевая промышленность;</w:t>
      </w:r>
    </w:p>
    <w:p w:rsidR="00731119" w:rsidRPr="00A512DB" w:rsidRDefault="00731119" w:rsidP="00731119">
      <w:pPr>
        <w:pStyle w:val="a9"/>
        <w:numPr>
          <w:ilvl w:val="0"/>
          <w:numId w:val="35"/>
        </w:numPr>
        <w:ind w:left="1134" w:hanging="567"/>
        <w:jc w:val="both"/>
        <w:rPr>
          <w:szCs w:val="24"/>
        </w:rPr>
      </w:pPr>
      <w:r w:rsidRPr="00A512DB">
        <w:rPr>
          <w:szCs w:val="24"/>
        </w:rPr>
        <w:t>рекреационная и туристическая деятельность.</w:t>
      </w:r>
    </w:p>
    <w:p w:rsidR="00731119" w:rsidRPr="00A512DB" w:rsidRDefault="00731119" w:rsidP="00731119">
      <w:pPr>
        <w:ind w:left="-567" w:firstLine="567"/>
        <w:rPr>
          <w:szCs w:val="24"/>
        </w:rPr>
      </w:pPr>
    </w:p>
    <w:p w:rsidR="00731119" w:rsidRPr="00A512DB" w:rsidRDefault="00731119" w:rsidP="00731119">
      <w:pPr>
        <w:ind w:left="0"/>
        <w:rPr>
          <w:b/>
          <w:szCs w:val="24"/>
        </w:rPr>
      </w:pPr>
      <w:r w:rsidRPr="00A512DB">
        <w:rPr>
          <w:b/>
          <w:szCs w:val="24"/>
        </w:rPr>
        <w:t>Лесозаготовка</w:t>
      </w:r>
    </w:p>
    <w:p w:rsidR="00731119" w:rsidRPr="00A512DB" w:rsidRDefault="00731119" w:rsidP="00731119">
      <w:pPr>
        <w:ind w:left="0"/>
        <w:rPr>
          <w:b/>
          <w:szCs w:val="24"/>
        </w:rPr>
      </w:pPr>
    </w:p>
    <w:p w:rsidR="00731119" w:rsidRPr="00A512DB" w:rsidRDefault="00731119" w:rsidP="00731119">
      <w:pPr>
        <w:ind w:left="0"/>
        <w:rPr>
          <w:b/>
          <w:szCs w:val="24"/>
        </w:rPr>
      </w:pPr>
      <w:r w:rsidRPr="00A512DB">
        <w:rPr>
          <w:b/>
          <w:szCs w:val="24"/>
        </w:rPr>
        <w:t>Основные задачи для развития лесопромышленного комплекса:</w:t>
      </w:r>
    </w:p>
    <w:p w:rsidR="00731119" w:rsidRPr="00A512DB" w:rsidRDefault="00731119" w:rsidP="00731119">
      <w:pPr>
        <w:pStyle w:val="a9"/>
        <w:numPr>
          <w:ilvl w:val="0"/>
          <w:numId w:val="33"/>
        </w:numPr>
        <w:ind w:left="567" w:hanging="567"/>
        <w:jc w:val="both"/>
        <w:rPr>
          <w:szCs w:val="24"/>
        </w:rPr>
      </w:pPr>
      <w:r w:rsidRPr="00A512DB">
        <w:rPr>
          <w:szCs w:val="24"/>
        </w:rPr>
        <w:t>расширение мощностей действующих предприятий, реконструкция сложившихся производств, строительство новых высокотехнологичных линий по переработке;</w:t>
      </w:r>
    </w:p>
    <w:p w:rsidR="00731119" w:rsidRPr="00A512DB" w:rsidRDefault="00731119" w:rsidP="00731119">
      <w:pPr>
        <w:pStyle w:val="a9"/>
        <w:numPr>
          <w:ilvl w:val="0"/>
          <w:numId w:val="33"/>
        </w:numPr>
        <w:ind w:left="567" w:hanging="567"/>
        <w:jc w:val="both"/>
        <w:rPr>
          <w:szCs w:val="24"/>
        </w:rPr>
      </w:pPr>
      <w:r w:rsidRPr="00A512DB">
        <w:rPr>
          <w:szCs w:val="24"/>
        </w:rPr>
        <w:t>развитие деревообрабатывающего производства;</w:t>
      </w:r>
    </w:p>
    <w:p w:rsidR="00731119" w:rsidRPr="00A512DB" w:rsidRDefault="00731119" w:rsidP="00731119">
      <w:pPr>
        <w:pStyle w:val="a9"/>
        <w:numPr>
          <w:ilvl w:val="0"/>
          <w:numId w:val="33"/>
        </w:numPr>
        <w:ind w:left="567" w:hanging="567"/>
        <w:jc w:val="both"/>
        <w:rPr>
          <w:szCs w:val="24"/>
        </w:rPr>
      </w:pPr>
      <w:r w:rsidRPr="00A512DB">
        <w:rPr>
          <w:szCs w:val="24"/>
        </w:rPr>
        <w:t>организация производства деревянных домов заводского изготовления на базе лесоматериалов, выпускаемых предприятиями области;</w:t>
      </w:r>
    </w:p>
    <w:p w:rsidR="00731119" w:rsidRPr="00A512DB" w:rsidRDefault="00731119" w:rsidP="00731119">
      <w:pPr>
        <w:pStyle w:val="a9"/>
        <w:numPr>
          <w:ilvl w:val="0"/>
          <w:numId w:val="33"/>
        </w:numPr>
        <w:ind w:left="567" w:hanging="567"/>
        <w:jc w:val="both"/>
        <w:rPr>
          <w:szCs w:val="24"/>
        </w:rPr>
      </w:pPr>
      <w:r w:rsidRPr="00A512DB">
        <w:rPr>
          <w:szCs w:val="24"/>
        </w:rPr>
        <w:t>производство строительных материалов, для жилищного строительства.</w:t>
      </w:r>
    </w:p>
    <w:p w:rsidR="00731119" w:rsidRPr="00A512DB" w:rsidRDefault="00731119" w:rsidP="00731119">
      <w:pPr>
        <w:ind w:left="-567"/>
        <w:rPr>
          <w:b/>
          <w:szCs w:val="24"/>
        </w:rPr>
      </w:pPr>
    </w:p>
    <w:p w:rsidR="00731119" w:rsidRPr="00A512DB" w:rsidRDefault="00731119" w:rsidP="00731119">
      <w:pPr>
        <w:ind w:left="0"/>
        <w:rPr>
          <w:b/>
          <w:szCs w:val="24"/>
        </w:rPr>
      </w:pPr>
      <w:r w:rsidRPr="00A512DB">
        <w:rPr>
          <w:b/>
          <w:szCs w:val="24"/>
        </w:rPr>
        <w:t>Агропромышленный комплекс</w:t>
      </w:r>
    </w:p>
    <w:p w:rsidR="00731119" w:rsidRPr="00A512DB" w:rsidRDefault="00731119" w:rsidP="00731119">
      <w:pPr>
        <w:ind w:left="0"/>
        <w:rPr>
          <w:b/>
          <w:szCs w:val="24"/>
        </w:rPr>
      </w:pPr>
    </w:p>
    <w:p w:rsidR="00731119" w:rsidRPr="00A512DB" w:rsidRDefault="00731119" w:rsidP="00731119">
      <w:pPr>
        <w:ind w:left="0"/>
        <w:rPr>
          <w:b/>
          <w:szCs w:val="24"/>
        </w:rPr>
      </w:pPr>
      <w:r w:rsidRPr="00A512DB">
        <w:rPr>
          <w:b/>
          <w:szCs w:val="24"/>
        </w:rPr>
        <w:t xml:space="preserve">Основными целями мероприятий на среднесрочный период являются: </w:t>
      </w:r>
    </w:p>
    <w:p w:rsidR="00731119" w:rsidRPr="00A512DB" w:rsidRDefault="00731119" w:rsidP="00731119">
      <w:pPr>
        <w:pStyle w:val="a9"/>
        <w:numPr>
          <w:ilvl w:val="0"/>
          <w:numId w:val="33"/>
        </w:numPr>
        <w:ind w:left="567" w:hanging="567"/>
        <w:jc w:val="both"/>
        <w:rPr>
          <w:szCs w:val="24"/>
        </w:rPr>
      </w:pPr>
      <w:r w:rsidRPr="00A512DB">
        <w:rPr>
          <w:szCs w:val="24"/>
        </w:rPr>
        <w:t xml:space="preserve">повышение конкурентоспособности сельскохозяйственной продукции, производимой на территории поселения; </w:t>
      </w:r>
    </w:p>
    <w:p w:rsidR="00731119" w:rsidRPr="00A512DB" w:rsidRDefault="00731119" w:rsidP="00731119">
      <w:pPr>
        <w:pStyle w:val="a9"/>
        <w:numPr>
          <w:ilvl w:val="0"/>
          <w:numId w:val="33"/>
        </w:numPr>
        <w:ind w:left="567" w:hanging="567"/>
        <w:jc w:val="both"/>
        <w:rPr>
          <w:szCs w:val="24"/>
        </w:rPr>
      </w:pPr>
      <w:r w:rsidRPr="00A512DB">
        <w:rPr>
          <w:szCs w:val="24"/>
        </w:rPr>
        <w:t xml:space="preserve">сохранение и воспроизводство используемых в сельскохозяйственном производстве земельных и других природных ресурсов; </w:t>
      </w:r>
    </w:p>
    <w:p w:rsidR="00731119" w:rsidRPr="00A512DB" w:rsidRDefault="00731119" w:rsidP="00731119">
      <w:pPr>
        <w:pStyle w:val="a9"/>
        <w:numPr>
          <w:ilvl w:val="0"/>
          <w:numId w:val="33"/>
        </w:numPr>
        <w:ind w:left="567" w:hanging="567"/>
        <w:jc w:val="both"/>
        <w:rPr>
          <w:szCs w:val="24"/>
        </w:rPr>
      </w:pPr>
      <w:r w:rsidRPr="00A512DB">
        <w:rPr>
          <w:szCs w:val="24"/>
        </w:rPr>
        <w:t xml:space="preserve">повышение уровня доходов производителей.  </w:t>
      </w:r>
    </w:p>
    <w:p w:rsidR="00731119" w:rsidRPr="00A512DB" w:rsidRDefault="00731119" w:rsidP="00731119">
      <w:pPr>
        <w:ind w:left="-567" w:firstLine="567"/>
        <w:rPr>
          <w:szCs w:val="24"/>
        </w:rPr>
      </w:pPr>
    </w:p>
    <w:p w:rsidR="00731119" w:rsidRPr="00A512DB" w:rsidRDefault="00731119" w:rsidP="00731119">
      <w:pPr>
        <w:ind w:left="0"/>
        <w:rPr>
          <w:b/>
          <w:szCs w:val="24"/>
        </w:rPr>
      </w:pPr>
      <w:r w:rsidRPr="00A512DB">
        <w:rPr>
          <w:b/>
          <w:szCs w:val="24"/>
        </w:rPr>
        <w:t>Основные задачи развития отрасли:</w:t>
      </w:r>
    </w:p>
    <w:p w:rsidR="00731119" w:rsidRPr="00A512DB" w:rsidRDefault="00731119" w:rsidP="00731119">
      <w:pPr>
        <w:pStyle w:val="a9"/>
        <w:numPr>
          <w:ilvl w:val="0"/>
          <w:numId w:val="33"/>
        </w:numPr>
        <w:ind w:left="567" w:hanging="567"/>
        <w:jc w:val="both"/>
        <w:rPr>
          <w:szCs w:val="24"/>
        </w:rPr>
      </w:pPr>
      <w:r w:rsidRPr="00A512DB">
        <w:rPr>
          <w:szCs w:val="24"/>
        </w:rPr>
        <w:t xml:space="preserve">приоритетное развитие сельскохозяйственного производства (учитывая недостаточно благоприятные агроклиматические условия области) должно </w:t>
      </w:r>
      <w:r w:rsidRPr="00A512DB">
        <w:rPr>
          <w:szCs w:val="24"/>
        </w:rPr>
        <w:lastRenderedPageBreak/>
        <w:t>осуществляться посредством развития сети животноводческих комплексов и объектов, а также тепличного хозяйства;</w:t>
      </w:r>
    </w:p>
    <w:p w:rsidR="00731119" w:rsidRPr="00A512DB" w:rsidRDefault="00731119" w:rsidP="00731119">
      <w:pPr>
        <w:pStyle w:val="a9"/>
        <w:numPr>
          <w:ilvl w:val="0"/>
          <w:numId w:val="33"/>
        </w:numPr>
        <w:ind w:left="567" w:hanging="567"/>
        <w:jc w:val="both"/>
        <w:rPr>
          <w:szCs w:val="24"/>
        </w:rPr>
      </w:pPr>
      <w:r w:rsidRPr="00A512DB">
        <w:rPr>
          <w:szCs w:val="24"/>
        </w:rPr>
        <w:t>в специализации сельскохозяйственного производства усилится степень соответствия исторически сложившемуся природопользованию – большая часть поселения, и района в целом, сохранит в качестве специализации молочно-мясное животноводство, дополняемое свиноводством, птицеводством, выращиванием кормовых культур и картофеля;</w:t>
      </w:r>
    </w:p>
    <w:p w:rsidR="00731119" w:rsidRPr="00A512DB" w:rsidRDefault="00731119" w:rsidP="00731119">
      <w:pPr>
        <w:pStyle w:val="a9"/>
        <w:numPr>
          <w:ilvl w:val="0"/>
          <w:numId w:val="33"/>
        </w:numPr>
        <w:ind w:left="567" w:hanging="567"/>
        <w:jc w:val="both"/>
        <w:rPr>
          <w:szCs w:val="24"/>
        </w:rPr>
      </w:pPr>
      <w:r w:rsidRPr="00A512DB">
        <w:rPr>
          <w:szCs w:val="24"/>
        </w:rPr>
        <w:t>в пищевой промышленности на перспективу планируется увеличение объемов производства и расширение ассортимента выпускаемой продукции.</w:t>
      </w:r>
    </w:p>
    <w:p w:rsidR="00731119" w:rsidRPr="00A512DB" w:rsidRDefault="00731119" w:rsidP="00731119">
      <w:pPr>
        <w:ind w:left="-567" w:firstLine="567"/>
        <w:rPr>
          <w:szCs w:val="24"/>
        </w:rPr>
      </w:pPr>
    </w:p>
    <w:p w:rsidR="00731119" w:rsidRPr="00A512DB" w:rsidRDefault="00731119" w:rsidP="00731119">
      <w:pPr>
        <w:ind w:left="0"/>
        <w:rPr>
          <w:b/>
          <w:szCs w:val="24"/>
        </w:rPr>
      </w:pPr>
      <w:r w:rsidRPr="00A512DB">
        <w:rPr>
          <w:b/>
          <w:szCs w:val="24"/>
        </w:rPr>
        <w:t>Создание условий для ускоренного развития АПК:</w:t>
      </w:r>
    </w:p>
    <w:p w:rsidR="00731119" w:rsidRPr="00A512DB" w:rsidRDefault="00731119" w:rsidP="00731119">
      <w:pPr>
        <w:pStyle w:val="a9"/>
        <w:numPr>
          <w:ilvl w:val="0"/>
          <w:numId w:val="33"/>
        </w:numPr>
        <w:ind w:left="567" w:hanging="567"/>
        <w:jc w:val="both"/>
        <w:rPr>
          <w:szCs w:val="24"/>
        </w:rPr>
      </w:pPr>
      <w:r w:rsidRPr="00A512DB">
        <w:rPr>
          <w:szCs w:val="24"/>
        </w:rPr>
        <w:t>модернизация и техническое переоснащение животноводства: для технического оснащения отрасли животноводства намечается реконструкция и ввод дополнительных производственных площадей;</w:t>
      </w:r>
    </w:p>
    <w:p w:rsidR="00731119" w:rsidRPr="00A512DB" w:rsidRDefault="00731119" w:rsidP="00731119">
      <w:pPr>
        <w:pStyle w:val="a9"/>
        <w:numPr>
          <w:ilvl w:val="0"/>
          <w:numId w:val="33"/>
        </w:numPr>
        <w:ind w:left="567" w:hanging="567"/>
        <w:jc w:val="both"/>
        <w:rPr>
          <w:szCs w:val="24"/>
        </w:rPr>
      </w:pPr>
      <w:r w:rsidRPr="00A512DB">
        <w:rPr>
          <w:szCs w:val="24"/>
        </w:rPr>
        <w:t>реконструкция имеющихся производственных и перерабатывающих мощностей;</w:t>
      </w:r>
    </w:p>
    <w:p w:rsidR="00731119" w:rsidRPr="00A512DB" w:rsidRDefault="00731119" w:rsidP="00731119">
      <w:pPr>
        <w:pStyle w:val="a9"/>
        <w:numPr>
          <w:ilvl w:val="0"/>
          <w:numId w:val="33"/>
        </w:numPr>
        <w:ind w:left="567" w:hanging="567"/>
        <w:jc w:val="both"/>
        <w:rPr>
          <w:szCs w:val="24"/>
        </w:rPr>
      </w:pPr>
      <w:r w:rsidRPr="00A512DB">
        <w:rPr>
          <w:szCs w:val="24"/>
        </w:rPr>
        <w:t>создание современных участков по производству полуфабрикатов и готовых изделий;</w:t>
      </w:r>
    </w:p>
    <w:p w:rsidR="00731119" w:rsidRPr="00A512DB" w:rsidRDefault="00731119" w:rsidP="00731119">
      <w:pPr>
        <w:pStyle w:val="a9"/>
        <w:numPr>
          <w:ilvl w:val="0"/>
          <w:numId w:val="33"/>
        </w:numPr>
        <w:ind w:left="567" w:hanging="567"/>
        <w:jc w:val="both"/>
        <w:rPr>
          <w:szCs w:val="24"/>
        </w:rPr>
      </w:pPr>
      <w:r w:rsidRPr="00A512DB">
        <w:rPr>
          <w:szCs w:val="24"/>
        </w:rPr>
        <w:t>содействие развитию перерабатывающей и пищевой промышленности;</w:t>
      </w:r>
    </w:p>
    <w:p w:rsidR="00731119" w:rsidRPr="00A512DB" w:rsidRDefault="00731119" w:rsidP="00731119">
      <w:pPr>
        <w:pStyle w:val="a9"/>
        <w:numPr>
          <w:ilvl w:val="0"/>
          <w:numId w:val="33"/>
        </w:numPr>
        <w:ind w:left="567" w:hanging="567"/>
        <w:jc w:val="both"/>
        <w:rPr>
          <w:szCs w:val="24"/>
        </w:rPr>
      </w:pPr>
      <w:r w:rsidRPr="00A512DB">
        <w:rPr>
          <w:szCs w:val="24"/>
        </w:rPr>
        <w:t>техническое перевооружение организаций пищевой и перерабатывающей отраслей промышленности;</w:t>
      </w:r>
    </w:p>
    <w:p w:rsidR="00731119" w:rsidRPr="00A512DB" w:rsidRDefault="00731119" w:rsidP="00731119">
      <w:pPr>
        <w:pStyle w:val="a9"/>
        <w:numPr>
          <w:ilvl w:val="0"/>
          <w:numId w:val="33"/>
        </w:numPr>
        <w:ind w:left="567" w:hanging="567"/>
        <w:jc w:val="both"/>
        <w:rPr>
          <w:szCs w:val="24"/>
        </w:rPr>
      </w:pPr>
      <w:r w:rsidRPr="00A512DB">
        <w:rPr>
          <w:szCs w:val="24"/>
        </w:rPr>
        <w:t>обеспечение закупки сельскохозяйственной продукции и сырья;</w:t>
      </w:r>
    </w:p>
    <w:p w:rsidR="00731119" w:rsidRPr="00A512DB" w:rsidRDefault="00731119" w:rsidP="00731119">
      <w:pPr>
        <w:pStyle w:val="a9"/>
        <w:numPr>
          <w:ilvl w:val="0"/>
          <w:numId w:val="33"/>
        </w:numPr>
        <w:ind w:left="567" w:hanging="567"/>
        <w:jc w:val="both"/>
        <w:rPr>
          <w:szCs w:val="24"/>
        </w:rPr>
      </w:pPr>
      <w:r w:rsidRPr="00A512DB">
        <w:rPr>
          <w:szCs w:val="24"/>
        </w:rPr>
        <w:t>поддержка формирования агропродовольственных рынков.</w:t>
      </w:r>
    </w:p>
    <w:p w:rsidR="00731119" w:rsidRPr="00A512DB" w:rsidRDefault="00731119" w:rsidP="00731119">
      <w:pPr>
        <w:ind w:left="-567" w:firstLine="567"/>
        <w:rPr>
          <w:szCs w:val="24"/>
        </w:rPr>
      </w:pPr>
    </w:p>
    <w:p w:rsidR="00731119" w:rsidRPr="00A512DB" w:rsidRDefault="00731119" w:rsidP="00731119">
      <w:pPr>
        <w:ind w:left="0" w:firstLine="567"/>
        <w:jc w:val="both"/>
        <w:rPr>
          <w:szCs w:val="24"/>
        </w:rPr>
      </w:pPr>
      <w:r w:rsidRPr="00A512DB">
        <w:rPr>
          <w:szCs w:val="24"/>
        </w:rPr>
        <w:t>Фактор интенсивности развития АПК предполагает ориентацию программ СЭР на более масштабные показатели валового производства, емкости объектов животноводства, площадей интенсивно используемых сельхозугодий, развития материально-технической базы АПК.</w:t>
      </w:r>
    </w:p>
    <w:p w:rsidR="00731119" w:rsidRPr="00A512DB" w:rsidRDefault="00731119" w:rsidP="00731119">
      <w:pPr>
        <w:ind w:left="0"/>
        <w:rPr>
          <w:szCs w:val="24"/>
        </w:rPr>
      </w:pPr>
    </w:p>
    <w:p w:rsidR="00731119" w:rsidRPr="00A512DB" w:rsidRDefault="00731119" w:rsidP="00731119">
      <w:pPr>
        <w:ind w:left="0"/>
        <w:rPr>
          <w:b/>
          <w:szCs w:val="24"/>
        </w:rPr>
      </w:pPr>
      <w:r w:rsidRPr="00A512DB">
        <w:rPr>
          <w:b/>
          <w:szCs w:val="24"/>
        </w:rPr>
        <w:t>Развитие малого бизнеса</w:t>
      </w:r>
    </w:p>
    <w:p w:rsidR="00731119" w:rsidRPr="00A512DB" w:rsidRDefault="00731119" w:rsidP="00731119">
      <w:pPr>
        <w:ind w:left="-567"/>
        <w:rPr>
          <w:b/>
          <w:szCs w:val="24"/>
        </w:rPr>
      </w:pPr>
    </w:p>
    <w:p w:rsidR="00731119" w:rsidRPr="00A512DB" w:rsidRDefault="00731119" w:rsidP="00731119">
      <w:pPr>
        <w:ind w:left="0" w:firstLine="567"/>
        <w:jc w:val="both"/>
        <w:rPr>
          <w:szCs w:val="24"/>
        </w:rPr>
      </w:pPr>
      <w:r w:rsidRPr="00A512DB">
        <w:rPr>
          <w:szCs w:val="24"/>
        </w:rPr>
        <w:t>Субъекты малого предпринимательства функционируют во всех отраслях экономики: сельском хозяйстве, лесозаготовительной, деревообрабатывающей, пищевой промышленностях, строительстве, транспорте, торговле, бытовом обслуживании населения.</w:t>
      </w:r>
    </w:p>
    <w:p w:rsidR="00731119" w:rsidRPr="00A512DB" w:rsidRDefault="00731119" w:rsidP="00731119">
      <w:pPr>
        <w:ind w:left="-567" w:firstLine="567"/>
        <w:rPr>
          <w:szCs w:val="24"/>
        </w:rPr>
      </w:pPr>
    </w:p>
    <w:p w:rsidR="00731119" w:rsidRPr="00A512DB" w:rsidRDefault="00731119" w:rsidP="00731119">
      <w:pPr>
        <w:ind w:left="0"/>
        <w:rPr>
          <w:b/>
          <w:szCs w:val="24"/>
        </w:rPr>
      </w:pPr>
      <w:r w:rsidRPr="00A512DB">
        <w:rPr>
          <w:b/>
          <w:szCs w:val="24"/>
        </w:rPr>
        <w:t>В соответствии с целевой программой «Развитие и поддержка малого и среднего предпринимательства»:</w:t>
      </w:r>
    </w:p>
    <w:p w:rsidR="00731119" w:rsidRPr="00A512DB" w:rsidRDefault="00731119" w:rsidP="00731119">
      <w:pPr>
        <w:pStyle w:val="a9"/>
        <w:numPr>
          <w:ilvl w:val="0"/>
          <w:numId w:val="36"/>
        </w:numPr>
        <w:ind w:left="567" w:hanging="567"/>
        <w:jc w:val="both"/>
        <w:rPr>
          <w:szCs w:val="24"/>
        </w:rPr>
      </w:pPr>
      <w:r w:rsidRPr="00A512DB">
        <w:rPr>
          <w:szCs w:val="24"/>
        </w:rPr>
        <w:t xml:space="preserve">совершенствование финансово-инвестиционного климата в сфере развития малого и среднего предпринимательства; </w:t>
      </w:r>
    </w:p>
    <w:p w:rsidR="00731119" w:rsidRPr="00A512DB" w:rsidRDefault="00731119" w:rsidP="00731119">
      <w:pPr>
        <w:pStyle w:val="a9"/>
        <w:numPr>
          <w:ilvl w:val="0"/>
          <w:numId w:val="36"/>
        </w:numPr>
        <w:ind w:left="567" w:hanging="567"/>
        <w:jc w:val="both"/>
        <w:rPr>
          <w:szCs w:val="24"/>
        </w:rPr>
      </w:pPr>
      <w:r w:rsidRPr="00A512DB">
        <w:rPr>
          <w:szCs w:val="24"/>
        </w:rPr>
        <w:lastRenderedPageBreak/>
        <w:t>оказание финансовой, имущественной и информационно-консультационной поддержки субъектам малого и среднего предпринимательства, содействие инвестиционной деятельности;</w:t>
      </w:r>
    </w:p>
    <w:p w:rsidR="00731119" w:rsidRPr="00A512DB" w:rsidRDefault="00731119" w:rsidP="00731119">
      <w:pPr>
        <w:pStyle w:val="a9"/>
        <w:numPr>
          <w:ilvl w:val="0"/>
          <w:numId w:val="36"/>
        </w:numPr>
        <w:ind w:left="567" w:hanging="567"/>
        <w:jc w:val="both"/>
        <w:rPr>
          <w:szCs w:val="24"/>
        </w:rPr>
      </w:pPr>
      <w:r w:rsidRPr="00A512DB">
        <w:rPr>
          <w:szCs w:val="24"/>
        </w:rPr>
        <w:t>оказание содействия субъектам малого и среднего предпринимательства в продвижении производимых ими товаров (работ, услуг);</w:t>
      </w:r>
    </w:p>
    <w:p w:rsidR="00731119" w:rsidRPr="00A512DB" w:rsidRDefault="00731119" w:rsidP="00731119">
      <w:pPr>
        <w:pStyle w:val="a9"/>
        <w:numPr>
          <w:ilvl w:val="0"/>
          <w:numId w:val="36"/>
        </w:numPr>
        <w:ind w:left="567" w:hanging="567"/>
        <w:jc w:val="both"/>
        <w:rPr>
          <w:szCs w:val="24"/>
        </w:rPr>
      </w:pPr>
      <w:r w:rsidRPr="00A512DB">
        <w:rPr>
          <w:szCs w:val="24"/>
        </w:rPr>
        <w:t>содействие повышению профессионального уровня граждан, занятых в сфере малого и среднего предпринимательства;</w:t>
      </w:r>
    </w:p>
    <w:p w:rsidR="00731119" w:rsidRPr="00A512DB" w:rsidRDefault="00731119" w:rsidP="00731119">
      <w:pPr>
        <w:pStyle w:val="a9"/>
        <w:numPr>
          <w:ilvl w:val="0"/>
          <w:numId w:val="36"/>
        </w:numPr>
        <w:ind w:left="567" w:hanging="567"/>
        <w:jc w:val="both"/>
        <w:rPr>
          <w:szCs w:val="24"/>
        </w:rPr>
      </w:pPr>
      <w:r w:rsidRPr="00A512DB">
        <w:rPr>
          <w:szCs w:val="24"/>
        </w:rPr>
        <w:t>предоставлять земельные участки в целях создания объектов недвижимости для субъектов малого предпринимательства в производствах, необходимых для жизнедеятельности и обеспечения населения района;</w:t>
      </w:r>
    </w:p>
    <w:p w:rsidR="00731119" w:rsidRPr="00A512DB" w:rsidRDefault="00731119" w:rsidP="00731119">
      <w:pPr>
        <w:pStyle w:val="a9"/>
        <w:numPr>
          <w:ilvl w:val="0"/>
          <w:numId w:val="36"/>
        </w:numPr>
        <w:ind w:left="567" w:hanging="567"/>
        <w:jc w:val="both"/>
        <w:rPr>
          <w:szCs w:val="24"/>
        </w:rPr>
      </w:pPr>
      <w:r w:rsidRPr="00A512DB">
        <w:rPr>
          <w:szCs w:val="24"/>
        </w:rPr>
        <w:t>развитие малого бизнеса в сфере грузоперевозок, пассажирских перевозок;</w:t>
      </w:r>
    </w:p>
    <w:p w:rsidR="00731119" w:rsidRPr="00A512DB" w:rsidRDefault="00731119" w:rsidP="00731119">
      <w:pPr>
        <w:pStyle w:val="a9"/>
        <w:numPr>
          <w:ilvl w:val="0"/>
          <w:numId w:val="36"/>
        </w:numPr>
        <w:ind w:left="567" w:hanging="567"/>
        <w:jc w:val="both"/>
        <w:rPr>
          <w:szCs w:val="24"/>
        </w:rPr>
      </w:pPr>
      <w:r w:rsidRPr="00A512DB">
        <w:rPr>
          <w:szCs w:val="24"/>
        </w:rPr>
        <w:t>развитие малого бизнеса в сфере услуг и бытового обслуживания населения;</w:t>
      </w:r>
    </w:p>
    <w:p w:rsidR="00731119" w:rsidRPr="00A512DB" w:rsidRDefault="00731119" w:rsidP="00731119">
      <w:pPr>
        <w:pStyle w:val="a9"/>
        <w:numPr>
          <w:ilvl w:val="0"/>
          <w:numId w:val="36"/>
        </w:numPr>
        <w:ind w:left="567" w:hanging="567"/>
        <w:jc w:val="both"/>
        <w:rPr>
          <w:szCs w:val="24"/>
        </w:rPr>
      </w:pPr>
      <w:r w:rsidRPr="00A512DB">
        <w:rPr>
          <w:szCs w:val="24"/>
        </w:rPr>
        <w:t>поддержка малого бизнеса при развитии туристической инфраструктуры.</w:t>
      </w:r>
    </w:p>
    <w:p w:rsidR="00731119" w:rsidRPr="00A512DB" w:rsidRDefault="00731119" w:rsidP="00731119">
      <w:pPr>
        <w:ind w:left="-567" w:firstLine="567"/>
        <w:rPr>
          <w:szCs w:val="24"/>
        </w:rPr>
      </w:pPr>
    </w:p>
    <w:p w:rsidR="00731119" w:rsidRPr="00A512DB" w:rsidRDefault="00731119" w:rsidP="00731119">
      <w:pPr>
        <w:ind w:left="0"/>
        <w:rPr>
          <w:b/>
          <w:szCs w:val="24"/>
        </w:rPr>
      </w:pPr>
      <w:r w:rsidRPr="00A512DB">
        <w:rPr>
          <w:b/>
          <w:szCs w:val="24"/>
        </w:rPr>
        <w:t>Однако развитие туризма в районе серьезно затрудняют:</w:t>
      </w:r>
    </w:p>
    <w:p w:rsidR="00731119" w:rsidRPr="00A512DB" w:rsidRDefault="00731119" w:rsidP="00731119">
      <w:pPr>
        <w:pStyle w:val="a9"/>
        <w:numPr>
          <w:ilvl w:val="0"/>
          <w:numId w:val="36"/>
        </w:numPr>
        <w:ind w:left="567" w:hanging="567"/>
        <w:jc w:val="both"/>
        <w:rPr>
          <w:szCs w:val="24"/>
        </w:rPr>
      </w:pPr>
      <w:r w:rsidRPr="00A512DB">
        <w:rPr>
          <w:szCs w:val="24"/>
        </w:rPr>
        <w:t>низкий уровень развития инфраструктуры туристических центров;</w:t>
      </w:r>
    </w:p>
    <w:p w:rsidR="00731119" w:rsidRPr="00A512DB" w:rsidRDefault="00731119" w:rsidP="00731119">
      <w:pPr>
        <w:pStyle w:val="a9"/>
        <w:numPr>
          <w:ilvl w:val="0"/>
          <w:numId w:val="36"/>
        </w:numPr>
        <w:ind w:left="567" w:hanging="567"/>
        <w:jc w:val="both"/>
        <w:rPr>
          <w:szCs w:val="24"/>
        </w:rPr>
      </w:pPr>
      <w:r w:rsidRPr="00A512DB">
        <w:rPr>
          <w:szCs w:val="24"/>
        </w:rPr>
        <w:t>недостаточное количество, а иногда и просто отсутствие хороших дорог с твердым покрытием;</w:t>
      </w:r>
    </w:p>
    <w:p w:rsidR="00731119" w:rsidRPr="00A512DB" w:rsidRDefault="00731119" w:rsidP="00731119">
      <w:pPr>
        <w:pStyle w:val="a9"/>
        <w:numPr>
          <w:ilvl w:val="0"/>
          <w:numId w:val="36"/>
        </w:numPr>
        <w:ind w:left="567" w:hanging="567"/>
        <w:jc w:val="both"/>
        <w:rPr>
          <w:szCs w:val="24"/>
        </w:rPr>
      </w:pPr>
      <w:r w:rsidRPr="00A512DB">
        <w:rPr>
          <w:szCs w:val="24"/>
        </w:rPr>
        <w:t>полное отсутствие (трех-, четырех-, пятизвездочных) гостиниц, кафе и ресторанов с высоким качеством питания и обслуживания;</w:t>
      </w:r>
    </w:p>
    <w:p w:rsidR="00731119" w:rsidRPr="00A512DB" w:rsidRDefault="00731119" w:rsidP="00731119">
      <w:pPr>
        <w:pStyle w:val="a9"/>
        <w:numPr>
          <w:ilvl w:val="0"/>
          <w:numId w:val="36"/>
        </w:numPr>
        <w:ind w:left="567" w:hanging="567"/>
        <w:jc w:val="both"/>
        <w:rPr>
          <w:szCs w:val="24"/>
        </w:rPr>
      </w:pPr>
      <w:r w:rsidRPr="00A512DB">
        <w:rPr>
          <w:szCs w:val="24"/>
        </w:rPr>
        <w:t>неудовлетворительный уровень связи в области, особенно в районах;</w:t>
      </w:r>
    </w:p>
    <w:p w:rsidR="00731119" w:rsidRPr="00A512DB" w:rsidRDefault="00731119" w:rsidP="00731119">
      <w:pPr>
        <w:pStyle w:val="a9"/>
        <w:numPr>
          <w:ilvl w:val="0"/>
          <w:numId w:val="36"/>
        </w:numPr>
        <w:ind w:left="567" w:hanging="567"/>
        <w:jc w:val="both"/>
        <w:rPr>
          <w:szCs w:val="24"/>
        </w:rPr>
      </w:pPr>
      <w:r w:rsidRPr="00A512DB">
        <w:rPr>
          <w:szCs w:val="24"/>
        </w:rPr>
        <w:t>недостаточный уровень рекламной деятельности.</w:t>
      </w:r>
    </w:p>
    <w:p w:rsidR="00731119" w:rsidRPr="00A512DB" w:rsidRDefault="00731119" w:rsidP="00731119">
      <w:pPr>
        <w:ind w:left="-567" w:firstLine="567"/>
        <w:rPr>
          <w:szCs w:val="24"/>
        </w:rPr>
      </w:pPr>
    </w:p>
    <w:p w:rsidR="00731119" w:rsidRPr="00A512DB" w:rsidRDefault="00731119" w:rsidP="00731119">
      <w:pPr>
        <w:ind w:left="0" w:firstLine="567"/>
        <w:rPr>
          <w:szCs w:val="24"/>
        </w:rPr>
      </w:pPr>
      <w:r w:rsidRPr="00A512DB">
        <w:rPr>
          <w:szCs w:val="24"/>
        </w:rPr>
        <w:t>Необходима комплексная разработка паспорта Программы развития туризма.</w:t>
      </w:r>
    </w:p>
    <w:p w:rsidR="00731119" w:rsidRPr="00A512DB" w:rsidRDefault="00731119" w:rsidP="00D94481">
      <w:pPr>
        <w:ind w:left="0" w:firstLine="567"/>
        <w:rPr>
          <w:szCs w:val="24"/>
        </w:rPr>
      </w:pPr>
    </w:p>
    <w:p w:rsidR="00731119" w:rsidRPr="00A512DB" w:rsidRDefault="00731119" w:rsidP="00731119">
      <w:pPr>
        <w:pStyle w:val="4"/>
        <w:numPr>
          <w:ilvl w:val="2"/>
          <w:numId w:val="1"/>
        </w:numPr>
        <w:ind w:left="709" w:hanging="709"/>
        <w:rPr>
          <w:rFonts w:cs="Times New Roman"/>
        </w:rPr>
      </w:pPr>
      <w:bookmarkStart w:id="237" w:name="_Toc500929691"/>
      <w:bookmarkStart w:id="238" w:name="_Toc500961094"/>
      <w:bookmarkStart w:id="239" w:name="_Toc500974678"/>
      <w:bookmarkStart w:id="240" w:name="_Toc501052874"/>
      <w:bookmarkStart w:id="241" w:name="_Toc501988793"/>
      <w:r w:rsidRPr="00A512DB">
        <w:rPr>
          <w:rFonts w:cs="Times New Roman"/>
        </w:rPr>
        <w:t>Мероприятия по развитию жилого фонда и размещению объектов культурно-бытового обслуживания населения</w:t>
      </w:r>
      <w:bookmarkEnd w:id="237"/>
      <w:bookmarkEnd w:id="238"/>
      <w:bookmarkEnd w:id="239"/>
      <w:bookmarkEnd w:id="240"/>
      <w:bookmarkEnd w:id="241"/>
    </w:p>
    <w:p w:rsidR="00731119" w:rsidRPr="00A512DB" w:rsidRDefault="00731119" w:rsidP="00D94481">
      <w:pPr>
        <w:ind w:left="0" w:firstLine="567"/>
        <w:rPr>
          <w:szCs w:val="24"/>
        </w:rPr>
      </w:pPr>
    </w:p>
    <w:p w:rsidR="00731119" w:rsidRPr="00A512DB" w:rsidRDefault="00731119" w:rsidP="00731119">
      <w:pPr>
        <w:ind w:left="0" w:firstLine="567"/>
        <w:jc w:val="both"/>
        <w:rPr>
          <w:b/>
          <w:szCs w:val="24"/>
        </w:rPr>
      </w:pPr>
      <w:r w:rsidRPr="00A512DB">
        <w:rPr>
          <w:b/>
          <w:szCs w:val="24"/>
        </w:rPr>
        <w:t xml:space="preserve">Перспективное развитие жилого фонда и размещение (реконструкция) объектов культурно-бытового обслуживания населения планируется на территории п. </w:t>
      </w:r>
      <w:proofErr w:type="gramStart"/>
      <w:r w:rsidRPr="00A512DB">
        <w:rPr>
          <w:b/>
          <w:szCs w:val="24"/>
        </w:rPr>
        <w:t>Мирный</w:t>
      </w:r>
      <w:proofErr w:type="gramEnd"/>
      <w:r w:rsidRPr="00A512DB">
        <w:rPr>
          <w:b/>
          <w:szCs w:val="24"/>
        </w:rPr>
        <w:t xml:space="preserve"> и п. Первомайский.</w:t>
      </w:r>
    </w:p>
    <w:p w:rsidR="00731119" w:rsidRPr="00A512DB" w:rsidRDefault="00731119" w:rsidP="00731119">
      <w:pPr>
        <w:ind w:left="-567" w:firstLine="567"/>
        <w:jc w:val="both"/>
        <w:rPr>
          <w:szCs w:val="24"/>
        </w:rPr>
      </w:pPr>
    </w:p>
    <w:p w:rsidR="00731119" w:rsidRPr="00A512DB" w:rsidRDefault="00731119" w:rsidP="00731119">
      <w:pPr>
        <w:ind w:left="0"/>
        <w:jc w:val="both"/>
        <w:rPr>
          <w:b/>
          <w:szCs w:val="24"/>
        </w:rPr>
      </w:pPr>
      <w:r w:rsidRPr="00A512DB">
        <w:rPr>
          <w:b/>
          <w:szCs w:val="24"/>
        </w:rPr>
        <w:t>Прогнозируемая численность населения муниципального образования «</w:t>
      </w:r>
      <w:proofErr w:type="spellStart"/>
      <w:r w:rsidRPr="00A512DB">
        <w:rPr>
          <w:b/>
          <w:szCs w:val="24"/>
        </w:rPr>
        <w:t>Лихачевское</w:t>
      </w:r>
      <w:proofErr w:type="spellEnd"/>
      <w:r w:rsidRPr="00A512DB">
        <w:rPr>
          <w:b/>
          <w:szCs w:val="24"/>
        </w:rPr>
        <w:t>» составит:</w:t>
      </w:r>
    </w:p>
    <w:p w:rsidR="00731119" w:rsidRPr="00A512DB" w:rsidRDefault="00731119" w:rsidP="00731119">
      <w:pPr>
        <w:pStyle w:val="a9"/>
        <w:numPr>
          <w:ilvl w:val="0"/>
          <w:numId w:val="37"/>
        </w:numPr>
        <w:ind w:left="567" w:hanging="567"/>
        <w:jc w:val="both"/>
        <w:rPr>
          <w:szCs w:val="24"/>
        </w:rPr>
      </w:pPr>
      <w:r w:rsidRPr="00A512DB">
        <w:rPr>
          <w:szCs w:val="24"/>
        </w:rPr>
        <w:t>1 очередь (2020 г.) – 637 чел.;</w:t>
      </w:r>
    </w:p>
    <w:p w:rsidR="00731119" w:rsidRPr="00A512DB" w:rsidRDefault="00731119" w:rsidP="00731119">
      <w:pPr>
        <w:pStyle w:val="a9"/>
        <w:numPr>
          <w:ilvl w:val="0"/>
          <w:numId w:val="37"/>
        </w:numPr>
        <w:ind w:left="567" w:hanging="567"/>
        <w:jc w:val="both"/>
        <w:rPr>
          <w:szCs w:val="24"/>
        </w:rPr>
      </w:pPr>
      <w:r w:rsidRPr="00A512DB">
        <w:rPr>
          <w:szCs w:val="24"/>
        </w:rPr>
        <w:t>расчетный срок (2032 г.) – 347 чел.</w:t>
      </w:r>
    </w:p>
    <w:p w:rsidR="00731119" w:rsidRPr="00A512DB" w:rsidRDefault="00731119" w:rsidP="00731119">
      <w:pPr>
        <w:ind w:left="-567" w:firstLine="567"/>
        <w:jc w:val="both"/>
        <w:rPr>
          <w:szCs w:val="24"/>
        </w:rPr>
      </w:pPr>
    </w:p>
    <w:p w:rsidR="00731119" w:rsidRPr="00A512DB" w:rsidRDefault="00731119" w:rsidP="00731119">
      <w:pPr>
        <w:ind w:left="0" w:firstLine="567"/>
        <w:jc w:val="both"/>
        <w:rPr>
          <w:szCs w:val="24"/>
        </w:rPr>
      </w:pPr>
      <w:r w:rsidRPr="00A512DB">
        <w:rPr>
          <w:szCs w:val="24"/>
        </w:rPr>
        <w:lastRenderedPageBreak/>
        <w:t>Рост жилищного фонда, будет происходить за счет увеличения жилищной обеспеченности на 6 кв</w:t>
      </w:r>
      <w:proofErr w:type="gramStart"/>
      <w:r w:rsidRPr="00A512DB">
        <w:rPr>
          <w:szCs w:val="24"/>
        </w:rPr>
        <w:t>.м</w:t>
      </w:r>
      <w:proofErr w:type="gramEnd"/>
      <w:r w:rsidRPr="00A512DB">
        <w:rPr>
          <w:szCs w:val="24"/>
        </w:rPr>
        <w:t>/чел. к расчетному сроку.</w:t>
      </w:r>
    </w:p>
    <w:p w:rsidR="00731119" w:rsidRPr="00A512DB" w:rsidRDefault="00731119" w:rsidP="00731119">
      <w:pPr>
        <w:ind w:left="0" w:firstLine="567"/>
        <w:jc w:val="both"/>
        <w:rPr>
          <w:szCs w:val="24"/>
        </w:rPr>
      </w:pPr>
      <w:r w:rsidRPr="00A512DB">
        <w:rPr>
          <w:szCs w:val="24"/>
        </w:rPr>
        <w:t>Для МО «</w:t>
      </w:r>
      <w:proofErr w:type="spellStart"/>
      <w:r w:rsidRPr="00A512DB">
        <w:rPr>
          <w:szCs w:val="24"/>
        </w:rPr>
        <w:t>Лихачевское</w:t>
      </w:r>
      <w:proofErr w:type="spellEnd"/>
      <w:r w:rsidRPr="00A512DB">
        <w:rPr>
          <w:szCs w:val="24"/>
        </w:rPr>
        <w:t>» перспективная жил обеспеченность увеличится на 6 м</w:t>
      </w:r>
      <w:proofErr w:type="gramStart"/>
      <w:r w:rsidRPr="00A512DB">
        <w:rPr>
          <w:szCs w:val="24"/>
          <w:vertAlign w:val="superscript"/>
        </w:rPr>
        <w:t>2</w:t>
      </w:r>
      <w:proofErr w:type="gramEnd"/>
      <w:r w:rsidRPr="00A512DB">
        <w:rPr>
          <w:szCs w:val="24"/>
        </w:rPr>
        <w:t xml:space="preserve">/чел. и будет составлять </w:t>
      </w:r>
      <w:r w:rsidRPr="00A512DB">
        <w:rPr>
          <w:b/>
          <w:szCs w:val="24"/>
        </w:rPr>
        <w:t>33,3</w:t>
      </w:r>
      <w:r w:rsidRPr="00A512DB">
        <w:rPr>
          <w:szCs w:val="24"/>
        </w:rPr>
        <w:t xml:space="preserve"> м</w:t>
      </w:r>
      <w:r w:rsidRPr="00A512DB">
        <w:rPr>
          <w:szCs w:val="24"/>
          <w:vertAlign w:val="superscript"/>
        </w:rPr>
        <w:t>2</w:t>
      </w:r>
      <w:r w:rsidRPr="00A512DB">
        <w:rPr>
          <w:szCs w:val="24"/>
        </w:rPr>
        <w:t>/чел. (прогноз Схемы территориального планирования МО «Устьянский муниципальный район»).</w:t>
      </w:r>
    </w:p>
    <w:p w:rsidR="00731119" w:rsidRPr="00A512DB" w:rsidRDefault="00731119" w:rsidP="00731119">
      <w:pPr>
        <w:ind w:left="0" w:firstLine="567"/>
        <w:jc w:val="both"/>
        <w:rPr>
          <w:szCs w:val="24"/>
        </w:rPr>
      </w:pPr>
      <w:r w:rsidRPr="00A512DB">
        <w:rPr>
          <w:szCs w:val="24"/>
        </w:rPr>
        <w:t>При перспективной численности населения МО «</w:t>
      </w:r>
      <w:proofErr w:type="spellStart"/>
      <w:r w:rsidRPr="00A512DB">
        <w:rPr>
          <w:szCs w:val="24"/>
        </w:rPr>
        <w:t>Лихачевское</w:t>
      </w:r>
      <w:proofErr w:type="spellEnd"/>
      <w:r w:rsidRPr="00A512DB">
        <w:rPr>
          <w:szCs w:val="24"/>
        </w:rPr>
        <w:t xml:space="preserve">» к расчетному сроку (2032 г.) в 347 чел., объем жилищного фонда должен составить </w:t>
      </w:r>
      <w:r w:rsidRPr="00A512DB">
        <w:rPr>
          <w:b/>
          <w:szCs w:val="24"/>
        </w:rPr>
        <w:t>11,555 тыс. м</w:t>
      </w:r>
      <w:proofErr w:type="gramStart"/>
      <w:r w:rsidRPr="00A512DB">
        <w:rPr>
          <w:b/>
          <w:szCs w:val="24"/>
          <w:vertAlign w:val="superscript"/>
        </w:rPr>
        <w:t>2</w:t>
      </w:r>
      <w:proofErr w:type="gramEnd"/>
      <w:r w:rsidRPr="00A512DB">
        <w:rPr>
          <w:b/>
          <w:szCs w:val="24"/>
        </w:rPr>
        <w:t>.</w:t>
      </w:r>
    </w:p>
    <w:p w:rsidR="00731119" w:rsidRPr="00A512DB" w:rsidRDefault="00731119" w:rsidP="00731119">
      <w:pPr>
        <w:ind w:left="0" w:firstLine="567"/>
        <w:jc w:val="both"/>
        <w:rPr>
          <w:szCs w:val="24"/>
        </w:rPr>
      </w:pPr>
      <w:r w:rsidRPr="00A512DB">
        <w:rPr>
          <w:szCs w:val="24"/>
        </w:rPr>
        <w:t>60 % от существующего жилого фонда (13,440 тыс. м</w:t>
      </w:r>
      <w:proofErr w:type="gramStart"/>
      <w:r w:rsidRPr="00A512DB">
        <w:rPr>
          <w:szCs w:val="24"/>
          <w:vertAlign w:val="superscript"/>
        </w:rPr>
        <w:t>2</w:t>
      </w:r>
      <w:proofErr w:type="gramEnd"/>
      <w:r w:rsidRPr="00A512DB">
        <w:rPr>
          <w:szCs w:val="24"/>
        </w:rPr>
        <w:t>) к расчетному сроку будет числиться как ветхий и аварийный жилой фонд, который будет необходимо ликвидировать. 8,960 тыс. м</w:t>
      </w:r>
      <w:r w:rsidRPr="00A512DB">
        <w:rPr>
          <w:szCs w:val="24"/>
          <w:vertAlign w:val="superscript"/>
        </w:rPr>
        <w:t xml:space="preserve">2 </w:t>
      </w:r>
      <w:r w:rsidRPr="00A512DB">
        <w:rPr>
          <w:szCs w:val="24"/>
        </w:rPr>
        <w:t>от существующего жилого фонда будет считаться пригодным к 2032 г.</w:t>
      </w:r>
    </w:p>
    <w:p w:rsidR="00731119" w:rsidRPr="00A512DB" w:rsidRDefault="00731119" w:rsidP="00731119">
      <w:pPr>
        <w:ind w:left="0" w:firstLine="567"/>
        <w:jc w:val="both"/>
        <w:rPr>
          <w:szCs w:val="24"/>
        </w:rPr>
      </w:pPr>
      <w:r w:rsidRPr="00A512DB">
        <w:rPr>
          <w:szCs w:val="24"/>
        </w:rPr>
        <w:t>В жилищной сфере планируется упорядочивание и уплотнение сложившейся застройки. Выделение территорий для жилищного строительства будет осуществляться с учетом не только запланированного повышения уровня жилищной обеспеченности, но и необходимости переселения жителей из ветхого и аварийного жилищного фонда.</w:t>
      </w:r>
    </w:p>
    <w:p w:rsidR="00731119" w:rsidRPr="00A512DB" w:rsidRDefault="00731119" w:rsidP="00731119">
      <w:pPr>
        <w:ind w:left="0" w:firstLine="567"/>
        <w:jc w:val="both"/>
        <w:rPr>
          <w:szCs w:val="24"/>
        </w:rPr>
      </w:pPr>
      <w:r w:rsidRPr="00A512DB">
        <w:rPr>
          <w:szCs w:val="24"/>
        </w:rPr>
        <w:t>Поэтому, основной задачей в сфере обеспечения жилищными условиями, будет являться ликвидация аварийного фонда, капитальный ремонт и реконструкция.</w:t>
      </w:r>
    </w:p>
    <w:p w:rsidR="00731119" w:rsidRPr="00A512DB" w:rsidRDefault="00731119" w:rsidP="00731119">
      <w:pPr>
        <w:ind w:left="0" w:firstLine="567"/>
        <w:jc w:val="both"/>
        <w:rPr>
          <w:szCs w:val="24"/>
        </w:rPr>
      </w:pPr>
      <w:r w:rsidRPr="00A512DB">
        <w:rPr>
          <w:szCs w:val="24"/>
        </w:rPr>
        <w:t>При ликвидации аварийного жилого фонда проектом предлагается компенсировать выбытие ветхого жилья за счет развития малоэтажного строительства с соблюдением требований компактности проживания.</w:t>
      </w:r>
    </w:p>
    <w:p w:rsidR="00731119" w:rsidRPr="00A512DB" w:rsidRDefault="00731119" w:rsidP="00731119">
      <w:pPr>
        <w:ind w:left="0" w:firstLine="567"/>
        <w:jc w:val="both"/>
        <w:rPr>
          <w:szCs w:val="24"/>
        </w:rPr>
      </w:pPr>
      <w:r w:rsidRPr="00A512DB">
        <w:rPr>
          <w:szCs w:val="24"/>
        </w:rPr>
        <w:t xml:space="preserve">Таким образом, прирост жилого фонда должен составить </w:t>
      </w:r>
      <w:r w:rsidRPr="00A512DB">
        <w:rPr>
          <w:b/>
          <w:szCs w:val="24"/>
        </w:rPr>
        <w:t>2,595 тыс. м</w:t>
      </w:r>
      <w:proofErr w:type="gramStart"/>
      <w:r w:rsidRPr="00A512DB">
        <w:rPr>
          <w:b/>
          <w:szCs w:val="24"/>
          <w:vertAlign w:val="superscript"/>
        </w:rPr>
        <w:t>2</w:t>
      </w:r>
      <w:proofErr w:type="gramEnd"/>
      <w:r w:rsidRPr="00A512DB">
        <w:rPr>
          <w:szCs w:val="24"/>
        </w:rPr>
        <w:t xml:space="preserve">, то есть, ежегодный ввод жилья должен составлять приблизительно </w:t>
      </w:r>
      <w:r w:rsidRPr="00A512DB">
        <w:rPr>
          <w:b/>
          <w:szCs w:val="24"/>
        </w:rPr>
        <w:t>0,124 тыс. м</w:t>
      </w:r>
      <w:r w:rsidRPr="00A512DB">
        <w:rPr>
          <w:b/>
          <w:szCs w:val="24"/>
          <w:vertAlign w:val="superscript"/>
        </w:rPr>
        <w:t>2</w:t>
      </w:r>
      <w:r w:rsidRPr="00A512DB">
        <w:rPr>
          <w:b/>
          <w:szCs w:val="24"/>
        </w:rPr>
        <w:t>.</w:t>
      </w:r>
    </w:p>
    <w:p w:rsidR="00731119" w:rsidRPr="00A512DB" w:rsidRDefault="00731119" w:rsidP="00731119">
      <w:pPr>
        <w:ind w:left="0" w:firstLine="567"/>
        <w:jc w:val="both"/>
        <w:rPr>
          <w:szCs w:val="24"/>
        </w:rPr>
      </w:pPr>
      <w:r w:rsidRPr="00A512DB">
        <w:rPr>
          <w:szCs w:val="24"/>
        </w:rPr>
        <w:t xml:space="preserve">Практика и прогноз жилищного строительства </w:t>
      </w:r>
      <w:r w:rsidRPr="00A512DB">
        <w:rPr>
          <w:bCs/>
        </w:rPr>
        <w:t xml:space="preserve">в </w:t>
      </w:r>
      <w:r w:rsidRPr="00A512DB">
        <w:rPr>
          <w:b/>
          <w:bCs/>
        </w:rPr>
        <w:t>сельской местности</w:t>
      </w:r>
      <w:r w:rsidRPr="00A512DB">
        <w:rPr>
          <w:szCs w:val="24"/>
        </w:rPr>
        <w:t xml:space="preserve"> показывают, что около </w:t>
      </w:r>
      <w:r w:rsidRPr="00A512DB">
        <w:rPr>
          <w:b/>
          <w:bCs/>
        </w:rPr>
        <w:t>75 %</w:t>
      </w:r>
      <w:r w:rsidRPr="00A512DB">
        <w:rPr>
          <w:szCs w:val="24"/>
        </w:rPr>
        <w:t xml:space="preserve"> нового жилья строится в виде </w:t>
      </w:r>
      <w:r w:rsidRPr="00A512DB">
        <w:rPr>
          <w:b/>
          <w:bCs/>
        </w:rPr>
        <w:t xml:space="preserve">индивидуальных усадебных </w:t>
      </w:r>
      <w:r w:rsidRPr="00A512DB">
        <w:rPr>
          <w:b/>
          <w:szCs w:val="24"/>
        </w:rPr>
        <w:t>жилых домов</w:t>
      </w:r>
      <w:r w:rsidRPr="00A512DB">
        <w:rPr>
          <w:szCs w:val="24"/>
        </w:rPr>
        <w:t xml:space="preserve"> и около </w:t>
      </w:r>
      <w:r w:rsidRPr="00A512DB">
        <w:rPr>
          <w:b/>
          <w:bCs/>
        </w:rPr>
        <w:t>25 %</w:t>
      </w:r>
      <w:r w:rsidRPr="00A512DB">
        <w:rPr>
          <w:b/>
          <w:szCs w:val="24"/>
        </w:rPr>
        <w:t xml:space="preserve"> – в </w:t>
      </w:r>
      <w:r w:rsidRPr="00A512DB">
        <w:rPr>
          <w:b/>
          <w:bCs/>
        </w:rPr>
        <w:t>многоквартирных средне этажных</w:t>
      </w:r>
      <w:r w:rsidRPr="00A512DB">
        <w:rPr>
          <w:b/>
          <w:szCs w:val="24"/>
        </w:rPr>
        <w:t xml:space="preserve"> жилых домах.</w:t>
      </w:r>
    </w:p>
    <w:p w:rsidR="00731119" w:rsidRPr="00A512DB" w:rsidRDefault="00731119" w:rsidP="00731119">
      <w:pPr>
        <w:ind w:left="0" w:firstLine="567"/>
        <w:jc w:val="both"/>
        <w:rPr>
          <w:b/>
          <w:szCs w:val="24"/>
        </w:rPr>
      </w:pPr>
      <w:r w:rsidRPr="00A512DB">
        <w:rPr>
          <w:b/>
          <w:szCs w:val="24"/>
        </w:rPr>
        <w:t>Таким образом, на территории МО «</w:t>
      </w:r>
      <w:proofErr w:type="spellStart"/>
      <w:r w:rsidRPr="00A512DB">
        <w:rPr>
          <w:b/>
          <w:szCs w:val="24"/>
        </w:rPr>
        <w:t>Лихачевское</w:t>
      </w:r>
      <w:proofErr w:type="spellEnd"/>
      <w:r w:rsidRPr="00A512DB">
        <w:rPr>
          <w:b/>
          <w:szCs w:val="24"/>
        </w:rPr>
        <w:t>» будет построено 1,946 тыс. м</w:t>
      </w:r>
      <w:r w:rsidRPr="00A512DB">
        <w:rPr>
          <w:b/>
          <w:szCs w:val="24"/>
          <w:vertAlign w:val="superscript"/>
        </w:rPr>
        <w:t>2</w:t>
      </w:r>
      <w:r w:rsidRPr="00A512DB">
        <w:rPr>
          <w:b/>
          <w:szCs w:val="24"/>
        </w:rPr>
        <w:t xml:space="preserve"> индивидуальных усадебных жилых домов и 0,649 тыс</w:t>
      </w:r>
      <w:proofErr w:type="gramStart"/>
      <w:r w:rsidRPr="00A512DB">
        <w:rPr>
          <w:b/>
          <w:szCs w:val="24"/>
        </w:rPr>
        <w:t>.м</w:t>
      </w:r>
      <w:proofErr w:type="gramEnd"/>
      <w:r w:rsidRPr="00A512DB">
        <w:rPr>
          <w:b/>
          <w:szCs w:val="24"/>
          <w:vertAlign w:val="superscript"/>
        </w:rPr>
        <w:t>2</w:t>
      </w:r>
      <w:r w:rsidRPr="00A512DB">
        <w:rPr>
          <w:b/>
          <w:szCs w:val="24"/>
        </w:rPr>
        <w:t xml:space="preserve"> многоквартирных средне этажных жилых домов.</w:t>
      </w:r>
    </w:p>
    <w:p w:rsidR="00731119" w:rsidRPr="00A512DB" w:rsidRDefault="00731119" w:rsidP="00731119">
      <w:pPr>
        <w:ind w:left="0" w:firstLine="567"/>
        <w:jc w:val="both"/>
        <w:rPr>
          <w:szCs w:val="24"/>
        </w:rPr>
      </w:pPr>
      <w:r w:rsidRPr="00A512DB">
        <w:rPr>
          <w:szCs w:val="24"/>
        </w:rPr>
        <w:t xml:space="preserve">Строительство нового жилья планируется проводить на свободных от застройки участках в существующих границах населенных пунктов, а также на местах, освобождающихся при сносе старого жилья. </w:t>
      </w:r>
    </w:p>
    <w:p w:rsidR="00731119" w:rsidRPr="00A512DB" w:rsidRDefault="00731119" w:rsidP="00731119">
      <w:pPr>
        <w:ind w:left="0" w:firstLine="567"/>
        <w:jc w:val="both"/>
        <w:rPr>
          <w:szCs w:val="24"/>
        </w:rPr>
      </w:pPr>
      <w:r w:rsidRPr="00A512DB">
        <w:rPr>
          <w:szCs w:val="24"/>
        </w:rPr>
        <w:t xml:space="preserve">На расчетный срок (2032 год) необходимо предусмотреть увеличение жилищного фонда поселения в соответствии с потребностями населения при обязательном выполнении экологических, санитарно-гигиенических и градостроительных требований к плотности, этажности и комплексности застройки жилых территорий населенных пунктов. </w:t>
      </w:r>
    </w:p>
    <w:p w:rsidR="00731119" w:rsidRPr="00A512DB" w:rsidRDefault="00731119" w:rsidP="00731119">
      <w:pPr>
        <w:spacing w:before="0" w:after="0" w:line="288" w:lineRule="auto"/>
        <w:ind w:left="-567" w:firstLine="567"/>
        <w:jc w:val="both"/>
        <w:rPr>
          <w:bCs/>
        </w:rPr>
      </w:pPr>
    </w:p>
    <w:p w:rsidR="00731119" w:rsidRPr="00A512DB" w:rsidRDefault="00731119" w:rsidP="00731119">
      <w:pPr>
        <w:ind w:left="0"/>
        <w:rPr>
          <w:b/>
          <w:color w:val="000000" w:themeColor="text1"/>
          <w:szCs w:val="24"/>
        </w:rPr>
      </w:pPr>
      <w:r w:rsidRPr="00A512DB">
        <w:rPr>
          <w:b/>
          <w:color w:val="000000" w:themeColor="text1"/>
          <w:szCs w:val="24"/>
        </w:rPr>
        <w:t>Совершенствование застройки жилых зон предусматривает:</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сохранение и увеличение многообразия жилой среды и застройки, отвечающей запросам различных групп потребителей, размещение различных типов жилой застройки в зависимости от природных и ландшафтных условий;</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lastRenderedPageBreak/>
        <w:t>ликвидацию аварийного и ветхого жилищного фонда;</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ликвидацию на жилых территориях объектов, противоречащих нормативным требованиям к использованию и застройке этих территорий;</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формирование комплексной жилой среды, отвечающей социальным требованиям, доступности жилья, объектов и центров повседневного обслуживания.</w:t>
      </w:r>
    </w:p>
    <w:p w:rsidR="00731119" w:rsidRPr="00A512DB" w:rsidRDefault="00731119" w:rsidP="00731119">
      <w:pPr>
        <w:spacing w:before="0" w:after="0" w:line="288" w:lineRule="auto"/>
        <w:ind w:left="-567" w:firstLine="567"/>
        <w:jc w:val="both"/>
        <w:rPr>
          <w:bCs/>
          <w:color w:val="000000" w:themeColor="text1"/>
        </w:rPr>
      </w:pPr>
    </w:p>
    <w:p w:rsidR="00731119" w:rsidRPr="00A512DB" w:rsidRDefault="00731119" w:rsidP="00731119">
      <w:pPr>
        <w:ind w:left="0"/>
        <w:rPr>
          <w:b/>
          <w:color w:val="000000" w:themeColor="text1"/>
          <w:szCs w:val="24"/>
        </w:rPr>
      </w:pPr>
      <w:r w:rsidRPr="00A512DB">
        <w:rPr>
          <w:b/>
          <w:color w:val="000000" w:themeColor="text1"/>
          <w:szCs w:val="24"/>
        </w:rPr>
        <w:t>К основным мероприятиям по развитию системы образования относятся:</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оптимизация сети образовательных учреждений с учетом демографической ситуации и социального запроса;</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создание условий для повышения его качества;</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обеспечение системы образования высококвалифицированными кадрами, социальная защита работников образования и обучающихся;</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необходимость обеспечения доступности дошкольного образования в отдаленных населенных пунктах района, где отсутствуют образовательные учреждения, может быть решена за счет открытия домашних дошкольных групп.</w:t>
      </w:r>
    </w:p>
    <w:p w:rsidR="00731119" w:rsidRPr="00A512DB" w:rsidRDefault="00731119" w:rsidP="00731119">
      <w:pPr>
        <w:spacing w:before="0" w:after="0" w:line="288" w:lineRule="auto"/>
        <w:ind w:left="-567" w:firstLine="567"/>
        <w:jc w:val="both"/>
        <w:rPr>
          <w:bCs/>
          <w:color w:val="000000" w:themeColor="text1"/>
        </w:rPr>
      </w:pPr>
    </w:p>
    <w:p w:rsidR="00731119" w:rsidRPr="00A512DB" w:rsidRDefault="00731119" w:rsidP="00731119">
      <w:pPr>
        <w:ind w:left="0"/>
        <w:rPr>
          <w:b/>
          <w:color w:val="000000" w:themeColor="text1"/>
          <w:szCs w:val="24"/>
        </w:rPr>
      </w:pPr>
      <w:r w:rsidRPr="00A512DB">
        <w:rPr>
          <w:b/>
          <w:color w:val="000000" w:themeColor="text1"/>
          <w:szCs w:val="24"/>
        </w:rPr>
        <w:t>К основным мероприятиям по развитию в сфере здравоохранения относятся:</w:t>
      </w:r>
    </w:p>
    <w:p w:rsidR="00731119" w:rsidRPr="00A512DB" w:rsidRDefault="00731119" w:rsidP="00731119">
      <w:pPr>
        <w:pStyle w:val="a9"/>
        <w:numPr>
          <w:ilvl w:val="0"/>
          <w:numId w:val="39"/>
        </w:numPr>
        <w:ind w:left="567" w:hanging="567"/>
        <w:rPr>
          <w:color w:val="000000" w:themeColor="text1"/>
          <w:szCs w:val="24"/>
        </w:rPr>
      </w:pPr>
      <w:r w:rsidRPr="00A512DB">
        <w:rPr>
          <w:b/>
          <w:color w:val="000000" w:themeColor="text1"/>
          <w:szCs w:val="24"/>
        </w:rPr>
        <w:t>улучшение материально-технического состояния существующих объектов здравоохранения</w:t>
      </w:r>
      <w:r w:rsidRPr="00A512DB">
        <w:rPr>
          <w:color w:val="000000" w:themeColor="text1"/>
          <w:szCs w:val="24"/>
        </w:rPr>
        <w:t xml:space="preserve"> (</w:t>
      </w:r>
      <w:proofErr w:type="spellStart"/>
      <w:r w:rsidRPr="00A512DB">
        <w:rPr>
          <w:color w:val="000000" w:themeColor="text1"/>
          <w:szCs w:val="24"/>
        </w:rPr>
        <w:t>ФАПов</w:t>
      </w:r>
      <w:proofErr w:type="spellEnd"/>
      <w:r w:rsidRPr="00A512DB">
        <w:rPr>
          <w:color w:val="000000" w:themeColor="text1"/>
          <w:szCs w:val="24"/>
        </w:rPr>
        <w:t xml:space="preserve"> в п. </w:t>
      </w:r>
      <w:proofErr w:type="gramStart"/>
      <w:r w:rsidRPr="00A512DB">
        <w:rPr>
          <w:color w:val="000000" w:themeColor="text1"/>
          <w:szCs w:val="24"/>
        </w:rPr>
        <w:t>Мирный</w:t>
      </w:r>
      <w:proofErr w:type="gramEnd"/>
      <w:r w:rsidRPr="00A512DB">
        <w:rPr>
          <w:color w:val="000000" w:themeColor="text1"/>
          <w:szCs w:val="24"/>
        </w:rPr>
        <w:t xml:space="preserve"> и п. Первомайский);</w:t>
      </w:r>
    </w:p>
    <w:p w:rsidR="00731119" w:rsidRPr="00A512DB" w:rsidRDefault="00731119" w:rsidP="00731119">
      <w:pPr>
        <w:pStyle w:val="a9"/>
        <w:numPr>
          <w:ilvl w:val="0"/>
          <w:numId w:val="39"/>
        </w:numPr>
        <w:ind w:left="567" w:hanging="567"/>
        <w:rPr>
          <w:color w:val="000000" w:themeColor="text1"/>
          <w:szCs w:val="24"/>
        </w:rPr>
      </w:pPr>
      <w:r w:rsidRPr="00A512DB">
        <w:rPr>
          <w:b/>
          <w:color w:val="000000" w:themeColor="text1"/>
          <w:szCs w:val="24"/>
        </w:rPr>
        <w:t>строительство ФАП</w:t>
      </w:r>
      <w:r w:rsidRPr="00A512DB">
        <w:rPr>
          <w:color w:val="000000" w:themeColor="text1"/>
          <w:szCs w:val="24"/>
        </w:rPr>
        <w:t xml:space="preserve"> в п. </w:t>
      </w:r>
      <w:proofErr w:type="gramStart"/>
      <w:r w:rsidRPr="00A512DB">
        <w:rPr>
          <w:color w:val="000000" w:themeColor="text1"/>
          <w:szCs w:val="24"/>
        </w:rPr>
        <w:t>Мирный</w:t>
      </w:r>
      <w:proofErr w:type="gramEnd"/>
      <w:r w:rsidRPr="00A512DB">
        <w:rPr>
          <w:color w:val="000000" w:themeColor="text1"/>
          <w:szCs w:val="24"/>
        </w:rPr>
        <w:t>.</w:t>
      </w:r>
    </w:p>
    <w:p w:rsidR="00731119" w:rsidRPr="00A512DB" w:rsidRDefault="00731119" w:rsidP="00731119">
      <w:pPr>
        <w:ind w:left="-567" w:firstLine="567"/>
        <w:rPr>
          <w:color w:val="000000" w:themeColor="text1"/>
          <w:szCs w:val="24"/>
        </w:rPr>
      </w:pPr>
    </w:p>
    <w:p w:rsidR="00731119" w:rsidRPr="00A512DB" w:rsidRDefault="00731119" w:rsidP="00731119">
      <w:pPr>
        <w:ind w:left="0"/>
        <w:rPr>
          <w:b/>
          <w:color w:val="000000" w:themeColor="text1"/>
          <w:szCs w:val="24"/>
        </w:rPr>
      </w:pPr>
      <w:r w:rsidRPr="00A512DB">
        <w:rPr>
          <w:b/>
          <w:color w:val="000000" w:themeColor="text1"/>
          <w:szCs w:val="24"/>
        </w:rPr>
        <w:t>К основным мероприятиям по развитию в области культуры относятся:</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модернизация технического и технологического оснащения учреждений культуры;</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сохранение культурного наследия муниципального образования;</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 xml:space="preserve">создание наиболее благоприятных условий для реализации творческого потенциала;              </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адаптация сельских и районных учреждений культуры к современным условиям.</w:t>
      </w:r>
    </w:p>
    <w:p w:rsidR="00731119" w:rsidRPr="00A512DB" w:rsidRDefault="00731119" w:rsidP="00731119">
      <w:pPr>
        <w:ind w:left="-567" w:firstLine="567"/>
        <w:rPr>
          <w:color w:val="000000" w:themeColor="text1"/>
          <w:szCs w:val="24"/>
        </w:rPr>
      </w:pPr>
    </w:p>
    <w:p w:rsidR="00731119" w:rsidRPr="00A512DB" w:rsidRDefault="00731119" w:rsidP="00731119">
      <w:pPr>
        <w:ind w:left="0"/>
        <w:rPr>
          <w:b/>
          <w:color w:val="000000" w:themeColor="text1"/>
          <w:szCs w:val="24"/>
        </w:rPr>
      </w:pPr>
      <w:r w:rsidRPr="00A512DB">
        <w:rPr>
          <w:b/>
          <w:color w:val="000000" w:themeColor="text1"/>
          <w:szCs w:val="24"/>
        </w:rPr>
        <w:t>К основным мероприятиям по развитию в области физкультуры и спорта относятся:</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строительство нового ФОК в п. Мирный.</w:t>
      </w:r>
    </w:p>
    <w:p w:rsidR="00731119" w:rsidRPr="00A512DB" w:rsidRDefault="00731119" w:rsidP="00731119">
      <w:pPr>
        <w:ind w:left="-567" w:firstLine="567"/>
        <w:rPr>
          <w:color w:val="000000" w:themeColor="text1"/>
          <w:szCs w:val="24"/>
        </w:rPr>
      </w:pPr>
    </w:p>
    <w:p w:rsidR="00731119" w:rsidRPr="00A512DB" w:rsidRDefault="00731119" w:rsidP="00731119">
      <w:pPr>
        <w:ind w:left="0"/>
        <w:rPr>
          <w:b/>
          <w:color w:val="000000" w:themeColor="text1"/>
          <w:szCs w:val="24"/>
        </w:rPr>
      </w:pPr>
      <w:r w:rsidRPr="00A512DB">
        <w:rPr>
          <w:b/>
          <w:color w:val="000000" w:themeColor="text1"/>
          <w:szCs w:val="24"/>
        </w:rPr>
        <w:t>К основным мероприятиям по развитию в области бытового обслуживания относятся:</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перспективное развитие сети коммерческих предприятий обслуживания населения (торговля, общественное питание, бытовое обслуживание) как по объемным, так и по структурным показателям полностью будет происходить в соответствии с рыночными отношениями;</w:t>
      </w:r>
    </w:p>
    <w:p w:rsidR="00731119" w:rsidRPr="00A512DB" w:rsidRDefault="00731119" w:rsidP="00731119">
      <w:pPr>
        <w:pStyle w:val="a9"/>
        <w:numPr>
          <w:ilvl w:val="0"/>
          <w:numId w:val="38"/>
        </w:numPr>
        <w:ind w:left="567" w:hanging="567"/>
        <w:rPr>
          <w:color w:val="000000" w:themeColor="text1"/>
          <w:szCs w:val="24"/>
        </w:rPr>
      </w:pPr>
      <w:r w:rsidRPr="00A512DB">
        <w:rPr>
          <w:color w:val="000000" w:themeColor="text1"/>
          <w:szCs w:val="24"/>
        </w:rPr>
        <w:t xml:space="preserve">размещение крупных и средних объектов будет происходить преимущественно в общественных центрах. </w:t>
      </w:r>
    </w:p>
    <w:p w:rsidR="00731119" w:rsidRPr="00A512DB" w:rsidRDefault="00731119" w:rsidP="00D94481">
      <w:pPr>
        <w:ind w:left="0" w:firstLine="567"/>
        <w:rPr>
          <w:szCs w:val="24"/>
        </w:rPr>
      </w:pPr>
    </w:p>
    <w:p w:rsidR="00731119" w:rsidRPr="00A512DB" w:rsidRDefault="00731119" w:rsidP="00731119">
      <w:pPr>
        <w:pStyle w:val="4"/>
        <w:numPr>
          <w:ilvl w:val="2"/>
          <w:numId w:val="1"/>
        </w:numPr>
        <w:ind w:left="709" w:hanging="709"/>
        <w:rPr>
          <w:rFonts w:cs="Times New Roman"/>
        </w:rPr>
      </w:pPr>
      <w:bookmarkStart w:id="242" w:name="_Toc500929692"/>
      <w:bookmarkStart w:id="243" w:name="_Toc500961095"/>
      <w:bookmarkStart w:id="244" w:name="_Toc500974679"/>
      <w:bookmarkStart w:id="245" w:name="_Toc501052875"/>
      <w:bookmarkStart w:id="246" w:name="_Toc501988794"/>
      <w:r w:rsidRPr="00A512DB">
        <w:rPr>
          <w:rFonts w:cs="Times New Roman"/>
        </w:rPr>
        <w:t>Мероприятия по размещению объектов инженерно-транспортной инфраструктуры</w:t>
      </w:r>
      <w:bookmarkEnd w:id="242"/>
      <w:bookmarkEnd w:id="243"/>
      <w:bookmarkEnd w:id="244"/>
      <w:bookmarkEnd w:id="245"/>
      <w:bookmarkEnd w:id="246"/>
    </w:p>
    <w:p w:rsidR="00731119" w:rsidRPr="00A512DB" w:rsidRDefault="00731119" w:rsidP="00D94481">
      <w:pPr>
        <w:ind w:left="0" w:firstLine="567"/>
        <w:rPr>
          <w:szCs w:val="24"/>
        </w:rPr>
      </w:pPr>
    </w:p>
    <w:p w:rsidR="00731119" w:rsidRPr="00A512DB" w:rsidRDefault="00731119" w:rsidP="00731119">
      <w:pPr>
        <w:ind w:left="0" w:firstLine="567"/>
        <w:jc w:val="both"/>
        <w:rPr>
          <w:szCs w:val="24"/>
        </w:rPr>
      </w:pPr>
      <w:r w:rsidRPr="00A512DB">
        <w:rPr>
          <w:szCs w:val="24"/>
        </w:rPr>
        <w:t>Развитие транспортной инфраструктуры – одно из наиболее актуальных стратегических направлений, позволяющих реализовать потенциал транспортно-географического положения в целях структурной перестройки экономики, обеспечить эффективную связь с соседними регионами, привлечь на территорию дополнительные инвестиционные потоки и на этой основе создать условия для социально-экономической стабилизации и дальнейшего перспективного развития.</w:t>
      </w:r>
    </w:p>
    <w:p w:rsidR="00731119" w:rsidRPr="00A512DB" w:rsidRDefault="00731119" w:rsidP="00731119">
      <w:pPr>
        <w:ind w:left="-567" w:firstLine="567"/>
        <w:rPr>
          <w:szCs w:val="24"/>
        </w:rPr>
      </w:pPr>
    </w:p>
    <w:p w:rsidR="00731119" w:rsidRPr="00A512DB" w:rsidRDefault="00731119" w:rsidP="00731119">
      <w:pPr>
        <w:ind w:left="0"/>
        <w:rPr>
          <w:b/>
          <w:szCs w:val="24"/>
        </w:rPr>
      </w:pPr>
      <w:r w:rsidRPr="00A512DB">
        <w:rPr>
          <w:b/>
          <w:szCs w:val="24"/>
        </w:rPr>
        <w:t>К основным мероприятиям по развитию транспортной инфраструктуры на территории поселения относятся:</w:t>
      </w:r>
    </w:p>
    <w:p w:rsidR="00731119" w:rsidRPr="00A512DB" w:rsidRDefault="00731119" w:rsidP="00731119">
      <w:pPr>
        <w:pStyle w:val="a9"/>
        <w:numPr>
          <w:ilvl w:val="0"/>
          <w:numId w:val="40"/>
        </w:numPr>
        <w:ind w:left="567" w:hanging="567"/>
        <w:jc w:val="both"/>
        <w:rPr>
          <w:szCs w:val="24"/>
        </w:rPr>
      </w:pPr>
      <w:r w:rsidRPr="00A512DB">
        <w:rPr>
          <w:szCs w:val="24"/>
        </w:rPr>
        <w:t>реконструкция существующих автодорог и доведение их технического состояния до нормативов;</w:t>
      </w:r>
    </w:p>
    <w:p w:rsidR="00731119" w:rsidRPr="00A512DB" w:rsidRDefault="00731119" w:rsidP="00731119">
      <w:pPr>
        <w:pStyle w:val="a9"/>
        <w:numPr>
          <w:ilvl w:val="0"/>
          <w:numId w:val="40"/>
        </w:numPr>
        <w:ind w:left="567" w:hanging="567"/>
        <w:jc w:val="both"/>
        <w:rPr>
          <w:szCs w:val="24"/>
        </w:rPr>
      </w:pPr>
      <w:r w:rsidRPr="00A512DB">
        <w:rPr>
          <w:szCs w:val="24"/>
        </w:rPr>
        <w:t>строительство и реконструкция остановочных комплексов на автодорогах регионального значения.</w:t>
      </w:r>
    </w:p>
    <w:p w:rsidR="00731119" w:rsidRPr="00A512DB" w:rsidRDefault="00731119" w:rsidP="00D94481">
      <w:pPr>
        <w:ind w:left="0" w:firstLine="567"/>
        <w:rPr>
          <w:szCs w:val="24"/>
        </w:rPr>
      </w:pPr>
    </w:p>
    <w:p w:rsidR="00731119" w:rsidRPr="00A512DB" w:rsidRDefault="00731119" w:rsidP="00731119">
      <w:pPr>
        <w:ind w:left="0"/>
        <w:rPr>
          <w:b/>
          <w:szCs w:val="24"/>
        </w:rPr>
      </w:pPr>
      <w:r w:rsidRPr="00A512DB">
        <w:rPr>
          <w:b/>
          <w:szCs w:val="24"/>
        </w:rPr>
        <w:t>Водоснабжение</w:t>
      </w:r>
    </w:p>
    <w:p w:rsidR="00731119" w:rsidRPr="00A512DB" w:rsidRDefault="00731119" w:rsidP="00D94481">
      <w:pPr>
        <w:ind w:left="0" w:firstLine="567"/>
        <w:rPr>
          <w:szCs w:val="24"/>
        </w:rPr>
      </w:pPr>
    </w:p>
    <w:p w:rsidR="00731119" w:rsidRPr="00A512DB" w:rsidRDefault="00731119" w:rsidP="00731119">
      <w:pPr>
        <w:ind w:left="0" w:firstLine="567"/>
        <w:jc w:val="both"/>
        <w:rPr>
          <w:szCs w:val="24"/>
        </w:rPr>
      </w:pPr>
      <w:r w:rsidRPr="00A512DB">
        <w:rPr>
          <w:szCs w:val="24"/>
        </w:rPr>
        <w:t>Первоочередной задачей для обеспечения более качественного снабжения населения поселения питьевой водой является проведение оценочных и разведочных работ на действующих водозаборах.</w:t>
      </w:r>
    </w:p>
    <w:p w:rsidR="00731119" w:rsidRPr="00A512DB" w:rsidRDefault="00731119" w:rsidP="00731119">
      <w:pPr>
        <w:ind w:left="-567" w:firstLine="567"/>
        <w:rPr>
          <w:szCs w:val="24"/>
        </w:rPr>
      </w:pPr>
    </w:p>
    <w:p w:rsidR="00731119" w:rsidRPr="00A512DB" w:rsidRDefault="00731119" w:rsidP="00731119">
      <w:pPr>
        <w:ind w:left="0"/>
        <w:rPr>
          <w:b/>
          <w:szCs w:val="24"/>
        </w:rPr>
      </w:pPr>
      <w:r w:rsidRPr="00A512DB">
        <w:rPr>
          <w:b/>
          <w:szCs w:val="24"/>
        </w:rPr>
        <w:t xml:space="preserve"> Результатом этих работ должно стать:</w:t>
      </w:r>
    </w:p>
    <w:p w:rsidR="00731119" w:rsidRPr="00A512DB" w:rsidRDefault="00731119" w:rsidP="00731119">
      <w:pPr>
        <w:pStyle w:val="a9"/>
        <w:numPr>
          <w:ilvl w:val="0"/>
          <w:numId w:val="41"/>
        </w:numPr>
        <w:ind w:left="567" w:hanging="567"/>
        <w:rPr>
          <w:szCs w:val="24"/>
        </w:rPr>
      </w:pPr>
      <w:r w:rsidRPr="00A512DB">
        <w:rPr>
          <w:szCs w:val="24"/>
        </w:rPr>
        <w:t>повышение качества питьевой воды;</w:t>
      </w:r>
    </w:p>
    <w:p w:rsidR="00731119" w:rsidRPr="00A512DB" w:rsidRDefault="00731119" w:rsidP="00731119">
      <w:pPr>
        <w:pStyle w:val="a9"/>
        <w:numPr>
          <w:ilvl w:val="0"/>
          <w:numId w:val="41"/>
        </w:numPr>
        <w:ind w:left="567" w:hanging="567"/>
        <w:rPr>
          <w:szCs w:val="24"/>
        </w:rPr>
      </w:pPr>
      <w:r w:rsidRPr="00A512DB">
        <w:rPr>
          <w:szCs w:val="24"/>
        </w:rPr>
        <w:t>улучшение качества жизни населения;</w:t>
      </w:r>
    </w:p>
    <w:p w:rsidR="00731119" w:rsidRPr="00A512DB" w:rsidRDefault="00731119" w:rsidP="00731119">
      <w:pPr>
        <w:pStyle w:val="a9"/>
        <w:numPr>
          <w:ilvl w:val="0"/>
          <w:numId w:val="41"/>
        </w:numPr>
        <w:ind w:left="567" w:hanging="567"/>
        <w:rPr>
          <w:szCs w:val="24"/>
        </w:rPr>
      </w:pPr>
      <w:r w:rsidRPr="00A512DB">
        <w:rPr>
          <w:szCs w:val="24"/>
        </w:rPr>
        <w:t xml:space="preserve">предотвращение загрязнения </w:t>
      </w:r>
      <w:proofErr w:type="spellStart"/>
      <w:r w:rsidRPr="00A512DB">
        <w:rPr>
          <w:szCs w:val="24"/>
        </w:rPr>
        <w:t>водоисточников</w:t>
      </w:r>
      <w:proofErr w:type="spellEnd"/>
      <w:r w:rsidRPr="00A512DB">
        <w:rPr>
          <w:szCs w:val="24"/>
        </w:rPr>
        <w:t>;</w:t>
      </w:r>
    </w:p>
    <w:p w:rsidR="00731119" w:rsidRPr="00A512DB" w:rsidRDefault="00731119" w:rsidP="00731119">
      <w:pPr>
        <w:pStyle w:val="a9"/>
        <w:numPr>
          <w:ilvl w:val="0"/>
          <w:numId w:val="41"/>
        </w:numPr>
        <w:ind w:left="567" w:hanging="567"/>
        <w:rPr>
          <w:szCs w:val="24"/>
        </w:rPr>
      </w:pPr>
      <w:r w:rsidRPr="00A512DB">
        <w:rPr>
          <w:szCs w:val="24"/>
        </w:rPr>
        <w:t xml:space="preserve">снижение сбросов загрязняющих веществ в подземные источники; </w:t>
      </w:r>
    </w:p>
    <w:p w:rsidR="00731119" w:rsidRPr="00A512DB" w:rsidRDefault="00731119" w:rsidP="00731119">
      <w:pPr>
        <w:pStyle w:val="a9"/>
        <w:numPr>
          <w:ilvl w:val="0"/>
          <w:numId w:val="41"/>
        </w:numPr>
        <w:ind w:left="567" w:hanging="567"/>
        <w:rPr>
          <w:szCs w:val="24"/>
        </w:rPr>
      </w:pPr>
      <w:r w:rsidRPr="00A512DB">
        <w:rPr>
          <w:szCs w:val="24"/>
        </w:rPr>
        <w:t>реконструкция водозаборных и очистных сооружений.</w:t>
      </w:r>
    </w:p>
    <w:p w:rsidR="00731119" w:rsidRPr="00A512DB" w:rsidRDefault="00731119" w:rsidP="00731119">
      <w:pPr>
        <w:ind w:left="-567" w:firstLine="567"/>
        <w:rPr>
          <w:szCs w:val="24"/>
        </w:rPr>
      </w:pPr>
    </w:p>
    <w:p w:rsidR="00731119" w:rsidRPr="00A512DB" w:rsidRDefault="00731119" w:rsidP="00B50751">
      <w:pPr>
        <w:ind w:left="0" w:firstLine="567"/>
        <w:jc w:val="both"/>
        <w:rPr>
          <w:szCs w:val="24"/>
        </w:rPr>
      </w:pPr>
      <w:r w:rsidRPr="00A512DB">
        <w:rPr>
          <w:szCs w:val="24"/>
        </w:rPr>
        <w:t xml:space="preserve">Основной задачей водоснабжения является реконструкция водопровода в п. </w:t>
      </w:r>
      <w:proofErr w:type="gramStart"/>
      <w:r w:rsidRPr="00A512DB">
        <w:rPr>
          <w:szCs w:val="24"/>
        </w:rPr>
        <w:t>Мирный</w:t>
      </w:r>
      <w:proofErr w:type="gramEnd"/>
      <w:r w:rsidRPr="00A512DB">
        <w:rPr>
          <w:szCs w:val="24"/>
        </w:rPr>
        <w:t xml:space="preserve"> и строительство новых водопроводных трасс. </w:t>
      </w:r>
    </w:p>
    <w:p w:rsidR="00731119" w:rsidRPr="00A512DB" w:rsidRDefault="00731119" w:rsidP="00B50751">
      <w:pPr>
        <w:ind w:left="0" w:firstLine="567"/>
        <w:jc w:val="both"/>
        <w:rPr>
          <w:szCs w:val="24"/>
        </w:rPr>
      </w:pPr>
      <w:r w:rsidRPr="00A512DB">
        <w:rPr>
          <w:szCs w:val="24"/>
        </w:rPr>
        <w:t>При необходимости водоподготовки надлежит построить водопроводные очистные сооружения, состав и мощность которых необходимо уточнить на следующих стадиях проектирования.</w:t>
      </w:r>
    </w:p>
    <w:p w:rsidR="00731119" w:rsidRPr="00A512DB" w:rsidRDefault="00731119" w:rsidP="00B50751">
      <w:pPr>
        <w:ind w:left="0" w:firstLine="567"/>
        <w:jc w:val="both"/>
        <w:rPr>
          <w:szCs w:val="24"/>
        </w:rPr>
      </w:pPr>
      <w:r w:rsidRPr="00A512DB">
        <w:rPr>
          <w:szCs w:val="24"/>
        </w:rPr>
        <w:t xml:space="preserve">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w:t>
      </w:r>
      <w:r w:rsidRPr="00A512DB">
        <w:rPr>
          <w:szCs w:val="24"/>
        </w:rPr>
        <w:lastRenderedPageBreak/>
        <w:t>обеспечения надлежащих санитарно-гигиенических условий для обслуживающего персонала.</w:t>
      </w:r>
    </w:p>
    <w:p w:rsidR="00731119" w:rsidRPr="00A512DB" w:rsidRDefault="00731119" w:rsidP="00D94481">
      <w:pPr>
        <w:ind w:left="0" w:firstLine="567"/>
        <w:rPr>
          <w:szCs w:val="24"/>
        </w:rPr>
      </w:pPr>
    </w:p>
    <w:p w:rsidR="00B50751" w:rsidRPr="00A512DB" w:rsidRDefault="00B50751" w:rsidP="00B50751">
      <w:pPr>
        <w:ind w:left="0"/>
        <w:rPr>
          <w:b/>
          <w:szCs w:val="24"/>
        </w:rPr>
      </w:pPr>
      <w:r w:rsidRPr="00A512DB">
        <w:rPr>
          <w:b/>
          <w:szCs w:val="24"/>
        </w:rPr>
        <w:t>Водоотведение</w:t>
      </w:r>
    </w:p>
    <w:p w:rsidR="00B50751" w:rsidRPr="00A512DB" w:rsidRDefault="00B50751" w:rsidP="00D94481">
      <w:pPr>
        <w:ind w:left="0" w:firstLine="567"/>
        <w:rPr>
          <w:szCs w:val="24"/>
        </w:rPr>
      </w:pPr>
    </w:p>
    <w:p w:rsidR="00B50751" w:rsidRPr="00A512DB" w:rsidRDefault="00B50751" w:rsidP="00B50751">
      <w:pPr>
        <w:ind w:left="0" w:firstLine="567"/>
        <w:jc w:val="both"/>
        <w:rPr>
          <w:szCs w:val="24"/>
        </w:rPr>
      </w:pPr>
      <w:r w:rsidRPr="00A512DB">
        <w:rPr>
          <w:szCs w:val="24"/>
        </w:rPr>
        <w:t>На территории МО система водоотведения отсутствует.</w:t>
      </w:r>
    </w:p>
    <w:p w:rsidR="00B50751" w:rsidRPr="00A512DB" w:rsidRDefault="00B50751" w:rsidP="00B50751">
      <w:pPr>
        <w:ind w:left="0" w:firstLine="567"/>
        <w:jc w:val="both"/>
        <w:rPr>
          <w:szCs w:val="24"/>
        </w:rPr>
      </w:pPr>
      <w:r w:rsidRPr="00A512DB">
        <w:rPr>
          <w:szCs w:val="24"/>
        </w:rPr>
        <w:t xml:space="preserve">Населенные пункты в настоящее время не канализованы.  На перспективу предлагается строительство канализационных систем в крупных населенных пунктах (п. </w:t>
      </w:r>
      <w:proofErr w:type="gramStart"/>
      <w:r w:rsidRPr="00A512DB">
        <w:rPr>
          <w:szCs w:val="24"/>
        </w:rPr>
        <w:t>Мирный</w:t>
      </w:r>
      <w:proofErr w:type="gramEnd"/>
      <w:r w:rsidRPr="00A512DB">
        <w:rPr>
          <w:szCs w:val="24"/>
        </w:rPr>
        <w:t>).</w:t>
      </w:r>
    </w:p>
    <w:p w:rsidR="00B50751" w:rsidRPr="00A512DB" w:rsidRDefault="00B50751" w:rsidP="00B50751">
      <w:pPr>
        <w:ind w:left="0" w:firstLine="567"/>
        <w:jc w:val="both"/>
        <w:rPr>
          <w:szCs w:val="24"/>
        </w:rPr>
      </w:pPr>
      <w:r w:rsidRPr="00A512DB">
        <w:rPr>
          <w:szCs w:val="24"/>
        </w:rPr>
        <w:t>В сельских населенных пунктах, население пользуется выгребными уборными с вывозом жидких нечистот на свалку, либо используют их как удобрение на приусадебных участках.</w:t>
      </w:r>
    </w:p>
    <w:p w:rsidR="00B50751" w:rsidRPr="00A512DB" w:rsidRDefault="00B50751" w:rsidP="00B50751">
      <w:pPr>
        <w:ind w:left="0" w:firstLine="567"/>
        <w:jc w:val="both"/>
        <w:rPr>
          <w:szCs w:val="24"/>
        </w:rPr>
      </w:pPr>
      <w:r w:rsidRPr="00A512DB">
        <w:rPr>
          <w:szCs w:val="24"/>
        </w:rPr>
        <w:t>Для повышения уровня благоустройства жилья и улучшения экологической обстановки в населенных пунктах области необходимо строительство канализационных сетей и сооружений.</w:t>
      </w:r>
    </w:p>
    <w:p w:rsidR="00B50751" w:rsidRPr="00A512DB" w:rsidRDefault="00B50751" w:rsidP="00D94481">
      <w:pPr>
        <w:ind w:left="0" w:firstLine="567"/>
        <w:rPr>
          <w:szCs w:val="24"/>
        </w:rPr>
      </w:pPr>
    </w:p>
    <w:p w:rsidR="00B50751" w:rsidRPr="00A512DB" w:rsidRDefault="00B50751" w:rsidP="00B50751">
      <w:pPr>
        <w:ind w:left="0"/>
        <w:rPr>
          <w:b/>
          <w:szCs w:val="24"/>
        </w:rPr>
      </w:pPr>
      <w:r w:rsidRPr="00A512DB">
        <w:rPr>
          <w:b/>
          <w:szCs w:val="24"/>
        </w:rPr>
        <w:t xml:space="preserve">Нормы водоотведения. Удельное среднесуточное (за год) водоотведение на одного жителя в населенных пунктах области приняты согласно </w:t>
      </w:r>
      <w:proofErr w:type="spellStart"/>
      <w:r w:rsidRPr="00A512DB">
        <w:rPr>
          <w:b/>
          <w:szCs w:val="24"/>
        </w:rPr>
        <w:t>СНиП</w:t>
      </w:r>
      <w:proofErr w:type="spellEnd"/>
      <w:r w:rsidRPr="00A512DB">
        <w:rPr>
          <w:b/>
          <w:szCs w:val="24"/>
        </w:rPr>
        <w:t xml:space="preserve"> 2.04.02-85 пункт 2.1: равным среднесуточному водопотреблению без учета расхода воды на полив территорий и зеленых насаждений. </w:t>
      </w:r>
    </w:p>
    <w:tbl>
      <w:tblPr>
        <w:tblW w:w="5006" w:type="pct"/>
        <w:tblInd w:w="-5" w:type="dxa"/>
        <w:tblLook w:val="0000"/>
      </w:tblPr>
      <w:tblGrid>
        <w:gridCol w:w="7259"/>
        <w:gridCol w:w="2323"/>
      </w:tblGrid>
      <w:tr w:rsidR="00B50751" w:rsidRPr="00A512DB" w:rsidTr="007D65A1">
        <w:trPr>
          <w:trHeight w:val="532"/>
          <w:tblHeader/>
        </w:trPr>
        <w:tc>
          <w:tcPr>
            <w:tcW w:w="3788" w:type="pct"/>
            <w:tcBorders>
              <w:top w:val="single" w:sz="4" w:space="0" w:color="auto"/>
              <w:left w:val="single" w:sz="4" w:space="0" w:color="auto"/>
              <w:bottom w:val="single" w:sz="4" w:space="0" w:color="auto"/>
              <w:right w:val="single" w:sz="4" w:space="0" w:color="auto"/>
            </w:tcBorders>
            <w:shd w:val="clear" w:color="auto" w:fill="auto"/>
            <w:vAlign w:val="center"/>
          </w:tcPr>
          <w:p w:rsidR="00B50751" w:rsidRPr="00A512DB" w:rsidRDefault="00B50751" w:rsidP="007D65A1">
            <w:pPr>
              <w:spacing w:before="0" w:after="0" w:line="288" w:lineRule="auto"/>
              <w:ind w:left="0"/>
              <w:jc w:val="center"/>
              <w:rPr>
                <w:b/>
                <w:color w:val="000000"/>
                <w:szCs w:val="24"/>
              </w:rPr>
            </w:pPr>
            <w:r w:rsidRPr="00A512DB">
              <w:rPr>
                <w:b/>
                <w:color w:val="000000"/>
                <w:szCs w:val="24"/>
              </w:rPr>
              <w:t>Потребители</w:t>
            </w:r>
          </w:p>
        </w:tc>
        <w:tc>
          <w:tcPr>
            <w:tcW w:w="1212" w:type="pct"/>
            <w:tcBorders>
              <w:top w:val="single" w:sz="4" w:space="0" w:color="auto"/>
              <w:left w:val="nil"/>
              <w:bottom w:val="single" w:sz="4" w:space="0" w:color="auto"/>
              <w:right w:val="single" w:sz="4" w:space="0" w:color="auto"/>
            </w:tcBorders>
            <w:shd w:val="clear" w:color="auto" w:fill="auto"/>
            <w:vAlign w:val="center"/>
          </w:tcPr>
          <w:p w:rsidR="00B50751" w:rsidRPr="00A512DB" w:rsidRDefault="00B50751" w:rsidP="007D65A1">
            <w:pPr>
              <w:spacing w:before="0" w:after="0" w:line="288" w:lineRule="auto"/>
              <w:ind w:left="0"/>
              <w:jc w:val="center"/>
              <w:rPr>
                <w:b/>
                <w:color w:val="000000"/>
                <w:szCs w:val="24"/>
              </w:rPr>
            </w:pPr>
            <w:r w:rsidRPr="00A512DB">
              <w:rPr>
                <w:b/>
                <w:color w:val="000000"/>
                <w:szCs w:val="24"/>
              </w:rPr>
              <w:t xml:space="preserve">Норма водоотведения, </w:t>
            </w:r>
            <w:proofErr w:type="gramStart"/>
            <w:r w:rsidRPr="00A512DB">
              <w:rPr>
                <w:b/>
                <w:color w:val="000000"/>
                <w:szCs w:val="24"/>
              </w:rPr>
              <w:t>л</w:t>
            </w:r>
            <w:proofErr w:type="gramEnd"/>
            <w:r w:rsidRPr="00A512DB">
              <w:rPr>
                <w:b/>
                <w:color w:val="000000"/>
                <w:szCs w:val="24"/>
              </w:rPr>
              <w:t>/</w:t>
            </w:r>
            <w:proofErr w:type="spellStart"/>
            <w:r w:rsidRPr="00A512DB">
              <w:rPr>
                <w:b/>
                <w:color w:val="000000"/>
                <w:szCs w:val="24"/>
              </w:rPr>
              <w:t>сут</w:t>
            </w:r>
            <w:proofErr w:type="spellEnd"/>
            <w:r w:rsidRPr="00A512DB">
              <w:rPr>
                <w:b/>
                <w:color w:val="000000"/>
                <w:szCs w:val="24"/>
              </w:rPr>
              <w:t xml:space="preserve"> на человека</w:t>
            </w:r>
          </w:p>
        </w:tc>
      </w:tr>
      <w:tr w:rsidR="00B50751" w:rsidRPr="00A512DB" w:rsidTr="007D65A1">
        <w:trPr>
          <w:trHeight w:val="152"/>
        </w:trPr>
        <w:tc>
          <w:tcPr>
            <w:tcW w:w="3788" w:type="pct"/>
            <w:tcBorders>
              <w:top w:val="nil"/>
              <w:left w:val="single" w:sz="4" w:space="0" w:color="auto"/>
              <w:bottom w:val="single" w:sz="4" w:space="0" w:color="auto"/>
              <w:right w:val="single" w:sz="4" w:space="0" w:color="auto"/>
            </w:tcBorders>
            <w:shd w:val="clear" w:color="auto" w:fill="auto"/>
            <w:vAlign w:val="center"/>
          </w:tcPr>
          <w:p w:rsidR="00B50751" w:rsidRPr="00A512DB" w:rsidRDefault="00B50751" w:rsidP="007D65A1">
            <w:pPr>
              <w:spacing w:before="0" w:after="0" w:line="288" w:lineRule="auto"/>
              <w:ind w:left="0"/>
              <w:rPr>
                <w:color w:val="000000"/>
                <w:szCs w:val="24"/>
              </w:rPr>
            </w:pPr>
            <w:r w:rsidRPr="00A512DB">
              <w:rPr>
                <w:color w:val="000000"/>
                <w:szCs w:val="24"/>
              </w:rPr>
              <w:t>Города и поселки городского типа от 5 до 20 тысяч жителей</w:t>
            </w:r>
          </w:p>
        </w:tc>
        <w:tc>
          <w:tcPr>
            <w:tcW w:w="1212" w:type="pct"/>
            <w:tcBorders>
              <w:top w:val="nil"/>
              <w:left w:val="nil"/>
              <w:bottom w:val="single" w:sz="4" w:space="0" w:color="auto"/>
              <w:right w:val="single" w:sz="4" w:space="0" w:color="auto"/>
            </w:tcBorders>
            <w:shd w:val="clear" w:color="auto" w:fill="auto"/>
            <w:vAlign w:val="center"/>
          </w:tcPr>
          <w:p w:rsidR="00B50751" w:rsidRPr="00A512DB" w:rsidRDefault="00B50751" w:rsidP="007D65A1">
            <w:pPr>
              <w:spacing w:before="0" w:after="0" w:line="288" w:lineRule="auto"/>
              <w:ind w:left="0"/>
              <w:jc w:val="center"/>
              <w:rPr>
                <w:color w:val="000000"/>
                <w:szCs w:val="24"/>
              </w:rPr>
            </w:pPr>
            <w:r w:rsidRPr="00A512DB">
              <w:rPr>
                <w:color w:val="000000"/>
                <w:szCs w:val="24"/>
              </w:rPr>
              <w:t>200</w:t>
            </w:r>
          </w:p>
        </w:tc>
      </w:tr>
      <w:tr w:rsidR="00B50751" w:rsidRPr="00A512DB" w:rsidTr="007D65A1">
        <w:trPr>
          <w:trHeight w:val="155"/>
        </w:trPr>
        <w:tc>
          <w:tcPr>
            <w:tcW w:w="3788" w:type="pct"/>
            <w:tcBorders>
              <w:top w:val="nil"/>
              <w:left w:val="single" w:sz="4" w:space="0" w:color="auto"/>
              <w:bottom w:val="single" w:sz="4" w:space="0" w:color="auto"/>
              <w:right w:val="single" w:sz="4" w:space="0" w:color="auto"/>
            </w:tcBorders>
            <w:shd w:val="clear" w:color="auto" w:fill="auto"/>
            <w:vAlign w:val="center"/>
          </w:tcPr>
          <w:p w:rsidR="00B50751" w:rsidRPr="00A512DB" w:rsidRDefault="00B50751" w:rsidP="007D65A1">
            <w:pPr>
              <w:spacing w:before="0" w:after="0" w:line="288" w:lineRule="auto"/>
              <w:ind w:left="0"/>
              <w:rPr>
                <w:color w:val="000000"/>
                <w:szCs w:val="24"/>
              </w:rPr>
            </w:pPr>
            <w:r w:rsidRPr="00A512DB">
              <w:rPr>
                <w:color w:val="000000"/>
                <w:szCs w:val="24"/>
              </w:rPr>
              <w:t>Поселки городского типа и села от 1 до 5 тысяч жителей</w:t>
            </w:r>
          </w:p>
        </w:tc>
        <w:tc>
          <w:tcPr>
            <w:tcW w:w="1212" w:type="pct"/>
            <w:tcBorders>
              <w:top w:val="nil"/>
              <w:left w:val="nil"/>
              <w:bottom w:val="single" w:sz="4" w:space="0" w:color="auto"/>
              <w:right w:val="single" w:sz="4" w:space="0" w:color="auto"/>
            </w:tcBorders>
            <w:shd w:val="clear" w:color="auto" w:fill="auto"/>
            <w:vAlign w:val="center"/>
          </w:tcPr>
          <w:p w:rsidR="00B50751" w:rsidRPr="00A512DB" w:rsidRDefault="00B50751" w:rsidP="007D65A1">
            <w:pPr>
              <w:spacing w:before="0" w:after="0" w:line="288" w:lineRule="auto"/>
              <w:ind w:left="0"/>
              <w:jc w:val="center"/>
              <w:rPr>
                <w:color w:val="000000"/>
                <w:szCs w:val="24"/>
              </w:rPr>
            </w:pPr>
            <w:r w:rsidRPr="00A512DB">
              <w:rPr>
                <w:color w:val="000000"/>
                <w:szCs w:val="24"/>
              </w:rPr>
              <w:t>150</w:t>
            </w:r>
          </w:p>
        </w:tc>
      </w:tr>
      <w:tr w:rsidR="00B50751" w:rsidRPr="00A512DB" w:rsidTr="007D65A1">
        <w:trPr>
          <w:trHeight w:val="146"/>
        </w:trPr>
        <w:tc>
          <w:tcPr>
            <w:tcW w:w="3788" w:type="pct"/>
            <w:tcBorders>
              <w:top w:val="nil"/>
              <w:left w:val="single" w:sz="4" w:space="0" w:color="auto"/>
              <w:bottom w:val="single" w:sz="4" w:space="0" w:color="auto"/>
              <w:right w:val="single" w:sz="4" w:space="0" w:color="auto"/>
            </w:tcBorders>
            <w:shd w:val="clear" w:color="auto" w:fill="auto"/>
            <w:vAlign w:val="center"/>
          </w:tcPr>
          <w:p w:rsidR="00B50751" w:rsidRPr="00A512DB" w:rsidRDefault="00B50751" w:rsidP="007D65A1">
            <w:pPr>
              <w:spacing w:before="0" w:after="0" w:line="288" w:lineRule="auto"/>
              <w:ind w:left="0"/>
              <w:rPr>
                <w:color w:val="000000"/>
                <w:szCs w:val="24"/>
              </w:rPr>
            </w:pPr>
            <w:r w:rsidRPr="00A512DB">
              <w:rPr>
                <w:color w:val="000000"/>
                <w:szCs w:val="24"/>
              </w:rPr>
              <w:t>Населенные пункты сельской местности</w:t>
            </w:r>
          </w:p>
        </w:tc>
        <w:tc>
          <w:tcPr>
            <w:tcW w:w="1212" w:type="pct"/>
            <w:tcBorders>
              <w:top w:val="nil"/>
              <w:left w:val="nil"/>
              <w:bottom w:val="single" w:sz="4" w:space="0" w:color="auto"/>
              <w:right w:val="single" w:sz="4" w:space="0" w:color="auto"/>
            </w:tcBorders>
            <w:shd w:val="clear" w:color="auto" w:fill="auto"/>
            <w:vAlign w:val="center"/>
          </w:tcPr>
          <w:p w:rsidR="00B50751" w:rsidRPr="00A512DB" w:rsidRDefault="00B50751" w:rsidP="007D65A1">
            <w:pPr>
              <w:spacing w:before="0" w:after="0" w:line="288" w:lineRule="auto"/>
              <w:ind w:left="0"/>
              <w:jc w:val="center"/>
              <w:rPr>
                <w:color w:val="000000"/>
                <w:szCs w:val="24"/>
              </w:rPr>
            </w:pPr>
            <w:r w:rsidRPr="00A512DB">
              <w:rPr>
                <w:color w:val="000000"/>
                <w:szCs w:val="24"/>
              </w:rPr>
              <w:t>100</w:t>
            </w:r>
          </w:p>
        </w:tc>
      </w:tr>
    </w:tbl>
    <w:p w:rsidR="00B50751" w:rsidRPr="00A512DB" w:rsidRDefault="00B50751" w:rsidP="00D94481">
      <w:pPr>
        <w:ind w:left="0" w:firstLine="567"/>
        <w:rPr>
          <w:szCs w:val="24"/>
        </w:rPr>
      </w:pPr>
    </w:p>
    <w:p w:rsidR="00B50751" w:rsidRPr="00A512DB" w:rsidRDefault="00B50751" w:rsidP="00B50751">
      <w:pPr>
        <w:ind w:left="0" w:firstLine="567"/>
        <w:jc w:val="both"/>
        <w:rPr>
          <w:szCs w:val="24"/>
        </w:rPr>
      </w:pPr>
      <w:r w:rsidRPr="00A512DB">
        <w:rPr>
          <w:szCs w:val="24"/>
        </w:rPr>
        <w:t xml:space="preserve">В п. </w:t>
      </w:r>
      <w:proofErr w:type="gramStart"/>
      <w:r w:rsidRPr="00A512DB">
        <w:rPr>
          <w:szCs w:val="24"/>
        </w:rPr>
        <w:t>Мирный</w:t>
      </w:r>
      <w:proofErr w:type="gramEnd"/>
      <w:r w:rsidRPr="00A512DB">
        <w:rPr>
          <w:szCs w:val="24"/>
        </w:rPr>
        <w:t xml:space="preserve"> необходимо строительство централизованных систем водоотведения и строительство очистных сооружений полной биологической очистки заводского изготовления. Выпуск очищенных сточных вод рекомендуется осуществлять в малые реки. Перед выпуском в реку необходимо предусмотреть мероприятия по доочистке стоков.</w:t>
      </w:r>
    </w:p>
    <w:p w:rsidR="00B50751" w:rsidRPr="00A512DB" w:rsidRDefault="00B50751" w:rsidP="00B50751">
      <w:pPr>
        <w:ind w:left="0" w:firstLine="567"/>
        <w:jc w:val="both"/>
        <w:rPr>
          <w:szCs w:val="24"/>
        </w:rPr>
      </w:pPr>
      <w:r w:rsidRPr="00A512DB">
        <w:rPr>
          <w:szCs w:val="24"/>
        </w:rPr>
        <w:t xml:space="preserve">Для населенных пунктов следует проектировать централизованные схемы канализации, объединяющие жилые, производственные зоны и зоны отдыха. Исключение составляет сельскохозяйственные предприятия, сточные воды от которых являются </w:t>
      </w:r>
      <w:proofErr w:type="spellStart"/>
      <w:r w:rsidRPr="00A512DB">
        <w:rPr>
          <w:szCs w:val="24"/>
        </w:rPr>
        <w:t>навозосодержащими</w:t>
      </w:r>
      <w:proofErr w:type="spellEnd"/>
      <w:r w:rsidRPr="00A512DB">
        <w:rPr>
          <w:szCs w:val="24"/>
        </w:rPr>
        <w:t xml:space="preserve">. </w:t>
      </w:r>
      <w:proofErr w:type="spellStart"/>
      <w:r w:rsidRPr="00A512DB">
        <w:rPr>
          <w:szCs w:val="24"/>
        </w:rPr>
        <w:t>Канализование</w:t>
      </w:r>
      <w:proofErr w:type="spellEnd"/>
      <w:r w:rsidRPr="00A512DB">
        <w:rPr>
          <w:szCs w:val="24"/>
        </w:rPr>
        <w:t xml:space="preserve"> промышленных предприятий надлежит предусматривать по полной раздельной системе. </w:t>
      </w:r>
    </w:p>
    <w:p w:rsidR="00B50751" w:rsidRPr="00A512DB" w:rsidRDefault="00B50751" w:rsidP="00B50751">
      <w:pPr>
        <w:ind w:left="-567" w:firstLine="567"/>
        <w:rPr>
          <w:szCs w:val="24"/>
        </w:rPr>
      </w:pPr>
    </w:p>
    <w:p w:rsidR="00B50751" w:rsidRPr="00A512DB" w:rsidRDefault="00B50751" w:rsidP="00B50751">
      <w:pPr>
        <w:ind w:left="0"/>
        <w:rPr>
          <w:b/>
          <w:szCs w:val="24"/>
        </w:rPr>
      </w:pPr>
      <w:r w:rsidRPr="00A512DB">
        <w:rPr>
          <w:b/>
          <w:szCs w:val="24"/>
        </w:rPr>
        <w:t>При отсутствии централизованной канализации и опасности загрязнения водоносных горизонтов, используемых для водоснабжения, допускается предусматривать децентрализованные схемы канализации:</w:t>
      </w:r>
    </w:p>
    <w:p w:rsidR="00B50751" w:rsidRPr="00A512DB" w:rsidRDefault="00B50751" w:rsidP="00B50751">
      <w:pPr>
        <w:pStyle w:val="a9"/>
        <w:numPr>
          <w:ilvl w:val="0"/>
          <w:numId w:val="42"/>
        </w:numPr>
        <w:ind w:left="567" w:hanging="567"/>
        <w:rPr>
          <w:szCs w:val="24"/>
        </w:rPr>
      </w:pPr>
      <w:r w:rsidRPr="00A512DB">
        <w:rPr>
          <w:szCs w:val="24"/>
        </w:rPr>
        <w:lastRenderedPageBreak/>
        <w:t>для объектов, которые должны быть канализованы в первую очередь (больниц, школ, детских садов и яслей, административно-хозяйственных зданий, отдельных промышленных предприятий);</w:t>
      </w:r>
    </w:p>
    <w:p w:rsidR="00B50751" w:rsidRPr="00A512DB" w:rsidRDefault="00B50751" w:rsidP="00B50751">
      <w:pPr>
        <w:pStyle w:val="a9"/>
        <w:numPr>
          <w:ilvl w:val="0"/>
          <w:numId w:val="42"/>
        </w:numPr>
        <w:ind w:left="567" w:hanging="567"/>
        <w:rPr>
          <w:szCs w:val="24"/>
        </w:rPr>
      </w:pPr>
      <w:r w:rsidRPr="00A512DB">
        <w:rPr>
          <w:szCs w:val="24"/>
        </w:rPr>
        <w:t xml:space="preserve">для объектов первой стадии строительства при расположении объектов </w:t>
      </w:r>
      <w:proofErr w:type="spellStart"/>
      <w:r w:rsidRPr="00A512DB">
        <w:rPr>
          <w:szCs w:val="24"/>
        </w:rPr>
        <w:t>канализования</w:t>
      </w:r>
      <w:proofErr w:type="spellEnd"/>
      <w:r w:rsidRPr="00A512DB">
        <w:rPr>
          <w:szCs w:val="24"/>
        </w:rPr>
        <w:t xml:space="preserve"> на расстоянии не менее </w:t>
      </w:r>
      <w:smartTag w:uri="urn:schemas-microsoft-com:office:smarttags" w:element="metricconverter">
        <w:smartTagPr>
          <w:attr w:name="ProductID" w:val="500 м"/>
        </w:smartTagPr>
        <w:r w:rsidRPr="00A512DB">
          <w:rPr>
            <w:szCs w:val="24"/>
          </w:rPr>
          <w:t>500 м</w:t>
        </w:r>
      </w:smartTag>
      <w:r w:rsidRPr="00A512DB">
        <w:rPr>
          <w:szCs w:val="24"/>
        </w:rPr>
        <w:t>;</w:t>
      </w:r>
    </w:p>
    <w:p w:rsidR="00B50751" w:rsidRPr="00A512DB" w:rsidRDefault="00B50751" w:rsidP="00B50751">
      <w:pPr>
        <w:pStyle w:val="a9"/>
        <w:numPr>
          <w:ilvl w:val="0"/>
          <w:numId w:val="42"/>
        </w:numPr>
        <w:ind w:left="567" w:hanging="567"/>
        <w:rPr>
          <w:szCs w:val="24"/>
        </w:rPr>
      </w:pPr>
      <w:r w:rsidRPr="00A512DB">
        <w:rPr>
          <w:szCs w:val="24"/>
        </w:rPr>
        <w:t>для групп или отдельных зданий;</w:t>
      </w:r>
    </w:p>
    <w:p w:rsidR="00B50751" w:rsidRPr="00A512DB" w:rsidRDefault="00B50751" w:rsidP="00B50751">
      <w:pPr>
        <w:pStyle w:val="a9"/>
        <w:numPr>
          <w:ilvl w:val="0"/>
          <w:numId w:val="42"/>
        </w:numPr>
        <w:ind w:left="567" w:hanging="567"/>
        <w:rPr>
          <w:szCs w:val="24"/>
        </w:rPr>
      </w:pPr>
      <w:r w:rsidRPr="00A512DB">
        <w:rPr>
          <w:szCs w:val="24"/>
        </w:rPr>
        <w:t>для объектов периодического функционирования (пионерских лагерей, туристических баз и вахтовых поселков).</w:t>
      </w:r>
    </w:p>
    <w:p w:rsidR="00B50751" w:rsidRPr="00A512DB" w:rsidRDefault="00B50751" w:rsidP="00B50751">
      <w:pPr>
        <w:ind w:left="-567" w:firstLine="567"/>
        <w:rPr>
          <w:szCs w:val="24"/>
        </w:rPr>
      </w:pPr>
    </w:p>
    <w:p w:rsidR="00B50751" w:rsidRPr="00A512DB" w:rsidRDefault="00B50751" w:rsidP="00B50751">
      <w:pPr>
        <w:ind w:left="0" w:firstLine="567"/>
        <w:jc w:val="both"/>
        <w:rPr>
          <w:szCs w:val="24"/>
        </w:rPr>
      </w:pPr>
      <w:r w:rsidRPr="00A512DB">
        <w:rPr>
          <w:szCs w:val="24"/>
        </w:rPr>
        <w:t xml:space="preserve">Для очистки сточных вод при децентрализованной схеме </w:t>
      </w:r>
      <w:proofErr w:type="spellStart"/>
      <w:r w:rsidRPr="00A512DB">
        <w:rPr>
          <w:szCs w:val="24"/>
        </w:rPr>
        <w:t>канализования</w:t>
      </w:r>
      <w:proofErr w:type="spellEnd"/>
      <w:r w:rsidRPr="00A512DB">
        <w:rPr>
          <w:szCs w:val="24"/>
        </w:rPr>
        <w:t xml:space="preserve"> следует применять фильтрующиеся колодцы, поля подземной фильтрации, песчано-гравийные фильтры, фильтрующие траншеи, </w:t>
      </w:r>
      <w:proofErr w:type="spellStart"/>
      <w:r w:rsidRPr="00A512DB">
        <w:rPr>
          <w:szCs w:val="24"/>
        </w:rPr>
        <w:t>аэротенки</w:t>
      </w:r>
      <w:proofErr w:type="spellEnd"/>
      <w:r w:rsidRPr="00A512DB">
        <w:rPr>
          <w:szCs w:val="24"/>
        </w:rPr>
        <w:t xml:space="preserve"> на полное окисление, сооружения физико-химической очистки для объектов периодического функционирования. В таких случаях целесообразно применение установок заводского изготовления. </w:t>
      </w:r>
    </w:p>
    <w:p w:rsidR="00B50751" w:rsidRPr="00A512DB" w:rsidRDefault="00B50751" w:rsidP="00D94481">
      <w:pPr>
        <w:ind w:left="0" w:firstLine="567"/>
        <w:rPr>
          <w:szCs w:val="24"/>
        </w:rPr>
      </w:pPr>
    </w:p>
    <w:p w:rsidR="00B50751" w:rsidRPr="00A512DB" w:rsidRDefault="00B50751" w:rsidP="00B50751">
      <w:pPr>
        <w:ind w:left="0"/>
        <w:rPr>
          <w:b/>
          <w:szCs w:val="24"/>
        </w:rPr>
      </w:pPr>
      <w:r w:rsidRPr="00A512DB">
        <w:rPr>
          <w:b/>
          <w:szCs w:val="24"/>
        </w:rPr>
        <w:t>Теплоснабжение</w:t>
      </w:r>
    </w:p>
    <w:p w:rsidR="00B50751" w:rsidRPr="00A512DB" w:rsidRDefault="00B50751" w:rsidP="00B50751">
      <w:pPr>
        <w:pStyle w:val="a9"/>
        <w:ind w:left="567"/>
        <w:rPr>
          <w:szCs w:val="24"/>
        </w:rPr>
      </w:pPr>
    </w:p>
    <w:p w:rsidR="00B50751" w:rsidRPr="00A512DB" w:rsidRDefault="00B50751" w:rsidP="00B50751">
      <w:pPr>
        <w:pStyle w:val="a9"/>
        <w:numPr>
          <w:ilvl w:val="0"/>
          <w:numId w:val="42"/>
        </w:numPr>
        <w:ind w:left="567" w:hanging="567"/>
        <w:rPr>
          <w:szCs w:val="24"/>
        </w:rPr>
      </w:pPr>
      <w:r w:rsidRPr="00A512DB">
        <w:rPr>
          <w:szCs w:val="24"/>
        </w:rPr>
        <w:t>модернизация объектов теплоснабжения;</w:t>
      </w:r>
    </w:p>
    <w:p w:rsidR="00B50751" w:rsidRPr="00A512DB" w:rsidRDefault="00B50751" w:rsidP="00B50751">
      <w:pPr>
        <w:pStyle w:val="a9"/>
        <w:numPr>
          <w:ilvl w:val="0"/>
          <w:numId w:val="42"/>
        </w:numPr>
        <w:ind w:left="567" w:hanging="567"/>
        <w:rPr>
          <w:szCs w:val="24"/>
        </w:rPr>
      </w:pPr>
      <w:r w:rsidRPr="00A512DB">
        <w:rPr>
          <w:szCs w:val="24"/>
        </w:rPr>
        <w:t>реконструкция тепловых сетей в связи с высоким уровнем износа – до 100%;</w:t>
      </w:r>
    </w:p>
    <w:p w:rsidR="00B50751" w:rsidRPr="00A512DB" w:rsidRDefault="00B50751" w:rsidP="00B50751">
      <w:pPr>
        <w:pStyle w:val="a9"/>
        <w:numPr>
          <w:ilvl w:val="0"/>
          <w:numId w:val="42"/>
        </w:numPr>
        <w:ind w:left="567" w:hanging="567"/>
        <w:rPr>
          <w:szCs w:val="24"/>
        </w:rPr>
      </w:pPr>
      <w:r w:rsidRPr="00A512DB">
        <w:rPr>
          <w:szCs w:val="24"/>
        </w:rPr>
        <w:t xml:space="preserve">проектирование и реконструкция системы теплоснабжения п. Мирный (перевод котельной на </w:t>
      </w:r>
      <w:proofErr w:type="spellStart"/>
      <w:r w:rsidRPr="00A512DB">
        <w:rPr>
          <w:szCs w:val="24"/>
        </w:rPr>
        <w:t>биотопливо</w:t>
      </w:r>
      <w:proofErr w:type="spellEnd"/>
      <w:r w:rsidRPr="00A512DB">
        <w:rPr>
          <w:szCs w:val="24"/>
        </w:rPr>
        <w:t>).</w:t>
      </w:r>
    </w:p>
    <w:p w:rsidR="00B50751" w:rsidRPr="00A512DB" w:rsidRDefault="00B50751" w:rsidP="00D94481">
      <w:pPr>
        <w:ind w:left="0" w:firstLine="567"/>
        <w:rPr>
          <w:szCs w:val="24"/>
        </w:rPr>
      </w:pPr>
    </w:p>
    <w:p w:rsidR="00B50751" w:rsidRPr="00A512DB" w:rsidRDefault="00B50751" w:rsidP="00B50751">
      <w:pPr>
        <w:ind w:left="0"/>
        <w:rPr>
          <w:b/>
          <w:szCs w:val="24"/>
        </w:rPr>
      </w:pPr>
      <w:r w:rsidRPr="00A512DB">
        <w:rPr>
          <w:b/>
          <w:szCs w:val="24"/>
        </w:rPr>
        <w:t>Газоснабжение</w:t>
      </w:r>
    </w:p>
    <w:p w:rsidR="00B50751" w:rsidRPr="00A512DB" w:rsidRDefault="00B50751" w:rsidP="00B50751">
      <w:pPr>
        <w:spacing w:before="0" w:after="0" w:line="288" w:lineRule="auto"/>
        <w:ind w:left="0" w:firstLine="567"/>
        <w:jc w:val="both"/>
        <w:rPr>
          <w:b/>
          <w:color w:val="000000"/>
          <w:szCs w:val="24"/>
        </w:rPr>
      </w:pPr>
    </w:p>
    <w:p w:rsidR="00B50751" w:rsidRPr="00A512DB" w:rsidRDefault="00B50751" w:rsidP="00B50751">
      <w:pPr>
        <w:ind w:left="0" w:firstLine="567"/>
        <w:jc w:val="both"/>
        <w:rPr>
          <w:szCs w:val="24"/>
        </w:rPr>
      </w:pPr>
      <w:r w:rsidRPr="00A512DB">
        <w:rPr>
          <w:szCs w:val="24"/>
        </w:rPr>
        <w:t>«Схемой территориального планирования Архангельской области» централизованного газоснабжения МО «</w:t>
      </w:r>
      <w:proofErr w:type="spellStart"/>
      <w:r w:rsidRPr="00A512DB">
        <w:rPr>
          <w:szCs w:val="24"/>
        </w:rPr>
        <w:t>Лихачевское</w:t>
      </w:r>
      <w:proofErr w:type="spellEnd"/>
      <w:r w:rsidRPr="00A512DB">
        <w:rPr>
          <w:szCs w:val="24"/>
        </w:rPr>
        <w:t>» не предполагается.</w:t>
      </w:r>
    </w:p>
    <w:p w:rsidR="00B50751" w:rsidRPr="00A512DB" w:rsidRDefault="00B50751" w:rsidP="00B50751">
      <w:pPr>
        <w:spacing w:before="0" w:after="0" w:line="288" w:lineRule="auto"/>
        <w:ind w:left="0" w:firstLine="567"/>
        <w:jc w:val="both"/>
        <w:rPr>
          <w:b/>
          <w:color w:val="000000"/>
          <w:szCs w:val="24"/>
        </w:rPr>
      </w:pPr>
    </w:p>
    <w:p w:rsidR="00B50751" w:rsidRPr="00A512DB" w:rsidRDefault="00B50751" w:rsidP="00B50751">
      <w:pPr>
        <w:ind w:left="0"/>
        <w:rPr>
          <w:b/>
          <w:szCs w:val="24"/>
        </w:rPr>
      </w:pPr>
      <w:r w:rsidRPr="00A512DB">
        <w:rPr>
          <w:b/>
          <w:szCs w:val="24"/>
        </w:rPr>
        <w:t>Электроснабжение</w:t>
      </w:r>
    </w:p>
    <w:p w:rsidR="00B50751" w:rsidRPr="00A512DB" w:rsidRDefault="00B50751" w:rsidP="00B50751">
      <w:pPr>
        <w:spacing w:before="0" w:after="0" w:line="288" w:lineRule="auto"/>
        <w:ind w:left="0" w:firstLine="567"/>
        <w:jc w:val="both"/>
        <w:rPr>
          <w:b/>
          <w:color w:val="000000"/>
          <w:szCs w:val="24"/>
        </w:rPr>
      </w:pPr>
    </w:p>
    <w:p w:rsidR="00B50751" w:rsidRPr="00A512DB" w:rsidRDefault="00B50751" w:rsidP="00B50751">
      <w:pPr>
        <w:ind w:left="0" w:firstLine="567"/>
        <w:jc w:val="both"/>
        <w:rPr>
          <w:szCs w:val="24"/>
        </w:rPr>
      </w:pPr>
      <w:r w:rsidRPr="00A512DB">
        <w:rPr>
          <w:szCs w:val="24"/>
        </w:rPr>
        <w:t>В границах МО «</w:t>
      </w:r>
      <w:proofErr w:type="spellStart"/>
      <w:r w:rsidRPr="00A512DB">
        <w:rPr>
          <w:szCs w:val="24"/>
        </w:rPr>
        <w:t>Лихачевское</w:t>
      </w:r>
      <w:proofErr w:type="spellEnd"/>
      <w:r w:rsidRPr="00A512DB">
        <w:rPr>
          <w:szCs w:val="24"/>
        </w:rPr>
        <w:t xml:space="preserve">» изменений в системе электроснабжения не намечается. Рекомендуется перевод энергетики сельской местности на </w:t>
      </w:r>
      <w:proofErr w:type="spellStart"/>
      <w:r w:rsidRPr="00A512DB">
        <w:rPr>
          <w:szCs w:val="24"/>
        </w:rPr>
        <w:t>биотопливо</w:t>
      </w:r>
      <w:proofErr w:type="spellEnd"/>
      <w:r w:rsidRPr="00A512DB">
        <w:rPr>
          <w:szCs w:val="24"/>
        </w:rPr>
        <w:t>.</w:t>
      </w:r>
    </w:p>
    <w:p w:rsidR="00B50751" w:rsidRPr="00A512DB" w:rsidRDefault="00B50751" w:rsidP="00D94481">
      <w:pPr>
        <w:ind w:left="0" w:firstLine="567"/>
        <w:rPr>
          <w:szCs w:val="24"/>
        </w:rPr>
      </w:pPr>
    </w:p>
    <w:p w:rsidR="00B50751" w:rsidRPr="00A512DB" w:rsidRDefault="00B50751" w:rsidP="00B50751">
      <w:pPr>
        <w:pStyle w:val="3"/>
        <w:numPr>
          <w:ilvl w:val="1"/>
          <w:numId w:val="1"/>
        </w:numPr>
        <w:ind w:left="567" w:hanging="567"/>
        <w:rPr>
          <w:rFonts w:cs="Times New Roman"/>
        </w:rPr>
      </w:pPr>
      <w:bookmarkStart w:id="247" w:name="_Toc500929694"/>
      <w:bookmarkStart w:id="248" w:name="_Toc500961097"/>
      <w:bookmarkStart w:id="249" w:name="_Toc500974681"/>
      <w:bookmarkStart w:id="250" w:name="_Toc501052876"/>
      <w:bookmarkStart w:id="251" w:name="_Toc501988795"/>
      <w:r w:rsidRPr="00A512DB">
        <w:rPr>
          <w:rFonts w:cs="Times New Roman"/>
        </w:rPr>
        <w:t>Мероприятия по развитию рекреационных зон, размещению объектов по обслуживанию туристов</w:t>
      </w:r>
      <w:bookmarkEnd w:id="247"/>
      <w:bookmarkEnd w:id="248"/>
      <w:bookmarkEnd w:id="249"/>
      <w:bookmarkEnd w:id="250"/>
      <w:bookmarkEnd w:id="251"/>
    </w:p>
    <w:p w:rsidR="00B50751" w:rsidRPr="00A512DB" w:rsidRDefault="00B50751" w:rsidP="00D94481">
      <w:pPr>
        <w:ind w:left="0" w:firstLine="567"/>
        <w:rPr>
          <w:szCs w:val="24"/>
        </w:rPr>
      </w:pPr>
    </w:p>
    <w:p w:rsidR="00B50751" w:rsidRPr="00A512DB" w:rsidRDefault="00B50751" w:rsidP="00B50751">
      <w:pPr>
        <w:ind w:left="0" w:firstLine="567"/>
        <w:jc w:val="both"/>
        <w:rPr>
          <w:szCs w:val="24"/>
        </w:rPr>
      </w:pPr>
      <w:r w:rsidRPr="00A512DB">
        <w:rPr>
          <w:szCs w:val="24"/>
        </w:rPr>
        <w:t>Одним из самых интересных направлений для инвестиционных вложений на сегодняшний день является развитие туризма на территории Устьянского района. В первую очередь, спортивного туризма. Это связано с развитием Спортивно-</w:t>
      </w:r>
      <w:r w:rsidRPr="00A512DB">
        <w:rPr>
          <w:szCs w:val="24"/>
        </w:rPr>
        <w:lastRenderedPageBreak/>
        <w:t xml:space="preserve">оздоровительного комплекса «Малиновка», который обещает стать одним из главных туристических брендов Архангельской области. </w:t>
      </w:r>
    </w:p>
    <w:p w:rsidR="00B50751" w:rsidRPr="00A512DB" w:rsidRDefault="00B50751" w:rsidP="00B50751">
      <w:pPr>
        <w:ind w:left="0" w:firstLine="567"/>
        <w:jc w:val="both"/>
        <w:rPr>
          <w:szCs w:val="24"/>
        </w:rPr>
      </w:pPr>
      <w:r w:rsidRPr="00A512DB">
        <w:rPr>
          <w:szCs w:val="24"/>
        </w:rPr>
        <w:t xml:space="preserve">Еще одно направление, заслуживающее внимания – сельский туризм. Многие хозяева деревенских домов принимают у себя городских гостей, чтобы те, в свою очередь, могли почувствовать все прелести жизни в сельской глубинке. Во время такого отдыха гости узнают о предназначении предметов быта, орудий крестьянского труда, могут принять участие в мастер-классах, своими руками перемолоть зерно на ручной </w:t>
      </w:r>
      <w:proofErr w:type="spellStart"/>
      <w:r w:rsidRPr="00A512DB">
        <w:rPr>
          <w:szCs w:val="24"/>
        </w:rPr>
        <w:t>меленке-жерновах</w:t>
      </w:r>
      <w:proofErr w:type="spellEnd"/>
      <w:r w:rsidRPr="00A512DB">
        <w:rPr>
          <w:szCs w:val="24"/>
        </w:rPr>
        <w:t>, сварить кашу-сухарницу, примерить старинный наряд, разучить частушки под балалайку и попробовать чай с </w:t>
      </w:r>
      <w:proofErr w:type="spellStart"/>
      <w:r w:rsidRPr="00A512DB">
        <w:rPr>
          <w:szCs w:val="24"/>
        </w:rPr>
        <w:t>устьянскими</w:t>
      </w:r>
      <w:proofErr w:type="spellEnd"/>
      <w:r w:rsidRPr="00A512DB">
        <w:rPr>
          <w:szCs w:val="24"/>
        </w:rPr>
        <w:t xml:space="preserve"> пирогами. </w:t>
      </w:r>
    </w:p>
    <w:p w:rsidR="00B50751" w:rsidRPr="00A512DB" w:rsidRDefault="00B50751" w:rsidP="00B50751">
      <w:pPr>
        <w:ind w:left="0" w:firstLine="567"/>
        <w:jc w:val="both"/>
        <w:rPr>
          <w:szCs w:val="24"/>
        </w:rPr>
      </w:pPr>
      <w:r w:rsidRPr="00A512DB">
        <w:rPr>
          <w:szCs w:val="24"/>
        </w:rPr>
        <w:t xml:space="preserve">Большие перспективы у района и в развитии экологического туризма. На территориях ряда поселений разработаны и действуют экологические тропы, которые знакомят с флорой и фауной края школьников и туристов. </w:t>
      </w:r>
    </w:p>
    <w:p w:rsidR="00B50751" w:rsidRPr="00A512DB" w:rsidRDefault="00B50751" w:rsidP="00B50751">
      <w:pPr>
        <w:ind w:left="0" w:firstLine="567"/>
        <w:jc w:val="both"/>
        <w:rPr>
          <w:szCs w:val="24"/>
        </w:rPr>
      </w:pPr>
      <w:proofErr w:type="spellStart"/>
      <w:r w:rsidRPr="00A512DB">
        <w:rPr>
          <w:szCs w:val="24"/>
        </w:rPr>
        <w:t>Устьяны</w:t>
      </w:r>
      <w:proofErr w:type="spellEnd"/>
      <w:r w:rsidRPr="00A512DB">
        <w:rPr>
          <w:szCs w:val="24"/>
        </w:rPr>
        <w:t xml:space="preserve"> – экологически чистая территория, так как находится в центре северной тайги, где нет предприятий с вредным производством. Край богат рыбой, дичью, ягодами, грибами. </w:t>
      </w:r>
    </w:p>
    <w:p w:rsidR="00B50751" w:rsidRPr="00A512DB" w:rsidRDefault="00B50751" w:rsidP="00B50751">
      <w:pPr>
        <w:ind w:left="0" w:firstLine="567"/>
        <w:jc w:val="both"/>
        <w:rPr>
          <w:szCs w:val="24"/>
        </w:rPr>
      </w:pPr>
      <w:proofErr w:type="spellStart"/>
      <w:r w:rsidRPr="00A512DB">
        <w:rPr>
          <w:szCs w:val="24"/>
        </w:rPr>
        <w:t>Устьяны</w:t>
      </w:r>
      <w:proofErr w:type="spellEnd"/>
      <w:r w:rsidRPr="00A512DB">
        <w:rPr>
          <w:szCs w:val="24"/>
        </w:rPr>
        <w:t xml:space="preserve"> – столица северного мёда. Больше 50% всех пчеловодов Архангельской области проживают в </w:t>
      </w:r>
      <w:proofErr w:type="spellStart"/>
      <w:r w:rsidRPr="00A512DB">
        <w:rPr>
          <w:szCs w:val="24"/>
        </w:rPr>
        <w:t>Устьянском</w:t>
      </w:r>
      <w:proofErr w:type="spellEnd"/>
      <w:r w:rsidRPr="00A512DB">
        <w:rPr>
          <w:szCs w:val="24"/>
        </w:rPr>
        <w:t xml:space="preserve"> районе. Под эгидой заявленного бренда в отделе культуры и туризма администрации разработан туристский маршрут «Медовый тур в </w:t>
      </w:r>
      <w:proofErr w:type="spellStart"/>
      <w:r w:rsidRPr="00A512DB">
        <w:rPr>
          <w:szCs w:val="24"/>
        </w:rPr>
        <w:t>Устьянах</w:t>
      </w:r>
      <w:proofErr w:type="spellEnd"/>
      <w:r w:rsidRPr="00A512DB">
        <w:rPr>
          <w:szCs w:val="24"/>
        </w:rPr>
        <w:t xml:space="preserve">», который знакомит с историей пчеловодства в районе, возможностями применения продуктов пчеловодства, а также с достопримечательностями и живой народной культурой края. </w:t>
      </w:r>
    </w:p>
    <w:p w:rsidR="00B50751" w:rsidRPr="00A512DB" w:rsidRDefault="00B50751" w:rsidP="00B50751">
      <w:pPr>
        <w:ind w:left="0" w:firstLine="567"/>
        <w:jc w:val="both"/>
        <w:rPr>
          <w:szCs w:val="24"/>
        </w:rPr>
      </w:pPr>
      <w:r w:rsidRPr="00A512DB">
        <w:rPr>
          <w:szCs w:val="24"/>
        </w:rPr>
        <w:t>В целом же туристическая инфраструктура в регионе развита крайне слабо и не в полной мере соответствует задачам активизации и развития туризма. Дефицит финансовых ресурсов, слабо развитая инфраструктура, недостаточная реклама туристских возможностей области, дефицит опытных кадров в сфере въездного туризма в целях развития туризма, а также слабое использование имеющегося культурного, исторического и природного наследия Архангельска являются факторами, сдерживающими его развитие. Также развитию туризма не способствуют высокая стоимость и низкая комфортабельность транспортных услуг, большая степень износа материально-технической базы, недостаточно развита дорожная инфраструктура города и дефицит отвечающих современным требованиям объектов размещения и объектов общественного питания.</w:t>
      </w:r>
    </w:p>
    <w:p w:rsidR="00B50751" w:rsidRPr="00A512DB" w:rsidRDefault="00B50751" w:rsidP="00B50751">
      <w:pPr>
        <w:ind w:left="0" w:firstLine="567"/>
        <w:jc w:val="both"/>
        <w:rPr>
          <w:szCs w:val="24"/>
        </w:rPr>
      </w:pPr>
      <w:r w:rsidRPr="00A512DB">
        <w:rPr>
          <w:szCs w:val="24"/>
        </w:rPr>
        <w:t>Необходимы серьёзные усилия для развития туристической отрасли и выхода её на межрегиональный и международный уровень, для чего требуется развитие сервисной и организационной базы.</w:t>
      </w:r>
    </w:p>
    <w:p w:rsidR="00B50751" w:rsidRPr="00A512DB" w:rsidRDefault="00B50751" w:rsidP="00D94481">
      <w:pPr>
        <w:ind w:left="0" w:firstLine="567"/>
        <w:rPr>
          <w:szCs w:val="24"/>
        </w:rPr>
      </w:pPr>
    </w:p>
    <w:p w:rsidR="00B50751" w:rsidRPr="00A512DB" w:rsidRDefault="00B50751" w:rsidP="00B50751">
      <w:pPr>
        <w:pStyle w:val="3"/>
        <w:numPr>
          <w:ilvl w:val="1"/>
          <w:numId w:val="1"/>
        </w:numPr>
        <w:ind w:left="567" w:hanging="567"/>
        <w:rPr>
          <w:rFonts w:cs="Times New Roman"/>
        </w:rPr>
      </w:pPr>
      <w:bookmarkStart w:id="252" w:name="_Toc500929695"/>
      <w:bookmarkStart w:id="253" w:name="_Toc500961098"/>
      <w:bookmarkStart w:id="254" w:name="_Toc500974682"/>
      <w:bookmarkStart w:id="255" w:name="_Toc501052877"/>
      <w:bookmarkStart w:id="256" w:name="_Toc501988796"/>
      <w:r w:rsidRPr="00A512DB">
        <w:rPr>
          <w:rFonts w:cs="Times New Roman"/>
        </w:rPr>
        <w:t>Мероприятия по улучшению экологической обстановки и охране окружающей среды</w:t>
      </w:r>
      <w:bookmarkEnd w:id="252"/>
      <w:bookmarkEnd w:id="253"/>
      <w:bookmarkEnd w:id="254"/>
      <w:bookmarkEnd w:id="255"/>
      <w:bookmarkEnd w:id="256"/>
    </w:p>
    <w:p w:rsidR="00B50751" w:rsidRPr="00A512DB" w:rsidRDefault="00B50751" w:rsidP="00B50751">
      <w:pPr>
        <w:spacing w:before="0" w:after="0" w:line="288" w:lineRule="auto"/>
        <w:ind w:left="1134" w:hanging="567"/>
        <w:rPr>
          <w:szCs w:val="24"/>
        </w:rPr>
      </w:pPr>
    </w:p>
    <w:p w:rsidR="00B50751" w:rsidRPr="00A512DB" w:rsidRDefault="00B50751" w:rsidP="00B50751">
      <w:pPr>
        <w:ind w:left="0" w:firstLine="567"/>
        <w:jc w:val="both"/>
        <w:rPr>
          <w:szCs w:val="24"/>
        </w:rPr>
      </w:pPr>
      <w:r w:rsidRPr="00A512DB">
        <w:rPr>
          <w:szCs w:val="24"/>
        </w:rPr>
        <w:t xml:space="preserve">Проектные предложения генерального плана МО направлены на обеспечение устойчивого и экологически безопасного развития территории, рационального природопользования, формирования благоприятных условий жизнедеятельности </w:t>
      </w:r>
      <w:r w:rsidRPr="00A512DB">
        <w:rPr>
          <w:szCs w:val="24"/>
        </w:rPr>
        <w:lastRenderedPageBreak/>
        <w:t>населения. Прогнозируемое увеличение техногенной нагрузки обусловлено развитием существующих и организацией новых производств, в том числе лесообрабатывающих и сельскохозяйственных, развитием транспортных коммуникаций, увеличением объёмов жилищного строительства, что требует усиления мер по охране окружающей среды.</w:t>
      </w:r>
    </w:p>
    <w:p w:rsidR="00B50751" w:rsidRPr="00A512DB" w:rsidRDefault="00B50751" w:rsidP="00B50751">
      <w:pPr>
        <w:spacing w:before="0" w:after="0" w:line="288" w:lineRule="auto"/>
        <w:ind w:left="1134" w:hanging="567"/>
        <w:rPr>
          <w:szCs w:val="24"/>
        </w:rPr>
      </w:pPr>
    </w:p>
    <w:p w:rsidR="00B50751" w:rsidRPr="00A512DB" w:rsidRDefault="00B50751" w:rsidP="00B50751">
      <w:pPr>
        <w:pStyle w:val="4"/>
        <w:numPr>
          <w:ilvl w:val="2"/>
          <w:numId w:val="1"/>
        </w:numPr>
        <w:ind w:left="709" w:hanging="709"/>
        <w:rPr>
          <w:rFonts w:cs="Times New Roman"/>
        </w:rPr>
      </w:pPr>
      <w:bookmarkStart w:id="257" w:name="_Toc500929696"/>
      <w:bookmarkStart w:id="258" w:name="_Toc500961099"/>
      <w:bookmarkStart w:id="259" w:name="_Toc500974683"/>
      <w:bookmarkStart w:id="260" w:name="_Toc501052878"/>
      <w:bookmarkStart w:id="261" w:name="_Toc501988797"/>
      <w:r w:rsidRPr="00A512DB">
        <w:rPr>
          <w:rFonts w:cs="Times New Roman"/>
        </w:rPr>
        <w:t>Мероприятия по охране атмосферного воздуха</w:t>
      </w:r>
      <w:bookmarkEnd w:id="257"/>
      <w:bookmarkEnd w:id="258"/>
      <w:bookmarkEnd w:id="259"/>
      <w:bookmarkEnd w:id="260"/>
      <w:bookmarkEnd w:id="261"/>
    </w:p>
    <w:p w:rsidR="00B50751" w:rsidRPr="00A512DB" w:rsidRDefault="00B50751" w:rsidP="00B50751">
      <w:pPr>
        <w:spacing w:before="0" w:after="0" w:line="288" w:lineRule="auto"/>
        <w:ind w:left="1134" w:hanging="567"/>
        <w:rPr>
          <w:szCs w:val="24"/>
        </w:rPr>
      </w:pP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установление для всех источников выбросов загрязняющих веще</w:t>
      </w:r>
      <w:proofErr w:type="gramStart"/>
      <w:r w:rsidRPr="00A512DB">
        <w:rPr>
          <w:color w:val="000000"/>
          <w:szCs w:val="24"/>
        </w:rPr>
        <w:t>ств пр</w:t>
      </w:r>
      <w:proofErr w:type="gramEnd"/>
      <w:r w:rsidRPr="00A512DB">
        <w:rPr>
          <w:color w:val="000000"/>
          <w:szCs w:val="24"/>
        </w:rPr>
        <w:t>едельно допустимых выбросов (ПДВ);</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 xml:space="preserve">соблюдение размера и регламента санитарно-защитных зон промышленных и сельскохозяйственных предприятий, озеленение санитарно-защитных зон промышленных и коммунальных объектов, животноводческих, птицеводческих и свиноводческих комплексов, согласно требованиям, </w:t>
      </w:r>
      <w:proofErr w:type="spellStart"/>
      <w:r w:rsidRPr="00A512DB">
        <w:rPr>
          <w:color w:val="000000"/>
          <w:szCs w:val="24"/>
        </w:rPr>
        <w:t>СанПиН</w:t>
      </w:r>
      <w:proofErr w:type="spellEnd"/>
      <w:r w:rsidRPr="00A512DB">
        <w:rPr>
          <w:color w:val="000000"/>
          <w:szCs w:val="24"/>
        </w:rPr>
        <w:t xml:space="preserve"> 2.2.1/2.1.1.1200-03;</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реконструкция производственных объектов, включающая замену устаревшего оборудования, переход на новые технологии производства, что позволит сократить размеры санитарно-защитных зон;</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в случае невозможности сокращения выбросов загрязняющих веществ и уменьшения размеров санитарно-защитных зон (СЗЗ), вынос жилой застройки за пределы СЗЗ предприятий;</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перевод котельных на экологически более безопасное топливо (природный газ, древесные отходы и др.);</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 xml:space="preserve">создание вдоль всех транспортных коммуникаций защитных зеленых полос </w:t>
      </w:r>
      <w:proofErr w:type="gramStart"/>
      <w:r w:rsidRPr="00A512DB">
        <w:rPr>
          <w:color w:val="000000"/>
          <w:szCs w:val="24"/>
        </w:rPr>
        <w:t>из</w:t>
      </w:r>
      <w:proofErr w:type="gramEnd"/>
      <w:r w:rsidRPr="00A512DB">
        <w:rPr>
          <w:color w:val="000000"/>
          <w:szCs w:val="24"/>
        </w:rPr>
        <w:t xml:space="preserve"> </w:t>
      </w:r>
      <w:proofErr w:type="gramStart"/>
      <w:r w:rsidRPr="00A512DB">
        <w:rPr>
          <w:color w:val="000000"/>
          <w:szCs w:val="24"/>
        </w:rPr>
        <w:t>пыле</w:t>
      </w:r>
      <w:proofErr w:type="gramEnd"/>
      <w:r w:rsidRPr="00A512DB">
        <w:rPr>
          <w:color w:val="000000"/>
          <w:szCs w:val="24"/>
        </w:rPr>
        <w:t>- и газоустойчивых зеленых насаждений.</w:t>
      </w:r>
    </w:p>
    <w:p w:rsidR="00B50751" w:rsidRPr="00A512DB" w:rsidRDefault="00B50751" w:rsidP="00B50751">
      <w:pPr>
        <w:spacing w:before="0" w:after="0" w:line="288" w:lineRule="auto"/>
        <w:ind w:left="1134" w:hanging="567"/>
        <w:rPr>
          <w:szCs w:val="24"/>
        </w:rPr>
      </w:pPr>
    </w:p>
    <w:p w:rsidR="00B50751" w:rsidRPr="00A512DB" w:rsidRDefault="00B50751" w:rsidP="00B50751">
      <w:pPr>
        <w:pStyle w:val="4"/>
        <w:numPr>
          <w:ilvl w:val="2"/>
          <w:numId w:val="1"/>
        </w:numPr>
        <w:ind w:left="709" w:hanging="709"/>
        <w:rPr>
          <w:rFonts w:cs="Times New Roman"/>
        </w:rPr>
      </w:pPr>
      <w:bookmarkStart w:id="262" w:name="_Toc500929697"/>
      <w:bookmarkStart w:id="263" w:name="_Toc500961100"/>
      <w:bookmarkStart w:id="264" w:name="_Toc500974684"/>
      <w:bookmarkStart w:id="265" w:name="_Toc501052879"/>
      <w:bookmarkStart w:id="266" w:name="_Toc501988798"/>
      <w:proofErr w:type="spellStart"/>
      <w:r w:rsidRPr="00A512DB">
        <w:rPr>
          <w:rFonts w:cs="Times New Roman"/>
        </w:rPr>
        <w:t>Водоохранные</w:t>
      </w:r>
      <w:proofErr w:type="spellEnd"/>
      <w:r w:rsidRPr="00A512DB">
        <w:rPr>
          <w:rFonts w:cs="Times New Roman"/>
        </w:rPr>
        <w:t xml:space="preserve"> мероприятия</w:t>
      </w:r>
      <w:bookmarkEnd w:id="262"/>
      <w:bookmarkEnd w:id="263"/>
      <w:bookmarkEnd w:id="264"/>
      <w:bookmarkEnd w:id="265"/>
      <w:bookmarkEnd w:id="266"/>
    </w:p>
    <w:p w:rsidR="00B50751" w:rsidRPr="00A512DB" w:rsidRDefault="00B50751" w:rsidP="00B50751">
      <w:pPr>
        <w:spacing w:before="0" w:after="0" w:line="288" w:lineRule="auto"/>
        <w:ind w:left="1134" w:hanging="567"/>
        <w:rPr>
          <w:szCs w:val="24"/>
        </w:rPr>
      </w:pP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внедрение рациональных технологий и мероприятий по очистке сточных вод промышленных и сельскохозяйственных предприятий;</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внедрение современных технологических процессов в крупных промышленных комплексах;</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сокращение водопотребления промышленными, коммунальными, сельскохозяйственными предприятиями за счёт использования передовых технологий производства, внедрения оборотного или повторного использования воды, очистки сточных вод;</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организация сбора и очистки ливневых и талых вод на локальных очистных сооружениях с автомобильных дорог, предприятий автосервиса (АЗС, СТО, стоянок автомашин).</w:t>
      </w:r>
    </w:p>
    <w:p w:rsidR="00B50751" w:rsidRPr="00A512DB" w:rsidRDefault="00B50751" w:rsidP="00B50751">
      <w:pPr>
        <w:spacing w:before="0" w:after="0" w:line="288" w:lineRule="auto"/>
        <w:ind w:left="1134" w:hanging="567"/>
        <w:rPr>
          <w:szCs w:val="24"/>
        </w:rPr>
      </w:pPr>
    </w:p>
    <w:p w:rsidR="00B50751" w:rsidRPr="00A512DB" w:rsidRDefault="00B50751" w:rsidP="00B50751">
      <w:pPr>
        <w:pStyle w:val="4"/>
        <w:numPr>
          <w:ilvl w:val="2"/>
          <w:numId w:val="1"/>
        </w:numPr>
        <w:ind w:left="709" w:hanging="709"/>
        <w:rPr>
          <w:rFonts w:cs="Times New Roman"/>
        </w:rPr>
      </w:pPr>
      <w:bookmarkStart w:id="267" w:name="_Toc500929698"/>
      <w:bookmarkStart w:id="268" w:name="_Toc500961101"/>
      <w:bookmarkStart w:id="269" w:name="_Toc500974685"/>
      <w:bookmarkStart w:id="270" w:name="_Toc501052880"/>
      <w:bookmarkStart w:id="271" w:name="_Toc501988799"/>
      <w:r w:rsidRPr="00A512DB">
        <w:rPr>
          <w:rFonts w:cs="Times New Roman"/>
        </w:rPr>
        <w:t>Мероприятия по охране почв и геологической среды</w:t>
      </w:r>
      <w:bookmarkEnd w:id="267"/>
      <w:bookmarkEnd w:id="268"/>
      <w:bookmarkEnd w:id="269"/>
      <w:bookmarkEnd w:id="270"/>
      <w:bookmarkEnd w:id="271"/>
    </w:p>
    <w:p w:rsidR="00B50751" w:rsidRPr="00A512DB" w:rsidRDefault="00B50751" w:rsidP="00B50751">
      <w:pPr>
        <w:spacing w:before="0" w:after="0" w:line="288" w:lineRule="auto"/>
        <w:ind w:left="1134" w:hanging="567"/>
        <w:rPr>
          <w:szCs w:val="24"/>
        </w:rPr>
      </w:pP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 xml:space="preserve">рекультивация нарушенных в процессе строительства и добычи полезных ископаемых территорий, восстановление продуктивности и природно-хозяйственной </w:t>
      </w:r>
      <w:r w:rsidRPr="00A512DB">
        <w:rPr>
          <w:color w:val="000000"/>
          <w:szCs w:val="24"/>
        </w:rPr>
        <w:lastRenderedPageBreak/>
        <w:t>ценности почв, утративших свою первоначальную ценность; отработанные и заброшенные карьеры подлежат рекультивации с последующим использованием для производственных, рекреационных и иных целей;</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инвентаризация остаточных запасов полезных ископаемых на заброшенных карьерах для последующей их рекультивации;</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проведение комплексного радиоэкологического обследования почв населённых пунктов; при строительстве зданий и сооружений принимать конструктивные меры - строить здания с проветриваемыми подпольями, с изоляцией межэтажных перекрытий нижних этажей, применять установки «</w:t>
      </w:r>
      <w:proofErr w:type="spellStart"/>
      <w:r w:rsidRPr="00A512DB">
        <w:rPr>
          <w:color w:val="000000"/>
          <w:szCs w:val="24"/>
        </w:rPr>
        <w:t>антирадон</w:t>
      </w:r>
      <w:proofErr w:type="spellEnd"/>
      <w:r w:rsidRPr="00A512DB">
        <w:rPr>
          <w:color w:val="000000"/>
          <w:szCs w:val="24"/>
        </w:rPr>
        <w:t>» и т.д.;</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обеспечение сохранения качества окружающей среды за счёт применения новых технологий добычи, переработки минерального сырья, утилизации отходов добывающих предприятий, рекультивация выработанных месторождений;</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полное освоение разведанных месторождений подземных вод, оценка запасов подземных вод на действующих водозаборах и их расширение за счёт фонда существующих скважин, проведение поисково-разведочных работ;</w:t>
      </w:r>
    </w:p>
    <w:p w:rsidR="00B50751" w:rsidRPr="00A512DB" w:rsidRDefault="00B50751" w:rsidP="00B50751">
      <w:pPr>
        <w:pStyle w:val="a9"/>
        <w:numPr>
          <w:ilvl w:val="0"/>
          <w:numId w:val="44"/>
        </w:numPr>
        <w:spacing w:before="0" w:after="0" w:line="288" w:lineRule="auto"/>
        <w:ind w:left="567" w:hanging="567"/>
        <w:jc w:val="both"/>
        <w:rPr>
          <w:color w:val="000000"/>
          <w:szCs w:val="24"/>
        </w:rPr>
      </w:pPr>
      <w:r w:rsidRPr="00A512DB">
        <w:rPr>
          <w:color w:val="000000"/>
          <w:szCs w:val="24"/>
        </w:rPr>
        <w:t>организация защитных лесных полос вдоль транспортных коммуникаций для предотвращения загрязнения почв и ценных сельхозугодий;</w:t>
      </w:r>
    </w:p>
    <w:p w:rsidR="00B50751" w:rsidRPr="00A512DB" w:rsidRDefault="00B50751" w:rsidP="00B50751">
      <w:pPr>
        <w:pStyle w:val="a9"/>
        <w:numPr>
          <w:ilvl w:val="0"/>
          <w:numId w:val="44"/>
        </w:numPr>
        <w:spacing w:before="0" w:after="0" w:line="288" w:lineRule="auto"/>
        <w:ind w:left="567" w:hanging="567"/>
        <w:jc w:val="both"/>
        <w:rPr>
          <w:b/>
          <w:color w:val="000000"/>
          <w:szCs w:val="24"/>
        </w:rPr>
      </w:pPr>
      <w:r w:rsidRPr="00A512DB">
        <w:rPr>
          <w:color w:val="000000"/>
          <w:szCs w:val="24"/>
        </w:rPr>
        <w:t xml:space="preserve">создание на всех крупных накопителях отходов сети наблюдательных скважин и обеспечение </w:t>
      </w:r>
      <w:r w:rsidRPr="00A512DB">
        <w:rPr>
          <w:b/>
          <w:color w:val="000000"/>
          <w:szCs w:val="24"/>
        </w:rPr>
        <w:t xml:space="preserve">систематического </w:t>
      </w:r>
      <w:proofErr w:type="gramStart"/>
      <w:r w:rsidRPr="00A512DB">
        <w:rPr>
          <w:b/>
          <w:color w:val="000000"/>
          <w:szCs w:val="24"/>
        </w:rPr>
        <w:t>контроля за</w:t>
      </w:r>
      <w:proofErr w:type="gramEnd"/>
      <w:r w:rsidRPr="00A512DB">
        <w:rPr>
          <w:b/>
          <w:color w:val="000000"/>
          <w:szCs w:val="24"/>
        </w:rPr>
        <w:t xml:space="preserve"> качеством подземных вод.</w:t>
      </w:r>
    </w:p>
    <w:p w:rsidR="00B50751" w:rsidRPr="00A512DB" w:rsidRDefault="00B50751" w:rsidP="00D94481">
      <w:pPr>
        <w:ind w:left="0" w:firstLine="567"/>
        <w:rPr>
          <w:szCs w:val="24"/>
        </w:rPr>
      </w:pPr>
    </w:p>
    <w:p w:rsidR="00B50751" w:rsidRPr="00A512DB" w:rsidRDefault="00B50751" w:rsidP="00B50751">
      <w:pPr>
        <w:pStyle w:val="4"/>
        <w:numPr>
          <w:ilvl w:val="2"/>
          <w:numId w:val="1"/>
        </w:numPr>
        <w:ind w:left="709" w:hanging="709"/>
        <w:rPr>
          <w:rFonts w:cs="Times New Roman"/>
        </w:rPr>
      </w:pPr>
      <w:bookmarkStart w:id="272" w:name="_Toc500929699"/>
      <w:bookmarkStart w:id="273" w:name="_Toc500961102"/>
      <w:bookmarkStart w:id="274" w:name="_Toc500974686"/>
      <w:bookmarkStart w:id="275" w:name="_Toc501052881"/>
      <w:bookmarkStart w:id="276" w:name="_Toc501988800"/>
      <w:r w:rsidRPr="00A512DB">
        <w:rPr>
          <w:rFonts w:cs="Times New Roman"/>
        </w:rPr>
        <w:t>Мероприятия по санитарной очистке территории, утилизации бытовых и промышленных отходов</w:t>
      </w:r>
      <w:bookmarkEnd w:id="272"/>
      <w:bookmarkEnd w:id="273"/>
      <w:bookmarkEnd w:id="274"/>
      <w:bookmarkEnd w:id="275"/>
      <w:bookmarkEnd w:id="276"/>
    </w:p>
    <w:p w:rsidR="00B50751" w:rsidRPr="00A512DB" w:rsidRDefault="00B50751" w:rsidP="00B50751">
      <w:pPr>
        <w:spacing w:before="0" w:after="0" w:line="288" w:lineRule="auto"/>
        <w:ind w:left="1134" w:hanging="567"/>
        <w:rPr>
          <w:szCs w:val="24"/>
        </w:rPr>
      </w:pPr>
    </w:p>
    <w:p w:rsidR="00B50751" w:rsidRPr="00A512DB" w:rsidRDefault="00B50751" w:rsidP="00B50751">
      <w:pPr>
        <w:ind w:left="0" w:firstLine="567"/>
        <w:jc w:val="both"/>
        <w:rPr>
          <w:szCs w:val="24"/>
        </w:rPr>
      </w:pPr>
      <w:r w:rsidRPr="00A512DB">
        <w:rPr>
          <w:szCs w:val="24"/>
        </w:rPr>
        <w:t xml:space="preserve">В соответствии с санитарными правилами СП 2.1.7.1038-01 «Гигиенические требования к устройству и содержанию полигонов для твёрдых бытовых отходов»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Не допускается размещение полигонов на территории зон санитарной охраны </w:t>
      </w:r>
      <w:proofErr w:type="spellStart"/>
      <w:r w:rsidRPr="00A512DB">
        <w:rPr>
          <w:szCs w:val="24"/>
        </w:rPr>
        <w:t>водоисточников</w:t>
      </w:r>
      <w:proofErr w:type="spellEnd"/>
      <w:r w:rsidRPr="00A512DB">
        <w:rPr>
          <w:szCs w:val="24"/>
        </w:rPr>
        <w:t xml:space="preserve"> и минеральных источников; во всех зонах охраны курортов; в местностях выхода на поверхность трещиноватых пород; в местах выклинивания водоносных горизонтов, а также в местах массового отдыха населения и оздоровительных учреждений.</w:t>
      </w:r>
    </w:p>
    <w:p w:rsidR="00B50751" w:rsidRPr="00A512DB" w:rsidRDefault="00B50751" w:rsidP="00B50751">
      <w:pPr>
        <w:ind w:left="0" w:firstLine="567"/>
        <w:jc w:val="both"/>
        <w:rPr>
          <w:szCs w:val="24"/>
        </w:rPr>
      </w:pPr>
      <w:r w:rsidRPr="00A512DB">
        <w:rPr>
          <w:szCs w:val="24"/>
        </w:rPr>
        <w:t xml:space="preserve">Размер санитарно-защитной зоны от жилой застройки до границ полигона </w:t>
      </w:r>
      <w:smartTag w:uri="urn:schemas-microsoft-com:office:smarttags" w:element="metricconverter">
        <w:smartTagPr>
          <w:attr w:name="ProductID" w:val="500 м"/>
        </w:smartTagPr>
        <w:r w:rsidRPr="00A512DB">
          <w:rPr>
            <w:szCs w:val="24"/>
          </w:rPr>
          <w:t>500 м</w:t>
        </w:r>
      </w:smartTag>
      <w:r w:rsidRPr="00A512DB">
        <w:rPr>
          <w:szCs w:val="24"/>
        </w:rPr>
        <w:t xml:space="preserve">. Границы зоны устанавливаются по изолинии 1 ПДК, если она выходит из пределов нормативной зоны. Перспективными являются места, где выявлены глины или тяжёлые суглинки, а грунтовые воды находятся на глубине более </w:t>
      </w:r>
      <w:smartTag w:uri="urn:schemas-microsoft-com:office:smarttags" w:element="metricconverter">
        <w:smartTagPr>
          <w:attr w:name="ProductID" w:val="2 м"/>
        </w:smartTagPr>
        <w:r w:rsidRPr="00A512DB">
          <w:rPr>
            <w:szCs w:val="24"/>
          </w:rPr>
          <w:t>2 м</w:t>
        </w:r>
      </w:smartTag>
      <w:r w:rsidRPr="00A512DB">
        <w:rPr>
          <w:szCs w:val="24"/>
        </w:rPr>
        <w:t>.</w:t>
      </w:r>
    </w:p>
    <w:p w:rsidR="00B50751" w:rsidRPr="00A512DB" w:rsidRDefault="00B50751" w:rsidP="00B50751">
      <w:pPr>
        <w:ind w:left="0" w:firstLine="567"/>
        <w:jc w:val="both"/>
        <w:rPr>
          <w:szCs w:val="24"/>
        </w:rPr>
      </w:pPr>
      <w:r w:rsidRPr="00A512DB">
        <w:rPr>
          <w:szCs w:val="24"/>
        </w:rPr>
        <w:t>Временное хранение и размещение отходов производится в соответствие с их классами опасности.</w:t>
      </w:r>
    </w:p>
    <w:p w:rsidR="00B50751" w:rsidRPr="00A512DB" w:rsidRDefault="00B50751" w:rsidP="00B50751">
      <w:pPr>
        <w:ind w:left="-567" w:firstLine="567"/>
        <w:rPr>
          <w:szCs w:val="24"/>
        </w:rPr>
      </w:pPr>
    </w:p>
    <w:p w:rsidR="00B50751" w:rsidRPr="00A512DB" w:rsidRDefault="00B50751" w:rsidP="00B50751">
      <w:pPr>
        <w:ind w:left="0"/>
        <w:rPr>
          <w:b/>
          <w:szCs w:val="24"/>
        </w:rPr>
      </w:pPr>
      <w:r w:rsidRPr="00A512DB">
        <w:rPr>
          <w:b/>
          <w:szCs w:val="24"/>
        </w:rPr>
        <w:t xml:space="preserve">Отходами 1 класса опасности на предприятиях являются, как правило, отработанные ртутьсодержащие лампы. </w:t>
      </w:r>
    </w:p>
    <w:p w:rsidR="00B50751" w:rsidRPr="00A512DB" w:rsidRDefault="00B50751" w:rsidP="00B50751">
      <w:pPr>
        <w:ind w:left="-567" w:firstLine="567"/>
        <w:rPr>
          <w:szCs w:val="24"/>
        </w:rPr>
      </w:pPr>
    </w:p>
    <w:p w:rsidR="00B50751" w:rsidRPr="00A512DB" w:rsidRDefault="00B50751" w:rsidP="00B50751">
      <w:pPr>
        <w:ind w:left="0"/>
        <w:rPr>
          <w:b/>
          <w:szCs w:val="24"/>
        </w:rPr>
      </w:pPr>
      <w:r w:rsidRPr="00A512DB">
        <w:rPr>
          <w:b/>
          <w:szCs w:val="24"/>
        </w:rPr>
        <w:lastRenderedPageBreak/>
        <w:t>При хранении ртутьсодержащих ламп не допускается:</w:t>
      </w:r>
    </w:p>
    <w:p w:rsidR="00B50751" w:rsidRPr="00A512DB" w:rsidRDefault="00B50751" w:rsidP="00B50751">
      <w:pPr>
        <w:pStyle w:val="a9"/>
        <w:numPr>
          <w:ilvl w:val="0"/>
          <w:numId w:val="45"/>
        </w:numPr>
        <w:tabs>
          <w:tab w:val="num" w:pos="851"/>
        </w:tabs>
        <w:ind w:left="567" w:hanging="567"/>
        <w:jc w:val="both"/>
        <w:rPr>
          <w:szCs w:val="24"/>
        </w:rPr>
      </w:pPr>
      <w:r w:rsidRPr="00A512DB">
        <w:rPr>
          <w:szCs w:val="24"/>
        </w:rPr>
        <w:t>хранение отработанных ртутьсодержащих ламп под открытым небом;</w:t>
      </w:r>
    </w:p>
    <w:p w:rsidR="00B50751" w:rsidRPr="00A512DB" w:rsidRDefault="00B50751" w:rsidP="00B50751">
      <w:pPr>
        <w:pStyle w:val="a9"/>
        <w:numPr>
          <w:ilvl w:val="0"/>
          <w:numId w:val="45"/>
        </w:numPr>
        <w:tabs>
          <w:tab w:val="num" w:pos="851"/>
        </w:tabs>
        <w:ind w:left="567" w:hanging="567"/>
        <w:jc w:val="both"/>
        <w:rPr>
          <w:szCs w:val="24"/>
        </w:rPr>
      </w:pPr>
      <w:r w:rsidRPr="00A512DB">
        <w:rPr>
          <w:szCs w:val="24"/>
        </w:rPr>
        <w:t>хранение отработанных ртутьсодержащих ламп без тары либо в мягких картонных коробках, наваленных друг на друга;</w:t>
      </w:r>
    </w:p>
    <w:p w:rsidR="00B50751" w:rsidRPr="00A512DB" w:rsidRDefault="00B50751" w:rsidP="00B50751">
      <w:pPr>
        <w:pStyle w:val="a9"/>
        <w:numPr>
          <w:ilvl w:val="0"/>
          <w:numId w:val="45"/>
        </w:numPr>
        <w:tabs>
          <w:tab w:val="num" w:pos="851"/>
        </w:tabs>
        <w:ind w:left="567" w:hanging="567"/>
        <w:jc w:val="both"/>
        <w:rPr>
          <w:szCs w:val="24"/>
        </w:rPr>
      </w:pPr>
      <w:r w:rsidRPr="00A512DB">
        <w:rPr>
          <w:szCs w:val="24"/>
        </w:rPr>
        <w:t>хранение отработанных ртутьсодержащих ламп на грунтовой поверхности;</w:t>
      </w:r>
    </w:p>
    <w:p w:rsidR="00B50751" w:rsidRPr="00A512DB" w:rsidRDefault="00B50751" w:rsidP="00B50751">
      <w:pPr>
        <w:pStyle w:val="a9"/>
        <w:numPr>
          <w:ilvl w:val="0"/>
          <w:numId w:val="45"/>
        </w:numPr>
        <w:ind w:left="567" w:hanging="567"/>
        <w:jc w:val="both"/>
        <w:rPr>
          <w:szCs w:val="24"/>
        </w:rPr>
      </w:pPr>
      <w:r w:rsidRPr="00A512DB">
        <w:rPr>
          <w:szCs w:val="24"/>
        </w:rPr>
        <w:t xml:space="preserve">передача отработанных ртутьсодержащих ламп в организации, не специализированные по переработке данного вида отхода. </w:t>
      </w:r>
    </w:p>
    <w:p w:rsidR="00B50751" w:rsidRPr="00A512DB" w:rsidRDefault="00B50751" w:rsidP="009D5CDE">
      <w:pPr>
        <w:ind w:left="0"/>
        <w:rPr>
          <w:szCs w:val="24"/>
        </w:rPr>
      </w:pPr>
    </w:p>
    <w:p w:rsidR="00B50751" w:rsidRPr="00A512DB" w:rsidRDefault="00B50751" w:rsidP="00B50751">
      <w:pPr>
        <w:ind w:left="0"/>
        <w:rPr>
          <w:b/>
          <w:szCs w:val="24"/>
        </w:rPr>
      </w:pPr>
      <w:r w:rsidRPr="00A512DB">
        <w:rPr>
          <w:b/>
          <w:szCs w:val="24"/>
        </w:rPr>
        <w:t xml:space="preserve">Отходами 2 класса опасности на предприятиях, как правило, являются отработанные аккумуляторы свинцовые и др. </w:t>
      </w:r>
    </w:p>
    <w:p w:rsidR="00B50751" w:rsidRPr="00A512DB" w:rsidRDefault="00B50751" w:rsidP="00B50751">
      <w:pPr>
        <w:spacing w:before="0" w:after="0" w:line="288" w:lineRule="auto"/>
        <w:ind w:left="0" w:firstLine="567"/>
        <w:rPr>
          <w:color w:val="000000"/>
          <w:szCs w:val="24"/>
        </w:rPr>
      </w:pPr>
    </w:p>
    <w:p w:rsidR="00B50751" w:rsidRPr="00A512DB" w:rsidRDefault="00B50751" w:rsidP="00B50751">
      <w:pPr>
        <w:ind w:left="0"/>
        <w:rPr>
          <w:b/>
          <w:szCs w:val="24"/>
        </w:rPr>
      </w:pPr>
      <w:r w:rsidRPr="00A512DB">
        <w:rPr>
          <w:b/>
          <w:szCs w:val="24"/>
        </w:rPr>
        <w:t>При хранении отходов второго класса опасности не допускается:</w:t>
      </w:r>
    </w:p>
    <w:p w:rsidR="00B50751" w:rsidRPr="00A512DB" w:rsidRDefault="00B50751" w:rsidP="00B50751">
      <w:pPr>
        <w:pStyle w:val="a9"/>
        <w:numPr>
          <w:ilvl w:val="0"/>
          <w:numId w:val="45"/>
        </w:numPr>
        <w:ind w:left="567" w:hanging="567"/>
        <w:jc w:val="both"/>
        <w:rPr>
          <w:szCs w:val="24"/>
        </w:rPr>
      </w:pPr>
      <w:r w:rsidRPr="00A512DB">
        <w:rPr>
          <w:szCs w:val="24"/>
        </w:rPr>
        <w:t>хранение аккумуляторных батарей в не предназначенном для этого месте;</w:t>
      </w:r>
    </w:p>
    <w:p w:rsidR="00B50751" w:rsidRPr="00A512DB" w:rsidRDefault="00B50751" w:rsidP="00B50751">
      <w:pPr>
        <w:pStyle w:val="a9"/>
        <w:numPr>
          <w:ilvl w:val="0"/>
          <w:numId w:val="45"/>
        </w:numPr>
        <w:ind w:left="567" w:hanging="567"/>
        <w:jc w:val="both"/>
        <w:rPr>
          <w:szCs w:val="24"/>
        </w:rPr>
      </w:pPr>
      <w:r w:rsidRPr="00A512DB">
        <w:rPr>
          <w:szCs w:val="24"/>
        </w:rPr>
        <w:t>хранение аккумуляторных батарей под открытым небом;</w:t>
      </w:r>
    </w:p>
    <w:p w:rsidR="00B50751" w:rsidRPr="00A512DB" w:rsidRDefault="00B50751" w:rsidP="00B50751">
      <w:pPr>
        <w:pStyle w:val="a9"/>
        <w:numPr>
          <w:ilvl w:val="0"/>
          <w:numId w:val="45"/>
        </w:numPr>
        <w:ind w:left="567" w:hanging="567"/>
        <w:jc w:val="both"/>
        <w:rPr>
          <w:szCs w:val="24"/>
        </w:rPr>
      </w:pPr>
      <w:r w:rsidRPr="00A512DB">
        <w:rPr>
          <w:szCs w:val="24"/>
        </w:rPr>
        <w:t>хранение аккумуляторных батарей на грунтовой поверхности;</w:t>
      </w:r>
    </w:p>
    <w:p w:rsidR="00B50751" w:rsidRPr="00A512DB" w:rsidRDefault="00B50751" w:rsidP="00B50751">
      <w:pPr>
        <w:pStyle w:val="a9"/>
        <w:numPr>
          <w:ilvl w:val="0"/>
          <w:numId w:val="45"/>
        </w:numPr>
        <w:ind w:left="567" w:hanging="567"/>
        <w:jc w:val="both"/>
        <w:rPr>
          <w:szCs w:val="24"/>
        </w:rPr>
      </w:pPr>
      <w:r w:rsidRPr="00A512DB">
        <w:rPr>
          <w:szCs w:val="24"/>
        </w:rPr>
        <w:t>передача аккумуляторных батарей в какие-либо сторонние организации, кроме специализированных по переработке данного вида отходов.</w:t>
      </w:r>
    </w:p>
    <w:p w:rsidR="00B50751" w:rsidRPr="00A512DB" w:rsidRDefault="00B50751" w:rsidP="00B50751">
      <w:pPr>
        <w:ind w:left="-567" w:firstLine="567"/>
        <w:rPr>
          <w:b/>
          <w:szCs w:val="24"/>
        </w:rPr>
      </w:pPr>
    </w:p>
    <w:p w:rsidR="00B50751" w:rsidRPr="00A512DB" w:rsidRDefault="00B50751" w:rsidP="00B50751">
      <w:pPr>
        <w:ind w:left="0"/>
        <w:rPr>
          <w:b/>
          <w:szCs w:val="24"/>
        </w:rPr>
      </w:pPr>
      <w:r w:rsidRPr="00A512DB">
        <w:rPr>
          <w:b/>
          <w:szCs w:val="24"/>
        </w:rPr>
        <w:t>Отходами 3 класса опасности на предприятиях являются различные масла, шпалы железнодорожные деревянные, пропитанные антисептическими средствами, отработанные масляные фильтры автотракторной техники, обтирочный материал, загрязненный маслами (содержание масла &gt;15%) и т.п.</w:t>
      </w:r>
    </w:p>
    <w:p w:rsidR="00B50751" w:rsidRPr="00A512DB" w:rsidRDefault="00B50751" w:rsidP="00B50751">
      <w:pPr>
        <w:ind w:left="-567" w:firstLine="567"/>
        <w:rPr>
          <w:b/>
          <w:szCs w:val="24"/>
        </w:rPr>
      </w:pPr>
    </w:p>
    <w:p w:rsidR="00B50751" w:rsidRPr="00A512DB" w:rsidRDefault="00B50751" w:rsidP="00B50751">
      <w:pPr>
        <w:ind w:left="0"/>
        <w:rPr>
          <w:b/>
          <w:szCs w:val="24"/>
        </w:rPr>
      </w:pPr>
      <w:r w:rsidRPr="00A512DB">
        <w:rPr>
          <w:b/>
          <w:szCs w:val="24"/>
        </w:rPr>
        <w:t>Для предупреждения негативного воздействия на почву и подземные воды не допускается:</w:t>
      </w:r>
    </w:p>
    <w:p w:rsidR="00B50751" w:rsidRPr="00A512DB" w:rsidRDefault="00B50751" w:rsidP="00B50751">
      <w:pPr>
        <w:pStyle w:val="a9"/>
        <w:numPr>
          <w:ilvl w:val="0"/>
          <w:numId w:val="45"/>
        </w:numPr>
        <w:ind w:left="567" w:hanging="567"/>
        <w:jc w:val="both"/>
        <w:rPr>
          <w:szCs w:val="24"/>
        </w:rPr>
      </w:pPr>
      <w:r w:rsidRPr="00A512DB">
        <w:rPr>
          <w:szCs w:val="24"/>
        </w:rPr>
        <w:t>переполнение емкостей для хранения масел и излитие его на рельеф;</w:t>
      </w:r>
    </w:p>
    <w:p w:rsidR="00B50751" w:rsidRPr="00A512DB" w:rsidRDefault="00B50751" w:rsidP="00B50751">
      <w:pPr>
        <w:pStyle w:val="a9"/>
        <w:numPr>
          <w:ilvl w:val="0"/>
          <w:numId w:val="45"/>
        </w:numPr>
        <w:ind w:left="567" w:hanging="567"/>
        <w:jc w:val="both"/>
        <w:rPr>
          <w:szCs w:val="24"/>
        </w:rPr>
      </w:pPr>
      <w:r w:rsidRPr="00A512DB">
        <w:rPr>
          <w:szCs w:val="24"/>
        </w:rPr>
        <w:t>попадание воды внутрь емкостей для хранения масел.</w:t>
      </w:r>
    </w:p>
    <w:p w:rsidR="00B50751" w:rsidRPr="00A512DB" w:rsidRDefault="00B50751" w:rsidP="00B50751">
      <w:pPr>
        <w:pStyle w:val="a9"/>
        <w:numPr>
          <w:ilvl w:val="0"/>
          <w:numId w:val="45"/>
        </w:numPr>
        <w:ind w:left="567" w:hanging="567"/>
        <w:jc w:val="both"/>
        <w:rPr>
          <w:szCs w:val="24"/>
        </w:rPr>
      </w:pPr>
      <w:r w:rsidRPr="00A512DB">
        <w:rPr>
          <w:szCs w:val="24"/>
        </w:rPr>
        <w:t>поступление в контейнеры обтирочного материала, загрязненного нефтепродуктами, отработанных масляных автотракторных фильтров;</w:t>
      </w:r>
    </w:p>
    <w:p w:rsidR="00B50751" w:rsidRPr="00A512DB" w:rsidRDefault="00B50751" w:rsidP="00B50751">
      <w:pPr>
        <w:pStyle w:val="a9"/>
        <w:numPr>
          <w:ilvl w:val="0"/>
          <w:numId w:val="45"/>
        </w:numPr>
        <w:ind w:left="567" w:hanging="567"/>
        <w:jc w:val="both"/>
        <w:rPr>
          <w:szCs w:val="24"/>
        </w:rPr>
      </w:pPr>
      <w:r w:rsidRPr="00A512DB">
        <w:rPr>
          <w:szCs w:val="24"/>
        </w:rPr>
        <w:t>поступление посторонних предметов в контейнеры для обтирочного материала, загрязненного нефтепродуктами, отработанных масляных автотракторных фильтров;</w:t>
      </w:r>
    </w:p>
    <w:p w:rsidR="00B50751" w:rsidRPr="00A512DB" w:rsidRDefault="00B50751" w:rsidP="00B50751">
      <w:pPr>
        <w:pStyle w:val="a9"/>
        <w:numPr>
          <w:ilvl w:val="0"/>
          <w:numId w:val="45"/>
        </w:numPr>
        <w:ind w:left="567" w:hanging="567"/>
        <w:jc w:val="both"/>
        <w:rPr>
          <w:szCs w:val="24"/>
        </w:rPr>
      </w:pPr>
      <w:r w:rsidRPr="00A512DB">
        <w:rPr>
          <w:szCs w:val="24"/>
        </w:rPr>
        <w:t>нарушение противопожарной безопасности при хранении отходов;</w:t>
      </w:r>
    </w:p>
    <w:p w:rsidR="00B50751" w:rsidRPr="00A512DB" w:rsidRDefault="00B50751" w:rsidP="00B50751">
      <w:pPr>
        <w:pStyle w:val="a9"/>
        <w:numPr>
          <w:ilvl w:val="0"/>
          <w:numId w:val="45"/>
        </w:numPr>
        <w:ind w:left="567" w:hanging="567"/>
        <w:jc w:val="both"/>
        <w:rPr>
          <w:szCs w:val="24"/>
        </w:rPr>
      </w:pPr>
      <w:r w:rsidRPr="00A512DB">
        <w:rPr>
          <w:szCs w:val="24"/>
        </w:rPr>
        <w:t>поступление в лом меди прочих отходов, поскольку это существенно затрудняет его последующую переработку;</w:t>
      </w:r>
    </w:p>
    <w:p w:rsidR="00B50751" w:rsidRPr="00A512DB" w:rsidRDefault="00B50751" w:rsidP="00B50751">
      <w:pPr>
        <w:pStyle w:val="a9"/>
        <w:numPr>
          <w:ilvl w:val="0"/>
          <w:numId w:val="45"/>
        </w:numPr>
        <w:ind w:left="567" w:hanging="567"/>
        <w:jc w:val="both"/>
        <w:rPr>
          <w:szCs w:val="24"/>
        </w:rPr>
      </w:pPr>
      <w:r w:rsidRPr="00A512DB">
        <w:rPr>
          <w:szCs w:val="24"/>
        </w:rPr>
        <w:t>запрещается реализация населению шпал, пропитанных антисептиками и антипиренами (для строительства бань, времянок, сараев, дач), так как в пропиточном веществе содержатся полициклические ароматические углеводороды (ПАУ), многие из которых канцерогенны и практически все летучи и токсичны.</w:t>
      </w:r>
    </w:p>
    <w:p w:rsidR="00B50751" w:rsidRPr="00A512DB" w:rsidRDefault="00B50751" w:rsidP="00B50751">
      <w:pPr>
        <w:spacing w:before="0" w:after="0" w:line="288" w:lineRule="auto"/>
        <w:rPr>
          <w:color w:val="000000"/>
          <w:szCs w:val="24"/>
        </w:rPr>
        <w:sectPr w:rsidR="00B50751" w:rsidRPr="00A512DB">
          <w:pgSz w:w="11906" w:h="16838"/>
          <w:pgMar w:top="1134" w:right="850" w:bottom="1134" w:left="1701" w:header="708" w:footer="708" w:gutter="0"/>
          <w:cols w:space="708"/>
          <w:docGrid w:linePitch="360"/>
        </w:sectPr>
      </w:pPr>
    </w:p>
    <w:p w:rsidR="00B50751" w:rsidRPr="00A512DB" w:rsidRDefault="00B50751" w:rsidP="00B50751">
      <w:pPr>
        <w:spacing w:before="0" w:after="0" w:line="288" w:lineRule="auto"/>
        <w:rPr>
          <w:color w:val="000000"/>
          <w:szCs w:val="24"/>
        </w:rPr>
      </w:pPr>
    </w:p>
    <w:p w:rsidR="00B50751" w:rsidRPr="00A512DB" w:rsidRDefault="00B50751" w:rsidP="00B50751">
      <w:pPr>
        <w:ind w:left="0"/>
        <w:rPr>
          <w:b/>
          <w:szCs w:val="24"/>
        </w:rPr>
      </w:pPr>
      <w:proofErr w:type="gramStart"/>
      <w:r w:rsidRPr="00A512DB">
        <w:rPr>
          <w:b/>
          <w:szCs w:val="24"/>
        </w:rPr>
        <w:t xml:space="preserve">Отходами 4 класса опасности на предприятиях являются: осадки очистных сооружений, обтирочный материал, загрязненный маслами (содержание масла &lt;15%), отработанные воздушные фильтры автотракторной техники, </w:t>
      </w:r>
      <w:proofErr w:type="spellStart"/>
      <w:r w:rsidRPr="00A512DB">
        <w:rPr>
          <w:b/>
          <w:szCs w:val="24"/>
        </w:rPr>
        <w:t>золошлаки</w:t>
      </w:r>
      <w:proofErr w:type="spellEnd"/>
      <w:r w:rsidRPr="00A512DB">
        <w:rPr>
          <w:b/>
          <w:szCs w:val="24"/>
        </w:rPr>
        <w:t xml:space="preserve"> от сжигания некоторых углей (которым присвоен 4 класс опасности), отходы асбоцемента, отходы (мусор) от уборки территории, мусор от бытовых помещений от организаций, мусор строительный от разборки зданий, шины пневматические отработанные, отходы выгребных ям. </w:t>
      </w:r>
      <w:proofErr w:type="gramEnd"/>
    </w:p>
    <w:p w:rsidR="00B50751" w:rsidRPr="00A512DB" w:rsidRDefault="00B50751" w:rsidP="00B50751">
      <w:pPr>
        <w:ind w:left="-567" w:firstLine="567"/>
        <w:rPr>
          <w:szCs w:val="24"/>
        </w:rPr>
      </w:pPr>
    </w:p>
    <w:p w:rsidR="00B50751" w:rsidRPr="00A512DB" w:rsidRDefault="00B50751" w:rsidP="00B50751">
      <w:pPr>
        <w:ind w:left="0"/>
        <w:rPr>
          <w:b/>
          <w:szCs w:val="24"/>
        </w:rPr>
      </w:pPr>
      <w:r w:rsidRPr="00A512DB">
        <w:rPr>
          <w:b/>
          <w:szCs w:val="24"/>
        </w:rPr>
        <w:t>Для предупреждения негативного воздействия не допускается:</w:t>
      </w:r>
    </w:p>
    <w:p w:rsidR="00B50751" w:rsidRPr="00A512DB" w:rsidRDefault="00B50751" w:rsidP="00B50751">
      <w:pPr>
        <w:pStyle w:val="a9"/>
        <w:numPr>
          <w:ilvl w:val="0"/>
          <w:numId w:val="45"/>
        </w:numPr>
        <w:ind w:left="567" w:hanging="567"/>
        <w:jc w:val="both"/>
        <w:rPr>
          <w:szCs w:val="24"/>
        </w:rPr>
      </w:pPr>
      <w:r w:rsidRPr="00A512DB">
        <w:rPr>
          <w:szCs w:val="24"/>
        </w:rPr>
        <w:t>поступление в контейнеры для мусора, отходов коммунальных, отходов, не разрешенных к приему на полигоны, в особенности отходов 1 и 2 классов опасности (ламп дневного света, сломанных аккумуляторов и т.п.);</w:t>
      </w:r>
    </w:p>
    <w:p w:rsidR="00B50751" w:rsidRPr="00A512DB" w:rsidRDefault="00B50751" w:rsidP="00B50751">
      <w:pPr>
        <w:pStyle w:val="a9"/>
        <w:numPr>
          <w:ilvl w:val="0"/>
          <w:numId w:val="45"/>
        </w:numPr>
        <w:ind w:left="567" w:hanging="567"/>
        <w:jc w:val="both"/>
        <w:rPr>
          <w:szCs w:val="24"/>
        </w:rPr>
      </w:pPr>
      <w:r w:rsidRPr="00A512DB">
        <w:rPr>
          <w:szCs w:val="24"/>
        </w:rPr>
        <w:t xml:space="preserve">сжигание отходов на </w:t>
      </w:r>
      <w:proofErr w:type="spellStart"/>
      <w:r w:rsidRPr="00A512DB">
        <w:rPr>
          <w:szCs w:val="24"/>
        </w:rPr>
        <w:t>промплощадках</w:t>
      </w:r>
      <w:proofErr w:type="spellEnd"/>
      <w:r w:rsidRPr="00A512DB">
        <w:rPr>
          <w:szCs w:val="24"/>
        </w:rPr>
        <w:t xml:space="preserve"> (за исключением тех случаев, когда на предприятии имеются специальные печи сжигания, предусмотренные производственным процессом);</w:t>
      </w:r>
    </w:p>
    <w:p w:rsidR="00B50751" w:rsidRPr="00A512DB" w:rsidRDefault="00B50751" w:rsidP="00B50751">
      <w:pPr>
        <w:pStyle w:val="a9"/>
        <w:numPr>
          <w:ilvl w:val="0"/>
          <w:numId w:val="45"/>
        </w:numPr>
        <w:ind w:left="567" w:hanging="567"/>
        <w:jc w:val="both"/>
        <w:rPr>
          <w:szCs w:val="24"/>
        </w:rPr>
      </w:pPr>
      <w:r w:rsidRPr="00A512DB">
        <w:rPr>
          <w:szCs w:val="24"/>
        </w:rPr>
        <w:t>переполнение контейнеров (должен быть обеспечен их своевременный вывоз);</w:t>
      </w:r>
    </w:p>
    <w:p w:rsidR="00B50751" w:rsidRPr="00A512DB" w:rsidRDefault="00B50751" w:rsidP="00B50751">
      <w:pPr>
        <w:pStyle w:val="a9"/>
        <w:numPr>
          <w:ilvl w:val="0"/>
          <w:numId w:val="45"/>
        </w:numPr>
        <w:ind w:left="567" w:hanging="567"/>
        <w:jc w:val="both"/>
        <w:rPr>
          <w:szCs w:val="24"/>
        </w:rPr>
      </w:pPr>
      <w:r w:rsidRPr="00A512DB">
        <w:rPr>
          <w:szCs w:val="24"/>
        </w:rPr>
        <w:t>хранение в открытых контейнерах более недели (для отходов, в которых содержится большой процент компонентов, подверженных разложению (гниению), в летнее время этот срок сокращается до двух дней).</w:t>
      </w:r>
    </w:p>
    <w:p w:rsidR="00B50751" w:rsidRPr="00A512DB" w:rsidRDefault="00B50751" w:rsidP="00B50751">
      <w:pPr>
        <w:tabs>
          <w:tab w:val="left" w:pos="1080"/>
        </w:tabs>
        <w:spacing w:before="0" w:after="0" w:line="288" w:lineRule="auto"/>
        <w:rPr>
          <w:color w:val="000000"/>
          <w:szCs w:val="24"/>
        </w:rPr>
      </w:pPr>
    </w:p>
    <w:p w:rsidR="00B50751" w:rsidRPr="00A512DB" w:rsidRDefault="00B50751" w:rsidP="00B50751">
      <w:pPr>
        <w:ind w:left="0"/>
        <w:rPr>
          <w:b/>
          <w:szCs w:val="24"/>
        </w:rPr>
      </w:pPr>
      <w:proofErr w:type="gramStart"/>
      <w:r w:rsidRPr="00A512DB">
        <w:rPr>
          <w:b/>
          <w:szCs w:val="24"/>
        </w:rPr>
        <w:t xml:space="preserve">Отходами 5 класса опасности на предприятиях являются: </w:t>
      </w:r>
      <w:proofErr w:type="spellStart"/>
      <w:r w:rsidRPr="00A512DB">
        <w:rPr>
          <w:b/>
          <w:szCs w:val="24"/>
        </w:rPr>
        <w:t>золошлаки</w:t>
      </w:r>
      <w:proofErr w:type="spellEnd"/>
      <w:r w:rsidRPr="00A512DB">
        <w:rPr>
          <w:b/>
          <w:szCs w:val="24"/>
        </w:rPr>
        <w:t xml:space="preserve"> от сжигания некоторых углей (Назаровский), лом черных металлов, обрезки и обрывки тканей хлопчатобумажных (старая спецодежда), электрические лампы накаливания отработанные, стружка стальная незагрязненная, отходы бумаги и картона от канцелярской деятельности и делопроизводства, пищевые отходы кухонь и организаций общественного питания несортированные, резиновые изделия незагрязненные, потерявшие потребительские свойства, грунт, образовавшийся при проведении землеройных работ, незагрязненный</w:t>
      </w:r>
      <w:proofErr w:type="gramEnd"/>
      <w:r w:rsidRPr="00A512DB">
        <w:rPr>
          <w:b/>
          <w:szCs w:val="24"/>
        </w:rPr>
        <w:t xml:space="preserve"> опасными веществами и т.д.</w:t>
      </w:r>
    </w:p>
    <w:p w:rsidR="00B50751" w:rsidRPr="00A512DB" w:rsidRDefault="00B50751" w:rsidP="00B50751">
      <w:pPr>
        <w:spacing w:before="0" w:after="0" w:line="288" w:lineRule="auto"/>
        <w:ind w:left="0" w:firstLine="567"/>
        <w:rPr>
          <w:color w:val="000000"/>
          <w:szCs w:val="24"/>
        </w:rPr>
      </w:pPr>
    </w:p>
    <w:p w:rsidR="00B50751" w:rsidRPr="00A512DB" w:rsidRDefault="00B50751" w:rsidP="00B50751">
      <w:pPr>
        <w:ind w:left="0"/>
        <w:rPr>
          <w:b/>
          <w:szCs w:val="24"/>
        </w:rPr>
      </w:pPr>
      <w:r w:rsidRPr="00A512DB">
        <w:rPr>
          <w:b/>
          <w:szCs w:val="24"/>
        </w:rPr>
        <w:t xml:space="preserve">Все отходы 5 класса оказывают на окружающую среду незначительное воздействие. </w:t>
      </w:r>
    </w:p>
    <w:p w:rsidR="00B50751" w:rsidRPr="00A512DB" w:rsidRDefault="00B50751" w:rsidP="00B50751">
      <w:pPr>
        <w:ind w:left="-567"/>
        <w:rPr>
          <w:b/>
          <w:szCs w:val="24"/>
        </w:rPr>
      </w:pPr>
    </w:p>
    <w:p w:rsidR="00B50751" w:rsidRPr="00A512DB" w:rsidRDefault="00B50751" w:rsidP="00B50751">
      <w:pPr>
        <w:ind w:left="0"/>
        <w:rPr>
          <w:b/>
          <w:szCs w:val="24"/>
        </w:rPr>
      </w:pPr>
      <w:r w:rsidRPr="00A512DB">
        <w:rPr>
          <w:b/>
          <w:szCs w:val="24"/>
        </w:rPr>
        <w:t>При их хранении не допускается:</w:t>
      </w:r>
    </w:p>
    <w:p w:rsidR="00B50751" w:rsidRPr="00A512DB" w:rsidRDefault="00B50751" w:rsidP="00B50751">
      <w:pPr>
        <w:pStyle w:val="a9"/>
        <w:numPr>
          <w:ilvl w:val="0"/>
          <w:numId w:val="45"/>
        </w:numPr>
        <w:ind w:left="567" w:hanging="567"/>
        <w:jc w:val="both"/>
        <w:rPr>
          <w:szCs w:val="24"/>
        </w:rPr>
      </w:pPr>
      <w:r w:rsidRPr="00A512DB">
        <w:rPr>
          <w:szCs w:val="24"/>
        </w:rPr>
        <w:t>хранение сыпучих отходов в открытой таре;</w:t>
      </w:r>
    </w:p>
    <w:p w:rsidR="00B50751" w:rsidRPr="00A512DB" w:rsidRDefault="00B50751" w:rsidP="00B50751">
      <w:pPr>
        <w:pStyle w:val="a9"/>
        <w:numPr>
          <w:ilvl w:val="0"/>
          <w:numId w:val="45"/>
        </w:numPr>
        <w:ind w:left="567" w:hanging="567"/>
        <w:jc w:val="both"/>
        <w:rPr>
          <w:szCs w:val="24"/>
        </w:rPr>
      </w:pPr>
      <w:r w:rsidRPr="00A512DB">
        <w:rPr>
          <w:szCs w:val="24"/>
        </w:rPr>
        <w:t>захоронение отходов без учета возможности их дальнейшего использования;</w:t>
      </w:r>
    </w:p>
    <w:p w:rsidR="00B50751" w:rsidRPr="00A512DB" w:rsidRDefault="00B50751" w:rsidP="00B50751">
      <w:pPr>
        <w:pStyle w:val="a9"/>
        <w:numPr>
          <w:ilvl w:val="0"/>
          <w:numId w:val="45"/>
        </w:numPr>
        <w:ind w:left="567" w:hanging="567"/>
        <w:jc w:val="both"/>
        <w:rPr>
          <w:szCs w:val="24"/>
        </w:rPr>
      </w:pPr>
      <w:r w:rsidRPr="00A512DB">
        <w:rPr>
          <w:szCs w:val="24"/>
        </w:rPr>
        <w:t>поступление в контейнеры для мусора, отходов коммунальных, не разрешенных к приему на полигоны, в особенности отходов 1 и 2 классов опасности (лампы дневного света, сломанных аккумуляторов и т.п.);</w:t>
      </w:r>
    </w:p>
    <w:p w:rsidR="00B50751" w:rsidRPr="00A512DB" w:rsidRDefault="00B50751" w:rsidP="00B50751">
      <w:pPr>
        <w:pStyle w:val="a9"/>
        <w:numPr>
          <w:ilvl w:val="0"/>
          <w:numId w:val="45"/>
        </w:numPr>
        <w:ind w:left="567" w:hanging="567"/>
        <w:jc w:val="both"/>
        <w:rPr>
          <w:szCs w:val="24"/>
        </w:rPr>
      </w:pPr>
      <w:r w:rsidRPr="00A512DB">
        <w:rPr>
          <w:szCs w:val="24"/>
        </w:rPr>
        <w:t xml:space="preserve">сжигание отходов на </w:t>
      </w:r>
      <w:proofErr w:type="spellStart"/>
      <w:r w:rsidRPr="00A512DB">
        <w:rPr>
          <w:szCs w:val="24"/>
        </w:rPr>
        <w:t>промплощадках</w:t>
      </w:r>
      <w:proofErr w:type="spellEnd"/>
      <w:r w:rsidRPr="00A512DB">
        <w:rPr>
          <w:szCs w:val="24"/>
        </w:rPr>
        <w:t>;</w:t>
      </w:r>
    </w:p>
    <w:p w:rsidR="00B50751" w:rsidRPr="00A512DB" w:rsidRDefault="00B50751" w:rsidP="00B50751">
      <w:pPr>
        <w:pStyle w:val="a9"/>
        <w:numPr>
          <w:ilvl w:val="0"/>
          <w:numId w:val="45"/>
        </w:numPr>
        <w:ind w:left="567" w:hanging="567"/>
        <w:jc w:val="both"/>
        <w:rPr>
          <w:szCs w:val="24"/>
        </w:rPr>
      </w:pPr>
      <w:r w:rsidRPr="00A512DB">
        <w:rPr>
          <w:szCs w:val="24"/>
        </w:rPr>
        <w:t>переполнение контейнеров (должен быть обеспечен их своевременный вывоз);</w:t>
      </w:r>
    </w:p>
    <w:p w:rsidR="00B50751" w:rsidRPr="00A512DB" w:rsidRDefault="00B50751" w:rsidP="00B50751">
      <w:pPr>
        <w:pStyle w:val="a9"/>
        <w:numPr>
          <w:ilvl w:val="0"/>
          <w:numId w:val="45"/>
        </w:numPr>
        <w:ind w:left="567" w:hanging="567"/>
        <w:jc w:val="both"/>
        <w:rPr>
          <w:szCs w:val="24"/>
        </w:rPr>
      </w:pPr>
      <w:r w:rsidRPr="00A512DB">
        <w:rPr>
          <w:szCs w:val="24"/>
        </w:rPr>
        <w:lastRenderedPageBreak/>
        <w:t>хранение в открытых контейнерах более недели (для отходов, в которых содержится большой процент компонентов, подверженных разложению (гниению); в летнее время этот срок сокращается до двух дней);</w:t>
      </w:r>
    </w:p>
    <w:p w:rsidR="00B50751" w:rsidRPr="00A512DB" w:rsidRDefault="00B50751" w:rsidP="00B50751">
      <w:pPr>
        <w:pStyle w:val="a9"/>
        <w:numPr>
          <w:ilvl w:val="0"/>
          <w:numId w:val="45"/>
        </w:numPr>
        <w:ind w:left="567" w:hanging="567"/>
        <w:jc w:val="both"/>
        <w:rPr>
          <w:szCs w:val="24"/>
        </w:rPr>
      </w:pPr>
      <w:r w:rsidRPr="00A512DB">
        <w:rPr>
          <w:szCs w:val="24"/>
        </w:rPr>
        <w:t xml:space="preserve">поступление в металлолом прочих отходов, поскольку это существенно затрудняет его последующую переработку. </w:t>
      </w:r>
    </w:p>
    <w:p w:rsidR="00B50751" w:rsidRPr="00A512DB" w:rsidRDefault="00B50751" w:rsidP="00B50751">
      <w:pPr>
        <w:spacing w:before="0" w:after="0" w:line="288" w:lineRule="auto"/>
        <w:ind w:left="851" w:hanging="284"/>
        <w:rPr>
          <w:color w:val="000000"/>
          <w:szCs w:val="24"/>
        </w:rPr>
      </w:pPr>
    </w:p>
    <w:p w:rsidR="00B50751" w:rsidRPr="00A512DB" w:rsidRDefault="00B50751" w:rsidP="00B50751">
      <w:pPr>
        <w:ind w:left="0"/>
        <w:rPr>
          <w:b/>
          <w:szCs w:val="24"/>
        </w:rPr>
      </w:pPr>
      <w:r w:rsidRPr="00A512DB">
        <w:rPr>
          <w:b/>
          <w:szCs w:val="24"/>
        </w:rPr>
        <w:t>При этом хранение твердых промышленных отходов:</w:t>
      </w:r>
    </w:p>
    <w:p w:rsidR="00B50751" w:rsidRPr="00A512DB" w:rsidRDefault="00B50751" w:rsidP="00B50751">
      <w:pPr>
        <w:pStyle w:val="a9"/>
        <w:numPr>
          <w:ilvl w:val="0"/>
          <w:numId w:val="45"/>
        </w:numPr>
        <w:ind w:left="567" w:hanging="567"/>
        <w:jc w:val="both"/>
        <w:rPr>
          <w:szCs w:val="24"/>
        </w:rPr>
      </w:pPr>
      <w:r w:rsidRPr="00A512DB">
        <w:rPr>
          <w:szCs w:val="24"/>
        </w:rPr>
        <w:t>I класса разрешается исключительно в герметичных оборотных (сменных) емкостях (контейнеры);</w:t>
      </w:r>
    </w:p>
    <w:p w:rsidR="00B50751" w:rsidRPr="00A512DB" w:rsidRDefault="00B50751" w:rsidP="00B50751">
      <w:pPr>
        <w:pStyle w:val="a9"/>
        <w:numPr>
          <w:ilvl w:val="0"/>
          <w:numId w:val="45"/>
        </w:numPr>
        <w:ind w:left="567" w:hanging="567"/>
        <w:jc w:val="both"/>
        <w:rPr>
          <w:szCs w:val="24"/>
        </w:rPr>
      </w:pPr>
      <w:r w:rsidRPr="00A512DB">
        <w:rPr>
          <w:szCs w:val="24"/>
        </w:rPr>
        <w:t>II класса должны храниться в надежно закрытой таре;</w:t>
      </w:r>
    </w:p>
    <w:p w:rsidR="00B50751" w:rsidRPr="00A512DB" w:rsidRDefault="00B50751" w:rsidP="00B50751">
      <w:pPr>
        <w:pStyle w:val="a9"/>
        <w:numPr>
          <w:ilvl w:val="0"/>
          <w:numId w:val="45"/>
        </w:numPr>
        <w:ind w:left="567" w:hanging="567"/>
        <w:jc w:val="both"/>
        <w:rPr>
          <w:szCs w:val="24"/>
        </w:rPr>
      </w:pPr>
      <w:r w:rsidRPr="00A512DB">
        <w:rPr>
          <w:szCs w:val="24"/>
        </w:rPr>
        <w:t>III класса – в бумажных мешках и ларях, хлопчатобумажных мешках, текстильных мешках;</w:t>
      </w:r>
    </w:p>
    <w:p w:rsidR="00B50751" w:rsidRPr="00A512DB" w:rsidRDefault="00B50751" w:rsidP="00B50751">
      <w:pPr>
        <w:pStyle w:val="a9"/>
        <w:numPr>
          <w:ilvl w:val="0"/>
          <w:numId w:val="45"/>
        </w:numPr>
        <w:ind w:left="567" w:hanging="567"/>
        <w:jc w:val="both"/>
        <w:rPr>
          <w:szCs w:val="24"/>
        </w:rPr>
      </w:pPr>
      <w:r w:rsidRPr="00A512DB">
        <w:rPr>
          <w:szCs w:val="24"/>
        </w:rPr>
        <w:t>IV и V классов навалом, насыпью.</w:t>
      </w:r>
    </w:p>
    <w:p w:rsidR="00B50751" w:rsidRPr="00A512DB" w:rsidRDefault="00B50751" w:rsidP="00B50751">
      <w:pPr>
        <w:ind w:left="-567"/>
        <w:rPr>
          <w:b/>
          <w:szCs w:val="24"/>
        </w:rPr>
      </w:pPr>
    </w:p>
    <w:p w:rsidR="00B50751" w:rsidRPr="00A512DB" w:rsidRDefault="00B50751" w:rsidP="00B50751">
      <w:pPr>
        <w:ind w:left="0"/>
        <w:rPr>
          <w:b/>
          <w:szCs w:val="24"/>
        </w:rPr>
      </w:pPr>
      <w:r w:rsidRPr="00A512DB">
        <w:rPr>
          <w:b/>
          <w:szCs w:val="24"/>
        </w:rPr>
        <w:t>При временном хранении отходов в нестационарных складах на открытых площадках без тары (навалом, насыпью) или негерметичной таре должны соблюдаться следующие условия:</w:t>
      </w:r>
    </w:p>
    <w:p w:rsidR="00B50751" w:rsidRPr="00A512DB" w:rsidRDefault="00B50751" w:rsidP="00B50751">
      <w:pPr>
        <w:pStyle w:val="a9"/>
        <w:numPr>
          <w:ilvl w:val="0"/>
          <w:numId w:val="45"/>
        </w:numPr>
        <w:ind w:left="567" w:hanging="567"/>
        <w:jc w:val="both"/>
        <w:rPr>
          <w:szCs w:val="24"/>
        </w:rPr>
      </w:pPr>
      <w:r w:rsidRPr="00A512DB">
        <w:rPr>
          <w:szCs w:val="24"/>
        </w:rPr>
        <w:t>временные склады и открытые площадки должны располагаться с подветренной стороны по отношению к жилой застройке;</w:t>
      </w:r>
    </w:p>
    <w:p w:rsidR="00B50751" w:rsidRPr="00A512DB" w:rsidRDefault="00B50751" w:rsidP="00B50751">
      <w:pPr>
        <w:pStyle w:val="a9"/>
        <w:numPr>
          <w:ilvl w:val="0"/>
          <w:numId w:val="45"/>
        </w:numPr>
        <w:ind w:left="567" w:hanging="567"/>
        <w:jc w:val="both"/>
        <w:rPr>
          <w:szCs w:val="24"/>
        </w:rPr>
      </w:pPr>
      <w:r w:rsidRPr="00A512DB">
        <w:rPr>
          <w:szCs w:val="24"/>
        </w:rPr>
        <w:t>поверхность хранящихся насыпью отходов или открытых приемников – накопителей должна быть защищена от воздействия атмосферных осадков и ветров;</w:t>
      </w:r>
    </w:p>
    <w:p w:rsidR="00B50751" w:rsidRPr="00A512DB" w:rsidRDefault="00B50751" w:rsidP="00B50751">
      <w:pPr>
        <w:pStyle w:val="a9"/>
        <w:numPr>
          <w:ilvl w:val="0"/>
          <w:numId w:val="45"/>
        </w:numPr>
        <w:ind w:left="567" w:hanging="567"/>
        <w:jc w:val="both"/>
        <w:rPr>
          <w:szCs w:val="24"/>
        </w:rPr>
      </w:pPr>
      <w:r w:rsidRPr="00A512DB">
        <w:rPr>
          <w:szCs w:val="24"/>
        </w:rPr>
        <w:t>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w:t>
      </w:r>
    </w:p>
    <w:p w:rsidR="00B50751" w:rsidRPr="00A512DB" w:rsidRDefault="00B50751" w:rsidP="00B50751">
      <w:pPr>
        <w:pStyle w:val="a9"/>
        <w:numPr>
          <w:ilvl w:val="0"/>
          <w:numId w:val="45"/>
        </w:numPr>
        <w:ind w:left="567" w:hanging="567"/>
        <w:jc w:val="both"/>
        <w:rPr>
          <w:szCs w:val="24"/>
        </w:rPr>
      </w:pPr>
      <w:r w:rsidRPr="00A512DB">
        <w:rPr>
          <w:szCs w:val="24"/>
        </w:rPr>
        <w:t xml:space="preserve">по периметру площадки должна быть предусмотрена </w:t>
      </w:r>
      <w:proofErr w:type="spellStart"/>
      <w:r w:rsidRPr="00A512DB">
        <w:rPr>
          <w:szCs w:val="24"/>
        </w:rPr>
        <w:t>обваловка</w:t>
      </w:r>
      <w:proofErr w:type="spellEnd"/>
      <w:r w:rsidRPr="00A512DB">
        <w:rPr>
          <w:szCs w:val="24"/>
        </w:rPr>
        <w:t xml:space="preserve"> и обособленная сеть ливнестоков;</w:t>
      </w:r>
    </w:p>
    <w:p w:rsidR="00B50751" w:rsidRPr="00A512DB" w:rsidRDefault="00B50751" w:rsidP="00B50751">
      <w:pPr>
        <w:pStyle w:val="a9"/>
        <w:numPr>
          <w:ilvl w:val="0"/>
          <w:numId w:val="45"/>
        </w:numPr>
        <w:ind w:left="567" w:hanging="567"/>
        <w:jc w:val="both"/>
        <w:rPr>
          <w:szCs w:val="24"/>
        </w:rPr>
      </w:pPr>
      <w:r w:rsidRPr="00A512DB">
        <w:rPr>
          <w:szCs w:val="24"/>
        </w:rPr>
        <w:t xml:space="preserve">хранение мелкодисперсных отходов в открытом виде (навалом) на </w:t>
      </w:r>
      <w:proofErr w:type="spellStart"/>
      <w:r w:rsidRPr="00A512DB">
        <w:rPr>
          <w:szCs w:val="24"/>
        </w:rPr>
        <w:t>промплощадках</w:t>
      </w:r>
      <w:proofErr w:type="spellEnd"/>
      <w:r w:rsidRPr="00A512DB">
        <w:rPr>
          <w:szCs w:val="24"/>
        </w:rPr>
        <w:t xml:space="preserve"> без применения средств пылеподавления не допускается;</w:t>
      </w:r>
    </w:p>
    <w:p w:rsidR="00B50751" w:rsidRPr="00A512DB" w:rsidRDefault="00B50751" w:rsidP="00B50751">
      <w:pPr>
        <w:pStyle w:val="a9"/>
        <w:numPr>
          <w:ilvl w:val="0"/>
          <w:numId w:val="45"/>
        </w:numPr>
        <w:ind w:left="567" w:hanging="567"/>
        <w:jc w:val="both"/>
        <w:rPr>
          <w:szCs w:val="24"/>
        </w:rPr>
      </w:pPr>
      <w:r w:rsidRPr="00A512DB">
        <w:rPr>
          <w:szCs w:val="24"/>
        </w:rPr>
        <w:t>при наличии в составе отходов разного класса опасности расчет предельного их количества для единовременного хранения должен определяться наличием и удельным содержанием наиболее опасных веществ (1 и 2 класса);</w:t>
      </w:r>
    </w:p>
    <w:p w:rsidR="00B50751" w:rsidRPr="00A512DB" w:rsidRDefault="00B50751" w:rsidP="00B50751">
      <w:pPr>
        <w:pStyle w:val="a9"/>
        <w:numPr>
          <w:ilvl w:val="0"/>
          <w:numId w:val="45"/>
        </w:numPr>
        <w:ind w:left="567" w:hanging="567"/>
        <w:jc w:val="both"/>
        <w:rPr>
          <w:szCs w:val="24"/>
        </w:rPr>
      </w:pPr>
      <w:r w:rsidRPr="00A512DB">
        <w:rPr>
          <w:szCs w:val="24"/>
        </w:rPr>
        <w:t>предельное количество накопления отходов на промышленных территориях не нормируется:</w:t>
      </w:r>
    </w:p>
    <w:p w:rsidR="00B50751" w:rsidRPr="00A512DB" w:rsidRDefault="00B50751" w:rsidP="00B50751">
      <w:pPr>
        <w:pStyle w:val="a9"/>
        <w:numPr>
          <w:ilvl w:val="0"/>
          <w:numId w:val="46"/>
        </w:numPr>
        <w:spacing w:before="0" w:after="0" w:line="288" w:lineRule="auto"/>
        <w:ind w:left="1134" w:hanging="567"/>
        <w:jc w:val="both"/>
        <w:rPr>
          <w:color w:val="000000"/>
          <w:szCs w:val="24"/>
        </w:rPr>
      </w:pPr>
      <w:r w:rsidRPr="00A512DB">
        <w:rPr>
          <w:color w:val="000000"/>
          <w:szCs w:val="24"/>
        </w:rPr>
        <w:t xml:space="preserve">для твердых отходов, концентрированных жидких и пастообразных отходов </w:t>
      </w:r>
      <w:r w:rsidRPr="00A512DB">
        <w:rPr>
          <w:color w:val="000000"/>
          <w:szCs w:val="24"/>
          <w:lang w:val="en-US"/>
        </w:rPr>
        <w:t>I</w:t>
      </w:r>
      <w:r w:rsidRPr="00A512DB">
        <w:rPr>
          <w:color w:val="000000"/>
          <w:szCs w:val="24"/>
        </w:rPr>
        <w:t xml:space="preserve"> класса, упакованных в полностью герметичную тару в закрытом помещении, исключающем доступ посторонних лиц;</w:t>
      </w:r>
    </w:p>
    <w:p w:rsidR="00B50751" w:rsidRPr="00A512DB" w:rsidRDefault="00B50751" w:rsidP="00B50751">
      <w:pPr>
        <w:pStyle w:val="a9"/>
        <w:numPr>
          <w:ilvl w:val="0"/>
          <w:numId w:val="46"/>
        </w:numPr>
        <w:spacing w:before="0" w:after="0" w:line="288" w:lineRule="auto"/>
        <w:ind w:left="1134" w:hanging="567"/>
        <w:jc w:val="both"/>
        <w:rPr>
          <w:color w:val="000000"/>
          <w:szCs w:val="24"/>
        </w:rPr>
      </w:pPr>
      <w:r w:rsidRPr="00A512DB">
        <w:rPr>
          <w:color w:val="000000"/>
          <w:szCs w:val="24"/>
        </w:rPr>
        <w:t xml:space="preserve">для твердых сыпучих и комковатых отходов </w:t>
      </w:r>
      <w:r w:rsidRPr="00A512DB">
        <w:rPr>
          <w:color w:val="000000"/>
          <w:szCs w:val="24"/>
          <w:lang w:val="en-US"/>
        </w:rPr>
        <w:t>II</w:t>
      </w:r>
      <w:r w:rsidRPr="00A512DB">
        <w:rPr>
          <w:color w:val="000000"/>
          <w:szCs w:val="24"/>
        </w:rPr>
        <w:t xml:space="preserve"> и </w:t>
      </w:r>
      <w:r w:rsidRPr="00A512DB">
        <w:rPr>
          <w:color w:val="000000"/>
          <w:szCs w:val="24"/>
          <w:lang w:val="en-US"/>
        </w:rPr>
        <w:t>III</w:t>
      </w:r>
      <w:r w:rsidRPr="00A512DB">
        <w:rPr>
          <w:color w:val="000000"/>
          <w:szCs w:val="24"/>
        </w:rPr>
        <w:t xml:space="preserve"> класса, хранящихся в соответствующей надежной металлической, пластиковой, деревянной и бумажной таре;</w:t>
      </w:r>
    </w:p>
    <w:p w:rsidR="00B50751" w:rsidRPr="00A512DB" w:rsidRDefault="00B50751" w:rsidP="00B50751">
      <w:pPr>
        <w:pStyle w:val="a9"/>
        <w:numPr>
          <w:ilvl w:val="0"/>
          <w:numId w:val="46"/>
        </w:numPr>
        <w:spacing w:before="0" w:after="0" w:line="288" w:lineRule="auto"/>
        <w:ind w:left="1134" w:hanging="567"/>
        <w:jc w:val="both"/>
        <w:rPr>
          <w:color w:val="000000"/>
          <w:szCs w:val="24"/>
        </w:rPr>
      </w:pPr>
      <w:r w:rsidRPr="00A512DB">
        <w:rPr>
          <w:color w:val="000000"/>
          <w:szCs w:val="24"/>
        </w:rPr>
        <w:lastRenderedPageBreak/>
        <w:t xml:space="preserve">в указанных случаях предельное временное количество отходов на территории устанавливается с учетом общих требований к безопасности химических веществ: </w:t>
      </w:r>
      <w:proofErr w:type="spellStart"/>
      <w:r w:rsidRPr="00A512DB">
        <w:rPr>
          <w:color w:val="000000"/>
          <w:szCs w:val="24"/>
        </w:rPr>
        <w:t>пожар</w:t>
      </w:r>
      <w:proofErr w:type="gramStart"/>
      <w:r w:rsidRPr="00A512DB">
        <w:rPr>
          <w:color w:val="000000"/>
          <w:szCs w:val="24"/>
        </w:rPr>
        <w:t>о</w:t>
      </w:r>
      <w:proofErr w:type="spellEnd"/>
      <w:r w:rsidRPr="00A512DB">
        <w:rPr>
          <w:color w:val="000000"/>
          <w:szCs w:val="24"/>
        </w:rPr>
        <w:t>-</w:t>
      </w:r>
      <w:proofErr w:type="gramEnd"/>
      <w:r w:rsidRPr="00A512DB">
        <w:rPr>
          <w:color w:val="000000"/>
          <w:szCs w:val="24"/>
        </w:rPr>
        <w:t xml:space="preserve"> и взрывоопасности, образования в условиях открытого и полуоткрытого хранения более опасных вторичных соединений.</w:t>
      </w:r>
    </w:p>
    <w:p w:rsidR="00B50751" w:rsidRPr="00A512DB" w:rsidRDefault="00B50751" w:rsidP="00B50751">
      <w:pPr>
        <w:pStyle w:val="ad"/>
        <w:spacing w:line="288" w:lineRule="auto"/>
        <w:ind w:firstLine="567"/>
        <w:rPr>
          <w:rFonts w:ascii="Times New Roman" w:hAnsi="Times New Roman"/>
          <w:color w:val="000000"/>
          <w:szCs w:val="24"/>
        </w:rPr>
      </w:pPr>
    </w:p>
    <w:p w:rsidR="00B50751" w:rsidRPr="00A512DB" w:rsidRDefault="00B50751" w:rsidP="00B50751">
      <w:pPr>
        <w:ind w:left="0" w:firstLine="567"/>
        <w:jc w:val="both"/>
        <w:rPr>
          <w:szCs w:val="24"/>
        </w:rPr>
      </w:pPr>
      <w:r w:rsidRPr="00A512DB">
        <w:rPr>
          <w:szCs w:val="24"/>
        </w:rPr>
        <w:t>Периодичность вывоза накопленных отходов с территории предприятия регламентируется установленными лимитами накопления отходов, которые определены в составе проекта.</w:t>
      </w:r>
    </w:p>
    <w:p w:rsidR="00B50751" w:rsidRPr="00A512DB" w:rsidRDefault="00B50751" w:rsidP="00B50751">
      <w:pPr>
        <w:ind w:left="0" w:firstLine="567"/>
        <w:jc w:val="both"/>
        <w:rPr>
          <w:szCs w:val="24"/>
        </w:rPr>
      </w:pPr>
      <w:r w:rsidRPr="00A512DB">
        <w:rPr>
          <w:szCs w:val="24"/>
        </w:rPr>
        <w:t>Немедленному вывозу с территории предприятия подлежат отходы при нарушении единовременных лимитов накопления или при превышении гигиенических нормативов качества среды обитания человека (атмосферный воздух, почва, грунтовые воды).</w:t>
      </w:r>
    </w:p>
    <w:p w:rsidR="00B50751" w:rsidRPr="00A512DB" w:rsidRDefault="00B50751" w:rsidP="00B50751">
      <w:pPr>
        <w:ind w:left="0" w:firstLine="567"/>
        <w:jc w:val="both"/>
        <w:rPr>
          <w:szCs w:val="24"/>
        </w:rPr>
      </w:pPr>
      <w:r w:rsidRPr="00A512DB">
        <w:rPr>
          <w:szCs w:val="24"/>
        </w:rPr>
        <w:t>В поселении на каждом предприятии, организации, независимо от формы собственности, необходимо разработать проекты нормативов образования отходов и лимитов на их размещение, проведена паспортизация опасных отходов.</w:t>
      </w:r>
    </w:p>
    <w:p w:rsidR="00B50751" w:rsidRPr="00A512DB" w:rsidRDefault="00B50751" w:rsidP="00B50751">
      <w:pPr>
        <w:tabs>
          <w:tab w:val="left" w:pos="3435"/>
        </w:tabs>
      </w:pPr>
      <w:r w:rsidRPr="00A512DB">
        <w:tab/>
      </w:r>
    </w:p>
    <w:p w:rsidR="00B50751" w:rsidRPr="00A512DB" w:rsidRDefault="00B50751" w:rsidP="00B50751">
      <w:pPr>
        <w:ind w:left="0"/>
        <w:rPr>
          <w:b/>
          <w:szCs w:val="24"/>
        </w:rPr>
      </w:pPr>
      <w:r w:rsidRPr="00A512DB">
        <w:rPr>
          <w:b/>
          <w:szCs w:val="24"/>
        </w:rPr>
        <w:t xml:space="preserve">Для решения вопросов переработки и утилизации бытовых отходов, отнесенных к вопросам местного значения муниципального района необходимо: </w:t>
      </w:r>
    </w:p>
    <w:p w:rsidR="00B50751" w:rsidRPr="00A512DB" w:rsidRDefault="00B50751" w:rsidP="00B50751">
      <w:pPr>
        <w:pStyle w:val="a9"/>
        <w:numPr>
          <w:ilvl w:val="0"/>
          <w:numId w:val="45"/>
        </w:numPr>
        <w:ind w:left="567" w:hanging="567"/>
        <w:jc w:val="both"/>
        <w:rPr>
          <w:szCs w:val="24"/>
        </w:rPr>
      </w:pPr>
      <w:r w:rsidRPr="00A512DB">
        <w:rPr>
          <w:szCs w:val="24"/>
        </w:rPr>
        <w:t xml:space="preserve">строительство новых объектов по переработке и захоронению бытовых отходов; </w:t>
      </w:r>
    </w:p>
    <w:p w:rsidR="00B50751" w:rsidRPr="00A512DB" w:rsidRDefault="00B50751" w:rsidP="00B50751">
      <w:pPr>
        <w:pStyle w:val="a9"/>
        <w:numPr>
          <w:ilvl w:val="0"/>
          <w:numId w:val="45"/>
        </w:numPr>
        <w:ind w:left="567" w:hanging="567"/>
        <w:jc w:val="both"/>
        <w:rPr>
          <w:szCs w:val="24"/>
        </w:rPr>
      </w:pPr>
      <w:r w:rsidRPr="00A512DB">
        <w:rPr>
          <w:szCs w:val="24"/>
        </w:rPr>
        <w:t xml:space="preserve">организация экологически безопасного сбора, хранения, транспортировки, использования и обезвреживания опасных бытовых отходов; </w:t>
      </w:r>
    </w:p>
    <w:p w:rsidR="00B50751" w:rsidRPr="00A512DB" w:rsidRDefault="00B50751" w:rsidP="00B50751">
      <w:pPr>
        <w:pStyle w:val="a9"/>
        <w:numPr>
          <w:ilvl w:val="0"/>
          <w:numId w:val="45"/>
        </w:numPr>
        <w:ind w:left="567" w:hanging="567"/>
        <w:jc w:val="both"/>
        <w:rPr>
          <w:szCs w:val="24"/>
        </w:rPr>
      </w:pPr>
      <w:r w:rsidRPr="00A512DB">
        <w:rPr>
          <w:szCs w:val="24"/>
        </w:rPr>
        <w:t xml:space="preserve">разработка мероприятий по извлечению вторичных сырьевых ресурсов из бытовых отходов и использование их в качестве вторичного сырья; </w:t>
      </w:r>
    </w:p>
    <w:p w:rsidR="00B50751" w:rsidRPr="00A512DB" w:rsidRDefault="00B50751" w:rsidP="00B50751">
      <w:pPr>
        <w:pStyle w:val="a9"/>
        <w:numPr>
          <w:ilvl w:val="0"/>
          <w:numId w:val="45"/>
        </w:numPr>
        <w:ind w:left="567" w:hanging="567"/>
        <w:jc w:val="both"/>
        <w:rPr>
          <w:szCs w:val="24"/>
        </w:rPr>
      </w:pPr>
      <w:r w:rsidRPr="00A512DB">
        <w:rPr>
          <w:szCs w:val="24"/>
        </w:rPr>
        <w:t xml:space="preserve">внедрение новых технологий использования вторичных материальных ресурсов, позволяющих обеспечить получение качественной продукции; </w:t>
      </w:r>
    </w:p>
    <w:p w:rsidR="00B50751" w:rsidRPr="00A512DB" w:rsidRDefault="00B50751" w:rsidP="00B50751">
      <w:pPr>
        <w:pStyle w:val="a9"/>
        <w:numPr>
          <w:ilvl w:val="0"/>
          <w:numId w:val="45"/>
        </w:numPr>
        <w:ind w:left="567" w:hanging="567"/>
        <w:jc w:val="both"/>
        <w:rPr>
          <w:szCs w:val="24"/>
        </w:rPr>
      </w:pPr>
      <w:r w:rsidRPr="00A512DB">
        <w:rPr>
          <w:szCs w:val="24"/>
        </w:rPr>
        <w:t xml:space="preserve">создание эффективной системы информирования населения, юридических лиц по вопросам обращения с отходами и вовлечение вторичных сырьевых ресурсов в гражданский оборот; </w:t>
      </w:r>
    </w:p>
    <w:p w:rsidR="00B50751" w:rsidRPr="00A512DB" w:rsidRDefault="00B50751" w:rsidP="00B50751">
      <w:pPr>
        <w:pStyle w:val="a9"/>
        <w:numPr>
          <w:ilvl w:val="0"/>
          <w:numId w:val="45"/>
        </w:numPr>
        <w:ind w:left="567" w:hanging="567"/>
        <w:jc w:val="both"/>
        <w:rPr>
          <w:szCs w:val="24"/>
        </w:rPr>
      </w:pPr>
      <w:r w:rsidRPr="00A512DB">
        <w:rPr>
          <w:szCs w:val="24"/>
        </w:rPr>
        <w:t xml:space="preserve">обеспечение эффективного мониторинга окружающей среды в районе объектов по сбору, складированию, обеззараживанию и захоронению бытовых отходов; </w:t>
      </w:r>
    </w:p>
    <w:p w:rsidR="00B50751" w:rsidRPr="00A512DB" w:rsidRDefault="00B50751" w:rsidP="00B50751">
      <w:pPr>
        <w:pStyle w:val="a9"/>
        <w:numPr>
          <w:ilvl w:val="0"/>
          <w:numId w:val="45"/>
        </w:numPr>
        <w:ind w:left="567" w:hanging="567"/>
        <w:jc w:val="both"/>
        <w:rPr>
          <w:szCs w:val="24"/>
        </w:rPr>
      </w:pPr>
      <w:r w:rsidRPr="00A512DB">
        <w:rPr>
          <w:szCs w:val="24"/>
        </w:rPr>
        <w:t xml:space="preserve">формирование механизмов экономического стимулирования сбора и использования вторичных сырьевых ресурсов; </w:t>
      </w:r>
    </w:p>
    <w:p w:rsidR="00B50751" w:rsidRPr="00A512DB" w:rsidRDefault="00B50751" w:rsidP="00B50751">
      <w:pPr>
        <w:pStyle w:val="a9"/>
        <w:numPr>
          <w:ilvl w:val="0"/>
          <w:numId w:val="45"/>
        </w:numPr>
        <w:ind w:left="567" w:hanging="567"/>
        <w:jc w:val="both"/>
        <w:rPr>
          <w:szCs w:val="24"/>
        </w:rPr>
      </w:pPr>
      <w:r w:rsidRPr="00A512DB">
        <w:rPr>
          <w:szCs w:val="24"/>
        </w:rPr>
        <w:t>отработка технологии утилизации энергосберегающих ламп в рамках муниципальной Программы повышения энергетической эффективности и энергосбережения.</w:t>
      </w:r>
    </w:p>
    <w:p w:rsidR="00B50751" w:rsidRPr="00A512DB" w:rsidRDefault="00B50751" w:rsidP="00D94481">
      <w:pPr>
        <w:ind w:left="0" w:firstLine="567"/>
        <w:rPr>
          <w:szCs w:val="24"/>
        </w:rPr>
      </w:pPr>
    </w:p>
    <w:p w:rsidR="00B50751" w:rsidRPr="00A512DB" w:rsidRDefault="00B50751" w:rsidP="00B50751">
      <w:pPr>
        <w:pStyle w:val="4"/>
        <w:numPr>
          <w:ilvl w:val="2"/>
          <w:numId w:val="1"/>
        </w:numPr>
        <w:ind w:left="709" w:hanging="709"/>
        <w:rPr>
          <w:rFonts w:cs="Times New Roman"/>
        </w:rPr>
      </w:pPr>
      <w:bookmarkStart w:id="277" w:name="_Toc500602290"/>
      <w:bookmarkStart w:id="278" w:name="_Toc500609144"/>
      <w:bookmarkStart w:id="279" w:name="_Toc500929700"/>
      <w:bookmarkStart w:id="280" w:name="_Toc500961103"/>
      <w:bookmarkStart w:id="281" w:name="_Toc500974687"/>
      <w:bookmarkStart w:id="282" w:name="_Toc501052882"/>
      <w:bookmarkStart w:id="283" w:name="_Toc501988801"/>
      <w:r w:rsidRPr="00A512DB">
        <w:rPr>
          <w:rFonts w:cs="Times New Roman"/>
        </w:rPr>
        <w:t>Скотомогильники</w:t>
      </w:r>
      <w:bookmarkEnd w:id="277"/>
      <w:bookmarkEnd w:id="278"/>
      <w:bookmarkEnd w:id="279"/>
      <w:bookmarkEnd w:id="280"/>
      <w:bookmarkEnd w:id="281"/>
      <w:bookmarkEnd w:id="282"/>
      <w:bookmarkEnd w:id="283"/>
    </w:p>
    <w:p w:rsidR="00B50751" w:rsidRPr="00A512DB" w:rsidRDefault="00B50751" w:rsidP="00B50751">
      <w:pPr>
        <w:spacing w:before="0" w:after="0" w:line="288" w:lineRule="auto"/>
        <w:ind w:left="1134" w:hanging="567"/>
        <w:rPr>
          <w:szCs w:val="24"/>
        </w:rPr>
      </w:pPr>
    </w:p>
    <w:p w:rsidR="00B50751" w:rsidRPr="00A512DB" w:rsidRDefault="00B50751" w:rsidP="00B50751">
      <w:pPr>
        <w:ind w:left="0" w:firstLine="567"/>
        <w:jc w:val="both"/>
        <w:rPr>
          <w:szCs w:val="24"/>
        </w:rPr>
      </w:pPr>
      <w:r w:rsidRPr="00A512DB">
        <w:rPr>
          <w:szCs w:val="24"/>
        </w:rPr>
        <w:t xml:space="preserve">Скотомогильник – это территория с захоронением в землю (могилами) трупов павших сельскохозяйственных животных или отдельно стоящая биотермическая яма. Обезвреживание и захоронение трупов павших животных, отходов ветлечебниц и </w:t>
      </w:r>
      <w:r w:rsidRPr="00A512DB">
        <w:rPr>
          <w:szCs w:val="24"/>
        </w:rPr>
        <w:lastRenderedPageBreak/>
        <w:t>мясоперерабатывающих произво</w:t>
      </w:r>
      <w:proofErr w:type="gramStart"/>
      <w:r w:rsidRPr="00A512DB">
        <w:rPr>
          <w:szCs w:val="24"/>
        </w:rPr>
        <w:t>дств пр</w:t>
      </w:r>
      <w:proofErr w:type="gramEnd"/>
      <w:r w:rsidRPr="00A512DB">
        <w:rPr>
          <w:szCs w:val="24"/>
        </w:rPr>
        <w:t>оизводится в соответствии с действующими правилами ветеринарно-санитарной службы, а в случаях эпидемиологической опасности в соответствии с санитарно-эпидемиологическим заключением.</w:t>
      </w:r>
    </w:p>
    <w:p w:rsidR="00B50751" w:rsidRPr="00A512DB" w:rsidRDefault="00B50751" w:rsidP="00B50751">
      <w:pPr>
        <w:ind w:left="0" w:firstLine="567"/>
        <w:jc w:val="both"/>
        <w:rPr>
          <w:szCs w:val="24"/>
        </w:rPr>
      </w:pPr>
      <w:r w:rsidRPr="00A512DB">
        <w:rPr>
          <w:szCs w:val="24"/>
        </w:rPr>
        <w:t xml:space="preserve">Размещение скотомогильников (биотермических ям) в </w:t>
      </w:r>
      <w:proofErr w:type="spellStart"/>
      <w:r w:rsidRPr="00A512DB">
        <w:rPr>
          <w:szCs w:val="24"/>
        </w:rPr>
        <w:t>водоохранной</w:t>
      </w:r>
      <w:proofErr w:type="spellEnd"/>
      <w:r w:rsidRPr="00A512DB">
        <w:rPr>
          <w:szCs w:val="24"/>
        </w:rPr>
        <w:t>, лесопарковой и заповедной зонах категорически запрещается.</w:t>
      </w:r>
    </w:p>
    <w:p w:rsidR="00B50751" w:rsidRPr="00A512DB" w:rsidRDefault="00B50751" w:rsidP="00B50751">
      <w:pPr>
        <w:ind w:left="0" w:firstLine="567"/>
        <w:jc w:val="both"/>
        <w:rPr>
          <w:szCs w:val="24"/>
        </w:rPr>
      </w:pPr>
      <w:r w:rsidRPr="00A512DB">
        <w:rPr>
          <w:szCs w:val="24"/>
        </w:rPr>
        <w:t>Скотомогильники размещают на сухом возвышенном участке земли площадью не менее 600 кв.м.</w:t>
      </w:r>
    </w:p>
    <w:p w:rsidR="00B50751" w:rsidRPr="00A512DB" w:rsidRDefault="00B50751" w:rsidP="00B50751">
      <w:pPr>
        <w:ind w:left="-567" w:firstLine="567"/>
        <w:rPr>
          <w:szCs w:val="24"/>
        </w:rPr>
      </w:pPr>
    </w:p>
    <w:p w:rsidR="00B50751" w:rsidRPr="00A512DB" w:rsidRDefault="00B50751" w:rsidP="00B50751">
      <w:pPr>
        <w:ind w:left="0"/>
        <w:rPr>
          <w:b/>
          <w:szCs w:val="24"/>
        </w:rPr>
      </w:pPr>
      <w:r w:rsidRPr="00A512DB">
        <w:rPr>
          <w:b/>
          <w:szCs w:val="24"/>
        </w:rPr>
        <w:t>Размер санитарно-защитной зоны от скотомогильника (биотермической ямы) до:</w:t>
      </w:r>
    </w:p>
    <w:p w:rsidR="00B50751" w:rsidRPr="00A512DB" w:rsidRDefault="00B50751" w:rsidP="00B50751">
      <w:pPr>
        <w:pStyle w:val="a9"/>
        <w:numPr>
          <w:ilvl w:val="0"/>
          <w:numId w:val="45"/>
        </w:numPr>
        <w:ind w:left="567" w:hanging="567"/>
        <w:jc w:val="both"/>
        <w:rPr>
          <w:szCs w:val="24"/>
        </w:rPr>
      </w:pPr>
      <w:r w:rsidRPr="00A512DB">
        <w:rPr>
          <w:szCs w:val="24"/>
        </w:rPr>
        <w:t>жилых, общественных зданий, животноводческих ферм (комплексов) – 1000 м;</w:t>
      </w:r>
    </w:p>
    <w:p w:rsidR="00B50751" w:rsidRPr="00A512DB" w:rsidRDefault="00B50751" w:rsidP="00B50751">
      <w:pPr>
        <w:pStyle w:val="a9"/>
        <w:numPr>
          <w:ilvl w:val="0"/>
          <w:numId w:val="45"/>
        </w:numPr>
        <w:ind w:left="567" w:hanging="567"/>
        <w:jc w:val="both"/>
        <w:rPr>
          <w:szCs w:val="24"/>
        </w:rPr>
      </w:pPr>
      <w:r w:rsidRPr="00A512DB">
        <w:rPr>
          <w:szCs w:val="24"/>
        </w:rPr>
        <w:t>скотопрогонов и пастбищ –</w:t>
      </w:r>
      <w:smartTag w:uri="urn:schemas-microsoft-com:office:smarttags" w:element="metricconverter">
        <w:smartTagPr>
          <w:attr w:name="ProductID" w:val="200 м"/>
        </w:smartTagPr>
        <w:r w:rsidRPr="00A512DB">
          <w:rPr>
            <w:szCs w:val="24"/>
          </w:rPr>
          <w:t>200 м</w:t>
        </w:r>
      </w:smartTag>
      <w:r w:rsidRPr="00A512DB">
        <w:rPr>
          <w:szCs w:val="24"/>
        </w:rPr>
        <w:t>;</w:t>
      </w:r>
    </w:p>
    <w:p w:rsidR="00B50751" w:rsidRPr="00A512DB" w:rsidRDefault="00B50751" w:rsidP="00B50751">
      <w:pPr>
        <w:pStyle w:val="a9"/>
        <w:numPr>
          <w:ilvl w:val="0"/>
          <w:numId w:val="45"/>
        </w:numPr>
        <w:ind w:left="567" w:hanging="567"/>
        <w:jc w:val="both"/>
        <w:rPr>
          <w:szCs w:val="24"/>
        </w:rPr>
      </w:pPr>
      <w:r w:rsidRPr="00A512DB">
        <w:rPr>
          <w:szCs w:val="24"/>
        </w:rPr>
        <w:t>автомобильных дорог в зависимости от их категории 50-</w:t>
      </w:r>
      <w:smartTag w:uri="urn:schemas-microsoft-com:office:smarttags" w:element="metricconverter">
        <w:smartTagPr>
          <w:attr w:name="ProductID" w:val="300 м"/>
        </w:smartTagPr>
        <w:r w:rsidRPr="00A512DB">
          <w:rPr>
            <w:szCs w:val="24"/>
          </w:rPr>
          <w:t>300 м</w:t>
        </w:r>
      </w:smartTag>
      <w:r w:rsidRPr="00A512DB">
        <w:rPr>
          <w:szCs w:val="24"/>
        </w:rPr>
        <w:t>.</w:t>
      </w:r>
    </w:p>
    <w:p w:rsidR="00B50751" w:rsidRPr="00A512DB" w:rsidRDefault="00B50751" w:rsidP="00B50751">
      <w:pPr>
        <w:ind w:left="-567" w:firstLine="567"/>
        <w:rPr>
          <w:szCs w:val="24"/>
        </w:rPr>
      </w:pPr>
    </w:p>
    <w:p w:rsidR="00B50751" w:rsidRPr="00A512DB" w:rsidRDefault="00B50751" w:rsidP="00B50751">
      <w:pPr>
        <w:ind w:left="0" w:firstLine="567"/>
        <w:jc w:val="both"/>
        <w:rPr>
          <w:szCs w:val="24"/>
        </w:rPr>
      </w:pPr>
      <w:r w:rsidRPr="00A512DB">
        <w:rPr>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B50751" w:rsidRPr="00A512DB" w:rsidRDefault="00B50751" w:rsidP="00B50751">
      <w:pPr>
        <w:ind w:left="0" w:firstLine="567"/>
        <w:jc w:val="both"/>
        <w:rPr>
          <w:szCs w:val="24"/>
        </w:rPr>
      </w:pPr>
      <w:r w:rsidRPr="00A512DB">
        <w:rPr>
          <w:szCs w:val="24"/>
        </w:rPr>
        <w:t>Скотомогильник (биотермическая яма) должен иметь удобные подъездные пути.</w:t>
      </w:r>
    </w:p>
    <w:p w:rsidR="00B50751" w:rsidRPr="00A512DB" w:rsidRDefault="00B50751" w:rsidP="00D94481">
      <w:pPr>
        <w:ind w:left="0" w:firstLine="567"/>
        <w:rPr>
          <w:szCs w:val="24"/>
        </w:rPr>
      </w:pPr>
    </w:p>
    <w:p w:rsidR="00B50751" w:rsidRPr="00A512DB" w:rsidRDefault="00B50751" w:rsidP="00B50751">
      <w:pPr>
        <w:pStyle w:val="2"/>
        <w:numPr>
          <w:ilvl w:val="0"/>
          <w:numId w:val="1"/>
        </w:numPr>
        <w:ind w:left="567" w:hanging="567"/>
        <w:rPr>
          <w:rFonts w:cs="Times New Roman"/>
        </w:rPr>
      </w:pPr>
      <w:bookmarkStart w:id="284" w:name="_Toc500929701"/>
      <w:bookmarkStart w:id="285" w:name="_Toc500961104"/>
      <w:bookmarkStart w:id="286" w:name="_Toc500974688"/>
      <w:bookmarkStart w:id="287" w:name="_Toc501052883"/>
      <w:bookmarkStart w:id="288" w:name="_Toc501988802"/>
      <w:r w:rsidRPr="00A512DB">
        <w:rPr>
          <w:rFonts w:cs="Times New Roman"/>
        </w:rPr>
        <w:t>Основные факторы риска возникновения чрезвычайных ситуаций   природного и техногенного характера</w:t>
      </w:r>
      <w:bookmarkEnd w:id="284"/>
      <w:bookmarkEnd w:id="285"/>
      <w:bookmarkEnd w:id="286"/>
      <w:bookmarkEnd w:id="287"/>
      <w:bookmarkEnd w:id="288"/>
    </w:p>
    <w:p w:rsidR="00B50751" w:rsidRPr="00A512DB" w:rsidRDefault="00B50751" w:rsidP="00B50751">
      <w:pPr>
        <w:spacing w:before="0" w:after="0" w:line="288" w:lineRule="auto"/>
        <w:ind w:left="1134" w:hanging="567"/>
        <w:rPr>
          <w:szCs w:val="24"/>
        </w:rPr>
      </w:pPr>
    </w:p>
    <w:p w:rsidR="00B50751" w:rsidRPr="00A512DB" w:rsidRDefault="00B50751" w:rsidP="00B50751">
      <w:pPr>
        <w:ind w:left="0"/>
        <w:rPr>
          <w:b/>
          <w:szCs w:val="24"/>
        </w:rPr>
      </w:pPr>
      <w:r w:rsidRPr="00A512DB">
        <w:rPr>
          <w:b/>
          <w:szCs w:val="24"/>
        </w:rPr>
        <w:t>Общие положения</w:t>
      </w:r>
    </w:p>
    <w:p w:rsidR="00B50751" w:rsidRPr="00A512DB" w:rsidRDefault="00B50751" w:rsidP="00B50751">
      <w:pPr>
        <w:spacing w:before="0" w:after="0" w:line="288" w:lineRule="auto"/>
        <w:ind w:left="0" w:firstLine="567"/>
        <w:rPr>
          <w:color w:val="000000"/>
          <w:szCs w:val="24"/>
        </w:rPr>
      </w:pPr>
    </w:p>
    <w:p w:rsidR="00B50751" w:rsidRPr="00A512DB" w:rsidRDefault="00B50751" w:rsidP="00B50751">
      <w:pPr>
        <w:ind w:left="0" w:firstLine="567"/>
        <w:jc w:val="both"/>
        <w:rPr>
          <w:szCs w:val="24"/>
        </w:rPr>
      </w:pPr>
      <w:r w:rsidRPr="00A512DB">
        <w:rPr>
          <w:szCs w:val="24"/>
        </w:rPr>
        <w:t>Общие положения по основным факторам риска возникновения чрезвычайных ситуаций природного и техногенного характера приведены в соответствие с «Паспортом безопасности территории Устьянского района Архангельской области», разработанном согласно приказу МЧС России от 25.10.2004 г. № 484.</w:t>
      </w:r>
    </w:p>
    <w:p w:rsidR="00B50751" w:rsidRPr="00A512DB" w:rsidRDefault="00B50751" w:rsidP="00B50751">
      <w:pPr>
        <w:ind w:left="-567" w:firstLine="567"/>
        <w:rPr>
          <w:szCs w:val="24"/>
        </w:rPr>
      </w:pPr>
      <w:r w:rsidRPr="00A512DB">
        <w:rPr>
          <w:szCs w:val="24"/>
        </w:rPr>
        <w:tab/>
      </w:r>
    </w:p>
    <w:p w:rsidR="00B50751" w:rsidRPr="00A512DB" w:rsidRDefault="00B50751" w:rsidP="00B50751">
      <w:pPr>
        <w:ind w:left="0"/>
        <w:rPr>
          <w:b/>
          <w:szCs w:val="24"/>
        </w:rPr>
      </w:pPr>
      <w:r w:rsidRPr="00A512DB">
        <w:rPr>
          <w:b/>
          <w:szCs w:val="24"/>
        </w:rPr>
        <w:t>В соответствии с составом и структурой «Паспорта безопасности», безопасность населения на территории поселения обеспечивается решением следующих задач:</w:t>
      </w:r>
    </w:p>
    <w:p w:rsidR="00B50751" w:rsidRPr="00A512DB" w:rsidRDefault="00B50751" w:rsidP="00B50751">
      <w:pPr>
        <w:pStyle w:val="a9"/>
        <w:numPr>
          <w:ilvl w:val="0"/>
          <w:numId w:val="45"/>
        </w:numPr>
        <w:ind w:left="567" w:hanging="567"/>
        <w:jc w:val="both"/>
        <w:rPr>
          <w:szCs w:val="24"/>
        </w:rPr>
      </w:pPr>
      <w:r w:rsidRPr="00A512DB">
        <w:rPr>
          <w:szCs w:val="24"/>
        </w:rPr>
        <w:t>характеристикой опасных объектов территории;</w:t>
      </w:r>
    </w:p>
    <w:p w:rsidR="00B50751" w:rsidRPr="00A512DB" w:rsidRDefault="00B50751" w:rsidP="00B50751">
      <w:pPr>
        <w:pStyle w:val="a9"/>
        <w:numPr>
          <w:ilvl w:val="0"/>
          <w:numId w:val="45"/>
        </w:numPr>
        <w:ind w:left="567" w:hanging="567"/>
        <w:jc w:val="both"/>
        <w:rPr>
          <w:szCs w:val="24"/>
        </w:rPr>
      </w:pPr>
      <w:r w:rsidRPr="00A512DB">
        <w:rPr>
          <w:szCs w:val="24"/>
        </w:rPr>
        <w:t>показателями риска природных ЧС;</w:t>
      </w:r>
    </w:p>
    <w:p w:rsidR="00B50751" w:rsidRPr="00A512DB" w:rsidRDefault="00B50751" w:rsidP="00B50751">
      <w:pPr>
        <w:pStyle w:val="a9"/>
        <w:numPr>
          <w:ilvl w:val="0"/>
          <w:numId w:val="45"/>
        </w:numPr>
        <w:ind w:left="567" w:hanging="567"/>
        <w:jc w:val="both"/>
        <w:rPr>
          <w:szCs w:val="24"/>
        </w:rPr>
      </w:pPr>
      <w:r w:rsidRPr="00A512DB">
        <w:rPr>
          <w:szCs w:val="24"/>
        </w:rPr>
        <w:t>показателями риска техногенных ЧС;</w:t>
      </w:r>
    </w:p>
    <w:p w:rsidR="00B50751" w:rsidRPr="00A512DB" w:rsidRDefault="00B50751" w:rsidP="00B50751">
      <w:pPr>
        <w:pStyle w:val="a9"/>
        <w:numPr>
          <w:ilvl w:val="0"/>
          <w:numId w:val="45"/>
        </w:numPr>
        <w:ind w:left="567" w:hanging="567"/>
        <w:jc w:val="both"/>
        <w:rPr>
          <w:szCs w:val="24"/>
        </w:rPr>
      </w:pPr>
      <w:r w:rsidRPr="00A512DB">
        <w:rPr>
          <w:szCs w:val="24"/>
        </w:rPr>
        <w:t>показателями риска биолого-социальных ЧС.</w:t>
      </w:r>
    </w:p>
    <w:p w:rsidR="00B50751" w:rsidRPr="00A512DB" w:rsidRDefault="00B50751" w:rsidP="00B50751">
      <w:pPr>
        <w:ind w:left="-567" w:firstLine="567"/>
        <w:rPr>
          <w:szCs w:val="24"/>
        </w:rPr>
      </w:pPr>
    </w:p>
    <w:p w:rsidR="00B50751" w:rsidRPr="00A512DB" w:rsidRDefault="00B50751" w:rsidP="00B50751">
      <w:pPr>
        <w:ind w:left="0" w:firstLine="567"/>
        <w:jc w:val="both"/>
        <w:rPr>
          <w:szCs w:val="24"/>
        </w:rPr>
      </w:pPr>
      <w:r w:rsidRPr="00A512DB">
        <w:rPr>
          <w:szCs w:val="24"/>
        </w:rPr>
        <w:t>Выполнение мероприятий и рекомендаций по снижению риска и смягчению последствий ЧС позволит значительно снизить ущерб от возможных ЧС для жизни и здоровья обслуживающего персонала опасных объектов, населения окружающей среды.</w:t>
      </w:r>
    </w:p>
    <w:p w:rsidR="00B50751" w:rsidRPr="00A512DB" w:rsidRDefault="00B50751" w:rsidP="00B50751">
      <w:pPr>
        <w:ind w:left="-567" w:firstLine="567"/>
        <w:rPr>
          <w:szCs w:val="24"/>
        </w:rPr>
      </w:pPr>
    </w:p>
    <w:p w:rsidR="00B50751" w:rsidRPr="00A512DB" w:rsidRDefault="00B50751" w:rsidP="00B50751">
      <w:pPr>
        <w:ind w:left="0"/>
        <w:rPr>
          <w:b/>
          <w:szCs w:val="24"/>
        </w:rPr>
      </w:pPr>
      <w:r w:rsidRPr="00A512DB">
        <w:rPr>
          <w:b/>
          <w:szCs w:val="24"/>
        </w:rPr>
        <w:t>К основным факторам риска возникновения ЧС техногенного характера на территории поселения относятся:</w:t>
      </w:r>
    </w:p>
    <w:p w:rsidR="00B50751" w:rsidRPr="00A512DB" w:rsidRDefault="00B50751" w:rsidP="00B50751">
      <w:pPr>
        <w:pStyle w:val="a9"/>
        <w:numPr>
          <w:ilvl w:val="0"/>
          <w:numId w:val="45"/>
        </w:numPr>
        <w:ind w:left="567" w:hanging="567"/>
        <w:jc w:val="both"/>
        <w:rPr>
          <w:szCs w:val="24"/>
        </w:rPr>
      </w:pPr>
      <w:r w:rsidRPr="00A512DB">
        <w:rPr>
          <w:szCs w:val="24"/>
        </w:rPr>
        <w:t>автомобильные и железные дороги (розливы нефтепродуктов и химически опасных веществ, аварии на транспорте);</w:t>
      </w:r>
    </w:p>
    <w:p w:rsidR="00B50751" w:rsidRPr="00A512DB" w:rsidRDefault="00B50751" w:rsidP="00B50751">
      <w:pPr>
        <w:pStyle w:val="a9"/>
        <w:numPr>
          <w:ilvl w:val="0"/>
          <w:numId w:val="45"/>
        </w:numPr>
        <w:ind w:left="567" w:hanging="567"/>
        <w:jc w:val="both"/>
        <w:rPr>
          <w:szCs w:val="24"/>
        </w:rPr>
      </w:pPr>
      <w:r w:rsidRPr="00A512DB">
        <w:rPr>
          <w:szCs w:val="24"/>
        </w:rPr>
        <w:t>наличие коридоров ЛЭП 500 кВ, ЛЭП 110 кВ и ЛЭП 35 кВ с защитными зонами: взрывы трансформаторов, повреждение электросетей, пожары, перебои в электроснабжении;</w:t>
      </w:r>
    </w:p>
    <w:p w:rsidR="00B50751" w:rsidRPr="00A512DB" w:rsidRDefault="00B50751" w:rsidP="00B50751">
      <w:pPr>
        <w:pStyle w:val="a9"/>
        <w:numPr>
          <w:ilvl w:val="0"/>
          <w:numId w:val="45"/>
        </w:numPr>
        <w:ind w:left="567" w:hanging="567"/>
        <w:jc w:val="both"/>
        <w:rPr>
          <w:szCs w:val="24"/>
        </w:rPr>
      </w:pPr>
      <w:r w:rsidRPr="00A512DB">
        <w:rPr>
          <w:szCs w:val="24"/>
        </w:rPr>
        <w:t>склады ГСМ на производственных территориях (защитная зона 100 м): взрывопожароопасные объекты, розлив нефтепродуктов на рельеф;</w:t>
      </w:r>
    </w:p>
    <w:p w:rsidR="00B50751" w:rsidRPr="00A512DB" w:rsidRDefault="00B50751" w:rsidP="00B50751">
      <w:pPr>
        <w:pStyle w:val="a9"/>
        <w:numPr>
          <w:ilvl w:val="0"/>
          <w:numId w:val="45"/>
        </w:numPr>
        <w:ind w:left="567" w:hanging="567"/>
        <w:jc w:val="both"/>
        <w:rPr>
          <w:szCs w:val="24"/>
        </w:rPr>
      </w:pPr>
      <w:r w:rsidRPr="00A512DB">
        <w:rPr>
          <w:szCs w:val="24"/>
        </w:rPr>
        <w:t>очистные канализационные сооружения: аварийная остановка очистных сооружений; попадание неочищенных стоков в реки и озера;</w:t>
      </w:r>
    </w:p>
    <w:p w:rsidR="00B50751" w:rsidRPr="00A512DB" w:rsidRDefault="00B50751" w:rsidP="00B50751">
      <w:pPr>
        <w:pStyle w:val="a9"/>
        <w:numPr>
          <w:ilvl w:val="0"/>
          <w:numId w:val="45"/>
        </w:numPr>
        <w:ind w:left="567" w:hanging="567"/>
        <w:jc w:val="both"/>
        <w:rPr>
          <w:szCs w:val="24"/>
        </w:rPr>
      </w:pPr>
      <w:r w:rsidRPr="00A512DB">
        <w:rPr>
          <w:szCs w:val="24"/>
        </w:rPr>
        <w:t>котельные (защитная зона – 100 м): взрывопожароопасные объекты; аварийная остановка;</w:t>
      </w:r>
    </w:p>
    <w:p w:rsidR="00B50751" w:rsidRPr="00A512DB" w:rsidRDefault="00B50751" w:rsidP="00B50751">
      <w:pPr>
        <w:pStyle w:val="a9"/>
        <w:numPr>
          <w:ilvl w:val="0"/>
          <w:numId w:val="45"/>
        </w:numPr>
        <w:ind w:left="567" w:hanging="567"/>
        <w:jc w:val="both"/>
        <w:rPr>
          <w:szCs w:val="24"/>
        </w:rPr>
      </w:pPr>
      <w:r w:rsidRPr="00A512DB">
        <w:rPr>
          <w:szCs w:val="24"/>
        </w:rPr>
        <w:t>пожары в жилом секторе.</w:t>
      </w:r>
    </w:p>
    <w:p w:rsidR="00B50751" w:rsidRPr="00A512DB" w:rsidRDefault="00B50751" w:rsidP="00B50751">
      <w:pPr>
        <w:ind w:left="-567" w:firstLine="567"/>
        <w:rPr>
          <w:szCs w:val="24"/>
        </w:rPr>
      </w:pPr>
    </w:p>
    <w:p w:rsidR="00B50751" w:rsidRPr="00A512DB" w:rsidRDefault="00B50751" w:rsidP="00B50751">
      <w:pPr>
        <w:ind w:left="0"/>
        <w:rPr>
          <w:b/>
          <w:szCs w:val="24"/>
        </w:rPr>
      </w:pPr>
      <w:r w:rsidRPr="00A512DB">
        <w:rPr>
          <w:b/>
          <w:szCs w:val="24"/>
        </w:rPr>
        <w:t>К основным факторам риска возникновения ЧС природного характера на территории поселения относятся:</w:t>
      </w:r>
    </w:p>
    <w:p w:rsidR="00B50751" w:rsidRPr="00A512DB" w:rsidRDefault="00B50751" w:rsidP="00B50751">
      <w:pPr>
        <w:pStyle w:val="a9"/>
        <w:numPr>
          <w:ilvl w:val="0"/>
          <w:numId w:val="45"/>
        </w:numPr>
        <w:ind w:left="567" w:hanging="567"/>
        <w:jc w:val="both"/>
        <w:rPr>
          <w:szCs w:val="24"/>
        </w:rPr>
      </w:pPr>
      <w:r w:rsidRPr="00A512DB">
        <w:rPr>
          <w:szCs w:val="24"/>
        </w:rPr>
        <w:t>леса зеленой зоны;</w:t>
      </w:r>
    </w:p>
    <w:p w:rsidR="00B50751" w:rsidRPr="00A512DB" w:rsidRDefault="00B50751" w:rsidP="00B50751">
      <w:pPr>
        <w:pStyle w:val="a9"/>
        <w:numPr>
          <w:ilvl w:val="0"/>
          <w:numId w:val="45"/>
        </w:numPr>
        <w:ind w:left="567" w:hanging="567"/>
        <w:jc w:val="both"/>
        <w:rPr>
          <w:szCs w:val="24"/>
        </w:rPr>
      </w:pPr>
      <w:r w:rsidRPr="00A512DB">
        <w:rPr>
          <w:szCs w:val="24"/>
        </w:rPr>
        <w:t>защитные полосы лесов вдоль водоемов, авт</w:t>
      </w:r>
      <w:proofErr w:type="gramStart"/>
      <w:r w:rsidRPr="00A512DB">
        <w:rPr>
          <w:szCs w:val="24"/>
        </w:rPr>
        <w:t>о-</w:t>
      </w:r>
      <w:proofErr w:type="gramEnd"/>
      <w:r w:rsidRPr="00A512DB">
        <w:rPr>
          <w:szCs w:val="24"/>
        </w:rPr>
        <w:t xml:space="preserve"> и железнодорожных магистралей;</w:t>
      </w:r>
    </w:p>
    <w:p w:rsidR="00B50751" w:rsidRPr="00A512DB" w:rsidRDefault="00B50751" w:rsidP="00B50751">
      <w:pPr>
        <w:pStyle w:val="a9"/>
        <w:numPr>
          <w:ilvl w:val="0"/>
          <w:numId w:val="45"/>
        </w:numPr>
        <w:ind w:left="567" w:hanging="567"/>
        <w:jc w:val="both"/>
        <w:rPr>
          <w:szCs w:val="24"/>
        </w:rPr>
      </w:pPr>
      <w:r w:rsidRPr="00A512DB">
        <w:rPr>
          <w:szCs w:val="24"/>
        </w:rPr>
        <w:t>высокий уровень грунтовых вод.</w:t>
      </w:r>
    </w:p>
    <w:p w:rsidR="00B50751" w:rsidRPr="00A512DB" w:rsidRDefault="00B50751" w:rsidP="00B50751">
      <w:pPr>
        <w:pStyle w:val="a9"/>
        <w:numPr>
          <w:ilvl w:val="0"/>
          <w:numId w:val="45"/>
        </w:numPr>
        <w:ind w:left="567" w:hanging="567"/>
        <w:jc w:val="both"/>
        <w:rPr>
          <w:szCs w:val="24"/>
        </w:rPr>
      </w:pPr>
      <w:r w:rsidRPr="00A512DB">
        <w:rPr>
          <w:szCs w:val="24"/>
        </w:rPr>
        <w:t>сильные ветры, штормовые ветры, ураганы, смерчи;</w:t>
      </w:r>
    </w:p>
    <w:p w:rsidR="00B50751" w:rsidRPr="00A512DB" w:rsidRDefault="00B50751" w:rsidP="00B50751">
      <w:pPr>
        <w:pStyle w:val="a9"/>
        <w:numPr>
          <w:ilvl w:val="0"/>
          <w:numId w:val="45"/>
        </w:numPr>
        <w:ind w:left="567" w:hanging="567"/>
        <w:jc w:val="both"/>
        <w:rPr>
          <w:szCs w:val="24"/>
        </w:rPr>
      </w:pPr>
      <w:r w:rsidRPr="00A512DB">
        <w:rPr>
          <w:szCs w:val="24"/>
        </w:rPr>
        <w:t>паводковые подтопления в пойме рек;</w:t>
      </w:r>
    </w:p>
    <w:p w:rsidR="00B50751" w:rsidRPr="00A512DB" w:rsidRDefault="00B50751" w:rsidP="00B50751">
      <w:pPr>
        <w:pStyle w:val="a9"/>
        <w:numPr>
          <w:ilvl w:val="0"/>
          <w:numId w:val="45"/>
        </w:numPr>
        <w:ind w:left="567" w:hanging="567"/>
        <w:jc w:val="both"/>
        <w:rPr>
          <w:szCs w:val="24"/>
        </w:rPr>
      </w:pPr>
      <w:r w:rsidRPr="00A512DB">
        <w:rPr>
          <w:szCs w:val="24"/>
        </w:rPr>
        <w:t>дождевые паводки;</w:t>
      </w:r>
    </w:p>
    <w:p w:rsidR="00B50751" w:rsidRPr="00A512DB" w:rsidRDefault="00B50751" w:rsidP="00B50751">
      <w:pPr>
        <w:pStyle w:val="a9"/>
        <w:numPr>
          <w:ilvl w:val="0"/>
          <w:numId w:val="45"/>
        </w:numPr>
        <w:ind w:left="567" w:hanging="567"/>
        <w:jc w:val="both"/>
        <w:rPr>
          <w:szCs w:val="24"/>
        </w:rPr>
      </w:pPr>
      <w:r w:rsidRPr="00A512DB">
        <w:rPr>
          <w:szCs w:val="24"/>
        </w:rPr>
        <w:t>град, снежные заносы, обледенения, гололед;</w:t>
      </w:r>
    </w:p>
    <w:p w:rsidR="00B50751" w:rsidRPr="00A512DB" w:rsidRDefault="00B50751" w:rsidP="00B50751">
      <w:pPr>
        <w:pStyle w:val="a9"/>
        <w:numPr>
          <w:ilvl w:val="0"/>
          <w:numId w:val="45"/>
        </w:numPr>
        <w:ind w:left="567" w:hanging="567"/>
        <w:jc w:val="both"/>
        <w:rPr>
          <w:szCs w:val="24"/>
        </w:rPr>
      </w:pPr>
      <w:r w:rsidRPr="00A512DB">
        <w:rPr>
          <w:szCs w:val="24"/>
        </w:rPr>
        <w:t>весенние палы.</w:t>
      </w:r>
    </w:p>
    <w:p w:rsidR="00B50751" w:rsidRPr="00A512DB" w:rsidRDefault="00B50751" w:rsidP="00B50751">
      <w:pPr>
        <w:spacing w:before="0" w:after="0" w:line="288" w:lineRule="auto"/>
        <w:ind w:left="1134" w:hanging="567"/>
        <w:rPr>
          <w:szCs w:val="24"/>
        </w:rPr>
      </w:pPr>
    </w:p>
    <w:p w:rsidR="00B50751" w:rsidRPr="00A512DB" w:rsidRDefault="00B50751" w:rsidP="00B50751">
      <w:pPr>
        <w:pStyle w:val="3"/>
        <w:numPr>
          <w:ilvl w:val="1"/>
          <w:numId w:val="1"/>
        </w:numPr>
        <w:ind w:left="567" w:hanging="567"/>
        <w:rPr>
          <w:rFonts w:cs="Times New Roman"/>
        </w:rPr>
      </w:pPr>
      <w:bookmarkStart w:id="289" w:name="_Toc500929702"/>
      <w:bookmarkStart w:id="290" w:name="_Toc500961105"/>
      <w:bookmarkStart w:id="291" w:name="_Toc500974689"/>
      <w:bookmarkStart w:id="292" w:name="_Toc501052884"/>
      <w:bookmarkStart w:id="293" w:name="_Toc501988803"/>
      <w:r w:rsidRPr="00A512DB">
        <w:rPr>
          <w:rFonts w:cs="Times New Roman"/>
        </w:rPr>
        <w:t>Требования пожарной безопасности</w:t>
      </w:r>
      <w:bookmarkEnd w:id="289"/>
      <w:bookmarkEnd w:id="290"/>
      <w:bookmarkEnd w:id="291"/>
      <w:bookmarkEnd w:id="292"/>
      <w:bookmarkEnd w:id="293"/>
    </w:p>
    <w:p w:rsidR="00B50751" w:rsidRPr="00A512DB" w:rsidRDefault="00B50751" w:rsidP="00B50751">
      <w:pPr>
        <w:spacing w:before="0" w:after="0" w:line="288" w:lineRule="auto"/>
        <w:ind w:left="1134" w:hanging="567"/>
        <w:rPr>
          <w:szCs w:val="24"/>
        </w:rPr>
      </w:pPr>
    </w:p>
    <w:p w:rsidR="00B50751" w:rsidRPr="00A512DB" w:rsidRDefault="00B50751" w:rsidP="00B50751">
      <w:pPr>
        <w:ind w:left="0" w:firstLine="567"/>
        <w:jc w:val="both"/>
        <w:rPr>
          <w:b/>
          <w:szCs w:val="24"/>
        </w:rPr>
      </w:pPr>
      <w:r w:rsidRPr="00A512DB">
        <w:rPr>
          <w:b/>
          <w:szCs w:val="24"/>
        </w:rPr>
        <w:t>Размещение подразделений пожарной охраны с соблюдением требований пожарной безопасности (в соответствии с Федеральным законом от 22.07.2008 г. № 123 – ФЗ).</w:t>
      </w:r>
    </w:p>
    <w:p w:rsidR="00B50751" w:rsidRPr="00A512DB" w:rsidRDefault="00B50751" w:rsidP="00B50751">
      <w:pPr>
        <w:ind w:left="0" w:firstLine="567"/>
        <w:jc w:val="both"/>
        <w:rPr>
          <w:szCs w:val="24"/>
        </w:rPr>
      </w:pPr>
      <w:r w:rsidRPr="00A512DB">
        <w:rPr>
          <w:szCs w:val="24"/>
        </w:rPr>
        <w:t>Основной проблемой является размещение подразделений пожарной охраны и численность боевых пожарных расчетов.</w:t>
      </w:r>
    </w:p>
    <w:p w:rsidR="00B50751" w:rsidRPr="00A512DB" w:rsidRDefault="00B50751" w:rsidP="00B50751">
      <w:pPr>
        <w:ind w:left="-567" w:firstLine="567"/>
        <w:rPr>
          <w:szCs w:val="24"/>
        </w:rPr>
      </w:pPr>
    </w:p>
    <w:p w:rsidR="00B50751" w:rsidRPr="00A512DB" w:rsidRDefault="00B50751" w:rsidP="00B50751">
      <w:pPr>
        <w:ind w:left="0"/>
        <w:rPr>
          <w:b/>
          <w:szCs w:val="24"/>
        </w:rPr>
      </w:pPr>
      <w:r w:rsidRPr="00A512DB">
        <w:rPr>
          <w:b/>
          <w:szCs w:val="24"/>
        </w:rPr>
        <w:t xml:space="preserve">К мероприятиям по предотвращению пожаров относятся: </w:t>
      </w:r>
    </w:p>
    <w:p w:rsidR="00B50751" w:rsidRPr="00A512DB" w:rsidRDefault="00B50751" w:rsidP="00B50751">
      <w:pPr>
        <w:pStyle w:val="a9"/>
        <w:numPr>
          <w:ilvl w:val="0"/>
          <w:numId w:val="45"/>
        </w:numPr>
        <w:ind w:left="567" w:hanging="567"/>
        <w:jc w:val="both"/>
        <w:rPr>
          <w:szCs w:val="24"/>
        </w:rPr>
      </w:pPr>
      <w:r w:rsidRPr="00A512DB">
        <w:rPr>
          <w:szCs w:val="24"/>
        </w:rPr>
        <w:t>соблюдение противопожарных норм и правил;</w:t>
      </w:r>
    </w:p>
    <w:p w:rsidR="00B50751" w:rsidRPr="00A512DB" w:rsidRDefault="00B50751" w:rsidP="00B50751">
      <w:pPr>
        <w:pStyle w:val="a9"/>
        <w:numPr>
          <w:ilvl w:val="0"/>
          <w:numId w:val="45"/>
        </w:numPr>
        <w:ind w:left="567" w:hanging="567"/>
        <w:jc w:val="both"/>
        <w:rPr>
          <w:szCs w:val="24"/>
        </w:rPr>
      </w:pPr>
      <w:r w:rsidRPr="00A512DB">
        <w:rPr>
          <w:szCs w:val="24"/>
        </w:rPr>
        <w:t>проведение разъяснительной работы с населением;</w:t>
      </w:r>
    </w:p>
    <w:p w:rsidR="00B50751" w:rsidRPr="00A512DB" w:rsidRDefault="00B50751" w:rsidP="00B50751">
      <w:pPr>
        <w:pStyle w:val="a9"/>
        <w:numPr>
          <w:ilvl w:val="0"/>
          <w:numId w:val="45"/>
        </w:numPr>
        <w:ind w:left="567" w:hanging="567"/>
        <w:jc w:val="both"/>
        <w:rPr>
          <w:szCs w:val="24"/>
        </w:rPr>
      </w:pPr>
      <w:r w:rsidRPr="00A512DB">
        <w:rPr>
          <w:szCs w:val="24"/>
        </w:rPr>
        <w:lastRenderedPageBreak/>
        <w:t>совершенствование системы оповещения.</w:t>
      </w:r>
    </w:p>
    <w:p w:rsidR="00B50751" w:rsidRPr="00A512DB" w:rsidRDefault="00B50751" w:rsidP="00B50751">
      <w:pPr>
        <w:ind w:left="-567" w:firstLine="567"/>
        <w:rPr>
          <w:szCs w:val="24"/>
        </w:rPr>
      </w:pPr>
    </w:p>
    <w:p w:rsidR="00B50751" w:rsidRPr="00A512DB" w:rsidRDefault="00B50751" w:rsidP="00B50751">
      <w:pPr>
        <w:ind w:left="0" w:firstLine="567"/>
        <w:jc w:val="both"/>
        <w:rPr>
          <w:szCs w:val="24"/>
        </w:rPr>
      </w:pPr>
      <w:r w:rsidRPr="00A512DB">
        <w:rPr>
          <w:b/>
          <w:szCs w:val="24"/>
        </w:rPr>
        <w:t>Размещение подразделений пожарной охраны</w:t>
      </w:r>
      <w:r w:rsidRPr="00A512DB">
        <w:rPr>
          <w:szCs w:val="24"/>
        </w:rPr>
        <w:t xml:space="preserve"> на территории поселения необходимо осуществлять исходя из условия, что время прибытия первого подразделения к месту вызова в сельских (от д. Дубровская, где расположена ближайшая ПЧ) населенных пунктах не должно превышать 20 минут. При средней скорости движения по сети местных автодорог в 60 км/час, нормативный радиус обслуживания населенных пунктов пожарными подразделениями будет составлять 15-25 км.</w:t>
      </w:r>
    </w:p>
    <w:p w:rsidR="00B50751" w:rsidRPr="00A512DB" w:rsidRDefault="00B50751" w:rsidP="00B50751">
      <w:pPr>
        <w:ind w:left="0" w:firstLine="567"/>
        <w:jc w:val="both"/>
        <w:rPr>
          <w:b/>
          <w:szCs w:val="24"/>
        </w:rPr>
      </w:pPr>
      <w:r w:rsidRPr="00A512DB">
        <w:rPr>
          <w:b/>
          <w:szCs w:val="24"/>
        </w:rPr>
        <w:t>Пожарная безопасность на территории МО «</w:t>
      </w:r>
      <w:proofErr w:type="spellStart"/>
      <w:r w:rsidRPr="00A512DB">
        <w:rPr>
          <w:b/>
          <w:szCs w:val="24"/>
        </w:rPr>
        <w:t>Лихачевское</w:t>
      </w:r>
      <w:proofErr w:type="spellEnd"/>
      <w:r w:rsidRPr="00A512DB">
        <w:rPr>
          <w:b/>
          <w:szCs w:val="24"/>
        </w:rPr>
        <w:t xml:space="preserve">» обеспечивается пожарной частью, расположенной </w:t>
      </w:r>
      <w:proofErr w:type="gramStart"/>
      <w:r w:rsidRPr="00A512DB">
        <w:rPr>
          <w:b/>
          <w:szCs w:val="24"/>
        </w:rPr>
        <w:t>в</w:t>
      </w:r>
      <w:proofErr w:type="gramEnd"/>
      <w:r w:rsidRPr="00A512DB">
        <w:rPr>
          <w:b/>
          <w:szCs w:val="24"/>
        </w:rPr>
        <w:t xml:space="preserve"> с. Шангалы, что удовлетворяет требованиям о пожарной безопасности.</w:t>
      </w:r>
    </w:p>
    <w:p w:rsidR="00B50751" w:rsidRPr="00A512DB" w:rsidRDefault="00B50751" w:rsidP="00D94481">
      <w:pPr>
        <w:ind w:left="0" w:firstLine="567"/>
        <w:rPr>
          <w:szCs w:val="24"/>
        </w:rPr>
      </w:pPr>
    </w:p>
    <w:sectPr w:rsidR="00B50751" w:rsidRPr="00A512DB" w:rsidSect="00CA43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5A1" w:rsidRDefault="007D65A1" w:rsidP="007F5FA5">
      <w:pPr>
        <w:spacing w:before="0" w:after="0" w:line="240" w:lineRule="auto"/>
      </w:pPr>
      <w:r>
        <w:separator/>
      </w:r>
    </w:p>
  </w:endnote>
  <w:endnote w:type="continuationSeparator" w:id="1">
    <w:p w:rsidR="007D65A1" w:rsidRDefault="007D65A1" w:rsidP="007F5FA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736218"/>
    </w:sdtPr>
    <w:sdtContent>
      <w:p w:rsidR="007D65A1" w:rsidRDefault="007D65A1">
        <w:pPr>
          <w:pStyle w:val="af2"/>
          <w:jc w:val="right"/>
        </w:pPr>
        <w:fldSimple w:instr="PAGE   \* MERGEFORMAT">
          <w:r w:rsidR="00A46A72">
            <w:rPr>
              <w:noProof/>
            </w:rPr>
            <w:t>58</w:t>
          </w:r>
        </w:fldSimple>
      </w:p>
    </w:sdtContent>
  </w:sdt>
  <w:p w:rsidR="007D65A1" w:rsidRDefault="007D65A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5A1" w:rsidRDefault="007D65A1" w:rsidP="007F5FA5">
      <w:pPr>
        <w:spacing w:before="0" w:after="0" w:line="240" w:lineRule="auto"/>
      </w:pPr>
      <w:r>
        <w:separator/>
      </w:r>
    </w:p>
  </w:footnote>
  <w:footnote w:type="continuationSeparator" w:id="1">
    <w:p w:rsidR="007D65A1" w:rsidRDefault="007D65A1" w:rsidP="007F5FA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249"/>
    <w:multiLevelType w:val="hybridMultilevel"/>
    <w:tmpl w:val="2C5E6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8F13E5"/>
    <w:multiLevelType w:val="hybridMultilevel"/>
    <w:tmpl w:val="F1BE9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11AE7"/>
    <w:multiLevelType w:val="multilevel"/>
    <w:tmpl w:val="6EEA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35201"/>
    <w:multiLevelType w:val="hybridMultilevel"/>
    <w:tmpl w:val="9246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D1A6C"/>
    <w:multiLevelType w:val="hybridMultilevel"/>
    <w:tmpl w:val="8CC2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86954"/>
    <w:multiLevelType w:val="hybridMultilevel"/>
    <w:tmpl w:val="2A76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C04F05"/>
    <w:multiLevelType w:val="hybridMultilevel"/>
    <w:tmpl w:val="59F2336A"/>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7">
    <w:nsid w:val="1FC57BDB"/>
    <w:multiLevelType w:val="hybridMultilevel"/>
    <w:tmpl w:val="99ACE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FE41BED"/>
    <w:multiLevelType w:val="hybridMultilevel"/>
    <w:tmpl w:val="EFD45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6B7D1E"/>
    <w:multiLevelType w:val="hybridMultilevel"/>
    <w:tmpl w:val="781C646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23937F62"/>
    <w:multiLevelType w:val="hybridMultilevel"/>
    <w:tmpl w:val="58A4D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66414"/>
    <w:multiLevelType w:val="hybridMultilevel"/>
    <w:tmpl w:val="57FCD00E"/>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2">
    <w:nsid w:val="27F47655"/>
    <w:multiLevelType w:val="hybridMultilevel"/>
    <w:tmpl w:val="DA10467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2A0656C3"/>
    <w:multiLevelType w:val="hybridMultilevel"/>
    <w:tmpl w:val="8E8E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077931"/>
    <w:multiLevelType w:val="hybridMultilevel"/>
    <w:tmpl w:val="5908011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2A9D70F6"/>
    <w:multiLevelType w:val="hybridMultilevel"/>
    <w:tmpl w:val="CAEC5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BB05DA"/>
    <w:multiLevelType w:val="hybridMultilevel"/>
    <w:tmpl w:val="3D8ED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44750F"/>
    <w:multiLevelType w:val="hybridMultilevel"/>
    <w:tmpl w:val="1C402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2D252FF"/>
    <w:multiLevelType w:val="hybridMultilevel"/>
    <w:tmpl w:val="93ACB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422ED2"/>
    <w:multiLevelType w:val="hybridMultilevel"/>
    <w:tmpl w:val="BF8020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422B2"/>
    <w:multiLevelType w:val="multilevel"/>
    <w:tmpl w:val="A60A44E4"/>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39BA5182"/>
    <w:multiLevelType w:val="hybridMultilevel"/>
    <w:tmpl w:val="44083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9C5E3B"/>
    <w:multiLevelType w:val="hybridMultilevel"/>
    <w:tmpl w:val="8744D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2C6F59"/>
    <w:multiLevelType w:val="hybridMultilevel"/>
    <w:tmpl w:val="0AD0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78153B"/>
    <w:multiLevelType w:val="hybridMultilevel"/>
    <w:tmpl w:val="4566D0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0C550DC"/>
    <w:multiLevelType w:val="hybridMultilevel"/>
    <w:tmpl w:val="9B601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DC51C6"/>
    <w:multiLevelType w:val="hybridMultilevel"/>
    <w:tmpl w:val="D1E03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73478B"/>
    <w:multiLevelType w:val="hybridMultilevel"/>
    <w:tmpl w:val="722A5A48"/>
    <w:lvl w:ilvl="0" w:tplc="2DEE7BA2">
      <w:start w:val="1"/>
      <w:numFmt w:val="bullet"/>
      <w:pStyle w:val="a"/>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C451F0"/>
    <w:multiLevelType w:val="hybridMultilevel"/>
    <w:tmpl w:val="63E6DE5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nsid w:val="59DF1516"/>
    <w:multiLevelType w:val="hybridMultilevel"/>
    <w:tmpl w:val="3DF0A4A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5B0515F7"/>
    <w:multiLevelType w:val="hybridMultilevel"/>
    <w:tmpl w:val="A9F6C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9309A1"/>
    <w:multiLevelType w:val="hybridMultilevel"/>
    <w:tmpl w:val="2E805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743675"/>
    <w:multiLevelType w:val="hybridMultilevel"/>
    <w:tmpl w:val="DC28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ED3EF2"/>
    <w:multiLevelType w:val="hybridMultilevel"/>
    <w:tmpl w:val="26E48404"/>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61EC6BCD"/>
    <w:multiLevelType w:val="hybridMultilevel"/>
    <w:tmpl w:val="D47E7F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481A53"/>
    <w:multiLevelType w:val="hybridMultilevel"/>
    <w:tmpl w:val="115EC4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E93612"/>
    <w:multiLevelType w:val="hybridMultilevel"/>
    <w:tmpl w:val="2716F14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7F457D5"/>
    <w:multiLevelType w:val="hybridMultilevel"/>
    <w:tmpl w:val="A9D85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4E29FA"/>
    <w:multiLevelType w:val="hybridMultilevel"/>
    <w:tmpl w:val="0CE85B34"/>
    <w:lvl w:ilvl="0" w:tplc="04190003">
      <w:start w:val="1"/>
      <w:numFmt w:val="bullet"/>
      <w:lvlText w:val="o"/>
      <w:lvlJc w:val="left"/>
      <w:pPr>
        <w:ind w:left="153" w:hanging="360"/>
      </w:pPr>
      <w:rPr>
        <w:rFonts w:ascii="Courier New" w:hAnsi="Courier New" w:cs="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nsid w:val="6AFB6468"/>
    <w:multiLevelType w:val="hybridMultilevel"/>
    <w:tmpl w:val="46C091A6"/>
    <w:lvl w:ilvl="0" w:tplc="04190003">
      <w:start w:val="1"/>
      <w:numFmt w:val="bullet"/>
      <w:lvlText w:val="o"/>
      <w:lvlJc w:val="left"/>
      <w:pPr>
        <w:ind w:left="2007" w:hanging="360"/>
      </w:pPr>
      <w:rPr>
        <w:rFonts w:ascii="Courier New" w:hAnsi="Courier New" w:cs="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0">
    <w:nsid w:val="6B9B674F"/>
    <w:multiLevelType w:val="hybridMultilevel"/>
    <w:tmpl w:val="2D7EA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6B4A7C"/>
    <w:multiLevelType w:val="hybridMultilevel"/>
    <w:tmpl w:val="7948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40052A"/>
    <w:multiLevelType w:val="multilevel"/>
    <w:tmpl w:val="7BCEF88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06113C"/>
    <w:multiLevelType w:val="hybridMultilevel"/>
    <w:tmpl w:val="9DFC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365EC1"/>
    <w:multiLevelType w:val="hybridMultilevel"/>
    <w:tmpl w:val="D72E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5518A9"/>
    <w:multiLevelType w:val="hybridMultilevel"/>
    <w:tmpl w:val="858E1B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37"/>
  </w:num>
  <w:num w:numId="3">
    <w:abstractNumId w:val="41"/>
  </w:num>
  <w:num w:numId="4">
    <w:abstractNumId w:val="21"/>
  </w:num>
  <w:num w:numId="5">
    <w:abstractNumId w:val="19"/>
  </w:num>
  <w:num w:numId="6">
    <w:abstractNumId w:val="11"/>
  </w:num>
  <w:num w:numId="7">
    <w:abstractNumId w:val="33"/>
  </w:num>
  <w:num w:numId="8">
    <w:abstractNumId w:val="2"/>
  </w:num>
  <w:num w:numId="9">
    <w:abstractNumId w:val="42"/>
  </w:num>
  <w:num w:numId="10">
    <w:abstractNumId w:val="0"/>
  </w:num>
  <w:num w:numId="11">
    <w:abstractNumId w:val="7"/>
  </w:num>
  <w:num w:numId="12">
    <w:abstractNumId w:val="27"/>
  </w:num>
  <w:num w:numId="13">
    <w:abstractNumId w:val="10"/>
  </w:num>
  <w:num w:numId="14">
    <w:abstractNumId w:val="12"/>
  </w:num>
  <w:num w:numId="15">
    <w:abstractNumId w:val="40"/>
  </w:num>
  <w:num w:numId="16">
    <w:abstractNumId w:val="4"/>
  </w:num>
  <w:num w:numId="17">
    <w:abstractNumId w:val="6"/>
  </w:num>
  <w:num w:numId="18">
    <w:abstractNumId w:val="15"/>
  </w:num>
  <w:num w:numId="19">
    <w:abstractNumId w:val="1"/>
  </w:num>
  <w:num w:numId="20">
    <w:abstractNumId w:val="30"/>
  </w:num>
  <w:num w:numId="21">
    <w:abstractNumId w:val="5"/>
  </w:num>
  <w:num w:numId="22">
    <w:abstractNumId w:val="34"/>
  </w:num>
  <w:num w:numId="23">
    <w:abstractNumId w:val="35"/>
  </w:num>
  <w:num w:numId="24">
    <w:abstractNumId w:val="18"/>
  </w:num>
  <w:num w:numId="25">
    <w:abstractNumId w:val="14"/>
  </w:num>
  <w:num w:numId="26">
    <w:abstractNumId w:val="45"/>
  </w:num>
  <w:num w:numId="27">
    <w:abstractNumId w:val="24"/>
  </w:num>
  <w:num w:numId="28">
    <w:abstractNumId w:val="16"/>
  </w:num>
  <w:num w:numId="29">
    <w:abstractNumId w:val="25"/>
  </w:num>
  <w:num w:numId="30">
    <w:abstractNumId w:val="17"/>
  </w:num>
  <w:num w:numId="31">
    <w:abstractNumId w:val="36"/>
  </w:num>
  <w:num w:numId="32">
    <w:abstractNumId w:val="26"/>
  </w:num>
  <w:num w:numId="33">
    <w:abstractNumId w:val="23"/>
  </w:num>
  <w:num w:numId="34">
    <w:abstractNumId w:val="9"/>
  </w:num>
  <w:num w:numId="35">
    <w:abstractNumId w:val="38"/>
  </w:num>
  <w:num w:numId="36">
    <w:abstractNumId w:val="32"/>
  </w:num>
  <w:num w:numId="37">
    <w:abstractNumId w:val="28"/>
  </w:num>
  <w:num w:numId="38">
    <w:abstractNumId w:val="22"/>
  </w:num>
  <w:num w:numId="39">
    <w:abstractNumId w:val="8"/>
  </w:num>
  <w:num w:numId="40">
    <w:abstractNumId w:val="13"/>
  </w:num>
  <w:num w:numId="41">
    <w:abstractNumId w:val="43"/>
  </w:num>
  <w:num w:numId="42">
    <w:abstractNumId w:val="3"/>
  </w:num>
  <w:num w:numId="43">
    <w:abstractNumId w:val="44"/>
  </w:num>
  <w:num w:numId="44">
    <w:abstractNumId w:val="29"/>
  </w:num>
  <w:num w:numId="45">
    <w:abstractNumId w:val="31"/>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3518D"/>
    <w:rsid w:val="000C3398"/>
    <w:rsid w:val="00170C11"/>
    <w:rsid w:val="00241D48"/>
    <w:rsid w:val="002E71A5"/>
    <w:rsid w:val="003772BF"/>
    <w:rsid w:val="00392C13"/>
    <w:rsid w:val="0043518D"/>
    <w:rsid w:val="004C0C12"/>
    <w:rsid w:val="00547EDC"/>
    <w:rsid w:val="005661E5"/>
    <w:rsid w:val="00574F42"/>
    <w:rsid w:val="005B5AFD"/>
    <w:rsid w:val="005C125B"/>
    <w:rsid w:val="006342A3"/>
    <w:rsid w:val="00637854"/>
    <w:rsid w:val="00730F32"/>
    <w:rsid w:val="00731119"/>
    <w:rsid w:val="007665B1"/>
    <w:rsid w:val="00783FEB"/>
    <w:rsid w:val="007D65A1"/>
    <w:rsid w:val="007F5FA5"/>
    <w:rsid w:val="00855B6B"/>
    <w:rsid w:val="00900207"/>
    <w:rsid w:val="00903E6C"/>
    <w:rsid w:val="00973236"/>
    <w:rsid w:val="009A5280"/>
    <w:rsid w:val="009D5CDE"/>
    <w:rsid w:val="00A241D0"/>
    <w:rsid w:val="00A46A72"/>
    <w:rsid w:val="00A512DB"/>
    <w:rsid w:val="00AF46AE"/>
    <w:rsid w:val="00B50751"/>
    <w:rsid w:val="00B93DEF"/>
    <w:rsid w:val="00BD2C76"/>
    <w:rsid w:val="00BE432B"/>
    <w:rsid w:val="00C054AE"/>
    <w:rsid w:val="00C34023"/>
    <w:rsid w:val="00C362A1"/>
    <w:rsid w:val="00CA09A6"/>
    <w:rsid w:val="00CA437E"/>
    <w:rsid w:val="00CF4501"/>
    <w:rsid w:val="00D7425B"/>
    <w:rsid w:val="00D94481"/>
    <w:rsid w:val="00EA00B0"/>
    <w:rsid w:val="00ED03F1"/>
    <w:rsid w:val="00EF00D2"/>
    <w:rsid w:val="00F209DE"/>
    <w:rsid w:val="00F420E5"/>
    <w:rsid w:val="00F80224"/>
    <w:rsid w:val="00FD6170"/>
    <w:rsid w:val="00FE01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425B"/>
    <w:pPr>
      <w:spacing w:before="80" w:after="80" w:line="276" w:lineRule="auto"/>
      <w:ind w:left="567"/>
    </w:pPr>
    <w:rPr>
      <w:rFonts w:ascii="Times New Roman" w:eastAsia="Times New Roman" w:hAnsi="Times New Roman" w:cs="Times New Roman"/>
      <w:sz w:val="24"/>
      <w:lang w:bidi="en-US"/>
    </w:rPr>
  </w:style>
  <w:style w:type="paragraph" w:styleId="1">
    <w:name w:val="heading 1"/>
    <w:basedOn w:val="a0"/>
    <w:next w:val="a0"/>
    <w:link w:val="10"/>
    <w:uiPriority w:val="9"/>
    <w:qFormat/>
    <w:rsid w:val="00D7425B"/>
    <w:pPr>
      <w:keepNext/>
      <w:keepLines/>
      <w:spacing w:before="240" w:after="0"/>
      <w:outlineLvl w:val="0"/>
    </w:pPr>
    <w:rPr>
      <w:rFonts w:eastAsiaTheme="majorEastAsia" w:cstheme="majorBidi"/>
      <w:b/>
      <w:color w:val="000000" w:themeColor="text1"/>
      <w:sz w:val="28"/>
      <w:szCs w:val="32"/>
    </w:rPr>
  </w:style>
  <w:style w:type="paragraph" w:styleId="2">
    <w:name w:val="heading 2"/>
    <w:basedOn w:val="a0"/>
    <w:next w:val="a0"/>
    <w:link w:val="20"/>
    <w:uiPriority w:val="9"/>
    <w:semiHidden/>
    <w:unhideWhenUsed/>
    <w:qFormat/>
    <w:rsid w:val="00241D48"/>
    <w:pPr>
      <w:keepNext/>
      <w:keepLines/>
      <w:spacing w:before="40" w:after="0"/>
      <w:outlineLvl w:val="1"/>
    </w:pPr>
    <w:rPr>
      <w:rFonts w:eastAsiaTheme="majorEastAsia" w:cstheme="majorBidi"/>
      <w:b/>
      <w:color w:val="000000" w:themeColor="text1"/>
      <w:sz w:val="28"/>
      <w:szCs w:val="26"/>
    </w:rPr>
  </w:style>
  <w:style w:type="paragraph" w:styleId="3">
    <w:name w:val="heading 3"/>
    <w:basedOn w:val="a0"/>
    <w:next w:val="a0"/>
    <w:link w:val="30"/>
    <w:uiPriority w:val="9"/>
    <w:semiHidden/>
    <w:unhideWhenUsed/>
    <w:qFormat/>
    <w:rsid w:val="004C0C12"/>
    <w:pPr>
      <w:keepNext/>
      <w:keepLines/>
      <w:spacing w:before="40" w:after="0"/>
      <w:outlineLvl w:val="2"/>
    </w:pPr>
    <w:rPr>
      <w:rFonts w:eastAsiaTheme="majorEastAsia" w:cstheme="majorBidi"/>
      <w:b/>
      <w:color w:val="000000" w:themeColor="text1"/>
      <w:sz w:val="28"/>
      <w:szCs w:val="24"/>
    </w:rPr>
  </w:style>
  <w:style w:type="paragraph" w:styleId="4">
    <w:name w:val="heading 4"/>
    <w:basedOn w:val="a0"/>
    <w:next w:val="a0"/>
    <w:link w:val="40"/>
    <w:uiPriority w:val="9"/>
    <w:unhideWhenUsed/>
    <w:qFormat/>
    <w:rsid w:val="00903E6C"/>
    <w:pPr>
      <w:keepNext/>
      <w:keepLines/>
      <w:spacing w:before="40" w:after="0"/>
      <w:outlineLvl w:val="3"/>
    </w:pPr>
    <w:rPr>
      <w:rFonts w:eastAsiaTheme="majorEastAsia" w:cstheme="majorBidi"/>
      <w:iCs/>
      <w:color w:val="000000" w:themeColor="text1"/>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903E6C"/>
    <w:rPr>
      <w:rFonts w:ascii="Times New Roman" w:eastAsiaTheme="majorEastAsia" w:hAnsi="Times New Roman" w:cstheme="majorBidi"/>
      <w:iCs/>
      <w:color w:val="000000" w:themeColor="text1"/>
      <w:sz w:val="28"/>
      <w:lang w:bidi="en-US"/>
    </w:rPr>
  </w:style>
  <w:style w:type="character" w:customStyle="1" w:styleId="20">
    <w:name w:val="Заголовок 2 Знак"/>
    <w:basedOn w:val="a1"/>
    <w:link w:val="2"/>
    <w:uiPriority w:val="9"/>
    <w:semiHidden/>
    <w:rsid w:val="00241D48"/>
    <w:rPr>
      <w:rFonts w:ascii="Times New Roman" w:eastAsiaTheme="majorEastAsia" w:hAnsi="Times New Roman" w:cstheme="majorBidi"/>
      <w:b/>
      <w:color w:val="000000" w:themeColor="text1"/>
      <w:sz w:val="28"/>
      <w:szCs w:val="26"/>
      <w:lang w:bidi="en-US"/>
    </w:rPr>
  </w:style>
  <w:style w:type="character" w:customStyle="1" w:styleId="30">
    <w:name w:val="Заголовок 3 Знак"/>
    <w:basedOn w:val="a1"/>
    <w:link w:val="3"/>
    <w:uiPriority w:val="9"/>
    <w:semiHidden/>
    <w:rsid w:val="004C0C12"/>
    <w:rPr>
      <w:rFonts w:ascii="Times New Roman" w:eastAsiaTheme="majorEastAsia" w:hAnsi="Times New Roman" w:cstheme="majorBidi"/>
      <w:b/>
      <w:color w:val="000000" w:themeColor="text1"/>
      <w:sz w:val="28"/>
      <w:szCs w:val="24"/>
      <w:lang w:bidi="en-US"/>
    </w:rPr>
  </w:style>
  <w:style w:type="paragraph" w:customStyle="1" w:styleId="a4">
    <w:name w:val="Оглавление"/>
    <w:basedOn w:val="21"/>
    <w:link w:val="a5"/>
    <w:qFormat/>
    <w:rsid w:val="00D7425B"/>
    <w:pPr>
      <w:spacing w:before="100" w:beforeAutospacing="1" w:after="100" w:afterAutospacing="1" w:line="240" w:lineRule="auto"/>
      <w:ind w:left="0" w:right="0"/>
      <w:contextualSpacing/>
      <w:jc w:val="left"/>
    </w:pPr>
    <w:rPr>
      <w:rFonts w:ascii="Franklin Gothic Book" w:eastAsia="Franklin Gothic Book" w:hAnsi="Franklin Gothic Book"/>
      <w:i w:val="0"/>
      <w:iCs w:val="0"/>
      <w:color w:val="auto"/>
      <w:sz w:val="20"/>
      <w:szCs w:val="20"/>
      <w:lang w:bidi="ar-SA"/>
    </w:rPr>
  </w:style>
  <w:style w:type="character" w:customStyle="1" w:styleId="a5">
    <w:name w:val="Оглавление Знак"/>
    <w:link w:val="a4"/>
    <w:rsid w:val="00D7425B"/>
    <w:rPr>
      <w:rFonts w:ascii="Franklin Gothic Book" w:eastAsia="Franklin Gothic Book" w:hAnsi="Franklin Gothic Book" w:cs="Times New Roman"/>
      <w:sz w:val="20"/>
      <w:szCs w:val="20"/>
      <w:lang/>
    </w:rPr>
  </w:style>
  <w:style w:type="paragraph" w:styleId="21">
    <w:name w:val="Quote"/>
    <w:basedOn w:val="a0"/>
    <w:next w:val="a0"/>
    <w:link w:val="22"/>
    <w:uiPriority w:val="29"/>
    <w:qFormat/>
    <w:rsid w:val="00D7425B"/>
    <w:pPr>
      <w:spacing w:before="200" w:after="160"/>
      <w:ind w:left="864" w:right="864"/>
      <w:jc w:val="center"/>
    </w:pPr>
    <w:rPr>
      <w:i/>
      <w:iCs/>
      <w:color w:val="404040" w:themeColor="text1" w:themeTint="BF"/>
    </w:rPr>
  </w:style>
  <w:style w:type="character" w:customStyle="1" w:styleId="22">
    <w:name w:val="Цитата 2 Знак"/>
    <w:basedOn w:val="a1"/>
    <w:link w:val="21"/>
    <w:uiPriority w:val="29"/>
    <w:rsid w:val="00D7425B"/>
    <w:rPr>
      <w:rFonts w:ascii="Times New Roman" w:eastAsia="Times New Roman" w:hAnsi="Times New Roman" w:cs="Times New Roman"/>
      <w:i/>
      <w:iCs/>
      <w:color w:val="404040" w:themeColor="text1" w:themeTint="BF"/>
      <w:sz w:val="24"/>
      <w:lang w:bidi="en-US"/>
    </w:rPr>
  </w:style>
  <w:style w:type="character" w:styleId="a6">
    <w:name w:val="Strong"/>
    <w:qFormat/>
    <w:rsid w:val="00D7425B"/>
    <w:rPr>
      <w:rFonts w:ascii="Franklin Gothic Medium" w:hAnsi="Franklin Gothic Medium"/>
      <w:bCs/>
      <w:sz w:val="22"/>
    </w:rPr>
  </w:style>
  <w:style w:type="paragraph" w:customStyle="1" w:styleId="a7">
    <w:name w:val="Таблица"/>
    <w:basedOn w:val="a0"/>
    <w:link w:val="a8"/>
    <w:qFormat/>
    <w:rsid w:val="00D7425B"/>
    <w:pPr>
      <w:spacing w:before="120" w:after="120" w:line="240" w:lineRule="auto"/>
      <w:ind w:left="0"/>
    </w:pPr>
    <w:rPr>
      <w:rFonts w:ascii="Franklin Gothic Book" w:hAnsi="Franklin Gothic Book"/>
      <w:sz w:val="20"/>
      <w:szCs w:val="20"/>
      <w:lang w:bidi="ar-SA"/>
    </w:rPr>
  </w:style>
  <w:style w:type="character" w:customStyle="1" w:styleId="a8">
    <w:name w:val="Таблица Знак"/>
    <w:link w:val="a7"/>
    <w:rsid w:val="00D7425B"/>
    <w:rPr>
      <w:rFonts w:ascii="Franklin Gothic Book" w:eastAsia="Times New Roman" w:hAnsi="Franklin Gothic Book" w:cs="Times New Roman"/>
      <w:sz w:val="20"/>
      <w:szCs w:val="20"/>
      <w:lang/>
    </w:rPr>
  </w:style>
  <w:style w:type="character" w:customStyle="1" w:styleId="10">
    <w:name w:val="Заголовок 1 Знак"/>
    <w:basedOn w:val="a1"/>
    <w:link w:val="1"/>
    <w:uiPriority w:val="9"/>
    <w:rsid w:val="00D7425B"/>
    <w:rPr>
      <w:rFonts w:ascii="Times New Roman" w:eastAsiaTheme="majorEastAsia" w:hAnsi="Times New Roman" w:cstheme="majorBidi"/>
      <w:b/>
      <w:color w:val="000000" w:themeColor="text1"/>
      <w:sz w:val="28"/>
      <w:szCs w:val="32"/>
      <w:lang w:bidi="en-US"/>
    </w:rPr>
  </w:style>
  <w:style w:type="paragraph" w:customStyle="1" w:styleId="ConsPlusNormal">
    <w:name w:val="ConsPlusNormal"/>
    <w:link w:val="ConsPlusNormal0"/>
    <w:rsid w:val="00A24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24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1"/>
    <w:link w:val="ConsPlusNormal"/>
    <w:locked/>
    <w:rsid w:val="00A241D0"/>
    <w:rPr>
      <w:rFonts w:ascii="Arial" w:eastAsia="Times New Roman" w:hAnsi="Arial" w:cs="Arial"/>
      <w:sz w:val="20"/>
      <w:szCs w:val="20"/>
      <w:lang w:eastAsia="ru-RU"/>
    </w:rPr>
  </w:style>
  <w:style w:type="paragraph" w:styleId="a9">
    <w:name w:val="List Paragraph"/>
    <w:basedOn w:val="a0"/>
    <w:uiPriority w:val="34"/>
    <w:qFormat/>
    <w:rsid w:val="00A241D0"/>
    <w:pPr>
      <w:ind w:left="720"/>
    </w:pPr>
  </w:style>
  <w:style w:type="paragraph" w:styleId="aa">
    <w:name w:val="Normal (Web)"/>
    <w:basedOn w:val="a0"/>
    <w:uiPriority w:val="99"/>
    <w:semiHidden/>
    <w:unhideWhenUsed/>
    <w:rsid w:val="00730F32"/>
    <w:pPr>
      <w:spacing w:before="100" w:beforeAutospacing="1" w:after="100" w:afterAutospacing="1" w:line="240" w:lineRule="auto"/>
      <w:ind w:left="0"/>
    </w:pPr>
    <w:rPr>
      <w:szCs w:val="24"/>
      <w:lang w:eastAsia="ru-RU" w:bidi="ar-SA"/>
    </w:rPr>
  </w:style>
  <w:style w:type="paragraph" w:styleId="a">
    <w:name w:val="No Spacing"/>
    <w:aliases w:val="Перечисление"/>
    <w:basedOn w:val="a9"/>
    <w:link w:val="ab"/>
    <w:uiPriority w:val="1"/>
    <w:qFormat/>
    <w:rsid w:val="00547EDC"/>
    <w:pPr>
      <w:numPr>
        <w:numId w:val="12"/>
      </w:numPr>
      <w:spacing w:before="200" w:after="200"/>
    </w:pPr>
    <w:rPr>
      <w:szCs w:val="20"/>
      <w:lang/>
    </w:rPr>
  </w:style>
  <w:style w:type="character" w:customStyle="1" w:styleId="ab">
    <w:name w:val="Без интервала Знак"/>
    <w:aliases w:val="Перечисление Знак"/>
    <w:link w:val="a"/>
    <w:uiPriority w:val="1"/>
    <w:rsid w:val="00547EDC"/>
    <w:rPr>
      <w:rFonts w:ascii="Times New Roman" w:eastAsia="Times New Roman" w:hAnsi="Times New Roman" w:cs="Times New Roman"/>
      <w:sz w:val="24"/>
      <w:szCs w:val="20"/>
      <w:lang w:bidi="en-US"/>
    </w:rPr>
  </w:style>
  <w:style w:type="table" w:styleId="ac">
    <w:name w:val="Table Grid"/>
    <w:basedOn w:val="a2"/>
    <w:uiPriority w:val="39"/>
    <w:rsid w:val="000C3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0"/>
    <w:link w:val="ae"/>
    <w:uiPriority w:val="99"/>
    <w:semiHidden/>
    <w:unhideWhenUsed/>
    <w:rsid w:val="00B50751"/>
    <w:pPr>
      <w:spacing w:after="120"/>
      <w:ind w:left="283"/>
      <w:jc w:val="both"/>
    </w:pPr>
    <w:rPr>
      <w:rFonts w:ascii="Arial" w:hAnsi="Arial"/>
    </w:rPr>
  </w:style>
  <w:style w:type="character" w:customStyle="1" w:styleId="ae">
    <w:name w:val="Основной текст с отступом Знак"/>
    <w:basedOn w:val="a1"/>
    <w:link w:val="ad"/>
    <w:uiPriority w:val="99"/>
    <w:semiHidden/>
    <w:rsid w:val="00B50751"/>
    <w:rPr>
      <w:rFonts w:ascii="Arial" w:eastAsia="Times New Roman" w:hAnsi="Arial" w:cs="Times New Roman"/>
      <w:sz w:val="24"/>
      <w:lang w:bidi="en-US"/>
    </w:rPr>
  </w:style>
  <w:style w:type="paragraph" w:styleId="11">
    <w:name w:val="toc 1"/>
    <w:basedOn w:val="a0"/>
    <w:next w:val="a0"/>
    <w:autoRedefine/>
    <w:uiPriority w:val="39"/>
    <w:unhideWhenUsed/>
    <w:rsid w:val="00A512DB"/>
    <w:pPr>
      <w:spacing w:after="100"/>
      <w:ind w:left="0"/>
    </w:pPr>
  </w:style>
  <w:style w:type="paragraph" w:styleId="23">
    <w:name w:val="toc 2"/>
    <w:basedOn w:val="a0"/>
    <w:next w:val="a0"/>
    <w:autoRedefine/>
    <w:uiPriority w:val="39"/>
    <w:unhideWhenUsed/>
    <w:rsid w:val="00A512DB"/>
    <w:pPr>
      <w:spacing w:after="100"/>
      <w:ind w:left="240"/>
    </w:pPr>
  </w:style>
  <w:style w:type="paragraph" w:styleId="31">
    <w:name w:val="toc 3"/>
    <w:basedOn w:val="a0"/>
    <w:next w:val="a0"/>
    <w:autoRedefine/>
    <w:uiPriority w:val="39"/>
    <w:unhideWhenUsed/>
    <w:rsid w:val="00A512DB"/>
    <w:pPr>
      <w:spacing w:after="100"/>
      <w:ind w:left="480"/>
    </w:pPr>
  </w:style>
  <w:style w:type="paragraph" w:styleId="41">
    <w:name w:val="toc 4"/>
    <w:basedOn w:val="a0"/>
    <w:next w:val="a0"/>
    <w:autoRedefine/>
    <w:uiPriority w:val="39"/>
    <w:unhideWhenUsed/>
    <w:rsid w:val="00A512DB"/>
    <w:pPr>
      <w:spacing w:after="100"/>
      <w:ind w:left="720"/>
    </w:pPr>
  </w:style>
  <w:style w:type="character" w:styleId="af">
    <w:name w:val="Hyperlink"/>
    <w:basedOn w:val="a1"/>
    <w:uiPriority w:val="99"/>
    <w:unhideWhenUsed/>
    <w:rsid w:val="00A512DB"/>
    <w:rPr>
      <w:color w:val="0563C1" w:themeColor="hyperlink"/>
      <w:u w:val="single"/>
    </w:rPr>
  </w:style>
  <w:style w:type="paragraph" w:styleId="af0">
    <w:name w:val="header"/>
    <w:basedOn w:val="a0"/>
    <w:link w:val="af1"/>
    <w:uiPriority w:val="99"/>
    <w:unhideWhenUsed/>
    <w:rsid w:val="007F5FA5"/>
    <w:pPr>
      <w:tabs>
        <w:tab w:val="center" w:pos="4677"/>
        <w:tab w:val="right" w:pos="9355"/>
      </w:tabs>
      <w:spacing w:before="0" w:after="0" w:line="240" w:lineRule="auto"/>
    </w:pPr>
  </w:style>
  <w:style w:type="character" w:customStyle="1" w:styleId="af1">
    <w:name w:val="Верхний колонтитул Знак"/>
    <w:basedOn w:val="a1"/>
    <w:link w:val="af0"/>
    <w:uiPriority w:val="99"/>
    <w:rsid w:val="007F5FA5"/>
    <w:rPr>
      <w:rFonts w:ascii="Times New Roman" w:eastAsia="Times New Roman" w:hAnsi="Times New Roman" w:cs="Times New Roman"/>
      <w:sz w:val="24"/>
      <w:lang w:bidi="en-US"/>
    </w:rPr>
  </w:style>
  <w:style w:type="paragraph" w:styleId="af2">
    <w:name w:val="footer"/>
    <w:basedOn w:val="a0"/>
    <w:link w:val="af3"/>
    <w:uiPriority w:val="99"/>
    <w:unhideWhenUsed/>
    <w:rsid w:val="007F5FA5"/>
    <w:pPr>
      <w:tabs>
        <w:tab w:val="center" w:pos="4677"/>
        <w:tab w:val="right" w:pos="9355"/>
      </w:tabs>
      <w:spacing w:before="0" w:after="0" w:line="240" w:lineRule="auto"/>
    </w:pPr>
  </w:style>
  <w:style w:type="character" w:customStyle="1" w:styleId="af3">
    <w:name w:val="Нижний колонтитул Знак"/>
    <w:basedOn w:val="a1"/>
    <w:link w:val="af2"/>
    <w:uiPriority w:val="99"/>
    <w:rsid w:val="007F5FA5"/>
    <w:rPr>
      <w:rFonts w:ascii="Times New Roman" w:eastAsia="Times New Roman" w:hAnsi="Times New Roman" w:cs="Times New Roman"/>
      <w:sz w:val="24"/>
      <w:lang w:bidi="en-US"/>
    </w:rPr>
  </w:style>
  <w:style w:type="paragraph" w:styleId="af4">
    <w:name w:val="Balloon Text"/>
    <w:basedOn w:val="a0"/>
    <w:link w:val="af5"/>
    <w:uiPriority w:val="99"/>
    <w:semiHidden/>
    <w:unhideWhenUsed/>
    <w:rsid w:val="007D65A1"/>
    <w:pPr>
      <w:spacing w:before="0"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7D65A1"/>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4158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D5CD7-B9AC-476D-A3E7-88CCA49E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25827</Words>
  <Characters>147216</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2017-12-27T18:25:00Z</dcterms:created>
  <dcterms:modified xsi:type="dcterms:W3CDTF">2017-12-27T18:25:00Z</dcterms:modified>
</cp:coreProperties>
</file>