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72E8" w14:textId="77777777" w:rsidR="00B74AA7" w:rsidRPr="00B74AA7" w:rsidRDefault="00B74AA7" w:rsidP="00B74AA7">
      <w:pPr>
        <w:suppressAutoHyphens/>
        <w:overflowPunct w:val="0"/>
        <w:autoSpaceDE w:val="0"/>
        <w:spacing w:line="240" w:lineRule="auto"/>
        <w:ind w:left="5387"/>
        <w:jc w:val="center"/>
        <w:textAlignment w:val="baseline"/>
        <w:rPr>
          <w:rFonts w:eastAsia="Times New Roman"/>
          <w:bCs/>
          <w:sz w:val="28"/>
          <w:szCs w:val="28"/>
          <w:lang w:eastAsia="ar-SA"/>
        </w:rPr>
      </w:pPr>
      <w:r w:rsidRPr="00B74AA7">
        <w:rPr>
          <w:rFonts w:eastAsia="Times New Roman"/>
          <w:bCs/>
          <w:sz w:val="28"/>
          <w:szCs w:val="28"/>
          <w:lang w:eastAsia="ar-SA"/>
        </w:rPr>
        <w:t>УТВЕРЖДЕН</w:t>
      </w:r>
    </w:p>
    <w:p w14:paraId="38700D71" w14:textId="77777777" w:rsidR="00B74AA7" w:rsidRPr="00B74AA7" w:rsidRDefault="00B74AA7" w:rsidP="00B74AA7">
      <w:pPr>
        <w:suppressAutoHyphens/>
        <w:overflowPunct w:val="0"/>
        <w:autoSpaceDE w:val="0"/>
        <w:spacing w:line="240" w:lineRule="auto"/>
        <w:ind w:left="5387"/>
        <w:jc w:val="center"/>
        <w:textAlignment w:val="baseline"/>
        <w:rPr>
          <w:rFonts w:eastAsia="Times New Roman"/>
          <w:bCs/>
          <w:sz w:val="28"/>
          <w:szCs w:val="28"/>
          <w:lang w:eastAsia="ar-SA"/>
        </w:rPr>
      </w:pPr>
      <w:r w:rsidRPr="00B74AA7">
        <w:rPr>
          <w:rFonts w:eastAsia="Times New Roman"/>
          <w:bCs/>
          <w:sz w:val="28"/>
          <w:szCs w:val="28"/>
          <w:lang w:eastAsia="ar-SA"/>
        </w:rPr>
        <w:t>постановлением министерства</w:t>
      </w:r>
    </w:p>
    <w:p w14:paraId="3DC075C0" w14:textId="77777777" w:rsidR="00B74AA7" w:rsidRPr="00B74AA7" w:rsidRDefault="00B74AA7" w:rsidP="00B74AA7">
      <w:pPr>
        <w:suppressAutoHyphens/>
        <w:overflowPunct w:val="0"/>
        <w:autoSpaceDE w:val="0"/>
        <w:spacing w:line="240" w:lineRule="auto"/>
        <w:ind w:left="5387"/>
        <w:jc w:val="center"/>
        <w:textAlignment w:val="baseline"/>
        <w:rPr>
          <w:rFonts w:eastAsia="Times New Roman"/>
          <w:bCs/>
          <w:sz w:val="28"/>
          <w:szCs w:val="28"/>
          <w:lang w:eastAsia="ar-SA"/>
        </w:rPr>
      </w:pPr>
      <w:r w:rsidRPr="00B74AA7">
        <w:rPr>
          <w:rFonts w:eastAsia="Times New Roman"/>
          <w:bCs/>
          <w:sz w:val="28"/>
          <w:szCs w:val="28"/>
          <w:lang w:eastAsia="ar-SA"/>
        </w:rPr>
        <w:t>строительства и архитектуры</w:t>
      </w:r>
    </w:p>
    <w:p w14:paraId="1B722E74" w14:textId="77777777" w:rsidR="00B74AA7" w:rsidRPr="00B74AA7" w:rsidRDefault="00B74AA7" w:rsidP="00B74AA7">
      <w:pPr>
        <w:suppressAutoHyphens/>
        <w:overflowPunct w:val="0"/>
        <w:autoSpaceDE w:val="0"/>
        <w:spacing w:line="240" w:lineRule="auto"/>
        <w:ind w:left="5387"/>
        <w:jc w:val="center"/>
        <w:textAlignment w:val="baseline"/>
        <w:rPr>
          <w:rFonts w:eastAsia="Times New Roman"/>
          <w:bCs/>
          <w:sz w:val="28"/>
          <w:szCs w:val="28"/>
          <w:lang w:eastAsia="ar-SA"/>
        </w:rPr>
      </w:pPr>
      <w:r w:rsidRPr="00B74AA7">
        <w:rPr>
          <w:rFonts w:eastAsia="Times New Roman"/>
          <w:bCs/>
          <w:sz w:val="28"/>
          <w:szCs w:val="28"/>
          <w:lang w:eastAsia="ar-SA"/>
        </w:rPr>
        <w:t>Архангельской области</w:t>
      </w:r>
    </w:p>
    <w:p w14:paraId="066CDA9B" w14:textId="77777777" w:rsidR="00B74AA7" w:rsidRPr="00B74AA7" w:rsidRDefault="00B74AA7" w:rsidP="00B74AA7">
      <w:pPr>
        <w:suppressAutoHyphens/>
        <w:overflowPunct w:val="0"/>
        <w:autoSpaceDE w:val="0"/>
        <w:spacing w:line="240" w:lineRule="auto"/>
        <w:ind w:left="5387"/>
        <w:jc w:val="center"/>
        <w:textAlignment w:val="baseline"/>
        <w:rPr>
          <w:rFonts w:eastAsia="Times New Roman"/>
          <w:bCs/>
          <w:sz w:val="28"/>
          <w:szCs w:val="28"/>
          <w:lang w:eastAsia="ar-SA"/>
        </w:rPr>
      </w:pPr>
      <w:r w:rsidRPr="00B74AA7">
        <w:rPr>
          <w:rFonts w:eastAsia="Times New Roman"/>
          <w:bCs/>
          <w:sz w:val="28"/>
          <w:szCs w:val="28"/>
          <w:lang w:eastAsia="ar-SA"/>
        </w:rPr>
        <w:t>от «29» декабря 2022 г. № 125-п</w:t>
      </w:r>
    </w:p>
    <w:p w14:paraId="01562A81" w14:textId="77777777" w:rsidR="00B74AA7" w:rsidRDefault="00B74AA7"/>
    <w:tbl>
      <w:tblPr>
        <w:tblW w:w="9492" w:type="dxa"/>
        <w:tblInd w:w="142" w:type="dxa"/>
        <w:tblLayout w:type="fixed"/>
        <w:tblLook w:val="04A0" w:firstRow="1" w:lastRow="0" w:firstColumn="1" w:lastColumn="0" w:noHBand="0" w:noVBand="1"/>
      </w:tblPr>
      <w:tblGrid>
        <w:gridCol w:w="5523"/>
        <w:gridCol w:w="3969"/>
      </w:tblGrid>
      <w:tr w:rsidR="00AD692E" w:rsidRPr="007517C0" w14:paraId="2267314D" w14:textId="77777777" w:rsidTr="00AD692E">
        <w:trPr>
          <w:trHeight w:val="708"/>
        </w:trPr>
        <w:tc>
          <w:tcPr>
            <w:tcW w:w="5523" w:type="dxa"/>
            <w:vAlign w:val="center"/>
          </w:tcPr>
          <w:p w14:paraId="1D2F7867" w14:textId="77777777" w:rsidR="00AD692E" w:rsidRPr="007517C0" w:rsidRDefault="00AD692E" w:rsidP="004113B3">
            <w:pPr>
              <w:spacing w:line="276" w:lineRule="auto"/>
              <w:jc w:val="left"/>
              <w:rPr>
                <w:b/>
                <w:sz w:val="16"/>
                <w:szCs w:val="16"/>
              </w:rPr>
            </w:pPr>
            <w:bookmarkStart w:id="0" w:name="_Toc115945512"/>
            <w:r w:rsidRPr="007517C0">
              <w:rPr>
                <w:b/>
                <w:sz w:val="16"/>
                <w:szCs w:val="16"/>
              </w:rPr>
              <w:t xml:space="preserve">Государственное автономное учреждение </w:t>
            </w:r>
            <w:r w:rsidRPr="007517C0">
              <w:rPr>
                <w:b/>
                <w:sz w:val="16"/>
                <w:szCs w:val="16"/>
              </w:rPr>
              <w:br/>
              <w:t xml:space="preserve">Архангельской области </w:t>
            </w:r>
            <w:r w:rsidRPr="007517C0">
              <w:rPr>
                <w:b/>
                <w:sz w:val="16"/>
                <w:szCs w:val="16"/>
              </w:rPr>
              <w:br/>
              <w:t xml:space="preserve">«Архангельский региональный центр </w:t>
            </w:r>
            <w:r w:rsidRPr="007517C0">
              <w:rPr>
                <w:b/>
                <w:sz w:val="16"/>
                <w:szCs w:val="16"/>
              </w:rPr>
              <w:br/>
              <w:t>по ценообразованию в строительстве»</w:t>
            </w:r>
            <w:bookmarkEnd w:id="0"/>
          </w:p>
        </w:tc>
        <w:tc>
          <w:tcPr>
            <w:tcW w:w="3969" w:type="dxa"/>
            <w:vAlign w:val="center"/>
          </w:tcPr>
          <w:p w14:paraId="412ACF80" w14:textId="77777777" w:rsidR="00AD692E" w:rsidRPr="007517C0" w:rsidRDefault="00AD692E" w:rsidP="004113B3">
            <w:r w:rsidRPr="007517C0">
              <w:rPr>
                <w:noProof/>
                <w:lang w:eastAsia="ru-RU"/>
              </w:rPr>
              <w:drawing>
                <wp:inline distT="0" distB="0" distL="0" distR="0" wp14:anchorId="6BDB1B9B" wp14:editId="4FBEF1D5">
                  <wp:extent cx="2200275" cy="600075"/>
                  <wp:effectExtent l="0" t="0" r="9525" b="9525"/>
                  <wp:docPr id="1" name="Рисунок 1" descr="P:\Проектно-пр. департамент\06_СКК\6.1_Календарно-методический табель\Качество\lo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Проектно-пр. департамент\06_СКК\6.1_Календарно-методический табель\Качество\logo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600075"/>
                          </a:xfrm>
                          <a:prstGeom prst="rect">
                            <a:avLst/>
                          </a:prstGeom>
                          <a:noFill/>
                          <a:ln>
                            <a:noFill/>
                          </a:ln>
                        </pic:spPr>
                      </pic:pic>
                    </a:graphicData>
                  </a:graphic>
                </wp:inline>
              </w:drawing>
            </w:r>
          </w:p>
        </w:tc>
      </w:tr>
    </w:tbl>
    <w:p w14:paraId="009D153E" w14:textId="77777777" w:rsidR="00B821A6" w:rsidRPr="007517C0" w:rsidRDefault="00B821A6" w:rsidP="002313A6">
      <w:pPr>
        <w:spacing w:line="300" w:lineRule="auto"/>
      </w:pPr>
    </w:p>
    <w:p w14:paraId="2544ADC3" w14:textId="77777777" w:rsidR="00B821A6" w:rsidRPr="007517C0" w:rsidRDefault="00B821A6" w:rsidP="002313A6">
      <w:pPr>
        <w:spacing w:line="300" w:lineRule="auto"/>
      </w:pPr>
    </w:p>
    <w:tbl>
      <w:tblPr>
        <w:tblW w:w="9639" w:type="dxa"/>
        <w:tblInd w:w="108" w:type="dxa"/>
        <w:tblLayout w:type="fixed"/>
        <w:tblLook w:val="04A0" w:firstRow="1" w:lastRow="0" w:firstColumn="1" w:lastColumn="0" w:noHBand="0" w:noVBand="1"/>
      </w:tblPr>
      <w:tblGrid>
        <w:gridCol w:w="1316"/>
        <w:gridCol w:w="8323"/>
      </w:tblGrid>
      <w:tr w:rsidR="0064014B" w:rsidRPr="007517C0" w14:paraId="4477CF4D" w14:textId="77777777" w:rsidTr="008C6272">
        <w:tc>
          <w:tcPr>
            <w:tcW w:w="1316" w:type="dxa"/>
            <w:shd w:val="clear" w:color="auto" w:fill="auto"/>
          </w:tcPr>
          <w:p w14:paraId="56CADB32" w14:textId="77777777" w:rsidR="007D64AE" w:rsidRPr="007517C0" w:rsidRDefault="007D64AE" w:rsidP="007D64AE">
            <w:pPr>
              <w:spacing w:line="300" w:lineRule="auto"/>
            </w:pPr>
          </w:p>
        </w:tc>
        <w:tc>
          <w:tcPr>
            <w:tcW w:w="8323" w:type="dxa"/>
            <w:shd w:val="clear" w:color="auto" w:fill="auto"/>
          </w:tcPr>
          <w:p w14:paraId="3F47EBD6" w14:textId="77777777" w:rsidR="007D64AE" w:rsidRPr="007517C0" w:rsidRDefault="007D64AE" w:rsidP="007D64AE">
            <w:pPr>
              <w:spacing w:line="300" w:lineRule="auto"/>
              <w:jc w:val="left"/>
              <w:rPr>
                <w:b/>
                <w:caps/>
                <w:spacing w:val="20"/>
                <w:sz w:val="32"/>
                <w:szCs w:val="32"/>
              </w:rPr>
            </w:pPr>
          </w:p>
          <w:p w14:paraId="452F4AA8" w14:textId="77777777" w:rsidR="007D64AE" w:rsidRPr="007517C0" w:rsidRDefault="007D64AE" w:rsidP="007D64AE">
            <w:pPr>
              <w:spacing w:line="300" w:lineRule="auto"/>
              <w:jc w:val="left"/>
              <w:rPr>
                <w:b/>
                <w:caps/>
                <w:spacing w:val="20"/>
                <w:sz w:val="32"/>
                <w:szCs w:val="32"/>
              </w:rPr>
            </w:pPr>
          </w:p>
          <w:p w14:paraId="424FE7AC" w14:textId="77777777" w:rsidR="007D64AE" w:rsidRPr="007517C0" w:rsidRDefault="007D64AE" w:rsidP="007D64AE">
            <w:pPr>
              <w:spacing w:line="300" w:lineRule="auto"/>
              <w:jc w:val="left"/>
              <w:rPr>
                <w:b/>
                <w:caps/>
                <w:spacing w:val="20"/>
                <w:sz w:val="32"/>
                <w:szCs w:val="32"/>
              </w:rPr>
            </w:pPr>
          </w:p>
          <w:p w14:paraId="0E7786C2" w14:textId="77777777" w:rsidR="007D64AE" w:rsidRPr="007517C0" w:rsidRDefault="007D64AE" w:rsidP="007D64AE">
            <w:pPr>
              <w:spacing w:line="300" w:lineRule="auto"/>
              <w:jc w:val="left"/>
              <w:rPr>
                <w:b/>
                <w:caps/>
                <w:spacing w:val="20"/>
                <w:sz w:val="32"/>
                <w:szCs w:val="32"/>
              </w:rPr>
            </w:pPr>
          </w:p>
          <w:p w14:paraId="68E609AB" w14:textId="43A7EF78" w:rsidR="007D64AE" w:rsidRDefault="007D64AE" w:rsidP="007D64AE">
            <w:pPr>
              <w:spacing w:line="300" w:lineRule="auto"/>
              <w:jc w:val="left"/>
              <w:rPr>
                <w:b/>
                <w:caps/>
                <w:spacing w:val="20"/>
                <w:sz w:val="32"/>
                <w:szCs w:val="32"/>
              </w:rPr>
            </w:pPr>
          </w:p>
          <w:p w14:paraId="3B310C26" w14:textId="77777777" w:rsidR="00AD692E" w:rsidRPr="007517C0" w:rsidRDefault="00756911" w:rsidP="00AD692E">
            <w:pPr>
              <w:spacing w:line="276" w:lineRule="auto"/>
              <w:jc w:val="left"/>
              <w:rPr>
                <w:b/>
                <w:caps/>
                <w:spacing w:val="20"/>
                <w:sz w:val="32"/>
                <w:szCs w:val="32"/>
              </w:rPr>
            </w:pPr>
            <w:r w:rsidRPr="007517C0">
              <w:rPr>
                <w:b/>
                <w:caps/>
                <w:spacing w:val="20"/>
                <w:sz w:val="32"/>
                <w:szCs w:val="32"/>
              </w:rPr>
              <w:t>ГЕНЕРАЛЬНЫЙ ПЛАН</w:t>
            </w:r>
            <w:r w:rsidR="00AD692E" w:rsidRPr="007517C0">
              <w:rPr>
                <w:b/>
                <w:caps/>
                <w:spacing w:val="20"/>
                <w:sz w:val="32"/>
                <w:szCs w:val="32"/>
              </w:rPr>
              <w:t xml:space="preserve"> </w:t>
            </w:r>
            <w:r w:rsidRPr="007517C0">
              <w:rPr>
                <w:b/>
                <w:caps/>
                <w:spacing w:val="20"/>
                <w:sz w:val="32"/>
                <w:szCs w:val="32"/>
              </w:rPr>
              <w:t xml:space="preserve">СЕЛЬСКОГО </w:t>
            </w:r>
          </w:p>
          <w:p w14:paraId="52953120" w14:textId="77777777" w:rsidR="00AD692E" w:rsidRPr="007517C0" w:rsidRDefault="00756911" w:rsidP="00AD692E">
            <w:pPr>
              <w:spacing w:line="276" w:lineRule="auto"/>
              <w:jc w:val="left"/>
              <w:rPr>
                <w:b/>
                <w:caps/>
                <w:spacing w:val="20"/>
                <w:sz w:val="32"/>
                <w:szCs w:val="32"/>
              </w:rPr>
            </w:pPr>
            <w:r w:rsidRPr="007517C0">
              <w:rPr>
                <w:b/>
                <w:caps/>
                <w:spacing w:val="20"/>
                <w:sz w:val="32"/>
                <w:szCs w:val="32"/>
              </w:rPr>
              <w:t xml:space="preserve">ПОСЕЛЕНИЯ «Плосское» </w:t>
            </w:r>
            <w:r w:rsidRPr="007517C0">
              <w:rPr>
                <w:b/>
                <w:caps/>
                <w:spacing w:val="20"/>
                <w:sz w:val="32"/>
                <w:szCs w:val="32"/>
              </w:rPr>
              <w:br/>
              <w:t xml:space="preserve">устьянского МУНИЦИПАЛЬНОГО </w:t>
            </w:r>
          </w:p>
          <w:p w14:paraId="30E999F1" w14:textId="1A647042" w:rsidR="00756911" w:rsidRPr="007517C0" w:rsidRDefault="00756911" w:rsidP="00AD692E">
            <w:pPr>
              <w:spacing w:line="276" w:lineRule="auto"/>
              <w:jc w:val="left"/>
              <w:rPr>
                <w:b/>
                <w:caps/>
                <w:spacing w:val="20"/>
                <w:sz w:val="32"/>
                <w:szCs w:val="32"/>
              </w:rPr>
            </w:pPr>
            <w:r w:rsidRPr="007517C0">
              <w:rPr>
                <w:b/>
                <w:caps/>
                <w:spacing w:val="20"/>
                <w:sz w:val="32"/>
                <w:szCs w:val="32"/>
              </w:rPr>
              <w:t>РАЙОНА АРХАНГЕЛЬСКОЙ ОБЛАСТИ</w:t>
            </w:r>
          </w:p>
          <w:p w14:paraId="0CC38952" w14:textId="77777777" w:rsidR="007D64AE" w:rsidRPr="007517C0" w:rsidRDefault="007D64AE" w:rsidP="007D64AE">
            <w:pPr>
              <w:spacing w:line="300" w:lineRule="auto"/>
              <w:jc w:val="left"/>
              <w:rPr>
                <w:b/>
                <w:caps/>
                <w:spacing w:val="20"/>
                <w:sz w:val="32"/>
                <w:szCs w:val="32"/>
              </w:rPr>
            </w:pPr>
          </w:p>
        </w:tc>
      </w:tr>
      <w:tr w:rsidR="0064014B" w:rsidRPr="007517C0" w14:paraId="4833AA36" w14:textId="77777777" w:rsidTr="00302719">
        <w:trPr>
          <w:trHeight w:val="1459"/>
        </w:trPr>
        <w:tc>
          <w:tcPr>
            <w:tcW w:w="1316" w:type="dxa"/>
            <w:shd w:val="clear" w:color="auto" w:fill="auto"/>
          </w:tcPr>
          <w:p w14:paraId="4358A5DF" w14:textId="77777777" w:rsidR="007D64AE" w:rsidRPr="007517C0" w:rsidRDefault="007D64AE" w:rsidP="007D64AE">
            <w:pPr>
              <w:spacing w:line="300" w:lineRule="auto"/>
              <w:ind w:right="-1"/>
            </w:pPr>
          </w:p>
        </w:tc>
        <w:tc>
          <w:tcPr>
            <w:tcW w:w="8323" w:type="dxa"/>
            <w:shd w:val="clear" w:color="auto" w:fill="auto"/>
          </w:tcPr>
          <w:p w14:paraId="3AE0413E" w14:textId="77777777" w:rsidR="007D64AE" w:rsidRPr="007517C0" w:rsidRDefault="007D64AE" w:rsidP="007D64AE">
            <w:pPr>
              <w:spacing w:line="300" w:lineRule="auto"/>
              <w:ind w:right="-1"/>
            </w:pPr>
          </w:p>
        </w:tc>
      </w:tr>
      <w:tr w:rsidR="007D64AE" w:rsidRPr="007517C0" w14:paraId="6ECADBC3" w14:textId="77777777" w:rsidTr="008C6272">
        <w:tc>
          <w:tcPr>
            <w:tcW w:w="1316" w:type="dxa"/>
            <w:shd w:val="clear" w:color="auto" w:fill="auto"/>
          </w:tcPr>
          <w:p w14:paraId="0115A66C" w14:textId="77777777" w:rsidR="007D64AE" w:rsidRPr="007517C0" w:rsidRDefault="00756911" w:rsidP="00AD692E">
            <w:pPr>
              <w:spacing w:line="276" w:lineRule="auto"/>
              <w:ind w:left="169" w:hanging="141"/>
              <w:jc w:val="left"/>
              <w:rPr>
                <w:caps/>
                <w:spacing w:val="40"/>
                <w:szCs w:val="20"/>
              </w:rPr>
            </w:pPr>
            <w:r w:rsidRPr="007517C0">
              <w:rPr>
                <w:caps/>
                <w:spacing w:val="40"/>
                <w:szCs w:val="20"/>
              </w:rPr>
              <w:t xml:space="preserve">Том II </w:t>
            </w:r>
          </w:p>
        </w:tc>
        <w:tc>
          <w:tcPr>
            <w:tcW w:w="8323" w:type="dxa"/>
            <w:shd w:val="clear" w:color="auto" w:fill="auto"/>
          </w:tcPr>
          <w:p w14:paraId="120A435C" w14:textId="77777777" w:rsidR="000F0F7E" w:rsidRPr="007517C0" w:rsidRDefault="00DA38B7" w:rsidP="00AD692E">
            <w:pPr>
              <w:spacing w:line="276" w:lineRule="auto"/>
              <w:ind w:left="169" w:hanging="141"/>
              <w:jc w:val="left"/>
              <w:rPr>
                <w:caps/>
                <w:spacing w:val="40"/>
                <w:szCs w:val="20"/>
              </w:rPr>
            </w:pPr>
            <w:r w:rsidRPr="007517C0">
              <w:rPr>
                <w:caps/>
                <w:spacing w:val="40"/>
                <w:szCs w:val="20"/>
              </w:rPr>
              <w:t xml:space="preserve">материалы по обоснованию </w:t>
            </w:r>
          </w:p>
          <w:p w14:paraId="369E37AE" w14:textId="2EC6ED3A" w:rsidR="007D64AE" w:rsidRPr="007517C0" w:rsidRDefault="00AC0E19" w:rsidP="00AD692E">
            <w:pPr>
              <w:spacing w:line="276" w:lineRule="auto"/>
              <w:ind w:left="169" w:hanging="141"/>
              <w:jc w:val="left"/>
              <w:rPr>
                <w:caps/>
                <w:spacing w:val="40"/>
                <w:szCs w:val="20"/>
              </w:rPr>
            </w:pPr>
            <w:r w:rsidRPr="007517C0">
              <w:rPr>
                <w:caps/>
                <w:spacing w:val="40"/>
                <w:szCs w:val="20"/>
              </w:rPr>
              <w:t>ГЕНЕРАЛЬНОГО ПЛАНА</w:t>
            </w:r>
            <w:r w:rsidR="003632CD" w:rsidRPr="007517C0">
              <w:rPr>
                <w:caps/>
                <w:spacing w:val="40"/>
                <w:szCs w:val="20"/>
              </w:rPr>
              <w:t xml:space="preserve"> в текстовой форме</w:t>
            </w:r>
          </w:p>
        </w:tc>
      </w:tr>
    </w:tbl>
    <w:p w14:paraId="775DAD11" w14:textId="77777777" w:rsidR="00494C92" w:rsidRPr="007517C0" w:rsidRDefault="00494C92" w:rsidP="00AD692E">
      <w:pPr>
        <w:pStyle w:val="affffffffffffffffff2"/>
      </w:pPr>
    </w:p>
    <w:p w14:paraId="5FC54E4C" w14:textId="77777777" w:rsidR="00494C92" w:rsidRPr="007517C0" w:rsidRDefault="00494C92" w:rsidP="00AD46AD">
      <w:pPr>
        <w:spacing w:line="300" w:lineRule="auto"/>
        <w:jc w:val="center"/>
        <w:rPr>
          <w:sz w:val="20"/>
        </w:rPr>
      </w:pPr>
    </w:p>
    <w:p w14:paraId="2F59B3D2" w14:textId="77777777" w:rsidR="00494C92" w:rsidRPr="007517C0" w:rsidRDefault="00494C92" w:rsidP="00AD46AD">
      <w:pPr>
        <w:spacing w:line="300" w:lineRule="auto"/>
        <w:jc w:val="center"/>
        <w:rPr>
          <w:sz w:val="20"/>
        </w:rPr>
      </w:pPr>
    </w:p>
    <w:p w14:paraId="1F543C95" w14:textId="77777777" w:rsidR="00494C92" w:rsidRPr="007517C0" w:rsidRDefault="00494C92" w:rsidP="00AD46AD">
      <w:pPr>
        <w:spacing w:line="300" w:lineRule="auto"/>
        <w:jc w:val="center"/>
        <w:rPr>
          <w:sz w:val="20"/>
        </w:rPr>
      </w:pPr>
    </w:p>
    <w:p w14:paraId="7DA4E9EE" w14:textId="77777777" w:rsidR="00494C92" w:rsidRPr="007517C0" w:rsidRDefault="00494C92" w:rsidP="00AD46AD">
      <w:pPr>
        <w:spacing w:line="300" w:lineRule="auto"/>
        <w:jc w:val="center"/>
        <w:rPr>
          <w:sz w:val="20"/>
        </w:rPr>
      </w:pPr>
    </w:p>
    <w:p w14:paraId="3AAF4C71" w14:textId="77777777" w:rsidR="00A234EB" w:rsidRPr="007517C0" w:rsidRDefault="00A234EB" w:rsidP="00AD46AD">
      <w:pPr>
        <w:spacing w:line="300" w:lineRule="auto"/>
        <w:jc w:val="center"/>
        <w:rPr>
          <w:sz w:val="20"/>
        </w:rPr>
      </w:pPr>
    </w:p>
    <w:p w14:paraId="721463FD" w14:textId="77777777" w:rsidR="00A234EB" w:rsidRPr="007517C0" w:rsidRDefault="00A234EB" w:rsidP="00AD46AD">
      <w:pPr>
        <w:spacing w:line="300" w:lineRule="auto"/>
        <w:jc w:val="center"/>
        <w:rPr>
          <w:sz w:val="20"/>
        </w:rPr>
      </w:pPr>
    </w:p>
    <w:p w14:paraId="0D32AF1B" w14:textId="77777777" w:rsidR="00AD692E" w:rsidRPr="007517C0" w:rsidRDefault="00AD692E" w:rsidP="00AD46AD">
      <w:pPr>
        <w:spacing w:line="300" w:lineRule="auto"/>
        <w:jc w:val="center"/>
        <w:rPr>
          <w:sz w:val="20"/>
        </w:rPr>
      </w:pPr>
    </w:p>
    <w:p w14:paraId="3F357A03" w14:textId="77777777" w:rsidR="00AD692E" w:rsidRPr="007517C0" w:rsidRDefault="00AD692E" w:rsidP="00634894">
      <w:pPr>
        <w:spacing w:line="300" w:lineRule="auto"/>
        <w:rPr>
          <w:sz w:val="20"/>
        </w:rPr>
      </w:pPr>
    </w:p>
    <w:p w14:paraId="134CD20E" w14:textId="77777777" w:rsidR="00A234EB" w:rsidRPr="007517C0" w:rsidRDefault="00A234EB" w:rsidP="00003C5F">
      <w:pPr>
        <w:spacing w:line="300" w:lineRule="auto"/>
        <w:rPr>
          <w:szCs w:val="24"/>
        </w:rPr>
      </w:pPr>
    </w:p>
    <w:p w14:paraId="0523215B" w14:textId="77777777" w:rsidR="007D64AE" w:rsidRPr="007517C0" w:rsidRDefault="00003C5F" w:rsidP="00AD692E">
      <w:pPr>
        <w:spacing w:line="276" w:lineRule="auto"/>
        <w:jc w:val="center"/>
        <w:rPr>
          <w:szCs w:val="24"/>
        </w:rPr>
      </w:pPr>
      <w:r w:rsidRPr="007517C0">
        <w:rPr>
          <w:szCs w:val="24"/>
        </w:rPr>
        <w:t>Нижний Новгород</w:t>
      </w:r>
    </w:p>
    <w:p w14:paraId="60A17558" w14:textId="09ECC2C5" w:rsidR="00D5522F" w:rsidRPr="007517C0" w:rsidRDefault="00D5522F" w:rsidP="00AD692E">
      <w:pPr>
        <w:spacing w:line="276" w:lineRule="auto"/>
        <w:jc w:val="center"/>
        <w:rPr>
          <w:szCs w:val="24"/>
        </w:rPr>
      </w:pPr>
      <w:r w:rsidRPr="007517C0">
        <w:rPr>
          <w:szCs w:val="24"/>
        </w:rPr>
        <w:t>2022 год</w:t>
      </w:r>
      <w:r w:rsidRPr="007517C0">
        <w:rPr>
          <w:szCs w:val="24"/>
        </w:rPr>
        <w:br w:type="page"/>
      </w:r>
    </w:p>
    <w:p w14:paraId="4C6BAAA5" w14:textId="73BA8BA6" w:rsidR="00AD692E" w:rsidRPr="007517C0" w:rsidRDefault="00AD692E" w:rsidP="00D5522F">
      <w:pPr>
        <w:spacing w:line="276" w:lineRule="auto"/>
        <w:jc w:val="left"/>
        <w:rPr>
          <w:b/>
          <w:caps/>
          <w:spacing w:val="20"/>
          <w:sz w:val="28"/>
          <w:szCs w:val="28"/>
        </w:rPr>
      </w:pPr>
      <w:bookmarkStart w:id="1" w:name="_Toc461441838"/>
      <w:bookmarkStart w:id="2" w:name="_Toc462407330"/>
      <w:bookmarkStart w:id="3" w:name="_Toc463606270"/>
      <w:r w:rsidRPr="007517C0">
        <w:rPr>
          <w:b/>
          <w:caps/>
          <w:spacing w:val="20"/>
          <w:sz w:val="28"/>
          <w:szCs w:val="28"/>
        </w:rPr>
        <w:lastRenderedPageBreak/>
        <w:t>ГЕНЕРАЛЬНЫЙ ПЛАН СЕЛЬСКОГО ПОСЕЛЕНИЯ «плосское» Устьянского МУНИЦИПАЛЬНОГО РАЙОНА АРХАНГЕЛЬСКОЙ ОБЛАСТИ</w:t>
      </w:r>
    </w:p>
    <w:p w14:paraId="0D1A499D" w14:textId="77777777" w:rsidR="005F6100" w:rsidRPr="007517C0" w:rsidRDefault="005F6100" w:rsidP="00A30585">
      <w:pPr>
        <w:spacing w:line="300" w:lineRule="auto"/>
        <w:jc w:val="left"/>
        <w:rPr>
          <w:szCs w:val="28"/>
        </w:rPr>
      </w:pPr>
    </w:p>
    <w:p w14:paraId="4486CF65" w14:textId="77777777" w:rsidR="005F6100" w:rsidRPr="007517C0" w:rsidRDefault="005F6100" w:rsidP="00A30585">
      <w:pPr>
        <w:spacing w:line="300" w:lineRule="auto"/>
        <w:jc w:val="left"/>
        <w:rPr>
          <w:szCs w:val="28"/>
        </w:rPr>
      </w:pPr>
    </w:p>
    <w:p w14:paraId="02CF3AD9" w14:textId="381B0CF5" w:rsidR="005F6100" w:rsidRPr="007517C0" w:rsidRDefault="00003C5F" w:rsidP="00003C5F">
      <w:pPr>
        <w:spacing w:before="120" w:after="120" w:line="300" w:lineRule="auto"/>
        <w:jc w:val="left"/>
        <w:rPr>
          <w:szCs w:val="28"/>
        </w:rPr>
      </w:pPr>
      <w:r w:rsidRPr="007517C0">
        <w:rPr>
          <w:szCs w:val="28"/>
        </w:rPr>
        <w:t>ТОМ II. МАТЕРИАЛЫ ПО ОБОСНОВАНИЮ ГЕНЕРАЛЬНОГО ПЛАНА</w:t>
      </w:r>
      <w:r w:rsidR="00AE259D" w:rsidRPr="007517C0">
        <w:rPr>
          <w:szCs w:val="28"/>
        </w:rPr>
        <w:t xml:space="preserve"> В ТЕКСТОВОЙ ФОРМЕ</w:t>
      </w:r>
    </w:p>
    <w:p w14:paraId="6311528C" w14:textId="77777777" w:rsidR="005F6100" w:rsidRPr="007517C0" w:rsidRDefault="005F6100" w:rsidP="00A30585">
      <w:pPr>
        <w:spacing w:line="300" w:lineRule="auto"/>
        <w:jc w:val="left"/>
        <w:rPr>
          <w:szCs w:val="28"/>
        </w:rPr>
      </w:pPr>
    </w:p>
    <w:p w14:paraId="20683255" w14:textId="77777777" w:rsidR="0088233B" w:rsidRPr="007517C0" w:rsidRDefault="0088233B" w:rsidP="00A30585">
      <w:pPr>
        <w:spacing w:line="300" w:lineRule="auto"/>
        <w:jc w:val="left"/>
        <w:rPr>
          <w:szCs w:val="28"/>
        </w:rPr>
      </w:pPr>
    </w:p>
    <w:p w14:paraId="2A98BC26" w14:textId="0B5D6513" w:rsidR="005F6100" w:rsidRPr="007517C0" w:rsidRDefault="005F6100" w:rsidP="00A30585">
      <w:pPr>
        <w:spacing w:line="300" w:lineRule="auto"/>
        <w:jc w:val="left"/>
        <w:rPr>
          <w:b/>
          <w:szCs w:val="28"/>
        </w:rPr>
      </w:pPr>
      <w:r w:rsidRPr="007517C0">
        <w:rPr>
          <w:b/>
          <w:szCs w:val="28"/>
        </w:rPr>
        <w:t xml:space="preserve">Заказчик: </w:t>
      </w:r>
      <w:r w:rsidR="00DF01EC" w:rsidRPr="007517C0">
        <w:t>Государственное автономное учреждение Архангельской области «Архангельский региональный центр по ценообразованию в строительстве»</w:t>
      </w:r>
    </w:p>
    <w:p w14:paraId="0A47173C" w14:textId="15F3D199" w:rsidR="000C07AB" w:rsidRPr="007517C0" w:rsidRDefault="000C07AB" w:rsidP="000C07AB">
      <w:pPr>
        <w:spacing w:before="120" w:after="120" w:line="276" w:lineRule="auto"/>
        <w:jc w:val="left"/>
        <w:rPr>
          <w:szCs w:val="28"/>
        </w:rPr>
      </w:pPr>
      <w:r w:rsidRPr="007517C0">
        <w:rPr>
          <w:b/>
          <w:szCs w:val="28"/>
        </w:rPr>
        <w:t xml:space="preserve">Договор: </w:t>
      </w:r>
      <w:r w:rsidRPr="007517C0">
        <w:rPr>
          <w:szCs w:val="28"/>
        </w:rPr>
        <w:t>№ 56 от 10.06.</w:t>
      </w:r>
      <w:r w:rsidR="004B18A1" w:rsidRPr="007517C0">
        <w:rPr>
          <w:szCs w:val="28"/>
        </w:rPr>
        <w:t>20</w:t>
      </w:r>
      <w:r w:rsidRPr="007517C0">
        <w:rPr>
          <w:szCs w:val="28"/>
        </w:rPr>
        <w:t>22</w:t>
      </w:r>
    </w:p>
    <w:p w14:paraId="28EB55BF" w14:textId="32034171" w:rsidR="005F6100" w:rsidRPr="007517C0" w:rsidRDefault="00C5565E" w:rsidP="00DA38B7">
      <w:pPr>
        <w:spacing w:line="300" w:lineRule="auto"/>
        <w:jc w:val="left"/>
        <w:rPr>
          <w:szCs w:val="28"/>
        </w:rPr>
      </w:pPr>
      <w:r w:rsidRPr="007517C0">
        <w:rPr>
          <w:bCs/>
          <w:noProof/>
          <w:color w:val="000000" w:themeColor="text1"/>
          <w:szCs w:val="28"/>
          <w:lang w:eastAsia="ru-RU"/>
        </w:rPr>
        <w:drawing>
          <wp:anchor distT="0" distB="0" distL="114300" distR="114300" simplePos="0" relativeHeight="251663360" behindDoc="0" locked="0" layoutInCell="1" allowOverlap="1" wp14:anchorId="177A002D" wp14:editId="09EE3C81">
            <wp:simplePos x="0" y="0"/>
            <wp:positionH relativeFrom="column">
              <wp:posOffset>3413760</wp:posOffset>
            </wp:positionH>
            <wp:positionV relativeFrom="paragraph">
              <wp:posOffset>338455</wp:posOffset>
            </wp:positionV>
            <wp:extent cx="999490" cy="697230"/>
            <wp:effectExtent l="0" t="0" r="0" b="7620"/>
            <wp:wrapNone/>
            <wp:docPr id="26" name="Рисунок 26" descr="C:\Users\kurbatov\AppData\Local\Microsoft\Windows\INetCache\Content.Word\Подпись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rbatov\AppData\Local\Microsoft\Windows\INetCache\Content.Word\Подпись прозрачная.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49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100" w:rsidRPr="007517C0">
        <w:rPr>
          <w:b/>
          <w:szCs w:val="28"/>
        </w:rPr>
        <w:t>Исполнитель:</w:t>
      </w:r>
      <w:r w:rsidR="005F6100" w:rsidRPr="007517C0">
        <w:rPr>
          <w:szCs w:val="28"/>
        </w:rPr>
        <w:t xml:space="preserve"> О</w:t>
      </w:r>
      <w:r w:rsidR="00DA38B7" w:rsidRPr="007517C0">
        <w:rPr>
          <w:szCs w:val="28"/>
        </w:rPr>
        <w:t xml:space="preserve">бщество с ограниченной ответственностью </w:t>
      </w:r>
      <w:r w:rsidR="005F6100" w:rsidRPr="007517C0">
        <w:rPr>
          <w:szCs w:val="28"/>
        </w:rPr>
        <w:t>Н</w:t>
      </w:r>
      <w:r w:rsidR="00DA38B7" w:rsidRPr="007517C0">
        <w:rPr>
          <w:szCs w:val="28"/>
        </w:rPr>
        <w:t xml:space="preserve">аучно-исследовательский институт </w:t>
      </w:r>
      <w:r w:rsidR="005F6100" w:rsidRPr="007517C0">
        <w:rPr>
          <w:szCs w:val="28"/>
        </w:rPr>
        <w:t>«Земля и город»</w:t>
      </w:r>
    </w:p>
    <w:p w14:paraId="67454937" w14:textId="41F25D33" w:rsidR="005F6100" w:rsidRPr="007517C0" w:rsidRDefault="00C5565E" w:rsidP="00EE38CC">
      <w:pPr>
        <w:spacing w:before="240" w:line="480" w:lineRule="auto"/>
        <w:jc w:val="left"/>
        <w:rPr>
          <w:bCs/>
          <w:szCs w:val="28"/>
        </w:rPr>
      </w:pPr>
      <w:r w:rsidRPr="007517C0">
        <w:rPr>
          <w:bCs/>
          <w:noProof/>
          <w:color w:val="000000" w:themeColor="text1"/>
          <w:szCs w:val="28"/>
          <w:lang w:eastAsia="ru-RU"/>
        </w:rPr>
        <w:drawing>
          <wp:anchor distT="0" distB="0" distL="114300" distR="114300" simplePos="0" relativeHeight="251665408" behindDoc="0" locked="0" layoutInCell="1" allowOverlap="1" wp14:anchorId="10D5A4C1" wp14:editId="623008AD">
            <wp:simplePos x="0" y="0"/>
            <wp:positionH relativeFrom="column">
              <wp:posOffset>2971800</wp:posOffset>
            </wp:positionH>
            <wp:positionV relativeFrom="paragraph">
              <wp:posOffset>11430</wp:posOffset>
            </wp:positionV>
            <wp:extent cx="2193925" cy="1052195"/>
            <wp:effectExtent l="0" t="0" r="0" b="0"/>
            <wp:wrapNone/>
            <wp:docPr id="25" name="Рисунок 25" descr="C:\Users\kurbatov\AppData\Local\Microsoft\Windows\INetCache\Content.Word\Белих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batov\AppData\Local\Microsoft\Windows\INetCache\Content.Word\Белихов.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392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100" w:rsidRPr="007517C0">
        <w:rPr>
          <w:bCs/>
          <w:szCs w:val="28"/>
        </w:rPr>
        <w:t xml:space="preserve">Генеральный директор __________________________________________________ </w:t>
      </w:r>
      <w:r w:rsidR="005F6100" w:rsidRPr="007517C0">
        <w:rPr>
          <w:szCs w:val="28"/>
        </w:rPr>
        <w:t>П.И. Комаров</w:t>
      </w:r>
    </w:p>
    <w:p w14:paraId="6816B219" w14:textId="4D5DA6D3" w:rsidR="005F6100" w:rsidRPr="007517C0" w:rsidRDefault="00495E37" w:rsidP="00A30585">
      <w:pPr>
        <w:spacing w:line="480" w:lineRule="auto"/>
        <w:jc w:val="left"/>
        <w:rPr>
          <w:szCs w:val="28"/>
        </w:rPr>
      </w:pPr>
      <w:r w:rsidRPr="007517C0">
        <w:rPr>
          <w:noProof/>
          <w:lang w:eastAsia="ru-RU"/>
        </w:rPr>
        <w:drawing>
          <wp:anchor distT="0" distB="0" distL="114300" distR="114300" simplePos="0" relativeHeight="251667456" behindDoc="0" locked="0" layoutInCell="1" allowOverlap="1" wp14:anchorId="28B81F73" wp14:editId="539AC9F9">
            <wp:simplePos x="0" y="0"/>
            <wp:positionH relativeFrom="column">
              <wp:posOffset>3231585</wp:posOffset>
            </wp:positionH>
            <wp:positionV relativeFrom="paragraph">
              <wp:posOffset>128969</wp:posOffset>
            </wp:positionV>
            <wp:extent cx="751205" cy="605790"/>
            <wp:effectExtent l="0" t="0" r="0" b="3810"/>
            <wp:wrapNone/>
            <wp:docPr id="32" name="Рисунок 32" descr="C:\Users\kurbatov\AppData\Local\Microsoft\Windows\INetCache\Content.Word\Кар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batov\AppData\Local\Microsoft\Windows\INetCache\Content.Word\Карлов.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205"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100" w:rsidRPr="007517C0">
        <w:rPr>
          <w:szCs w:val="28"/>
        </w:rPr>
        <w:t>Технический директор______________</w:t>
      </w:r>
      <w:r w:rsidR="005F6100" w:rsidRPr="007517C0">
        <w:rPr>
          <w:bCs/>
          <w:szCs w:val="28"/>
        </w:rPr>
        <w:t>_____________</w:t>
      </w:r>
      <w:r w:rsidR="005F6100" w:rsidRPr="007517C0">
        <w:rPr>
          <w:szCs w:val="28"/>
        </w:rPr>
        <w:t>________________________ А.С. Белихов</w:t>
      </w:r>
    </w:p>
    <w:p w14:paraId="49BB513B" w14:textId="4A1D7527" w:rsidR="005F6100" w:rsidRPr="007517C0" w:rsidRDefault="00030C23" w:rsidP="00A30585">
      <w:pPr>
        <w:spacing w:line="480" w:lineRule="auto"/>
      </w:pPr>
      <w:r w:rsidRPr="007517C0">
        <w:rPr>
          <w:noProof/>
          <w:szCs w:val="28"/>
          <w:lang w:eastAsia="ru-RU"/>
        </w:rPr>
        <w:drawing>
          <wp:anchor distT="0" distB="0" distL="114300" distR="114300" simplePos="0" relativeHeight="251668480" behindDoc="0" locked="0" layoutInCell="1" allowOverlap="1" wp14:anchorId="62104040" wp14:editId="3FC704EA">
            <wp:simplePos x="0" y="0"/>
            <wp:positionH relativeFrom="page">
              <wp:posOffset>4500163</wp:posOffset>
            </wp:positionH>
            <wp:positionV relativeFrom="paragraph">
              <wp:posOffset>188430</wp:posOffset>
            </wp:positionV>
            <wp:extent cx="768902" cy="666898"/>
            <wp:effectExtent l="0" t="0" r="0" b="0"/>
            <wp:wrapNone/>
            <wp:docPr id="3" name="Рисунок 3" descr="P:\Проектно-пр. департамент\07_Резервные копии проектов\ОП №1\Мочалова\Подпись Мочалова Е.С\Подпись Мочалова Е.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Проектно-пр. департамент\07_Резервные копии проектов\ОП №1\Мочалова\Подпись Мочалова Е.С\Подпись Мочалова Е.С..PNG"/>
                    <pic:cNvPicPr>
                      <a:picLocks noChangeAspect="1" noChangeArrowheads="1"/>
                    </pic:cNvPicPr>
                  </pic:nvPicPr>
                  <pic:blipFill>
                    <a:blip r:embed="rId12" cstate="print">
                      <a:clrChange>
                        <a:clrFrom>
                          <a:srgbClr val="000000">
                            <a:alpha val="0"/>
                          </a:srgbClr>
                        </a:clrFrom>
                        <a:clrTo>
                          <a:srgbClr val="000000">
                            <a:alpha val="0"/>
                          </a:srgbClr>
                        </a:clrTo>
                      </a:clrChange>
                      <a:extLst>
                        <a:ext uri="{BEBA8EAE-BF5A-486C-A8C5-ECC9F3942E4B}">
                          <a14:imgProps xmlns:a14="http://schemas.microsoft.com/office/drawing/2010/main">
                            <a14:imgLayer r:embed="rId13">
                              <a14:imgEffect>
                                <a14:backgroundRemoval t="0" b="100000" l="0" r="100000">
                                  <a14:foregroundMark x1="23238" y1="21328" x2="23238" y2="21328"/>
                                  <a14:foregroundMark x1="25333" y1="19718" x2="25333" y2="19718"/>
                                  <a14:foregroundMark x1="17333" y1="35412" x2="17333" y2="35412"/>
                                  <a14:foregroundMark x1="25143" y1="54125" x2="25143" y2="54125"/>
                                  <a14:foregroundMark x1="61333" y1="50503" x2="61333" y2="50503"/>
                                  <a14:foregroundMark x1="60000" y1="31388" x2="60000" y2="31388"/>
                                  <a14:foregroundMark x1="93524" y1="6841" x2="93524" y2="6841"/>
                                  <a14:foregroundMark x1="51619" y1="12072" x2="51619" y2="12072"/>
                                  <a14:foregroundMark x1="42286" y1="18511" x2="42286" y2="18511"/>
                                  <a14:foregroundMark x1="36190" y1="22133" x2="36190" y2="22133"/>
                                  <a14:foregroundMark x1="25714" y1="29779" x2="25714" y2="29779"/>
                                  <a14:foregroundMark x1="7238" y1="29577" x2="7238" y2="29577"/>
                                  <a14:foregroundMark x1="14095" y1="23340" x2="14095" y2="23340"/>
                                  <a14:foregroundMark x1="9714" y1="27364" x2="9714" y2="27364"/>
                                  <a14:foregroundMark x1="6476" y1="34004" x2="6476" y2="34004"/>
                                  <a14:foregroundMark x1="28000" y1="27968" x2="28000" y2="27968"/>
                                  <a14:foregroundMark x1="36381" y1="32394" x2="36381" y2="32394"/>
                                  <a14:foregroundMark x1="39238" y1="33400" x2="39238" y2="33400"/>
                                  <a14:foregroundMark x1="42857" y1="31791" x2="42857" y2="31791"/>
                                  <a14:foregroundMark x1="48952" y1="27364" x2="48952" y2="27364"/>
                                  <a14:foregroundMark x1="55238" y1="22535" x2="55238" y2="22535"/>
                                  <a14:foregroundMark x1="61905" y1="18712" x2="61905" y2="18712"/>
                                  <a14:foregroundMark x1="52381" y1="28773" x2="52381" y2="28773"/>
                                  <a14:foregroundMark x1="61905" y1="26358" x2="61905" y2="26358"/>
                                  <a14:foregroundMark x1="68190" y1="43461" x2="68190" y2="43461"/>
                                  <a14:foregroundMark x1="81333" y1="29376" x2="81333" y2="29376"/>
                                  <a14:foregroundMark x1="86857" y1="26157" x2="86857" y2="26157"/>
                                  <a14:foregroundMark x1="73714" y1="28169" x2="73714" y2="28169"/>
                                  <a14:foregroundMark x1="86476" y1="22133" x2="86476" y2="22133"/>
                                  <a14:foregroundMark x1="77714" y1="15493" x2="77714" y2="15493"/>
                                  <a14:foregroundMark x1="72000" y1="19316" x2="72000" y2="19316"/>
                                  <a14:foregroundMark x1="8190" y1="95775" x2="8190" y2="95775"/>
                                  <a14:foregroundMark x1="6857" y1="87324" x2="6857" y2="87324"/>
                                  <a14:foregroundMark x1="9333" y1="80483" x2="9333" y2="80483"/>
                                  <a14:foregroundMark x1="13143" y1="73843" x2="13143" y2="73843"/>
                                  <a14:foregroundMark x1="16381" y1="67807" x2="16381" y2="67807"/>
                                  <a14:foregroundMark x1="19048" y1="62978" x2="19048" y2="62978"/>
                                  <a14:foregroundMark x1="12381" y1="93964" x2="12381" y2="93964"/>
                                  <a14:foregroundMark x1="16190" y1="92354" x2="16190" y2="92354"/>
                                  <a14:foregroundMark x1="21143" y1="89336" x2="21143" y2="89336"/>
                                  <a14:foregroundMark x1="25905" y1="85111" x2="25905" y2="85111"/>
                                  <a14:foregroundMark x1="30286" y1="81087" x2="30286" y2="81087"/>
                                  <a14:foregroundMark x1="36000" y1="76459" x2="36000" y2="76459"/>
                                  <a14:foregroundMark x1="41143" y1="72032" x2="41143" y2="72032"/>
                                  <a14:foregroundMark x1="44381" y1="69014" x2="44381" y2="69014"/>
                                  <a14:foregroundMark x1="48952" y1="64185" x2="48952" y2="64185"/>
                                  <a14:foregroundMark x1="52381" y1="60161" x2="52381" y2="60161"/>
                                  <a14:foregroundMark x1="56190" y1="56338" x2="56190" y2="56338"/>
                                  <a14:foregroundMark x1="59429" y1="53521" x2="59429" y2="53521"/>
                                  <a14:foregroundMark x1="70857" y1="40845" x2="70857" y2="40845"/>
                                  <a14:foregroundMark x1="75619" y1="35815" x2="75619" y2="35815"/>
                                  <a14:foregroundMark x1="88952" y1="18511" x2="88952" y2="18511"/>
                                  <a14:foregroundMark x1="92571" y1="13078" x2="92571" y2="13078"/>
                                  <a14:foregroundMark x1="86095" y1="9859" x2="86095" y2="9859"/>
                                  <a14:foregroundMark x1="81143" y1="13481" x2="81143" y2="13481"/>
                                  <a14:foregroundMark x1="57333" y1="30181" x2="57333" y2="30181"/>
                                  <a14:foregroundMark x1="46667" y1="34004" x2="46667" y2="34004"/>
                                  <a14:foregroundMark x1="40762" y1="28571" x2="40762" y2="28571"/>
                                  <a14:foregroundMark x1="46476" y1="22535" x2="46476" y2="22535"/>
                                  <a14:foregroundMark x1="52000" y1="16499" x2="52000" y2="16499"/>
                                  <a14:foregroundMark x1="39238" y1="25956" x2="39238" y2="25956"/>
                                  <a14:foregroundMark x1="27048" y1="36620" x2="27048" y2="36620"/>
                                  <a14:foregroundMark x1="32190" y1="25352" x2="32190" y2="25352"/>
                                  <a14:foregroundMark x1="39238" y1="20322" x2="39238" y2="20322"/>
                                  <a14:foregroundMark x1="46095" y1="16097" x2="46095" y2="16097"/>
                                  <a14:foregroundMark x1="26667" y1="18109" x2="26667" y2="18109"/>
                                  <a14:foregroundMark x1="28381" y1="17505" x2="28381" y2="17505"/>
                                  <a14:foregroundMark x1="28381" y1="16298" x2="28381" y2="16298"/>
                                  <a14:foregroundMark x1="27048" y1="16298" x2="27048" y2="16298"/>
                                  <a14:foregroundMark x1="24190" y1="16700" x2="24190" y2="16700"/>
                                  <a14:foregroundMark x1="25143" y1="16700" x2="25143" y2="16700"/>
                                  <a14:foregroundMark x1="22476" y1="17907" x2="22476" y2="17907"/>
                                  <a14:foregroundMark x1="21143" y1="18511" x2="21143" y2="18511"/>
                                  <a14:foregroundMark x1="20952" y1="19115" x2="20952" y2="19115"/>
                                  <a14:foregroundMark x1="19810" y1="19920" x2="19810" y2="19920"/>
                                  <a14:foregroundMark x1="19048" y1="20121" x2="19048" y2="20121"/>
                                  <a14:foregroundMark x1="19048" y1="20322" x2="19048" y2="20322"/>
                                  <a14:foregroundMark x1="18857" y1="20724" x2="18857" y2="20724"/>
                                  <a14:foregroundMark x1="17905" y1="21730" x2="17905" y2="21730"/>
                                  <a14:foregroundMark x1="16762" y1="22133" x2="16762" y2="22133"/>
                                  <a14:foregroundMark x1="12190" y1="24346" x2="12190" y2="24346"/>
                                  <a14:foregroundMark x1="10667" y1="25352" x2="10667" y2="25352"/>
                                  <a14:foregroundMark x1="10667" y1="26358" x2="10667" y2="26358"/>
                                  <a14:foregroundMark x1="6857" y1="29376" x2="6857" y2="29376"/>
                                  <a14:foregroundMark x1="8000" y1="28370" x2="8000" y2="28370"/>
                                  <a14:foregroundMark x1="6476" y1="31187" x2="6476" y2="31187"/>
                                  <a14:foregroundMark x1="7238" y1="30986" x2="5143" y2="33803"/>
                                  <a14:foregroundMark x1="4571" y1="34004" x2="4571" y2="34809"/>
                                  <a14:foregroundMark x1="6286" y1="34608" x2="17143" y2="26962"/>
                                  <a14:foregroundMark x1="18095" y1="27968" x2="10095" y2="37022"/>
                                  <a14:foregroundMark x1="9524" y1="38229" x2="9524" y2="38229"/>
                                  <a14:foregroundMark x1="10286" y1="38833" x2="12952" y2="37425"/>
                                  <a14:foregroundMark x1="14095" y1="37022" x2="17143" y2="35010"/>
                                  <a14:foregroundMark x1="17524" y1="34809" x2="47238" y2="15292"/>
                                  <a14:foregroundMark x1="47429" y1="15091" x2="47429" y2="15091"/>
                                  <a14:foregroundMark x1="49143" y1="14487" x2="49143" y2="14487"/>
                                  <a14:foregroundMark x1="50095" y1="13280" x2="50095" y2="13280"/>
                                  <a14:foregroundMark x1="42095" y1="23742" x2="30857" y2="33199"/>
                                  <a14:foregroundMark x1="30857" y1="33803" x2="13714" y2="48290"/>
                                  <a14:foregroundMark x1="45905" y1="20322" x2="52571" y2="14688"/>
                                  <a14:foregroundMark x1="52381" y1="16499" x2="40000" y2="29175"/>
                                  <a14:foregroundMark x1="39048" y1="30382" x2="39048" y2="30382"/>
                                  <a14:foregroundMark x1="38667" y1="30382" x2="34476" y2="35010"/>
                                  <a14:foregroundMark x1="33905" y1="35211" x2="33905" y2="35211"/>
                                  <a14:foregroundMark x1="33524" y1="36821" x2="33524" y2="36821"/>
                                  <a14:foregroundMark x1="34476" y1="36821" x2="60190" y2="18712"/>
                                  <a14:foregroundMark x1="61905" y1="18913" x2="61905" y2="18913"/>
                                  <a14:foregroundMark x1="60952" y1="20121" x2="47048" y2="33803"/>
                                  <a14:foregroundMark x1="49143" y1="35815" x2="64381" y2="25151"/>
                                  <a14:foregroundMark x1="64190" y1="25151" x2="76381" y2="16499"/>
                                  <a14:foregroundMark x1="76381" y1="16901" x2="90095" y2="7646"/>
                                  <a14:foregroundMark x1="92952" y1="6640" x2="92952" y2="6640"/>
                                  <a14:foregroundMark x1="94857" y1="9658" x2="91048" y2="15694"/>
                                  <a14:foregroundMark x1="91810" y1="15292" x2="81714" y2="27565"/>
                                  <a14:foregroundMark x1="81333" y1="29175" x2="70476" y2="40644"/>
                                  <a14:foregroundMark x1="71810" y1="40443" x2="28762" y2="83300"/>
                                  <a14:foregroundMark x1="30476" y1="81891" x2="11048" y2="94970"/>
                                  <a14:foregroundMark x1="11048" y1="95573" x2="6476" y2="95171"/>
                                  <a14:foregroundMark x1="5905" y1="95171" x2="5714" y2="89537"/>
                                  <a14:foregroundMark x1="6095" y1="90141" x2="12952" y2="71831"/>
                                  <a14:foregroundMark x1="10286" y1="76861" x2="10286" y2="76861"/>
                                  <a14:foregroundMark x1="11429" y1="75252" x2="26476" y2="52918"/>
                                  <a14:foregroundMark x1="32381" y1="47887" x2="40762" y2="40040"/>
                                  <a14:foregroundMark x1="60952" y1="31187" x2="91429" y2="25553"/>
                                  <a14:foregroundMark x1="23238" y1="21932" x2="28000" y2="15292"/>
                                  <a14:foregroundMark x1="28190" y1="14688" x2="9143" y2="26559"/>
                                  <a14:backgroundMark x1="16762" y1="11670" x2="16762" y2="11670"/>
                                  <a14:backgroundMark x1="9714" y1="56740" x2="9714" y2="56740"/>
                                  <a14:backgroundMark x1="67619" y1="74849" x2="67619" y2="74849"/>
                                  <a14:backgroundMark x1="41905" y1="58753" x2="41905" y2="58753"/>
                                  <a14:backgroundMark x1="51810" y1="21730" x2="51810" y2="21730"/>
                                  <a14:backgroundMark x1="67238" y1="9658" x2="67238" y2="9658"/>
                                  <a14:backgroundMark x1="87048" y1="51710" x2="87048" y2="52314"/>
                                  <a14:backgroundMark x1="80762" y1="6237" x2="80762" y2="6237"/>
                                  <a14:backgroundMark x1="87048" y1="82093" x2="87048" y2="82093"/>
                                  <a14:backgroundMark x1="58095" y1="91147" x2="58095" y2="91147"/>
                                  <a14:backgroundMark x1="40000" y1="92757" x2="40000" y2="92757"/>
                                  <a14:backgroundMark x1="18857" y1="78068" x2="18857" y2="78068"/>
                                  <a14:backgroundMark x1="15238" y1="55533" x2="15238" y2="55533"/>
                                  <a14:backgroundMark x1="29143" y1="42254" x2="29143" y2="42254"/>
                                  <a14:backgroundMark x1="22857" y1="34809" x2="22857" y2="34809"/>
                                  <a14:backgroundMark x1="20190" y1="28169" x2="20190" y2="28169"/>
                                  <a14:backgroundMark x1="31238" y1="10865" x2="31238" y2="10865"/>
                                  <a14:backgroundMark x1="11619" y1="8853" x2="2476" y2="23742"/>
                                  <a14:backgroundMark x1="17333" y1="6036" x2="762" y2="21529"/>
                                  <a14:backgroundMark x1="36190" y1="6841" x2="6667" y2="7646"/>
                                  <a14:backgroundMark x1="48000" y1="5231" x2="18857" y2="5433"/>
                                  <a14:backgroundMark x1="87810" y1="36620" x2="68762" y2="96378"/>
                                  <a14:backgroundMark x1="88952" y1="46881" x2="90857" y2="82696"/>
                                  <a14:backgroundMark x1="86095" y1="47082" x2="60190" y2="84306"/>
                                  <a14:backgroundMark x1="70286" y1="52918" x2="40190" y2="88732"/>
                                  <a14:backgroundMark x1="52762" y1="42455" x2="18286" y2="75453"/>
                                  <a14:backgroundMark x1="47619" y1="47082" x2="27429" y2="64386"/>
                                  <a14:backgroundMark x1="38095" y1="50503" x2="23238" y2="69618"/>
                                  <a14:backgroundMark x1="6095" y1="45070" x2="6095" y2="71429"/>
                                  <a14:backgroundMark x1="10476" y1="45473" x2="11619" y2="59557"/>
                                  <a14:backgroundMark x1="69905" y1="93763" x2="40571" y2="94769"/>
                                  <a14:backgroundMark x1="89333" y1="94970" x2="24190" y2="95976"/>
                                  <a14:backgroundMark x1="87429" y1="84507" x2="28190" y2="9134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68902" cy="666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6100" w:rsidRPr="007517C0">
        <w:t>Нач</w:t>
      </w:r>
      <w:r w:rsidR="00495E37" w:rsidRPr="007517C0">
        <w:t xml:space="preserve">альник управления </w:t>
      </w:r>
      <w:r w:rsidR="0099296B" w:rsidRPr="007517C0">
        <w:t xml:space="preserve">№ </w:t>
      </w:r>
      <w:r w:rsidR="00377FF5" w:rsidRPr="007517C0">
        <w:t>1</w:t>
      </w:r>
      <w:r w:rsidR="0099296B" w:rsidRPr="007517C0">
        <w:t>_______</w:t>
      </w:r>
      <w:r w:rsidR="005F6100" w:rsidRPr="007517C0">
        <w:t>__</w:t>
      </w:r>
      <w:r w:rsidR="00495E37" w:rsidRPr="007517C0">
        <w:t>__</w:t>
      </w:r>
      <w:r w:rsidR="005F6100" w:rsidRPr="007517C0">
        <w:t>_____________________</w:t>
      </w:r>
      <w:r w:rsidR="005F6100" w:rsidRPr="007517C0">
        <w:rPr>
          <w:bCs/>
        </w:rPr>
        <w:t>_</w:t>
      </w:r>
      <w:r w:rsidR="005F6100" w:rsidRPr="007517C0">
        <w:t>_____________</w:t>
      </w:r>
      <w:r w:rsidR="00495E37" w:rsidRPr="007517C0">
        <w:t>_</w:t>
      </w:r>
      <w:r w:rsidR="005F6100" w:rsidRPr="007517C0">
        <w:t xml:space="preserve">_ </w:t>
      </w:r>
      <w:r w:rsidR="00495E37" w:rsidRPr="007517C0">
        <w:t>С.Ю. Карлов</w:t>
      </w:r>
    </w:p>
    <w:p w14:paraId="322830B5" w14:textId="2F6BFD5D" w:rsidR="005F6100" w:rsidRPr="007517C0" w:rsidRDefault="00495E37" w:rsidP="00A30585">
      <w:pPr>
        <w:spacing w:line="480" w:lineRule="auto"/>
        <w:jc w:val="left"/>
        <w:rPr>
          <w:szCs w:val="28"/>
        </w:rPr>
      </w:pPr>
      <w:r w:rsidRPr="007517C0">
        <w:rPr>
          <w:szCs w:val="28"/>
        </w:rPr>
        <w:t xml:space="preserve">Младший инженер проектного управления </w:t>
      </w:r>
      <w:r w:rsidR="00377FF5" w:rsidRPr="007517C0">
        <w:rPr>
          <w:szCs w:val="28"/>
        </w:rPr>
        <w:t>№ 1</w:t>
      </w:r>
      <w:r w:rsidRPr="007517C0">
        <w:rPr>
          <w:szCs w:val="28"/>
        </w:rPr>
        <w:t>_______________</w:t>
      </w:r>
      <w:r w:rsidR="005F6100" w:rsidRPr="007517C0">
        <w:rPr>
          <w:szCs w:val="28"/>
        </w:rPr>
        <w:t xml:space="preserve">________________ </w:t>
      </w:r>
      <w:r w:rsidRPr="007517C0">
        <w:rPr>
          <w:szCs w:val="28"/>
        </w:rPr>
        <w:t>Е.С. Мочалова</w:t>
      </w:r>
    </w:p>
    <w:p w14:paraId="21DB12F5" w14:textId="77777777" w:rsidR="0088233B" w:rsidRPr="007517C0" w:rsidRDefault="0088233B" w:rsidP="00CD63D2">
      <w:pPr>
        <w:pStyle w:val="0212161"/>
      </w:pPr>
      <w:r w:rsidRPr="007517C0">
        <w:t>В подготовке проекта генерального плана сельского поселения «</w:t>
      </w:r>
      <w:proofErr w:type="spellStart"/>
      <w:r w:rsidRPr="007517C0">
        <w:t>Плосское</w:t>
      </w:r>
      <w:proofErr w:type="spellEnd"/>
      <w:r w:rsidRPr="007517C0">
        <w:t>» Устьянского муниципального района Архангельской области (далее также — генеральный план/Проект) также принимали участие иные организации и специалисты, которые были вовлечены в общую работу предоставлением консультаций, заключений и рекомендаций, участием в совещаниях, рабочих обсуждениях.</w:t>
      </w:r>
    </w:p>
    <w:p w14:paraId="4AE15549" w14:textId="13308C4E" w:rsidR="005F6100" w:rsidRPr="007517C0" w:rsidRDefault="005F6100" w:rsidP="00CD63D2">
      <w:pPr>
        <w:pStyle w:val="0212161"/>
      </w:pPr>
    </w:p>
    <w:p w14:paraId="4191C0F0" w14:textId="77777777" w:rsidR="002A4F9D" w:rsidRPr="007517C0" w:rsidRDefault="002A4F9D" w:rsidP="00AD692E">
      <w:pPr>
        <w:spacing w:before="120" w:after="120" w:line="276" w:lineRule="auto"/>
        <w:ind w:firstLine="709"/>
        <w:rPr>
          <w:szCs w:val="28"/>
        </w:rPr>
        <w:sectPr w:rsidR="002A4F9D" w:rsidRPr="007517C0" w:rsidSect="0088233B">
          <w:headerReference w:type="default" r:id="rId14"/>
          <w:footerReference w:type="default" r:id="rId15"/>
          <w:footerReference w:type="first" r:id="rId16"/>
          <w:pgSz w:w="11906" w:h="16838"/>
          <w:pgMar w:top="1134" w:right="567" w:bottom="1134" w:left="1134" w:header="567" w:footer="567" w:gutter="0"/>
          <w:cols w:space="708"/>
          <w:titlePg/>
          <w:docGrid w:linePitch="360"/>
        </w:sectPr>
      </w:pPr>
    </w:p>
    <w:p w14:paraId="0FA394DA" w14:textId="77777777" w:rsidR="00AC4886" w:rsidRPr="007517C0" w:rsidRDefault="007D64AE" w:rsidP="002248F7">
      <w:pPr>
        <w:spacing w:line="276" w:lineRule="auto"/>
        <w:jc w:val="center"/>
        <w:rPr>
          <w:b/>
          <w:sz w:val="28"/>
        </w:rPr>
      </w:pPr>
      <w:r w:rsidRPr="007517C0">
        <w:rPr>
          <w:b/>
          <w:sz w:val="28"/>
        </w:rPr>
        <w:lastRenderedPageBreak/>
        <w:t>ПЕРЕЧЕНЬ МАТЕРИАЛОВ</w:t>
      </w:r>
      <w:bookmarkEnd w:id="1"/>
      <w:bookmarkEnd w:id="2"/>
      <w:bookmarkEnd w:id="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7166"/>
        <w:gridCol w:w="2198"/>
      </w:tblGrid>
      <w:tr w:rsidR="00DF01EC" w:rsidRPr="007517C0" w14:paraId="28AF8702" w14:textId="77777777" w:rsidTr="008C7780">
        <w:tc>
          <w:tcPr>
            <w:tcW w:w="276" w:type="pct"/>
            <w:tcBorders>
              <w:bottom w:val="nil"/>
            </w:tcBorders>
            <w:shd w:val="clear" w:color="auto" w:fill="auto"/>
          </w:tcPr>
          <w:p w14:paraId="632B4B85" w14:textId="77777777" w:rsidR="00DF01EC" w:rsidRPr="007517C0" w:rsidRDefault="00DF01EC" w:rsidP="008C7780">
            <w:pPr>
              <w:autoSpaceDE w:val="0"/>
              <w:autoSpaceDN w:val="0"/>
              <w:adjustRightInd w:val="0"/>
              <w:spacing w:line="240" w:lineRule="auto"/>
              <w:jc w:val="center"/>
              <w:rPr>
                <w:b/>
                <w:sz w:val="20"/>
                <w:szCs w:val="20"/>
              </w:rPr>
            </w:pPr>
            <w:r w:rsidRPr="007517C0">
              <w:rPr>
                <w:b/>
                <w:sz w:val="20"/>
                <w:szCs w:val="20"/>
              </w:rPr>
              <w:t>№</w:t>
            </w:r>
          </w:p>
        </w:tc>
        <w:tc>
          <w:tcPr>
            <w:tcW w:w="3615" w:type="pct"/>
            <w:tcBorders>
              <w:bottom w:val="nil"/>
            </w:tcBorders>
            <w:shd w:val="clear" w:color="auto" w:fill="auto"/>
          </w:tcPr>
          <w:p w14:paraId="0EFD17CB" w14:textId="77777777" w:rsidR="00DF01EC" w:rsidRPr="007517C0" w:rsidRDefault="00DF01EC" w:rsidP="008C7780">
            <w:pPr>
              <w:autoSpaceDE w:val="0"/>
              <w:autoSpaceDN w:val="0"/>
              <w:adjustRightInd w:val="0"/>
              <w:spacing w:line="240" w:lineRule="auto"/>
              <w:jc w:val="center"/>
              <w:rPr>
                <w:b/>
                <w:sz w:val="20"/>
                <w:szCs w:val="20"/>
              </w:rPr>
            </w:pPr>
            <w:r w:rsidRPr="007517C0">
              <w:rPr>
                <w:b/>
                <w:sz w:val="20"/>
                <w:szCs w:val="20"/>
              </w:rPr>
              <w:t>Наименование</w:t>
            </w:r>
          </w:p>
        </w:tc>
        <w:tc>
          <w:tcPr>
            <w:tcW w:w="1109" w:type="pct"/>
            <w:tcBorders>
              <w:bottom w:val="nil"/>
            </w:tcBorders>
            <w:shd w:val="clear" w:color="auto" w:fill="auto"/>
          </w:tcPr>
          <w:p w14:paraId="1E867E7F" w14:textId="77777777" w:rsidR="00DF01EC" w:rsidRPr="007517C0" w:rsidRDefault="00DF01EC" w:rsidP="008C7780">
            <w:pPr>
              <w:autoSpaceDE w:val="0"/>
              <w:autoSpaceDN w:val="0"/>
              <w:adjustRightInd w:val="0"/>
              <w:spacing w:line="240" w:lineRule="auto"/>
              <w:jc w:val="center"/>
              <w:rPr>
                <w:b/>
                <w:sz w:val="20"/>
                <w:szCs w:val="20"/>
              </w:rPr>
            </w:pPr>
            <w:r w:rsidRPr="007517C0">
              <w:rPr>
                <w:b/>
                <w:sz w:val="20"/>
                <w:szCs w:val="20"/>
              </w:rPr>
              <w:t>Масштаб</w:t>
            </w:r>
          </w:p>
        </w:tc>
      </w:tr>
    </w:tbl>
    <w:p w14:paraId="70DB2C65" w14:textId="77777777" w:rsidR="00DF01EC" w:rsidRPr="007517C0" w:rsidRDefault="00DF01EC" w:rsidP="00DF01EC">
      <w:pPr>
        <w:spacing w:line="14"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7166"/>
        <w:gridCol w:w="2198"/>
      </w:tblGrid>
      <w:tr w:rsidR="00DF01EC" w:rsidRPr="007517C0" w14:paraId="2BC57A82" w14:textId="77777777" w:rsidTr="00E47419">
        <w:trPr>
          <w:tblHeader/>
        </w:trPr>
        <w:tc>
          <w:tcPr>
            <w:tcW w:w="276" w:type="pct"/>
            <w:shd w:val="clear" w:color="auto" w:fill="auto"/>
          </w:tcPr>
          <w:p w14:paraId="23430246" w14:textId="77777777" w:rsidR="00DF01EC" w:rsidRPr="007517C0" w:rsidRDefault="00DF01EC" w:rsidP="008C7780">
            <w:pPr>
              <w:autoSpaceDE w:val="0"/>
              <w:autoSpaceDN w:val="0"/>
              <w:adjustRightInd w:val="0"/>
              <w:spacing w:line="240" w:lineRule="auto"/>
              <w:jc w:val="center"/>
              <w:rPr>
                <w:b/>
                <w:sz w:val="20"/>
                <w:szCs w:val="20"/>
              </w:rPr>
            </w:pPr>
            <w:r w:rsidRPr="007517C0">
              <w:rPr>
                <w:b/>
                <w:sz w:val="20"/>
                <w:szCs w:val="20"/>
              </w:rPr>
              <w:t>1</w:t>
            </w:r>
          </w:p>
        </w:tc>
        <w:tc>
          <w:tcPr>
            <w:tcW w:w="3615" w:type="pct"/>
            <w:shd w:val="clear" w:color="auto" w:fill="auto"/>
          </w:tcPr>
          <w:p w14:paraId="5CBAFA57" w14:textId="77777777" w:rsidR="00DF01EC" w:rsidRPr="007517C0" w:rsidRDefault="00DF01EC" w:rsidP="008C7780">
            <w:pPr>
              <w:autoSpaceDE w:val="0"/>
              <w:autoSpaceDN w:val="0"/>
              <w:adjustRightInd w:val="0"/>
              <w:spacing w:line="240" w:lineRule="auto"/>
              <w:jc w:val="center"/>
              <w:rPr>
                <w:b/>
                <w:sz w:val="20"/>
                <w:szCs w:val="20"/>
              </w:rPr>
            </w:pPr>
            <w:r w:rsidRPr="007517C0">
              <w:rPr>
                <w:b/>
                <w:sz w:val="20"/>
                <w:szCs w:val="20"/>
              </w:rPr>
              <w:t>2</w:t>
            </w:r>
          </w:p>
        </w:tc>
        <w:tc>
          <w:tcPr>
            <w:tcW w:w="1109" w:type="pct"/>
            <w:shd w:val="clear" w:color="auto" w:fill="auto"/>
          </w:tcPr>
          <w:p w14:paraId="0C22BD51" w14:textId="77777777" w:rsidR="00DF01EC" w:rsidRPr="007517C0" w:rsidRDefault="00DF01EC" w:rsidP="008C7780">
            <w:pPr>
              <w:autoSpaceDE w:val="0"/>
              <w:autoSpaceDN w:val="0"/>
              <w:adjustRightInd w:val="0"/>
              <w:spacing w:line="240" w:lineRule="auto"/>
              <w:jc w:val="center"/>
              <w:rPr>
                <w:b/>
                <w:sz w:val="20"/>
                <w:szCs w:val="20"/>
              </w:rPr>
            </w:pPr>
            <w:r w:rsidRPr="007517C0">
              <w:rPr>
                <w:b/>
                <w:sz w:val="20"/>
                <w:szCs w:val="20"/>
              </w:rPr>
              <w:t>3</w:t>
            </w:r>
          </w:p>
        </w:tc>
      </w:tr>
      <w:tr w:rsidR="00DF01EC" w:rsidRPr="007517C0" w14:paraId="6FDEBC1D" w14:textId="77777777" w:rsidTr="008C7780">
        <w:tc>
          <w:tcPr>
            <w:tcW w:w="5000" w:type="pct"/>
            <w:gridSpan w:val="3"/>
            <w:shd w:val="clear" w:color="auto" w:fill="auto"/>
          </w:tcPr>
          <w:p w14:paraId="51F99BE7" w14:textId="77777777" w:rsidR="00DF01EC" w:rsidRPr="007517C0" w:rsidRDefault="00DF01EC" w:rsidP="008C7780">
            <w:pPr>
              <w:spacing w:line="240" w:lineRule="auto"/>
              <w:jc w:val="center"/>
              <w:rPr>
                <w:sz w:val="20"/>
                <w:szCs w:val="20"/>
              </w:rPr>
            </w:pPr>
            <w:r w:rsidRPr="007517C0">
              <w:rPr>
                <w:b/>
                <w:sz w:val="20"/>
                <w:szCs w:val="20"/>
              </w:rPr>
              <w:t>ПОЛОЖЕНИЯ О ТЕРРИТОРИАЛЬНОМ ПЛАНИРОВАНИИ</w:t>
            </w:r>
          </w:p>
        </w:tc>
      </w:tr>
      <w:tr w:rsidR="00DF01EC" w:rsidRPr="007517C0" w14:paraId="0E2B18B9" w14:textId="77777777" w:rsidTr="008C7780">
        <w:tc>
          <w:tcPr>
            <w:tcW w:w="5000" w:type="pct"/>
            <w:gridSpan w:val="3"/>
            <w:shd w:val="clear" w:color="auto" w:fill="auto"/>
          </w:tcPr>
          <w:p w14:paraId="4EE3A483" w14:textId="77777777" w:rsidR="00DF01EC" w:rsidRPr="007517C0" w:rsidRDefault="00DF01EC" w:rsidP="008C7780">
            <w:pPr>
              <w:spacing w:line="240" w:lineRule="auto"/>
              <w:jc w:val="center"/>
              <w:rPr>
                <w:sz w:val="20"/>
                <w:szCs w:val="20"/>
              </w:rPr>
            </w:pPr>
            <w:r w:rsidRPr="007517C0">
              <w:rPr>
                <w:rFonts w:eastAsia="Times New Roman"/>
                <w:b/>
                <w:sz w:val="20"/>
                <w:szCs w:val="20"/>
              </w:rPr>
              <w:t>Текстовая часть</w:t>
            </w:r>
          </w:p>
        </w:tc>
      </w:tr>
      <w:tr w:rsidR="00DF01EC" w:rsidRPr="007517C0" w14:paraId="2F597B42" w14:textId="77777777" w:rsidTr="00E47419">
        <w:tc>
          <w:tcPr>
            <w:tcW w:w="276" w:type="pct"/>
            <w:shd w:val="clear" w:color="auto" w:fill="auto"/>
          </w:tcPr>
          <w:p w14:paraId="26603099" w14:textId="77777777" w:rsidR="00DF01EC" w:rsidRPr="007517C0" w:rsidRDefault="00DF01EC" w:rsidP="008C7780">
            <w:pPr>
              <w:autoSpaceDE w:val="0"/>
              <w:autoSpaceDN w:val="0"/>
              <w:adjustRightInd w:val="0"/>
              <w:spacing w:line="240" w:lineRule="auto"/>
              <w:jc w:val="center"/>
              <w:rPr>
                <w:sz w:val="20"/>
                <w:szCs w:val="20"/>
              </w:rPr>
            </w:pPr>
            <w:r w:rsidRPr="007517C0">
              <w:rPr>
                <w:sz w:val="20"/>
                <w:szCs w:val="20"/>
              </w:rPr>
              <w:t>1</w:t>
            </w:r>
          </w:p>
        </w:tc>
        <w:tc>
          <w:tcPr>
            <w:tcW w:w="3615" w:type="pct"/>
            <w:shd w:val="clear" w:color="auto" w:fill="auto"/>
          </w:tcPr>
          <w:p w14:paraId="53352AAF" w14:textId="77777777" w:rsidR="00DF01EC" w:rsidRPr="007517C0" w:rsidRDefault="00DF01EC" w:rsidP="008C7780">
            <w:pPr>
              <w:pStyle w:val="af8"/>
              <w:spacing w:after="0" w:line="240" w:lineRule="auto"/>
              <w:ind w:left="0"/>
              <w:contextualSpacing w:val="0"/>
              <w:rPr>
                <w:rFonts w:ascii="Times New Roman" w:hAnsi="Times New Roman"/>
                <w:sz w:val="20"/>
                <w:szCs w:val="20"/>
              </w:rPr>
            </w:pPr>
            <w:r w:rsidRPr="007517C0">
              <w:rPr>
                <w:rFonts w:ascii="Times New Roman" w:hAnsi="Times New Roman"/>
                <w:sz w:val="20"/>
                <w:szCs w:val="20"/>
              </w:rPr>
              <w:t xml:space="preserve">Том </w:t>
            </w:r>
            <w:r w:rsidRPr="007517C0">
              <w:rPr>
                <w:rFonts w:ascii="Times New Roman" w:hAnsi="Times New Roman"/>
                <w:sz w:val="20"/>
                <w:szCs w:val="20"/>
                <w:lang w:val="en-US"/>
              </w:rPr>
              <w:t>I</w:t>
            </w:r>
            <w:r w:rsidRPr="007517C0">
              <w:rPr>
                <w:rFonts w:ascii="Times New Roman" w:hAnsi="Times New Roman"/>
                <w:sz w:val="20"/>
                <w:szCs w:val="20"/>
              </w:rPr>
              <w:t>. Положение о территориальном планировании</w:t>
            </w:r>
          </w:p>
        </w:tc>
        <w:tc>
          <w:tcPr>
            <w:tcW w:w="1109" w:type="pct"/>
            <w:shd w:val="clear" w:color="auto" w:fill="auto"/>
          </w:tcPr>
          <w:p w14:paraId="39B351E4" w14:textId="77777777" w:rsidR="00DF01EC" w:rsidRPr="007517C0" w:rsidRDefault="00DF01EC" w:rsidP="008C7780">
            <w:pPr>
              <w:spacing w:line="240" w:lineRule="auto"/>
              <w:jc w:val="center"/>
              <w:rPr>
                <w:sz w:val="20"/>
                <w:szCs w:val="20"/>
              </w:rPr>
            </w:pPr>
            <w:r w:rsidRPr="007517C0">
              <w:rPr>
                <w:sz w:val="20"/>
                <w:szCs w:val="20"/>
              </w:rPr>
              <w:t>-</w:t>
            </w:r>
          </w:p>
        </w:tc>
      </w:tr>
      <w:tr w:rsidR="00DF01EC" w:rsidRPr="007517C0" w14:paraId="54C3FD24" w14:textId="77777777" w:rsidTr="008C7780">
        <w:tc>
          <w:tcPr>
            <w:tcW w:w="5000" w:type="pct"/>
            <w:gridSpan w:val="3"/>
            <w:shd w:val="clear" w:color="auto" w:fill="auto"/>
          </w:tcPr>
          <w:p w14:paraId="16DA6E3E" w14:textId="77777777" w:rsidR="00DF01EC" w:rsidRPr="007517C0" w:rsidRDefault="00DF01EC" w:rsidP="008C7780">
            <w:pPr>
              <w:spacing w:line="240" w:lineRule="auto"/>
              <w:jc w:val="center"/>
              <w:rPr>
                <w:sz w:val="20"/>
                <w:szCs w:val="20"/>
              </w:rPr>
            </w:pPr>
            <w:r w:rsidRPr="007517C0">
              <w:rPr>
                <w:b/>
                <w:sz w:val="20"/>
                <w:szCs w:val="20"/>
              </w:rPr>
              <w:t>Графическая часть</w:t>
            </w:r>
          </w:p>
        </w:tc>
      </w:tr>
      <w:tr w:rsidR="00DF01EC" w:rsidRPr="007517C0" w14:paraId="54240596" w14:textId="77777777" w:rsidTr="00E47419">
        <w:tc>
          <w:tcPr>
            <w:tcW w:w="276" w:type="pct"/>
            <w:shd w:val="clear" w:color="auto" w:fill="auto"/>
          </w:tcPr>
          <w:p w14:paraId="7DD325E4" w14:textId="77777777" w:rsidR="00DF01EC" w:rsidRPr="007517C0" w:rsidRDefault="00DF01EC" w:rsidP="008C7780">
            <w:pPr>
              <w:autoSpaceDE w:val="0"/>
              <w:autoSpaceDN w:val="0"/>
              <w:adjustRightInd w:val="0"/>
              <w:spacing w:line="240" w:lineRule="auto"/>
              <w:jc w:val="center"/>
              <w:rPr>
                <w:sz w:val="20"/>
                <w:szCs w:val="20"/>
              </w:rPr>
            </w:pPr>
            <w:r w:rsidRPr="007517C0">
              <w:rPr>
                <w:sz w:val="20"/>
                <w:szCs w:val="20"/>
              </w:rPr>
              <w:t>1</w:t>
            </w:r>
          </w:p>
        </w:tc>
        <w:tc>
          <w:tcPr>
            <w:tcW w:w="3615" w:type="pct"/>
            <w:shd w:val="clear" w:color="auto" w:fill="auto"/>
          </w:tcPr>
          <w:p w14:paraId="28619789" w14:textId="77777777" w:rsidR="00DF01EC" w:rsidRPr="007517C0" w:rsidRDefault="00DF01EC" w:rsidP="008C7780">
            <w:pPr>
              <w:pStyle w:val="af8"/>
              <w:spacing w:after="0" w:line="240" w:lineRule="auto"/>
              <w:ind w:left="0"/>
              <w:contextualSpacing w:val="0"/>
              <w:rPr>
                <w:rFonts w:ascii="Times New Roman" w:hAnsi="Times New Roman"/>
                <w:sz w:val="20"/>
                <w:szCs w:val="20"/>
              </w:rPr>
            </w:pPr>
            <w:r w:rsidRPr="007517C0">
              <w:rPr>
                <w:rFonts w:ascii="Times New Roman" w:hAnsi="Times New Roman"/>
                <w:sz w:val="20"/>
                <w:szCs w:val="20"/>
              </w:rPr>
              <w:t>Карта планируемого размещения объектов местного значения поселения</w:t>
            </w:r>
          </w:p>
        </w:tc>
        <w:tc>
          <w:tcPr>
            <w:tcW w:w="1109" w:type="pct"/>
            <w:shd w:val="clear" w:color="auto" w:fill="auto"/>
          </w:tcPr>
          <w:p w14:paraId="42FF386A" w14:textId="77777777" w:rsidR="00DF01EC" w:rsidRPr="007517C0" w:rsidRDefault="00DF01EC" w:rsidP="008C7780">
            <w:pPr>
              <w:spacing w:line="240" w:lineRule="auto"/>
              <w:jc w:val="center"/>
              <w:rPr>
                <w:sz w:val="20"/>
                <w:szCs w:val="20"/>
              </w:rPr>
            </w:pPr>
            <w:r w:rsidRPr="007517C0">
              <w:rPr>
                <w:sz w:val="20"/>
                <w:szCs w:val="20"/>
              </w:rPr>
              <w:t>М 1:50000, М 1:10000</w:t>
            </w:r>
          </w:p>
        </w:tc>
      </w:tr>
      <w:tr w:rsidR="00DF01EC" w:rsidRPr="007517C0" w14:paraId="4BD2FEAA" w14:textId="77777777" w:rsidTr="00E47419">
        <w:tc>
          <w:tcPr>
            <w:tcW w:w="276" w:type="pct"/>
            <w:shd w:val="clear" w:color="auto" w:fill="auto"/>
          </w:tcPr>
          <w:p w14:paraId="04F7257C" w14:textId="77777777" w:rsidR="00DF01EC" w:rsidRPr="007517C0" w:rsidRDefault="00DF01EC" w:rsidP="008C7780">
            <w:pPr>
              <w:autoSpaceDE w:val="0"/>
              <w:autoSpaceDN w:val="0"/>
              <w:adjustRightInd w:val="0"/>
              <w:spacing w:line="240" w:lineRule="auto"/>
              <w:jc w:val="center"/>
              <w:rPr>
                <w:sz w:val="20"/>
                <w:szCs w:val="20"/>
              </w:rPr>
            </w:pPr>
            <w:r w:rsidRPr="007517C0">
              <w:rPr>
                <w:sz w:val="20"/>
                <w:szCs w:val="20"/>
              </w:rPr>
              <w:t>2</w:t>
            </w:r>
          </w:p>
        </w:tc>
        <w:tc>
          <w:tcPr>
            <w:tcW w:w="3615" w:type="pct"/>
            <w:shd w:val="clear" w:color="auto" w:fill="auto"/>
          </w:tcPr>
          <w:p w14:paraId="1865BF4B" w14:textId="77777777" w:rsidR="00DF01EC" w:rsidRPr="007517C0" w:rsidRDefault="00DF01EC" w:rsidP="008C7780">
            <w:pPr>
              <w:pStyle w:val="af8"/>
              <w:spacing w:after="0" w:line="240" w:lineRule="auto"/>
              <w:ind w:left="0"/>
              <w:contextualSpacing w:val="0"/>
              <w:rPr>
                <w:rFonts w:ascii="Times New Roman" w:hAnsi="Times New Roman"/>
                <w:sz w:val="20"/>
                <w:szCs w:val="20"/>
              </w:rPr>
            </w:pPr>
            <w:r w:rsidRPr="007517C0">
              <w:rPr>
                <w:rFonts w:ascii="Times New Roman" w:hAnsi="Times New Roman"/>
                <w:sz w:val="20"/>
                <w:szCs w:val="20"/>
              </w:rPr>
              <w:t>Карта границ населенных пунктов (в том числе границ образуемых населенных пунктов), входящих в состав поселения</w:t>
            </w:r>
          </w:p>
        </w:tc>
        <w:tc>
          <w:tcPr>
            <w:tcW w:w="1109" w:type="pct"/>
            <w:shd w:val="clear" w:color="auto" w:fill="auto"/>
          </w:tcPr>
          <w:p w14:paraId="12687166" w14:textId="77777777" w:rsidR="00DF01EC" w:rsidRPr="007517C0" w:rsidRDefault="00DF01EC" w:rsidP="008C7780">
            <w:pPr>
              <w:spacing w:line="240" w:lineRule="auto"/>
              <w:jc w:val="center"/>
              <w:rPr>
                <w:sz w:val="20"/>
                <w:szCs w:val="20"/>
              </w:rPr>
            </w:pPr>
            <w:r w:rsidRPr="007517C0">
              <w:rPr>
                <w:sz w:val="20"/>
                <w:szCs w:val="20"/>
              </w:rPr>
              <w:t>М 1:50000, М 1:10000</w:t>
            </w:r>
          </w:p>
        </w:tc>
      </w:tr>
      <w:tr w:rsidR="00DF01EC" w:rsidRPr="007517C0" w14:paraId="645AD24C" w14:textId="77777777" w:rsidTr="00E47419">
        <w:tc>
          <w:tcPr>
            <w:tcW w:w="276" w:type="pct"/>
            <w:shd w:val="clear" w:color="auto" w:fill="auto"/>
          </w:tcPr>
          <w:p w14:paraId="7880AAD4" w14:textId="77777777" w:rsidR="00DF01EC" w:rsidRPr="007517C0" w:rsidRDefault="00DF01EC" w:rsidP="008C7780">
            <w:pPr>
              <w:autoSpaceDE w:val="0"/>
              <w:autoSpaceDN w:val="0"/>
              <w:adjustRightInd w:val="0"/>
              <w:spacing w:line="240" w:lineRule="auto"/>
              <w:jc w:val="center"/>
              <w:rPr>
                <w:sz w:val="20"/>
                <w:szCs w:val="20"/>
              </w:rPr>
            </w:pPr>
            <w:r w:rsidRPr="007517C0">
              <w:rPr>
                <w:sz w:val="20"/>
                <w:szCs w:val="20"/>
              </w:rPr>
              <w:t>3</w:t>
            </w:r>
          </w:p>
        </w:tc>
        <w:tc>
          <w:tcPr>
            <w:tcW w:w="3615" w:type="pct"/>
            <w:shd w:val="clear" w:color="auto" w:fill="auto"/>
          </w:tcPr>
          <w:p w14:paraId="7B267681" w14:textId="77777777" w:rsidR="00DF01EC" w:rsidRPr="007517C0" w:rsidRDefault="00DF01EC" w:rsidP="008C7780">
            <w:pPr>
              <w:pStyle w:val="af8"/>
              <w:spacing w:after="0" w:line="240" w:lineRule="auto"/>
              <w:ind w:left="0"/>
              <w:contextualSpacing w:val="0"/>
              <w:rPr>
                <w:rFonts w:ascii="Times New Roman" w:hAnsi="Times New Roman"/>
                <w:sz w:val="20"/>
                <w:szCs w:val="20"/>
              </w:rPr>
            </w:pPr>
            <w:r w:rsidRPr="007517C0">
              <w:rPr>
                <w:rFonts w:ascii="Times New Roman" w:hAnsi="Times New Roman"/>
                <w:sz w:val="20"/>
                <w:szCs w:val="20"/>
              </w:rPr>
              <w:t>Карта функциональных зон поселения (Часть 1)</w:t>
            </w:r>
          </w:p>
        </w:tc>
        <w:tc>
          <w:tcPr>
            <w:tcW w:w="1109" w:type="pct"/>
            <w:shd w:val="clear" w:color="auto" w:fill="auto"/>
          </w:tcPr>
          <w:p w14:paraId="0D9D3DDC" w14:textId="77777777" w:rsidR="00DF01EC" w:rsidRPr="007517C0" w:rsidRDefault="00DF01EC" w:rsidP="008C7780">
            <w:pPr>
              <w:spacing w:line="240" w:lineRule="auto"/>
              <w:jc w:val="center"/>
              <w:rPr>
                <w:sz w:val="20"/>
                <w:szCs w:val="20"/>
              </w:rPr>
            </w:pPr>
            <w:r w:rsidRPr="007517C0">
              <w:rPr>
                <w:sz w:val="20"/>
                <w:szCs w:val="20"/>
              </w:rPr>
              <w:t>М 1:50000, М 1:10000</w:t>
            </w:r>
          </w:p>
        </w:tc>
      </w:tr>
      <w:tr w:rsidR="00DF01EC" w:rsidRPr="007517C0" w14:paraId="301931A4" w14:textId="77777777" w:rsidTr="00E47419">
        <w:tc>
          <w:tcPr>
            <w:tcW w:w="276" w:type="pct"/>
            <w:shd w:val="clear" w:color="auto" w:fill="auto"/>
          </w:tcPr>
          <w:p w14:paraId="0B42A25A" w14:textId="77777777" w:rsidR="00DF01EC" w:rsidRPr="007517C0" w:rsidRDefault="00DF01EC" w:rsidP="008C7780">
            <w:pPr>
              <w:autoSpaceDE w:val="0"/>
              <w:autoSpaceDN w:val="0"/>
              <w:adjustRightInd w:val="0"/>
              <w:spacing w:line="240" w:lineRule="auto"/>
              <w:jc w:val="center"/>
              <w:rPr>
                <w:sz w:val="20"/>
                <w:szCs w:val="20"/>
              </w:rPr>
            </w:pPr>
            <w:r w:rsidRPr="007517C0">
              <w:rPr>
                <w:sz w:val="20"/>
                <w:szCs w:val="20"/>
              </w:rPr>
              <w:t>4</w:t>
            </w:r>
          </w:p>
        </w:tc>
        <w:tc>
          <w:tcPr>
            <w:tcW w:w="3615" w:type="pct"/>
            <w:shd w:val="clear" w:color="auto" w:fill="auto"/>
          </w:tcPr>
          <w:p w14:paraId="165B0A06" w14:textId="77777777" w:rsidR="00DF01EC" w:rsidRPr="007517C0" w:rsidRDefault="00DF01EC" w:rsidP="008C7780">
            <w:pPr>
              <w:pStyle w:val="af8"/>
              <w:spacing w:after="0" w:line="240" w:lineRule="auto"/>
              <w:ind w:left="0"/>
              <w:contextualSpacing w:val="0"/>
              <w:rPr>
                <w:rFonts w:ascii="Times New Roman" w:hAnsi="Times New Roman"/>
                <w:sz w:val="20"/>
                <w:szCs w:val="20"/>
              </w:rPr>
            </w:pPr>
            <w:r w:rsidRPr="007517C0">
              <w:rPr>
                <w:rFonts w:ascii="Times New Roman" w:hAnsi="Times New Roman"/>
                <w:sz w:val="20"/>
                <w:szCs w:val="20"/>
              </w:rPr>
              <w:t>Карта функциональных зон поселения (Часть 2)</w:t>
            </w:r>
          </w:p>
        </w:tc>
        <w:tc>
          <w:tcPr>
            <w:tcW w:w="1109" w:type="pct"/>
            <w:shd w:val="clear" w:color="auto" w:fill="auto"/>
          </w:tcPr>
          <w:p w14:paraId="3D9C4BEA" w14:textId="77777777" w:rsidR="00DF01EC" w:rsidRPr="007517C0" w:rsidRDefault="00DF01EC" w:rsidP="008C7780">
            <w:pPr>
              <w:spacing w:line="240" w:lineRule="auto"/>
              <w:jc w:val="center"/>
              <w:rPr>
                <w:sz w:val="20"/>
                <w:szCs w:val="20"/>
              </w:rPr>
            </w:pPr>
            <w:r w:rsidRPr="007517C0">
              <w:rPr>
                <w:sz w:val="20"/>
                <w:szCs w:val="20"/>
              </w:rPr>
              <w:t>М 1:50000, М 1:10000</w:t>
            </w:r>
          </w:p>
        </w:tc>
      </w:tr>
      <w:tr w:rsidR="00DF01EC" w:rsidRPr="007517C0" w14:paraId="6FFDA1E1" w14:textId="77777777" w:rsidTr="008C7780">
        <w:tc>
          <w:tcPr>
            <w:tcW w:w="5000" w:type="pct"/>
            <w:gridSpan w:val="3"/>
            <w:shd w:val="clear" w:color="auto" w:fill="auto"/>
          </w:tcPr>
          <w:p w14:paraId="51922E0E" w14:textId="77777777" w:rsidR="00DF01EC" w:rsidRPr="007517C0" w:rsidRDefault="00DF01EC" w:rsidP="008C7780">
            <w:pPr>
              <w:autoSpaceDE w:val="0"/>
              <w:autoSpaceDN w:val="0"/>
              <w:adjustRightInd w:val="0"/>
              <w:spacing w:line="240" w:lineRule="auto"/>
              <w:jc w:val="center"/>
              <w:rPr>
                <w:b/>
                <w:sz w:val="20"/>
                <w:szCs w:val="20"/>
              </w:rPr>
            </w:pPr>
            <w:r w:rsidRPr="007517C0">
              <w:rPr>
                <w:rFonts w:eastAsia="Times New Roman"/>
                <w:b/>
                <w:sz w:val="20"/>
                <w:szCs w:val="20"/>
              </w:rPr>
              <w:t>МАТЕРИАЛЫ ПО ОБОСНОВАНИЮ ГЕНЕРАЛЬНОГО ПЛАНА</w:t>
            </w:r>
          </w:p>
        </w:tc>
      </w:tr>
      <w:tr w:rsidR="00DF01EC" w:rsidRPr="007517C0" w14:paraId="35AD463C" w14:textId="77777777" w:rsidTr="008C7780">
        <w:tc>
          <w:tcPr>
            <w:tcW w:w="5000" w:type="pct"/>
            <w:gridSpan w:val="3"/>
            <w:shd w:val="clear" w:color="auto" w:fill="auto"/>
          </w:tcPr>
          <w:p w14:paraId="703829EC" w14:textId="77777777" w:rsidR="00DF01EC" w:rsidRPr="007517C0" w:rsidRDefault="00DF01EC" w:rsidP="008C7780">
            <w:pPr>
              <w:autoSpaceDE w:val="0"/>
              <w:autoSpaceDN w:val="0"/>
              <w:adjustRightInd w:val="0"/>
              <w:spacing w:line="240" w:lineRule="auto"/>
              <w:jc w:val="center"/>
              <w:rPr>
                <w:b/>
                <w:sz w:val="20"/>
                <w:szCs w:val="20"/>
              </w:rPr>
            </w:pPr>
            <w:r w:rsidRPr="007517C0">
              <w:rPr>
                <w:rFonts w:eastAsia="Times New Roman"/>
                <w:b/>
                <w:sz w:val="20"/>
                <w:szCs w:val="20"/>
              </w:rPr>
              <w:t>Текстовая часть</w:t>
            </w:r>
          </w:p>
        </w:tc>
      </w:tr>
      <w:tr w:rsidR="00DF01EC" w:rsidRPr="007517C0" w14:paraId="25A7D927" w14:textId="77777777" w:rsidTr="00E47419">
        <w:tc>
          <w:tcPr>
            <w:tcW w:w="276" w:type="pct"/>
            <w:shd w:val="clear" w:color="auto" w:fill="auto"/>
          </w:tcPr>
          <w:p w14:paraId="536C3D3E" w14:textId="77777777" w:rsidR="00DF01EC" w:rsidRPr="007517C0" w:rsidRDefault="00DF01EC" w:rsidP="008C7780">
            <w:pPr>
              <w:autoSpaceDE w:val="0"/>
              <w:autoSpaceDN w:val="0"/>
              <w:adjustRightInd w:val="0"/>
              <w:spacing w:line="240" w:lineRule="auto"/>
              <w:jc w:val="center"/>
              <w:rPr>
                <w:sz w:val="20"/>
                <w:szCs w:val="20"/>
              </w:rPr>
            </w:pPr>
            <w:r w:rsidRPr="007517C0">
              <w:rPr>
                <w:sz w:val="20"/>
                <w:szCs w:val="20"/>
              </w:rPr>
              <w:t>1</w:t>
            </w:r>
          </w:p>
        </w:tc>
        <w:tc>
          <w:tcPr>
            <w:tcW w:w="3615" w:type="pct"/>
            <w:shd w:val="clear" w:color="auto" w:fill="auto"/>
          </w:tcPr>
          <w:p w14:paraId="7A765E5E" w14:textId="044B38FF" w:rsidR="00DF01EC" w:rsidRPr="007517C0" w:rsidRDefault="00DF01EC" w:rsidP="008C7780">
            <w:pPr>
              <w:autoSpaceDE w:val="0"/>
              <w:autoSpaceDN w:val="0"/>
              <w:adjustRightInd w:val="0"/>
              <w:spacing w:line="240" w:lineRule="auto"/>
              <w:jc w:val="left"/>
              <w:rPr>
                <w:sz w:val="20"/>
                <w:szCs w:val="20"/>
              </w:rPr>
            </w:pPr>
            <w:r w:rsidRPr="007517C0">
              <w:rPr>
                <w:sz w:val="20"/>
                <w:szCs w:val="20"/>
              </w:rPr>
              <w:t xml:space="preserve">Том </w:t>
            </w:r>
            <w:r w:rsidRPr="007517C0">
              <w:rPr>
                <w:sz w:val="20"/>
                <w:szCs w:val="20"/>
                <w:lang w:val="en-US"/>
              </w:rPr>
              <w:t>II</w:t>
            </w:r>
            <w:r w:rsidRPr="007517C0">
              <w:rPr>
                <w:sz w:val="20"/>
                <w:szCs w:val="20"/>
              </w:rPr>
              <w:t>. Материалы по обоснованию генерального плана</w:t>
            </w:r>
            <w:r w:rsidR="002857BA" w:rsidRPr="007517C0">
              <w:rPr>
                <w:sz w:val="20"/>
                <w:szCs w:val="20"/>
              </w:rPr>
              <w:t xml:space="preserve"> в текстовой форме</w:t>
            </w:r>
          </w:p>
        </w:tc>
        <w:tc>
          <w:tcPr>
            <w:tcW w:w="1109" w:type="pct"/>
            <w:shd w:val="clear" w:color="auto" w:fill="auto"/>
          </w:tcPr>
          <w:p w14:paraId="2A0F3D1A" w14:textId="77777777" w:rsidR="00DF01EC" w:rsidRPr="007517C0" w:rsidRDefault="00DF01EC" w:rsidP="008C7780">
            <w:pPr>
              <w:autoSpaceDE w:val="0"/>
              <w:autoSpaceDN w:val="0"/>
              <w:adjustRightInd w:val="0"/>
              <w:spacing w:line="240" w:lineRule="auto"/>
              <w:jc w:val="center"/>
              <w:rPr>
                <w:sz w:val="20"/>
                <w:szCs w:val="20"/>
              </w:rPr>
            </w:pPr>
            <w:r w:rsidRPr="007517C0">
              <w:rPr>
                <w:sz w:val="20"/>
                <w:szCs w:val="20"/>
              </w:rPr>
              <w:t>-</w:t>
            </w:r>
          </w:p>
        </w:tc>
      </w:tr>
      <w:tr w:rsidR="00DF01EC" w:rsidRPr="007517C0" w14:paraId="150F4547" w14:textId="77777777" w:rsidTr="008C7780">
        <w:tc>
          <w:tcPr>
            <w:tcW w:w="5000" w:type="pct"/>
            <w:gridSpan w:val="3"/>
            <w:shd w:val="clear" w:color="auto" w:fill="auto"/>
          </w:tcPr>
          <w:p w14:paraId="33426451" w14:textId="77777777" w:rsidR="00DF01EC" w:rsidRPr="007517C0" w:rsidRDefault="00DF01EC" w:rsidP="008C7780">
            <w:pPr>
              <w:autoSpaceDE w:val="0"/>
              <w:autoSpaceDN w:val="0"/>
              <w:adjustRightInd w:val="0"/>
              <w:spacing w:line="240" w:lineRule="auto"/>
              <w:jc w:val="center"/>
              <w:rPr>
                <w:b/>
                <w:sz w:val="20"/>
                <w:szCs w:val="20"/>
              </w:rPr>
            </w:pPr>
            <w:r w:rsidRPr="007517C0">
              <w:rPr>
                <w:b/>
                <w:sz w:val="20"/>
                <w:szCs w:val="20"/>
              </w:rPr>
              <w:t>Графическая часть</w:t>
            </w:r>
          </w:p>
        </w:tc>
      </w:tr>
      <w:tr w:rsidR="00DF01EC" w:rsidRPr="007517C0" w14:paraId="0181682E" w14:textId="77777777" w:rsidTr="00587078">
        <w:tc>
          <w:tcPr>
            <w:tcW w:w="276" w:type="pct"/>
            <w:shd w:val="clear" w:color="auto" w:fill="auto"/>
          </w:tcPr>
          <w:p w14:paraId="05E18412" w14:textId="77777777" w:rsidR="00DF01EC" w:rsidRPr="007517C0" w:rsidRDefault="00DF01EC" w:rsidP="008C7780">
            <w:pPr>
              <w:autoSpaceDE w:val="0"/>
              <w:autoSpaceDN w:val="0"/>
              <w:adjustRightInd w:val="0"/>
              <w:spacing w:line="240" w:lineRule="auto"/>
              <w:jc w:val="center"/>
              <w:rPr>
                <w:sz w:val="20"/>
                <w:szCs w:val="20"/>
              </w:rPr>
            </w:pPr>
            <w:r w:rsidRPr="007517C0">
              <w:rPr>
                <w:sz w:val="20"/>
                <w:szCs w:val="20"/>
              </w:rPr>
              <w:t>1</w:t>
            </w:r>
          </w:p>
        </w:tc>
        <w:tc>
          <w:tcPr>
            <w:tcW w:w="3615" w:type="pct"/>
            <w:shd w:val="clear" w:color="auto" w:fill="auto"/>
          </w:tcPr>
          <w:p w14:paraId="379460C2" w14:textId="77777777" w:rsidR="00DF01EC" w:rsidRPr="007517C0" w:rsidRDefault="00DF01EC" w:rsidP="008C7780">
            <w:pPr>
              <w:pStyle w:val="af8"/>
              <w:spacing w:after="0" w:line="240" w:lineRule="auto"/>
              <w:ind w:left="0"/>
              <w:contextualSpacing w:val="0"/>
              <w:rPr>
                <w:rFonts w:ascii="Times New Roman" w:hAnsi="Times New Roman"/>
                <w:sz w:val="20"/>
                <w:szCs w:val="20"/>
              </w:rPr>
            </w:pPr>
            <w:r w:rsidRPr="007517C0">
              <w:rPr>
                <w:rFonts w:ascii="Times New Roman" w:hAnsi="Times New Roman"/>
                <w:sz w:val="20"/>
                <w:szCs w:val="20"/>
              </w:rPr>
              <w:t>Опорный план (схема современного состояния и использования территории)</w:t>
            </w:r>
          </w:p>
        </w:tc>
        <w:tc>
          <w:tcPr>
            <w:tcW w:w="1109" w:type="pct"/>
            <w:shd w:val="clear" w:color="auto" w:fill="auto"/>
          </w:tcPr>
          <w:p w14:paraId="5250D17C" w14:textId="77777777" w:rsidR="00DF01EC" w:rsidRPr="007517C0" w:rsidRDefault="00DF01EC" w:rsidP="00587078">
            <w:pPr>
              <w:autoSpaceDE w:val="0"/>
              <w:autoSpaceDN w:val="0"/>
              <w:adjustRightInd w:val="0"/>
              <w:spacing w:line="240" w:lineRule="auto"/>
              <w:jc w:val="center"/>
              <w:rPr>
                <w:sz w:val="20"/>
                <w:szCs w:val="20"/>
              </w:rPr>
            </w:pPr>
            <w:r w:rsidRPr="007517C0">
              <w:rPr>
                <w:sz w:val="20"/>
                <w:szCs w:val="20"/>
              </w:rPr>
              <w:t>М 1:50000, М 1:10000</w:t>
            </w:r>
          </w:p>
        </w:tc>
      </w:tr>
      <w:tr w:rsidR="00E47419" w:rsidRPr="007517C0" w14:paraId="4B2331D0" w14:textId="73AE7932" w:rsidTr="00587078">
        <w:tc>
          <w:tcPr>
            <w:tcW w:w="276" w:type="pct"/>
            <w:shd w:val="clear" w:color="auto" w:fill="auto"/>
          </w:tcPr>
          <w:p w14:paraId="5676065E" w14:textId="203AE549" w:rsidR="00E47419" w:rsidRPr="007517C0" w:rsidRDefault="00E47419" w:rsidP="00E47419">
            <w:pPr>
              <w:autoSpaceDE w:val="0"/>
              <w:autoSpaceDN w:val="0"/>
              <w:adjustRightInd w:val="0"/>
              <w:spacing w:line="240" w:lineRule="auto"/>
              <w:jc w:val="center"/>
              <w:rPr>
                <w:sz w:val="20"/>
                <w:szCs w:val="20"/>
              </w:rPr>
            </w:pPr>
            <w:r w:rsidRPr="007517C0">
              <w:rPr>
                <w:sz w:val="20"/>
                <w:szCs w:val="20"/>
              </w:rPr>
              <w:t>2</w:t>
            </w:r>
          </w:p>
        </w:tc>
        <w:tc>
          <w:tcPr>
            <w:tcW w:w="3615" w:type="pct"/>
          </w:tcPr>
          <w:p w14:paraId="1E3BDE9E" w14:textId="02595837" w:rsidR="00E47419" w:rsidRPr="007517C0" w:rsidRDefault="0091699F" w:rsidP="00824F90">
            <w:pPr>
              <w:spacing w:line="240" w:lineRule="auto"/>
              <w:jc w:val="left"/>
            </w:pPr>
            <w:r w:rsidRPr="007517C0">
              <w:rPr>
                <w:sz w:val="20"/>
                <w:szCs w:val="20"/>
              </w:rPr>
              <w:t xml:space="preserve">Карта зон с особыми условиями использований территорий. </w:t>
            </w:r>
            <w:r w:rsidR="00905EE7" w:rsidRPr="007517C0">
              <w:rPr>
                <w:sz w:val="20"/>
                <w:szCs w:val="20"/>
              </w:rPr>
              <w:t>Карта лесничеств, лесопарков</w:t>
            </w:r>
          </w:p>
        </w:tc>
        <w:tc>
          <w:tcPr>
            <w:tcW w:w="1109" w:type="pct"/>
          </w:tcPr>
          <w:p w14:paraId="076C667C" w14:textId="64A44523" w:rsidR="00E47419" w:rsidRPr="007517C0" w:rsidRDefault="00E47419" w:rsidP="00587078">
            <w:pPr>
              <w:spacing w:line="240" w:lineRule="auto"/>
              <w:jc w:val="center"/>
            </w:pPr>
            <w:r w:rsidRPr="007517C0">
              <w:rPr>
                <w:sz w:val="20"/>
                <w:szCs w:val="20"/>
              </w:rPr>
              <w:t>М 1:50000, М 1:10000</w:t>
            </w:r>
          </w:p>
        </w:tc>
      </w:tr>
      <w:tr w:rsidR="00E47419" w:rsidRPr="007517C0" w14:paraId="3D9342DF" w14:textId="77777777" w:rsidTr="00587078">
        <w:tc>
          <w:tcPr>
            <w:tcW w:w="276" w:type="pct"/>
            <w:shd w:val="clear" w:color="auto" w:fill="auto"/>
          </w:tcPr>
          <w:p w14:paraId="5C864FED" w14:textId="28756B3B" w:rsidR="00E47419" w:rsidRPr="007517C0" w:rsidRDefault="00E47419" w:rsidP="00E47419">
            <w:pPr>
              <w:autoSpaceDE w:val="0"/>
              <w:autoSpaceDN w:val="0"/>
              <w:adjustRightInd w:val="0"/>
              <w:spacing w:line="240" w:lineRule="auto"/>
              <w:jc w:val="center"/>
              <w:rPr>
                <w:sz w:val="20"/>
                <w:szCs w:val="20"/>
              </w:rPr>
            </w:pPr>
            <w:r w:rsidRPr="007517C0">
              <w:rPr>
                <w:sz w:val="20"/>
                <w:szCs w:val="20"/>
              </w:rPr>
              <w:t>3</w:t>
            </w:r>
          </w:p>
        </w:tc>
        <w:tc>
          <w:tcPr>
            <w:tcW w:w="3615" w:type="pct"/>
            <w:shd w:val="clear" w:color="auto" w:fill="auto"/>
          </w:tcPr>
          <w:p w14:paraId="227AE016" w14:textId="71EDF5A1" w:rsidR="00E47419" w:rsidRPr="007517C0" w:rsidRDefault="00E47419" w:rsidP="00E47419">
            <w:pPr>
              <w:pStyle w:val="af8"/>
              <w:spacing w:after="0" w:line="240" w:lineRule="auto"/>
              <w:ind w:left="0"/>
              <w:contextualSpacing w:val="0"/>
              <w:rPr>
                <w:rFonts w:ascii="Times New Roman" w:hAnsi="Times New Roman"/>
                <w:sz w:val="20"/>
                <w:szCs w:val="20"/>
              </w:rPr>
            </w:pPr>
            <w:r w:rsidRPr="007517C0">
              <w:rPr>
                <w:rFonts w:ascii="Times New Roman" w:hAnsi="Times New Roman"/>
                <w:sz w:val="20"/>
                <w:szCs w:val="20"/>
              </w:rPr>
              <w:t>Карта транспортной инфраструктуры</w:t>
            </w:r>
          </w:p>
        </w:tc>
        <w:tc>
          <w:tcPr>
            <w:tcW w:w="1109" w:type="pct"/>
            <w:shd w:val="clear" w:color="auto" w:fill="auto"/>
          </w:tcPr>
          <w:p w14:paraId="5EF379C4" w14:textId="0CFD425C" w:rsidR="00E47419" w:rsidRPr="007517C0" w:rsidRDefault="00E47419" w:rsidP="00587078">
            <w:pPr>
              <w:autoSpaceDE w:val="0"/>
              <w:autoSpaceDN w:val="0"/>
              <w:adjustRightInd w:val="0"/>
              <w:spacing w:line="240" w:lineRule="auto"/>
              <w:jc w:val="center"/>
              <w:rPr>
                <w:sz w:val="20"/>
                <w:szCs w:val="20"/>
              </w:rPr>
            </w:pPr>
            <w:r w:rsidRPr="007517C0">
              <w:rPr>
                <w:sz w:val="20"/>
                <w:szCs w:val="20"/>
              </w:rPr>
              <w:t>М 1:50000, М 1:10000</w:t>
            </w:r>
          </w:p>
        </w:tc>
      </w:tr>
      <w:tr w:rsidR="00E47419" w:rsidRPr="007517C0" w14:paraId="1E8D3343" w14:textId="77777777" w:rsidTr="00587078">
        <w:tc>
          <w:tcPr>
            <w:tcW w:w="276" w:type="pct"/>
            <w:shd w:val="clear" w:color="auto" w:fill="auto"/>
          </w:tcPr>
          <w:p w14:paraId="557949B7" w14:textId="3B9F717A" w:rsidR="00E47419" w:rsidRPr="007517C0" w:rsidRDefault="00E47419" w:rsidP="00E47419">
            <w:pPr>
              <w:autoSpaceDE w:val="0"/>
              <w:autoSpaceDN w:val="0"/>
              <w:adjustRightInd w:val="0"/>
              <w:spacing w:line="240" w:lineRule="auto"/>
              <w:jc w:val="center"/>
              <w:rPr>
                <w:sz w:val="20"/>
                <w:szCs w:val="20"/>
              </w:rPr>
            </w:pPr>
            <w:r w:rsidRPr="007517C0">
              <w:rPr>
                <w:sz w:val="20"/>
                <w:szCs w:val="20"/>
              </w:rPr>
              <w:t>4</w:t>
            </w:r>
          </w:p>
        </w:tc>
        <w:tc>
          <w:tcPr>
            <w:tcW w:w="3615" w:type="pct"/>
            <w:shd w:val="clear" w:color="auto" w:fill="auto"/>
          </w:tcPr>
          <w:p w14:paraId="290DD01E" w14:textId="50F503B8" w:rsidR="00E47419" w:rsidRPr="007517C0" w:rsidRDefault="00E47419" w:rsidP="00E47419">
            <w:pPr>
              <w:pStyle w:val="af8"/>
              <w:spacing w:after="0" w:line="240" w:lineRule="auto"/>
              <w:ind w:left="0"/>
              <w:contextualSpacing w:val="0"/>
              <w:rPr>
                <w:rFonts w:ascii="Times New Roman" w:hAnsi="Times New Roman"/>
                <w:sz w:val="20"/>
                <w:szCs w:val="20"/>
              </w:rPr>
            </w:pPr>
            <w:r w:rsidRPr="007517C0">
              <w:rPr>
                <w:rFonts w:ascii="Times New Roman" w:hAnsi="Times New Roman"/>
                <w:sz w:val="20"/>
                <w:szCs w:val="20"/>
              </w:rPr>
              <w:t>Карта инженерной инфраструктуры и инженерного благоустройства территорий</w:t>
            </w:r>
          </w:p>
        </w:tc>
        <w:tc>
          <w:tcPr>
            <w:tcW w:w="1109" w:type="pct"/>
            <w:shd w:val="clear" w:color="auto" w:fill="auto"/>
          </w:tcPr>
          <w:p w14:paraId="11F5D230" w14:textId="6AE77373" w:rsidR="00E47419" w:rsidRPr="007517C0" w:rsidRDefault="00E47419" w:rsidP="00587078">
            <w:pPr>
              <w:spacing w:line="240" w:lineRule="auto"/>
              <w:jc w:val="center"/>
              <w:rPr>
                <w:sz w:val="20"/>
                <w:szCs w:val="20"/>
              </w:rPr>
            </w:pPr>
            <w:r w:rsidRPr="007517C0">
              <w:rPr>
                <w:sz w:val="20"/>
                <w:szCs w:val="20"/>
              </w:rPr>
              <w:t>М 1:50000, М 1:10000</w:t>
            </w:r>
          </w:p>
        </w:tc>
      </w:tr>
      <w:tr w:rsidR="00E47419" w:rsidRPr="007517C0" w14:paraId="22288D24" w14:textId="77777777" w:rsidTr="00587078">
        <w:tc>
          <w:tcPr>
            <w:tcW w:w="276" w:type="pct"/>
            <w:shd w:val="clear" w:color="auto" w:fill="auto"/>
          </w:tcPr>
          <w:p w14:paraId="29F4512E" w14:textId="6ED13440" w:rsidR="00E47419" w:rsidRPr="007517C0" w:rsidRDefault="00E47419" w:rsidP="00E47419">
            <w:pPr>
              <w:autoSpaceDE w:val="0"/>
              <w:autoSpaceDN w:val="0"/>
              <w:adjustRightInd w:val="0"/>
              <w:spacing w:line="240" w:lineRule="auto"/>
              <w:jc w:val="center"/>
              <w:rPr>
                <w:sz w:val="20"/>
                <w:szCs w:val="20"/>
              </w:rPr>
            </w:pPr>
            <w:r w:rsidRPr="007517C0">
              <w:rPr>
                <w:sz w:val="20"/>
                <w:szCs w:val="20"/>
              </w:rPr>
              <w:t>5</w:t>
            </w:r>
          </w:p>
        </w:tc>
        <w:tc>
          <w:tcPr>
            <w:tcW w:w="3615" w:type="pct"/>
            <w:shd w:val="clear" w:color="auto" w:fill="auto"/>
          </w:tcPr>
          <w:p w14:paraId="1CDB2243" w14:textId="629C88C7" w:rsidR="00E47419" w:rsidRPr="007517C0" w:rsidRDefault="00E47419" w:rsidP="00E47419">
            <w:pPr>
              <w:pStyle w:val="af8"/>
              <w:spacing w:after="0" w:line="240" w:lineRule="auto"/>
              <w:ind w:left="0"/>
              <w:contextualSpacing w:val="0"/>
              <w:rPr>
                <w:rFonts w:ascii="Times New Roman" w:hAnsi="Times New Roman"/>
                <w:sz w:val="20"/>
                <w:szCs w:val="20"/>
              </w:rPr>
            </w:pPr>
            <w:r w:rsidRPr="007517C0">
              <w:rPr>
                <w:rFonts w:ascii="Times New Roman" w:hAnsi="Times New Roman"/>
                <w:sz w:val="20"/>
                <w:szCs w:val="20"/>
              </w:rPr>
              <w:t>Карта территорий, подверженных риску возникновения чрезвычайных ситуаций природного и техногенного характера</w:t>
            </w:r>
          </w:p>
        </w:tc>
        <w:tc>
          <w:tcPr>
            <w:tcW w:w="1109" w:type="pct"/>
            <w:shd w:val="clear" w:color="auto" w:fill="auto"/>
          </w:tcPr>
          <w:p w14:paraId="1DBE21EF" w14:textId="4C44ED2D" w:rsidR="00E47419" w:rsidRPr="007517C0" w:rsidRDefault="00E47419" w:rsidP="00587078">
            <w:pPr>
              <w:spacing w:line="240" w:lineRule="auto"/>
              <w:jc w:val="center"/>
              <w:rPr>
                <w:sz w:val="20"/>
                <w:szCs w:val="20"/>
              </w:rPr>
            </w:pPr>
            <w:r w:rsidRPr="007517C0">
              <w:rPr>
                <w:sz w:val="20"/>
                <w:szCs w:val="20"/>
              </w:rPr>
              <w:t>М 1:50000, М 1:10000</w:t>
            </w:r>
          </w:p>
        </w:tc>
      </w:tr>
      <w:tr w:rsidR="00E47419" w:rsidRPr="007517C0" w14:paraId="6ED0C5DC" w14:textId="77777777" w:rsidTr="00587078">
        <w:tc>
          <w:tcPr>
            <w:tcW w:w="276" w:type="pct"/>
            <w:shd w:val="clear" w:color="auto" w:fill="auto"/>
          </w:tcPr>
          <w:p w14:paraId="08BB6437" w14:textId="6ACE80C5" w:rsidR="00E47419" w:rsidRPr="007517C0" w:rsidRDefault="00E47419" w:rsidP="00E47419">
            <w:pPr>
              <w:autoSpaceDE w:val="0"/>
              <w:autoSpaceDN w:val="0"/>
              <w:adjustRightInd w:val="0"/>
              <w:spacing w:line="240" w:lineRule="auto"/>
              <w:jc w:val="center"/>
              <w:rPr>
                <w:sz w:val="20"/>
                <w:szCs w:val="20"/>
              </w:rPr>
            </w:pPr>
            <w:r w:rsidRPr="007517C0">
              <w:rPr>
                <w:sz w:val="20"/>
                <w:szCs w:val="20"/>
              </w:rPr>
              <w:t>6</w:t>
            </w:r>
          </w:p>
        </w:tc>
        <w:tc>
          <w:tcPr>
            <w:tcW w:w="3615" w:type="pct"/>
            <w:shd w:val="clear" w:color="auto" w:fill="auto"/>
          </w:tcPr>
          <w:p w14:paraId="1800460F" w14:textId="2A381974" w:rsidR="00E47419" w:rsidRPr="007517C0" w:rsidRDefault="00E47419" w:rsidP="00E47419">
            <w:pPr>
              <w:pStyle w:val="af8"/>
              <w:spacing w:after="0" w:line="240" w:lineRule="auto"/>
              <w:ind w:left="0"/>
              <w:contextualSpacing w:val="0"/>
              <w:rPr>
                <w:rFonts w:ascii="Times New Roman" w:hAnsi="Times New Roman"/>
                <w:sz w:val="20"/>
                <w:szCs w:val="20"/>
              </w:rPr>
            </w:pPr>
            <w:r w:rsidRPr="007517C0">
              <w:rPr>
                <w:rFonts w:ascii="Times New Roman" w:hAnsi="Times New Roman"/>
                <w:sz w:val="20"/>
                <w:szCs w:val="20"/>
              </w:rPr>
              <w:t>Карта планируемого размещения объектов местного, регионального и федерального значения</w:t>
            </w:r>
          </w:p>
        </w:tc>
        <w:tc>
          <w:tcPr>
            <w:tcW w:w="1109" w:type="pct"/>
            <w:shd w:val="clear" w:color="auto" w:fill="auto"/>
          </w:tcPr>
          <w:p w14:paraId="5D8C6A24" w14:textId="0B4BAE7E" w:rsidR="00E47419" w:rsidRPr="007517C0" w:rsidRDefault="00E47419" w:rsidP="00587078">
            <w:pPr>
              <w:spacing w:line="240" w:lineRule="auto"/>
              <w:jc w:val="center"/>
              <w:rPr>
                <w:sz w:val="20"/>
                <w:szCs w:val="20"/>
              </w:rPr>
            </w:pPr>
            <w:r w:rsidRPr="007517C0">
              <w:rPr>
                <w:sz w:val="20"/>
                <w:szCs w:val="20"/>
              </w:rPr>
              <w:t>М 1:50000, М 1:10000</w:t>
            </w:r>
          </w:p>
        </w:tc>
      </w:tr>
    </w:tbl>
    <w:p w14:paraId="3729AC1C" w14:textId="77777777" w:rsidR="00F25390" w:rsidRPr="007517C0" w:rsidRDefault="00F25390" w:rsidP="003D6D75">
      <w:pPr>
        <w:spacing w:line="300" w:lineRule="auto"/>
        <w:jc w:val="center"/>
        <w:rPr>
          <w:sz w:val="20"/>
        </w:rPr>
        <w:sectPr w:rsidR="00F25390" w:rsidRPr="007517C0" w:rsidSect="00073A34">
          <w:footerReference w:type="first" r:id="rId17"/>
          <w:pgSz w:w="11906" w:h="16838"/>
          <w:pgMar w:top="1134" w:right="567" w:bottom="1134" w:left="1418" w:header="567" w:footer="567" w:gutter="0"/>
          <w:cols w:space="708"/>
          <w:titlePg/>
          <w:docGrid w:linePitch="360"/>
        </w:sectPr>
      </w:pPr>
    </w:p>
    <w:p w14:paraId="54BC87A3" w14:textId="77777777" w:rsidR="00091666" w:rsidRPr="007517C0" w:rsidRDefault="0064014B" w:rsidP="00FF2151">
      <w:pPr>
        <w:spacing w:line="300" w:lineRule="auto"/>
        <w:ind w:right="282"/>
        <w:jc w:val="center"/>
        <w:rPr>
          <w:b/>
          <w:sz w:val="28"/>
          <w:szCs w:val="28"/>
        </w:rPr>
      </w:pPr>
      <w:bookmarkStart w:id="4" w:name="_Toc529883694"/>
      <w:r w:rsidRPr="007517C0">
        <w:rPr>
          <w:b/>
          <w:sz w:val="28"/>
          <w:szCs w:val="28"/>
        </w:rPr>
        <w:lastRenderedPageBreak/>
        <w:t>СОДЕРЖАНИЕ</w:t>
      </w:r>
    </w:p>
    <w:sdt>
      <w:sdtPr>
        <w:rPr>
          <w:rFonts w:eastAsia="Calibri"/>
          <w:b/>
          <w:bCs w:val="0"/>
          <w:caps w:val="0"/>
          <w:szCs w:val="24"/>
          <w:lang w:eastAsia="en-US"/>
        </w:rPr>
        <w:id w:val="1817842569"/>
        <w:docPartObj>
          <w:docPartGallery w:val="Table of Contents"/>
          <w:docPartUnique/>
        </w:docPartObj>
      </w:sdtPr>
      <w:sdtEndPr>
        <w:rPr>
          <w:rFonts w:eastAsia="Times New Roman"/>
          <w:b w:val="0"/>
          <w:bCs/>
          <w:caps/>
          <w:lang w:eastAsia="ru-RU"/>
        </w:rPr>
      </w:sdtEndPr>
      <w:sdtContent>
        <w:p w14:paraId="2CCCD892" w14:textId="77777777" w:rsidR="0000336E" w:rsidRPr="007517C0" w:rsidRDefault="004113B3">
          <w:pPr>
            <w:pStyle w:val="1a"/>
            <w:tabs>
              <w:tab w:val="right" w:leader="dot" w:pos="10195"/>
            </w:tabs>
            <w:rPr>
              <w:rFonts w:asciiTheme="minorHAnsi" w:eastAsiaTheme="minorEastAsia" w:hAnsiTheme="minorHAnsi" w:cstheme="minorBidi"/>
              <w:bCs w:val="0"/>
              <w:caps w:val="0"/>
              <w:noProof/>
              <w:sz w:val="22"/>
              <w:szCs w:val="22"/>
            </w:rPr>
          </w:pPr>
          <w:r w:rsidRPr="007517C0">
            <w:rPr>
              <w:szCs w:val="24"/>
            </w:rPr>
            <w:fldChar w:fldCharType="begin"/>
          </w:r>
          <w:r w:rsidRPr="007517C0">
            <w:rPr>
              <w:szCs w:val="24"/>
            </w:rPr>
            <w:instrText xml:space="preserve"> TOC \o "1-3" \h \z \u </w:instrText>
          </w:r>
          <w:r w:rsidRPr="007517C0">
            <w:rPr>
              <w:szCs w:val="24"/>
            </w:rPr>
            <w:fldChar w:fldCharType="separate"/>
          </w:r>
          <w:hyperlink w:anchor="_Toc116460698" w:history="1">
            <w:r w:rsidR="0000336E" w:rsidRPr="007517C0">
              <w:rPr>
                <w:rStyle w:val="af7"/>
                <w:noProof/>
              </w:rPr>
              <w:t>ВВЕДЕНИЕ</w:t>
            </w:r>
            <w:r w:rsidR="0000336E" w:rsidRPr="007517C0">
              <w:rPr>
                <w:noProof/>
                <w:webHidden/>
              </w:rPr>
              <w:tab/>
            </w:r>
            <w:r w:rsidR="0000336E" w:rsidRPr="007517C0">
              <w:rPr>
                <w:noProof/>
                <w:webHidden/>
              </w:rPr>
              <w:fldChar w:fldCharType="begin"/>
            </w:r>
            <w:r w:rsidR="0000336E" w:rsidRPr="007517C0">
              <w:rPr>
                <w:noProof/>
                <w:webHidden/>
              </w:rPr>
              <w:instrText xml:space="preserve"> PAGEREF _Toc116460698 \h </w:instrText>
            </w:r>
            <w:r w:rsidR="0000336E" w:rsidRPr="007517C0">
              <w:rPr>
                <w:noProof/>
                <w:webHidden/>
              </w:rPr>
            </w:r>
            <w:r w:rsidR="0000336E" w:rsidRPr="007517C0">
              <w:rPr>
                <w:noProof/>
                <w:webHidden/>
              </w:rPr>
              <w:fldChar w:fldCharType="separate"/>
            </w:r>
            <w:r w:rsidR="007517C0">
              <w:rPr>
                <w:noProof/>
                <w:webHidden/>
              </w:rPr>
              <w:t>7</w:t>
            </w:r>
            <w:r w:rsidR="0000336E" w:rsidRPr="007517C0">
              <w:rPr>
                <w:noProof/>
                <w:webHidden/>
              </w:rPr>
              <w:fldChar w:fldCharType="end"/>
            </w:r>
          </w:hyperlink>
        </w:p>
        <w:p w14:paraId="499D2F82" w14:textId="77777777" w:rsidR="0000336E" w:rsidRPr="007517C0" w:rsidRDefault="00000000">
          <w:pPr>
            <w:pStyle w:val="1a"/>
            <w:tabs>
              <w:tab w:val="right" w:leader="dot" w:pos="10195"/>
            </w:tabs>
            <w:rPr>
              <w:rFonts w:asciiTheme="minorHAnsi" w:eastAsiaTheme="minorEastAsia" w:hAnsiTheme="minorHAnsi" w:cstheme="minorBidi"/>
              <w:bCs w:val="0"/>
              <w:caps w:val="0"/>
              <w:noProof/>
              <w:sz w:val="22"/>
              <w:szCs w:val="22"/>
            </w:rPr>
          </w:pPr>
          <w:hyperlink w:anchor="_Toc116460699" w:history="1">
            <w:r w:rsidR="0000336E" w:rsidRPr="007517C0">
              <w:rPr>
                <w:rStyle w:val="af7"/>
                <w:noProof/>
              </w:rPr>
              <w:t>РАЗДЕЛ 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00336E" w:rsidRPr="007517C0">
              <w:rPr>
                <w:noProof/>
                <w:webHidden/>
              </w:rPr>
              <w:tab/>
            </w:r>
            <w:r w:rsidR="0000336E" w:rsidRPr="007517C0">
              <w:rPr>
                <w:noProof/>
                <w:webHidden/>
              </w:rPr>
              <w:fldChar w:fldCharType="begin"/>
            </w:r>
            <w:r w:rsidR="0000336E" w:rsidRPr="007517C0">
              <w:rPr>
                <w:noProof/>
                <w:webHidden/>
              </w:rPr>
              <w:instrText xml:space="preserve"> PAGEREF _Toc116460699 \h </w:instrText>
            </w:r>
            <w:r w:rsidR="0000336E" w:rsidRPr="007517C0">
              <w:rPr>
                <w:noProof/>
                <w:webHidden/>
              </w:rPr>
            </w:r>
            <w:r w:rsidR="0000336E" w:rsidRPr="007517C0">
              <w:rPr>
                <w:noProof/>
                <w:webHidden/>
              </w:rPr>
              <w:fldChar w:fldCharType="separate"/>
            </w:r>
            <w:r w:rsidR="007517C0">
              <w:rPr>
                <w:noProof/>
                <w:webHidden/>
              </w:rPr>
              <w:t>8</w:t>
            </w:r>
            <w:r w:rsidR="0000336E" w:rsidRPr="007517C0">
              <w:rPr>
                <w:noProof/>
                <w:webHidden/>
              </w:rPr>
              <w:fldChar w:fldCharType="end"/>
            </w:r>
          </w:hyperlink>
        </w:p>
        <w:p w14:paraId="2E34593B" w14:textId="77777777" w:rsidR="0000336E" w:rsidRPr="007517C0" w:rsidRDefault="00000000">
          <w:pPr>
            <w:pStyle w:val="1a"/>
            <w:tabs>
              <w:tab w:val="right" w:leader="dot" w:pos="10195"/>
            </w:tabs>
            <w:rPr>
              <w:rFonts w:asciiTheme="minorHAnsi" w:eastAsiaTheme="minorEastAsia" w:hAnsiTheme="minorHAnsi" w:cstheme="minorBidi"/>
              <w:bCs w:val="0"/>
              <w:caps w:val="0"/>
              <w:noProof/>
              <w:sz w:val="22"/>
              <w:szCs w:val="22"/>
            </w:rPr>
          </w:pPr>
          <w:hyperlink w:anchor="_Toc116460700" w:history="1">
            <w:r w:rsidR="0000336E" w:rsidRPr="007517C0">
              <w:rPr>
                <w:rStyle w:val="af7"/>
                <w:noProof/>
              </w:rPr>
              <w:t>РАЗДЕЛ 2.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ДОКУМЕНТОМ ТЕРРИТОРИАЛЬНОГО ПЛАНИРОВАНИЯ МУНИЦИПАЛЬНОГО РАЙОНА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ИСПОЛЬЗОВАНИИ</w:t>
            </w:r>
            <w:r w:rsidR="0000336E" w:rsidRPr="007517C0">
              <w:rPr>
                <w:noProof/>
                <w:webHidden/>
              </w:rPr>
              <w:tab/>
            </w:r>
            <w:r w:rsidR="0000336E" w:rsidRPr="007517C0">
              <w:rPr>
                <w:noProof/>
                <w:webHidden/>
              </w:rPr>
              <w:fldChar w:fldCharType="begin"/>
            </w:r>
            <w:r w:rsidR="0000336E" w:rsidRPr="007517C0">
              <w:rPr>
                <w:noProof/>
                <w:webHidden/>
              </w:rPr>
              <w:instrText xml:space="preserve"> PAGEREF _Toc116460700 \h </w:instrText>
            </w:r>
            <w:r w:rsidR="0000336E" w:rsidRPr="007517C0">
              <w:rPr>
                <w:noProof/>
                <w:webHidden/>
              </w:rPr>
            </w:r>
            <w:r w:rsidR="0000336E" w:rsidRPr="007517C0">
              <w:rPr>
                <w:noProof/>
                <w:webHidden/>
              </w:rPr>
              <w:fldChar w:fldCharType="separate"/>
            </w:r>
            <w:r w:rsidR="007517C0">
              <w:rPr>
                <w:noProof/>
                <w:webHidden/>
              </w:rPr>
              <w:t>9</w:t>
            </w:r>
            <w:r w:rsidR="0000336E" w:rsidRPr="007517C0">
              <w:rPr>
                <w:noProof/>
                <w:webHidden/>
              </w:rPr>
              <w:fldChar w:fldCharType="end"/>
            </w:r>
          </w:hyperlink>
        </w:p>
        <w:p w14:paraId="294FFF75" w14:textId="77777777" w:rsidR="0000336E" w:rsidRPr="007517C0" w:rsidRDefault="00000000">
          <w:pPr>
            <w:pStyle w:val="35"/>
            <w:rPr>
              <w:rFonts w:asciiTheme="minorHAnsi" w:eastAsiaTheme="minorEastAsia" w:hAnsiTheme="minorHAnsi" w:cstheme="minorBidi"/>
              <w:iCs w:val="0"/>
              <w:sz w:val="22"/>
              <w:szCs w:val="22"/>
            </w:rPr>
          </w:pPr>
          <w:hyperlink w:anchor="_Toc116460701" w:history="1">
            <w:r w:rsidR="0000336E" w:rsidRPr="007517C0">
              <w:rPr>
                <w:rStyle w:val="af7"/>
              </w:rPr>
              <w:t>2.1 Объекты федерального значения</w:t>
            </w:r>
            <w:r w:rsidR="0000336E" w:rsidRPr="007517C0">
              <w:rPr>
                <w:webHidden/>
              </w:rPr>
              <w:tab/>
            </w:r>
            <w:r w:rsidR="0000336E" w:rsidRPr="007517C0">
              <w:rPr>
                <w:webHidden/>
              </w:rPr>
              <w:fldChar w:fldCharType="begin"/>
            </w:r>
            <w:r w:rsidR="0000336E" w:rsidRPr="007517C0">
              <w:rPr>
                <w:webHidden/>
              </w:rPr>
              <w:instrText xml:space="preserve"> PAGEREF _Toc116460701 \h </w:instrText>
            </w:r>
            <w:r w:rsidR="0000336E" w:rsidRPr="007517C0">
              <w:rPr>
                <w:webHidden/>
              </w:rPr>
            </w:r>
            <w:r w:rsidR="0000336E" w:rsidRPr="007517C0">
              <w:rPr>
                <w:webHidden/>
              </w:rPr>
              <w:fldChar w:fldCharType="separate"/>
            </w:r>
            <w:r w:rsidR="007517C0">
              <w:rPr>
                <w:webHidden/>
              </w:rPr>
              <w:t>9</w:t>
            </w:r>
            <w:r w:rsidR="0000336E" w:rsidRPr="007517C0">
              <w:rPr>
                <w:webHidden/>
              </w:rPr>
              <w:fldChar w:fldCharType="end"/>
            </w:r>
          </w:hyperlink>
        </w:p>
        <w:p w14:paraId="7D07E8DE" w14:textId="77777777" w:rsidR="0000336E" w:rsidRPr="007517C0" w:rsidRDefault="00000000">
          <w:pPr>
            <w:pStyle w:val="35"/>
            <w:rPr>
              <w:rFonts w:asciiTheme="minorHAnsi" w:eastAsiaTheme="minorEastAsia" w:hAnsiTheme="minorHAnsi" w:cstheme="minorBidi"/>
              <w:iCs w:val="0"/>
              <w:sz w:val="22"/>
              <w:szCs w:val="22"/>
            </w:rPr>
          </w:pPr>
          <w:hyperlink w:anchor="_Toc116460702" w:history="1">
            <w:r w:rsidR="0000336E" w:rsidRPr="007517C0">
              <w:rPr>
                <w:rStyle w:val="af7"/>
              </w:rPr>
              <w:t>2.2 Объекты регионального значения</w:t>
            </w:r>
            <w:r w:rsidR="0000336E" w:rsidRPr="007517C0">
              <w:rPr>
                <w:webHidden/>
              </w:rPr>
              <w:tab/>
            </w:r>
            <w:r w:rsidR="0000336E" w:rsidRPr="007517C0">
              <w:rPr>
                <w:webHidden/>
              </w:rPr>
              <w:fldChar w:fldCharType="begin"/>
            </w:r>
            <w:r w:rsidR="0000336E" w:rsidRPr="007517C0">
              <w:rPr>
                <w:webHidden/>
              </w:rPr>
              <w:instrText xml:space="preserve"> PAGEREF _Toc116460702 \h </w:instrText>
            </w:r>
            <w:r w:rsidR="0000336E" w:rsidRPr="007517C0">
              <w:rPr>
                <w:webHidden/>
              </w:rPr>
            </w:r>
            <w:r w:rsidR="0000336E" w:rsidRPr="007517C0">
              <w:rPr>
                <w:webHidden/>
              </w:rPr>
              <w:fldChar w:fldCharType="separate"/>
            </w:r>
            <w:r w:rsidR="007517C0">
              <w:rPr>
                <w:webHidden/>
              </w:rPr>
              <w:t>9</w:t>
            </w:r>
            <w:r w:rsidR="0000336E" w:rsidRPr="007517C0">
              <w:rPr>
                <w:webHidden/>
              </w:rPr>
              <w:fldChar w:fldCharType="end"/>
            </w:r>
          </w:hyperlink>
        </w:p>
        <w:p w14:paraId="337D83C9" w14:textId="77777777" w:rsidR="0000336E" w:rsidRPr="007517C0" w:rsidRDefault="00000000">
          <w:pPr>
            <w:pStyle w:val="35"/>
            <w:rPr>
              <w:rFonts w:asciiTheme="minorHAnsi" w:eastAsiaTheme="minorEastAsia" w:hAnsiTheme="minorHAnsi" w:cstheme="minorBidi"/>
              <w:iCs w:val="0"/>
              <w:sz w:val="22"/>
              <w:szCs w:val="22"/>
            </w:rPr>
          </w:pPr>
          <w:hyperlink w:anchor="_Toc116460703" w:history="1">
            <w:r w:rsidR="0000336E" w:rsidRPr="007517C0">
              <w:rPr>
                <w:rStyle w:val="af7"/>
              </w:rPr>
              <w:t>2.3 Объекты местного значения муниципального района</w:t>
            </w:r>
            <w:r w:rsidR="0000336E" w:rsidRPr="007517C0">
              <w:rPr>
                <w:webHidden/>
              </w:rPr>
              <w:tab/>
            </w:r>
            <w:r w:rsidR="0000336E" w:rsidRPr="007517C0">
              <w:rPr>
                <w:webHidden/>
              </w:rPr>
              <w:fldChar w:fldCharType="begin"/>
            </w:r>
            <w:r w:rsidR="0000336E" w:rsidRPr="007517C0">
              <w:rPr>
                <w:webHidden/>
              </w:rPr>
              <w:instrText xml:space="preserve"> PAGEREF _Toc116460703 \h </w:instrText>
            </w:r>
            <w:r w:rsidR="0000336E" w:rsidRPr="007517C0">
              <w:rPr>
                <w:webHidden/>
              </w:rPr>
            </w:r>
            <w:r w:rsidR="0000336E" w:rsidRPr="007517C0">
              <w:rPr>
                <w:webHidden/>
              </w:rPr>
              <w:fldChar w:fldCharType="separate"/>
            </w:r>
            <w:r w:rsidR="007517C0">
              <w:rPr>
                <w:webHidden/>
              </w:rPr>
              <w:t>9</w:t>
            </w:r>
            <w:r w:rsidR="0000336E" w:rsidRPr="007517C0">
              <w:rPr>
                <w:webHidden/>
              </w:rPr>
              <w:fldChar w:fldCharType="end"/>
            </w:r>
          </w:hyperlink>
        </w:p>
        <w:p w14:paraId="713588AA" w14:textId="77777777" w:rsidR="0000336E" w:rsidRPr="007517C0" w:rsidRDefault="00000000">
          <w:pPr>
            <w:pStyle w:val="1a"/>
            <w:tabs>
              <w:tab w:val="right" w:leader="dot" w:pos="10195"/>
            </w:tabs>
            <w:rPr>
              <w:rFonts w:asciiTheme="minorHAnsi" w:eastAsiaTheme="minorEastAsia" w:hAnsiTheme="minorHAnsi" w:cstheme="minorBidi"/>
              <w:bCs w:val="0"/>
              <w:caps w:val="0"/>
              <w:noProof/>
              <w:sz w:val="22"/>
              <w:szCs w:val="22"/>
            </w:rPr>
          </w:pPr>
          <w:hyperlink w:anchor="_Toc116460704" w:history="1">
            <w:r w:rsidR="0000336E" w:rsidRPr="007517C0">
              <w:rPr>
                <w:rStyle w:val="af7"/>
                <w:noProof/>
              </w:rPr>
              <w:t>РАЗДЕЛ 3. ОБОСНОВАНИЕ ВЫБРАННОГО ВАРИАНТА РАЗМЕЩЕНИЯ ОБЪЕКТОВ МЕСТНОГО ЗНАЧЕНИЯ ПОСЕЛЕНИЯ НА ОСНОВЕ АНАЛИЗА ИСПОЛЬЗОВАНИЯ ТЕРРИТОРИЙ МУНИЦИПАЛЬНОГО ОБРАЗОВАНИЯ, возможных направлений развития этих территорий и прогнозируемых ограничений их использования</w:t>
            </w:r>
            <w:r w:rsidR="0000336E" w:rsidRPr="007517C0">
              <w:rPr>
                <w:noProof/>
                <w:webHidden/>
              </w:rPr>
              <w:tab/>
            </w:r>
            <w:r w:rsidR="0000336E" w:rsidRPr="007517C0">
              <w:rPr>
                <w:noProof/>
                <w:webHidden/>
              </w:rPr>
              <w:fldChar w:fldCharType="begin"/>
            </w:r>
            <w:r w:rsidR="0000336E" w:rsidRPr="007517C0">
              <w:rPr>
                <w:noProof/>
                <w:webHidden/>
              </w:rPr>
              <w:instrText xml:space="preserve"> PAGEREF _Toc116460704 \h </w:instrText>
            </w:r>
            <w:r w:rsidR="0000336E" w:rsidRPr="007517C0">
              <w:rPr>
                <w:noProof/>
                <w:webHidden/>
              </w:rPr>
            </w:r>
            <w:r w:rsidR="0000336E" w:rsidRPr="007517C0">
              <w:rPr>
                <w:noProof/>
                <w:webHidden/>
              </w:rPr>
              <w:fldChar w:fldCharType="separate"/>
            </w:r>
            <w:r w:rsidR="007517C0">
              <w:rPr>
                <w:noProof/>
                <w:webHidden/>
              </w:rPr>
              <w:t>10</w:t>
            </w:r>
            <w:r w:rsidR="0000336E" w:rsidRPr="007517C0">
              <w:rPr>
                <w:noProof/>
                <w:webHidden/>
              </w:rPr>
              <w:fldChar w:fldCharType="end"/>
            </w:r>
          </w:hyperlink>
        </w:p>
        <w:p w14:paraId="2DC8C903" w14:textId="77777777"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05" w:history="1">
            <w:r w:rsidR="0000336E" w:rsidRPr="007517C0">
              <w:rPr>
                <w:rStyle w:val="af7"/>
              </w:rPr>
              <w:t>ГЛАВА 1. ОБЩАЯ ХАРАКТЕРИСТИКА ТЕРРИТОРИИ</w:t>
            </w:r>
            <w:r w:rsidR="0000336E" w:rsidRPr="007517C0">
              <w:rPr>
                <w:webHidden/>
              </w:rPr>
              <w:tab/>
            </w:r>
            <w:r w:rsidR="0000336E" w:rsidRPr="007517C0">
              <w:rPr>
                <w:webHidden/>
              </w:rPr>
              <w:fldChar w:fldCharType="begin"/>
            </w:r>
            <w:r w:rsidR="0000336E" w:rsidRPr="007517C0">
              <w:rPr>
                <w:webHidden/>
              </w:rPr>
              <w:instrText xml:space="preserve"> PAGEREF _Toc116460705 \h </w:instrText>
            </w:r>
            <w:r w:rsidR="0000336E" w:rsidRPr="007517C0">
              <w:rPr>
                <w:webHidden/>
              </w:rPr>
            </w:r>
            <w:r w:rsidR="0000336E" w:rsidRPr="007517C0">
              <w:rPr>
                <w:webHidden/>
              </w:rPr>
              <w:fldChar w:fldCharType="separate"/>
            </w:r>
            <w:r w:rsidR="007517C0">
              <w:rPr>
                <w:webHidden/>
              </w:rPr>
              <w:t>10</w:t>
            </w:r>
            <w:r w:rsidR="0000336E" w:rsidRPr="007517C0">
              <w:rPr>
                <w:webHidden/>
              </w:rPr>
              <w:fldChar w:fldCharType="end"/>
            </w:r>
          </w:hyperlink>
        </w:p>
        <w:p w14:paraId="0AD43742" w14:textId="77777777" w:rsidR="0000336E" w:rsidRPr="007517C0" w:rsidRDefault="00000000">
          <w:pPr>
            <w:pStyle w:val="35"/>
            <w:rPr>
              <w:rFonts w:asciiTheme="minorHAnsi" w:eastAsiaTheme="minorEastAsia" w:hAnsiTheme="minorHAnsi" w:cstheme="minorBidi"/>
              <w:iCs w:val="0"/>
              <w:sz w:val="22"/>
              <w:szCs w:val="22"/>
            </w:rPr>
          </w:pPr>
          <w:hyperlink w:anchor="_Toc116460706" w:history="1">
            <w:r w:rsidR="0000336E" w:rsidRPr="007517C0">
              <w:rPr>
                <w:rStyle w:val="af7"/>
              </w:rPr>
              <w:t>1.1 Описание положения муниципального образования</w:t>
            </w:r>
            <w:r w:rsidR="0000336E" w:rsidRPr="007517C0">
              <w:rPr>
                <w:webHidden/>
              </w:rPr>
              <w:tab/>
            </w:r>
            <w:r w:rsidR="0000336E" w:rsidRPr="007517C0">
              <w:rPr>
                <w:webHidden/>
              </w:rPr>
              <w:fldChar w:fldCharType="begin"/>
            </w:r>
            <w:r w:rsidR="0000336E" w:rsidRPr="007517C0">
              <w:rPr>
                <w:webHidden/>
              </w:rPr>
              <w:instrText xml:space="preserve"> PAGEREF _Toc116460706 \h </w:instrText>
            </w:r>
            <w:r w:rsidR="0000336E" w:rsidRPr="007517C0">
              <w:rPr>
                <w:webHidden/>
              </w:rPr>
            </w:r>
            <w:r w:rsidR="0000336E" w:rsidRPr="007517C0">
              <w:rPr>
                <w:webHidden/>
              </w:rPr>
              <w:fldChar w:fldCharType="separate"/>
            </w:r>
            <w:r w:rsidR="007517C0">
              <w:rPr>
                <w:webHidden/>
              </w:rPr>
              <w:t>10</w:t>
            </w:r>
            <w:r w:rsidR="0000336E" w:rsidRPr="007517C0">
              <w:rPr>
                <w:webHidden/>
              </w:rPr>
              <w:fldChar w:fldCharType="end"/>
            </w:r>
          </w:hyperlink>
        </w:p>
        <w:p w14:paraId="0A58972D" w14:textId="77777777" w:rsidR="0000336E" w:rsidRPr="007517C0" w:rsidRDefault="00000000">
          <w:pPr>
            <w:pStyle w:val="35"/>
            <w:rPr>
              <w:rFonts w:asciiTheme="minorHAnsi" w:eastAsiaTheme="minorEastAsia" w:hAnsiTheme="minorHAnsi" w:cstheme="minorBidi"/>
              <w:iCs w:val="0"/>
              <w:sz w:val="22"/>
              <w:szCs w:val="22"/>
            </w:rPr>
          </w:pPr>
          <w:hyperlink w:anchor="_Toc116460707" w:history="1">
            <w:r w:rsidR="0000336E" w:rsidRPr="007517C0">
              <w:rPr>
                <w:rStyle w:val="af7"/>
              </w:rPr>
              <w:t>1.2 Существующая планировочная организация</w:t>
            </w:r>
            <w:r w:rsidR="0000336E" w:rsidRPr="007517C0">
              <w:rPr>
                <w:webHidden/>
              </w:rPr>
              <w:tab/>
            </w:r>
            <w:r w:rsidR="0000336E" w:rsidRPr="007517C0">
              <w:rPr>
                <w:webHidden/>
              </w:rPr>
              <w:fldChar w:fldCharType="begin"/>
            </w:r>
            <w:r w:rsidR="0000336E" w:rsidRPr="007517C0">
              <w:rPr>
                <w:webHidden/>
              </w:rPr>
              <w:instrText xml:space="preserve"> PAGEREF _Toc116460707 \h </w:instrText>
            </w:r>
            <w:r w:rsidR="0000336E" w:rsidRPr="007517C0">
              <w:rPr>
                <w:webHidden/>
              </w:rPr>
            </w:r>
            <w:r w:rsidR="0000336E" w:rsidRPr="007517C0">
              <w:rPr>
                <w:webHidden/>
              </w:rPr>
              <w:fldChar w:fldCharType="separate"/>
            </w:r>
            <w:r w:rsidR="007517C0">
              <w:rPr>
                <w:webHidden/>
              </w:rPr>
              <w:t>12</w:t>
            </w:r>
            <w:r w:rsidR="0000336E" w:rsidRPr="007517C0">
              <w:rPr>
                <w:webHidden/>
              </w:rPr>
              <w:fldChar w:fldCharType="end"/>
            </w:r>
          </w:hyperlink>
        </w:p>
        <w:p w14:paraId="03AC55AB" w14:textId="77777777"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08" w:history="1">
            <w:r w:rsidR="0000336E" w:rsidRPr="007517C0">
              <w:rPr>
                <w:rStyle w:val="af7"/>
              </w:rPr>
              <w:t>ГЛАВА 2. ПРИРОДНЫЕ УСЛОВИЯ И МИНЕРАЛЬНО-СЫРЬЕВЫЕ РЕСУРСЫ</w:t>
            </w:r>
            <w:r w:rsidR="0000336E" w:rsidRPr="007517C0">
              <w:rPr>
                <w:webHidden/>
              </w:rPr>
              <w:tab/>
            </w:r>
            <w:r w:rsidR="0000336E" w:rsidRPr="007517C0">
              <w:rPr>
                <w:webHidden/>
              </w:rPr>
              <w:fldChar w:fldCharType="begin"/>
            </w:r>
            <w:r w:rsidR="0000336E" w:rsidRPr="007517C0">
              <w:rPr>
                <w:webHidden/>
              </w:rPr>
              <w:instrText xml:space="preserve"> PAGEREF _Toc116460708 \h </w:instrText>
            </w:r>
            <w:r w:rsidR="0000336E" w:rsidRPr="007517C0">
              <w:rPr>
                <w:webHidden/>
              </w:rPr>
            </w:r>
            <w:r w:rsidR="0000336E" w:rsidRPr="007517C0">
              <w:rPr>
                <w:webHidden/>
              </w:rPr>
              <w:fldChar w:fldCharType="separate"/>
            </w:r>
            <w:r w:rsidR="007517C0">
              <w:rPr>
                <w:webHidden/>
              </w:rPr>
              <w:t>13</w:t>
            </w:r>
            <w:r w:rsidR="0000336E" w:rsidRPr="007517C0">
              <w:rPr>
                <w:webHidden/>
              </w:rPr>
              <w:fldChar w:fldCharType="end"/>
            </w:r>
          </w:hyperlink>
        </w:p>
        <w:p w14:paraId="055F3D11" w14:textId="77777777" w:rsidR="0000336E" w:rsidRPr="007517C0" w:rsidRDefault="00000000">
          <w:pPr>
            <w:pStyle w:val="35"/>
            <w:rPr>
              <w:rFonts w:asciiTheme="minorHAnsi" w:eastAsiaTheme="minorEastAsia" w:hAnsiTheme="minorHAnsi" w:cstheme="minorBidi"/>
              <w:iCs w:val="0"/>
              <w:sz w:val="22"/>
              <w:szCs w:val="22"/>
            </w:rPr>
          </w:pPr>
          <w:hyperlink w:anchor="_Toc116460709" w:history="1">
            <w:r w:rsidR="0000336E" w:rsidRPr="007517C0">
              <w:rPr>
                <w:rStyle w:val="af7"/>
              </w:rPr>
              <w:t>2.1 Климат</w:t>
            </w:r>
            <w:r w:rsidR="0000336E" w:rsidRPr="007517C0">
              <w:rPr>
                <w:webHidden/>
              </w:rPr>
              <w:tab/>
            </w:r>
            <w:r w:rsidR="0000336E" w:rsidRPr="007517C0">
              <w:rPr>
                <w:webHidden/>
              </w:rPr>
              <w:fldChar w:fldCharType="begin"/>
            </w:r>
            <w:r w:rsidR="0000336E" w:rsidRPr="007517C0">
              <w:rPr>
                <w:webHidden/>
              </w:rPr>
              <w:instrText xml:space="preserve"> PAGEREF _Toc116460709 \h </w:instrText>
            </w:r>
            <w:r w:rsidR="0000336E" w:rsidRPr="007517C0">
              <w:rPr>
                <w:webHidden/>
              </w:rPr>
            </w:r>
            <w:r w:rsidR="0000336E" w:rsidRPr="007517C0">
              <w:rPr>
                <w:webHidden/>
              </w:rPr>
              <w:fldChar w:fldCharType="separate"/>
            </w:r>
            <w:r w:rsidR="007517C0">
              <w:rPr>
                <w:webHidden/>
              </w:rPr>
              <w:t>13</w:t>
            </w:r>
            <w:r w:rsidR="0000336E" w:rsidRPr="007517C0">
              <w:rPr>
                <w:webHidden/>
              </w:rPr>
              <w:fldChar w:fldCharType="end"/>
            </w:r>
          </w:hyperlink>
        </w:p>
        <w:p w14:paraId="31B674A4" w14:textId="77777777" w:rsidR="0000336E" w:rsidRPr="007517C0" w:rsidRDefault="00000000">
          <w:pPr>
            <w:pStyle w:val="35"/>
            <w:rPr>
              <w:rFonts w:asciiTheme="minorHAnsi" w:eastAsiaTheme="minorEastAsia" w:hAnsiTheme="minorHAnsi" w:cstheme="minorBidi"/>
              <w:iCs w:val="0"/>
              <w:sz w:val="22"/>
              <w:szCs w:val="22"/>
            </w:rPr>
          </w:pPr>
          <w:hyperlink w:anchor="_Toc116460710" w:history="1">
            <w:r w:rsidR="0000336E" w:rsidRPr="007517C0">
              <w:rPr>
                <w:rStyle w:val="af7"/>
              </w:rPr>
              <w:t>2.2 Рельеф и геологическое строение</w:t>
            </w:r>
            <w:r w:rsidR="0000336E" w:rsidRPr="007517C0">
              <w:rPr>
                <w:webHidden/>
              </w:rPr>
              <w:tab/>
            </w:r>
            <w:r w:rsidR="0000336E" w:rsidRPr="007517C0">
              <w:rPr>
                <w:webHidden/>
              </w:rPr>
              <w:fldChar w:fldCharType="begin"/>
            </w:r>
            <w:r w:rsidR="0000336E" w:rsidRPr="007517C0">
              <w:rPr>
                <w:webHidden/>
              </w:rPr>
              <w:instrText xml:space="preserve"> PAGEREF _Toc116460710 \h </w:instrText>
            </w:r>
            <w:r w:rsidR="0000336E" w:rsidRPr="007517C0">
              <w:rPr>
                <w:webHidden/>
              </w:rPr>
            </w:r>
            <w:r w:rsidR="0000336E" w:rsidRPr="007517C0">
              <w:rPr>
                <w:webHidden/>
              </w:rPr>
              <w:fldChar w:fldCharType="separate"/>
            </w:r>
            <w:r w:rsidR="007517C0">
              <w:rPr>
                <w:webHidden/>
              </w:rPr>
              <w:t>14</w:t>
            </w:r>
            <w:r w:rsidR="0000336E" w:rsidRPr="007517C0">
              <w:rPr>
                <w:webHidden/>
              </w:rPr>
              <w:fldChar w:fldCharType="end"/>
            </w:r>
          </w:hyperlink>
        </w:p>
        <w:p w14:paraId="3FA58BA6" w14:textId="77777777" w:rsidR="0000336E" w:rsidRPr="007517C0" w:rsidRDefault="00000000">
          <w:pPr>
            <w:pStyle w:val="35"/>
            <w:rPr>
              <w:rFonts w:asciiTheme="minorHAnsi" w:eastAsiaTheme="minorEastAsia" w:hAnsiTheme="minorHAnsi" w:cstheme="minorBidi"/>
              <w:iCs w:val="0"/>
              <w:sz w:val="22"/>
              <w:szCs w:val="22"/>
            </w:rPr>
          </w:pPr>
          <w:hyperlink w:anchor="_Toc116460711" w:history="1">
            <w:r w:rsidR="0000336E" w:rsidRPr="007517C0">
              <w:rPr>
                <w:rStyle w:val="af7"/>
              </w:rPr>
              <w:t>2.3 Гидрология</w:t>
            </w:r>
            <w:r w:rsidR="0000336E" w:rsidRPr="007517C0">
              <w:rPr>
                <w:webHidden/>
              </w:rPr>
              <w:tab/>
            </w:r>
            <w:r w:rsidR="0000336E" w:rsidRPr="007517C0">
              <w:rPr>
                <w:webHidden/>
              </w:rPr>
              <w:fldChar w:fldCharType="begin"/>
            </w:r>
            <w:r w:rsidR="0000336E" w:rsidRPr="007517C0">
              <w:rPr>
                <w:webHidden/>
              </w:rPr>
              <w:instrText xml:space="preserve"> PAGEREF _Toc116460711 \h </w:instrText>
            </w:r>
            <w:r w:rsidR="0000336E" w:rsidRPr="007517C0">
              <w:rPr>
                <w:webHidden/>
              </w:rPr>
            </w:r>
            <w:r w:rsidR="0000336E" w:rsidRPr="007517C0">
              <w:rPr>
                <w:webHidden/>
              </w:rPr>
              <w:fldChar w:fldCharType="separate"/>
            </w:r>
            <w:r w:rsidR="007517C0">
              <w:rPr>
                <w:webHidden/>
              </w:rPr>
              <w:t>19</w:t>
            </w:r>
            <w:r w:rsidR="0000336E" w:rsidRPr="007517C0">
              <w:rPr>
                <w:webHidden/>
              </w:rPr>
              <w:fldChar w:fldCharType="end"/>
            </w:r>
          </w:hyperlink>
        </w:p>
        <w:p w14:paraId="4CEB3180" w14:textId="77777777" w:rsidR="0000336E" w:rsidRPr="007517C0" w:rsidRDefault="00000000">
          <w:pPr>
            <w:pStyle w:val="35"/>
            <w:rPr>
              <w:rFonts w:asciiTheme="minorHAnsi" w:eastAsiaTheme="minorEastAsia" w:hAnsiTheme="minorHAnsi" w:cstheme="minorBidi"/>
              <w:iCs w:val="0"/>
              <w:sz w:val="22"/>
              <w:szCs w:val="22"/>
            </w:rPr>
          </w:pPr>
          <w:hyperlink w:anchor="_Toc116460712" w:history="1">
            <w:r w:rsidR="0000336E" w:rsidRPr="007517C0">
              <w:rPr>
                <w:rStyle w:val="af7"/>
              </w:rPr>
              <w:t>2.4 Минерально-сырьевые ресурсы</w:t>
            </w:r>
            <w:r w:rsidR="0000336E" w:rsidRPr="007517C0">
              <w:rPr>
                <w:webHidden/>
              </w:rPr>
              <w:tab/>
            </w:r>
            <w:r w:rsidR="0000336E" w:rsidRPr="007517C0">
              <w:rPr>
                <w:webHidden/>
              </w:rPr>
              <w:fldChar w:fldCharType="begin"/>
            </w:r>
            <w:r w:rsidR="0000336E" w:rsidRPr="007517C0">
              <w:rPr>
                <w:webHidden/>
              </w:rPr>
              <w:instrText xml:space="preserve"> PAGEREF _Toc116460712 \h </w:instrText>
            </w:r>
            <w:r w:rsidR="0000336E" w:rsidRPr="007517C0">
              <w:rPr>
                <w:webHidden/>
              </w:rPr>
            </w:r>
            <w:r w:rsidR="0000336E" w:rsidRPr="007517C0">
              <w:rPr>
                <w:webHidden/>
              </w:rPr>
              <w:fldChar w:fldCharType="separate"/>
            </w:r>
            <w:r w:rsidR="007517C0">
              <w:rPr>
                <w:webHidden/>
              </w:rPr>
              <w:t>20</w:t>
            </w:r>
            <w:r w:rsidR="0000336E" w:rsidRPr="007517C0">
              <w:rPr>
                <w:webHidden/>
              </w:rPr>
              <w:fldChar w:fldCharType="end"/>
            </w:r>
          </w:hyperlink>
        </w:p>
        <w:p w14:paraId="75D6DF4D" w14:textId="77777777" w:rsidR="0000336E" w:rsidRPr="007517C0" w:rsidRDefault="00000000">
          <w:pPr>
            <w:pStyle w:val="35"/>
            <w:rPr>
              <w:rFonts w:asciiTheme="minorHAnsi" w:eastAsiaTheme="minorEastAsia" w:hAnsiTheme="minorHAnsi" w:cstheme="minorBidi"/>
              <w:iCs w:val="0"/>
              <w:sz w:val="22"/>
              <w:szCs w:val="22"/>
            </w:rPr>
          </w:pPr>
          <w:hyperlink w:anchor="_Toc116460713" w:history="1">
            <w:r w:rsidR="0000336E" w:rsidRPr="007517C0">
              <w:rPr>
                <w:rStyle w:val="af7"/>
              </w:rPr>
              <w:t>2.5 Лесные ресурсы</w:t>
            </w:r>
            <w:r w:rsidR="0000336E" w:rsidRPr="007517C0">
              <w:rPr>
                <w:webHidden/>
              </w:rPr>
              <w:tab/>
            </w:r>
            <w:r w:rsidR="0000336E" w:rsidRPr="007517C0">
              <w:rPr>
                <w:webHidden/>
              </w:rPr>
              <w:fldChar w:fldCharType="begin"/>
            </w:r>
            <w:r w:rsidR="0000336E" w:rsidRPr="007517C0">
              <w:rPr>
                <w:webHidden/>
              </w:rPr>
              <w:instrText xml:space="preserve"> PAGEREF _Toc116460713 \h </w:instrText>
            </w:r>
            <w:r w:rsidR="0000336E" w:rsidRPr="007517C0">
              <w:rPr>
                <w:webHidden/>
              </w:rPr>
            </w:r>
            <w:r w:rsidR="0000336E" w:rsidRPr="007517C0">
              <w:rPr>
                <w:webHidden/>
              </w:rPr>
              <w:fldChar w:fldCharType="separate"/>
            </w:r>
            <w:r w:rsidR="007517C0">
              <w:rPr>
                <w:webHidden/>
              </w:rPr>
              <w:t>21</w:t>
            </w:r>
            <w:r w:rsidR="0000336E" w:rsidRPr="007517C0">
              <w:rPr>
                <w:webHidden/>
              </w:rPr>
              <w:fldChar w:fldCharType="end"/>
            </w:r>
          </w:hyperlink>
        </w:p>
        <w:p w14:paraId="4F418B14" w14:textId="77777777"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14" w:history="1">
            <w:r w:rsidR="0000336E" w:rsidRPr="007517C0">
              <w:rPr>
                <w:rStyle w:val="af7"/>
              </w:rPr>
              <w:t>ГЛАВА 3. ДЕМОГРАФИЧЕСКИЕ ТЕНДЕНЦИИ. ПРОГНОЗ ЧИСЛЕННОСТИ НАСЕЛЕНИЯ</w:t>
            </w:r>
            <w:r w:rsidR="0000336E" w:rsidRPr="007517C0">
              <w:rPr>
                <w:webHidden/>
              </w:rPr>
              <w:tab/>
            </w:r>
            <w:r w:rsidR="0000336E" w:rsidRPr="007517C0">
              <w:rPr>
                <w:webHidden/>
              </w:rPr>
              <w:fldChar w:fldCharType="begin"/>
            </w:r>
            <w:r w:rsidR="0000336E" w:rsidRPr="007517C0">
              <w:rPr>
                <w:webHidden/>
              </w:rPr>
              <w:instrText xml:space="preserve"> PAGEREF _Toc116460714 \h </w:instrText>
            </w:r>
            <w:r w:rsidR="0000336E" w:rsidRPr="007517C0">
              <w:rPr>
                <w:webHidden/>
              </w:rPr>
            </w:r>
            <w:r w:rsidR="0000336E" w:rsidRPr="007517C0">
              <w:rPr>
                <w:webHidden/>
              </w:rPr>
              <w:fldChar w:fldCharType="separate"/>
            </w:r>
            <w:r w:rsidR="007517C0">
              <w:rPr>
                <w:webHidden/>
              </w:rPr>
              <w:t>27</w:t>
            </w:r>
            <w:r w:rsidR="0000336E" w:rsidRPr="007517C0">
              <w:rPr>
                <w:webHidden/>
              </w:rPr>
              <w:fldChar w:fldCharType="end"/>
            </w:r>
          </w:hyperlink>
        </w:p>
        <w:p w14:paraId="20814CB8" w14:textId="77777777" w:rsidR="0000336E" w:rsidRPr="007517C0" w:rsidRDefault="00000000">
          <w:pPr>
            <w:pStyle w:val="35"/>
            <w:rPr>
              <w:rFonts w:asciiTheme="minorHAnsi" w:eastAsiaTheme="minorEastAsia" w:hAnsiTheme="minorHAnsi" w:cstheme="minorBidi"/>
              <w:iCs w:val="0"/>
              <w:sz w:val="22"/>
              <w:szCs w:val="22"/>
            </w:rPr>
          </w:pPr>
          <w:hyperlink w:anchor="_Toc116460715" w:history="1">
            <w:r w:rsidR="0000336E" w:rsidRPr="007517C0">
              <w:rPr>
                <w:rStyle w:val="af7"/>
              </w:rPr>
              <w:t>3.1 Анализ существующего состояния</w:t>
            </w:r>
            <w:r w:rsidR="0000336E" w:rsidRPr="007517C0">
              <w:rPr>
                <w:webHidden/>
              </w:rPr>
              <w:tab/>
            </w:r>
            <w:r w:rsidR="0000336E" w:rsidRPr="007517C0">
              <w:rPr>
                <w:webHidden/>
              </w:rPr>
              <w:fldChar w:fldCharType="begin"/>
            </w:r>
            <w:r w:rsidR="0000336E" w:rsidRPr="007517C0">
              <w:rPr>
                <w:webHidden/>
              </w:rPr>
              <w:instrText xml:space="preserve"> PAGEREF _Toc116460715 \h </w:instrText>
            </w:r>
            <w:r w:rsidR="0000336E" w:rsidRPr="007517C0">
              <w:rPr>
                <w:webHidden/>
              </w:rPr>
            </w:r>
            <w:r w:rsidR="0000336E" w:rsidRPr="007517C0">
              <w:rPr>
                <w:webHidden/>
              </w:rPr>
              <w:fldChar w:fldCharType="separate"/>
            </w:r>
            <w:r w:rsidR="007517C0">
              <w:rPr>
                <w:webHidden/>
              </w:rPr>
              <w:t>27</w:t>
            </w:r>
            <w:r w:rsidR="0000336E" w:rsidRPr="007517C0">
              <w:rPr>
                <w:webHidden/>
              </w:rPr>
              <w:fldChar w:fldCharType="end"/>
            </w:r>
          </w:hyperlink>
        </w:p>
        <w:p w14:paraId="1B68E924" w14:textId="77777777" w:rsidR="0000336E" w:rsidRPr="007517C0" w:rsidRDefault="00000000">
          <w:pPr>
            <w:pStyle w:val="35"/>
            <w:rPr>
              <w:rFonts w:asciiTheme="minorHAnsi" w:eastAsiaTheme="minorEastAsia" w:hAnsiTheme="minorHAnsi" w:cstheme="minorBidi"/>
              <w:iCs w:val="0"/>
              <w:sz w:val="22"/>
              <w:szCs w:val="22"/>
            </w:rPr>
          </w:pPr>
          <w:hyperlink w:anchor="_Toc116460716" w:history="1">
            <w:r w:rsidR="0000336E" w:rsidRPr="007517C0">
              <w:rPr>
                <w:rStyle w:val="af7"/>
              </w:rPr>
              <w:t>3.2 Демографический прогноз</w:t>
            </w:r>
            <w:r w:rsidR="0000336E" w:rsidRPr="007517C0">
              <w:rPr>
                <w:webHidden/>
              </w:rPr>
              <w:tab/>
            </w:r>
            <w:r w:rsidR="0000336E" w:rsidRPr="007517C0">
              <w:rPr>
                <w:webHidden/>
              </w:rPr>
              <w:fldChar w:fldCharType="begin"/>
            </w:r>
            <w:r w:rsidR="0000336E" w:rsidRPr="007517C0">
              <w:rPr>
                <w:webHidden/>
              </w:rPr>
              <w:instrText xml:space="preserve"> PAGEREF _Toc116460716 \h </w:instrText>
            </w:r>
            <w:r w:rsidR="0000336E" w:rsidRPr="007517C0">
              <w:rPr>
                <w:webHidden/>
              </w:rPr>
            </w:r>
            <w:r w:rsidR="0000336E" w:rsidRPr="007517C0">
              <w:rPr>
                <w:webHidden/>
              </w:rPr>
              <w:fldChar w:fldCharType="separate"/>
            </w:r>
            <w:r w:rsidR="007517C0">
              <w:rPr>
                <w:webHidden/>
              </w:rPr>
              <w:t>31</w:t>
            </w:r>
            <w:r w:rsidR="0000336E" w:rsidRPr="007517C0">
              <w:rPr>
                <w:webHidden/>
              </w:rPr>
              <w:fldChar w:fldCharType="end"/>
            </w:r>
          </w:hyperlink>
        </w:p>
        <w:p w14:paraId="22C4C9B2" w14:textId="77777777" w:rsidR="0000336E" w:rsidRPr="007517C0" w:rsidRDefault="00000000">
          <w:pPr>
            <w:pStyle w:val="35"/>
            <w:rPr>
              <w:rFonts w:asciiTheme="minorHAnsi" w:eastAsiaTheme="minorEastAsia" w:hAnsiTheme="minorHAnsi" w:cstheme="minorBidi"/>
              <w:iCs w:val="0"/>
              <w:sz w:val="22"/>
              <w:szCs w:val="22"/>
            </w:rPr>
          </w:pPr>
          <w:hyperlink w:anchor="_Toc116460717" w:history="1">
            <w:r w:rsidR="0000336E" w:rsidRPr="007517C0">
              <w:rPr>
                <w:rStyle w:val="af7"/>
              </w:rPr>
              <w:t>3.3 Сценарии демографического прогноза</w:t>
            </w:r>
            <w:r w:rsidR="0000336E" w:rsidRPr="007517C0">
              <w:rPr>
                <w:webHidden/>
              </w:rPr>
              <w:tab/>
            </w:r>
            <w:r w:rsidR="0000336E" w:rsidRPr="007517C0">
              <w:rPr>
                <w:webHidden/>
              </w:rPr>
              <w:fldChar w:fldCharType="begin"/>
            </w:r>
            <w:r w:rsidR="0000336E" w:rsidRPr="007517C0">
              <w:rPr>
                <w:webHidden/>
              </w:rPr>
              <w:instrText xml:space="preserve"> PAGEREF _Toc116460717 \h </w:instrText>
            </w:r>
            <w:r w:rsidR="0000336E" w:rsidRPr="007517C0">
              <w:rPr>
                <w:webHidden/>
              </w:rPr>
            </w:r>
            <w:r w:rsidR="0000336E" w:rsidRPr="007517C0">
              <w:rPr>
                <w:webHidden/>
              </w:rPr>
              <w:fldChar w:fldCharType="separate"/>
            </w:r>
            <w:r w:rsidR="007517C0">
              <w:rPr>
                <w:webHidden/>
              </w:rPr>
              <w:t>32</w:t>
            </w:r>
            <w:r w:rsidR="0000336E" w:rsidRPr="007517C0">
              <w:rPr>
                <w:webHidden/>
              </w:rPr>
              <w:fldChar w:fldCharType="end"/>
            </w:r>
          </w:hyperlink>
        </w:p>
        <w:p w14:paraId="727A6D4E" w14:textId="77777777" w:rsidR="0000336E" w:rsidRPr="007517C0" w:rsidRDefault="00000000">
          <w:pPr>
            <w:pStyle w:val="35"/>
            <w:rPr>
              <w:rFonts w:asciiTheme="minorHAnsi" w:eastAsiaTheme="minorEastAsia" w:hAnsiTheme="minorHAnsi" w:cstheme="minorBidi"/>
              <w:iCs w:val="0"/>
              <w:sz w:val="22"/>
              <w:szCs w:val="22"/>
            </w:rPr>
          </w:pPr>
          <w:hyperlink w:anchor="_Toc116460718" w:history="1">
            <w:r w:rsidR="0000336E" w:rsidRPr="007517C0">
              <w:rPr>
                <w:rStyle w:val="af7"/>
              </w:rPr>
              <w:t>3.4 Рынок труда и перспективы его развития</w:t>
            </w:r>
            <w:r w:rsidR="0000336E" w:rsidRPr="007517C0">
              <w:rPr>
                <w:webHidden/>
              </w:rPr>
              <w:tab/>
            </w:r>
            <w:r w:rsidR="0000336E" w:rsidRPr="007517C0">
              <w:rPr>
                <w:webHidden/>
              </w:rPr>
              <w:fldChar w:fldCharType="begin"/>
            </w:r>
            <w:r w:rsidR="0000336E" w:rsidRPr="007517C0">
              <w:rPr>
                <w:webHidden/>
              </w:rPr>
              <w:instrText xml:space="preserve"> PAGEREF _Toc116460718 \h </w:instrText>
            </w:r>
            <w:r w:rsidR="0000336E" w:rsidRPr="007517C0">
              <w:rPr>
                <w:webHidden/>
              </w:rPr>
            </w:r>
            <w:r w:rsidR="0000336E" w:rsidRPr="007517C0">
              <w:rPr>
                <w:webHidden/>
              </w:rPr>
              <w:fldChar w:fldCharType="separate"/>
            </w:r>
            <w:r w:rsidR="007517C0">
              <w:rPr>
                <w:webHidden/>
              </w:rPr>
              <w:t>34</w:t>
            </w:r>
            <w:r w:rsidR="0000336E" w:rsidRPr="007517C0">
              <w:rPr>
                <w:webHidden/>
              </w:rPr>
              <w:fldChar w:fldCharType="end"/>
            </w:r>
          </w:hyperlink>
        </w:p>
        <w:p w14:paraId="5DC039A7" w14:textId="77777777"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19" w:history="1">
            <w:r w:rsidR="0000336E" w:rsidRPr="007517C0">
              <w:rPr>
                <w:rStyle w:val="af7"/>
              </w:rPr>
              <w:t>ГЛАВА 4. ЖИЛИЩНЫЙ ФОНД</w:t>
            </w:r>
            <w:r w:rsidR="0000336E" w:rsidRPr="007517C0">
              <w:rPr>
                <w:webHidden/>
              </w:rPr>
              <w:tab/>
            </w:r>
            <w:r w:rsidR="0000336E" w:rsidRPr="007517C0">
              <w:rPr>
                <w:webHidden/>
              </w:rPr>
              <w:fldChar w:fldCharType="begin"/>
            </w:r>
            <w:r w:rsidR="0000336E" w:rsidRPr="007517C0">
              <w:rPr>
                <w:webHidden/>
              </w:rPr>
              <w:instrText xml:space="preserve"> PAGEREF _Toc116460719 \h </w:instrText>
            </w:r>
            <w:r w:rsidR="0000336E" w:rsidRPr="007517C0">
              <w:rPr>
                <w:webHidden/>
              </w:rPr>
            </w:r>
            <w:r w:rsidR="0000336E" w:rsidRPr="007517C0">
              <w:rPr>
                <w:webHidden/>
              </w:rPr>
              <w:fldChar w:fldCharType="separate"/>
            </w:r>
            <w:r w:rsidR="007517C0">
              <w:rPr>
                <w:webHidden/>
              </w:rPr>
              <w:t>36</w:t>
            </w:r>
            <w:r w:rsidR="0000336E" w:rsidRPr="007517C0">
              <w:rPr>
                <w:webHidden/>
              </w:rPr>
              <w:fldChar w:fldCharType="end"/>
            </w:r>
          </w:hyperlink>
        </w:p>
        <w:p w14:paraId="3270A04C" w14:textId="77777777" w:rsidR="0000336E" w:rsidRPr="007517C0" w:rsidRDefault="00000000">
          <w:pPr>
            <w:pStyle w:val="35"/>
            <w:rPr>
              <w:rFonts w:asciiTheme="minorHAnsi" w:eastAsiaTheme="minorEastAsia" w:hAnsiTheme="minorHAnsi" w:cstheme="minorBidi"/>
              <w:iCs w:val="0"/>
              <w:sz w:val="22"/>
              <w:szCs w:val="22"/>
            </w:rPr>
          </w:pPr>
          <w:hyperlink w:anchor="_Toc116460720" w:history="1">
            <w:r w:rsidR="0000336E" w:rsidRPr="007517C0">
              <w:rPr>
                <w:rStyle w:val="af7"/>
              </w:rPr>
              <w:t>4.1 Анализ существующего состояния</w:t>
            </w:r>
            <w:r w:rsidR="0000336E" w:rsidRPr="007517C0">
              <w:rPr>
                <w:webHidden/>
              </w:rPr>
              <w:tab/>
            </w:r>
            <w:r w:rsidR="0000336E" w:rsidRPr="007517C0">
              <w:rPr>
                <w:webHidden/>
              </w:rPr>
              <w:fldChar w:fldCharType="begin"/>
            </w:r>
            <w:r w:rsidR="0000336E" w:rsidRPr="007517C0">
              <w:rPr>
                <w:webHidden/>
              </w:rPr>
              <w:instrText xml:space="preserve"> PAGEREF _Toc116460720 \h </w:instrText>
            </w:r>
            <w:r w:rsidR="0000336E" w:rsidRPr="007517C0">
              <w:rPr>
                <w:webHidden/>
              </w:rPr>
            </w:r>
            <w:r w:rsidR="0000336E" w:rsidRPr="007517C0">
              <w:rPr>
                <w:webHidden/>
              </w:rPr>
              <w:fldChar w:fldCharType="separate"/>
            </w:r>
            <w:r w:rsidR="007517C0">
              <w:rPr>
                <w:webHidden/>
              </w:rPr>
              <w:t>36</w:t>
            </w:r>
            <w:r w:rsidR="0000336E" w:rsidRPr="007517C0">
              <w:rPr>
                <w:webHidden/>
              </w:rPr>
              <w:fldChar w:fldCharType="end"/>
            </w:r>
          </w:hyperlink>
        </w:p>
        <w:p w14:paraId="25C25B47" w14:textId="77777777" w:rsidR="0000336E" w:rsidRPr="007517C0" w:rsidRDefault="00000000">
          <w:pPr>
            <w:pStyle w:val="35"/>
            <w:rPr>
              <w:rFonts w:asciiTheme="minorHAnsi" w:eastAsiaTheme="minorEastAsia" w:hAnsiTheme="minorHAnsi" w:cstheme="minorBidi"/>
              <w:iCs w:val="0"/>
              <w:sz w:val="22"/>
              <w:szCs w:val="22"/>
            </w:rPr>
          </w:pPr>
          <w:hyperlink w:anchor="_Toc116460721" w:history="1">
            <w:r w:rsidR="0000336E" w:rsidRPr="007517C0">
              <w:rPr>
                <w:rStyle w:val="af7"/>
              </w:rPr>
              <w:t>4.2 Информация об основных проблемах и ограничениях</w:t>
            </w:r>
            <w:r w:rsidR="0000336E" w:rsidRPr="007517C0">
              <w:rPr>
                <w:webHidden/>
              </w:rPr>
              <w:tab/>
            </w:r>
            <w:r w:rsidR="0000336E" w:rsidRPr="007517C0">
              <w:rPr>
                <w:webHidden/>
              </w:rPr>
              <w:fldChar w:fldCharType="begin"/>
            </w:r>
            <w:r w:rsidR="0000336E" w:rsidRPr="007517C0">
              <w:rPr>
                <w:webHidden/>
              </w:rPr>
              <w:instrText xml:space="preserve"> PAGEREF _Toc116460721 \h </w:instrText>
            </w:r>
            <w:r w:rsidR="0000336E" w:rsidRPr="007517C0">
              <w:rPr>
                <w:webHidden/>
              </w:rPr>
            </w:r>
            <w:r w:rsidR="0000336E" w:rsidRPr="007517C0">
              <w:rPr>
                <w:webHidden/>
              </w:rPr>
              <w:fldChar w:fldCharType="separate"/>
            </w:r>
            <w:r w:rsidR="007517C0">
              <w:rPr>
                <w:webHidden/>
              </w:rPr>
              <w:t>36</w:t>
            </w:r>
            <w:r w:rsidR="0000336E" w:rsidRPr="007517C0">
              <w:rPr>
                <w:webHidden/>
              </w:rPr>
              <w:fldChar w:fldCharType="end"/>
            </w:r>
          </w:hyperlink>
        </w:p>
        <w:p w14:paraId="2C347A33" w14:textId="77777777" w:rsidR="0000336E" w:rsidRPr="007517C0" w:rsidRDefault="00000000">
          <w:pPr>
            <w:pStyle w:val="35"/>
            <w:tabs>
              <w:tab w:val="left" w:pos="960"/>
            </w:tabs>
            <w:rPr>
              <w:rFonts w:asciiTheme="minorHAnsi" w:eastAsiaTheme="minorEastAsia" w:hAnsiTheme="minorHAnsi" w:cstheme="minorBidi"/>
              <w:iCs w:val="0"/>
              <w:sz w:val="22"/>
              <w:szCs w:val="22"/>
            </w:rPr>
          </w:pPr>
          <w:hyperlink w:anchor="_Toc116460722" w:history="1">
            <w:r w:rsidR="0000336E" w:rsidRPr="007517C0">
              <w:rPr>
                <w:rStyle w:val="af7"/>
              </w:rPr>
              <w:t>4.3</w:t>
            </w:r>
            <w:r w:rsidR="0000336E" w:rsidRPr="007517C0">
              <w:rPr>
                <w:rFonts w:asciiTheme="minorHAnsi" w:eastAsiaTheme="minorEastAsia" w:hAnsiTheme="minorHAnsi" w:cstheme="minorBidi"/>
                <w:iCs w:val="0"/>
                <w:sz w:val="22"/>
                <w:szCs w:val="22"/>
              </w:rPr>
              <w:tab/>
            </w:r>
            <w:r w:rsidR="0000336E" w:rsidRPr="007517C0">
              <w:rPr>
                <w:rStyle w:val="af7"/>
              </w:rPr>
              <w:t>Направления развития</w:t>
            </w:r>
            <w:r w:rsidR="0000336E" w:rsidRPr="007517C0">
              <w:rPr>
                <w:webHidden/>
              </w:rPr>
              <w:tab/>
            </w:r>
            <w:r w:rsidR="0000336E" w:rsidRPr="007517C0">
              <w:rPr>
                <w:webHidden/>
              </w:rPr>
              <w:fldChar w:fldCharType="begin"/>
            </w:r>
            <w:r w:rsidR="0000336E" w:rsidRPr="007517C0">
              <w:rPr>
                <w:webHidden/>
              </w:rPr>
              <w:instrText xml:space="preserve"> PAGEREF _Toc116460722 \h </w:instrText>
            </w:r>
            <w:r w:rsidR="0000336E" w:rsidRPr="007517C0">
              <w:rPr>
                <w:webHidden/>
              </w:rPr>
            </w:r>
            <w:r w:rsidR="0000336E" w:rsidRPr="007517C0">
              <w:rPr>
                <w:webHidden/>
              </w:rPr>
              <w:fldChar w:fldCharType="separate"/>
            </w:r>
            <w:r w:rsidR="007517C0">
              <w:rPr>
                <w:webHidden/>
              </w:rPr>
              <w:t>36</w:t>
            </w:r>
            <w:r w:rsidR="0000336E" w:rsidRPr="007517C0">
              <w:rPr>
                <w:webHidden/>
              </w:rPr>
              <w:fldChar w:fldCharType="end"/>
            </w:r>
          </w:hyperlink>
        </w:p>
        <w:p w14:paraId="7440D456" w14:textId="77777777"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23" w:history="1">
            <w:r w:rsidR="0000336E" w:rsidRPr="007517C0">
              <w:rPr>
                <w:rStyle w:val="af7"/>
              </w:rPr>
              <w:t>ГЛАВА 5. СОЦИАЛЬНАЯ ИНФРАСТРУКТУРА</w:t>
            </w:r>
            <w:r w:rsidR="0000336E" w:rsidRPr="007517C0">
              <w:rPr>
                <w:webHidden/>
              </w:rPr>
              <w:tab/>
            </w:r>
            <w:r w:rsidR="0000336E" w:rsidRPr="007517C0">
              <w:rPr>
                <w:webHidden/>
              </w:rPr>
              <w:fldChar w:fldCharType="begin"/>
            </w:r>
            <w:r w:rsidR="0000336E" w:rsidRPr="007517C0">
              <w:rPr>
                <w:webHidden/>
              </w:rPr>
              <w:instrText xml:space="preserve"> PAGEREF _Toc116460723 \h </w:instrText>
            </w:r>
            <w:r w:rsidR="0000336E" w:rsidRPr="007517C0">
              <w:rPr>
                <w:webHidden/>
              </w:rPr>
            </w:r>
            <w:r w:rsidR="0000336E" w:rsidRPr="007517C0">
              <w:rPr>
                <w:webHidden/>
              </w:rPr>
              <w:fldChar w:fldCharType="separate"/>
            </w:r>
            <w:r w:rsidR="007517C0">
              <w:rPr>
                <w:webHidden/>
              </w:rPr>
              <w:t>38</w:t>
            </w:r>
            <w:r w:rsidR="0000336E" w:rsidRPr="007517C0">
              <w:rPr>
                <w:webHidden/>
              </w:rPr>
              <w:fldChar w:fldCharType="end"/>
            </w:r>
          </w:hyperlink>
        </w:p>
        <w:p w14:paraId="761ED0F7" w14:textId="77777777" w:rsidR="0000336E" w:rsidRPr="007517C0" w:rsidRDefault="00000000">
          <w:pPr>
            <w:pStyle w:val="35"/>
            <w:rPr>
              <w:rFonts w:asciiTheme="minorHAnsi" w:eastAsiaTheme="minorEastAsia" w:hAnsiTheme="minorHAnsi" w:cstheme="minorBidi"/>
              <w:iCs w:val="0"/>
              <w:sz w:val="22"/>
              <w:szCs w:val="22"/>
            </w:rPr>
          </w:pPr>
          <w:hyperlink w:anchor="_Toc116460724" w:history="1">
            <w:r w:rsidR="0000336E" w:rsidRPr="007517C0">
              <w:rPr>
                <w:rStyle w:val="af7"/>
              </w:rPr>
              <w:t>5.1 Расчет обеспеченности объектами местного значения</w:t>
            </w:r>
            <w:r w:rsidR="0000336E" w:rsidRPr="007517C0">
              <w:rPr>
                <w:webHidden/>
              </w:rPr>
              <w:tab/>
            </w:r>
            <w:r w:rsidR="0000336E" w:rsidRPr="007517C0">
              <w:rPr>
                <w:webHidden/>
              </w:rPr>
              <w:fldChar w:fldCharType="begin"/>
            </w:r>
            <w:r w:rsidR="0000336E" w:rsidRPr="007517C0">
              <w:rPr>
                <w:webHidden/>
              </w:rPr>
              <w:instrText xml:space="preserve"> PAGEREF _Toc116460724 \h </w:instrText>
            </w:r>
            <w:r w:rsidR="0000336E" w:rsidRPr="007517C0">
              <w:rPr>
                <w:webHidden/>
              </w:rPr>
            </w:r>
            <w:r w:rsidR="0000336E" w:rsidRPr="007517C0">
              <w:rPr>
                <w:webHidden/>
              </w:rPr>
              <w:fldChar w:fldCharType="separate"/>
            </w:r>
            <w:r w:rsidR="007517C0">
              <w:rPr>
                <w:webHidden/>
              </w:rPr>
              <w:t>38</w:t>
            </w:r>
            <w:r w:rsidR="0000336E" w:rsidRPr="007517C0">
              <w:rPr>
                <w:webHidden/>
              </w:rPr>
              <w:fldChar w:fldCharType="end"/>
            </w:r>
          </w:hyperlink>
        </w:p>
        <w:p w14:paraId="174378F6" w14:textId="77777777" w:rsidR="0000336E" w:rsidRPr="007517C0" w:rsidRDefault="00000000">
          <w:pPr>
            <w:pStyle w:val="35"/>
            <w:rPr>
              <w:rFonts w:asciiTheme="minorHAnsi" w:eastAsiaTheme="minorEastAsia" w:hAnsiTheme="minorHAnsi" w:cstheme="minorBidi"/>
              <w:iCs w:val="0"/>
              <w:sz w:val="22"/>
              <w:szCs w:val="22"/>
            </w:rPr>
          </w:pPr>
          <w:hyperlink w:anchor="_Toc116460725" w:history="1">
            <w:r w:rsidR="0000336E" w:rsidRPr="007517C0">
              <w:rPr>
                <w:rStyle w:val="af7"/>
              </w:rPr>
              <w:t>5.2 Система социального и культурно-досугового обслуживания муниципального образования</w:t>
            </w:r>
            <w:r w:rsidR="0000336E" w:rsidRPr="007517C0">
              <w:rPr>
                <w:webHidden/>
              </w:rPr>
              <w:tab/>
            </w:r>
            <w:r w:rsidR="0000336E" w:rsidRPr="007517C0">
              <w:rPr>
                <w:webHidden/>
              </w:rPr>
              <w:fldChar w:fldCharType="begin"/>
            </w:r>
            <w:r w:rsidR="0000336E" w:rsidRPr="007517C0">
              <w:rPr>
                <w:webHidden/>
              </w:rPr>
              <w:instrText xml:space="preserve"> PAGEREF _Toc116460725 \h </w:instrText>
            </w:r>
            <w:r w:rsidR="0000336E" w:rsidRPr="007517C0">
              <w:rPr>
                <w:webHidden/>
              </w:rPr>
            </w:r>
            <w:r w:rsidR="0000336E" w:rsidRPr="007517C0">
              <w:rPr>
                <w:webHidden/>
              </w:rPr>
              <w:fldChar w:fldCharType="separate"/>
            </w:r>
            <w:r w:rsidR="007517C0">
              <w:rPr>
                <w:webHidden/>
              </w:rPr>
              <w:t>40</w:t>
            </w:r>
            <w:r w:rsidR="0000336E" w:rsidRPr="007517C0">
              <w:rPr>
                <w:webHidden/>
              </w:rPr>
              <w:fldChar w:fldCharType="end"/>
            </w:r>
          </w:hyperlink>
        </w:p>
        <w:p w14:paraId="12843822" w14:textId="77777777"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26" w:history="1">
            <w:r w:rsidR="0000336E" w:rsidRPr="007517C0">
              <w:rPr>
                <w:rStyle w:val="af7"/>
              </w:rPr>
              <w:t>ГЛАВА 6. ПРЕДПРИЯТИЯ ПРОМЫШЛЕННОСТИ, СЕЛЬСКОГО ХОЗЯЙСТВА И ЛЕСНОГО ХОЗЯЙСТВА</w:t>
            </w:r>
            <w:r w:rsidR="0000336E" w:rsidRPr="007517C0">
              <w:rPr>
                <w:webHidden/>
              </w:rPr>
              <w:tab/>
            </w:r>
            <w:r w:rsidR="0000336E" w:rsidRPr="007517C0">
              <w:rPr>
                <w:webHidden/>
              </w:rPr>
              <w:fldChar w:fldCharType="begin"/>
            </w:r>
            <w:r w:rsidR="0000336E" w:rsidRPr="007517C0">
              <w:rPr>
                <w:webHidden/>
              </w:rPr>
              <w:instrText xml:space="preserve"> PAGEREF _Toc116460726 \h </w:instrText>
            </w:r>
            <w:r w:rsidR="0000336E" w:rsidRPr="007517C0">
              <w:rPr>
                <w:webHidden/>
              </w:rPr>
            </w:r>
            <w:r w:rsidR="0000336E" w:rsidRPr="007517C0">
              <w:rPr>
                <w:webHidden/>
              </w:rPr>
              <w:fldChar w:fldCharType="separate"/>
            </w:r>
            <w:r w:rsidR="007517C0">
              <w:rPr>
                <w:webHidden/>
              </w:rPr>
              <w:t>47</w:t>
            </w:r>
            <w:r w:rsidR="0000336E" w:rsidRPr="007517C0">
              <w:rPr>
                <w:webHidden/>
              </w:rPr>
              <w:fldChar w:fldCharType="end"/>
            </w:r>
          </w:hyperlink>
        </w:p>
        <w:p w14:paraId="756A1DC1" w14:textId="77777777" w:rsidR="0000336E" w:rsidRPr="007517C0" w:rsidRDefault="00000000">
          <w:pPr>
            <w:pStyle w:val="35"/>
            <w:rPr>
              <w:rFonts w:asciiTheme="minorHAnsi" w:eastAsiaTheme="minorEastAsia" w:hAnsiTheme="minorHAnsi" w:cstheme="minorBidi"/>
              <w:iCs w:val="0"/>
              <w:sz w:val="22"/>
              <w:szCs w:val="22"/>
            </w:rPr>
          </w:pPr>
          <w:hyperlink w:anchor="_Toc116460727" w:history="1">
            <w:r w:rsidR="0000336E" w:rsidRPr="007517C0">
              <w:rPr>
                <w:rStyle w:val="af7"/>
              </w:rPr>
              <w:t>6</w:t>
            </w:r>
            <w:r w:rsidR="0000336E" w:rsidRPr="007517C0">
              <w:rPr>
                <w:rStyle w:val="af7"/>
                <w:rFonts w:eastAsia="Calibri"/>
              </w:rPr>
              <w:t>.1 Промышленность</w:t>
            </w:r>
            <w:r w:rsidR="0000336E" w:rsidRPr="007517C0">
              <w:rPr>
                <w:webHidden/>
              </w:rPr>
              <w:tab/>
            </w:r>
            <w:r w:rsidR="0000336E" w:rsidRPr="007517C0">
              <w:rPr>
                <w:webHidden/>
              </w:rPr>
              <w:fldChar w:fldCharType="begin"/>
            </w:r>
            <w:r w:rsidR="0000336E" w:rsidRPr="007517C0">
              <w:rPr>
                <w:webHidden/>
              </w:rPr>
              <w:instrText xml:space="preserve"> PAGEREF _Toc116460727 \h </w:instrText>
            </w:r>
            <w:r w:rsidR="0000336E" w:rsidRPr="007517C0">
              <w:rPr>
                <w:webHidden/>
              </w:rPr>
            </w:r>
            <w:r w:rsidR="0000336E" w:rsidRPr="007517C0">
              <w:rPr>
                <w:webHidden/>
              </w:rPr>
              <w:fldChar w:fldCharType="separate"/>
            </w:r>
            <w:r w:rsidR="007517C0">
              <w:rPr>
                <w:webHidden/>
              </w:rPr>
              <w:t>47</w:t>
            </w:r>
            <w:r w:rsidR="0000336E" w:rsidRPr="007517C0">
              <w:rPr>
                <w:webHidden/>
              </w:rPr>
              <w:fldChar w:fldCharType="end"/>
            </w:r>
          </w:hyperlink>
        </w:p>
        <w:p w14:paraId="0304782B" w14:textId="77777777" w:rsidR="0000336E" w:rsidRPr="007517C0" w:rsidRDefault="00000000">
          <w:pPr>
            <w:pStyle w:val="35"/>
            <w:rPr>
              <w:rFonts w:asciiTheme="minorHAnsi" w:eastAsiaTheme="minorEastAsia" w:hAnsiTheme="minorHAnsi" w:cstheme="minorBidi"/>
              <w:iCs w:val="0"/>
              <w:sz w:val="22"/>
              <w:szCs w:val="22"/>
            </w:rPr>
          </w:pPr>
          <w:hyperlink w:anchor="_Toc116460728" w:history="1">
            <w:r w:rsidR="0000336E" w:rsidRPr="007517C0">
              <w:rPr>
                <w:rStyle w:val="af7"/>
              </w:rPr>
              <w:t>6.2 Сельское хозяйство</w:t>
            </w:r>
            <w:r w:rsidR="0000336E" w:rsidRPr="007517C0">
              <w:rPr>
                <w:webHidden/>
              </w:rPr>
              <w:tab/>
            </w:r>
            <w:r w:rsidR="0000336E" w:rsidRPr="007517C0">
              <w:rPr>
                <w:webHidden/>
              </w:rPr>
              <w:fldChar w:fldCharType="begin"/>
            </w:r>
            <w:r w:rsidR="0000336E" w:rsidRPr="007517C0">
              <w:rPr>
                <w:webHidden/>
              </w:rPr>
              <w:instrText xml:space="preserve"> PAGEREF _Toc116460728 \h </w:instrText>
            </w:r>
            <w:r w:rsidR="0000336E" w:rsidRPr="007517C0">
              <w:rPr>
                <w:webHidden/>
              </w:rPr>
            </w:r>
            <w:r w:rsidR="0000336E" w:rsidRPr="007517C0">
              <w:rPr>
                <w:webHidden/>
              </w:rPr>
              <w:fldChar w:fldCharType="separate"/>
            </w:r>
            <w:r w:rsidR="007517C0">
              <w:rPr>
                <w:webHidden/>
              </w:rPr>
              <w:t>48</w:t>
            </w:r>
            <w:r w:rsidR="0000336E" w:rsidRPr="007517C0">
              <w:rPr>
                <w:webHidden/>
              </w:rPr>
              <w:fldChar w:fldCharType="end"/>
            </w:r>
          </w:hyperlink>
        </w:p>
        <w:p w14:paraId="5D82B142" w14:textId="77777777" w:rsidR="0000336E" w:rsidRPr="007517C0" w:rsidRDefault="00000000">
          <w:pPr>
            <w:pStyle w:val="35"/>
            <w:rPr>
              <w:rFonts w:asciiTheme="minorHAnsi" w:eastAsiaTheme="minorEastAsia" w:hAnsiTheme="minorHAnsi" w:cstheme="minorBidi"/>
              <w:iCs w:val="0"/>
              <w:sz w:val="22"/>
              <w:szCs w:val="22"/>
            </w:rPr>
          </w:pPr>
          <w:hyperlink w:anchor="_Toc116460729" w:history="1">
            <w:r w:rsidR="0000336E" w:rsidRPr="007517C0">
              <w:rPr>
                <w:rStyle w:val="af7"/>
              </w:rPr>
              <w:t>6.3 Особые экономические зоны</w:t>
            </w:r>
            <w:r w:rsidR="0000336E" w:rsidRPr="007517C0">
              <w:rPr>
                <w:webHidden/>
              </w:rPr>
              <w:tab/>
            </w:r>
            <w:r w:rsidR="0000336E" w:rsidRPr="007517C0">
              <w:rPr>
                <w:webHidden/>
              </w:rPr>
              <w:fldChar w:fldCharType="begin"/>
            </w:r>
            <w:r w:rsidR="0000336E" w:rsidRPr="007517C0">
              <w:rPr>
                <w:webHidden/>
              </w:rPr>
              <w:instrText xml:space="preserve"> PAGEREF _Toc116460729 \h </w:instrText>
            </w:r>
            <w:r w:rsidR="0000336E" w:rsidRPr="007517C0">
              <w:rPr>
                <w:webHidden/>
              </w:rPr>
            </w:r>
            <w:r w:rsidR="0000336E" w:rsidRPr="007517C0">
              <w:rPr>
                <w:webHidden/>
              </w:rPr>
              <w:fldChar w:fldCharType="separate"/>
            </w:r>
            <w:r w:rsidR="007517C0">
              <w:rPr>
                <w:webHidden/>
              </w:rPr>
              <w:t>48</w:t>
            </w:r>
            <w:r w:rsidR="0000336E" w:rsidRPr="007517C0">
              <w:rPr>
                <w:webHidden/>
              </w:rPr>
              <w:fldChar w:fldCharType="end"/>
            </w:r>
          </w:hyperlink>
        </w:p>
        <w:p w14:paraId="79D70E30" w14:textId="77777777"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30" w:history="1">
            <w:r w:rsidR="0000336E" w:rsidRPr="007517C0">
              <w:rPr>
                <w:rStyle w:val="af7"/>
              </w:rPr>
              <w:t>ГЛАВА 7. ТРАНСПОРТНАЯ ИНФРАСТРУКТУРА</w:t>
            </w:r>
            <w:r w:rsidR="0000336E" w:rsidRPr="007517C0">
              <w:rPr>
                <w:webHidden/>
              </w:rPr>
              <w:tab/>
            </w:r>
            <w:r w:rsidR="0000336E" w:rsidRPr="007517C0">
              <w:rPr>
                <w:webHidden/>
              </w:rPr>
              <w:fldChar w:fldCharType="begin"/>
            </w:r>
            <w:r w:rsidR="0000336E" w:rsidRPr="007517C0">
              <w:rPr>
                <w:webHidden/>
              </w:rPr>
              <w:instrText xml:space="preserve"> PAGEREF _Toc116460730 \h </w:instrText>
            </w:r>
            <w:r w:rsidR="0000336E" w:rsidRPr="007517C0">
              <w:rPr>
                <w:webHidden/>
              </w:rPr>
            </w:r>
            <w:r w:rsidR="0000336E" w:rsidRPr="007517C0">
              <w:rPr>
                <w:webHidden/>
              </w:rPr>
              <w:fldChar w:fldCharType="separate"/>
            </w:r>
            <w:r w:rsidR="007517C0">
              <w:rPr>
                <w:webHidden/>
              </w:rPr>
              <w:t>49</w:t>
            </w:r>
            <w:r w:rsidR="0000336E" w:rsidRPr="007517C0">
              <w:rPr>
                <w:webHidden/>
              </w:rPr>
              <w:fldChar w:fldCharType="end"/>
            </w:r>
          </w:hyperlink>
        </w:p>
        <w:p w14:paraId="4A4836C8" w14:textId="77777777" w:rsidR="0000336E" w:rsidRPr="007517C0" w:rsidRDefault="00000000">
          <w:pPr>
            <w:pStyle w:val="35"/>
            <w:rPr>
              <w:rFonts w:asciiTheme="minorHAnsi" w:eastAsiaTheme="minorEastAsia" w:hAnsiTheme="minorHAnsi" w:cstheme="minorBidi"/>
              <w:iCs w:val="0"/>
              <w:sz w:val="22"/>
              <w:szCs w:val="22"/>
            </w:rPr>
          </w:pPr>
          <w:hyperlink w:anchor="_Toc116460731" w:history="1">
            <w:r w:rsidR="0000336E" w:rsidRPr="007517C0">
              <w:rPr>
                <w:rStyle w:val="af7"/>
              </w:rPr>
              <w:t>7.1 Автомобильный транспорт</w:t>
            </w:r>
            <w:r w:rsidR="0000336E" w:rsidRPr="007517C0">
              <w:rPr>
                <w:webHidden/>
              </w:rPr>
              <w:tab/>
            </w:r>
            <w:r w:rsidR="0000336E" w:rsidRPr="007517C0">
              <w:rPr>
                <w:webHidden/>
              </w:rPr>
              <w:fldChar w:fldCharType="begin"/>
            </w:r>
            <w:r w:rsidR="0000336E" w:rsidRPr="007517C0">
              <w:rPr>
                <w:webHidden/>
              </w:rPr>
              <w:instrText xml:space="preserve"> PAGEREF _Toc116460731 \h </w:instrText>
            </w:r>
            <w:r w:rsidR="0000336E" w:rsidRPr="007517C0">
              <w:rPr>
                <w:webHidden/>
              </w:rPr>
            </w:r>
            <w:r w:rsidR="0000336E" w:rsidRPr="007517C0">
              <w:rPr>
                <w:webHidden/>
              </w:rPr>
              <w:fldChar w:fldCharType="separate"/>
            </w:r>
            <w:r w:rsidR="007517C0">
              <w:rPr>
                <w:webHidden/>
              </w:rPr>
              <w:t>49</w:t>
            </w:r>
            <w:r w:rsidR="0000336E" w:rsidRPr="007517C0">
              <w:rPr>
                <w:webHidden/>
              </w:rPr>
              <w:fldChar w:fldCharType="end"/>
            </w:r>
          </w:hyperlink>
        </w:p>
        <w:p w14:paraId="4F6A6D7F" w14:textId="77777777" w:rsidR="0000336E" w:rsidRPr="007517C0" w:rsidRDefault="00000000">
          <w:pPr>
            <w:pStyle w:val="35"/>
            <w:rPr>
              <w:rFonts w:asciiTheme="minorHAnsi" w:eastAsiaTheme="minorEastAsia" w:hAnsiTheme="minorHAnsi" w:cstheme="minorBidi"/>
              <w:iCs w:val="0"/>
              <w:sz w:val="22"/>
              <w:szCs w:val="22"/>
            </w:rPr>
          </w:pPr>
          <w:hyperlink w:anchor="_Toc116460732" w:history="1">
            <w:r w:rsidR="0000336E" w:rsidRPr="007517C0">
              <w:rPr>
                <w:rStyle w:val="af7"/>
              </w:rPr>
              <w:t>7.2 Железнодорожный транспорт</w:t>
            </w:r>
            <w:r w:rsidR="0000336E" w:rsidRPr="007517C0">
              <w:rPr>
                <w:webHidden/>
              </w:rPr>
              <w:tab/>
            </w:r>
            <w:r w:rsidR="0000336E" w:rsidRPr="007517C0">
              <w:rPr>
                <w:webHidden/>
              </w:rPr>
              <w:fldChar w:fldCharType="begin"/>
            </w:r>
            <w:r w:rsidR="0000336E" w:rsidRPr="007517C0">
              <w:rPr>
                <w:webHidden/>
              </w:rPr>
              <w:instrText xml:space="preserve"> PAGEREF _Toc116460732 \h </w:instrText>
            </w:r>
            <w:r w:rsidR="0000336E" w:rsidRPr="007517C0">
              <w:rPr>
                <w:webHidden/>
              </w:rPr>
            </w:r>
            <w:r w:rsidR="0000336E" w:rsidRPr="007517C0">
              <w:rPr>
                <w:webHidden/>
              </w:rPr>
              <w:fldChar w:fldCharType="separate"/>
            </w:r>
            <w:r w:rsidR="007517C0">
              <w:rPr>
                <w:webHidden/>
              </w:rPr>
              <w:t>53</w:t>
            </w:r>
            <w:r w:rsidR="0000336E" w:rsidRPr="007517C0">
              <w:rPr>
                <w:webHidden/>
              </w:rPr>
              <w:fldChar w:fldCharType="end"/>
            </w:r>
          </w:hyperlink>
        </w:p>
        <w:p w14:paraId="40F78EFB" w14:textId="77777777" w:rsidR="0000336E" w:rsidRPr="007517C0" w:rsidRDefault="00000000">
          <w:pPr>
            <w:pStyle w:val="35"/>
            <w:rPr>
              <w:rFonts w:asciiTheme="minorHAnsi" w:eastAsiaTheme="minorEastAsia" w:hAnsiTheme="minorHAnsi" w:cstheme="minorBidi"/>
              <w:iCs w:val="0"/>
              <w:sz w:val="22"/>
              <w:szCs w:val="22"/>
            </w:rPr>
          </w:pPr>
          <w:hyperlink w:anchor="_Toc116460733" w:history="1">
            <w:r w:rsidR="0000336E" w:rsidRPr="007517C0">
              <w:rPr>
                <w:rStyle w:val="af7"/>
              </w:rPr>
              <w:t>7.3 Воздушный транспорт</w:t>
            </w:r>
            <w:r w:rsidR="0000336E" w:rsidRPr="007517C0">
              <w:rPr>
                <w:webHidden/>
              </w:rPr>
              <w:tab/>
            </w:r>
            <w:r w:rsidR="0000336E" w:rsidRPr="007517C0">
              <w:rPr>
                <w:webHidden/>
              </w:rPr>
              <w:fldChar w:fldCharType="begin"/>
            </w:r>
            <w:r w:rsidR="0000336E" w:rsidRPr="007517C0">
              <w:rPr>
                <w:webHidden/>
              </w:rPr>
              <w:instrText xml:space="preserve"> PAGEREF _Toc116460733 \h </w:instrText>
            </w:r>
            <w:r w:rsidR="0000336E" w:rsidRPr="007517C0">
              <w:rPr>
                <w:webHidden/>
              </w:rPr>
            </w:r>
            <w:r w:rsidR="0000336E" w:rsidRPr="007517C0">
              <w:rPr>
                <w:webHidden/>
              </w:rPr>
              <w:fldChar w:fldCharType="separate"/>
            </w:r>
            <w:r w:rsidR="007517C0">
              <w:rPr>
                <w:webHidden/>
              </w:rPr>
              <w:t>53</w:t>
            </w:r>
            <w:r w:rsidR="0000336E" w:rsidRPr="007517C0">
              <w:rPr>
                <w:webHidden/>
              </w:rPr>
              <w:fldChar w:fldCharType="end"/>
            </w:r>
          </w:hyperlink>
        </w:p>
        <w:p w14:paraId="743517F6" w14:textId="77777777" w:rsidR="0000336E" w:rsidRPr="007517C0" w:rsidRDefault="00000000">
          <w:pPr>
            <w:pStyle w:val="35"/>
            <w:rPr>
              <w:rFonts w:asciiTheme="minorHAnsi" w:eastAsiaTheme="minorEastAsia" w:hAnsiTheme="minorHAnsi" w:cstheme="minorBidi"/>
              <w:iCs w:val="0"/>
              <w:sz w:val="22"/>
              <w:szCs w:val="22"/>
            </w:rPr>
          </w:pPr>
          <w:hyperlink w:anchor="_Toc116460734" w:history="1">
            <w:r w:rsidR="0000336E" w:rsidRPr="007517C0">
              <w:rPr>
                <w:rStyle w:val="af7"/>
              </w:rPr>
              <w:t>7.4 Водный транспорт</w:t>
            </w:r>
            <w:r w:rsidR="0000336E" w:rsidRPr="007517C0">
              <w:rPr>
                <w:webHidden/>
              </w:rPr>
              <w:tab/>
            </w:r>
            <w:r w:rsidR="0000336E" w:rsidRPr="007517C0">
              <w:rPr>
                <w:webHidden/>
              </w:rPr>
              <w:fldChar w:fldCharType="begin"/>
            </w:r>
            <w:r w:rsidR="0000336E" w:rsidRPr="007517C0">
              <w:rPr>
                <w:webHidden/>
              </w:rPr>
              <w:instrText xml:space="preserve"> PAGEREF _Toc116460734 \h </w:instrText>
            </w:r>
            <w:r w:rsidR="0000336E" w:rsidRPr="007517C0">
              <w:rPr>
                <w:webHidden/>
              </w:rPr>
            </w:r>
            <w:r w:rsidR="0000336E" w:rsidRPr="007517C0">
              <w:rPr>
                <w:webHidden/>
              </w:rPr>
              <w:fldChar w:fldCharType="separate"/>
            </w:r>
            <w:r w:rsidR="007517C0">
              <w:rPr>
                <w:webHidden/>
              </w:rPr>
              <w:t>53</w:t>
            </w:r>
            <w:r w:rsidR="0000336E" w:rsidRPr="007517C0">
              <w:rPr>
                <w:webHidden/>
              </w:rPr>
              <w:fldChar w:fldCharType="end"/>
            </w:r>
          </w:hyperlink>
        </w:p>
        <w:p w14:paraId="33E51DF9" w14:textId="77777777" w:rsidR="0000336E" w:rsidRPr="007517C0" w:rsidRDefault="00000000">
          <w:pPr>
            <w:pStyle w:val="35"/>
            <w:rPr>
              <w:rFonts w:asciiTheme="minorHAnsi" w:eastAsiaTheme="minorEastAsia" w:hAnsiTheme="minorHAnsi" w:cstheme="minorBidi"/>
              <w:iCs w:val="0"/>
              <w:sz w:val="22"/>
              <w:szCs w:val="22"/>
            </w:rPr>
          </w:pPr>
          <w:hyperlink w:anchor="_Toc116460735" w:history="1">
            <w:r w:rsidR="0000336E" w:rsidRPr="007517C0">
              <w:rPr>
                <w:rStyle w:val="af7"/>
              </w:rPr>
              <w:t>7.5 Общественный пассажирский транспорт</w:t>
            </w:r>
            <w:r w:rsidR="0000336E" w:rsidRPr="007517C0">
              <w:rPr>
                <w:webHidden/>
              </w:rPr>
              <w:tab/>
            </w:r>
            <w:r w:rsidR="0000336E" w:rsidRPr="007517C0">
              <w:rPr>
                <w:webHidden/>
              </w:rPr>
              <w:fldChar w:fldCharType="begin"/>
            </w:r>
            <w:r w:rsidR="0000336E" w:rsidRPr="007517C0">
              <w:rPr>
                <w:webHidden/>
              </w:rPr>
              <w:instrText xml:space="preserve"> PAGEREF _Toc116460735 \h </w:instrText>
            </w:r>
            <w:r w:rsidR="0000336E" w:rsidRPr="007517C0">
              <w:rPr>
                <w:webHidden/>
              </w:rPr>
            </w:r>
            <w:r w:rsidR="0000336E" w:rsidRPr="007517C0">
              <w:rPr>
                <w:webHidden/>
              </w:rPr>
              <w:fldChar w:fldCharType="separate"/>
            </w:r>
            <w:r w:rsidR="007517C0">
              <w:rPr>
                <w:webHidden/>
              </w:rPr>
              <w:t>53</w:t>
            </w:r>
            <w:r w:rsidR="0000336E" w:rsidRPr="007517C0">
              <w:rPr>
                <w:webHidden/>
              </w:rPr>
              <w:fldChar w:fldCharType="end"/>
            </w:r>
          </w:hyperlink>
        </w:p>
        <w:p w14:paraId="77BB989E" w14:textId="77777777" w:rsidR="0000336E" w:rsidRPr="007517C0" w:rsidRDefault="00000000">
          <w:pPr>
            <w:pStyle w:val="35"/>
            <w:rPr>
              <w:rFonts w:asciiTheme="minorHAnsi" w:eastAsiaTheme="minorEastAsia" w:hAnsiTheme="minorHAnsi" w:cstheme="minorBidi"/>
              <w:iCs w:val="0"/>
              <w:sz w:val="22"/>
              <w:szCs w:val="22"/>
            </w:rPr>
          </w:pPr>
          <w:hyperlink w:anchor="_Toc116460736" w:history="1">
            <w:r w:rsidR="0000336E" w:rsidRPr="007517C0">
              <w:rPr>
                <w:rStyle w:val="af7"/>
              </w:rPr>
              <w:t>7.6 Искусственные дорожные сооружения</w:t>
            </w:r>
            <w:r w:rsidR="0000336E" w:rsidRPr="007517C0">
              <w:rPr>
                <w:webHidden/>
              </w:rPr>
              <w:tab/>
            </w:r>
            <w:r w:rsidR="0000336E" w:rsidRPr="007517C0">
              <w:rPr>
                <w:webHidden/>
              </w:rPr>
              <w:fldChar w:fldCharType="begin"/>
            </w:r>
            <w:r w:rsidR="0000336E" w:rsidRPr="007517C0">
              <w:rPr>
                <w:webHidden/>
              </w:rPr>
              <w:instrText xml:space="preserve"> PAGEREF _Toc116460736 \h </w:instrText>
            </w:r>
            <w:r w:rsidR="0000336E" w:rsidRPr="007517C0">
              <w:rPr>
                <w:webHidden/>
              </w:rPr>
            </w:r>
            <w:r w:rsidR="0000336E" w:rsidRPr="007517C0">
              <w:rPr>
                <w:webHidden/>
              </w:rPr>
              <w:fldChar w:fldCharType="separate"/>
            </w:r>
            <w:r w:rsidR="007517C0">
              <w:rPr>
                <w:webHidden/>
              </w:rPr>
              <w:t>54</w:t>
            </w:r>
            <w:r w:rsidR="0000336E" w:rsidRPr="007517C0">
              <w:rPr>
                <w:webHidden/>
              </w:rPr>
              <w:fldChar w:fldCharType="end"/>
            </w:r>
          </w:hyperlink>
        </w:p>
        <w:p w14:paraId="72DAEA52" w14:textId="77777777"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37" w:history="1">
            <w:r w:rsidR="0000336E" w:rsidRPr="007517C0">
              <w:rPr>
                <w:rStyle w:val="af7"/>
              </w:rPr>
              <w:t>ГЛАВА 8. ИНЖЕНЕРНАЯ ИНФРАСТРУКТУРА И ТРУБОПРОВОДНЫЙ ТРАНСПОРТ</w:t>
            </w:r>
            <w:r w:rsidR="0000336E" w:rsidRPr="007517C0">
              <w:rPr>
                <w:webHidden/>
              </w:rPr>
              <w:tab/>
            </w:r>
            <w:r w:rsidR="0000336E" w:rsidRPr="007517C0">
              <w:rPr>
                <w:webHidden/>
              </w:rPr>
              <w:fldChar w:fldCharType="begin"/>
            </w:r>
            <w:r w:rsidR="0000336E" w:rsidRPr="007517C0">
              <w:rPr>
                <w:webHidden/>
              </w:rPr>
              <w:instrText xml:space="preserve"> PAGEREF _Toc116460737 \h </w:instrText>
            </w:r>
            <w:r w:rsidR="0000336E" w:rsidRPr="007517C0">
              <w:rPr>
                <w:webHidden/>
              </w:rPr>
            </w:r>
            <w:r w:rsidR="0000336E" w:rsidRPr="007517C0">
              <w:rPr>
                <w:webHidden/>
              </w:rPr>
              <w:fldChar w:fldCharType="separate"/>
            </w:r>
            <w:r w:rsidR="007517C0">
              <w:rPr>
                <w:webHidden/>
              </w:rPr>
              <w:t>55</w:t>
            </w:r>
            <w:r w:rsidR="0000336E" w:rsidRPr="007517C0">
              <w:rPr>
                <w:webHidden/>
              </w:rPr>
              <w:fldChar w:fldCharType="end"/>
            </w:r>
          </w:hyperlink>
        </w:p>
        <w:p w14:paraId="535C2E9E" w14:textId="77777777" w:rsidR="0000336E" w:rsidRPr="007517C0" w:rsidRDefault="00000000">
          <w:pPr>
            <w:pStyle w:val="35"/>
            <w:rPr>
              <w:rFonts w:asciiTheme="minorHAnsi" w:eastAsiaTheme="minorEastAsia" w:hAnsiTheme="minorHAnsi" w:cstheme="minorBidi"/>
              <w:iCs w:val="0"/>
              <w:sz w:val="22"/>
              <w:szCs w:val="22"/>
            </w:rPr>
          </w:pPr>
          <w:hyperlink w:anchor="_Toc116460738" w:history="1">
            <w:r w:rsidR="0000336E" w:rsidRPr="007517C0">
              <w:rPr>
                <w:rStyle w:val="af7"/>
              </w:rPr>
              <w:t>8.1 Водоснабжение</w:t>
            </w:r>
            <w:r w:rsidR="0000336E" w:rsidRPr="007517C0">
              <w:rPr>
                <w:webHidden/>
              </w:rPr>
              <w:tab/>
            </w:r>
            <w:r w:rsidR="0000336E" w:rsidRPr="007517C0">
              <w:rPr>
                <w:webHidden/>
              </w:rPr>
              <w:fldChar w:fldCharType="begin"/>
            </w:r>
            <w:r w:rsidR="0000336E" w:rsidRPr="007517C0">
              <w:rPr>
                <w:webHidden/>
              </w:rPr>
              <w:instrText xml:space="preserve"> PAGEREF _Toc116460738 \h </w:instrText>
            </w:r>
            <w:r w:rsidR="0000336E" w:rsidRPr="007517C0">
              <w:rPr>
                <w:webHidden/>
              </w:rPr>
            </w:r>
            <w:r w:rsidR="0000336E" w:rsidRPr="007517C0">
              <w:rPr>
                <w:webHidden/>
              </w:rPr>
              <w:fldChar w:fldCharType="separate"/>
            </w:r>
            <w:r w:rsidR="007517C0">
              <w:rPr>
                <w:webHidden/>
              </w:rPr>
              <w:t>55</w:t>
            </w:r>
            <w:r w:rsidR="0000336E" w:rsidRPr="007517C0">
              <w:rPr>
                <w:webHidden/>
              </w:rPr>
              <w:fldChar w:fldCharType="end"/>
            </w:r>
          </w:hyperlink>
        </w:p>
        <w:p w14:paraId="127553B8" w14:textId="77777777" w:rsidR="0000336E" w:rsidRPr="007517C0" w:rsidRDefault="00000000">
          <w:pPr>
            <w:pStyle w:val="35"/>
            <w:rPr>
              <w:rFonts w:asciiTheme="minorHAnsi" w:eastAsiaTheme="minorEastAsia" w:hAnsiTheme="minorHAnsi" w:cstheme="minorBidi"/>
              <w:iCs w:val="0"/>
              <w:sz w:val="22"/>
              <w:szCs w:val="22"/>
            </w:rPr>
          </w:pPr>
          <w:hyperlink w:anchor="_Toc116460739" w:history="1">
            <w:r w:rsidR="0000336E" w:rsidRPr="007517C0">
              <w:rPr>
                <w:rStyle w:val="af7"/>
              </w:rPr>
              <w:t>8.2 Противопожарное водоснабжение</w:t>
            </w:r>
            <w:r w:rsidR="0000336E" w:rsidRPr="007517C0">
              <w:rPr>
                <w:webHidden/>
              </w:rPr>
              <w:tab/>
            </w:r>
            <w:r w:rsidR="0000336E" w:rsidRPr="007517C0">
              <w:rPr>
                <w:webHidden/>
              </w:rPr>
              <w:fldChar w:fldCharType="begin"/>
            </w:r>
            <w:r w:rsidR="0000336E" w:rsidRPr="007517C0">
              <w:rPr>
                <w:webHidden/>
              </w:rPr>
              <w:instrText xml:space="preserve"> PAGEREF _Toc116460739 \h </w:instrText>
            </w:r>
            <w:r w:rsidR="0000336E" w:rsidRPr="007517C0">
              <w:rPr>
                <w:webHidden/>
              </w:rPr>
            </w:r>
            <w:r w:rsidR="0000336E" w:rsidRPr="007517C0">
              <w:rPr>
                <w:webHidden/>
              </w:rPr>
              <w:fldChar w:fldCharType="separate"/>
            </w:r>
            <w:r w:rsidR="007517C0">
              <w:rPr>
                <w:webHidden/>
              </w:rPr>
              <w:t>60</w:t>
            </w:r>
            <w:r w:rsidR="0000336E" w:rsidRPr="007517C0">
              <w:rPr>
                <w:webHidden/>
              </w:rPr>
              <w:fldChar w:fldCharType="end"/>
            </w:r>
          </w:hyperlink>
        </w:p>
        <w:p w14:paraId="3A197809" w14:textId="77777777" w:rsidR="0000336E" w:rsidRPr="007517C0" w:rsidRDefault="00000000">
          <w:pPr>
            <w:pStyle w:val="35"/>
            <w:rPr>
              <w:rFonts w:asciiTheme="minorHAnsi" w:eastAsiaTheme="minorEastAsia" w:hAnsiTheme="minorHAnsi" w:cstheme="minorBidi"/>
              <w:iCs w:val="0"/>
              <w:sz w:val="22"/>
              <w:szCs w:val="22"/>
            </w:rPr>
          </w:pPr>
          <w:hyperlink w:anchor="_Toc116460740" w:history="1">
            <w:r w:rsidR="0000336E" w:rsidRPr="007517C0">
              <w:rPr>
                <w:rStyle w:val="af7"/>
              </w:rPr>
              <w:t>8.3 Водоотведение</w:t>
            </w:r>
            <w:r w:rsidR="0000336E" w:rsidRPr="007517C0">
              <w:rPr>
                <w:webHidden/>
              </w:rPr>
              <w:tab/>
            </w:r>
            <w:r w:rsidR="0000336E" w:rsidRPr="007517C0">
              <w:rPr>
                <w:webHidden/>
              </w:rPr>
              <w:fldChar w:fldCharType="begin"/>
            </w:r>
            <w:r w:rsidR="0000336E" w:rsidRPr="007517C0">
              <w:rPr>
                <w:webHidden/>
              </w:rPr>
              <w:instrText xml:space="preserve"> PAGEREF _Toc116460740 \h </w:instrText>
            </w:r>
            <w:r w:rsidR="0000336E" w:rsidRPr="007517C0">
              <w:rPr>
                <w:webHidden/>
              </w:rPr>
            </w:r>
            <w:r w:rsidR="0000336E" w:rsidRPr="007517C0">
              <w:rPr>
                <w:webHidden/>
              </w:rPr>
              <w:fldChar w:fldCharType="separate"/>
            </w:r>
            <w:r w:rsidR="007517C0">
              <w:rPr>
                <w:webHidden/>
              </w:rPr>
              <w:t>60</w:t>
            </w:r>
            <w:r w:rsidR="0000336E" w:rsidRPr="007517C0">
              <w:rPr>
                <w:webHidden/>
              </w:rPr>
              <w:fldChar w:fldCharType="end"/>
            </w:r>
          </w:hyperlink>
        </w:p>
        <w:p w14:paraId="7E1EC1F7" w14:textId="77777777" w:rsidR="0000336E" w:rsidRPr="007517C0" w:rsidRDefault="00000000">
          <w:pPr>
            <w:pStyle w:val="35"/>
            <w:rPr>
              <w:rFonts w:asciiTheme="minorHAnsi" w:eastAsiaTheme="minorEastAsia" w:hAnsiTheme="minorHAnsi" w:cstheme="minorBidi"/>
              <w:iCs w:val="0"/>
              <w:sz w:val="22"/>
              <w:szCs w:val="22"/>
            </w:rPr>
          </w:pPr>
          <w:hyperlink w:anchor="_Toc116460741" w:history="1">
            <w:r w:rsidR="0000336E" w:rsidRPr="007517C0">
              <w:rPr>
                <w:rStyle w:val="af7"/>
              </w:rPr>
              <w:t>8.4 Ливневая канализация</w:t>
            </w:r>
            <w:r w:rsidR="0000336E" w:rsidRPr="007517C0">
              <w:rPr>
                <w:webHidden/>
              </w:rPr>
              <w:tab/>
            </w:r>
            <w:r w:rsidR="0000336E" w:rsidRPr="007517C0">
              <w:rPr>
                <w:webHidden/>
              </w:rPr>
              <w:fldChar w:fldCharType="begin"/>
            </w:r>
            <w:r w:rsidR="0000336E" w:rsidRPr="007517C0">
              <w:rPr>
                <w:webHidden/>
              </w:rPr>
              <w:instrText xml:space="preserve"> PAGEREF _Toc116460741 \h </w:instrText>
            </w:r>
            <w:r w:rsidR="0000336E" w:rsidRPr="007517C0">
              <w:rPr>
                <w:webHidden/>
              </w:rPr>
            </w:r>
            <w:r w:rsidR="0000336E" w:rsidRPr="007517C0">
              <w:rPr>
                <w:webHidden/>
              </w:rPr>
              <w:fldChar w:fldCharType="separate"/>
            </w:r>
            <w:r w:rsidR="007517C0">
              <w:rPr>
                <w:webHidden/>
              </w:rPr>
              <w:t>63</w:t>
            </w:r>
            <w:r w:rsidR="0000336E" w:rsidRPr="007517C0">
              <w:rPr>
                <w:webHidden/>
              </w:rPr>
              <w:fldChar w:fldCharType="end"/>
            </w:r>
          </w:hyperlink>
        </w:p>
        <w:p w14:paraId="7D04129E" w14:textId="77777777" w:rsidR="0000336E" w:rsidRPr="007517C0" w:rsidRDefault="00000000">
          <w:pPr>
            <w:pStyle w:val="35"/>
            <w:rPr>
              <w:rFonts w:asciiTheme="minorHAnsi" w:eastAsiaTheme="minorEastAsia" w:hAnsiTheme="minorHAnsi" w:cstheme="minorBidi"/>
              <w:iCs w:val="0"/>
              <w:sz w:val="22"/>
              <w:szCs w:val="22"/>
            </w:rPr>
          </w:pPr>
          <w:hyperlink w:anchor="_Toc116460742" w:history="1">
            <w:r w:rsidR="0000336E" w:rsidRPr="007517C0">
              <w:rPr>
                <w:rStyle w:val="af7"/>
              </w:rPr>
              <w:t>8.5 Теплоснабжение</w:t>
            </w:r>
            <w:r w:rsidR="0000336E" w:rsidRPr="007517C0">
              <w:rPr>
                <w:webHidden/>
              </w:rPr>
              <w:tab/>
            </w:r>
            <w:r w:rsidR="0000336E" w:rsidRPr="007517C0">
              <w:rPr>
                <w:webHidden/>
              </w:rPr>
              <w:fldChar w:fldCharType="begin"/>
            </w:r>
            <w:r w:rsidR="0000336E" w:rsidRPr="007517C0">
              <w:rPr>
                <w:webHidden/>
              </w:rPr>
              <w:instrText xml:space="preserve"> PAGEREF _Toc116460742 \h </w:instrText>
            </w:r>
            <w:r w:rsidR="0000336E" w:rsidRPr="007517C0">
              <w:rPr>
                <w:webHidden/>
              </w:rPr>
            </w:r>
            <w:r w:rsidR="0000336E" w:rsidRPr="007517C0">
              <w:rPr>
                <w:webHidden/>
              </w:rPr>
              <w:fldChar w:fldCharType="separate"/>
            </w:r>
            <w:r w:rsidR="007517C0">
              <w:rPr>
                <w:webHidden/>
              </w:rPr>
              <w:t>63</w:t>
            </w:r>
            <w:r w:rsidR="0000336E" w:rsidRPr="007517C0">
              <w:rPr>
                <w:webHidden/>
              </w:rPr>
              <w:fldChar w:fldCharType="end"/>
            </w:r>
          </w:hyperlink>
        </w:p>
        <w:p w14:paraId="204B3B33" w14:textId="77777777" w:rsidR="0000336E" w:rsidRPr="007517C0" w:rsidRDefault="00000000">
          <w:pPr>
            <w:pStyle w:val="35"/>
            <w:rPr>
              <w:rFonts w:asciiTheme="minorHAnsi" w:eastAsiaTheme="minorEastAsia" w:hAnsiTheme="minorHAnsi" w:cstheme="minorBidi"/>
              <w:iCs w:val="0"/>
              <w:sz w:val="22"/>
              <w:szCs w:val="22"/>
            </w:rPr>
          </w:pPr>
          <w:hyperlink w:anchor="_Toc116460743" w:history="1">
            <w:r w:rsidR="0000336E" w:rsidRPr="007517C0">
              <w:rPr>
                <w:rStyle w:val="af7"/>
              </w:rPr>
              <w:t>8.6 Газоснабжение</w:t>
            </w:r>
            <w:r w:rsidR="0000336E" w:rsidRPr="007517C0">
              <w:rPr>
                <w:webHidden/>
              </w:rPr>
              <w:tab/>
            </w:r>
            <w:r w:rsidR="0000336E" w:rsidRPr="007517C0">
              <w:rPr>
                <w:webHidden/>
              </w:rPr>
              <w:fldChar w:fldCharType="begin"/>
            </w:r>
            <w:r w:rsidR="0000336E" w:rsidRPr="007517C0">
              <w:rPr>
                <w:webHidden/>
              </w:rPr>
              <w:instrText xml:space="preserve"> PAGEREF _Toc116460743 \h </w:instrText>
            </w:r>
            <w:r w:rsidR="0000336E" w:rsidRPr="007517C0">
              <w:rPr>
                <w:webHidden/>
              </w:rPr>
            </w:r>
            <w:r w:rsidR="0000336E" w:rsidRPr="007517C0">
              <w:rPr>
                <w:webHidden/>
              </w:rPr>
              <w:fldChar w:fldCharType="separate"/>
            </w:r>
            <w:r w:rsidR="007517C0">
              <w:rPr>
                <w:webHidden/>
              </w:rPr>
              <w:t>66</w:t>
            </w:r>
            <w:r w:rsidR="0000336E" w:rsidRPr="007517C0">
              <w:rPr>
                <w:webHidden/>
              </w:rPr>
              <w:fldChar w:fldCharType="end"/>
            </w:r>
          </w:hyperlink>
        </w:p>
        <w:p w14:paraId="012ADA7D" w14:textId="77777777" w:rsidR="0000336E" w:rsidRPr="007517C0" w:rsidRDefault="00000000">
          <w:pPr>
            <w:pStyle w:val="35"/>
            <w:rPr>
              <w:rFonts w:asciiTheme="minorHAnsi" w:eastAsiaTheme="minorEastAsia" w:hAnsiTheme="minorHAnsi" w:cstheme="minorBidi"/>
              <w:iCs w:val="0"/>
              <w:sz w:val="22"/>
              <w:szCs w:val="22"/>
            </w:rPr>
          </w:pPr>
          <w:hyperlink w:anchor="_Toc116460744" w:history="1">
            <w:r w:rsidR="0000336E" w:rsidRPr="007517C0">
              <w:rPr>
                <w:rStyle w:val="af7"/>
              </w:rPr>
              <w:t>8.7 Электроснабжение</w:t>
            </w:r>
            <w:r w:rsidR="0000336E" w:rsidRPr="007517C0">
              <w:rPr>
                <w:webHidden/>
              </w:rPr>
              <w:tab/>
            </w:r>
            <w:r w:rsidR="0000336E" w:rsidRPr="007517C0">
              <w:rPr>
                <w:webHidden/>
              </w:rPr>
              <w:fldChar w:fldCharType="begin"/>
            </w:r>
            <w:r w:rsidR="0000336E" w:rsidRPr="007517C0">
              <w:rPr>
                <w:webHidden/>
              </w:rPr>
              <w:instrText xml:space="preserve"> PAGEREF _Toc116460744 \h </w:instrText>
            </w:r>
            <w:r w:rsidR="0000336E" w:rsidRPr="007517C0">
              <w:rPr>
                <w:webHidden/>
              </w:rPr>
            </w:r>
            <w:r w:rsidR="0000336E" w:rsidRPr="007517C0">
              <w:rPr>
                <w:webHidden/>
              </w:rPr>
              <w:fldChar w:fldCharType="separate"/>
            </w:r>
            <w:r w:rsidR="007517C0">
              <w:rPr>
                <w:webHidden/>
              </w:rPr>
              <w:t>66</w:t>
            </w:r>
            <w:r w:rsidR="0000336E" w:rsidRPr="007517C0">
              <w:rPr>
                <w:webHidden/>
              </w:rPr>
              <w:fldChar w:fldCharType="end"/>
            </w:r>
          </w:hyperlink>
        </w:p>
        <w:p w14:paraId="640CA169" w14:textId="77777777" w:rsidR="0000336E" w:rsidRPr="007517C0" w:rsidRDefault="00000000">
          <w:pPr>
            <w:pStyle w:val="35"/>
            <w:rPr>
              <w:rFonts w:asciiTheme="minorHAnsi" w:eastAsiaTheme="minorEastAsia" w:hAnsiTheme="minorHAnsi" w:cstheme="minorBidi"/>
              <w:iCs w:val="0"/>
              <w:sz w:val="22"/>
              <w:szCs w:val="22"/>
            </w:rPr>
          </w:pPr>
          <w:hyperlink w:anchor="_Toc116460745" w:history="1">
            <w:r w:rsidR="0000336E" w:rsidRPr="007517C0">
              <w:rPr>
                <w:rStyle w:val="af7"/>
              </w:rPr>
              <w:t>8.8 Связь</w:t>
            </w:r>
            <w:r w:rsidR="0000336E" w:rsidRPr="007517C0">
              <w:rPr>
                <w:webHidden/>
              </w:rPr>
              <w:tab/>
            </w:r>
            <w:r w:rsidR="0000336E" w:rsidRPr="007517C0">
              <w:rPr>
                <w:webHidden/>
              </w:rPr>
              <w:fldChar w:fldCharType="begin"/>
            </w:r>
            <w:r w:rsidR="0000336E" w:rsidRPr="007517C0">
              <w:rPr>
                <w:webHidden/>
              </w:rPr>
              <w:instrText xml:space="preserve"> PAGEREF _Toc116460745 \h </w:instrText>
            </w:r>
            <w:r w:rsidR="0000336E" w:rsidRPr="007517C0">
              <w:rPr>
                <w:webHidden/>
              </w:rPr>
            </w:r>
            <w:r w:rsidR="0000336E" w:rsidRPr="007517C0">
              <w:rPr>
                <w:webHidden/>
              </w:rPr>
              <w:fldChar w:fldCharType="separate"/>
            </w:r>
            <w:r w:rsidR="007517C0">
              <w:rPr>
                <w:webHidden/>
              </w:rPr>
              <w:t>68</w:t>
            </w:r>
            <w:r w:rsidR="0000336E" w:rsidRPr="007517C0">
              <w:rPr>
                <w:webHidden/>
              </w:rPr>
              <w:fldChar w:fldCharType="end"/>
            </w:r>
          </w:hyperlink>
        </w:p>
        <w:p w14:paraId="5399153B" w14:textId="77777777"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46" w:history="1">
            <w:r w:rsidR="0000336E" w:rsidRPr="007517C0">
              <w:rPr>
                <w:rStyle w:val="af7"/>
              </w:rPr>
              <w:t>ГЛАВА 9. ИНЖЕНЕРНАЯ ПОДГОТОВКА ТЕРРИТОРИИ. БЛАГОУСТРОЙСТВО ТЕРРИТОРИИ</w:t>
            </w:r>
            <w:r w:rsidR="0000336E" w:rsidRPr="007517C0">
              <w:rPr>
                <w:webHidden/>
              </w:rPr>
              <w:tab/>
            </w:r>
            <w:r w:rsidR="0000336E" w:rsidRPr="007517C0">
              <w:rPr>
                <w:webHidden/>
              </w:rPr>
              <w:fldChar w:fldCharType="begin"/>
            </w:r>
            <w:r w:rsidR="0000336E" w:rsidRPr="007517C0">
              <w:rPr>
                <w:webHidden/>
              </w:rPr>
              <w:instrText xml:space="preserve"> PAGEREF _Toc116460746 \h </w:instrText>
            </w:r>
            <w:r w:rsidR="0000336E" w:rsidRPr="007517C0">
              <w:rPr>
                <w:webHidden/>
              </w:rPr>
            </w:r>
            <w:r w:rsidR="0000336E" w:rsidRPr="007517C0">
              <w:rPr>
                <w:webHidden/>
              </w:rPr>
              <w:fldChar w:fldCharType="separate"/>
            </w:r>
            <w:r w:rsidR="007517C0">
              <w:rPr>
                <w:webHidden/>
              </w:rPr>
              <w:t>70</w:t>
            </w:r>
            <w:r w:rsidR="0000336E" w:rsidRPr="007517C0">
              <w:rPr>
                <w:webHidden/>
              </w:rPr>
              <w:fldChar w:fldCharType="end"/>
            </w:r>
          </w:hyperlink>
        </w:p>
        <w:p w14:paraId="32D066CE" w14:textId="77777777" w:rsidR="0000336E" w:rsidRPr="007517C0" w:rsidRDefault="00000000">
          <w:pPr>
            <w:pStyle w:val="35"/>
            <w:rPr>
              <w:rFonts w:asciiTheme="minorHAnsi" w:eastAsiaTheme="minorEastAsia" w:hAnsiTheme="minorHAnsi" w:cstheme="minorBidi"/>
              <w:iCs w:val="0"/>
              <w:sz w:val="22"/>
              <w:szCs w:val="22"/>
            </w:rPr>
          </w:pPr>
          <w:hyperlink w:anchor="_Toc116460747" w:history="1">
            <w:r w:rsidR="0000336E" w:rsidRPr="007517C0">
              <w:rPr>
                <w:rStyle w:val="af7"/>
              </w:rPr>
              <w:t>9.1 Анализ строительных ограничений</w:t>
            </w:r>
            <w:r w:rsidR="0000336E" w:rsidRPr="007517C0">
              <w:rPr>
                <w:webHidden/>
              </w:rPr>
              <w:tab/>
            </w:r>
            <w:r w:rsidR="0000336E" w:rsidRPr="007517C0">
              <w:rPr>
                <w:webHidden/>
              </w:rPr>
              <w:fldChar w:fldCharType="begin"/>
            </w:r>
            <w:r w:rsidR="0000336E" w:rsidRPr="007517C0">
              <w:rPr>
                <w:webHidden/>
              </w:rPr>
              <w:instrText xml:space="preserve"> PAGEREF _Toc116460747 \h </w:instrText>
            </w:r>
            <w:r w:rsidR="0000336E" w:rsidRPr="007517C0">
              <w:rPr>
                <w:webHidden/>
              </w:rPr>
            </w:r>
            <w:r w:rsidR="0000336E" w:rsidRPr="007517C0">
              <w:rPr>
                <w:webHidden/>
              </w:rPr>
              <w:fldChar w:fldCharType="separate"/>
            </w:r>
            <w:r w:rsidR="007517C0">
              <w:rPr>
                <w:webHidden/>
              </w:rPr>
              <w:t>70</w:t>
            </w:r>
            <w:r w:rsidR="0000336E" w:rsidRPr="007517C0">
              <w:rPr>
                <w:webHidden/>
              </w:rPr>
              <w:fldChar w:fldCharType="end"/>
            </w:r>
          </w:hyperlink>
        </w:p>
        <w:p w14:paraId="0004B5AC" w14:textId="77777777" w:rsidR="0000336E" w:rsidRPr="007517C0" w:rsidRDefault="00000000">
          <w:pPr>
            <w:pStyle w:val="35"/>
            <w:rPr>
              <w:rFonts w:asciiTheme="minorHAnsi" w:eastAsiaTheme="minorEastAsia" w:hAnsiTheme="minorHAnsi" w:cstheme="minorBidi"/>
              <w:iCs w:val="0"/>
              <w:sz w:val="22"/>
              <w:szCs w:val="22"/>
            </w:rPr>
          </w:pPr>
          <w:hyperlink w:anchor="_Toc116460748" w:history="1">
            <w:r w:rsidR="0000336E" w:rsidRPr="007517C0">
              <w:rPr>
                <w:rStyle w:val="af7"/>
              </w:rPr>
              <w:t>9.2 Инженерная подготовка территории</w:t>
            </w:r>
            <w:r w:rsidR="0000336E" w:rsidRPr="007517C0">
              <w:rPr>
                <w:webHidden/>
              </w:rPr>
              <w:tab/>
            </w:r>
            <w:r w:rsidR="0000336E" w:rsidRPr="007517C0">
              <w:rPr>
                <w:webHidden/>
              </w:rPr>
              <w:fldChar w:fldCharType="begin"/>
            </w:r>
            <w:r w:rsidR="0000336E" w:rsidRPr="007517C0">
              <w:rPr>
                <w:webHidden/>
              </w:rPr>
              <w:instrText xml:space="preserve"> PAGEREF _Toc116460748 \h </w:instrText>
            </w:r>
            <w:r w:rsidR="0000336E" w:rsidRPr="007517C0">
              <w:rPr>
                <w:webHidden/>
              </w:rPr>
            </w:r>
            <w:r w:rsidR="0000336E" w:rsidRPr="007517C0">
              <w:rPr>
                <w:webHidden/>
              </w:rPr>
              <w:fldChar w:fldCharType="separate"/>
            </w:r>
            <w:r w:rsidR="007517C0">
              <w:rPr>
                <w:webHidden/>
              </w:rPr>
              <w:t>70</w:t>
            </w:r>
            <w:r w:rsidR="0000336E" w:rsidRPr="007517C0">
              <w:rPr>
                <w:webHidden/>
              </w:rPr>
              <w:fldChar w:fldCharType="end"/>
            </w:r>
          </w:hyperlink>
        </w:p>
        <w:p w14:paraId="4FBA29E0" w14:textId="77777777" w:rsidR="0000336E" w:rsidRPr="007517C0" w:rsidRDefault="00000000">
          <w:pPr>
            <w:pStyle w:val="35"/>
            <w:rPr>
              <w:rFonts w:asciiTheme="minorHAnsi" w:eastAsiaTheme="minorEastAsia" w:hAnsiTheme="minorHAnsi" w:cstheme="minorBidi"/>
              <w:iCs w:val="0"/>
              <w:sz w:val="22"/>
              <w:szCs w:val="22"/>
            </w:rPr>
          </w:pPr>
          <w:hyperlink w:anchor="_Toc116460749" w:history="1">
            <w:r w:rsidR="0000336E" w:rsidRPr="007517C0">
              <w:rPr>
                <w:rStyle w:val="af7"/>
              </w:rPr>
              <w:t>9.3 Благоустройство территории</w:t>
            </w:r>
            <w:r w:rsidR="0000336E" w:rsidRPr="007517C0">
              <w:rPr>
                <w:webHidden/>
              </w:rPr>
              <w:tab/>
            </w:r>
            <w:r w:rsidR="0000336E" w:rsidRPr="007517C0">
              <w:rPr>
                <w:webHidden/>
              </w:rPr>
              <w:fldChar w:fldCharType="begin"/>
            </w:r>
            <w:r w:rsidR="0000336E" w:rsidRPr="007517C0">
              <w:rPr>
                <w:webHidden/>
              </w:rPr>
              <w:instrText xml:space="preserve"> PAGEREF _Toc116460749 \h </w:instrText>
            </w:r>
            <w:r w:rsidR="0000336E" w:rsidRPr="007517C0">
              <w:rPr>
                <w:webHidden/>
              </w:rPr>
            </w:r>
            <w:r w:rsidR="0000336E" w:rsidRPr="007517C0">
              <w:rPr>
                <w:webHidden/>
              </w:rPr>
              <w:fldChar w:fldCharType="separate"/>
            </w:r>
            <w:r w:rsidR="007517C0">
              <w:rPr>
                <w:webHidden/>
              </w:rPr>
              <w:t>72</w:t>
            </w:r>
            <w:r w:rsidR="0000336E" w:rsidRPr="007517C0">
              <w:rPr>
                <w:webHidden/>
              </w:rPr>
              <w:fldChar w:fldCharType="end"/>
            </w:r>
          </w:hyperlink>
        </w:p>
        <w:p w14:paraId="33E55E87" w14:textId="77777777"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50" w:history="1">
            <w:r w:rsidR="0000336E" w:rsidRPr="007517C0">
              <w:rPr>
                <w:rStyle w:val="af7"/>
              </w:rPr>
              <w:t>ГЛАВА 10. ЭКОЛОГИЧЕСКОЕ СОСТОЯНИЕ ТЕРРИТОРИИ</w:t>
            </w:r>
            <w:r w:rsidR="0000336E" w:rsidRPr="007517C0">
              <w:rPr>
                <w:webHidden/>
              </w:rPr>
              <w:tab/>
            </w:r>
            <w:r w:rsidR="0000336E" w:rsidRPr="007517C0">
              <w:rPr>
                <w:webHidden/>
              </w:rPr>
              <w:fldChar w:fldCharType="begin"/>
            </w:r>
            <w:r w:rsidR="0000336E" w:rsidRPr="007517C0">
              <w:rPr>
                <w:webHidden/>
              </w:rPr>
              <w:instrText xml:space="preserve"> PAGEREF _Toc116460750 \h </w:instrText>
            </w:r>
            <w:r w:rsidR="0000336E" w:rsidRPr="007517C0">
              <w:rPr>
                <w:webHidden/>
              </w:rPr>
            </w:r>
            <w:r w:rsidR="0000336E" w:rsidRPr="007517C0">
              <w:rPr>
                <w:webHidden/>
              </w:rPr>
              <w:fldChar w:fldCharType="separate"/>
            </w:r>
            <w:r w:rsidR="007517C0">
              <w:rPr>
                <w:webHidden/>
              </w:rPr>
              <w:t>73</w:t>
            </w:r>
            <w:r w:rsidR="0000336E" w:rsidRPr="007517C0">
              <w:rPr>
                <w:webHidden/>
              </w:rPr>
              <w:fldChar w:fldCharType="end"/>
            </w:r>
          </w:hyperlink>
        </w:p>
        <w:p w14:paraId="016834D1" w14:textId="77777777" w:rsidR="0000336E" w:rsidRPr="007517C0" w:rsidRDefault="00000000">
          <w:pPr>
            <w:pStyle w:val="35"/>
            <w:rPr>
              <w:rFonts w:asciiTheme="minorHAnsi" w:eastAsiaTheme="minorEastAsia" w:hAnsiTheme="minorHAnsi" w:cstheme="minorBidi"/>
              <w:iCs w:val="0"/>
              <w:sz w:val="22"/>
              <w:szCs w:val="22"/>
            </w:rPr>
          </w:pPr>
          <w:hyperlink w:anchor="_Toc116460751" w:history="1">
            <w:r w:rsidR="0000336E" w:rsidRPr="007517C0">
              <w:rPr>
                <w:rStyle w:val="af7"/>
              </w:rPr>
              <w:t>10.1 Экологическое состояние территории</w:t>
            </w:r>
            <w:r w:rsidR="0000336E" w:rsidRPr="007517C0">
              <w:rPr>
                <w:webHidden/>
              </w:rPr>
              <w:tab/>
            </w:r>
            <w:r w:rsidR="0000336E" w:rsidRPr="007517C0">
              <w:rPr>
                <w:webHidden/>
              </w:rPr>
              <w:fldChar w:fldCharType="begin"/>
            </w:r>
            <w:r w:rsidR="0000336E" w:rsidRPr="007517C0">
              <w:rPr>
                <w:webHidden/>
              </w:rPr>
              <w:instrText xml:space="preserve"> PAGEREF _Toc116460751 \h </w:instrText>
            </w:r>
            <w:r w:rsidR="0000336E" w:rsidRPr="007517C0">
              <w:rPr>
                <w:webHidden/>
              </w:rPr>
            </w:r>
            <w:r w:rsidR="0000336E" w:rsidRPr="007517C0">
              <w:rPr>
                <w:webHidden/>
              </w:rPr>
              <w:fldChar w:fldCharType="separate"/>
            </w:r>
            <w:r w:rsidR="007517C0">
              <w:rPr>
                <w:webHidden/>
              </w:rPr>
              <w:t>73</w:t>
            </w:r>
            <w:r w:rsidR="0000336E" w:rsidRPr="007517C0">
              <w:rPr>
                <w:webHidden/>
              </w:rPr>
              <w:fldChar w:fldCharType="end"/>
            </w:r>
          </w:hyperlink>
        </w:p>
        <w:p w14:paraId="15BEEC40" w14:textId="77777777" w:rsidR="0000336E" w:rsidRPr="007517C0" w:rsidRDefault="00000000">
          <w:pPr>
            <w:pStyle w:val="35"/>
            <w:rPr>
              <w:rFonts w:asciiTheme="minorHAnsi" w:eastAsiaTheme="minorEastAsia" w:hAnsiTheme="minorHAnsi" w:cstheme="minorBidi"/>
              <w:iCs w:val="0"/>
              <w:sz w:val="22"/>
              <w:szCs w:val="22"/>
            </w:rPr>
          </w:pPr>
          <w:hyperlink w:anchor="_Toc116460752" w:history="1">
            <w:r w:rsidR="0000336E" w:rsidRPr="007517C0">
              <w:rPr>
                <w:rStyle w:val="af7"/>
              </w:rPr>
              <w:t>10.2 Обращение с отходами</w:t>
            </w:r>
            <w:r w:rsidR="0000336E" w:rsidRPr="007517C0">
              <w:rPr>
                <w:webHidden/>
              </w:rPr>
              <w:tab/>
            </w:r>
            <w:r w:rsidR="0000336E" w:rsidRPr="007517C0">
              <w:rPr>
                <w:webHidden/>
              </w:rPr>
              <w:fldChar w:fldCharType="begin"/>
            </w:r>
            <w:r w:rsidR="0000336E" w:rsidRPr="007517C0">
              <w:rPr>
                <w:webHidden/>
              </w:rPr>
              <w:instrText xml:space="preserve"> PAGEREF _Toc116460752 \h </w:instrText>
            </w:r>
            <w:r w:rsidR="0000336E" w:rsidRPr="007517C0">
              <w:rPr>
                <w:webHidden/>
              </w:rPr>
            </w:r>
            <w:r w:rsidR="0000336E" w:rsidRPr="007517C0">
              <w:rPr>
                <w:webHidden/>
              </w:rPr>
              <w:fldChar w:fldCharType="separate"/>
            </w:r>
            <w:r w:rsidR="007517C0">
              <w:rPr>
                <w:webHidden/>
              </w:rPr>
              <w:t>75</w:t>
            </w:r>
            <w:r w:rsidR="0000336E" w:rsidRPr="007517C0">
              <w:rPr>
                <w:webHidden/>
              </w:rPr>
              <w:fldChar w:fldCharType="end"/>
            </w:r>
          </w:hyperlink>
        </w:p>
        <w:p w14:paraId="587A212D" w14:textId="65B15AB2"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53" w:history="1">
            <w:r w:rsidR="0000336E" w:rsidRPr="007517C0">
              <w:rPr>
                <w:rStyle w:val="af7"/>
              </w:rPr>
              <w:t>ГЛАВА 11. ЗОНЫ С ОСОБЫМИ УСЛОВИЯМИ ИСПОЛЬЗОВАНИЯ ТЕРРИТОРИЙ, ЗА ИСКЛЮЧЕНИЕМ ОХРАННЫХ ЗОН ОБЪЕКТОВ КУЛЬТУРНОГО НАСЛЕДИЯ</w:t>
            </w:r>
            <w:r w:rsidR="0000336E" w:rsidRPr="007517C0">
              <w:rPr>
                <w:webHidden/>
              </w:rPr>
              <w:tab/>
            </w:r>
            <w:r w:rsidR="0000336E" w:rsidRPr="007517C0">
              <w:rPr>
                <w:webHidden/>
              </w:rPr>
              <w:fldChar w:fldCharType="begin"/>
            </w:r>
            <w:r w:rsidR="0000336E" w:rsidRPr="007517C0">
              <w:rPr>
                <w:webHidden/>
              </w:rPr>
              <w:instrText xml:space="preserve"> PAGEREF _Toc116460753 \h </w:instrText>
            </w:r>
            <w:r w:rsidR="0000336E" w:rsidRPr="007517C0">
              <w:rPr>
                <w:webHidden/>
              </w:rPr>
            </w:r>
            <w:r w:rsidR="0000336E" w:rsidRPr="007517C0">
              <w:rPr>
                <w:webHidden/>
              </w:rPr>
              <w:fldChar w:fldCharType="separate"/>
            </w:r>
            <w:r w:rsidR="007517C0">
              <w:rPr>
                <w:webHidden/>
              </w:rPr>
              <w:t>78</w:t>
            </w:r>
            <w:r w:rsidR="0000336E" w:rsidRPr="007517C0">
              <w:rPr>
                <w:webHidden/>
              </w:rPr>
              <w:fldChar w:fldCharType="end"/>
            </w:r>
          </w:hyperlink>
        </w:p>
        <w:p w14:paraId="60579D17" w14:textId="77777777" w:rsidR="0000336E" w:rsidRPr="007517C0" w:rsidRDefault="00000000">
          <w:pPr>
            <w:pStyle w:val="35"/>
            <w:rPr>
              <w:rFonts w:asciiTheme="minorHAnsi" w:eastAsiaTheme="minorEastAsia" w:hAnsiTheme="minorHAnsi" w:cstheme="minorBidi"/>
              <w:iCs w:val="0"/>
              <w:sz w:val="22"/>
              <w:szCs w:val="22"/>
            </w:rPr>
          </w:pPr>
          <w:hyperlink w:anchor="_Toc116460754" w:history="1">
            <w:r w:rsidR="0000336E" w:rsidRPr="007517C0">
              <w:rPr>
                <w:rStyle w:val="af7"/>
              </w:rPr>
              <w:t>11.1 Санитарно-защитная зона</w:t>
            </w:r>
            <w:r w:rsidR="0000336E" w:rsidRPr="007517C0">
              <w:rPr>
                <w:webHidden/>
              </w:rPr>
              <w:tab/>
            </w:r>
            <w:r w:rsidR="0000336E" w:rsidRPr="007517C0">
              <w:rPr>
                <w:webHidden/>
              </w:rPr>
              <w:fldChar w:fldCharType="begin"/>
            </w:r>
            <w:r w:rsidR="0000336E" w:rsidRPr="007517C0">
              <w:rPr>
                <w:webHidden/>
              </w:rPr>
              <w:instrText xml:space="preserve"> PAGEREF _Toc116460754 \h </w:instrText>
            </w:r>
            <w:r w:rsidR="0000336E" w:rsidRPr="007517C0">
              <w:rPr>
                <w:webHidden/>
              </w:rPr>
            </w:r>
            <w:r w:rsidR="0000336E" w:rsidRPr="007517C0">
              <w:rPr>
                <w:webHidden/>
              </w:rPr>
              <w:fldChar w:fldCharType="separate"/>
            </w:r>
            <w:r w:rsidR="007517C0">
              <w:rPr>
                <w:webHidden/>
              </w:rPr>
              <w:t>78</w:t>
            </w:r>
            <w:r w:rsidR="0000336E" w:rsidRPr="007517C0">
              <w:rPr>
                <w:webHidden/>
              </w:rPr>
              <w:fldChar w:fldCharType="end"/>
            </w:r>
          </w:hyperlink>
        </w:p>
        <w:p w14:paraId="1C326681" w14:textId="77777777" w:rsidR="0000336E" w:rsidRPr="007517C0" w:rsidRDefault="00000000">
          <w:pPr>
            <w:pStyle w:val="35"/>
            <w:rPr>
              <w:rFonts w:asciiTheme="minorHAnsi" w:eastAsiaTheme="minorEastAsia" w:hAnsiTheme="minorHAnsi" w:cstheme="minorBidi"/>
              <w:iCs w:val="0"/>
              <w:sz w:val="22"/>
              <w:szCs w:val="22"/>
            </w:rPr>
          </w:pPr>
          <w:hyperlink w:anchor="_Toc116460755" w:history="1">
            <w:r w:rsidR="0000336E" w:rsidRPr="007517C0">
              <w:rPr>
                <w:rStyle w:val="af7"/>
              </w:rPr>
              <w:t>11.2 Водоохранная, прибрежная защитная полоса</w:t>
            </w:r>
            <w:r w:rsidR="0000336E" w:rsidRPr="007517C0">
              <w:rPr>
                <w:webHidden/>
              </w:rPr>
              <w:tab/>
            </w:r>
            <w:r w:rsidR="0000336E" w:rsidRPr="007517C0">
              <w:rPr>
                <w:webHidden/>
              </w:rPr>
              <w:fldChar w:fldCharType="begin"/>
            </w:r>
            <w:r w:rsidR="0000336E" w:rsidRPr="007517C0">
              <w:rPr>
                <w:webHidden/>
              </w:rPr>
              <w:instrText xml:space="preserve"> PAGEREF _Toc116460755 \h </w:instrText>
            </w:r>
            <w:r w:rsidR="0000336E" w:rsidRPr="007517C0">
              <w:rPr>
                <w:webHidden/>
              </w:rPr>
            </w:r>
            <w:r w:rsidR="0000336E" w:rsidRPr="007517C0">
              <w:rPr>
                <w:webHidden/>
              </w:rPr>
              <w:fldChar w:fldCharType="separate"/>
            </w:r>
            <w:r w:rsidR="007517C0">
              <w:rPr>
                <w:webHidden/>
              </w:rPr>
              <w:t>79</w:t>
            </w:r>
            <w:r w:rsidR="0000336E" w:rsidRPr="007517C0">
              <w:rPr>
                <w:webHidden/>
              </w:rPr>
              <w:fldChar w:fldCharType="end"/>
            </w:r>
          </w:hyperlink>
        </w:p>
        <w:p w14:paraId="549332F6" w14:textId="77777777" w:rsidR="0000336E" w:rsidRPr="007517C0" w:rsidRDefault="00000000">
          <w:pPr>
            <w:pStyle w:val="35"/>
            <w:rPr>
              <w:rFonts w:asciiTheme="minorHAnsi" w:eastAsiaTheme="minorEastAsia" w:hAnsiTheme="minorHAnsi" w:cstheme="minorBidi"/>
              <w:iCs w:val="0"/>
              <w:sz w:val="22"/>
              <w:szCs w:val="22"/>
            </w:rPr>
          </w:pPr>
          <w:hyperlink w:anchor="_Toc116460756" w:history="1">
            <w:r w:rsidR="0000336E" w:rsidRPr="007517C0">
              <w:rPr>
                <w:rStyle w:val="af7"/>
              </w:rPr>
              <w:t>11.3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00336E" w:rsidRPr="007517C0">
              <w:rPr>
                <w:webHidden/>
              </w:rPr>
              <w:tab/>
            </w:r>
            <w:r w:rsidR="0000336E" w:rsidRPr="007517C0">
              <w:rPr>
                <w:webHidden/>
              </w:rPr>
              <w:fldChar w:fldCharType="begin"/>
            </w:r>
            <w:r w:rsidR="0000336E" w:rsidRPr="007517C0">
              <w:rPr>
                <w:webHidden/>
              </w:rPr>
              <w:instrText xml:space="preserve"> PAGEREF _Toc116460756 \h </w:instrText>
            </w:r>
            <w:r w:rsidR="0000336E" w:rsidRPr="007517C0">
              <w:rPr>
                <w:webHidden/>
              </w:rPr>
            </w:r>
            <w:r w:rsidR="0000336E" w:rsidRPr="007517C0">
              <w:rPr>
                <w:webHidden/>
              </w:rPr>
              <w:fldChar w:fldCharType="separate"/>
            </w:r>
            <w:r w:rsidR="007517C0">
              <w:rPr>
                <w:webHidden/>
              </w:rPr>
              <w:t>82</w:t>
            </w:r>
            <w:r w:rsidR="0000336E" w:rsidRPr="007517C0">
              <w:rPr>
                <w:webHidden/>
              </w:rPr>
              <w:fldChar w:fldCharType="end"/>
            </w:r>
          </w:hyperlink>
        </w:p>
        <w:p w14:paraId="2E16E7E0" w14:textId="77777777" w:rsidR="0000336E" w:rsidRPr="007517C0" w:rsidRDefault="00000000">
          <w:pPr>
            <w:pStyle w:val="35"/>
            <w:rPr>
              <w:rFonts w:asciiTheme="minorHAnsi" w:eastAsiaTheme="minorEastAsia" w:hAnsiTheme="minorHAnsi" w:cstheme="minorBidi"/>
              <w:iCs w:val="0"/>
              <w:sz w:val="22"/>
              <w:szCs w:val="22"/>
            </w:rPr>
          </w:pPr>
          <w:hyperlink w:anchor="_Toc116460757" w:history="1">
            <w:r w:rsidR="0000336E" w:rsidRPr="007517C0">
              <w:rPr>
                <w:rStyle w:val="af7"/>
              </w:rPr>
              <w:t>11.4 Охранная зона объектов электроэнергетики (объектов электросетевого хозяйства и объектов по производству электрической энергии), охранная зона линий и сооружений связи, охранная зона тепловых сетей</w:t>
            </w:r>
            <w:r w:rsidR="0000336E" w:rsidRPr="007517C0">
              <w:rPr>
                <w:webHidden/>
              </w:rPr>
              <w:tab/>
            </w:r>
            <w:r w:rsidR="0000336E" w:rsidRPr="007517C0">
              <w:rPr>
                <w:webHidden/>
              </w:rPr>
              <w:fldChar w:fldCharType="begin"/>
            </w:r>
            <w:r w:rsidR="0000336E" w:rsidRPr="007517C0">
              <w:rPr>
                <w:webHidden/>
              </w:rPr>
              <w:instrText xml:space="preserve"> PAGEREF _Toc116460757 \h </w:instrText>
            </w:r>
            <w:r w:rsidR="0000336E" w:rsidRPr="007517C0">
              <w:rPr>
                <w:webHidden/>
              </w:rPr>
            </w:r>
            <w:r w:rsidR="0000336E" w:rsidRPr="007517C0">
              <w:rPr>
                <w:webHidden/>
              </w:rPr>
              <w:fldChar w:fldCharType="separate"/>
            </w:r>
            <w:r w:rsidR="007517C0">
              <w:rPr>
                <w:webHidden/>
              </w:rPr>
              <w:t>83</w:t>
            </w:r>
            <w:r w:rsidR="0000336E" w:rsidRPr="007517C0">
              <w:rPr>
                <w:webHidden/>
              </w:rPr>
              <w:fldChar w:fldCharType="end"/>
            </w:r>
          </w:hyperlink>
        </w:p>
        <w:p w14:paraId="3FCA546B" w14:textId="77777777" w:rsidR="0000336E" w:rsidRPr="007517C0" w:rsidRDefault="00000000">
          <w:pPr>
            <w:pStyle w:val="35"/>
            <w:rPr>
              <w:rFonts w:asciiTheme="minorHAnsi" w:eastAsiaTheme="minorEastAsia" w:hAnsiTheme="minorHAnsi" w:cstheme="minorBidi"/>
              <w:iCs w:val="0"/>
              <w:sz w:val="22"/>
              <w:szCs w:val="22"/>
            </w:rPr>
          </w:pPr>
          <w:hyperlink w:anchor="_Toc116460758" w:history="1">
            <w:r w:rsidR="0000336E" w:rsidRPr="007517C0">
              <w:rPr>
                <w:rStyle w:val="af7"/>
              </w:rPr>
              <w:t>11.5 Придорожные полосы автомобильных дорог</w:t>
            </w:r>
            <w:r w:rsidR="0000336E" w:rsidRPr="007517C0">
              <w:rPr>
                <w:webHidden/>
              </w:rPr>
              <w:tab/>
            </w:r>
            <w:r w:rsidR="0000336E" w:rsidRPr="007517C0">
              <w:rPr>
                <w:webHidden/>
              </w:rPr>
              <w:fldChar w:fldCharType="begin"/>
            </w:r>
            <w:r w:rsidR="0000336E" w:rsidRPr="007517C0">
              <w:rPr>
                <w:webHidden/>
              </w:rPr>
              <w:instrText xml:space="preserve"> PAGEREF _Toc116460758 \h </w:instrText>
            </w:r>
            <w:r w:rsidR="0000336E" w:rsidRPr="007517C0">
              <w:rPr>
                <w:webHidden/>
              </w:rPr>
            </w:r>
            <w:r w:rsidR="0000336E" w:rsidRPr="007517C0">
              <w:rPr>
                <w:webHidden/>
              </w:rPr>
              <w:fldChar w:fldCharType="separate"/>
            </w:r>
            <w:r w:rsidR="007517C0">
              <w:rPr>
                <w:webHidden/>
              </w:rPr>
              <w:t>85</w:t>
            </w:r>
            <w:r w:rsidR="0000336E" w:rsidRPr="007517C0">
              <w:rPr>
                <w:webHidden/>
              </w:rPr>
              <w:fldChar w:fldCharType="end"/>
            </w:r>
          </w:hyperlink>
        </w:p>
        <w:p w14:paraId="501550C1" w14:textId="77777777"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59" w:history="1">
            <w:r w:rsidR="0000336E" w:rsidRPr="007517C0">
              <w:rPr>
                <w:rStyle w:val="af7"/>
              </w:rPr>
              <w:t>ГЛАВА 12. ОСОБО ОХРАНЯЕМЫЕ ПРИРОДНЫЕ ТЕРРИТОРИИ И ОБЪЕКТЫ КУЛЬТУРНОГО НАСЛЕДИЯ. ЗОНЫ с особыми условиями использования территорий, УСТАНАВЛИВАЕМЫЕ В СООТВЕТСТВИИ С ЗАКОНОДАТЕЛЬСТВОМ РОССИЙСКОЙ ФЕДЕРАЦИИ ПО УСЛОВИЯМ ОХРАНЫ ОБЪЕКТОВ КУЛЬТУРНОГО НАСЛЕДИЯ</w:t>
            </w:r>
            <w:r w:rsidR="0000336E" w:rsidRPr="007517C0">
              <w:rPr>
                <w:webHidden/>
              </w:rPr>
              <w:tab/>
            </w:r>
            <w:r w:rsidR="0000336E" w:rsidRPr="007517C0">
              <w:rPr>
                <w:webHidden/>
              </w:rPr>
              <w:fldChar w:fldCharType="begin"/>
            </w:r>
            <w:r w:rsidR="0000336E" w:rsidRPr="007517C0">
              <w:rPr>
                <w:webHidden/>
              </w:rPr>
              <w:instrText xml:space="preserve"> PAGEREF _Toc116460759 \h </w:instrText>
            </w:r>
            <w:r w:rsidR="0000336E" w:rsidRPr="007517C0">
              <w:rPr>
                <w:webHidden/>
              </w:rPr>
            </w:r>
            <w:r w:rsidR="0000336E" w:rsidRPr="007517C0">
              <w:rPr>
                <w:webHidden/>
              </w:rPr>
              <w:fldChar w:fldCharType="separate"/>
            </w:r>
            <w:r w:rsidR="007517C0">
              <w:rPr>
                <w:webHidden/>
              </w:rPr>
              <w:t>87</w:t>
            </w:r>
            <w:r w:rsidR="0000336E" w:rsidRPr="007517C0">
              <w:rPr>
                <w:webHidden/>
              </w:rPr>
              <w:fldChar w:fldCharType="end"/>
            </w:r>
          </w:hyperlink>
        </w:p>
        <w:p w14:paraId="5CC7EBAE" w14:textId="77777777" w:rsidR="0000336E" w:rsidRPr="007517C0" w:rsidRDefault="00000000">
          <w:pPr>
            <w:pStyle w:val="35"/>
            <w:rPr>
              <w:rFonts w:asciiTheme="minorHAnsi" w:eastAsiaTheme="minorEastAsia" w:hAnsiTheme="minorHAnsi" w:cstheme="minorBidi"/>
              <w:iCs w:val="0"/>
              <w:sz w:val="22"/>
              <w:szCs w:val="22"/>
            </w:rPr>
          </w:pPr>
          <w:hyperlink w:anchor="_Toc116460760" w:history="1">
            <w:r w:rsidR="0000336E" w:rsidRPr="007517C0">
              <w:rPr>
                <w:rStyle w:val="af7"/>
              </w:rPr>
              <w:t>12.1 Особо охраняемые природные территории</w:t>
            </w:r>
            <w:r w:rsidR="0000336E" w:rsidRPr="007517C0">
              <w:rPr>
                <w:webHidden/>
              </w:rPr>
              <w:tab/>
            </w:r>
            <w:r w:rsidR="0000336E" w:rsidRPr="007517C0">
              <w:rPr>
                <w:webHidden/>
              </w:rPr>
              <w:fldChar w:fldCharType="begin"/>
            </w:r>
            <w:r w:rsidR="0000336E" w:rsidRPr="007517C0">
              <w:rPr>
                <w:webHidden/>
              </w:rPr>
              <w:instrText xml:space="preserve"> PAGEREF _Toc116460760 \h </w:instrText>
            </w:r>
            <w:r w:rsidR="0000336E" w:rsidRPr="007517C0">
              <w:rPr>
                <w:webHidden/>
              </w:rPr>
            </w:r>
            <w:r w:rsidR="0000336E" w:rsidRPr="007517C0">
              <w:rPr>
                <w:webHidden/>
              </w:rPr>
              <w:fldChar w:fldCharType="separate"/>
            </w:r>
            <w:r w:rsidR="007517C0">
              <w:rPr>
                <w:webHidden/>
              </w:rPr>
              <w:t>87</w:t>
            </w:r>
            <w:r w:rsidR="0000336E" w:rsidRPr="007517C0">
              <w:rPr>
                <w:webHidden/>
              </w:rPr>
              <w:fldChar w:fldCharType="end"/>
            </w:r>
          </w:hyperlink>
        </w:p>
        <w:p w14:paraId="7CA95DCE" w14:textId="77777777" w:rsidR="0000336E" w:rsidRPr="007517C0" w:rsidRDefault="00000000">
          <w:pPr>
            <w:pStyle w:val="35"/>
            <w:rPr>
              <w:rFonts w:asciiTheme="minorHAnsi" w:eastAsiaTheme="minorEastAsia" w:hAnsiTheme="minorHAnsi" w:cstheme="minorBidi"/>
              <w:iCs w:val="0"/>
              <w:sz w:val="22"/>
              <w:szCs w:val="22"/>
            </w:rPr>
          </w:pPr>
          <w:hyperlink w:anchor="_Toc116460761" w:history="1">
            <w:r w:rsidR="0000336E" w:rsidRPr="007517C0">
              <w:rPr>
                <w:rStyle w:val="af7"/>
              </w:rPr>
              <w:t>12.2 Объекты культурного наследия</w:t>
            </w:r>
            <w:r w:rsidR="0000336E" w:rsidRPr="007517C0">
              <w:rPr>
                <w:webHidden/>
              </w:rPr>
              <w:tab/>
            </w:r>
            <w:r w:rsidR="0000336E" w:rsidRPr="007517C0">
              <w:rPr>
                <w:webHidden/>
              </w:rPr>
              <w:fldChar w:fldCharType="begin"/>
            </w:r>
            <w:r w:rsidR="0000336E" w:rsidRPr="007517C0">
              <w:rPr>
                <w:webHidden/>
              </w:rPr>
              <w:instrText xml:space="preserve"> PAGEREF _Toc116460761 \h </w:instrText>
            </w:r>
            <w:r w:rsidR="0000336E" w:rsidRPr="007517C0">
              <w:rPr>
                <w:webHidden/>
              </w:rPr>
            </w:r>
            <w:r w:rsidR="0000336E" w:rsidRPr="007517C0">
              <w:rPr>
                <w:webHidden/>
              </w:rPr>
              <w:fldChar w:fldCharType="separate"/>
            </w:r>
            <w:r w:rsidR="007517C0">
              <w:rPr>
                <w:webHidden/>
              </w:rPr>
              <w:t>87</w:t>
            </w:r>
            <w:r w:rsidR="0000336E" w:rsidRPr="007517C0">
              <w:rPr>
                <w:webHidden/>
              </w:rPr>
              <w:fldChar w:fldCharType="end"/>
            </w:r>
          </w:hyperlink>
        </w:p>
        <w:p w14:paraId="0880A1BF" w14:textId="77777777" w:rsidR="0000336E" w:rsidRPr="007517C0" w:rsidRDefault="00000000">
          <w:pPr>
            <w:pStyle w:val="35"/>
            <w:rPr>
              <w:rFonts w:asciiTheme="minorHAnsi" w:eastAsiaTheme="minorEastAsia" w:hAnsiTheme="minorHAnsi" w:cstheme="minorBidi"/>
              <w:iCs w:val="0"/>
              <w:sz w:val="22"/>
              <w:szCs w:val="22"/>
            </w:rPr>
          </w:pPr>
          <w:hyperlink w:anchor="_Toc116460762" w:history="1">
            <w:r w:rsidR="0000336E" w:rsidRPr="007517C0">
              <w:rPr>
                <w:rStyle w:val="af7"/>
              </w:rPr>
              <w:t>12.3 Зоны с особыми условиями использования, устанавливаемые в соответствии с законодательством Российской Федерации по условиям охраны объектов культурного наследия. Мероприятия, направленные на сохранение объектов культурного наследия</w:t>
            </w:r>
            <w:r w:rsidR="0000336E" w:rsidRPr="007517C0">
              <w:rPr>
                <w:webHidden/>
              </w:rPr>
              <w:tab/>
            </w:r>
            <w:r w:rsidR="0000336E" w:rsidRPr="007517C0">
              <w:rPr>
                <w:webHidden/>
              </w:rPr>
              <w:fldChar w:fldCharType="begin"/>
            </w:r>
            <w:r w:rsidR="0000336E" w:rsidRPr="007517C0">
              <w:rPr>
                <w:webHidden/>
              </w:rPr>
              <w:instrText xml:space="preserve"> PAGEREF _Toc116460762 \h </w:instrText>
            </w:r>
            <w:r w:rsidR="0000336E" w:rsidRPr="007517C0">
              <w:rPr>
                <w:webHidden/>
              </w:rPr>
            </w:r>
            <w:r w:rsidR="0000336E" w:rsidRPr="007517C0">
              <w:rPr>
                <w:webHidden/>
              </w:rPr>
              <w:fldChar w:fldCharType="separate"/>
            </w:r>
            <w:r w:rsidR="007517C0">
              <w:rPr>
                <w:webHidden/>
              </w:rPr>
              <w:t>87</w:t>
            </w:r>
            <w:r w:rsidR="0000336E" w:rsidRPr="007517C0">
              <w:rPr>
                <w:webHidden/>
              </w:rPr>
              <w:fldChar w:fldCharType="end"/>
            </w:r>
          </w:hyperlink>
        </w:p>
        <w:p w14:paraId="49C9E43E" w14:textId="77777777"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63" w:history="1">
            <w:r w:rsidR="0000336E" w:rsidRPr="007517C0">
              <w:rPr>
                <w:rStyle w:val="af7"/>
              </w:rPr>
              <w:t>ГЛАВА 13. МЕСТОРОЖДЕНИЯ И ПРОЯВЛЕНИЯ ПОЛЕЗНЫХ ИСКОПАЕМЫХ</w:t>
            </w:r>
            <w:r w:rsidR="0000336E" w:rsidRPr="007517C0">
              <w:rPr>
                <w:webHidden/>
              </w:rPr>
              <w:tab/>
            </w:r>
            <w:r w:rsidR="0000336E" w:rsidRPr="007517C0">
              <w:rPr>
                <w:webHidden/>
              </w:rPr>
              <w:fldChar w:fldCharType="begin"/>
            </w:r>
            <w:r w:rsidR="0000336E" w:rsidRPr="007517C0">
              <w:rPr>
                <w:webHidden/>
              </w:rPr>
              <w:instrText xml:space="preserve"> PAGEREF _Toc116460763 \h </w:instrText>
            </w:r>
            <w:r w:rsidR="0000336E" w:rsidRPr="007517C0">
              <w:rPr>
                <w:webHidden/>
              </w:rPr>
            </w:r>
            <w:r w:rsidR="0000336E" w:rsidRPr="007517C0">
              <w:rPr>
                <w:webHidden/>
              </w:rPr>
              <w:fldChar w:fldCharType="separate"/>
            </w:r>
            <w:r w:rsidR="007517C0">
              <w:rPr>
                <w:webHidden/>
              </w:rPr>
              <w:t>89</w:t>
            </w:r>
            <w:r w:rsidR="0000336E" w:rsidRPr="007517C0">
              <w:rPr>
                <w:webHidden/>
              </w:rPr>
              <w:fldChar w:fldCharType="end"/>
            </w:r>
          </w:hyperlink>
        </w:p>
        <w:p w14:paraId="6145FFC7" w14:textId="77777777" w:rsidR="0000336E" w:rsidRPr="007517C0" w:rsidRDefault="00000000">
          <w:pPr>
            <w:pStyle w:val="35"/>
            <w:rPr>
              <w:rFonts w:asciiTheme="minorHAnsi" w:eastAsiaTheme="minorEastAsia" w:hAnsiTheme="minorHAnsi" w:cstheme="minorBidi"/>
              <w:iCs w:val="0"/>
              <w:sz w:val="22"/>
              <w:szCs w:val="22"/>
            </w:rPr>
          </w:pPr>
          <w:hyperlink w:anchor="_Toc116460764" w:history="1">
            <w:r w:rsidR="0000336E" w:rsidRPr="007517C0">
              <w:rPr>
                <w:rStyle w:val="af7"/>
              </w:rPr>
              <w:t>13.1 Участки недр, предоставленных для добычи полезных ископаемых, а также в целях, не связанных с их добычей</w:t>
            </w:r>
            <w:r w:rsidR="0000336E" w:rsidRPr="007517C0">
              <w:rPr>
                <w:webHidden/>
              </w:rPr>
              <w:tab/>
            </w:r>
            <w:r w:rsidR="0000336E" w:rsidRPr="007517C0">
              <w:rPr>
                <w:webHidden/>
              </w:rPr>
              <w:fldChar w:fldCharType="begin"/>
            </w:r>
            <w:r w:rsidR="0000336E" w:rsidRPr="007517C0">
              <w:rPr>
                <w:webHidden/>
              </w:rPr>
              <w:instrText xml:space="preserve"> PAGEREF _Toc116460764 \h </w:instrText>
            </w:r>
            <w:r w:rsidR="0000336E" w:rsidRPr="007517C0">
              <w:rPr>
                <w:webHidden/>
              </w:rPr>
            </w:r>
            <w:r w:rsidR="0000336E" w:rsidRPr="007517C0">
              <w:rPr>
                <w:webHidden/>
              </w:rPr>
              <w:fldChar w:fldCharType="separate"/>
            </w:r>
            <w:r w:rsidR="007517C0">
              <w:rPr>
                <w:webHidden/>
              </w:rPr>
              <w:t>89</w:t>
            </w:r>
            <w:r w:rsidR="0000336E" w:rsidRPr="007517C0">
              <w:rPr>
                <w:webHidden/>
              </w:rPr>
              <w:fldChar w:fldCharType="end"/>
            </w:r>
          </w:hyperlink>
        </w:p>
        <w:p w14:paraId="55726CA7" w14:textId="77777777" w:rsidR="0000336E" w:rsidRPr="007517C0" w:rsidRDefault="00000000">
          <w:pPr>
            <w:pStyle w:val="35"/>
            <w:rPr>
              <w:rFonts w:asciiTheme="minorHAnsi" w:eastAsiaTheme="minorEastAsia" w:hAnsiTheme="minorHAnsi" w:cstheme="minorBidi"/>
              <w:iCs w:val="0"/>
              <w:sz w:val="22"/>
              <w:szCs w:val="22"/>
            </w:rPr>
          </w:pPr>
          <w:hyperlink w:anchor="_Toc116460765" w:history="1">
            <w:r w:rsidR="0000336E" w:rsidRPr="007517C0">
              <w:rPr>
                <w:rStyle w:val="af7"/>
              </w:rPr>
              <w:t>13.2 Месторождения и проявления полезных ископаемых</w:t>
            </w:r>
            <w:r w:rsidR="0000336E" w:rsidRPr="007517C0">
              <w:rPr>
                <w:webHidden/>
              </w:rPr>
              <w:tab/>
            </w:r>
            <w:r w:rsidR="0000336E" w:rsidRPr="007517C0">
              <w:rPr>
                <w:webHidden/>
              </w:rPr>
              <w:fldChar w:fldCharType="begin"/>
            </w:r>
            <w:r w:rsidR="0000336E" w:rsidRPr="007517C0">
              <w:rPr>
                <w:webHidden/>
              </w:rPr>
              <w:instrText xml:space="preserve"> PAGEREF _Toc116460765 \h </w:instrText>
            </w:r>
            <w:r w:rsidR="0000336E" w:rsidRPr="007517C0">
              <w:rPr>
                <w:webHidden/>
              </w:rPr>
            </w:r>
            <w:r w:rsidR="0000336E" w:rsidRPr="007517C0">
              <w:rPr>
                <w:webHidden/>
              </w:rPr>
              <w:fldChar w:fldCharType="separate"/>
            </w:r>
            <w:r w:rsidR="007517C0">
              <w:rPr>
                <w:webHidden/>
              </w:rPr>
              <w:t>89</w:t>
            </w:r>
            <w:r w:rsidR="0000336E" w:rsidRPr="007517C0">
              <w:rPr>
                <w:webHidden/>
              </w:rPr>
              <w:fldChar w:fldCharType="end"/>
            </w:r>
          </w:hyperlink>
        </w:p>
        <w:p w14:paraId="21BF2A12" w14:textId="77777777"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66" w:history="1">
            <w:r w:rsidR="0000336E" w:rsidRPr="007517C0">
              <w:rPr>
                <w:rStyle w:val="af7"/>
              </w:rPr>
              <w:t>ГЛАВА 14. ПЕРЕЧЕНЬ МЕРОПРИЯТИЙ ПО ОХРАНЕ ОКРУЖАЮЩЕЙ СРЕДЫ</w:t>
            </w:r>
            <w:r w:rsidR="0000336E" w:rsidRPr="007517C0">
              <w:rPr>
                <w:webHidden/>
              </w:rPr>
              <w:tab/>
            </w:r>
            <w:r w:rsidR="0000336E" w:rsidRPr="007517C0">
              <w:rPr>
                <w:webHidden/>
              </w:rPr>
              <w:fldChar w:fldCharType="begin"/>
            </w:r>
            <w:r w:rsidR="0000336E" w:rsidRPr="007517C0">
              <w:rPr>
                <w:webHidden/>
              </w:rPr>
              <w:instrText xml:space="preserve"> PAGEREF _Toc116460766 \h </w:instrText>
            </w:r>
            <w:r w:rsidR="0000336E" w:rsidRPr="007517C0">
              <w:rPr>
                <w:webHidden/>
              </w:rPr>
            </w:r>
            <w:r w:rsidR="0000336E" w:rsidRPr="007517C0">
              <w:rPr>
                <w:webHidden/>
              </w:rPr>
              <w:fldChar w:fldCharType="separate"/>
            </w:r>
            <w:r w:rsidR="007517C0">
              <w:rPr>
                <w:webHidden/>
              </w:rPr>
              <w:t>91</w:t>
            </w:r>
            <w:r w:rsidR="0000336E" w:rsidRPr="007517C0">
              <w:rPr>
                <w:webHidden/>
              </w:rPr>
              <w:fldChar w:fldCharType="end"/>
            </w:r>
          </w:hyperlink>
        </w:p>
        <w:p w14:paraId="3DBDC17E" w14:textId="77777777" w:rsidR="0000336E" w:rsidRPr="007517C0" w:rsidRDefault="00000000">
          <w:pPr>
            <w:pStyle w:val="1a"/>
            <w:tabs>
              <w:tab w:val="right" w:leader="dot" w:pos="10195"/>
            </w:tabs>
            <w:rPr>
              <w:rFonts w:asciiTheme="minorHAnsi" w:eastAsiaTheme="minorEastAsia" w:hAnsiTheme="minorHAnsi" w:cstheme="minorBidi"/>
              <w:bCs w:val="0"/>
              <w:caps w:val="0"/>
              <w:noProof/>
              <w:sz w:val="22"/>
              <w:szCs w:val="22"/>
            </w:rPr>
          </w:pPr>
          <w:hyperlink w:anchor="_Toc116460767" w:history="1">
            <w:r w:rsidR="0000336E" w:rsidRPr="007517C0">
              <w:rPr>
                <w:rStyle w:val="af7"/>
                <w:noProof/>
              </w:rPr>
              <w:t>РАЗДЕЛ 4. МЕРОПРИЯТИЯ ПО УСТАНОВЛЕНИЮ ИЛИ ИЗМЕНЕНИЮ ГРАНИЦ НАСЕЛЕННЫХ ПУНКТОВ, ВХОДЯЩИХ В СОСТАВ ПОСЕЛЕНИЯ</w:t>
            </w:r>
            <w:r w:rsidR="0000336E" w:rsidRPr="007517C0">
              <w:rPr>
                <w:noProof/>
                <w:webHidden/>
              </w:rPr>
              <w:tab/>
            </w:r>
            <w:r w:rsidR="0000336E" w:rsidRPr="007517C0">
              <w:rPr>
                <w:noProof/>
                <w:webHidden/>
              </w:rPr>
              <w:fldChar w:fldCharType="begin"/>
            </w:r>
            <w:r w:rsidR="0000336E" w:rsidRPr="007517C0">
              <w:rPr>
                <w:noProof/>
                <w:webHidden/>
              </w:rPr>
              <w:instrText xml:space="preserve"> PAGEREF _Toc116460767 \h </w:instrText>
            </w:r>
            <w:r w:rsidR="0000336E" w:rsidRPr="007517C0">
              <w:rPr>
                <w:noProof/>
                <w:webHidden/>
              </w:rPr>
            </w:r>
            <w:r w:rsidR="0000336E" w:rsidRPr="007517C0">
              <w:rPr>
                <w:noProof/>
                <w:webHidden/>
              </w:rPr>
              <w:fldChar w:fldCharType="separate"/>
            </w:r>
            <w:r w:rsidR="007517C0">
              <w:rPr>
                <w:noProof/>
                <w:webHidden/>
              </w:rPr>
              <w:t>93</w:t>
            </w:r>
            <w:r w:rsidR="0000336E" w:rsidRPr="007517C0">
              <w:rPr>
                <w:noProof/>
                <w:webHidden/>
              </w:rPr>
              <w:fldChar w:fldCharType="end"/>
            </w:r>
          </w:hyperlink>
        </w:p>
        <w:p w14:paraId="33B4C728" w14:textId="77777777" w:rsidR="0000336E" w:rsidRPr="007517C0" w:rsidRDefault="00000000">
          <w:pPr>
            <w:pStyle w:val="28"/>
            <w:tabs>
              <w:tab w:val="right" w:leader="dot" w:pos="10195"/>
            </w:tabs>
            <w:rPr>
              <w:rFonts w:asciiTheme="minorHAnsi" w:eastAsiaTheme="minorEastAsia" w:hAnsiTheme="minorHAnsi" w:cstheme="minorBidi"/>
              <w:smallCaps w:val="0"/>
              <w:sz w:val="22"/>
              <w:szCs w:val="22"/>
            </w:rPr>
          </w:pPr>
          <w:hyperlink w:anchor="_Toc116460768" w:history="1">
            <w:r w:rsidR="0000336E" w:rsidRPr="007517C0">
              <w:rPr>
                <w:rStyle w:val="af7"/>
              </w:rPr>
              <w:t>ГЛАВА 1. УСТАНОВЛЕНИЕ ИЛИ ИЗМЕНЕНИЕ ГРАНИЦ НАСЕЛЕННЫХ ПУНКТОВ</w:t>
            </w:r>
            <w:r w:rsidR="0000336E" w:rsidRPr="007517C0">
              <w:rPr>
                <w:webHidden/>
              </w:rPr>
              <w:tab/>
            </w:r>
            <w:r w:rsidR="0000336E" w:rsidRPr="007517C0">
              <w:rPr>
                <w:webHidden/>
              </w:rPr>
              <w:fldChar w:fldCharType="begin"/>
            </w:r>
            <w:r w:rsidR="0000336E" w:rsidRPr="007517C0">
              <w:rPr>
                <w:webHidden/>
              </w:rPr>
              <w:instrText xml:space="preserve"> PAGEREF _Toc116460768 \h </w:instrText>
            </w:r>
            <w:r w:rsidR="0000336E" w:rsidRPr="007517C0">
              <w:rPr>
                <w:webHidden/>
              </w:rPr>
            </w:r>
            <w:r w:rsidR="0000336E" w:rsidRPr="007517C0">
              <w:rPr>
                <w:webHidden/>
              </w:rPr>
              <w:fldChar w:fldCharType="separate"/>
            </w:r>
            <w:r w:rsidR="007517C0">
              <w:rPr>
                <w:webHidden/>
              </w:rPr>
              <w:t>93</w:t>
            </w:r>
            <w:r w:rsidR="0000336E" w:rsidRPr="007517C0">
              <w:rPr>
                <w:webHidden/>
              </w:rPr>
              <w:fldChar w:fldCharType="end"/>
            </w:r>
          </w:hyperlink>
        </w:p>
        <w:p w14:paraId="39490ED7" w14:textId="77777777" w:rsidR="0000336E" w:rsidRPr="007517C0" w:rsidRDefault="00000000">
          <w:pPr>
            <w:pStyle w:val="1a"/>
            <w:tabs>
              <w:tab w:val="right" w:leader="dot" w:pos="10195"/>
            </w:tabs>
            <w:rPr>
              <w:rFonts w:asciiTheme="minorHAnsi" w:eastAsiaTheme="minorEastAsia" w:hAnsiTheme="minorHAnsi" w:cstheme="minorBidi"/>
              <w:bCs w:val="0"/>
              <w:caps w:val="0"/>
              <w:noProof/>
              <w:sz w:val="22"/>
              <w:szCs w:val="22"/>
            </w:rPr>
          </w:pPr>
          <w:hyperlink w:anchor="_Toc116460769" w:history="1">
            <w:r w:rsidR="0000336E" w:rsidRPr="007517C0">
              <w:rPr>
                <w:rStyle w:val="af7"/>
                <w:noProof/>
              </w:rPr>
              <w:t>РАЗДЕЛ 5. ПЕРЕЧЕНЬ И ХАРАКТЕРИСТИКА ОСНОВНЫХ ФАКТОРОВ РИСКА ВОЗНИКНОВЕНИЯ ЧРЕЗВЫЧАЙНЫХ СИТУАЦИЙ ПРИРОДНОГО И ТЕХНОГЕННОГО ХАРАКТЕРА</w:t>
            </w:r>
            <w:r w:rsidR="0000336E" w:rsidRPr="007517C0">
              <w:rPr>
                <w:noProof/>
                <w:webHidden/>
              </w:rPr>
              <w:tab/>
            </w:r>
            <w:r w:rsidR="0000336E" w:rsidRPr="007517C0">
              <w:rPr>
                <w:noProof/>
                <w:webHidden/>
              </w:rPr>
              <w:fldChar w:fldCharType="begin"/>
            </w:r>
            <w:r w:rsidR="0000336E" w:rsidRPr="007517C0">
              <w:rPr>
                <w:noProof/>
                <w:webHidden/>
              </w:rPr>
              <w:instrText xml:space="preserve"> PAGEREF _Toc116460769 \h </w:instrText>
            </w:r>
            <w:r w:rsidR="0000336E" w:rsidRPr="007517C0">
              <w:rPr>
                <w:noProof/>
                <w:webHidden/>
              </w:rPr>
            </w:r>
            <w:r w:rsidR="0000336E" w:rsidRPr="007517C0">
              <w:rPr>
                <w:noProof/>
                <w:webHidden/>
              </w:rPr>
              <w:fldChar w:fldCharType="separate"/>
            </w:r>
            <w:r w:rsidR="007517C0">
              <w:rPr>
                <w:noProof/>
                <w:webHidden/>
              </w:rPr>
              <w:t>94</w:t>
            </w:r>
            <w:r w:rsidR="0000336E" w:rsidRPr="007517C0">
              <w:rPr>
                <w:noProof/>
                <w:webHidden/>
              </w:rPr>
              <w:fldChar w:fldCharType="end"/>
            </w:r>
          </w:hyperlink>
        </w:p>
        <w:p w14:paraId="42CB289E" w14:textId="77777777" w:rsidR="0000336E" w:rsidRPr="007517C0" w:rsidRDefault="00000000">
          <w:pPr>
            <w:pStyle w:val="35"/>
            <w:rPr>
              <w:rFonts w:asciiTheme="minorHAnsi" w:eastAsiaTheme="minorEastAsia" w:hAnsiTheme="minorHAnsi" w:cstheme="minorBidi"/>
              <w:iCs w:val="0"/>
              <w:sz w:val="22"/>
              <w:szCs w:val="22"/>
            </w:rPr>
          </w:pPr>
          <w:hyperlink w:anchor="_Toc116460770" w:history="1">
            <w:r w:rsidR="0000336E" w:rsidRPr="007517C0">
              <w:rPr>
                <w:rStyle w:val="af7"/>
              </w:rPr>
              <w:t>5.1 Перечень возможных источников чрезвычайных ситуаций природного характера</w:t>
            </w:r>
            <w:r w:rsidR="0000336E" w:rsidRPr="007517C0">
              <w:rPr>
                <w:webHidden/>
              </w:rPr>
              <w:tab/>
            </w:r>
            <w:r w:rsidR="0000336E" w:rsidRPr="007517C0">
              <w:rPr>
                <w:webHidden/>
              </w:rPr>
              <w:fldChar w:fldCharType="begin"/>
            </w:r>
            <w:r w:rsidR="0000336E" w:rsidRPr="007517C0">
              <w:rPr>
                <w:webHidden/>
              </w:rPr>
              <w:instrText xml:space="preserve"> PAGEREF _Toc116460770 \h </w:instrText>
            </w:r>
            <w:r w:rsidR="0000336E" w:rsidRPr="007517C0">
              <w:rPr>
                <w:webHidden/>
              </w:rPr>
            </w:r>
            <w:r w:rsidR="0000336E" w:rsidRPr="007517C0">
              <w:rPr>
                <w:webHidden/>
              </w:rPr>
              <w:fldChar w:fldCharType="separate"/>
            </w:r>
            <w:r w:rsidR="007517C0">
              <w:rPr>
                <w:webHidden/>
              </w:rPr>
              <w:t>94</w:t>
            </w:r>
            <w:r w:rsidR="0000336E" w:rsidRPr="007517C0">
              <w:rPr>
                <w:webHidden/>
              </w:rPr>
              <w:fldChar w:fldCharType="end"/>
            </w:r>
          </w:hyperlink>
        </w:p>
        <w:p w14:paraId="06E21F6D" w14:textId="77777777" w:rsidR="0000336E" w:rsidRPr="007517C0" w:rsidRDefault="00000000">
          <w:pPr>
            <w:pStyle w:val="35"/>
            <w:rPr>
              <w:rFonts w:asciiTheme="minorHAnsi" w:eastAsiaTheme="minorEastAsia" w:hAnsiTheme="minorHAnsi" w:cstheme="minorBidi"/>
              <w:iCs w:val="0"/>
              <w:sz w:val="22"/>
              <w:szCs w:val="22"/>
            </w:rPr>
          </w:pPr>
          <w:hyperlink w:anchor="_Toc116460771" w:history="1">
            <w:r w:rsidR="0000336E" w:rsidRPr="007517C0">
              <w:rPr>
                <w:rStyle w:val="af7"/>
                <w:rFonts w:eastAsia="Calibri"/>
              </w:rPr>
              <w:t>Катастрофический</w:t>
            </w:r>
            <w:r w:rsidR="0000336E" w:rsidRPr="007517C0">
              <w:rPr>
                <w:webHidden/>
              </w:rPr>
              <w:tab/>
            </w:r>
            <w:r w:rsidR="0000336E" w:rsidRPr="007517C0">
              <w:rPr>
                <w:webHidden/>
              </w:rPr>
              <w:fldChar w:fldCharType="begin"/>
            </w:r>
            <w:r w:rsidR="0000336E" w:rsidRPr="007517C0">
              <w:rPr>
                <w:webHidden/>
              </w:rPr>
              <w:instrText xml:space="preserve"> PAGEREF _Toc116460771 \h </w:instrText>
            </w:r>
            <w:r w:rsidR="0000336E" w:rsidRPr="007517C0">
              <w:rPr>
                <w:webHidden/>
              </w:rPr>
            </w:r>
            <w:r w:rsidR="0000336E" w:rsidRPr="007517C0">
              <w:rPr>
                <w:webHidden/>
              </w:rPr>
              <w:fldChar w:fldCharType="separate"/>
            </w:r>
            <w:r w:rsidR="007517C0">
              <w:rPr>
                <w:webHidden/>
              </w:rPr>
              <w:t>95</w:t>
            </w:r>
            <w:r w:rsidR="0000336E" w:rsidRPr="007517C0">
              <w:rPr>
                <w:webHidden/>
              </w:rPr>
              <w:fldChar w:fldCharType="end"/>
            </w:r>
          </w:hyperlink>
        </w:p>
        <w:p w14:paraId="2BDC4CE6" w14:textId="77777777" w:rsidR="0000336E" w:rsidRPr="007517C0" w:rsidRDefault="00000000">
          <w:pPr>
            <w:pStyle w:val="35"/>
            <w:rPr>
              <w:rFonts w:asciiTheme="minorHAnsi" w:eastAsiaTheme="minorEastAsia" w:hAnsiTheme="minorHAnsi" w:cstheme="minorBidi"/>
              <w:iCs w:val="0"/>
              <w:sz w:val="22"/>
              <w:szCs w:val="22"/>
            </w:rPr>
          </w:pPr>
          <w:hyperlink w:anchor="_Toc116460772" w:history="1">
            <w:r w:rsidR="0000336E" w:rsidRPr="007517C0">
              <w:rPr>
                <w:rStyle w:val="af7"/>
              </w:rPr>
              <w:t>5.2 Перечень возможных источников чрезвычайных ситуаций техногенного характера</w:t>
            </w:r>
            <w:r w:rsidR="0000336E" w:rsidRPr="007517C0">
              <w:rPr>
                <w:webHidden/>
              </w:rPr>
              <w:tab/>
            </w:r>
            <w:r w:rsidR="0000336E" w:rsidRPr="007517C0">
              <w:rPr>
                <w:webHidden/>
              </w:rPr>
              <w:fldChar w:fldCharType="begin"/>
            </w:r>
            <w:r w:rsidR="0000336E" w:rsidRPr="007517C0">
              <w:rPr>
                <w:webHidden/>
              </w:rPr>
              <w:instrText xml:space="preserve"> PAGEREF _Toc116460772 \h </w:instrText>
            </w:r>
            <w:r w:rsidR="0000336E" w:rsidRPr="007517C0">
              <w:rPr>
                <w:webHidden/>
              </w:rPr>
            </w:r>
            <w:r w:rsidR="0000336E" w:rsidRPr="007517C0">
              <w:rPr>
                <w:webHidden/>
              </w:rPr>
              <w:fldChar w:fldCharType="separate"/>
            </w:r>
            <w:r w:rsidR="007517C0">
              <w:rPr>
                <w:webHidden/>
              </w:rPr>
              <w:t>99</w:t>
            </w:r>
            <w:r w:rsidR="0000336E" w:rsidRPr="007517C0">
              <w:rPr>
                <w:webHidden/>
              </w:rPr>
              <w:fldChar w:fldCharType="end"/>
            </w:r>
          </w:hyperlink>
        </w:p>
        <w:p w14:paraId="3D7EE527" w14:textId="77777777" w:rsidR="0000336E" w:rsidRPr="007517C0" w:rsidRDefault="00000000">
          <w:pPr>
            <w:pStyle w:val="35"/>
            <w:rPr>
              <w:rFonts w:asciiTheme="minorHAnsi" w:eastAsiaTheme="minorEastAsia" w:hAnsiTheme="minorHAnsi" w:cstheme="minorBidi"/>
              <w:iCs w:val="0"/>
              <w:sz w:val="22"/>
              <w:szCs w:val="22"/>
            </w:rPr>
          </w:pPr>
          <w:hyperlink w:anchor="_Toc116460773" w:history="1">
            <w:r w:rsidR="0000336E" w:rsidRPr="007517C0">
              <w:rPr>
                <w:rStyle w:val="af7"/>
              </w:rPr>
              <w:t>5.3 Перечень потенциально опасных объектов на проектируемой территории</w:t>
            </w:r>
            <w:r w:rsidR="0000336E" w:rsidRPr="007517C0">
              <w:rPr>
                <w:webHidden/>
              </w:rPr>
              <w:tab/>
            </w:r>
            <w:r w:rsidR="0000336E" w:rsidRPr="007517C0">
              <w:rPr>
                <w:webHidden/>
              </w:rPr>
              <w:fldChar w:fldCharType="begin"/>
            </w:r>
            <w:r w:rsidR="0000336E" w:rsidRPr="007517C0">
              <w:rPr>
                <w:webHidden/>
              </w:rPr>
              <w:instrText xml:space="preserve"> PAGEREF _Toc116460773 \h </w:instrText>
            </w:r>
            <w:r w:rsidR="0000336E" w:rsidRPr="007517C0">
              <w:rPr>
                <w:webHidden/>
              </w:rPr>
            </w:r>
            <w:r w:rsidR="0000336E" w:rsidRPr="007517C0">
              <w:rPr>
                <w:webHidden/>
              </w:rPr>
              <w:fldChar w:fldCharType="separate"/>
            </w:r>
            <w:r w:rsidR="007517C0">
              <w:rPr>
                <w:webHidden/>
              </w:rPr>
              <w:t>101</w:t>
            </w:r>
            <w:r w:rsidR="0000336E" w:rsidRPr="007517C0">
              <w:rPr>
                <w:webHidden/>
              </w:rPr>
              <w:fldChar w:fldCharType="end"/>
            </w:r>
          </w:hyperlink>
        </w:p>
        <w:p w14:paraId="4829DB97" w14:textId="77777777" w:rsidR="0000336E" w:rsidRPr="007517C0" w:rsidRDefault="00000000">
          <w:pPr>
            <w:pStyle w:val="35"/>
            <w:rPr>
              <w:rFonts w:asciiTheme="minorHAnsi" w:eastAsiaTheme="minorEastAsia" w:hAnsiTheme="minorHAnsi" w:cstheme="minorBidi"/>
              <w:iCs w:val="0"/>
              <w:sz w:val="22"/>
              <w:szCs w:val="22"/>
            </w:rPr>
          </w:pPr>
          <w:hyperlink w:anchor="_Toc116460774" w:history="1">
            <w:r w:rsidR="0000336E" w:rsidRPr="007517C0">
              <w:rPr>
                <w:rStyle w:val="af7"/>
              </w:rPr>
              <w:t>5.4 Перечень мероприятий по обеспечению пожарной безопасности</w:t>
            </w:r>
            <w:r w:rsidR="0000336E" w:rsidRPr="007517C0">
              <w:rPr>
                <w:webHidden/>
              </w:rPr>
              <w:tab/>
            </w:r>
            <w:r w:rsidR="0000336E" w:rsidRPr="007517C0">
              <w:rPr>
                <w:webHidden/>
              </w:rPr>
              <w:fldChar w:fldCharType="begin"/>
            </w:r>
            <w:r w:rsidR="0000336E" w:rsidRPr="007517C0">
              <w:rPr>
                <w:webHidden/>
              </w:rPr>
              <w:instrText xml:space="preserve"> PAGEREF _Toc116460774 \h </w:instrText>
            </w:r>
            <w:r w:rsidR="0000336E" w:rsidRPr="007517C0">
              <w:rPr>
                <w:webHidden/>
              </w:rPr>
            </w:r>
            <w:r w:rsidR="0000336E" w:rsidRPr="007517C0">
              <w:rPr>
                <w:webHidden/>
              </w:rPr>
              <w:fldChar w:fldCharType="separate"/>
            </w:r>
            <w:r w:rsidR="007517C0">
              <w:rPr>
                <w:webHidden/>
              </w:rPr>
              <w:t>102</w:t>
            </w:r>
            <w:r w:rsidR="0000336E" w:rsidRPr="007517C0">
              <w:rPr>
                <w:webHidden/>
              </w:rPr>
              <w:fldChar w:fldCharType="end"/>
            </w:r>
          </w:hyperlink>
        </w:p>
        <w:p w14:paraId="08DA0235" w14:textId="77777777" w:rsidR="0000336E" w:rsidRPr="007517C0" w:rsidRDefault="00000000">
          <w:pPr>
            <w:pStyle w:val="35"/>
            <w:rPr>
              <w:rFonts w:asciiTheme="minorHAnsi" w:eastAsiaTheme="minorEastAsia" w:hAnsiTheme="minorHAnsi" w:cstheme="minorBidi"/>
              <w:iCs w:val="0"/>
              <w:sz w:val="22"/>
              <w:szCs w:val="22"/>
            </w:rPr>
          </w:pPr>
          <w:hyperlink w:anchor="_Toc116460775" w:history="1">
            <w:r w:rsidR="0000336E" w:rsidRPr="007517C0">
              <w:rPr>
                <w:rStyle w:val="af7"/>
              </w:rPr>
              <w:t>5.5 Инженерно-технические мероприятия по предупреждению чрезвычайных ситуаций природного и техногенного характера и минимизации их последствий</w:t>
            </w:r>
            <w:r w:rsidR="0000336E" w:rsidRPr="007517C0">
              <w:rPr>
                <w:webHidden/>
              </w:rPr>
              <w:tab/>
            </w:r>
            <w:r w:rsidR="0000336E" w:rsidRPr="007517C0">
              <w:rPr>
                <w:webHidden/>
              </w:rPr>
              <w:fldChar w:fldCharType="begin"/>
            </w:r>
            <w:r w:rsidR="0000336E" w:rsidRPr="007517C0">
              <w:rPr>
                <w:webHidden/>
              </w:rPr>
              <w:instrText xml:space="preserve"> PAGEREF _Toc116460775 \h </w:instrText>
            </w:r>
            <w:r w:rsidR="0000336E" w:rsidRPr="007517C0">
              <w:rPr>
                <w:webHidden/>
              </w:rPr>
            </w:r>
            <w:r w:rsidR="0000336E" w:rsidRPr="007517C0">
              <w:rPr>
                <w:webHidden/>
              </w:rPr>
              <w:fldChar w:fldCharType="separate"/>
            </w:r>
            <w:r w:rsidR="007517C0">
              <w:rPr>
                <w:webHidden/>
              </w:rPr>
              <w:t>103</w:t>
            </w:r>
            <w:r w:rsidR="0000336E" w:rsidRPr="007517C0">
              <w:rPr>
                <w:webHidden/>
              </w:rPr>
              <w:fldChar w:fldCharType="end"/>
            </w:r>
          </w:hyperlink>
        </w:p>
        <w:p w14:paraId="2E935045" w14:textId="77777777" w:rsidR="0000336E" w:rsidRPr="007517C0" w:rsidRDefault="00000000">
          <w:pPr>
            <w:pStyle w:val="1a"/>
            <w:tabs>
              <w:tab w:val="right" w:leader="dot" w:pos="10195"/>
            </w:tabs>
            <w:rPr>
              <w:rFonts w:asciiTheme="minorHAnsi" w:eastAsiaTheme="minorEastAsia" w:hAnsiTheme="minorHAnsi" w:cstheme="minorBidi"/>
              <w:bCs w:val="0"/>
              <w:caps w:val="0"/>
              <w:noProof/>
              <w:sz w:val="22"/>
              <w:szCs w:val="22"/>
            </w:rPr>
          </w:pPr>
          <w:hyperlink w:anchor="_Toc116460776" w:history="1">
            <w:r w:rsidR="0000336E" w:rsidRPr="007517C0">
              <w:rPr>
                <w:rStyle w:val="af7"/>
                <w:noProof/>
              </w:rPr>
              <w:t>РАЗДЕЛ 6. ОЦЕНКА ВОЗМОЖНОГО ВЛИЯНИЯ ПЛАНИРУЕМЫХ ДЛЯ РАЗМЕЩЕНИЯ ОБЪЕКТОВ МЕСТНОГО ЗНАЧЕНИЯ ПОСЕЛЕНИЯ НА КОМПЛЕКСНОЕ РАЗВИТИЕ ТЕРРИТОРИИ</w:t>
            </w:r>
            <w:r w:rsidR="0000336E" w:rsidRPr="007517C0">
              <w:rPr>
                <w:noProof/>
                <w:webHidden/>
              </w:rPr>
              <w:tab/>
            </w:r>
            <w:r w:rsidR="0000336E" w:rsidRPr="007517C0">
              <w:rPr>
                <w:noProof/>
                <w:webHidden/>
              </w:rPr>
              <w:fldChar w:fldCharType="begin"/>
            </w:r>
            <w:r w:rsidR="0000336E" w:rsidRPr="007517C0">
              <w:rPr>
                <w:noProof/>
                <w:webHidden/>
              </w:rPr>
              <w:instrText xml:space="preserve"> PAGEREF _Toc116460776 \h </w:instrText>
            </w:r>
            <w:r w:rsidR="0000336E" w:rsidRPr="007517C0">
              <w:rPr>
                <w:noProof/>
                <w:webHidden/>
              </w:rPr>
            </w:r>
            <w:r w:rsidR="0000336E" w:rsidRPr="007517C0">
              <w:rPr>
                <w:noProof/>
                <w:webHidden/>
              </w:rPr>
              <w:fldChar w:fldCharType="separate"/>
            </w:r>
            <w:r w:rsidR="007517C0">
              <w:rPr>
                <w:noProof/>
                <w:webHidden/>
              </w:rPr>
              <w:t>115</w:t>
            </w:r>
            <w:r w:rsidR="0000336E" w:rsidRPr="007517C0">
              <w:rPr>
                <w:noProof/>
                <w:webHidden/>
              </w:rPr>
              <w:fldChar w:fldCharType="end"/>
            </w:r>
          </w:hyperlink>
        </w:p>
        <w:p w14:paraId="647B3690" w14:textId="77777777" w:rsidR="0000336E" w:rsidRPr="007517C0" w:rsidRDefault="00000000">
          <w:pPr>
            <w:pStyle w:val="1a"/>
            <w:tabs>
              <w:tab w:val="right" w:leader="dot" w:pos="10195"/>
            </w:tabs>
            <w:rPr>
              <w:rFonts w:asciiTheme="minorHAnsi" w:eastAsiaTheme="minorEastAsia" w:hAnsiTheme="minorHAnsi" w:cstheme="minorBidi"/>
              <w:bCs w:val="0"/>
              <w:caps w:val="0"/>
              <w:noProof/>
              <w:sz w:val="22"/>
              <w:szCs w:val="22"/>
            </w:rPr>
          </w:pPr>
          <w:hyperlink w:anchor="_Toc116460777" w:history="1">
            <w:r w:rsidR="0000336E" w:rsidRPr="007517C0">
              <w:rPr>
                <w:rStyle w:val="af7"/>
                <w:noProof/>
              </w:rPr>
              <w:t>РАЗДЕЛ 7. ОСНОВНЫЕ ТЕХНИКО-ЭКОНОМИЧЕСКИЕ ПОКАЗАТЕЛИ ГЕНЕРАЛЬНОГО ПЛАНА сельского ПОСЕЛЕНИЯ</w:t>
            </w:r>
            <w:r w:rsidR="0000336E" w:rsidRPr="007517C0">
              <w:rPr>
                <w:noProof/>
                <w:webHidden/>
              </w:rPr>
              <w:tab/>
            </w:r>
            <w:r w:rsidR="0000336E" w:rsidRPr="007517C0">
              <w:rPr>
                <w:noProof/>
                <w:webHidden/>
              </w:rPr>
              <w:fldChar w:fldCharType="begin"/>
            </w:r>
            <w:r w:rsidR="0000336E" w:rsidRPr="007517C0">
              <w:rPr>
                <w:noProof/>
                <w:webHidden/>
              </w:rPr>
              <w:instrText xml:space="preserve"> PAGEREF _Toc116460777 \h </w:instrText>
            </w:r>
            <w:r w:rsidR="0000336E" w:rsidRPr="007517C0">
              <w:rPr>
                <w:noProof/>
                <w:webHidden/>
              </w:rPr>
            </w:r>
            <w:r w:rsidR="0000336E" w:rsidRPr="007517C0">
              <w:rPr>
                <w:noProof/>
                <w:webHidden/>
              </w:rPr>
              <w:fldChar w:fldCharType="separate"/>
            </w:r>
            <w:r w:rsidR="007517C0">
              <w:rPr>
                <w:noProof/>
                <w:webHidden/>
              </w:rPr>
              <w:t>116</w:t>
            </w:r>
            <w:r w:rsidR="0000336E" w:rsidRPr="007517C0">
              <w:rPr>
                <w:noProof/>
                <w:webHidden/>
              </w:rPr>
              <w:fldChar w:fldCharType="end"/>
            </w:r>
          </w:hyperlink>
        </w:p>
        <w:p w14:paraId="38BB725A" w14:textId="0A2A765A" w:rsidR="00091666" w:rsidRPr="007517C0" w:rsidRDefault="004113B3" w:rsidP="004113B3">
          <w:pPr>
            <w:pStyle w:val="1a"/>
            <w:tabs>
              <w:tab w:val="right" w:leader="dot" w:pos="10195"/>
            </w:tabs>
          </w:pPr>
          <w:r w:rsidRPr="007517C0">
            <w:rPr>
              <w:szCs w:val="24"/>
            </w:rPr>
            <w:fldChar w:fldCharType="end"/>
          </w:r>
        </w:p>
      </w:sdtContent>
    </w:sdt>
    <w:p w14:paraId="53226FDA" w14:textId="55CC0B31" w:rsidR="005309E8" w:rsidRPr="007517C0" w:rsidRDefault="005309E8" w:rsidP="005309E8">
      <w:pPr>
        <w:pStyle w:val="1fffff8"/>
      </w:pPr>
      <w:bookmarkStart w:id="5" w:name="_Toc463606271"/>
      <w:bookmarkStart w:id="6" w:name="_Toc463611219"/>
      <w:bookmarkStart w:id="7" w:name="_Toc464044820"/>
      <w:bookmarkStart w:id="8" w:name="_Toc69297512"/>
      <w:bookmarkEnd w:id="4"/>
      <w:r w:rsidRPr="007517C0">
        <w:br w:type="page"/>
      </w:r>
    </w:p>
    <w:p w14:paraId="7B3E65A9" w14:textId="1C7517E5" w:rsidR="00EA34CE" w:rsidRPr="007517C0" w:rsidRDefault="00EA34CE" w:rsidP="00F4494D">
      <w:pPr>
        <w:pStyle w:val="0212163"/>
        <w:ind w:firstLine="0"/>
      </w:pPr>
      <w:bookmarkStart w:id="9" w:name="_Toc116460698"/>
      <w:r w:rsidRPr="007517C0">
        <w:lastRenderedPageBreak/>
        <w:t>ВВЕДЕНИЕ</w:t>
      </w:r>
      <w:bookmarkEnd w:id="5"/>
      <w:bookmarkEnd w:id="6"/>
      <w:bookmarkEnd w:id="7"/>
      <w:bookmarkEnd w:id="8"/>
      <w:bookmarkEnd w:id="9"/>
    </w:p>
    <w:p w14:paraId="3E92F3CD" w14:textId="7BAC2899" w:rsidR="00A965F9" w:rsidRPr="007517C0" w:rsidRDefault="002857BA" w:rsidP="00CD63D2">
      <w:pPr>
        <w:pStyle w:val="0212161"/>
        <w:rPr>
          <w:szCs w:val="28"/>
        </w:rPr>
      </w:pPr>
      <w:r w:rsidRPr="007517C0">
        <w:rPr>
          <w:szCs w:val="28"/>
        </w:rPr>
        <w:t>Г</w:t>
      </w:r>
      <w:r w:rsidR="00A965F9" w:rsidRPr="007517C0">
        <w:rPr>
          <w:szCs w:val="28"/>
        </w:rPr>
        <w:t>е</w:t>
      </w:r>
      <w:r w:rsidRPr="007517C0">
        <w:rPr>
          <w:szCs w:val="28"/>
        </w:rPr>
        <w:t>неральный</w:t>
      </w:r>
      <w:r w:rsidR="00A965F9" w:rsidRPr="007517C0">
        <w:rPr>
          <w:szCs w:val="28"/>
        </w:rPr>
        <w:t xml:space="preserve"> план </w:t>
      </w:r>
      <w:r w:rsidR="00A965F9" w:rsidRPr="007517C0">
        <w:t>сельского поселения «</w:t>
      </w:r>
      <w:proofErr w:type="spellStart"/>
      <w:r w:rsidR="00A965F9" w:rsidRPr="007517C0">
        <w:t>Плосское</w:t>
      </w:r>
      <w:proofErr w:type="spellEnd"/>
      <w:r w:rsidR="00A77397" w:rsidRPr="007517C0">
        <w:t xml:space="preserve">» </w:t>
      </w:r>
      <w:r w:rsidR="00A965F9" w:rsidRPr="007517C0">
        <w:t xml:space="preserve">Устьянского </w:t>
      </w:r>
      <w:r w:rsidR="00A77397" w:rsidRPr="007517C0">
        <w:t>муниципального ра</w:t>
      </w:r>
      <w:r w:rsidR="00A965F9" w:rsidRPr="007517C0">
        <w:t xml:space="preserve">йона </w:t>
      </w:r>
      <w:r w:rsidR="00A965F9" w:rsidRPr="007517C0">
        <w:rPr>
          <w:szCs w:val="28"/>
        </w:rPr>
        <w:t>Архангельской области</w:t>
      </w:r>
      <w:r w:rsidR="002A4F9D" w:rsidRPr="007517C0">
        <w:t xml:space="preserve"> </w:t>
      </w:r>
      <w:r w:rsidR="00A77397" w:rsidRPr="007517C0">
        <w:t xml:space="preserve">разработан обществом с ограниченной ответственностью Научно-исследовательским институтом «Земля и город» в соответствии с </w:t>
      </w:r>
      <w:r w:rsidR="00A965F9" w:rsidRPr="007517C0">
        <w:t>договором</w:t>
      </w:r>
      <w:r w:rsidR="00A77397" w:rsidRPr="007517C0">
        <w:t xml:space="preserve"> от </w:t>
      </w:r>
      <w:r w:rsidR="00A965F9" w:rsidRPr="007517C0">
        <w:t>10.06.2022</w:t>
      </w:r>
      <w:r w:rsidR="00A77397" w:rsidRPr="007517C0">
        <w:t xml:space="preserve"> № </w:t>
      </w:r>
      <w:r w:rsidR="00A965F9" w:rsidRPr="007517C0">
        <w:t>56</w:t>
      </w:r>
      <w:r w:rsidR="00A77397" w:rsidRPr="007517C0">
        <w:t xml:space="preserve"> по заданию </w:t>
      </w:r>
      <w:r w:rsidR="00A965F9" w:rsidRPr="007517C0">
        <w:t xml:space="preserve">Государственного автономного учреждения Архангельской области «Архангельский региональный центр по ценообразованию в строительстве» </w:t>
      </w:r>
      <w:r w:rsidR="00A77397" w:rsidRPr="007517C0">
        <w:t xml:space="preserve">на основании </w:t>
      </w:r>
      <w:r w:rsidR="00A965F9" w:rsidRPr="007517C0">
        <w:t xml:space="preserve">распоряжения Министерства строительства и архитектуры Архангельской области от 06.04.2022 № 77-р </w:t>
      </w:r>
      <w:r w:rsidR="00EF615D" w:rsidRPr="007517C0">
        <w:br/>
      </w:r>
      <w:r w:rsidR="00A965F9" w:rsidRPr="007517C0">
        <w:t>«О подготовке проекта генерального плана сельского поселения «</w:t>
      </w:r>
      <w:proofErr w:type="spellStart"/>
      <w:r w:rsidR="00A965F9" w:rsidRPr="007517C0">
        <w:t>Плосское</w:t>
      </w:r>
      <w:proofErr w:type="spellEnd"/>
      <w:r w:rsidR="00A965F9" w:rsidRPr="007517C0">
        <w:t>» Устьянского муниципального района Архангельской области».</w:t>
      </w:r>
    </w:p>
    <w:p w14:paraId="41AD1564" w14:textId="77777777" w:rsidR="00A965F9" w:rsidRPr="007517C0" w:rsidRDefault="00A77397" w:rsidP="00CD63D2">
      <w:pPr>
        <w:pStyle w:val="0212161"/>
        <w:rPr>
          <w:szCs w:val="28"/>
        </w:rPr>
      </w:pPr>
      <w:r w:rsidRPr="007517C0">
        <w:t xml:space="preserve">Проект подготовлен в соответствии со статьями 23 и 24 Градостроительного кодекса Российской Федерации от 29.12.2004 № 190-ФЗ, а также действующей нормативной правовой базой в сфере территориального планирования на территории Российской Федерации и </w:t>
      </w:r>
      <w:r w:rsidR="00A965F9" w:rsidRPr="007517C0">
        <w:rPr>
          <w:szCs w:val="28"/>
        </w:rPr>
        <w:t>Архангельской области.</w:t>
      </w:r>
    </w:p>
    <w:p w14:paraId="1B54930B" w14:textId="0FEA7131" w:rsidR="00A965F9" w:rsidRPr="007517C0" w:rsidRDefault="002857BA" w:rsidP="00CD63D2">
      <w:pPr>
        <w:pStyle w:val="0212161"/>
      </w:pPr>
      <w:r w:rsidRPr="007517C0">
        <w:rPr>
          <w:szCs w:val="28"/>
        </w:rPr>
        <w:t xml:space="preserve">Генеральный план </w:t>
      </w:r>
      <w:r w:rsidR="00A965F9" w:rsidRPr="007517C0">
        <w:t>сельского поселения «</w:t>
      </w:r>
      <w:proofErr w:type="spellStart"/>
      <w:r w:rsidR="00A965F9" w:rsidRPr="007517C0">
        <w:t>Плосское</w:t>
      </w:r>
      <w:proofErr w:type="spellEnd"/>
      <w:r w:rsidR="00A965F9" w:rsidRPr="007517C0">
        <w:t xml:space="preserve">» разработан со следующими проектными периодами: первая очередь </w:t>
      </w:r>
      <w:r w:rsidR="00DA391F" w:rsidRPr="007517C0">
        <w:t>—</w:t>
      </w:r>
      <w:r w:rsidR="00A965F9" w:rsidRPr="007517C0">
        <w:t xml:space="preserve"> 2032 год, расчетный срок </w:t>
      </w:r>
      <w:r w:rsidR="00DA391F" w:rsidRPr="007517C0">
        <w:t>—</w:t>
      </w:r>
      <w:r w:rsidR="00A965F9" w:rsidRPr="007517C0">
        <w:t xml:space="preserve"> 2042 год.</w:t>
      </w:r>
    </w:p>
    <w:p w14:paraId="1E8222FE" w14:textId="79FA1F6A" w:rsidR="00A77397" w:rsidRPr="007517C0" w:rsidRDefault="00A77397" w:rsidP="00CD63D2">
      <w:pPr>
        <w:pStyle w:val="0212161"/>
      </w:pPr>
      <w:r w:rsidRPr="007517C0">
        <w:t xml:space="preserve">Комплексная оценка территории и обоснование принятых решений по размещению объектов капитального строительства и мероприятий, связанных с развитием территорий, а также оценка возможного влияния планируемых для размещения объектов и мероприятий на комплексное развитие территории </w:t>
      </w:r>
      <w:r w:rsidR="001F5F26" w:rsidRPr="007517C0">
        <w:t>сельского поселения</w:t>
      </w:r>
      <w:r w:rsidR="001F5F26" w:rsidRPr="007517C0">
        <w:rPr>
          <w:szCs w:val="28"/>
        </w:rPr>
        <w:t xml:space="preserve"> «</w:t>
      </w:r>
      <w:proofErr w:type="spellStart"/>
      <w:r w:rsidR="001F5F26" w:rsidRPr="007517C0">
        <w:rPr>
          <w:szCs w:val="28"/>
        </w:rPr>
        <w:t>Плосское</w:t>
      </w:r>
      <w:proofErr w:type="spellEnd"/>
      <w:r w:rsidR="001F5F26" w:rsidRPr="007517C0">
        <w:rPr>
          <w:szCs w:val="28"/>
        </w:rPr>
        <w:t xml:space="preserve">», </w:t>
      </w:r>
      <w:r w:rsidR="001F5F26" w:rsidRPr="007517C0">
        <w:t>представлены в материалах по обоснованию генерального плана</w:t>
      </w:r>
      <w:r w:rsidR="002857BA" w:rsidRPr="007517C0">
        <w:t xml:space="preserve"> в текстовой форме</w:t>
      </w:r>
      <w:r w:rsidR="001F5F26" w:rsidRPr="007517C0">
        <w:t xml:space="preserve">, Том </w:t>
      </w:r>
      <w:r w:rsidR="001F5F26" w:rsidRPr="007517C0">
        <w:rPr>
          <w:lang w:val="en-US"/>
        </w:rPr>
        <w:t>II</w:t>
      </w:r>
      <w:r w:rsidR="001F5F26" w:rsidRPr="007517C0">
        <w:t>.</w:t>
      </w:r>
    </w:p>
    <w:p w14:paraId="0185331C" w14:textId="64608E55" w:rsidR="00A77397" w:rsidRPr="007517C0" w:rsidRDefault="00A77397" w:rsidP="00CD63D2">
      <w:pPr>
        <w:pStyle w:val="0212161"/>
      </w:pPr>
      <w:r w:rsidRPr="007517C0">
        <w:t xml:space="preserve">Графические материалы Проекта выполнены в геоинформационном программном продукте с использованием подосновы </w:t>
      </w:r>
      <w:r w:rsidR="001F5F26" w:rsidRPr="007517C0">
        <w:t>М 1:10000 и М 1:50000</w:t>
      </w:r>
      <w:r w:rsidRPr="007517C0">
        <w:t xml:space="preserve">. Описание и отображение объектов федерального, регионального, местного значения, а также перечень слоев пространственных данных (объектов), структура атрибутивных данных и справочников в графических материалах Проекта соответствуют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w:t>
      </w:r>
      <w:r w:rsidR="00296A82" w:rsidRPr="007517C0">
        <w:t>п</w:t>
      </w:r>
      <w:r w:rsidRPr="007517C0">
        <w:t xml:space="preserve">риказом Министерства экономического развития Российской Федерации от 09.01.2018 № 10 «Об утверждении </w:t>
      </w:r>
      <w:r w:rsidR="00D63AE7" w:rsidRPr="007517C0">
        <w:t>Т</w:t>
      </w:r>
      <w:r w:rsidRPr="007517C0">
        <w:t xml:space="preserve">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r w:rsidR="00F7534D" w:rsidRPr="007517C0">
        <w:t>0</w:t>
      </w:r>
      <w:r w:rsidRPr="007517C0">
        <w:t>7</w:t>
      </w:r>
      <w:r w:rsidR="00D63AE7" w:rsidRPr="007517C0">
        <w:t xml:space="preserve"> декабря </w:t>
      </w:r>
      <w:r w:rsidRPr="007517C0">
        <w:t xml:space="preserve">2016 </w:t>
      </w:r>
      <w:r w:rsidR="00D63AE7" w:rsidRPr="007517C0">
        <w:t xml:space="preserve">г. </w:t>
      </w:r>
      <w:r w:rsidRPr="007517C0">
        <w:t>№ 793».</w:t>
      </w:r>
    </w:p>
    <w:p w14:paraId="6E065B90" w14:textId="77777777" w:rsidR="00717B54" w:rsidRPr="007517C0" w:rsidRDefault="00717B54" w:rsidP="00CB3813">
      <w:pPr>
        <w:spacing w:beforeLines="120" w:before="288" w:afterLines="120" w:after="288" w:line="276" w:lineRule="auto"/>
      </w:pPr>
    </w:p>
    <w:p w14:paraId="04F38B78" w14:textId="77777777" w:rsidR="00EA34CE" w:rsidRPr="007517C0" w:rsidRDefault="00EA34CE" w:rsidP="00CB3813">
      <w:pPr>
        <w:spacing w:beforeLines="120" w:before="288" w:afterLines="120" w:after="288" w:line="276" w:lineRule="auto"/>
        <w:rPr>
          <w:szCs w:val="24"/>
          <w:lang w:eastAsia="ru-RU"/>
        </w:rPr>
        <w:sectPr w:rsidR="00EA34CE" w:rsidRPr="007517C0" w:rsidSect="00BB0B53">
          <w:pgSz w:w="11906" w:h="16838"/>
          <w:pgMar w:top="1134" w:right="567" w:bottom="1134" w:left="1134" w:header="567" w:footer="567" w:gutter="0"/>
          <w:cols w:space="708"/>
          <w:docGrid w:linePitch="360"/>
        </w:sectPr>
      </w:pPr>
    </w:p>
    <w:p w14:paraId="0E3A25AE" w14:textId="12BCFAA0" w:rsidR="00EA34CE" w:rsidRPr="007517C0" w:rsidRDefault="00EA34CE" w:rsidP="00F4494D">
      <w:pPr>
        <w:pStyle w:val="0212163"/>
        <w:ind w:firstLine="0"/>
      </w:pPr>
      <w:bookmarkStart w:id="10" w:name="_Toc116460699"/>
      <w:r w:rsidRPr="007517C0">
        <w:lastRenderedPageBreak/>
        <w:t xml:space="preserve">РАЗДЕЛ 1. </w:t>
      </w:r>
      <w:r w:rsidR="00E21550" w:rsidRPr="007517C0">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0"/>
    </w:p>
    <w:p w14:paraId="67C448B1" w14:textId="77777777" w:rsidR="000749BE" w:rsidRPr="007517C0" w:rsidRDefault="0015675D" w:rsidP="00CD63D2">
      <w:pPr>
        <w:pStyle w:val="0212161"/>
        <w:rPr>
          <w:lang w:eastAsia="ru-RU"/>
        </w:rPr>
      </w:pPr>
      <w:r w:rsidRPr="007517C0">
        <w:rPr>
          <w:lang w:eastAsia="ru-RU"/>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r w:rsidR="000749BE" w:rsidRPr="007517C0">
        <w:rPr>
          <w:lang w:eastAsia="ru-RU"/>
        </w:rPr>
        <w:t>сельского поселения «</w:t>
      </w:r>
      <w:proofErr w:type="spellStart"/>
      <w:r w:rsidR="000749BE" w:rsidRPr="007517C0">
        <w:rPr>
          <w:lang w:eastAsia="ru-RU"/>
        </w:rPr>
        <w:t>Плосское</w:t>
      </w:r>
      <w:proofErr w:type="spellEnd"/>
      <w:r w:rsidR="000749BE" w:rsidRPr="007517C0">
        <w:rPr>
          <w:lang w:eastAsia="ru-RU"/>
        </w:rPr>
        <w:t xml:space="preserve">», </w:t>
      </w:r>
      <w:r w:rsidR="000749BE" w:rsidRPr="007517C0">
        <w:t>представлены в таблице 1.1.</w:t>
      </w:r>
    </w:p>
    <w:p w14:paraId="7025AF40" w14:textId="77777777" w:rsidR="0015675D" w:rsidRPr="007517C0" w:rsidRDefault="0015675D" w:rsidP="007C3367">
      <w:pPr>
        <w:spacing w:line="276" w:lineRule="auto"/>
        <w:jc w:val="right"/>
        <w:rPr>
          <w:rFonts w:eastAsiaTheme="minorHAnsi"/>
        </w:rPr>
      </w:pPr>
      <w:r w:rsidRPr="007517C0">
        <w:rPr>
          <w:rFonts w:eastAsiaTheme="minorHAnsi"/>
        </w:rPr>
        <w:t>Таблица 1.1</w:t>
      </w:r>
    </w:p>
    <w:p w14:paraId="70C11B3D" w14:textId="77777777" w:rsidR="0015675D" w:rsidRPr="007517C0" w:rsidRDefault="0015675D" w:rsidP="007C3367">
      <w:pPr>
        <w:spacing w:line="276" w:lineRule="auto"/>
        <w:jc w:val="center"/>
        <w:rPr>
          <w:rFonts w:eastAsiaTheme="minorHAnsi"/>
        </w:rPr>
      </w:pPr>
      <w:r w:rsidRPr="007517C0">
        <w:rPr>
          <w:rFonts w:eastAsia="Times New Roman"/>
          <w:iCs/>
          <w:szCs w:val="28"/>
          <w:lang w:eastAsia="ru-RU"/>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r w:rsidR="000749BE" w:rsidRPr="007517C0">
        <w:rPr>
          <w:rFonts w:eastAsia="Times New Roman"/>
          <w:iCs/>
          <w:szCs w:val="28"/>
          <w:lang w:eastAsia="ru-RU"/>
        </w:rPr>
        <w:t>сельского поселения «</w:t>
      </w:r>
      <w:proofErr w:type="spellStart"/>
      <w:r w:rsidR="000749BE" w:rsidRPr="007517C0">
        <w:rPr>
          <w:rFonts w:eastAsia="Times New Roman"/>
          <w:iCs/>
          <w:szCs w:val="28"/>
          <w:lang w:eastAsia="ru-RU"/>
        </w:rPr>
        <w:t>Плосское</w:t>
      </w:r>
      <w:proofErr w:type="spellEnd"/>
      <w:r w:rsidR="000749BE" w:rsidRPr="007517C0">
        <w:rPr>
          <w:rFonts w:eastAsia="Times New Roman"/>
          <w:iCs/>
          <w:szCs w:val="28"/>
          <w:lang w:eastAsia="ru-RU"/>
        </w:rPr>
        <w:t>»</w:t>
      </w:r>
    </w:p>
    <w:tbl>
      <w:tblPr>
        <w:tblStyle w:val="TableGridReport3"/>
        <w:tblW w:w="5000" w:type="pct"/>
        <w:tblBorders>
          <w:bottom w:val="none" w:sz="0" w:space="0" w:color="auto"/>
        </w:tblBorders>
        <w:tblLook w:val="04A0" w:firstRow="1" w:lastRow="0" w:firstColumn="1" w:lastColumn="0" w:noHBand="0" w:noVBand="1"/>
      </w:tblPr>
      <w:tblGrid>
        <w:gridCol w:w="579"/>
        <w:gridCol w:w="5104"/>
        <w:gridCol w:w="4512"/>
      </w:tblGrid>
      <w:tr w:rsidR="0015675D" w:rsidRPr="007517C0" w14:paraId="7B584588" w14:textId="77777777" w:rsidTr="00A417FB">
        <w:tc>
          <w:tcPr>
            <w:tcW w:w="284" w:type="pct"/>
            <w:vAlign w:val="center"/>
          </w:tcPr>
          <w:p w14:paraId="3B3EF011" w14:textId="77777777" w:rsidR="0015675D" w:rsidRPr="007517C0" w:rsidRDefault="0015675D" w:rsidP="00326143">
            <w:pPr>
              <w:spacing w:line="240" w:lineRule="auto"/>
              <w:jc w:val="center"/>
              <w:rPr>
                <w:sz w:val="20"/>
                <w:szCs w:val="20"/>
              </w:rPr>
            </w:pPr>
            <w:r w:rsidRPr="007517C0">
              <w:rPr>
                <w:b/>
                <w:sz w:val="20"/>
                <w:szCs w:val="20"/>
              </w:rPr>
              <w:t>№</w:t>
            </w:r>
          </w:p>
        </w:tc>
        <w:tc>
          <w:tcPr>
            <w:tcW w:w="2503" w:type="pct"/>
            <w:vAlign w:val="center"/>
          </w:tcPr>
          <w:p w14:paraId="788C8E38" w14:textId="77777777" w:rsidR="0015675D" w:rsidRPr="007517C0" w:rsidRDefault="0015675D" w:rsidP="00326143">
            <w:pPr>
              <w:spacing w:line="240" w:lineRule="auto"/>
              <w:jc w:val="center"/>
              <w:rPr>
                <w:sz w:val="20"/>
                <w:szCs w:val="20"/>
              </w:rPr>
            </w:pPr>
            <w:r w:rsidRPr="007517C0">
              <w:rPr>
                <w:b/>
                <w:sz w:val="20"/>
                <w:szCs w:val="20"/>
              </w:rPr>
              <w:t>Наименование документа</w:t>
            </w:r>
          </w:p>
        </w:tc>
        <w:tc>
          <w:tcPr>
            <w:tcW w:w="2213" w:type="pct"/>
          </w:tcPr>
          <w:p w14:paraId="4338F693" w14:textId="77777777" w:rsidR="0015675D" w:rsidRPr="007517C0" w:rsidRDefault="0015675D" w:rsidP="000D3E47">
            <w:pPr>
              <w:spacing w:line="240" w:lineRule="auto"/>
              <w:jc w:val="center"/>
              <w:rPr>
                <w:b/>
                <w:sz w:val="20"/>
                <w:szCs w:val="20"/>
              </w:rPr>
            </w:pPr>
            <w:r w:rsidRPr="007517C0">
              <w:rPr>
                <w:b/>
                <w:sz w:val="20"/>
                <w:szCs w:val="20"/>
              </w:rPr>
              <w:t>Наименовани</w:t>
            </w:r>
            <w:r w:rsidR="000D3E47" w:rsidRPr="007517C0">
              <w:rPr>
                <w:b/>
                <w:sz w:val="20"/>
                <w:szCs w:val="20"/>
              </w:rPr>
              <w:t>е</w:t>
            </w:r>
            <w:r w:rsidRPr="007517C0">
              <w:rPr>
                <w:b/>
                <w:sz w:val="20"/>
                <w:szCs w:val="20"/>
              </w:rPr>
              <w:t xml:space="preserve"> планируемого объекта</w:t>
            </w:r>
          </w:p>
        </w:tc>
      </w:tr>
    </w:tbl>
    <w:p w14:paraId="04707456" w14:textId="77777777" w:rsidR="0015675D" w:rsidRPr="007517C0" w:rsidRDefault="0015675D" w:rsidP="0015675D">
      <w:pPr>
        <w:spacing w:line="14" w:lineRule="auto"/>
        <w:jc w:val="left"/>
        <w:rPr>
          <w:rFonts w:asciiTheme="minorHAnsi" w:eastAsiaTheme="minorHAnsi" w:hAnsiTheme="minorHAnsi" w:cstheme="minorBidi"/>
          <w:sz w:val="20"/>
          <w:szCs w:val="20"/>
        </w:rPr>
      </w:pPr>
    </w:p>
    <w:tbl>
      <w:tblPr>
        <w:tblStyle w:val="TableGridReport3"/>
        <w:tblW w:w="5000" w:type="pct"/>
        <w:tblLook w:val="04A0" w:firstRow="1" w:lastRow="0" w:firstColumn="1" w:lastColumn="0" w:noHBand="0" w:noVBand="1"/>
      </w:tblPr>
      <w:tblGrid>
        <w:gridCol w:w="579"/>
        <w:gridCol w:w="5104"/>
        <w:gridCol w:w="4512"/>
      </w:tblGrid>
      <w:tr w:rsidR="0015675D" w:rsidRPr="007517C0" w14:paraId="5ECA9DF3" w14:textId="77777777" w:rsidTr="00A417FB">
        <w:trPr>
          <w:tblHeader/>
        </w:trPr>
        <w:tc>
          <w:tcPr>
            <w:tcW w:w="284" w:type="pct"/>
            <w:vAlign w:val="center"/>
          </w:tcPr>
          <w:p w14:paraId="692BB984" w14:textId="77777777" w:rsidR="0015675D" w:rsidRPr="007517C0" w:rsidRDefault="0015675D" w:rsidP="00326143">
            <w:pPr>
              <w:spacing w:line="240" w:lineRule="auto"/>
              <w:jc w:val="center"/>
              <w:rPr>
                <w:b/>
                <w:sz w:val="20"/>
                <w:szCs w:val="20"/>
              </w:rPr>
            </w:pPr>
            <w:r w:rsidRPr="007517C0">
              <w:rPr>
                <w:b/>
                <w:sz w:val="20"/>
                <w:szCs w:val="20"/>
              </w:rPr>
              <w:t>1</w:t>
            </w:r>
          </w:p>
        </w:tc>
        <w:tc>
          <w:tcPr>
            <w:tcW w:w="2503" w:type="pct"/>
            <w:vAlign w:val="center"/>
          </w:tcPr>
          <w:p w14:paraId="4D78F896" w14:textId="77777777" w:rsidR="0015675D" w:rsidRPr="007517C0" w:rsidRDefault="0015675D" w:rsidP="00326143">
            <w:pPr>
              <w:spacing w:line="240" w:lineRule="auto"/>
              <w:jc w:val="center"/>
              <w:rPr>
                <w:b/>
                <w:sz w:val="20"/>
                <w:szCs w:val="20"/>
              </w:rPr>
            </w:pPr>
            <w:r w:rsidRPr="007517C0">
              <w:rPr>
                <w:b/>
                <w:sz w:val="20"/>
                <w:szCs w:val="20"/>
              </w:rPr>
              <w:t>2</w:t>
            </w:r>
          </w:p>
        </w:tc>
        <w:tc>
          <w:tcPr>
            <w:tcW w:w="2213" w:type="pct"/>
          </w:tcPr>
          <w:p w14:paraId="34E56118" w14:textId="77777777" w:rsidR="0015675D" w:rsidRPr="007517C0" w:rsidRDefault="0015675D" w:rsidP="00326143">
            <w:pPr>
              <w:spacing w:line="240" w:lineRule="auto"/>
              <w:jc w:val="center"/>
              <w:rPr>
                <w:b/>
                <w:sz w:val="20"/>
                <w:szCs w:val="20"/>
              </w:rPr>
            </w:pPr>
            <w:r w:rsidRPr="007517C0">
              <w:rPr>
                <w:b/>
                <w:sz w:val="20"/>
                <w:szCs w:val="20"/>
              </w:rPr>
              <w:t>3</w:t>
            </w:r>
          </w:p>
        </w:tc>
      </w:tr>
      <w:tr w:rsidR="0015675D" w:rsidRPr="007517C0" w14:paraId="31497DC3" w14:textId="77777777" w:rsidTr="00E66CFB">
        <w:tc>
          <w:tcPr>
            <w:tcW w:w="5000" w:type="pct"/>
            <w:gridSpan w:val="3"/>
            <w:shd w:val="clear" w:color="auto" w:fill="D9D9D9" w:themeFill="background1" w:themeFillShade="D9"/>
            <w:vAlign w:val="center"/>
          </w:tcPr>
          <w:p w14:paraId="56F933EA" w14:textId="77777777" w:rsidR="0015675D" w:rsidRPr="007517C0" w:rsidRDefault="0015675D" w:rsidP="00B121DF">
            <w:pPr>
              <w:spacing w:line="240" w:lineRule="auto"/>
              <w:jc w:val="center"/>
              <w:rPr>
                <w:b/>
                <w:sz w:val="20"/>
                <w:szCs w:val="20"/>
              </w:rPr>
            </w:pPr>
            <w:r w:rsidRPr="007517C0">
              <w:rPr>
                <w:b/>
                <w:sz w:val="20"/>
                <w:szCs w:val="20"/>
              </w:rPr>
              <w:t>Муниципальные программы</w:t>
            </w:r>
          </w:p>
        </w:tc>
      </w:tr>
      <w:tr w:rsidR="00AF4837" w:rsidRPr="007517C0" w14:paraId="507D4994" w14:textId="77777777" w:rsidTr="00B84A3B">
        <w:tc>
          <w:tcPr>
            <w:tcW w:w="284" w:type="pct"/>
          </w:tcPr>
          <w:p w14:paraId="4C6BDD74" w14:textId="03FB52C5" w:rsidR="00AF4837" w:rsidRPr="007517C0" w:rsidRDefault="001F5F26" w:rsidP="00A417FB">
            <w:pPr>
              <w:spacing w:line="240" w:lineRule="auto"/>
              <w:jc w:val="center"/>
              <w:rPr>
                <w:sz w:val="20"/>
                <w:szCs w:val="20"/>
              </w:rPr>
            </w:pPr>
            <w:r w:rsidRPr="007517C0">
              <w:rPr>
                <w:sz w:val="20"/>
                <w:szCs w:val="20"/>
              </w:rPr>
              <w:t>1</w:t>
            </w:r>
          </w:p>
        </w:tc>
        <w:tc>
          <w:tcPr>
            <w:tcW w:w="2503" w:type="pct"/>
          </w:tcPr>
          <w:p w14:paraId="611B8CC5" w14:textId="069B9DF7" w:rsidR="00AF4837" w:rsidRPr="007517C0" w:rsidRDefault="00F85E2D" w:rsidP="007C3367">
            <w:pPr>
              <w:spacing w:line="240" w:lineRule="auto"/>
              <w:jc w:val="left"/>
              <w:rPr>
                <w:sz w:val="20"/>
                <w:szCs w:val="20"/>
              </w:rPr>
            </w:pPr>
            <w:r w:rsidRPr="007517C0">
              <w:rPr>
                <w:sz w:val="20"/>
                <w:szCs w:val="20"/>
              </w:rPr>
              <w:t>Программа комплексного развития транспортной инфраструктуры муниципального образования «</w:t>
            </w:r>
            <w:proofErr w:type="spellStart"/>
            <w:r w:rsidRPr="007517C0">
              <w:rPr>
                <w:sz w:val="20"/>
                <w:szCs w:val="20"/>
              </w:rPr>
              <w:t>Плосское</w:t>
            </w:r>
            <w:proofErr w:type="spellEnd"/>
            <w:r w:rsidRPr="007517C0">
              <w:rPr>
                <w:sz w:val="20"/>
                <w:szCs w:val="20"/>
              </w:rPr>
              <w:t>» Устьянского района Архангельской области на 2019</w:t>
            </w:r>
            <w:r w:rsidR="007C3367" w:rsidRPr="007517C0">
              <w:rPr>
                <w:sz w:val="20"/>
                <w:szCs w:val="20"/>
              </w:rPr>
              <w:t>–</w:t>
            </w:r>
            <w:r w:rsidRPr="007517C0">
              <w:rPr>
                <w:sz w:val="20"/>
                <w:szCs w:val="20"/>
              </w:rPr>
              <w:t>2027 годы</w:t>
            </w:r>
          </w:p>
        </w:tc>
        <w:tc>
          <w:tcPr>
            <w:tcW w:w="2213" w:type="pct"/>
          </w:tcPr>
          <w:p w14:paraId="78F45567" w14:textId="7906D544" w:rsidR="00AF4837" w:rsidRPr="007517C0" w:rsidRDefault="00F85E2D" w:rsidP="00B84A3B">
            <w:pPr>
              <w:spacing w:line="240" w:lineRule="auto"/>
              <w:jc w:val="left"/>
              <w:rPr>
                <w:sz w:val="20"/>
                <w:szCs w:val="20"/>
              </w:rPr>
            </w:pPr>
            <w:r w:rsidRPr="007517C0">
              <w:rPr>
                <w:sz w:val="20"/>
                <w:szCs w:val="20"/>
              </w:rPr>
              <w:t xml:space="preserve">Ремонт муниципальных автомобильных дорог в п. Студенец, д. </w:t>
            </w:r>
            <w:proofErr w:type="spellStart"/>
            <w:r w:rsidRPr="007517C0">
              <w:rPr>
                <w:sz w:val="20"/>
                <w:szCs w:val="20"/>
              </w:rPr>
              <w:t>Левоплосская</w:t>
            </w:r>
            <w:proofErr w:type="spellEnd"/>
            <w:r w:rsidRPr="007517C0">
              <w:rPr>
                <w:sz w:val="20"/>
                <w:szCs w:val="20"/>
              </w:rPr>
              <w:t xml:space="preserve">, д. Михеевская, </w:t>
            </w:r>
            <w:r w:rsidR="007C3367" w:rsidRPr="007517C0">
              <w:rPr>
                <w:sz w:val="20"/>
                <w:szCs w:val="20"/>
              </w:rPr>
              <w:br/>
            </w:r>
            <w:r w:rsidRPr="007517C0">
              <w:rPr>
                <w:sz w:val="20"/>
                <w:szCs w:val="20"/>
              </w:rPr>
              <w:t xml:space="preserve">д. </w:t>
            </w:r>
            <w:proofErr w:type="spellStart"/>
            <w:r w:rsidRPr="007517C0">
              <w:rPr>
                <w:sz w:val="20"/>
                <w:szCs w:val="20"/>
              </w:rPr>
              <w:t>Михалевская</w:t>
            </w:r>
            <w:proofErr w:type="spellEnd"/>
            <w:r w:rsidRPr="007517C0">
              <w:rPr>
                <w:sz w:val="20"/>
                <w:szCs w:val="20"/>
              </w:rPr>
              <w:t xml:space="preserve">, д. </w:t>
            </w:r>
            <w:proofErr w:type="spellStart"/>
            <w:r w:rsidRPr="007517C0">
              <w:rPr>
                <w:sz w:val="20"/>
                <w:szCs w:val="20"/>
              </w:rPr>
              <w:t>Исаевская</w:t>
            </w:r>
            <w:proofErr w:type="spellEnd"/>
            <w:r w:rsidRPr="007517C0">
              <w:rPr>
                <w:sz w:val="20"/>
                <w:szCs w:val="20"/>
              </w:rPr>
              <w:t xml:space="preserve">, д. </w:t>
            </w:r>
            <w:proofErr w:type="spellStart"/>
            <w:r w:rsidRPr="007517C0">
              <w:rPr>
                <w:sz w:val="20"/>
                <w:szCs w:val="20"/>
              </w:rPr>
              <w:t>Окатовская</w:t>
            </w:r>
            <w:proofErr w:type="spellEnd"/>
            <w:r w:rsidRPr="007517C0">
              <w:rPr>
                <w:sz w:val="20"/>
                <w:szCs w:val="20"/>
              </w:rPr>
              <w:t xml:space="preserve">, </w:t>
            </w:r>
            <w:r w:rsidR="007C3367" w:rsidRPr="007517C0">
              <w:rPr>
                <w:sz w:val="20"/>
                <w:szCs w:val="20"/>
              </w:rPr>
              <w:br/>
            </w:r>
            <w:r w:rsidRPr="007517C0">
              <w:rPr>
                <w:sz w:val="20"/>
                <w:szCs w:val="20"/>
              </w:rPr>
              <w:t xml:space="preserve">д. </w:t>
            </w:r>
            <w:proofErr w:type="spellStart"/>
            <w:r w:rsidRPr="007517C0">
              <w:rPr>
                <w:sz w:val="20"/>
                <w:szCs w:val="20"/>
              </w:rPr>
              <w:t>Правоплосская</w:t>
            </w:r>
            <w:proofErr w:type="spellEnd"/>
            <w:r w:rsidRPr="007517C0">
              <w:rPr>
                <w:sz w:val="20"/>
                <w:szCs w:val="20"/>
              </w:rPr>
              <w:t xml:space="preserve">, д. </w:t>
            </w:r>
            <w:proofErr w:type="spellStart"/>
            <w:r w:rsidRPr="007517C0">
              <w:rPr>
                <w:sz w:val="20"/>
                <w:szCs w:val="20"/>
              </w:rPr>
              <w:t>Левогорочная</w:t>
            </w:r>
            <w:proofErr w:type="spellEnd"/>
            <w:r w:rsidRPr="007517C0">
              <w:rPr>
                <w:sz w:val="20"/>
                <w:szCs w:val="20"/>
              </w:rPr>
              <w:t xml:space="preserve"> </w:t>
            </w:r>
          </w:p>
        </w:tc>
      </w:tr>
      <w:tr w:rsidR="00E45ECD" w:rsidRPr="007517C0" w14:paraId="416A1482" w14:textId="77777777" w:rsidTr="00B84A3B">
        <w:tc>
          <w:tcPr>
            <w:tcW w:w="284" w:type="pct"/>
          </w:tcPr>
          <w:p w14:paraId="6F7B5F30" w14:textId="5BA2F2B5" w:rsidR="00E45ECD" w:rsidRPr="007517C0" w:rsidRDefault="001F5F26" w:rsidP="00A417FB">
            <w:pPr>
              <w:spacing w:line="240" w:lineRule="auto"/>
              <w:jc w:val="center"/>
              <w:rPr>
                <w:sz w:val="20"/>
                <w:szCs w:val="20"/>
              </w:rPr>
            </w:pPr>
            <w:r w:rsidRPr="007517C0">
              <w:rPr>
                <w:sz w:val="20"/>
                <w:szCs w:val="20"/>
              </w:rPr>
              <w:t>2</w:t>
            </w:r>
          </w:p>
        </w:tc>
        <w:tc>
          <w:tcPr>
            <w:tcW w:w="2503" w:type="pct"/>
          </w:tcPr>
          <w:p w14:paraId="6AFF99F7" w14:textId="5D130AAF" w:rsidR="00E45ECD" w:rsidRPr="007517C0" w:rsidRDefault="002857BA" w:rsidP="00B84A3B">
            <w:pPr>
              <w:spacing w:line="240" w:lineRule="auto"/>
              <w:jc w:val="left"/>
              <w:rPr>
                <w:sz w:val="20"/>
                <w:szCs w:val="20"/>
              </w:rPr>
            </w:pPr>
            <w:r w:rsidRPr="007517C0">
              <w:rPr>
                <w:sz w:val="20"/>
                <w:szCs w:val="20"/>
              </w:rPr>
              <w:t xml:space="preserve">Муниципальная программа Устьянского района </w:t>
            </w:r>
            <w:r w:rsidR="00E45ECD" w:rsidRPr="007517C0">
              <w:rPr>
                <w:sz w:val="20"/>
                <w:szCs w:val="20"/>
              </w:rPr>
              <w:t>«Развитие физической культуры и спорт в Устьянском районе»</w:t>
            </w:r>
          </w:p>
        </w:tc>
        <w:tc>
          <w:tcPr>
            <w:tcW w:w="2213" w:type="pct"/>
          </w:tcPr>
          <w:p w14:paraId="6AC2775D" w14:textId="76518C1E" w:rsidR="00E45ECD" w:rsidRPr="007517C0" w:rsidRDefault="00E45ECD" w:rsidP="00B84A3B">
            <w:pPr>
              <w:spacing w:line="240" w:lineRule="auto"/>
              <w:jc w:val="left"/>
              <w:rPr>
                <w:sz w:val="20"/>
                <w:szCs w:val="20"/>
              </w:rPr>
            </w:pPr>
            <w:r w:rsidRPr="007517C0">
              <w:rPr>
                <w:sz w:val="20"/>
                <w:szCs w:val="20"/>
              </w:rPr>
              <w:t>Проведение работ по проектированию и строительству, а также по ремонту и реконструкции спортивных площадок, плоскостных и других спортсооружений</w:t>
            </w:r>
          </w:p>
        </w:tc>
      </w:tr>
      <w:tr w:rsidR="00B121DF" w:rsidRPr="007517C0" w14:paraId="3007E5A6" w14:textId="77777777" w:rsidTr="00B84A3B">
        <w:tc>
          <w:tcPr>
            <w:tcW w:w="284" w:type="pct"/>
          </w:tcPr>
          <w:p w14:paraId="47665EE5" w14:textId="1545EADD" w:rsidR="00B121DF" w:rsidRPr="007517C0" w:rsidRDefault="001F5F26" w:rsidP="00A417FB">
            <w:pPr>
              <w:spacing w:line="240" w:lineRule="auto"/>
              <w:jc w:val="center"/>
              <w:rPr>
                <w:sz w:val="20"/>
                <w:szCs w:val="20"/>
              </w:rPr>
            </w:pPr>
            <w:r w:rsidRPr="007517C0">
              <w:rPr>
                <w:sz w:val="20"/>
                <w:szCs w:val="20"/>
              </w:rPr>
              <w:t>3</w:t>
            </w:r>
          </w:p>
        </w:tc>
        <w:tc>
          <w:tcPr>
            <w:tcW w:w="2503" w:type="pct"/>
          </w:tcPr>
          <w:p w14:paraId="3D53450B" w14:textId="360F384D" w:rsidR="00B121DF" w:rsidRPr="007517C0" w:rsidRDefault="00B121DF" w:rsidP="00B84A3B">
            <w:pPr>
              <w:spacing w:line="240" w:lineRule="auto"/>
              <w:jc w:val="left"/>
              <w:rPr>
                <w:sz w:val="20"/>
                <w:szCs w:val="20"/>
              </w:rPr>
            </w:pPr>
            <w:r w:rsidRPr="007517C0">
              <w:rPr>
                <w:sz w:val="20"/>
                <w:szCs w:val="20"/>
              </w:rPr>
              <w:t>В соответствии с проектом Стратегии социально экономического развития муниципального образования «Устьянский муниципальный район» до 2030 года</w:t>
            </w:r>
          </w:p>
        </w:tc>
        <w:tc>
          <w:tcPr>
            <w:tcW w:w="2213" w:type="pct"/>
          </w:tcPr>
          <w:p w14:paraId="3E8C8645" w14:textId="1476A406" w:rsidR="00B121DF" w:rsidRPr="007517C0" w:rsidRDefault="00B121DF" w:rsidP="00B84A3B">
            <w:pPr>
              <w:spacing w:line="240" w:lineRule="auto"/>
              <w:jc w:val="left"/>
              <w:rPr>
                <w:sz w:val="20"/>
                <w:szCs w:val="20"/>
              </w:rPr>
            </w:pPr>
            <w:r w:rsidRPr="007517C0">
              <w:rPr>
                <w:sz w:val="20"/>
                <w:szCs w:val="20"/>
              </w:rPr>
              <w:t>Реконструкция сетей теплоснабжения МО</w:t>
            </w:r>
            <w:r w:rsidR="007C3367" w:rsidRPr="007517C0">
              <w:rPr>
                <w:sz w:val="20"/>
                <w:szCs w:val="20"/>
              </w:rPr>
              <w:t xml:space="preserve"> «</w:t>
            </w:r>
            <w:proofErr w:type="spellStart"/>
            <w:r w:rsidR="007C3367" w:rsidRPr="007517C0">
              <w:rPr>
                <w:sz w:val="20"/>
                <w:szCs w:val="20"/>
              </w:rPr>
              <w:t>Плосское</w:t>
            </w:r>
            <w:proofErr w:type="spellEnd"/>
            <w:r w:rsidR="007C3367" w:rsidRPr="007517C0">
              <w:rPr>
                <w:sz w:val="20"/>
                <w:szCs w:val="20"/>
              </w:rPr>
              <w:t>» 500 м</w:t>
            </w:r>
          </w:p>
        </w:tc>
      </w:tr>
    </w:tbl>
    <w:p w14:paraId="027335CF" w14:textId="77777777" w:rsidR="00EA34CE" w:rsidRPr="007517C0" w:rsidRDefault="00EA34CE" w:rsidP="00EA34CE"/>
    <w:p w14:paraId="18E4096A" w14:textId="77777777" w:rsidR="00EA34CE" w:rsidRPr="007517C0" w:rsidRDefault="00EA34CE" w:rsidP="00EA34CE">
      <w:pPr>
        <w:sectPr w:rsidR="00EA34CE" w:rsidRPr="007517C0" w:rsidSect="00BB0B53">
          <w:pgSz w:w="11906" w:h="16838" w:code="9"/>
          <w:pgMar w:top="1134" w:right="567" w:bottom="1134" w:left="1134" w:header="567" w:footer="567" w:gutter="0"/>
          <w:cols w:space="708"/>
          <w:docGrid w:linePitch="360"/>
        </w:sectPr>
      </w:pPr>
    </w:p>
    <w:p w14:paraId="7F49D85C" w14:textId="6FBFC824" w:rsidR="00EA34CE" w:rsidRPr="007517C0" w:rsidRDefault="00EA34CE" w:rsidP="00F4494D">
      <w:pPr>
        <w:pStyle w:val="0212163"/>
        <w:ind w:firstLine="0"/>
      </w:pPr>
      <w:bookmarkStart w:id="11" w:name="_Toc69064762"/>
      <w:bookmarkStart w:id="12" w:name="_Toc69231551"/>
      <w:bookmarkStart w:id="13" w:name="_Toc116460700"/>
      <w:r w:rsidRPr="007517C0">
        <w:lastRenderedPageBreak/>
        <w:t>РАЗДЕЛ 2</w:t>
      </w:r>
      <w:r w:rsidR="00717B54" w:rsidRPr="007517C0">
        <w:t>.</w:t>
      </w:r>
      <w:r w:rsidRPr="007517C0">
        <w:t xml:space="preserve"> </w:t>
      </w:r>
      <w:bookmarkEnd w:id="11"/>
      <w:bookmarkEnd w:id="12"/>
      <w:r w:rsidR="000C30F4" w:rsidRPr="007517C0">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ДОКУМЕНТОМ ТЕРРИТОРИАЛЬНОГО ПЛАНИРОВАНИЯ МУНИЦИПАЛЬНОГО РАЙОНА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ИСПОЛЬЗОВАНИИ</w:t>
      </w:r>
      <w:bookmarkEnd w:id="13"/>
    </w:p>
    <w:p w14:paraId="4EFE42BF" w14:textId="5EC5387D" w:rsidR="00EA34CE" w:rsidRPr="007517C0" w:rsidRDefault="00EA34CE" w:rsidP="00587078">
      <w:pPr>
        <w:pStyle w:val="0212166"/>
      </w:pPr>
      <w:bookmarkStart w:id="14" w:name="_Toc69064763"/>
      <w:bookmarkStart w:id="15" w:name="_Toc69231552"/>
      <w:bookmarkStart w:id="16" w:name="_Toc116460701"/>
      <w:r w:rsidRPr="007517C0">
        <w:t xml:space="preserve">2.1 </w:t>
      </w:r>
      <w:r w:rsidR="00717B54" w:rsidRPr="007517C0">
        <w:t>Объекты федерального значения</w:t>
      </w:r>
      <w:bookmarkEnd w:id="14"/>
      <w:bookmarkEnd w:id="15"/>
      <w:bookmarkEnd w:id="16"/>
      <w:r w:rsidR="008B3D34" w:rsidRPr="007517C0">
        <w:t xml:space="preserve"> </w:t>
      </w:r>
    </w:p>
    <w:p w14:paraId="766C01EB" w14:textId="0B66E59C" w:rsidR="00D31ABC" w:rsidRPr="007517C0" w:rsidRDefault="00D31ABC" w:rsidP="00CD63D2">
      <w:pPr>
        <w:pStyle w:val="0212161"/>
      </w:pPr>
      <w:r w:rsidRPr="007517C0">
        <w:t>На территории сельского поселения «</w:t>
      </w:r>
      <w:proofErr w:type="spellStart"/>
      <w:r w:rsidRPr="007517C0">
        <w:t>Плосское</w:t>
      </w:r>
      <w:proofErr w:type="spellEnd"/>
      <w:r w:rsidRPr="007517C0">
        <w:t>» размещение объектов федерального значения или проведение мероприятий по реконструкции таких объектов не запланировано.</w:t>
      </w:r>
    </w:p>
    <w:p w14:paraId="6FAC58DF" w14:textId="6A9211E4" w:rsidR="00EA34CE" w:rsidRPr="007517C0" w:rsidRDefault="00EA34CE" w:rsidP="00587078">
      <w:pPr>
        <w:pStyle w:val="0212166"/>
      </w:pPr>
      <w:bookmarkStart w:id="17" w:name="_Toc69064764"/>
      <w:bookmarkStart w:id="18" w:name="_Toc69231553"/>
      <w:bookmarkStart w:id="19" w:name="_Toc116460702"/>
      <w:r w:rsidRPr="007517C0">
        <w:t xml:space="preserve">2.2 </w:t>
      </w:r>
      <w:r w:rsidR="00717B54" w:rsidRPr="007517C0">
        <w:t>Объекты регионального значения</w:t>
      </w:r>
      <w:bookmarkEnd w:id="17"/>
      <w:bookmarkEnd w:id="18"/>
      <w:bookmarkEnd w:id="19"/>
      <w:r w:rsidR="00717B54" w:rsidRPr="007517C0">
        <w:t xml:space="preserve"> </w:t>
      </w:r>
    </w:p>
    <w:p w14:paraId="75AD50A8" w14:textId="4739BA5E" w:rsidR="00D31ABC" w:rsidRPr="007517C0" w:rsidRDefault="00096FAE" w:rsidP="00096FAE">
      <w:pPr>
        <w:spacing w:before="120" w:after="120" w:line="276" w:lineRule="auto"/>
        <w:ind w:firstLine="709"/>
        <w:rPr>
          <w:rFonts w:eastAsiaTheme="minorHAnsi"/>
        </w:rPr>
      </w:pPr>
      <w:r w:rsidRPr="007517C0">
        <w:t>На территории сельского поселения «</w:t>
      </w:r>
      <w:proofErr w:type="spellStart"/>
      <w:r w:rsidRPr="007517C0">
        <w:t>Плосское</w:t>
      </w:r>
      <w:proofErr w:type="spellEnd"/>
      <w:r w:rsidRPr="007517C0">
        <w:t>» размещение объектов регионального значения или проведение мероприятий по реконструкции таких объектов не запланировано.</w:t>
      </w:r>
    </w:p>
    <w:p w14:paraId="04219743" w14:textId="6B0F92F6" w:rsidR="00EA34CE" w:rsidRPr="007517C0" w:rsidRDefault="00EA34CE" w:rsidP="00587078">
      <w:pPr>
        <w:pStyle w:val="0212166"/>
      </w:pPr>
      <w:bookmarkStart w:id="20" w:name="_Toc116460703"/>
      <w:r w:rsidRPr="007517C0">
        <w:t xml:space="preserve">2.3 </w:t>
      </w:r>
      <w:r w:rsidR="00FE49BE" w:rsidRPr="007517C0">
        <w:t>Объекты местного значения муниципального района</w:t>
      </w:r>
      <w:bookmarkEnd w:id="20"/>
    </w:p>
    <w:p w14:paraId="3B0F22B5" w14:textId="7BC322A0" w:rsidR="00B4759C" w:rsidRPr="007517C0" w:rsidRDefault="00B4759C" w:rsidP="00B4759C">
      <w:pPr>
        <w:spacing w:before="120" w:after="120" w:line="276" w:lineRule="auto"/>
        <w:ind w:firstLine="709"/>
        <w:rPr>
          <w:rFonts w:eastAsiaTheme="minorHAnsi"/>
        </w:rPr>
      </w:pPr>
      <w:r w:rsidRPr="007517C0">
        <w:t>На территории сельского поселения «</w:t>
      </w:r>
      <w:proofErr w:type="spellStart"/>
      <w:r w:rsidRPr="007517C0">
        <w:t>Плосское</w:t>
      </w:r>
      <w:proofErr w:type="spellEnd"/>
      <w:r w:rsidRPr="007517C0">
        <w:t>» размещение объектов местного значения муниципального или проведение мероприятий по реконструкции таких объектов не запланировано.</w:t>
      </w:r>
    </w:p>
    <w:p w14:paraId="045297C7" w14:textId="77777777" w:rsidR="00863091" w:rsidRPr="007517C0" w:rsidRDefault="00863091" w:rsidP="00863091">
      <w:pPr>
        <w:spacing w:line="276" w:lineRule="auto"/>
        <w:ind w:firstLine="709"/>
      </w:pPr>
    </w:p>
    <w:p w14:paraId="7F6AFCC6" w14:textId="77777777" w:rsidR="00863091" w:rsidRPr="007517C0" w:rsidRDefault="00863091" w:rsidP="00863091">
      <w:pPr>
        <w:spacing w:line="276" w:lineRule="auto"/>
        <w:ind w:firstLine="709"/>
        <w:sectPr w:rsidR="00863091" w:rsidRPr="007517C0" w:rsidSect="005309E8">
          <w:pgSz w:w="11906" w:h="16838"/>
          <w:pgMar w:top="1134" w:right="567" w:bottom="1134" w:left="1418" w:header="709" w:footer="709" w:gutter="0"/>
          <w:cols w:space="708"/>
          <w:docGrid w:linePitch="360"/>
        </w:sectPr>
      </w:pPr>
    </w:p>
    <w:p w14:paraId="6C2D5249" w14:textId="7ACF0A42" w:rsidR="008B3D34" w:rsidRPr="007517C0" w:rsidRDefault="008B3D34" w:rsidP="00F4494D">
      <w:pPr>
        <w:pStyle w:val="0212163"/>
        <w:ind w:firstLine="0"/>
      </w:pPr>
      <w:bookmarkStart w:id="21" w:name="_Toc116460704"/>
      <w:r w:rsidRPr="007517C0">
        <w:lastRenderedPageBreak/>
        <w:t>РАЗДЕЛ 3. ОБОСНОВАНИЕ ВЫБРАННОГО ВАРИАНТА РАЗМЕЩЕНИЯ ОБЪЕКТОВ МЕСТНОГО ЗНАЧЕНИЯ ПОСЕЛЕНИЯ НА ОСНОВЕ АНАЛИЗА ИСПОЛЬЗОВАНИЯ ТЕРРИТОРИ</w:t>
      </w:r>
      <w:r w:rsidR="006877FC" w:rsidRPr="007517C0">
        <w:t>Й</w:t>
      </w:r>
      <w:r w:rsidRPr="007517C0">
        <w:t xml:space="preserve"> МУНИЦИПАЛЬНОГО ОБРАЗОВАНИЯ, </w:t>
      </w:r>
      <w:r w:rsidR="00B76977" w:rsidRPr="007517C0">
        <w:t>возможных направлений развития этих территорий и прогнозируемых ограничений их использования</w:t>
      </w:r>
      <w:bookmarkEnd w:id="21"/>
      <w:r w:rsidRPr="007517C0">
        <w:t xml:space="preserve"> </w:t>
      </w:r>
    </w:p>
    <w:p w14:paraId="21BA9962" w14:textId="784B495B" w:rsidR="008B3D34" w:rsidRPr="007517C0" w:rsidRDefault="00D46C07" w:rsidP="00FE78E4">
      <w:pPr>
        <w:pStyle w:val="0212165"/>
      </w:pPr>
      <w:bookmarkStart w:id="22" w:name="_Toc116460705"/>
      <w:r w:rsidRPr="007517C0">
        <w:rPr>
          <w:rFonts w:hint="eastAsia"/>
        </w:rPr>
        <w:t>ГЛАВА</w:t>
      </w:r>
      <w:r w:rsidRPr="007517C0">
        <w:t xml:space="preserve"> 1. </w:t>
      </w:r>
      <w:r w:rsidRPr="007517C0">
        <w:rPr>
          <w:rFonts w:hint="eastAsia"/>
        </w:rPr>
        <w:t>ОБЩАЯ</w:t>
      </w:r>
      <w:r w:rsidRPr="007517C0">
        <w:t xml:space="preserve"> </w:t>
      </w:r>
      <w:r w:rsidRPr="007517C0">
        <w:rPr>
          <w:rFonts w:hint="eastAsia"/>
        </w:rPr>
        <w:t>ХАРАКТЕРИСТИКА</w:t>
      </w:r>
      <w:r w:rsidRPr="007517C0">
        <w:t xml:space="preserve"> </w:t>
      </w:r>
      <w:r w:rsidRPr="007517C0">
        <w:rPr>
          <w:rFonts w:hint="eastAsia"/>
        </w:rPr>
        <w:t>ТЕРРИТОРИИ</w:t>
      </w:r>
      <w:bookmarkEnd w:id="22"/>
    </w:p>
    <w:p w14:paraId="0E9AF695" w14:textId="77777777" w:rsidR="00114D70" w:rsidRPr="007517C0" w:rsidRDefault="00114D70" w:rsidP="00CD63D2">
      <w:pPr>
        <w:pStyle w:val="0212161"/>
      </w:pPr>
      <w:r w:rsidRPr="007517C0">
        <w:t xml:space="preserve">Основные характеристики территории </w:t>
      </w:r>
      <w:r w:rsidR="00F915FD" w:rsidRPr="007517C0">
        <w:t>сельского поселения «</w:t>
      </w:r>
      <w:proofErr w:type="spellStart"/>
      <w:r w:rsidR="00F915FD" w:rsidRPr="007517C0">
        <w:t>Плосское</w:t>
      </w:r>
      <w:proofErr w:type="spellEnd"/>
      <w:r w:rsidR="00F915FD" w:rsidRPr="007517C0">
        <w:t>»</w:t>
      </w:r>
      <w:r w:rsidRPr="007517C0">
        <w:t xml:space="preserve"> приведены в таблице 3.1.1.</w:t>
      </w:r>
    </w:p>
    <w:p w14:paraId="69F26B86" w14:textId="77777777" w:rsidR="00114D70" w:rsidRPr="007517C0" w:rsidRDefault="00114D70" w:rsidP="007C3367">
      <w:pPr>
        <w:spacing w:line="276" w:lineRule="auto"/>
        <w:jc w:val="right"/>
        <w:rPr>
          <w:iCs/>
        </w:rPr>
      </w:pPr>
      <w:r w:rsidRPr="007517C0">
        <w:rPr>
          <w:iCs/>
        </w:rPr>
        <w:t>Таблица 3.1.1</w:t>
      </w:r>
    </w:p>
    <w:p w14:paraId="1413D2C4" w14:textId="77777777" w:rsidR="00114D70" w:rsidRPr="007517C0" w:rsidRDefault="00114D70" w:rsidP="007C3367">
      <w:pPr>
        <w:spacing w:line="276" w:lineRule="auto"/>
        <w:jc w:val="center"/>
        <w:rPr>
          <w:iCs/>
        </w:rPr>
      </w:pPr>
      <w:r w:rsidRPr="007517C0">
        <w:rPr>
          <w:iCs/>
        </w:rPr>
        <w:t>Общие сведения о территории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244"/>
        <w:gridCol w:w="4388"/>
      </w:tblGrid>
      <w:tr w:rsidR="00114D70" w:rsidRPr="007517C0" w14:paraId="374A7F1C" w14:textId="77777777" w:rsidTr="004B18A1">
        <w:trPr>
          <w:trHeight w:val="20"/>
        </w:trPr>
        <w:tc>
          <w:tcPr>
            <w:tcW w:w="276" w:type="pct"/>
            <w:shd w:val="clear" w:color="auto" w:fill="auto"/>
            <w:vAlign w:val="center"/>
            <w:hideMark/>
          </w:tcPr>
          <w:p w14:paraId="57896FEF" w14:textId="77777777" w:rsidR="00114D70" w:rsidRPr="007517C0" w:rsidRDefault="00114D70" w:rsidP="000433B3">
            <w:pPr>
              <w:spacing w:line="240" w:lineRule="auto"/>
              <w:jc w:val="center"/>
              <w:rPr>
                <w:b/>
                <w:bCs/>
                <w:sz w:val="20"/>
                <w:szCs w:val="20"/>
              </w:rPr>
            </w:pPr>
            <w:r w:rsidRPr="007517C0">
              <w:rPr>
                <w:b/>
                <w:bCs/>
                <w:sz w:val="20"/>
                <w:szCs w:val="20"/>
              </w:rPr>
              <w:t>№</w:t>
            </w:r>
          </w:p>
        </w:tc>
        <w:tc>
          <w:tcPr>
            <w:tcW w:w="2572" w:type="pct"/>
            <w:shd w:val="clear" w:color="auto" w:fill="auto"/>
            <w:vAlign w:val="center"/>
            <w:hideMark/>
          </w:tcPr>
          <w:p w14:paraId="4E980FA5" w14:textId="77777777" w:rsidR="00114D70" w:rsidRPr="007517C0" w:rsidRDefault="00114D70" w:rsidP="000433B3">
            <w:pPr>
              <w:spacing w:line="240" w:lineRule="auto"/>
              <w:jc w:val="center"/>
              <w:rPr>
                <w:b/>
                <w:bCs/>
                <w:sz w:val="20"/>
                <w:szCs w:val="20"/>
              </w:rPr>
            </w:pPr>
            <w:r w:rsidRPr="007517C0">
              <w:rPr>
                <w:b/>
                <w:bCs/>
                <w:sz w:val="20"/>
                <w:szCs w:val="20"/>
              </w:rPr>
              <w:t>Параметры</w:t>
            </w:r>
          </w:p>
        </w:tc>
        <w:tc>
          <w:tcPr>
            <w:tcW w:w="2152" w:type="pct"/>
            <w:shd w:val="clear" w:color="auto" w:fill="auto"/>
            <w:vAlign w:val="center"/>
            <w:hideMark/>
          </w:tcPr>
          <w:p w14:paraId="3A9D1564" w14:textId="77777777" w:rsidR="00114D70" w:rsidRPr="007517C0" w:rsidRDefault="00114D70" w:rsidP="000433B3">
            <w:pPr>
              <w:spacing w:line="240" w:lineRule="auto"/>
              <w:jc w:val="center"/>
              <w:rPr>
                <w:b/>
                <w:bCs/>
                <w:sz w:val="20"/>
                <w:szCs w:val="20"/>
              </w:rPr>
            </w:pPr>
            <w:r w:rsidRPr="007517C0">
              <w:rPr>
                <w:b/>
                <w:bCs/>
                <w:sz w:val="20"/>
                <w:szCs w:val="20"/>
              </w:rPr>
              <w:t>Описание</w:t>
            </w:r>
          </w:p>
        </w:tc>
      </w:tr>
    </w:tbl>
    <w:p w14:paraId="3FFB3096" w14:textId="77777777" w:rsidR="00114D70" w:rsidRPr="007517C0" w:rsidRDefault="00114D70" w:rsidP="00114D70">
      <w:pPr>
        <w:spacing w:line="14" w:lineRule="auto"/>
        <w:rPr>
          <w:sz w:val="28"/>
          <w:szCs w:val="28"/>
        </w:rPr>
      </w:pPr>
    </w:p>
    <w:tbl>
      <w:tblPr>
        <w:tblW w:w="5000" w:type="pct"/>
        <w:tblLook w:val="04A0" w:firstRow="1" w:lastRow="0" w:firstColumn="1" w:lastColumn="0" w:noHBand="0" w:noVBand="1"/>
      </w:tblPr>
      <w:tblGrid>
        <w:gridCol w:w="563"/>
        <w:gridCol w:w="5244"/>
        <w:gridCol w:w="4388"/>
      </w:tblGrid>
      <w:tr w:rsidR="00114D70" w:rsidRPr="007517C0" w14:paraId="21618FE6" w14:textId="77777777" w:rsidTr="004B18A1">
        <w:trPr>
          <w:trHeight w:val="2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2283B50C" w14:textId="77777777" w:rsidR="00114D70" w:rsidRPr="007517C0" w:rsidRDefault="00114D70" w:rsidP="000433B3">
            <w:pPr>
              <w:spacing w:line="240" w:lineRule="auto"/>
              <w:jc w:val="center"/>
              <w:rPr>
                <w:b/>
                <w:bCs/>
                <w:sz w:val="20"/>
                <w:szCs w:val="20"/>
              </w:rPr>
            </w:pPr>
            <w:r w:rsidRPr="007517C0">
              <w:rPr>
                <w:b/>
                <w:bCs/>
                <w:sz w:val="20"/>
                <w:szCs w:val="20"/>
              </w:rPr>
              <w:t>1</w:t>
            </w:r>
          </w:p>
        </w:tc>
        <w:tc>
          <w:tcPr>
            <w:tcW w:w="2572" w:type="pct"/>
            <w:tcBorders>
              <w:top w:val="single" w:sz="4" w:space="0" w:color="auto"/>
              <w:left w:val="nil"/>
              <w:bottom w:val="single" w:sz="4" w:space="0" w:color="auto"/>
              <w:right w:val="single" w:sz="4" w:space="0" w:color="auto"/>
            </w:tcBorders>
            <w:shd w:val="clear" w:color="auto" w:fill="auto"/>
            <w:vAlign w:val="center"/>
          </w:tcPr>
          <w:p w14:paraId="31C55CEF" w14:textId="77777777" w:rsidR="00114D70" w:rsidRPr="007517C0" w:rsidRDefault="00114D70" w:rsidP="000433B3">
            <w:pPr>
              <w:spacing w:line="240" w:lineRule="auto"/>
              <w:jc w:val="center"/>
              <w:rPr>
                <w:b/>
                <w:bCs/>
                <w:sz w:val="20"/>
                <w:szCs w:val="20"/>
              </w:rPr>
            </w:pPr>
            <w:r w:rsidRPr="007517C0">
              <w:rPr>
                <w:b/>
                <w:bCs/>
                <w:sz w:val="20"/>
                <w:szCs w:val="20"/>
              </w:rPr>
              <w:t>2</w:t>
            </w:r>
          </w:p>
        </w:tc>
        <w:tc>
          <w:tcPr>
            <w:tcW w:w="2152" w:type="pct"/>
            <w:tcBorders>
              <w:top w:val="single" w:sz="4" w:space="0" w:color="auto"/>
              <w:left w:val="nil"/>
              <w:bottom w:val="single" w:sz="4" w:space="0" w:color="auto"/>
              <w:right w:val="single" w:sz="4" w:space="0" w:color="auto"/>
            </w:tcBorders>
            <w:shd w:val="clear" w:color="auto" w:fill="auto"/>
            <w:vAlign w:val="center"/>
          </w:tcPr>
          <w:p w14:paraId="7B8B12EA" w14:textId="77777777" w:rsidR="00114D70" w:rsidRPr="007517C0" w:rsidRDefault="00114D70" w:rsidP="000433B3">
            <w:pPr>
              <w:spacing w:line="240" w:lineRule="auto"/>
              <w:jc w:val="center"/>
              <w:rPr>
                <w:b/>
                <w:bCs/>
                <w:sz w:val="20"/>
                <w:szCs w:val="20"/>
              </w:rPr>
            </w:pPr>
            <w:r w:rsidRPr="007517C0">
              <w:rPr>
                <w:b/>
                <w:bCs/>
                <w:sz w:val="20"/>
                <w:szCs w:val="20"/>
              </w:rPr>
              <w:t>3</w:t>
            </w:r>
          </w:p>
        </w:tc>
      </w:tr>
      <w:tr w:rsidR="00114D70" w:rsidRPr="007517C0" w14:paraId="4F57B724" w14:textId="77777777" w:rsidTr="004B18A1">
        <w:trPr>
          <w:trHeight w:val="20"/>
        </w:trPr>
        <w:tc>
          <w:tcPr>
            <w:tcW w:w="276" w:type="pct"/>
            <w:tcBorders>
              <w:top w:val="nil"/>
              <w:left w:val="single" w:sz="4" w:space="0" w:color="auto"/>
              <w:bottom w:val="single" w:sz="4" w:space="0" w:color="auto"/>
              <w:right w:val="single" w:sz="4" w:space="0" w:color="auto"/>
            </w:tcBorders>
            <w:shd w:val="clear" w:color="auto" w:fill="auto"/>
            <w:hideMark/>
          </w:tcPr>
          <w:p w14:paraId="36DA2BD1" w14:textId="77777777" w:rsidR="00114D70" w:rsidRPr="007517C0" w:rsidRDefault="00114D70" w:rsidP="000433B3">
            <w:pPr>
              <w:spacing w:line="240" w:lineRule="auto"/>
              <w:jc w:val="center"/>
              <w:rPr>
                <w:sz w:val="20"/>
                <w:szCs w:val="20"/>
              </w:rPr>
            </w:pPr>
            <w:r w:rsidRPr="007517C0">
              <w:rPr>
                <w:sz w:val="20"/>
                <w:szCs w:val="20"/>
              </w:rPr>
              <w:t>1</w:t>
            </w:r>
          </w:p>
        </w:tc>
        <w:tc>
          <w:tcPr>
            <w:tcW w:w="2572" w:type="pct"/>
            <w:tcBorders>
              <w:top w:val="nil"/>
              <w:left w:val="nil"/>
              <w:bottom w:val="single" w:sz="4" w:space="0" w:color="auto"/>
              <w:right w:val="single" w:sz="4" w:space="0" w:color="auto"/>
            </w:tcBorders>
            <w:shd w:val="clear" w:color="auto" w:fill="auto"/>
            <w:hideMark/>
          </w:tcPr>
          <w:p w14:paraId="6ACFD2C8" w14:textId="77777777" w:rsidR="00114D70" w:rsidRPr="007517C0" w:rsidRDefault="00114D70" w:rsidP="000433B3">
            <w:pPr>
              <w:spacing w:line="240" w:lineRule="auto"/>
              <w:rPr>
                <w:sz w:val="20"/>
                <w:szCs w:val="20"/>
              </w:rPr>
            </w:pPr>
            <w:r w:rsidRPr="007517C0">
              <w:rPr>
                <w:sz w:val="20"/>
                <w:szCs w:val="20"/>
              </w:rPr>
              <w:t>Площадь территории, га</w:t>
            </w:r>
          </w:p>
        </w:tc>
        <w:tc>
          <w:tcPr>
            <w:tcW w:w="2152" w:type="pct"/>
            <w:tcBorders>
              <w:top w:val="nil"/>
              <w:left w:val="nil"/>
              <w:bottom w:val="single" w:sz="4" w:space="0" w:color="auto"/>
              <w:right w:val="single" w:sz="4" w:space="0" w:color="auto"/>
            </w:tcBorders>
            <w:shd w:val="clear" w:color="auto" w:fill="auto"/>
            <w:hideMark/>
          </w:tcPr>
          <w:p w14:paraId="41D6250A" w14:textId="21056768" w:rsidR="00114D70" w:rsidRPr="007517C0" w:rsidRDefault="004F4235" w:rsidP="000433B3">
            <w:pPr>
              <w:spacing w:line="240" w:lineRule="auto"/>
              <w:jc w:val="center"/>
              <w:rPr>
                <w:sz w:val="20"/>
                <w:szCs w:val="20"/>
              </w:rPr>
            </w:pPr>
            <w:r w:rsidRPr="007517C0">
              <w:rPr>
                <w:sz w:val="20"/>
                <w:szCs w:val="20"/>
              </w:rPr>
              <w:t>69529,9</w:t>
            </w:r>
          </w:p>
        </w:tc>
      </w:tr>
      <w:tr w:rsidR="00114D70" w:rsidRPr="007517C0" w14:paraId="6F011D26" w14:textId="77777777" w:rsidTr="004B18A1">
        <w:trPr>
          <w:trHeight w:val="20"/>
        </w:trPr>
        <w:tc>
          <w:tcPr>
            <w:tcW w:w="276" w:type="pct"/>
            <w:tcBorders>
              <w:top w:val="nil"/>
              <w:left w:val="single" w:sz="4" w:space="0" w:color="auto"/>
              <w:bottom w:val="single" w:sz="4" w:space="0" w:color="auto"/>
              <w:right w:val="single" w:sz="4" w:space="0" w:color="auto"/>
            </w:tcBorders>
            <w:shd w:val="clear" w:color="auto" w:fill="auto"/>
            <w:hideMark/>
          </w:tcPr>
          <w:p w14:paraId="7319B6FE" w14:textId="77777777" w:rsidR="00114D70" w:rsidRPr="007517C0" w:rsidRDefault="00114D70" w:rsidP="000433B3">
            <w:pPr>
              <w:spacing w:line="240" w:lineRule="auto"/>
              <w:jc w:val="center"/>
              <w:rPr>
                <w:sz w:val="20"/>
                <w:szCs w:val="20"/>
              </w:rPr>
            </w:pPr>
            <w:r w:rsidRPr="007517C0">
              <w:rPr>
                <w:sz w:val="20"/>
                <w:szCs w:val="20"/>
              </w:rPr>
              <w:t>2</w:t>
            </w:r>
          </w:p>
        </w:tc>
        <w:tc>
          <w:tcPr>
            <w:tcW w:w="2572" w:type="pct"/>
            <w:tcBorders>
              <w:top w:val="nil"/>
              <w:left w:val="nil"/>
              <w:bottom w:val="single" w:sz="4" w:space="0" w:color="auto"/>
              <w:right w:val="single" w:sz="4" w:space="0" w:color="auto"/>
            </w:tcBorders>
            <w:shd w:val="clear" w:color="auto" w:fill="auto"/>
            <w:hideMark/>
          </w:tcPr>
          <w:p w14:paraId="3C8E2316" w14:textId="77777777" w:rsidR="00114D70" w:rsidRPr="007517C0" w:rsidRDefault="00114D70" w:rsidP="000433B3">
            <w:pPr>
              <w:spacing w:line="240" w:lineRule="auto"/>
              <w:rPr>
                <w:sz w:val="20"/>
                <w:szCs w:val="20"/>
              </w:rPr>
            </w:pPr>
            <w:r w:rsidRPr="007517C0">
              <w:rPr>
                <w:sz w:val="20"/>
                <w:szCs w:val="20"/>
              </w:rPr>
              <w:t>Численность населения, чел.</w:t>
            </w:r>
            <w:r w:rsidR="00F915FD" w:rsidRPr="007517C0">
              <w:rPr>
                <w:sz w:val="20"/>
                <w:szCs w:val="20"/>
              </w:rPr>
              <w:t xml:space="preserve"> (по состоянию на 01.01.2022)</w:t>
            </w:r>
          </w:p>
        </w:tc>
        <w:tc>
          <w:tcPr>
            <w:tcW w:w="2152" w:type="pct"/>
            <w:tcBorders>
              <w:top w:val="nil"/>
              <w:left w:val="nil"/>
              <w:bottom w:val="single" w:sz="4" w:space="0" w:color="auto"/>
              <w:right w:val="single" w:sz="4" w:space="0" w:color="auto"/>
            </w:tcBorders>
            <w:shd w:val="clear" w:color="auto" w:fill="auto"/>
            <w:hideMark/>
          </w:tcPr>
          <w:p w14:paraId="33E4E3BA" w14:textId="77777777" w:rsidR="00114D70" w:rsidRPr="007517C0" w:rsidRDefault="00F915FD" w:rsidP="000433B3">
            <w:pPr>
              <w:spacing w:line="240" w:lineRule="auto"/>
              <w:jc w:val="center"/>
              <w:rPr>
                <w:sz w:val="20"/>
                <w:szCs w:val="20"/>
              </w:rPr>
            </w:pPr>
            <w:r w:rsidRPr="007517C0">
              <w:rPr>
                <w:sz w:val="20"/>
                <w:szCs w:val="20"/>
              </w:rPr>
              <w:t>377</w:t>
            </w:r>
          </w:p>
        </w:tc>
      </w:tr>
      <w:tr w:rsidR="00114D70" w:rsidRPr="007517C0" w14:paraId="1B35477B" w14:textId="77777777" w:rsidTr="004B18A1">
        <w:trPr>
          <w:trHeight w:val="20"/>
        </w:trPr>
        <w:tc>
          <w:tcPr>
            <w:tcW w:w="276" w:type="pct"/>
            <w:tcBorders>
              <w:top w:val="nil"/>
              <w:left w:val="single" w:sz="4" w:space="0" w:color="auto"/>
              <w:bottom w:val="single" w:sz="4" w:space="0" w:color="auto"/>
              <w:right w:val="single" w:sz="4" w:space="0" w:color="auto"/>
            </w:tcBorders>
            <w:shd w:val="clear" w:color="auto" w:fill="auto"/>
            <w:hideMark/>
          </w:tcPr>
          <w:p w14:paraId="18C83F0E" w14:textId="77777777" w:rsidR="00114D70" w:rsidRPr="007517C0" w:rsidRDefault="00114D70" w:rsidP="000433B3">
            <w:pPr>
              <w:spacing w:line="240" w:lineRule="auto"/>
              <w:jc w:val="center"/>
              <w:rPr>
                <w:sz w:val="20"/>
                <w:szCs w:val="20"/>
              </w:rPr>
            </w:pPr>
            <w:r w:rsidRPr="007517C0">
              <w:rPr>
                <w:sz w:val="20"/>
                <w:szCs w:val="20"/>
              </w:rPr>
              <w:t>3</w:t>
            </w:r>
          </w:p>
        </w:tc>
        <w:tc>
          <w:tcPr>
            <w:tcW w:w="2572" w:type="pct"/>
            <w:tcBorders>
              <w:top w:val="nil"/>
              <w:left w:val="nil"/>
              <w:bottom w:val="single" w:sz="4" w:space="0" w:color="auto"/>
              <w:right w:val="single" w:sz="4" w:space="0" w:color="auto"/>
            </w:tcBorders>
            <w:shd w:val="clear" w:color="auto" w:fill="auto"/>
            <w:hideMark/>
          </w:tcPr>
          <w:p w14:paraId="5527C67D" w14:textId="77777777" w:rsidR="00114D70" w:rsidRPr="007517C0" w:rsidRDefault="00114D70" w:rsidP="000433B3">
            <w:pPr>
              <w:spacing w:line="240" w:lineRule="auto"/>
              <w:rPr>
                <w:sz w:val="20"/>
                <w:szCs w:val="20"/>
              </w:rPr>
            </w:pPr>
            <w:r w:rsidRPr="007517C0">
              <w:rPr>
                <w:sz w:val="20"/>
                <w:szCs w:val="20"/>
              </w:rPr>
              <w:t>Плотность населения, чел./га</w:t>
            </w:r>
          </w:p>
        </w:tc>
        <w:tc>
          <w:tcPr>
            <w:tcW w:w="2152" w:type="pct"/>
            <w:tcBorders>
              <w:top w:val="nil"/>
              <w:left w:val="nil"/>
              <w:bottom w:val="single" w:sz="4" w:space="0" w:color="auto"/>
              <w:right w:val="single" w:sz="4" w:space="0" w:color="auto"/>
            </w:tcBorders>
            <w:shd w:val="clear" w:color="auto" w:fill="auto"/>
            <w:hideMark/>
          </w:tcPr>
          <w:p w14:paraId="71F69168" w14:textId="77777777" w:rsidR="00114D70" w:rsidRPr="007517C0" w:rsidRDefault="00F915FD" w:rsidP="000433B3">
            <w:pPr>
              <w:spacing w:line="240" w:lineRule="auto"/>
              <w:jc w:val="center"/>
              <w:rPr>
                <w:sz w:val="20"/>
                <w:szCs w:val="20"/>
              </w:rPr>
            </w:pPr>
            <w:r w:rsidRPr="007517C0">
              <w:rPr>
                <w:sz w:val="20"/>
                <w:szCs w:val="20"/>
              </w:rPr>
              <w:t>0,005</w:t>
            </w:r>
          </w:p>
        </w:tc>
      </w:tr>
      <w:tr w:rsidR="00114D70" w:rsidRPr="007517C0" w14:paraId="53422CC6" w14:textId="77777777" w:rsidTr="004B18A1">
        <w:trPr>
          <w:trHeight w:val="20"/>
        </w:trPr>
        <w:tc>
          <w:tcPr>
            <w:tcW w:w="276" w:type="pct"/>
            <w:tcBorders>
              <w:top w:val="nil"/>
              <w:left w:val="single" w:sz="4" w:space="0" w:color="auto"/>
              <w:bottom w:val="single" w:sz="4" w:space="0" w:color="auto"/>
              <w:right w:val="single" w:sz="4" w:space="0" w:color="auto"/>
            </w:tcBorders>
            <w:shd w:val="clear" w:color="auto" w:fill="auto"/>
            <w:hideMark/>
          </w:tcPr>
          <w:p w14:paraId="66040788" w14:textId="77777777" w:rsidR="00114D70" w:rsidRPr="007517C0" w:rsidRDefault="00114D70" w:rsidP="000433B3">
            <w:pPr>
              <w:spacing w:line="240" w:lineRule="auto"/>
              <w:jc w:val="center"/>
              <w:rPr>
                <w:sz w:val="20"/>
                <w:szCs w:val="20"/>
              </w:rPr>
            </w:pPr>
            <w:r w:rsidRPr="007517C0">
              <w:rPr>
                <w:sz w:val="20"/>
                <w:szCs w:val="20"/>
              </w:rPr>
              <w:t>4</w:t>
            </w:r>
          </w:p>
        </w:tc>
        <w:tc>
          <w:tcPr>
            <w:tcW w:w="2572" w:type="pct"/>
            <w:tcBorders>
              <w:top w:val="nil"/>
              <w:left w:val="nil"/>
              <w:bottom w:val="single" w:sz="4" w:space="0" w:color="auto"/>
              <w:right w:val="single" w:sz="4" w:space="0" w:color="auto"/>
            </w:tcBorders>
            <w:shd w:val="clear" w:color="auto" w:fill="auto"/>
            <w:hideMark/>
          </w:tcPr>
          <w:p w14:paraId="43A1E20B" w14:textId="77777777" w:rsidR="00114D70" w:rsidRPr="007517C0" w:rsidRDefault="00114D70" w:rsidP="000433B3">
            <w:pPr>
              <w:spacing w:line="240" w:lineRule="auto"/>
              <w:rPr>
                <w:sz w:val="20"/>
                <w:szCs w:val="20"/>
              </w:rPr>
            </w:pPr>
            <w:r w:rsidRPr="007517C0">
              <w:rPr>
                <w:sz w:val="20"/>
                <w:szCs w:val="20"/>
              </w:rPr>
              <w:t>Количество населенных пунктов</w:t>
            </w:r>
          </w:p>
        </w:tc>
        <w:tc>
          <w:tcPr>
            <w:tcW w:w="2152" w:type="pct"/>
            <w:tcBorders>
              <w:top w:val="nil"/>
              <w:left w:val="nil"/>
              <w:bottom w:val="single" w:sz="4" w:space="0" w:color="auto"/>
              <w:right w:val="single" w:sz="4" w:space="0" w:color="auto"/>
            </w:tcBorders>
            <w:shd w:val="clear" w:color="auto" w:fill="auto"/>
            <w:hideMark/>
          </w:tcPr>
          <w:p w14:paraId="3469A094" w14:textId="77777777" w:rsidR="00114D70" w:rsidRPr="007517C0" w:rsidRDefault="009519DB" w:rsidP="000433B3">
            <w:pPr>
              <w:spacing w:line="240" w:lineRule="auto"/>
              <w:jc w:val="center"/>
              <w:rPr>
                <w:sz w:val="20"/>
                <w:szCs w:val="20"/>
              </w:rPr>
            </w:pPr>
            <w:r w:rsidRPr="007517C0">
              <w:rPr>
                <w:sz w:val="20"/>
                <w:szCs w:val="20"/>
              </w:rPr>
              <w:t>11</w:t>
            </w:r>
          </w:p>
        </w:tc>
      </w:tr>
      <w:tr w:rsidR="00114D70" w:rsidRPr="007517C0" w14:paraId="71BBB79E" w14:textId="77777777" w:rsidTr="004B18A1">
        <w:trPr>
          <w:trHeight w:val="20"/>
        </w:trPr>
        <w:tc>
          <w:tcPr>
            <w:tcW w:w="276" w:type="pct"/>
            <w:vMerge w:val="restart"/>
            <w:tcBorders>
              <w:top w:val="nil"/>
              <w:left w:val="single" w:sz="4" w:space="0" w:color="auto"/>
              <w:right w:val="single" w:sz="4" w:space="0" w:color="auto"/>
            </w:tcBorders>
            <w:shd w:val="clear" w:color="auto" w:fill="auto"/>
            <w:hideMark/>
          </w:tcPr>
          <w:p w14:paraId="2CBC8E0F" w14:textId="77777777" w:rsidR="00114D70" w:rsidRPr="007517C0" w:rsidRDefault="00114D70" w:rsidP="000433B3">
            <w:pPr>
              <w:spacing w:line="240" w:lineRule="auto"/>
              <w:jc w:val="center"/>
              <w:rPr>
                <w:sz w:val="20"/>
                <w:szCs w:val="20"/>
              </w:rPr>
            </w:pPr>
            <w:r w:rsidRPr="007517C0">
              <w:rPr>
                <w:sz w:val="20"/>
                <w:szCs w:val="20"/>
              </w:rPr>
              <w:t>5</w:t>
            </w:r>
          </w:p>
        </w:tc>
        <w:tc>
          <w:tcPr>
            <w:tcW w:w="4724" w:type="pct"/>
            <w:gridSpan w:val="2"/>
            <w:tcBorders>
              <w:top w:val="nil"/>
              <w:left w:val="nil"/>
              <w:bottom w:val="single" w:sz="4" w:space="0" w:color="auto"/>
              <w:right w:val="single" w:sz="4" w:space="0" w:color="auto"/>
            </w:tcBorders>
            <w:shd w:val="clear" w:color="auto" w:fill="auto"/>
            <w:hideMark/>
          </w:tcPr>
          <w:p w14:paraId="58A29F07" w14:textId="77777777" w:rsidR="00114D70" w:rsidRPr="007517C0" w:rsidRDefault="00114D70" w:rsidP="000433B3">
            <w:pPr>
              <w:spacing w:line="240" w:lineRule="auto"/>
              <w:rPr>
                <w:sz w:val="20"/>
                <w:szCs w:val="20"/>
              </w:rPr>
            </w:pPr>
            <w:r w:rsidRPr="007517C0">
              <w:rPr>
                <w:sz w:val="20"/>
                <w:szCs w:val="20"/>
              </w:rPr>
              <w:t>Расстояние до</w:t>
            </w:r>
            <w:r w:rsidR="002970FD" w:rsidRPr="007517C0">
              <w:rPr>
                <w:sz w:val="20"/>
                <w:szCs w:val="20"/>
              </w:rPr>
              <w:t>, км</w:t>
            </w:r>
            <w:r w:rsidRPr="007517C0">
              <w:rPr>
                <w:sz w:val="20"/>
                <w:szCs w:val="20"/>
              </w:rPr>
              <w:t>:</w:t>
            </w:r>
          </w:p>
        </w:tc>
      </w:tr>
      <w:tr w:rsidR="00114D70" w:rsidRPr="007517C0" w14:paraId="744FDDD0" w14:textId="77777777" w:rsidTr="004B18A1">
        <w:trPr>
          <w:trHeight w:val="20"/>
        </w:trPr>
        <w:tc>
          <w:tcPr>
            <w:tcW w:w="276" w:type="pct"/>
            <w:vMerge/>
            <w:tcBorders>
              <w:left w:val="single" w:sz="4" w:space="0" w:color="auto"/>
              <w:right w:val="single" w:sz="4" w:space="0" w:color="auto"/>
            </w:tcBorders>
            <w:shd w:val="clear" w:color="auto" w:fill="auto"/>
            <w:hideMark/>
          </w:tcPr>
          <w:p w14:paraId="49800DB4" w14:textId="77777777" w:rsidR="00114D70" w:rsidRPr="007517C0" w:rsidRDefault="00114D70" w:rsidP="000433B3">
            <w:pPr>
              <w:spacing w:line="240" w:lineRule="auto"/>
              <w:jc w:val="center"/>
              <w:rPr>
                <w:sz w:val="20"/>
                <w:szCs w:val="20"/>
              </w:rPr>
            </w:pPr>
          </w:p>
        </w:tc>
        <w:tc>
          <w:tcPr>
            <w:tcW w:w="2572" w:type="pct"/>
            <w:tcBorders>
              <w:top w:val="nil"/>
              <w:left w:val="nil"/>
              <w:bottom w:val="single" w:sz="4" w:space="0" w:color="auto"/>
              <w:right w:val="single" w:sz="4" w:space="0" w:color="auto"/>
            </w:tcBorders>
            <w:shd w:val="clear" w:color="auto" w:fill="auto"/>
            <w:hideMark/>
          </w:tcPr>
          <w:p w14:paraId="509A7C0B" w14:textId="77777777" w:rsidR="00114D70" w:rsidRPr="007517C0" w:rsidRDefault="00114D70" w:rsidP="009519DB">
            <w:pPr>
              <w:spacing w:line="240" w:lineRule="auto"/>
              <w:rPr>
                <w:sz w:val="20"/>
                <w:szCs w:val="20"/>
              </w:rPr>
            </w:pPr>
            <w:r w:rsidRPr="007517C0">
              <w:rPr>
                <w:sz w:val="20"/>
                <w:szCs w:val="20"/>
              </w:rPr>
              <w:t xml:space="preserve">г. </w:t>
            </w:r>
            <w:r w:rsidR="009519DB" w:rsidRPr="007517C0">
              <w:rPr>
                <w:sz w:val="20"/>
                <w:szCs w:val="20"/>
              </w:rPr>
              <w:t>Архангельск</w:t>
            </w:r>
          </w:p>
        </w:tc>
        <w:tc>
          <w:tcPr>
            <w:tcW w:w="2152" w:type="pct"/>
            <w:tcBorders>
              <w:top w:val="nil"/>
              <w:left w:val="nil"/>
              <w:bottom w:val="single" w:sz="4" w:space="0" w:color="auto"/>
              <w:right w:val="single" w:sz="4" w:space="0" w:color="auto"/>
            </w:tcBorders>
            <w:shd w:val="clear" w:color="auto" w:fill="auto"/>
            <w:hideMark/>
          </w:tcPr>
          <w:p w14:paraId="5195A10A" w14:textId="77777777" w:rsidR="00114D70" w:rsidRPr="007517C0" w:rsidRDefault="009519DB" w:rsidP="000433B3">
            <w:pPr>
              <w:spacing w:line="240" w:lineRule="auto"/>
              <w:jc w:val="center"/>
              <w:rPr>
                <w:sz w:val="20"/>
                <w:szCs w:val="20"/>
              </w:rPr>
            </w:pPr>
            <w:r w:rsidRPr="007517C0">
              <w:rPr>
                <w:sz w:val="20"/>
                <w:szCs w:val="20"/>
              </w:rPr>
              <w:t>650</w:t>
            </w:r>
          </w:p>
        </w:tc>
      </w:tr>
      <w:tr w:rsidR="00114D70" w:rsidRPr="007517C0" w14:paraId="21FF88A6" w14:textId="77777777" w:rsidTr="004B18A1">
        <w:trPr>
          <w:trHeight w:val="20"/>
        </w:trPr>
        <w:tc>
          <w:tcPr>
            <w:tcW w:w="276" w:type="pct"/>
            <w:vMerge/>
            <w:tcBorders>
              <w:left w:val="single" w:sz="4" w:space="0" w:color="auto"/>
              <w:bottom w:val="single" w:sz="4" w:space="0" w:color="auto"/>
              <w:right w:val="single" w:sz="4" w:space="0" w:color="auto"/>
            </w:tcBorders>
            <w:shd w:val="clear" w:color="auto" w:fill="auto"/>
            <w:hideMark/>
          </w:tcPr>
          <w:p w14:paraId="36FD64F5" w14:textId="77777777" w:rsidR="00114D70" w:rsidRPr="007517C0" w:rsidRDefault="00114D70" w:rsidP="000433B3">
            <w:pPr>
              <w:spacing w:line="240" w:lineRule="auto"/>
              <w:jc w:val="center"/>
              <w:rPr>
                <w:sz w:val="20"/>
                <w:szCs w:val="20"/>
              </w:rPr>
            </w:pPr>
          </w:p>
        </w:tc>
        <w:tc>
          <w:tcPr>
            <w:tcW w:w="2572" w:type="pct"/>
            <w:tcBorders>
              <w:top w:val="nil"/>
              <w:left w:val="nil"/>
              <w:bottom w:val="single" w:sz="4" w:space="0" w:color="auto"/>
              <w:right w:val="single" w:sz="4" w:space="0" w:color="auto"/>
            </w:tcBorders>
            <w:shd w:val="clear" w:color="auto" w:fill="auto"/>
            <w:hideMark/>
          </w:tcPr>
          <w:p w14:paraId="3216D02A" w14:textId="77777777" w:rsidR="00114D70" w:rsidRPr="007517C0" w:rsidRDefault="009519DB" w:rsidP="009519DB">
            <w:pPr>
              <w:spacing w:line="240" w:lineRule="auto"/>
              <w:rPr>
                <w:sz w:val="20"/>
                <w:szCs w:val="20"/>
              </w:rPr>
            </w:pPr>
            <w:r w:rsidRPr="007517C0">
              <w:rPr>
                <w:sz w:val="20"/>
                <w:szCs w:val="20"/>
              </w:rPr>
              <w:t>п. Октябрьский</w:t>
            </w:r>
          </w:p>
        </w:tc>
        <w:tc>
          <w:tcPr>
            <w:tcW w:w="2152" w:type="pct"/>
            <w:tcBorders>
              <w:top w:val="nil"/>
              <w:left w:val="nil"/>
              <w:bottom w:val="single" w:sz="4" w:space="0" w:color="auto"/>
              <w:right w:val="single" w:sz="4" w:space="0" w:color="auto"/>
            </w:tcBorders>
            <w:shd w:val="clear" w:color="auto" w:fill="auto"/>
            <w:hideMark/>
          </w:tcPr>
          <w:p w14:paraId="303CA7D6" w14:textId="77777777" w:rsidR="00114D70" w:rsidRPr="007517C0" w:rsidRDefault="009519DB" w:rsidP="009519DB">
            <w:pPr>
              <w:spacing w:line="240" w:lineRule="auto"/>
              <w:jc w:val="center"/>
              <w:rPr>
                <w:sz w:val="20"/>
                <w:szCs w:val="20"/>
              </w:rPr>
            </w:pPr>
            <w:r w:rsidRPr="007517C0">
              <w:rPr>
                <w:sz w:val="20"/>
                <w:szCs w:val="20"/>
              </w:rPr>
              <w:t>74</w:t>
            </w:r>
          </w:p>
        </w:tc>
      </w:tr>
      <w:tr w:rsidR="00114D70" w:rsidRPr="007517C0" w14:paraId="612C4ECB" w14:textId="77777777" w:rsidTr="004B18A1">
        <w:trPr>
          <w:trHeight w:val="20"/>
        </w:trPr>
        <w:tc>
          <w:tcPr>
            <w:tcW w:w="276" w:type="pct"/>
            <w:vMerge w:val="restart"/>
            <w:tcBorders>
              <w:top w:val="nil"/>
              <w:left w:val="single" w:sz="4" w:space="0" w:color="auto"/>
              <w:right w:val="single" w:sz="4" w:space="0" w:color="auto"/>
            </w:tcBorders>
            <w:shd w:val="clear" w:color="auto" w:fill="auto"/>
            <w:hideMark/>
          </w:tcPr>
          <w:p w14:paraId="6329FBDB" w14:textId="77777777" w:rsidR="00114D70" w:rsidRPr="007517C0" w:rsidRDefault="00114D70" w:rsidP="000433B3">
            <w:pPr>
              <w:spacing w:line="240" w:lineRule="auto"/>
              <w:jc w:val="center"/>
              <w:rPr>
                <w:sz w:val="20"/>
                <w:szCs w:val="20"/>
              </w:rPr>
            </w:pPr>
            <w:r w:rsidRPr="007517C0">
              <w:rPr>
                <w:sz w:val="20"/>
                <w:szCs w:val="20"/>
              </w:rPr>
              <w:t>6</w:t>
            </w:r>
          </w:p>
        </w:tc>
        <w:tc>
          <w:tcPr>
            <w:tcW w:w="4724" w:type="pct"/>
            <w:gridSpan w:val="2"/>
            <w:tcBorders>
              <w:top w:val="nil"/>
              <w:left w:val="nil"/>
              <w:bottom w:val="single" w:sz="4" w:space="0" w:color="auto"/>
              <w:right w:val="single" w:sz="4" w:space="0" w:color="auto"/>
            </w:tcBorders>
            <w:shd w:val="clear" w:color="auto" w:fill="auto"/>
            <w:hideMark/>
          </w:tcPr>
          <w:p w14:paraId="5CAFD933" w14:textId="77777777" w:rsidR="00114D70" w:rsidRPr="007517C0" w:rsidRDefault="00114D70" w:rsidP="000433B3">
            <w:pPr>
              <w:spacing w:line="240" w:lineRule="auto"/>
              <w:rPr>
                <w:sz w:val="20"/>
                <w:szCs w:val="20"/>
              </w:rPr>
            </w:pPr>
            <w:r w:rsidRPr="007517C0">
              <w:rPr>
                <w:sz w:val="20"/>
                <w:szCs w:val="20"/>
              </w:rPr>
              <w:t>Главные планировочные оси:</w:t>
            </w:r>
          </w:p>
        </w:tc>
      </w:tr>
      <w:tr w:rsidR="00114D70" w:rsidRPr="007517C0" w14:paraId="217BDEEF" w14:textId="77777777" w:rsidTr="004B18A1">
        <w:trPr>
          <w:trHeight w:val="20"/>
        </w:trPr>
        <w:tc>
          <w:tcPr>
            <w:tcW w:w="276" w:type="pct"/>
            <w:vMerge/>
            <w:tcBorders>
              <w:left w:val="single" w:sz="4" w:space="0" w:color="auto"/>
              <w:bottom w:val="single" w:sz="4" w:space="0" w:color="auto"/>
              <w:right w:val="single" w:sz="4" w:space="0" w:color="auto"/>
            </w:tcBorders>
            <w:shd w:val="clear" w:color="auto" w:fill="auto"/>
          </w:tcPr>
          <w:p w14:paraId="7BD7B6B5" w14:textId="77777777" w:rsidR="00114D70" w:rsidRPr="007517C0" w:rsidRDefault="00114D70" w:rsidP="000433B3">
            <w:pPr>
              <w:spacing w:line="240" w:lineRule="auto"/>
              <w:jc w:val="center"/>
              <w:rPr>
                <w:sz w:val="20"/>
                <w:szCs w:val="20"/>
              </w:rPr>
            </w:pPr>
          </w:p>
        </w:tc>
        <w:tc>
          <w:tcPr>
            <w:tcW w:w="2572" w:type="pct"/>
            <w:tcBorders>
              <w:top w:val="nil"/>
              <w:left w:val="nil"/>
              <w:bottom w:val="single" w:sz="4" w:space="0" w:color="auto"/>
              <w:right w:val="single" w:sz="4" w:space="0" w:color="auto"/>
            </w:tcBorders>
            <w:shd w:val="clear" w:color="auto" w:fill="auto"/>
          </w:tcPr>
          <w:p w14:paraId="1D892C5A" w14:textId="77777777" w:rsidR="00114D70" w:rsidRPr="007517C0" w:rsidRDefault="00114D70" w:rsidP="000433B3">
            <w:pPr>
              <w:spacing w:line="240" w:lineRule="auto"/>
              <w:rPr>
                <w:sz w:val="20"/>
                <w:szCs w:val="20"/>
              </w:rPr>
            </w:pPr>
            <w:r w:rsidRPr="007517C0">
              <w:rPr>
                <w:sz w:val="20"/>
                <w:szCs w:val="20"/>
              </w:rPr>
              <w:t>Транспортная</w:t>
            </w:r>
          </w:p>
        </w:tc>
        <w:tc>
          <w:tcPr>
            <w:tcW w:w="2152" w:type="pct"/>
            <w:tcBorders>
              <w:top w:val="nil"/>
              <w:left w:val="nil"/>
              <w:bottom w:val="single" w:sz="4" w:space="0" w:color="auto"/>
              <w:right w:val="single" w:sz="4" w:space="0" w:color="auto"/>
            </w:tcBorders>
            <w:shd w:val="clear" w:color="auto" w:fill="auto"/>
          </w:tcPr>
          <w:p w14:paraId="32773012" w14:textId="652B12D7" w:rsidR="00114D70" w:rsidRPr="007517C0" w:rsidRDefault="00114D70" w:rsidP="007C3367">
            <w:pPr>
              <w:spacing w:line="240" w:lineRule="auto"/>
              <w:jc w:val="left"/>
              <w:rPr>
                <w:sz w:val="20"/>
                <w:szCs w:val="20"/>
              </w:rPr>
            </w:pPr>
            <w:r w:rsidRPr="007517C0">
              <w:rPr>
                <w:sz w:val="20"/>
                <w:szCs w:val="20"/>
              </w:rPr>
              <w:t xml:space="preserve">Автодорога регионального значения </w:t>
            </w:r>
            <w:r w:rsidR="009519DB" w:rsidRPr="007517C0">
              <w:rPr>
                <w:sz w:val="20"/>
                <w:szCs w:val="20"/>
              </w:rPr>
              <w:t xml:space="preserve">«Шангалы </w:t>
            </w:r>
            <w:r w:rsidR="007C3367" w:rsidRPr="007517C0">
              <w:rPr>
                <w:sz w:val="20"/>
                <w:szCs w:val="20"/>
              </w:rPr>
              <w:t>–</w:t>
            </w:r>
            <w:r w:rsidR="009519DB" w:rsidRPr="007517C0">
              <w:rPr>
                <w:sz w:val="20"/>
                <w:szCs w:val="20"/>
              </w:rPr>
              <w:t xml:space="preserve"> </w:t>
            </w:r>
            <w:proofErr w:type="spellStart"/>
            <w:r w:rsidR="009519DB" w:rsidRPr="007517C0">
              <w:rPr>
                <w:sz w:val="20"/>
                <w:szCs w:val="20"/>
              </w:rPr>
              <w:t>Квазеньга</w:t>
            </w:r>
            <w:proofErr w:type="spellEnd"/>
            <w:r w:rsidR="009519DB" w:rsidRPr="007517C0">
              <w:rPr>
                <w:sz w:val="20"/>
                <w:szCs w:val="20"/>
              </w:rPr>
              <w:t xml:space="preserve"> – Кизема»</w:t>
            </w:r>
          </w:p>
        </w:tc>
      </w:tr>
    </w:tbl>
    <w:p w14:paraId="282439BD" w14:textId="5C63A299" w:rsidR="008B3D34" w:rsidRPr="007517C0" w:rsidRDefault="00114D70" w:rsidP="00CD63D2">
      <w:pPr>
        <w:pStyle w:val="0212161"/>
        <w:rPr>
          <w:lang w:eastAsia="ru-RU"/>
        </w:rPr>
      </w:pPr>
      <w:r w:rsidRPr="007517C0">
        <w:t>В состав сельского поселения</w:t>
      </w:r>
      <w:r w:rsidR="009519DB" w:rsidRPr="007517C0">
        <w:t xml:space="preserve"> «</w:t>
      </w:r>
      <w:proofErr w:type="spellStart"/>
      <w:r w:rsidR="009519DB" w:rsidRPr="007517C0">
        <w:t>Плосское</w:t>
      </w:r>
      <w:proofErr w:type="spellEnd"/>
      <w:r w:rsidR="009519DB" w:rsidRPr="007517C0">
        <w:t>»</w:t>
      </w:r>
      <w:r w:rsidRPr="007517C0">
        <w:t xml:space="preserve"> вход</w:t>
      </w:r>
      <w:r w:rsidR="002970FD" w:rsidRPr="007517C0">
        <w:t>я</w:t>
      </w:r>
      <w:r w:rsidRPr="007517C0">
        <w:t xml:space="preserve">т </w:t>
      </w:r>
      <w:r w:rsidR="009519DB" w:rsidRPr="007517C0">
        <w:t>одиннадцать</w:t>
      </w:r>
      <w:r w:rsidRPr="007517C0">
        <w:t xml:space="preserve"> населенных пунктов</w:t>
      </w:r>
      <w:r w:rsidR="002A4F9D" w:rsidRPr="007517C0">
        <w:t>:</w:t>
      </w:r>
      <w:r w:rsidRPr="007517C0">
        <w:t xml:space="preserve"> </w:t>
      </w:r>
      <w:r w:rsidR="00951FCE" w:rsidRPr="007517C0">
        <w:br/>
      </w:r>
      <w:r w:rsidR="009519DB" w:rsidRPr="007517C0">
        <w:t xml:space="preserve">д. </w:t>
      </w:r>
      <w:proofErr w:type="spellStart"/>
      <w:r w:rsidR="009519DB" w:rsidRPr="007517C0">
        <w:t>Левоплосская</w:t>
      </w:r>
      <w:proofErr w:type="spellEnd"/>
      <w:r w:rsidR="009519DB" w:rsidRPr="007517C0">
        <w:t xml:space="preserve"> (административный центр), п. Студенец, д. </w:t>
      </w:r>
      <w:proofErr w:type="spellStart"/>
      <w:r w:rsidR="009519DB" w:rsidRPr="007517C0">
        <w:t>Правоплосская</w:t>
      </w:r>
      <w:proofErr w:type="spellEnd"/>
      <w:r w:rsidR="009519DB" w:rsidRPr="007517C0">
        <w:t xml:space="preserve">, д. </w:t>
      </w:r>
      <w:proofErr w:type="spellStart"/>
      <w:r w:rsidR="009519DB" w:rsidRPr="007517C0">
        <w:t>Левогорочная</w:t>
      </w:r>
      <w:proofErr w:type="spellEnd"/>
      <w:r w:rsidR="009519DB" w:rsidRPr="007517C0">
        <w:t xml:space="preserve">, </w:t>
      </w:r>
      <w:r w:rsidR="00951FCE" w:rsidRPr="007517C0">
        <w:br/>
      </w:r>
      <w:r w:rsidR="009519DB" w:rsidRPr="007517C0">
        <w:t xml:space="preserve">д. Михеевская, д. </w:t>
      </w:r>
      <w:proofErr w:type="spellStart"/>
      <w:r w:rsidR="009519DB" w:rsidRPr="007517C0">
        <w:t>Правогорочная</w:t>
      </w:r>
      <w:proofErr w:type="spellEnd"/>
      <w:r w:rsidR="009519DB" w:rsidRPr="007517C0">
        <w:t xml:space="preserve">, д. Карповская, д. Пирятинская, д. </w:t>
      </w:r>
      <w:proofErr w:type="spellStart"/>
      <w:r w:rsidR="009519DB" w:rsidRPr="007517C0">
        <w:t>Михалевская</w:t>
      </w:r>
      <w:proofErr w:type="spellEnd"/>
      <w:r w:rsidR="009519DB" w:rsidRPr="007517C0">
        <w:t xml:space="preserve">, д. </w:t>
      </w:r>
      <w:proofErr w:type="spellStart"/>
      <w:r w:rsidR="009519DB" w:rsidRPr="007517C0">
        <w:t>Исаевская</w:t>
      </w:r>
      <w:proofErr w:type="spellEnd"/>
      <w:r w:rsidR="009519DB" w:rsidRPr="007517C0">
        <w:t xml:space="preserve">, </w:t>
      </w:r>
      <w:r w:rsidR="004B18A1" w:rsidRPr="007517C0">
        <w:br/>
      </w:r>
      <w:r w:rsidR="009519DB" w:rsidRPr="007517C0">
        <w:t xml:space="preserve">д. </w:t>
      </w:r>
      <w:proofErr w:type="spellStart"/>
      <w:r w:rsidR="009519DB" w:rsidRPr="007517C0">
        <w:t>Окатовская</w:t>
      </w:r>
      <w:proofErr w:type="spellEnd"/>
      <w:r w:rsidR="009519DB" w:rsidRPr="007517C0">
        <w:t xml:space="preserve">. </w:t>
      </w:r>
    </w:p>
    <w:p w14:paraId="10C7C302" w14:textId="64094CFF" w:rsidR="008B3D34" w:rsidRPr="007517C0" w:rsidRDefault="008B3D34" w:rsidP="00587078">
      <w:pPr>
        <w:pStyle w:val="0212166"/>
        <w:rPr>
          <w:lang w:eastAsia="ru-RU"/>
        </w:rPr>
      </w:pPr>
      <w:bookmarkStart w:id="23" w:name="_Toc464044831"/>
      <w:bookmarkStart w:id="24" w:name="_Toc463611230"/>
      <w:bookmarkStart w:id="25" w:name="_Toc463606282"/>
      <w:bookmarkStart w:id="26" w:name="_Toc240312569"/>
      <w:bookmarkStart w:id="27" w:name="_Toc69297521"/>
      <w:bookmarkStart w:id="28" w:name="_Toc116460706"/>
      <w:r w:rsidRPr="007517C0">
        <w:rPr>
          <w:lang w:eastAsia="ru-RU"/>
        </w:rPr>
        <w:t xml:space="preserve">1.1 Описание положения </w:t>
      </w:r>
      <w:bookmarkEnd w:id="23"/>
      <w:bookmarkEnd w:id="24"/>
      <w:bookmarkEnd w:id="25"/>
      <w:bookmarkEnd w:id="26"/>
      <w:r w:rsidRPr="007517C0">
        <w:rPr>
          <w:lang w:eastAsia="ru-RU"/>
        </w:rPr>
        <w:t>муниципального образования</w:t>
      </w:r>
      <w:bookmarkEnd w:id="27"/>
      <w:bookmarkEnd w:id="28"/>
    </w:p>
    <w:p w14:paraId="5A90D1CE" w14:textId="7561A16B" w:rsidR="00114D70" w:rsidRPr="007517C0" w:rsidRDefault="00274B99" w:rsidP="00D31ABC">
      <w:pPr>
        <w:spacing w:before="120" w:after="120" w:line="276" w:lineRule="auto"/>
        <w:ind w:firstLine="708"/>
      </w:pPr>
      <w:r w:rsidRPr="007517C0">
        <w:rPr>
          <w:bCs/>
        </w:rPr>
        <w:t>Сельское поселение «</w:t>
      </w:r>
      <w:proofErr w:type="spellStart"/>
      <w:r w:rsidRPr="007517C0">
        <w:rPr>
          <w:bCs/>
        </w:rPr>
        <w:t>Плосское</w:t>
      </w:r>
      <w:proofErr w:type="spellEnd"/>
      <w:r w:rsidRPr="007517C0">
        <w:rPr>
          <w:bCs/>
        </w:rPr>
        <w:t xml:space="preserve">» расположено в южной части Архангельской области, в </w:t>
      </w:r>
      <w:r w:rsidR="004B18A1" w:rsidRPr="007517C0">
        <w:rPr>
          <w:bCs/>
        </w:rPr>
        <w:br/>
      </w:r>
      <w:r w:rsidRPr="007517C0">
        <w:rPr>
          <w:bCs/>
        </w:rPr>
        <w:t xml:space="preserve">74 км на северо-восток от районного центра п. Октябрьский. На севере граничит с </w:t>
      </w:r>
      <w:r w:rsidR="00F00DC7" w:rsidRPr="007517C0">
        <w:rPr>
          <w:bCs/>
        </w:rPr>
        <w:t>сельски</w:t>
      </w:r>
      <w:r w:rsidR="00254906" w:rsidRPr="007517C0">
        <w:rPr>
          <w:bCs/>
        </w:rPr>
        <w:t>м поселением</w:t>
      </w:r>
      <w:r w:rsidRPr="007517C0">
        <w:rPr>
          <w:bCs/>
        </w:rPr>
        <w:t xml:space="preserve"> «</w:t>
      </w:r>
      <w:proofErr w:type="spellStart"/>
      <w:r w:rsidRPr="007517C0">
        <w:rPr>
          <w:bCs/>
        </w:rPr>
        <w:t>Бестужевское</w:t>
      </w:r>
      <w:proofErr w:type="spellEnd"/>
      <w:r w:rsidRPr="007517C0">
        <w:rPr>
          <w:bCs/>
        </w:rPr>
        <w:t>»</w:t>
      </w:r>
      <w:r w:rsidR="008A0F77" w:rsidRPr="007517C0">
        <w:rPr>
          <w:bCs/>
        </w:rPr>
        <w:t xml:space="preserve"> и Вельским муниципальным районом</w:t>
      </w:r>
      <w:r w:rsidRPr="007517C0">
        <w:rPr>
          <w:bCs/>
        </w:rPr>
        <w:t xml:space="preserve">, на западе </w:t>
      </w:r>
      <w:r w:rsidR="00951FCE" w:rsidRPr="007517C0">
        <w:rPr>
          <w:bCs/>
        </w:rPr>
        <w:t>—</w:t>
      </w:r>
      <w:r w:rsidRPr="007517C0">
        <w:rPr>
          <w:bCs/>
        </w:rPr>
        <w:t xml:space="preserve"> с Вельским муниципальным районом, на востоке </w:t>
      </w:r>
      <w:r w:rsidR="00951FCE" w:rsidRPr="007517C0">
        <w:rPr>
          <w:bCs/>
        </w:rPr>
        <w:t>—</w:t>
      </w:r>
      <w:r w:rsidRPr="007517C0">
        <w:rPr>
          <w:bCs/>
        </w:rPr>
        <w:t xml:space="preserve"> с </w:t>
      </w:r>
      <w:r w:rsidR="00F00DC7" w:rsidRPr="007517C0">
        <w:rPr>
          <w:bCs/>
        </w:rPr>
        <w:t>сельским поселением</w:t>
      </w:r>
      <w:r w:rsidRPr="007517C0">
        <w:rPr>
          <w:bCs/>
        </w:rPr>
        <w:t xml:space="preserve"> «</w:t>
      </w:r>
      <w:proofErr w:type="spellStart"/>
      <w:r w:rsidRPr="007517C0">
        <w:rPr>
          <w:bCs/>
        </w:rPr>
        <w:t>Бестужевское</w:t>
      </w:r>
      <w:proofErr w:type="spellEnd"/>
      <w:r w:rsidRPr="007517C0">
        <w:rPr>
          <w:bCs/>
        </w:rPr>
        <w:t xml:space="preserve">» и </w:t>
      </w:r>
      <w:r w:rsidR="00F00DC7" w:rsidRPr="007517C0">
        <w:rPr>
          <w:bCs/>
        </w:rPr>
        <w:t>сельским</w:t>
      </w:r>
      <w:r w:rsidR="00254906" w:rsidRPr="007517C0">
        <w:rPr>
          <w:bCs/>
        </w:rPr>
        <w:t xml:space="preserve"> поселением </w:t>
      </w:r>
      <w:r w:rsidRPr="007517C0">
        <w:rPr>
          <w:bCs/>
        </w:rPr>
        <w:t>«</w:t>
      </w:r>
      <w:proofErr w:type="spellStart"/>
      <w:r w:rsidRPr="007517C0">
        <w:rPr>
          <w:bCs/>
        </w:rPr>
        <w:t>Череновское</w:t>
      </w:r>
      <w:proofErr w:type="spellEnd"/>
      <w:r w:rsidRPr="007517C0">
        <w:rPr>
          <w:bCs/>
        </w:rPr>
        <w:t xml:space="preserve">», на юге </w:t>
      </w:r>
      <w:r w:rsidR="00951FCE" w:rsidRPr="007517C0">
        <w:rPr>
          <w:bCs/>
        </w:rPr>
        <w:t xml:space="preserve">— </w:t>
      </w:r>
      <w:r w:rsidR="00254906" w:rsidRPr="007517C0">
        <w:rPr>
          <w:bCs/>
        </w:rPr>
        <w:t xml:space="preserve">сельском поселением </w:t>
      </w:r>
      <w:r w:rsidRPr="007517C0">
        <w:rPr>
          <w:bCs/>
        </w:rPr>
        <w:t>«</w:t>
      </w:r>
      <w:proofErr w:type="spellStart"/>
      <w:r w:rsidRPr="007517C0">
        <w:rPr>
          <w:bCs/>
        </w:rPr>
        <w:t>Березницкое</w:t>
      </w:r>
      <w:proofErr w:type="spellEnd"/>
      <w:r w:rsidRPr="007517C0">
        <w:rPr>
          <w:bCs/>
        </w:rPr>
        <w:t>».</w:t>
      </w:r>
      <w:r w:rsidR="00254906" w:rsidRPr="007517C0">
        <w:rPr>
          <w:bCs/>
        </w:rPr>
        <w:t xml:space="preserve"> </w:t>
      </w:r>
      <w:r w:rsidR="009519DB" w:rsidRPr="007517C0">
        <w:t xml:space="preserve">Описание границ </w:t>
      </w:r>
      <w:r w:rsidR="00114D70" w:rsidRPr="007517C0">
        <w:t xml:space="preserve">сельского поселения </w:t>
      </w:r>
      <w:r w:rsidR="009519DB" w:rsidRPr="007517C0">
        <w:t>«</w:t>
      </w:r>
      <w:proofErr w:type="spellStart"/>
      <w:r w:rsidR="009519DB" w:rsidRPr="007517C0">
        <w:t>Плосское</w:t>
      </w:r>
      <w:proofErr w:type="spellEnd"/>
      <w:r w:rsidR="009519DB" w:rsidRPr="007517C0">
        <w:t xml:space="preserve">» </w:t>
      </w:r>
      <w:r w:rsidR="00114D70" w:rsidRPr="007517C0">
        <w:t>приведено в таблице 3.1.2.</w:t>
      </w:r>
    </w:p>
    <w:p w14:paraId="00CDC0E1" w14:textId="77777777" w:rsidR="00114D70" w:rsidRPr="007517C0" w:rsidRDefault="00114D70" w:rsidP="00951FCE">
      <w:pPr>
        <w:spacing w:line="276" w:lineRule="auto"/>
        <w:ind w:firstLine="709"/>
        <w:jc w:val="right"/>
        <w:rPr>
          <w:iCs/>
        </w:rPr>
      </w:pPr>
      <w:r w:rsidRPr="007517C0">
        <w:rPr>
          <w:iCs/>
        </w:rPr>
        <w:t>Таблица 3.1.2</w:t>
      </w:r>
    </w:p>
    <w:p w14:paraId="706D2092" w14:textId="26E63692" w:rsidR="00114D70" w:rsidRPr="007517C0" w:rsidRDefault="00114D70" w:rsidP="00951FCE">
      <w:pPr>
        <w:spacing w:line="276" w:lineRule="auto"/>
        <w:jc w:val="center"/>
        <w:rPr>
          <w:iCs/>
        </w:rPr>
      </w:pPr>
      <w:r w:rsidRPr="007517C0">
        <w:rPr>
          <w:iCs/>
        </w:rPr>
        <w:t>Описание границ территории</w:t>
      </w:r>
      <w:r w:rsidR="002300FF" w:rsidRPr="007517C0">
        <w:rPr>
          <w:iCs/>
        </w:rPr>
        <w:t xml:space="preserve"> сельского поселения «</w:t>
      </w:r>
      <w:proofErr w:type="spellStart"/>
      <w:r w:rsidR="002300FF" w:rsidRPr="007517C0">
        <w:t>Плосское</w:t>
      </w:r>
      <w:proofErr w:type="spellEnd"/>
      <w:r w:rsidR="002300FF" w:rsidRPr="007517C0">
        <w:rPr>
          <w:iCs/>
        </w:rPr>
        <w:t>»</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896"/>
        <w:gridCol w:w="7720"/>
      </w:tblGrid>
      <w:tr w:rsidR="00114D70" w:rsidRPr="007517C0" w14:paraId="295BF45E" w14:textId="77777777" w:rsidTr="00951FCE">
        <w:trPr>
          <w:trHeight w:val="20"/>
          <w:tblHeader/>
        </w:trPr>
        <w:tc>
          <w:tcPr>
            <w:tcW w:w="284" w:type="pct"/>
            <w:shd w:val="clear" w:color="auto" w:fill="auto"/>
            <w:vAlign w:val="center"/>
            <w:hideMark/>
          </w:tcPr>
          <w:p w14:paraId="25878105" w14:textId="77777777" w:rsidR="00114D70" w:rsidRPr="007517C0" w:rsidRDefault="00114D70" w:rsidP="000433B3">
            <w:pPr>
              <w:spacing w:line="240" w:lineRule="auto"/>
              <w:jc w:val="center"/>
              <w:rPr>
                <w:b/>
                <w:bCs/>
                <w:sz w:val="20"/>
                <w:szCs w:val="20"/>
              </w:rPr>
            </w:pPr>
            <w:r w:rsidRPr="007517C0">
              <w:rPr>
                <w:b/>
                <w:bCs/>
                <w:sz w:val="20"/>
                <w:szCs w:val="20"/>
              </w:rPr>
              <w:t>№</w:t>
            </w:r>
          </w:p>
        </w:tc>
        <w:tc>
          <w:tcPr>
            <w:tcW w:w="930" w:type="pct"/>
            <w:shd w:val="clear" w:color="auto" w:fill="auto"/>
            <w:vAlign w:val="center"/>
            <w:hideMark/>
          </w:tcPr>
          <w:p w14:paraId="5A6D651F" w14:textId="77777777" w:rsidR="00114D70" w:rsidRPr="007517C0" w:rsidRDefault="00114D70" w:rsidP="000433B3">
            <w:pPr>
              <w:spacing w:line="240" w:lineRule="auto"/>
              <w:jc w:val="center"/>
              <w:rPr>
                <w:b/>
                <w:bCs/>
                <w:sz w:val="20"/>
                <w:szCs w:val="20"/>
              </w:rPr>
            </w:pPr>
            <w:r w:rsidRPr="007517C0">
              <w:rPr>
                <w:b/>
                <w:bCs/>
                <w:sz w:val="20"/>
                <w:szCs w:val="20"/>
              </w:rPr>
              <w:t>Параметры</w:t>
            </w:r>
          </w:p>
        </w:tc>
        <w:tc>
          <w:tcPr>
            <w:tcW w:w="3787" w:type="pct"/>
            <w:shd w:val="clear" w:color="auto" w:fill="auto"/>
            <w:vAlign w:val="center"/>
            <w:hideMark/>
          </w:tcPr>
          <w:p w14:paraId="31CD3AF7" w14:textId="77777777" w:rsidR="00114D70" w:rsidRPr="007517C0" w:rsidRDefault="00114D70" w:rsidP="000433B3">
            <w:pPr>
              <w:spacing w:line="240" w:lineRule="auto"/>
              <w:jc w:val="center"/>
              <w:rPr>
                <w:b/>
                <w:bCs/>
                <w:sz w:val="20"/>
                <w:szCs w:val="20"/>
              </w:rPr>
            </w:pPr>
            <w:r w:rsidRPr="007517C0">
              <w:rPr>
                <w:b/>
                <w:bCs/>
                <w:sz w:val="20"/>
                <w:szCs w:val="20"/>
              </w:rPr>
              <w:t>Описание</w:t>
            </w:r>
          </w:p>
        </w:tc>
      </w:tr>
    </w:tbl>
    <w:p w14:paraId="47BA7D6F" w14:textId="77777777" w:rsidR="00114D70" w:rsidRPr="007517C0" w:rsidRDefault="00114D70" w:rsidP="00114D70">
      <w:pPr>
        <w:spacing w:line="14" w:lineRule="auto"/>
        <w:jc w:val="center"/>
        <w:rPr>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894"/>
        <w:gridCol w:w="7722"/>
      </w:tblGrid>
      <w:tr w:rsidR="00114D70" w:rsidRPr="007517C0" w14:paraId="2C34B12F" w14:textId="77777777" w:rsidTr="00951FCE">
        <w:trPr>
          <w:trHeight w:val="20"/>
          <w:tblHeader/>
        </w:trPr>
        <w:tc>
          <w:tcPr>
            <w:tcW w:w="284" w:type="pct"/>
            <w:shd w:val="clear" w:color="auto" w:fill="auto"/>
            <w:vAlign w:val="center"/>
          </w:tcPr>
          <w:p w14:paraId="586AE982" w14:textId="77777777" w:rsidR="00114D70" w:rsidRPr="007517C0" w:rsidRDefault="00114D70" w:rsidP="000433B3">
            <w:pPr>
              <w:spacing w:line="240" w:lineRule="auto"/>
              <w:jc w:val="center"/>
              <w:rPr>
                <w:b/>
                <w:bCs/>
                <w:sz w:val="20"/>
                <w:szCs w:val="20"/>
              </w:rPr>
            </w:pPr>
            <w:r w:rsidRPr="007517C0">
              <w:rPr>
                <w:b/>
                <w:bCs/>
                <w:sz w:val="20"/>
                <w:szCs w:val="20"/>
              </w:rPr>
              <w:t>1</w:t>
            </w:r>
          </w:p>
        </w:tc>
        <w:tc>
          <w:tcPr>
            <w:tcW w:w="929" w:type="pct"/>
            <w:shd w:val="clear" w:color="auto" w:fill="auto"/>
            <w:vAlign w:val="center"/>
          </w:tcPr>
          <w:p w14:paraId="188D066E" w14:textId="77777777" w:rsidR="00114D70" w:rsidRPr="007517C0" w:rsidRDefault="00114D70" w:rsidP="000433B3">
            <w:pPr>
              <w:spacing w:line="240" w:lineRule="auto"/>
              <w:jc w:val="center"/>
              <w:rPr>
                <w:b/>
                <w:bCs/>
                <w:sz w:val="20"/>
                <w:szCs w:val="20"/>
              </w:rPr>
            </w:pPr>
            <w:r w:rsidRPr="007517C0">
              <w:rPr>
                <w:b/>
                <w:bCs/>
                <w:sz w:val="20"/>
                <w:szCs w:val="20"/>
              </w:rPr>
              <w:t>2</w:t>
            </w:r>
          </w:p>
        </w:tc>
        <w:tc>
          <w:tcPr>
            <w:tcW w:w="3787" w:type="pct"/>
            <w:shd w:val="clear" w:color="auto" w:fill="auto"/>
            <w:vAlign w:val="center"/>
          </w:tcPr>
          <w:p w14:paraId="753C7A82" w14:textId="77777777" w:rsidR="00114D70" w:rsidRPr="007517C0" w:rsidRDefault="00114D70" w:rsidP="000433B3">
            <w:pPr>
              <w:spacing w:line="240" w:lineRule="auto"/>
              <w:jc w:val="center"/>
              <w:rPr>
                <w:b/>
                <w:bCs/>
                <w:sz w:val="20"/>
                <w:szCs w:val="20"/>
              </w:rPr>
            </w:pPr>
            <w:r w:rsidRPr="007517C0">
              <w:rPr>
                <w:b/>
                <w:bCs/>
                <w:sz w:val="20"/>
                <w:szCs w:val="20"/>
              </w:rPr>
              <w:t>3</w:t>
            </w:r>
          </w:p>
        </w:tc>
      </w:tr>
      <w:tr w:rsidR="00114D70" w:rsidRPr="007517C0" w14:paraId="6E987D89" w14:textId="77777777" w:rsidTr="00951FCE">
        <w:trPr>
          <w:trHeight w:val="20"/>
        </w:trPr>
        <w:tc>
          <w:tcPr>
            <w:tcW w:w="284" w:type="pct"/>
            <w:shd w:val="clear" w:color="auto" w:fill="auto"/>
            <w:hideMark/>
          </w:tcPr>
          <w:p w14:paraId="7C7E1789" w14:textId="77777777" w:rsidR="00114D70" w:rsidRPr="007517C0" w:rsidRDefault="00114D70" w:rsidP="000433B3">
            <w:pPr>
              <w:spacing w:line="240" w:lineRule="auto"/>
              <w:jc w:val="center"/>
              <w:rPr>
                <w:sz w:val="20"/>
                <w:szCs w:val="20"/>
              </w:rPr>
            </w:pPr>
            <w:r w:rsidRPr="007517C0">
              <w:rPr>
                <w:sz w:val="20"/>
                <w:szCs w:val="20"/>
              </w:rPr>
              <w:t>1</w:t>
            </w:r>
          </w:p>
        </w:tc>
        <w:tc>
          <w:tcPr>
            <w:tcW w:w="929" w:type="pct"/>
            <w:shd w:val="clear" w:color="auto" w:fill="auto"/>
            <w:hideMark/>
          </w:tcPr>
          <w:p w14:paraId="0C59DD35" w14:textId="77777777" w:rsidR="00114D70" w:rsidRPr="007517C0" w:rsidRDefault="00114D70" w:rsidP="000433B3">
            <w:pPr>
              <w:spacing w:line="240" w:lineRule="auto"/>
              <w:rPr>
                <w:sz w:val="20"/>
                <w:szCs w:val="20"/>
              </w:rPr>
            </w:pPr>
            <w:r w:rsidRPr="007517C0">
              <w:rPr>
                <w:sz w:val="20"/>
                <w:szCs w:val="20"/>
              </w:rPr>
              <w:t>Закон о границах:</w:t>
            </w:r>
          </w:p>
        </w:tc>
        <w:tc>
          <w:tcPr>
            <w:tcW w:w="3787" w:type="pct"/>
            <w:shd w:val="clear" w:color="auto" w:fill="auto"/>
            <w:hideMark/>
          </w:tcPr>
          <w:p w14:paraId="10118069" w14:textId="25EEADCB" w:rsidR="005A2B7C" w:rsidRPr="007517C0" w:rsidRDefault="002A4F9D" w:rsidP="00951FCE">
            <w:pPr>
              <w:spacing w:line="240" w:lineRule="auto"/>
              <w:jc w:val="left"/>
              <w:rPr>
                <w:sz w:val="20"/>
                <w:szCs w:val="20"/>
              </w:rPr>
            </w:pPr>
            <w:r w:rsidRPr="007517C0">
              <w:rPr>
                <w:sz w:val="20"/>
                <w:szCs w:val="20"/>
              </w:rPr>
              <w:t>Закон</w:t>
            </w:r>
            <w:r w:rsidR="00114D70" w:rsidRPr="007517C0">
              <w:rPr>
                <w:sz w:val="20"/>
                <w:szCs w:val="20"/>
              </w:rPr>
              <w:t xml:space="preserve"> </w:t>
            </w:r>
            <w:r w:rsidR="00274B99" w:rsidRPr="007517C0">
              <w:rPr>
                <w:sz w:val="20"/>
                <w:szCs w:val="20"/>
              </w:rPr>
              <w:t xml:space="preserve">Архангельской области от 23.09.2004 № 258-внеоч.-ОЗ </w:t>
            </w:r>
            <w:r w:rsidR="00114D70" w:rsidRPr="007517C0">
              <w:rPr>
                <w:sz w:val="20"/>
                <w:szCs w:val="20"/>
              </w:rPr>
              <w:t>«</w:t>
            </w:r>
            <w:r w:rsidR="00274B99" w:rsidRPr="007517C0">
              <w:rPr>
                <w:sz w:val="20"/>
                <w:szCs w:val="20"/>
              </w:rPr>
              <w:t>О статусе и границах территорий муниципальных образований в Архангельской области</w:t>
            </w:r>
            <w:r w:rsidR="00114D70" w:rsidRPr="007517C0">
              <w:rPr>
                <w:sz w:val="20"/>
                <w:szCs w:val="20"/>
              </w:rPr>
              <w:t>»</w:t>
            </w:r>
            <w:bookmarkStart w:id="29" w:name="_Toc87689657"/>
            <w:r w:rsidR="00951FCE" w:rsidRPr="007517C0">
              <w:rPr>
                <w:sz w:val="20"/>
                <w:szCs w:val="20"/>
              </w:rPr>
              <w:t>.</w:t>
            </w:r>
          </w:p>
          <w:p w14:paraId="6E87E63C" w14:textId="0A77E97B" w:rsidR="002300FF" w:rsidRPr="007517C0" w:rsidRDefault="002300FF" w:rsidP="00951FCE">
            <w:pPr>
              <w:spacing w:line="240" w:lineRule="auto"/>
              <w:jc w:val="left"/>
              <w:rPr>
                <w:sz w:val="20"/>
                <w:szCs w:val="20"/>
              </w:rPr>
            </w:pPr>
            <w:r w:rsidRPr="007517C0">
              <w:rPr>
                <w:color w:val="000000"/>
                <w:sz w:val="20"/>
                <w:szCs w:val="20"/>
              </w:rPr>
              <w:t xml:space="preserve">Описание границ территорий муниципального образования утверждается областным законом </w:t>
            </w:r>
            <w:r w:rsidRPr="007517C0">
              <w:rPr>
                <w:color w:val="000000"/>
                <w:sz w:val="20"/>
                <w:szCs w:val="20"/>
                <w:lang w:eastAsia="ru-RU"/>
              </w:rPr>
              <w:t>от 27.09.2006 № 214-12-ОЗ «Об описании границ территорий муниципального образования «Онежский муниципальный район» и вновь образованных в его составе муниципальных образований»</w:t>
            </w:r>
            <w:bookmarkEnd w:id="29"/>
          </w:p>
        </w:tc>
      </w:tr>
      <w:tr w:rsidR="00114D70" w:rsidRPr="007517C0" w14:paraId="708F3431" w14:textId="77777777" w:rsidTr="00951FCE">
        <w:trPr>
          <w:trHeight w:val="20"/>
        </w:trPr>
        <w:tc>
          <w:tcPr>
            <w:tcW w:w="284" w:type="pct"/>
            <w:vMerge w:val="restart"/>
            <w:shd w:val="clear" w:color="auto" w:fill="auto"/>
            <w:hideMark/>
          </w:tcPr>
          <w:p w14:paraId="6B14E6C7" w14:textId="77777777" w:rsidR="00114D70" w:rsidRPr="007517C0" w:rsidRDefault="00114D70" w:rsidP="000433B3">
            <w:pPr>
              <w:spacing w:line="240" w:lineRule="auto"/>
              <w:jc w:val="center"/>
              <w:rPr>
                <w:sz w:val="20"/>
                <w:szCs w:val="20"/>
              </w:rPr>
            </w:pPr>
            <w:r w:rsidRPr="007517C0">
              <w:rPr>
                <w:sz w:val="20"/>
                <w:szCs w:val="20"/>
              </w:rPr>
              <w:t>2</w:t>
            </w:r>
          </w:p>
        </w:tc>
        <w:tc>
          <w:tcPr>
            <w:tcW w:w="4716" w:type="pct"/>
            <w:gridSpan w:val="2"/>
            <w:shd w:val="clear" w:color="auto" w:fill="auto"/>
            <w:hideMark/>
          </w:tcPr>
          <w:p w14:paraId="1BE663CB" w14:textId="77777777" w:rsidR="00114D70" w:rsidRPr="007517C0" w:rsidRDefault="00114D70" w:rsidP="000433B3">
            <w:pPr>
              <w:spacing w:line="240" w:lineRule="auto"/>
              <w:rPr>
                <w:sz w:val="20"/>
                <w:szCs w:val="20"/>
              </w:rPr>
            </w:pPr>
            <w:r w:rsidRPr="007517C0">
              <w:rPr>
                <w:sz w:val="20"/>
                <w:szCs w:val="20"/>
              </w:rPr>
              <w:t>Соседние административно-территориальные образования:</w:t>
            </w:r>
          </w:p>
        </w:tc>
      </w:tr>
      <w:tr w:rsidR="00114D70" w:rsidRPr="007517C0" w14:paraId="0A93B99E" w14:textId="77777777" w:rsidTr="00951FCE">
        <w:trPr>
          <w:trHeight w:val="20"/>
        </w:trPr>
        <w:tc>
          <w:tcPr>
            <w:tcW w:w="284" w:type="pct"/>
            <w:vMerge/>
            <w:shd w:val="clear" w:color="auto" w:fill="auto"/>
            <w:hideMark/>
          </w:tcPr>
          <w:p w14:paraId="40D226A6" w14:textId="77777777" w:rsidR="00114D70" w:rsidRPr="007517C0" w:rsidRDefault="00114D70" w:rsidP="000433B3">
            <w:pPr>
              <w:spacing w:line="240" w:lineRule="auto"/>
              <w:rPr>
                <w:sz w:val="20"/>
                <w:szCs w:val="20"/>
              </w:rPr>
            </w:pPr>
          </w:p>
        </w:tc>
        <w:tc>
          <w:tcPr>
            <w:tcW w:w="929" w:type="pct"/>
            <w:shd w:val="clear" w:color="auto" w:fill="auto"/>
            <w:hideMark/>
          </w:tcPr>
          <w:p w14:paraId="5921890B" w14:textId="77777777" w:rsidR="00114D70" w:rsidRPr="007517C0" w:rsidRDefault="00114D70" w:rsidP="000433B3">
            <w:pPr>
              <w:spacing w:line="240" w:lineRule="auto"/>
              <w:rPr>
                <w:sz w:val="20"/>
                <w:szCs w:val="20"/>
              </w:rPr>
            </w:pPr>
            <w:r w:rsidRPr="007517C0">
              <w:rPr>
                <w:sz w:val="20"/>
                <w:szCs w:val="20"/>
              </w:rPr>
              <w:t>север</w:t>
            </w:r>
          </w:p>
        </w:tc>
        <w:tc>
          <w:tcPr>
            <w:tcW w:w="3787" w:type="pct"/>
            <w:shd w:val="clear" w:color="auto" w:fill="auto"/>
          </w:tcPr>
          <w:p w14:paraId="7693438F" w14:textId="6FE15188" w:rsidR="00114D70" w:rsidRPr="007517C0" w:rsidRDefault="00274B99" w:rsidP="000433B3">
            <w:pPr>
              <w:spacing w:line="240" w:lineRule="auto"/>
              <w:rPr>
                <w:sz w:val="20"/>
                <w:szCs w:val="20"/>
              </w:rPr>
            </w:pPr>
            <w:r w:rsidRPr="007517C0">
              <w:rPr>
                <w:sz w:val="20"/>
                <w:szCs w:val="20"/>
              </w:rPr>
              <w:t>Сельское поселение «</w:t>
            </w:r>
            <w:proofErr w:type="spellStart"/>
            <w:r w:rsidRPr="007517C0">
              <w:rPr>
                <w:sz w:val="20"/>
                <w:szCs w:val="20"/>
              </w:rPr>
              <w:t>Бестужевское</w:t>
            </w:r>
            <w:proofErr w:type="spellEnd"/>
            <w:r w:rsidRPr="007517C0">
              <w:rPr>
                <w:sz w:val="20"/>
                <w:szCs w:val="20"/>
              </w:rPr>
              <w:t>»</w:t>
            </w:r>
            <w:r w:rsidR="008A0F77" w:rsidRPr="007517C0">
              <w:t xml:space="preserve"> </w:t>
            </w:r>
            <w:r w:rsidR="004B18A1" w:rsidRPr="007517C0">
              <w:rPr>
                <w:sz w:val="20"/>
                <w:szCs w:val="20"/>
              </w:rPr>
              <w:t>и Вельский муниципальный район</w:t>
            </w:r>
          </w:p>
        </w:tc>
      </w:tr>
      <w:tr w:rsidR="00114D70" w:rsidRPr="007517C0" w14:paraId="1E35B5EB" w14:textId="77777777" w:rsidTr="00951FCE">
        <w:trPr>
          <w:trHeight w:val="20"/>
        </w:trPr>
        <w:tc>
          <w:tcPr>
            <w:tcW w:w="284" w:type="pct"/>
            <w:vMerge/>
            <w:shd w:val="clear" w:color="auto" w:fill="auto"/>
            <w:hideMark/>
          </w:tcPr>
          <w:p w14:paraId="60448ED4" w14:textId="77777777" w:rsidR="00114D70" w:rsidRPr="007517C0" w:rsidRDefault="00114D70" w:rsidP="000433B3">
            <w:pPr>
              <w:spacing w:line="240" w:lineRule="auto"/>
              <w:rPr>
                <w:sz w:val="20"/>
                <w:szCs w:val="20"/>
              </w:rPr>
            </w:pPr>
          </w:p>
        </w:tc>
        <w:tc>
          <w:tcPr>
            <w:tcW w:w="929" w:type="pct"/>
            <w:shd w:val="clear" w:color="auto" w:fill="auto"/>
            <w:hideMark/>
          </w:tcPr>
          <w:p w14:paraId="41285034" w14:textId="77777777" w:rsidR="00114D70" w:rsidRPr="007517C0" w:rsidRDefault="00114D70" w:rsidP="000433B3">
            <w:pPr>
              <w:spacing w:line="240" w:lineRule="auto"/>
              <w:rPr>
                <w:sz w:val="20"/>
                <w:szCs w:val="20"/>
              </w:rPr>
            </w:pPr>
            <w:r w:rsidRPr="007517C0">
              <w:rPr>
                <w:sz w:val="20"/>
                <w:szCs w:val="20"/>
              </w:rPr>
              <w:t>запад</w:t>
            </w:r>
          </w:p>
        </w:tc>
        <w:tc>
          <w:tcPr>
            <w:tcW w:w="3787" w:type="pct"/>
            <w:shd w:val="clear" w:color="auto" w:fill="auto"/>
            <w:hideMark/>
          </w:tcPr>
          <w:p w14:paraId="4299B807" w14:textId="77777777" w:rsidR="00114D70" w:rsidRPr="007517C0" w:rsidRDefault="00274B99" w:rsidP="000433B3">
            <w:pPr>
              <w:spacing w:line="240" w:lineRule="auto"/>
            </w:pPr>
            <w:r w:rsidRPr="007517C0">
              <w:rPr>
                <w:sz w:val="20"/>
                <w:szCs w:val="20"/>
              </w:rPr>
              <w:t>Вельский муниципальный район</w:t>
            </w:r>
          </w:p>
        </w:tc>
      </w:tr>
      <w:tr w:rsidR="00114D70" w:rsidRPr="007517C0" w14:paraId="2A0F1A03" w14:textId="77777777" w:rsidTr="00951FCE">
        <w:trPr>
          <w:trHeight w:val="20"/>
        </w:trPr>
        <w:tc>
          <w:tcPr>
            <w:tcW w:w="284" w:type="pct"/>
            <w:vMerge/>
            <w:shd w:val="clear" w:color="auto" w:fill="auto"/>
            <w:hideMark/>
          </w:tcPr>
          <w:p w14:paraId="0D90B5E4" w14:textId="77777777" w:rsidR="00114D70" w:rsidRPr="007517C0" w:rsidRDefault="00114D70" w:rsidP="000433B3">
            <w:pPr>
              <w:spacing w:line="240" w:lineRule="auto"/>
              <w:rPr>
                <w:sz w:val="20"/>
                <w:szCs w:val="20"/>
              </w:rPr>
            </w:pPr>
          </w:p>
        </w:tc>
        <w:tc>
          <w:tcPr>
            <w:tcW w:w="929" w:type="pct"/>
            <w:shd w:val="clear" w:color="auto" w:fill="auto"/>
            <w:hideMark/>
          </w:tcPr>
          <w:p w14:paraId="039EA42E" w14:textId="77777777" w:rsidR="00114D70" w:rsidRPr="007517C0" w:rsidRDefault="00114D70" w:rsidP="000433B3">
            <w:pPr>
              <w:spacing w:line="240" w:lineRule="auto"/>
              <w:rPr>
                <w:sz w:val="20"/>
                <w:szCs w:val="20"/>
              </w:rPr>
            </w:pPr>
            <w:r w:rsidRPr="007517C0">
              <w:rPr>
                <w:sz w:val="20"/>
                <w:szCs w:val="20"/>
              </w:rPr>
              <w:t>юг</w:t>
            </w:r>
          </w:p>
        </w:tc>
        <w:tc>
          <w:tcPr>
            <w:tcW w:w="3787" w:type="pct"/>
            <w:shd w:val="clear" w:color="auto" w:fill="auto"/>
            <w:hideMark/>
          </w:tcPr>
          <w:p w14:paraId="780D1C99" w14:textId="77777777" w:rsidR="00114D70" w:rsidRPr="007517C0" w:rsidRDefault="00274B99" w:rsidP="00274B99">
            <w:pPr>
              <w:spacing w:line="240" w:lineRule="auto"/>
            </w:pPr>
            <w:r w:rsidRPr="007517C0">
              <w:rPr>
                <w:sz w:val="20"/>
                <w:szCs w:val="20"/>
              </w:rPr>
              <w:t>Сельское поселение «</w:t>
            </w:r>
            <w:proofErr w:type="spellStart"/>
            <w:r w:rsidRPr="007517C0">
              <w:rPr>
                <w:sz w:val="20"/>
                <w:szCs w:val="20"/>
              </w:rPr>
              <w:t>Березницкое</w:t>
            </w:r>
            <w:proofErr w:type="spellEnd"/>
            <w:r w:rsidRPr="007517C0">
              <w:rPr>
                <w:sz w:val="20"/>
                <w:szCs w:val="20"/>
              </w:rPr>
              <w:t>»</w:t>
            </w:r>
          </w:p>
        </w:tc>
      </w:tr>
      <w:tr w:rsidR="00114D70" w:rsidRPr="007517C0" w14:paraId="1A236163" w14:textId="77777777" w:rsidTr="00951FCE">
        <w:trPr>
          <w:trHeight w:val="20"/>
        </w:trPr>
        <w:tc>
          <w:tcPr>
            <w:tcW w:w="284" w:type="pct"/>
            <w:vMerge/>
            <w:shd w:val="clear" w:color="auto" w:fill="auto"/>
            <w:hideMark/>
          </w:tcPr>
          <w:p w14:paraId="2065A575" w14:textId="77777777" w:rsidR="00114D70" w:rsidRPr="007517C0" w:rsidRDefault="00114D70" w:rsidP="000433B3">
            <w:pPr>
              <w:spacing w:line="240" w:lineRule="auto"/>
              <w:rPr>
                <w:sz w:val="20"/>
                <w:szCs w:val="20"/>
              </w:rPr>
            </w:pPr>
          </w:p>
        </w:tc>
        <w:tc>
          <w:tcPr>
            <w:tcW w:w="929" w:type="pct"/>
            <w:shd w:val="clear" w:color="auto" w:fill="auto"/>
            <w:hideMark/>
          </w:tcPr>
          <w:p w14:paraId="76892E1A" w14:textId="77777777" w:rsidR="00114D70" w:rsidRPr="007517C0" w:rsidRDefault="00114D70" w:rsidP="000433B3">
            <w:pPr>
              <w:spacing w:line="240" w:lineRule="auto"/>
              <w:rPr>
                <w:sz w:val="20"/>
                <w:szCs w:val="20"/>
              </w:rPr>
            </w:pPr>
            <w:r w:rsidRPr="007517C0">
              <w:rPr>
                <w:sz w:val="20"/>
                <w:szCs w:val="20"/>
              </w:rPr>
              <w:t>восток</w:t>
            </w:r>
          </w:p>
        </w:tc>
        <w:tc>
          <w:tcPr>
            <w:tcW w:w="3787" w:type="pct"/>
            <w:shd w:val="clear" w:color="auto" w:fill="auto"/>
            <w:hideMark/>
          </w:tcPr>
          <w:p w14:paraId="07BA88EB" w14:textId="1F13929E" w:rsidR="00114D70" w:rsidRPr="007517C0" w:rsidRDefault="00274B99" w:rsidP="00206A94">
            <w:pPr>
              <w:spacing w:line="240" w:lineRule="auto"/>
              <w:jc w:val="left"/>
            </w:pPr>
            <w:r w:rsidRPr="007517C0">
              <w:rPr>
                <w:sz w:val="20"/>
                <w:szCs w:val="20"/>
              </w:rPr>
              <w:t>Сельское поселение «</w:t>
            </w:r>
            <w:proofErr w:type="spellStart"/>
            <w:r w:rsidR="00206A94" w:rsidRPr="007517C0">
              <w:rPr>
                <w:sz w:val="20"/>
                <w:szCs w:val="20"/>
              </w:rPr>
              <w:t>Череновское</w:t>
            </w:r>
            <w:proofErr w:type="spellEnd"/>
            <w:r w:rsidRPr="007517C0">
              <w:rPr>
                <w:sz w:val="20"/>
                <w:szCs w:val="20"/>
              </w:rPr>
              <w:t>»</w:t>
            </w:r>
            <w:r w:rsidR="00AE6750" w:rsidRPr="007517C0">
              <w:rPr>
                <w:sz w:val="20"/>
                <w:szCs w:val="20"/>
              </w:rPr>
              <w:t>, сельское поселение «</w:t>
            </w:r>
            <w:proofErr w:type="spellStart"/>
            <w:r w:rsidR="00AE6750" w:rsidRPr="007517C0">
              <w:rPr>
                <w:sz w:val="20"/>
                <w:szCs w:val="20"/>
              </w:rPr>
              <w:t>Бестужевское</w:t>
            </w:r>
            <w:proofErr w:type="spellEnd"/>
            <w:r w:rsidR="00AE6750" w:rsidRPr="007517C0">
              <w:rPr>
                <w:sz w:val="20"/>
                <w:szCs w:val="20"/>
              </w:rPr>
              <w:t>»</w:t>
            </w:r>
          </w:p>
        </w:tc>
      </w:tr>
    </w:tbl>
    <w:p w14:paraId="5A5BC76A" w14:textId="3201BD60" w:rsidR="00114D70" w:rsidRPr="007517C0" w:rsidRDefault="00114D70" w:rsidP="00CB3813">
      <w:pPr>
        <w:spacing w:before="120" w:after="120" w:line="276" w:lineRule="auto"/>
        <w:ind w:firstLine="709"/>
      </w:pPr>
      <w:r w:rsidRPr="007517C0">
        <w:t xml:space="preserve">Положение </w:t>
      </w:r>
      <w:r w:rsidR="00206A94" w:rsidRPr="007517C0">
        <w:t>Устьянского</w:t>
      </w:r>
      <w:r w:rsidR="00AE6750" w:rsidRPr="007517C0">
        <w:t xml:space="preserve"> муниципального</w:t>
      </w:r>
      <w:r w:rsidRPr="007517C0">
        <w:t xml:space="preserve"> района в структуре </w:t>
      </w:r>
      <w:r w:rsidR="00206A94" w:rsidRPr="007517C0">
        <w:t>Архангельской</w:t>
      </w:r>
      <w:r w:rsidRPr="007517C0">
        <w:t xml:space="preserve"> области представлено на рисунке </w:t>
      </w:r>
      <w:r w:rsidR="00A77C0B" w:rsidRPr="007517C0">
        <w:t>3.1.1</w:t>
      </w:r>
      <w:r w:rsidR="00C83326" w:rsidRPr="007517C0">
        <w:t>.</w:t>
      </w:r>
      <w:r w:rsidRPr="007517C0">
        <w:t xml:space="preserve"> </w:t>
      </w:r>
      <w:r w:rsidR="00C83326" w:rsidRPr="007517C0">
        <w:t>Положение</w:t>
      </w:r>
      <w:r w:rsidRPr="007517C0">
        <w:t xml:space="preserve"> сельского поселения</w:t>
      </w:r>
      <w:r w:rsidR="00206A94" w:rsidRPr="007517C0">
        <w:t xml:space="preserve"> «</w:t>
      </w:r>
      <w:proofErr w:type="spellStart"/>
      <w:r w:rsidR="00206A94" w:rsidRPr="007517C0">
        <w:t>Плосское</w:t>
      </w:r>
      <w:proofErr w:type="spellEnd"/>
      <w:r w:rsidR="00206A94" w:rsidRPr="007517C0">
        <w:t>»</w:t>
      </w:r>
      <w:r w:rsidRPr="007517C0">
        <w:t xml:space="preserve"> в структуре </w:t>
      </w:r>
      <w:r w:rsidR="00206A94" w:rsidRPr="007517C0">
        <w:t>Устьянского</w:t>
      </w:r>
      <w:r w:rsidR="00AE6750" w:rsidRPr="007517C0">
        <w:t xml:space="preserve"> муниципального</w:t>
      </w:r>
      <w:r w:rsidRPr="007517C0">
        <w:t xml:space="preserve"> района представлен на рисунке </w:t>
      </w:r>
      <w:r w:rsidR="00A77C0B" w:rsidRPr="007517C0">
        <w:t>3.1.2</w:t>
      </w:r>
      <w:r w:rsidRPr="007517C0">
        <w:t>.</w:t>
      </w:r>
    </w:p>
    <w:p w14:paraId="0DFE0D0B" w14:textId="77777777" w:rsidR="00114D70" w:rsidRPr="007517C0" w:rsidRDefault="00114D70" w:rsidP="00951FCE">
      <w:pPr>
        <w:spacing w:line="276" w:lineRule="auto"/>
        <w:ind w:firstLine="709"/>
        <w:jc w:val="right"/>
      </w:pPr>
      <w:r w:rsidRPr="007517C0">
        <w:t>Рисунок 3.1.1</w:t>
      </w:r>
    </w:p>
    <w:p w14:paraId="5B4BFE04" w14:textId="446492F5" w:rsidR="00D818BB" w:rsidRPr="007517C0" w:rsidRDefault="00114D70" w:rsidP="00951FCE">
      <w:pPr>
        <w:spacing w:line="276" w:lineRule="auto"/>
        <w:jc w:val="center"/>
      </w:pPr>
      <w:r w:rsidRPr="007517C0">
        <w:t xml:space="preserve">Положение </w:t>
      </w:r>
      <w:r w:rsidR="00206A94" w:rsidRPr="007517C0">
        <w:t>Устьянского</w:t>
      </w:r>
      <w:r w:rsidR="00AE6750" w:rsidRPr="007517C0">
        <w:t xml:space="preserve"> муниципального</w:t>
      </w:r>
      <w:r w:rsidRPr="007517C0">
        <w:t xml:space="preserve"> района в структуре </w:t>
      </w:r>
      <w:r w:rsidR="00206A94" w:rsidRPr="007517C0">
        <w:t>Архангельской</w:t>
      </w:r>
      <w:r w:rsidRPr="007517C0">
        <w:t xml:space="preserve"> области</w:t>
      </w:r>
    </w:p>
    <w:p w14:paraId="53037671" w14:textId="77777777" w:rsidR="00114D70" w:rsidRPr="007517C0" w:rsidRDefault="00D47C95" w:rsidP="00114D70">
      <w:pPr>
        <w:spacing w:line="276" w:lineRule="auto"/>
        <w:jc w:val="center"/>
      </w:pPr>
      <w:r w:rsidRPr="007517C0">
        <w:rPr>
          <w:noProof/>
          <w:lang w:eastAsia="ru-RU"/>
        </w:rPr>
        <w:drawing>
          <wp:inline distT="0" distB="0" distL="0" distR="0" wp14:anchorId="71F886A0" wp14:editId="45625922">
            <wp:extent cx="6214763" cy="6088380"/>
            <wp:effectExtent l="0" t="0" r="0" b="0"/>
            <wp:docPr id="5" name="Рисунок 5" descr="Устьянский район на кар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ьянский район на карте"/>
                    <pic:cNvPicPr>
                      <a:picLocks noChangeAspect="1" noChangeArrowheads="1"/>
                    </pic:cNvPicPr>
                  </pic:nvPicPr>
                  <pic:blipFill rotWithShape="1">
                    <a:blip r:embed="rId18">
                      <a:extLst>
                        <a:ext uri="{28A0092B-C50C-407E-A947-70E740481C1C}">
                          <a14:useLocalDpi xmlns:a14="http://schemas.microsoft.com/office/drawing/2010/main" val="0"/>
                        </a:ext>
                      </a:extLst>
                    </a:blip>
                    <a:srcRect t="6381" b="24303"/>
                    <a:stretch/>
                  </pic:blipFill>
                  <pic:spPr bwMode="auto">
                    <a:xfrm>
                      <a:off x="0" y="0"/>
                      <a:ext cx="6240613" cy="6113704"/>
                    </a:xfrm>
                    <a:prstGeom prst="rect">
                      <a:avLst/>
                    </a:prstGeom>
                    <a:noFill/>
                    <a:ln>
                      <a:noFill/>
                    </a:ln>
                    <a:extLst>
                      <a:ext uri="{53640926-AAD7-44D8-BBD7-CCE9431645EC}">
                        <a14:shadowObscured xmlns:a14="http://schemas.microsoft.com/office/drawing/2010/main"/>
                      </a:ext>
                    </a:extLst>
                  </pic:spPr>
                </pic:pic>
              </a:graphicData>
            </a:graphic>
          </wp:inline>
        </w:drawing>
      </w:r>
    </w:p>
    <w:p w14:paraId="2F26F5B0" w14:textId="77777777" w:rsidR="00951FCE" w:rsidRPr="007517C0" w:rsidRDefault="00951FCE" w:rsidP="00CB3813">
      <w:pPr>
        <w:spacing w:before="120" w:after="120" w:line="276" w:lineRule="auto"/>
        <w:ind w:firstLine="709"/>
        <w:jc w:val="right"/>
      </w:pPr>
      <w:r w:rsidRPr="007517C0">
        <w:br w:type="page"/>
      </w:r>
    </w:p>
    <w:p w14:paraId="74C7FB49" w14:textId="7B7AC00F" w:rsidR="00114D70" w:rsidRPr="007517C0" w:rsidRDefault="00114D70" w:rsidP="00951FCE">
      <w:pPr>
        <w:spacing w:line="276" w:lineRule="auto"/>
        <w:ind w:firstLine="709"/>
        <w:jc w:val="right"/>
      </w:pPr>
      <w:r w:rsidRPr="007517C0">
        <w:lastRenderedPageBreak/>
        <w:t>Рисунок 3.1.2</w:t>
      </w:r>
    </w:p>
    <w:p w14:paraId="2366BDAA" w14:textId="1EAB7CA6" w:rsidR="00256C58" w:rsidRPr="007517C0" w:rsidRDefault="00C83326" w:rsidP="00951FCE">
      <w:pPr>
        <w:spacing w:line="276" w:lineRule="auto"/>
        <w:jc w:val="center"/>
      </w:pPr>
      <w:r w:rsidRPr="007517C0">
        <w:t xml:space="preserve">Положение </w:t>
      </w:r>
      <w:r w:rsidR="00114D70" w:rsidRPr="007517C0">
        <w:t>сельского поселения</w:t>
      </w:r>
      <w:r w:rsidR="00206A94" w:rsidRPr="007517C0">
        <w:t xml:space="preserve"> «</w:t>
      </w:r>
      <w:proofErr w:type="spellStart"/>
      <w:r w:rsidR="00206A94" w:rsidRPr="007517C0">
        <w:t>Плосское</w:t>
      </w:r>
      <w:proofErr w:type="spellEnd"/>
      <w:r w:rsidR="00206A94" w:rsidRPr="007517C0">
        <w:t>»</w:t>
      </w:r>
      <w:r w:rsidR="00114D70" w:rsidRPr="007517C0">
        <w:t xml:space="preserve"> в структуре </w:t>
      </w:r>
      <w:r w:rsidR="00206A94" w:rsidRPr="007517C0">
        <w:t>Устьянского</w:t>
      </w:r>
      <w:r w:rsidR="00AE6750" w:rsidRPr="007517C0">
        <w:t xml:space="preserve"> муниципального</w:t>
      </w:r>
      <w:r w:rsidR="00A77C0B" w:rsidRPr="007517C0">
        <w:t xml:space="preserve"> района</w:t>
      </w:r>
    </w:p>
    <w:p w14:paraId="1A3294F1" w14:textId="093D97FF" w:rsidR="008B3D34" w:rsidRPr="007517C0" w:rsidRDefault="00256C58" w:rsidP="00114D70">
      <w:pPr>
        <w:spacing w:line="276" w:lineRule="auto"/>
        <w:jc w:val="center"/>
      </w:pPr>
      <w:r w:rsidRPr="007517C0">
        <w:rPr>
          <w:noProof/>
          <w:lang w:eastAsia="ru-RU"/>
        </w:rPr>
        <w:drawing>
          <wp:inline distT="0" distB="0" distL="0" distR="0" wp14:anchorId="1AFCB741" wp14:editId="3181D936">
            <wp:extent cx="4671060" cy="352911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483" t="482" r="1058" b="762"/>
                    <a:stretch/>
                  </pic:blipFill>
                  <pic:spPr bwMode="auto">
                    <a:xfrm>
                      <a:off x="0" y="0"/>
                      <a:ext cx="4684301" cy="3539122"/>
                    </a:xfrm>
                    <a:prstGeom prst="rect">
                      <a:avLst/>
                    </a:prstGeom>
                    <a:ln>
                      <a:noFill/>
                    </a:ln>
                    <a:extLst>
                      <a:ext uri="{53640926-AAD7-44D8-BBD7-CCE9431645EC}">
                        <a14:shadowObscured xmlns:a14="http://schemas.microsoft.com/office/drawing/2010/main"/>
                      </a:ext>
                    </a:extLst>
                  </pic:spPr>
                </pic:pic>
              </a:graphicData>
            </a:graphic>
          </wp:inline>
        </w:drawing>
      </w:r>
    </w:p>
    <w:p w14:paraId="218893E8" w14:textId="19E960C8" w:rsidR="008B3D34" w:rsidRPr="007517C0" w:rsidRDefault="008B3D34" w:rsidP="00587078">
      <w:pPr>
        <w:pStyle w:val="0212166"/>
        <w:rPr>
          <w:lang w:eastAsia="ru-RU"/>
        </w:rPr>
      </w:pPr>
      <w:bookmarkStart w:id="30" w:name="_Toc69297522"/>
      <w:bookmarkStart w:id="31" w:name="_Toc116460707"/>
      <w:r w:rsidRPr="007517C0">
        <w:rPr>
          <w:lang w:eastAsia="ru-RU"/>
        </w:rPr>
        <w:t>1.2 Существующая планировочная организация</w:t>
      </w:r>
      <w:bookmarkEnd w:id="30"/>
      <w:bookmarkEnd w:id="31"/>
    </w:p>
    <w:p w14:paraId="0F9EE128" w14:textId="6348CCF4" w:rsidR="00114D70" w:rsidRPr="007517C0" w:rsidRDefault="00114D70" w:rsidP="00CD63D2">
      <w:pPr>
        <w:pStyle w:val="0212161"/>
      </w:pPr>
      <w:r w:rsidRPr="007517C0">
        <w:t xml:space="preserve">Основу планировочного каркаса территории </w:t>
      </w:r>
      <w:r w:rsidR="00945408" w:rsidRPr="007517C0">
        <w:t>сельского поселения «</w:t>
      </w:r>
      <w:proofErr w:type="spellStart"/>
      <w:r w:rsidR="00945408" w:rsidRPr="007517C0">
        <w:t>Плосское</w:t>
      </w:r>
      <w:proofErr w:type="spellEnd"/>
      <w:r w:rsidR="00945408" w:rsidRPr="007517C0">
        <w:t xml:space="preserve">» </w:t>
      </w:r>
      <w:r w:rsidRPr="007517C0">
        <w:t>составляют планиро</w:t>
      </w:r>
      <w:r w:rsidR="00AE6750" w:rsidRPr="007517C0">
        <w:t>вочные оси</w:t>
      </w:r>
      <w:r w:rsidRPr="007517C0">
        <w:t xml:space="preserve">: автомобильная дорога регионального значения </w:t>
      </w:r>
      <w:r w:rsidR="003D76D6" w:rsidRPr="007517C0">
        <w:t xml:space="preserve">«Шангалы </w:t>
      </w:r>
      <w:r w:rsidR="00951FCE" w:rsidRPr="007517C0">
        <w:t>–</w:t>
      </w:r>
      <w:r w:rsidR="003D76D6" w:rsidRPr="007517C0">
        <w:t xml:space="preserve"> </w:t>
      </w:r>
      <w:proofErr w:type="spellStart"/>
      <w:r w:rsidR="003D76D6" w:rsidRPr="007517C0">
        <w:t>Квазеньга</w:t>
      </w:r>
      <w:proofErr w:type="spellEnd"/>
      <w:r w:rsidR="003D76D6" w:rsidRPr="007517C0">
        <w:t xml:space="preserve"> – Кизема»</w:t>
      </w:r>
      <w:r w:rsidR="00B65E9F" w:rsidRPr="007517C0">
        <w:t xml:space="preserve"> и река Устья. Все населенные пункты сельского поселения «</w:t>
      </w:r>
      <w:proofErr w:type="spellStart"/>
      <w:r w:rsidR="00B65E9F" w:rsidRPr="007517C0">
        <w:t>Плосское</w:t>
      </w:r>
      <w:proofErr w:type="spellEnd"/>
      <w:r w:rsidR="00B65E9F" w:rsidRPr="007517C0">
        <w:t>» сосредоточены вдоль данных планировочных осей.</w:t>
      </w:r>
    </w:p>
    <w:p w14:paraId="101215DC" w14:textId="07A4CB2D" w:rsidR="002300FF" w:rsidRPr="007517C0" w:rsidRDefault="002300FF" w:rsidP="00CD63D2">
      <w:pPr>
        <w:pStyle w:val="0212161"/>
        <w:rPr>
          <w:lang w:eastAsia="ru-RU"/>
        </w:rPr>
      </w:pPr>
      <w:r w:rsidRPr="007517C0">
        <w:rPr>
          <w:lang w:eastAsia="ru-RU"/>
        </w:rPr>
        <w:t xml:space="preserve">В соответствии со Стратегией социально-экономического развития Архангельской области до 2035 года, территория Устьянского </w:t>
      </w:r>
      <w:r w:rsidR="00AE6750" w:rsidRPr="007517C0">
        <w:t xml:space="preserve">муниципального </w:t>
      </w:r>
      <w:r w:rsidRPr="007517C0">
        <w:rPr>
          <w:lang w:eastAsia="ru-RU"/>
        </w:rPr>
        <w:t xml:space="preserve">района относится развитой зоне с хорошими перспективами развития. </w:t>
      </w:r>
    </w:p>
    <w:p w14:paraId="5DBF2BE0" w14:textId="77777777" w:rsidR="00945408" w:rsidRPr="007517C0" w:rsidRDefault="00945408">
      <w:pPr>
        <w:spacing w:line="240" w:lineRule="auto"/>
        <w:jc w:val="left"/>
        <w:rPr>
          <w:rFonts w:ascii="Times New Roman Полужирный" w:eastAsia="Times New Roman" w:hAnsi="Times New Roman Полужирный"/>
          <w:b/>
          <w:caps/>
          <w:szCs w:val="24"/>
          <w:lang w:eastAsia="ru-RU"/>
        </w:rPr>
      </w:pPr>
      <w:bookmarkStart w:id="32" w:name="_Toc69297523"/>
      <w:r w:rsidRPr="007517C0">
        <w:br w:type="page"/>
      </w:r>
    </w:p>
    <w:p w14:paraId="0A0324E4" w14:textId="5D92382E" w:rsidR="007737D1" w:rsidRPr="007517C0" w:rsidRDefault="007737D1" w:rsidP="00FE78E4">
      <w:pPr>
        <w:pStyle w:val="0212165"/>
      </w:pPr>
      <w:bookmarkStart w:id="33" w:name="_Toc116460708"/>
      <w:r w:rsidRPr="007517C0">
        <w:lastRenderedPageBreak/>
        <w:t>ГЛАВА 2. ПРИРОДН</w:t>
      </w:r>
      <w:bookmarkEnd w:id="32"/>
      <w:r w:rsidRPr="007517C0">
        <w:t>ЫЕ УСЛОВИЯ И МИНЕРАЛЬНО-СЫРЬЕВЫЕ РЕСУРСЫ</w:t>
      </w:r>
      <w:bookmarkEnd w:id="33"/>
    </w:p>
    <w:p w14:paraId="7CB66E21" w14:textId="7467F401" w:rsidR="007737D1" w:rsidRPr="007517C0" w:rsidRDefault="007737D1" w:rsidP="00587078">
      <w:pPr>
        <w:pStyle w:val="0212166"/>
      </w:pPr>
      <w:bookmarkStart w:id="34" w:name="_Toc463606284"/>
      <w:bookmarkStart w:id="35" w:name="_Toc463611232"/>
      <w:bookmarkStart w:id="36" w:name="_Toc464044833"/>
      <w:bookmarkStart w:id="37" w:name="_Toc69297524"/>
      <w:bookmarkStart w:id="38" w:name="_Toc116460709"/>
      <w:r w:rsidRPr="007517C0">
        <w:t>2.1 Климат</w:t>
      </w:r>
      <w:bookmarkEnd w:id="34"/>
      <w:bookmarkEnd w:id="35"/>
      <w:bookmarkEnd w:id="36"/>
      <w:bookmarkEnd w:id="37"/>
      <w:bookmarkEnd w:id="38"/>
    </w:p>
    <w:p w14:paraId="7DABEEDB" w14:textId="3747CD35" w:rsidR="00387DF7" w:rsidRPr="007517C0" w:rsidRDefault="00387DF7" w:rsidP="00CD63D2">
      <w:pPr>
        <w:pStyle w:val="0212161"/>
      </w:pPr>
      <w:r w:rsidRPr="007517C0">
        <w:t xml:space="preserve">По климату территория входит в Атлантико-континентальную область влажного умеренного пояса. Климат умеренно-континентальный, с коротким и прохладным летом, длительной и холодной зимой с устойчивым снежным покровом. Особенностью климата является частая смена воздушных масс при преобладании западного переноса. Прохождение циклонов с Атлантики вызывает пасмурную погоду с осадками, теплую зимой и прохладную летом. Наиболее часто атлантические циклоны приходят осенью и зимой. Климат характеризуется следующими радиационными показателями: величина суммарной солнечной радиации составляет 70 ккал/см-год, а радиационный баланс (с учетом </w:t>
      </w:r>
      <w:proofErr w:type="spellStart"/>
      <w:r w:rsidRPr="007517C0">
        <w:t>залесенности</w:t>
      </w:r>
      <w:proofErr w:type="spellEnd"/>
      <w:r w:rsidRPr="007517C0">
        <w:t xml:space="preserve"> территории) </w:t>
      </w:r>
      <w:r w:rsidR="00C06D93" w:rsidRPr="007517C0">
        <w:t>—</w:t>
      </w:r>
      <w:r w:rsidRPr="007517C0">
        <w:t xml:space="preserve"> 30 ккал/см-год. Сумма активных температур составляет 1650</w:t>
      </w:r>
      <w:r w:rsidR="00937175" w:rsidRPr="007517C0">
        <w:t xml:space="preserve"> </w:t>
      </w:r>
      <w:r w:rsidRPr="007517C0">
        <w:t>°С.</w:t>
      </w:r>
    </w:p>
    <w:p w14:paraId="47F745F6" w14:textId="3E8E46C5" w:rsidR="00387DF7" w:rsidRPr="007517C0" w:rsidRDefault="00AE6750" w:rsidP="00CD63D2">
      <w:pPr>
        <w:pStyle w:val="0212161"/>
      </w:pPr>
      <w:r w:rsidRPr="007517C0">
        <w:t>Климатические особенности муниципального района</w:t>
      </w:r>
      <w:r w:rsidR="00387DF7" w:rsidRPr="007517C0">
        <w:t xml:space="preserve"> приведены по данным ближайших метеорологических с</w:t>
      </w:r>
      <w:r w:rsidRPr="007517C0">
        <w:t xml:space="preserve">танций, расположенных в селе Шангалы и городе </w:t>
      </w:r>
      <w:r w:rsidR="00387DF7" w:rsidRPr="007517C0">
        <w:t xml:space="preserve">Вельск. </w:t>
      </w:r>
    </w:p>
    <w:p w14:paraId="7443D8B0" w14:textId="3D20E816" w:rsidR="00387DF7" w:rsidRPr="007517C0" w:rsidRDefault="00387DF7" w:rsidP="00CD63D2">
      <w:pPr>
        <w:pStyle w:val="0212161"/>
      </w:pPr>
      <w:r w:rsidRPr="007517C0">
        <w:t>Самым холодным месяцем является январь (-13,7</w:t>
      </w:r>
      <w:r w:rsidR="00937175" w:rsidRPr="007517C0">
        <w:t xml:space="preserve"> </w:t>
      </w:r>
      <w:r w:rsidRPr="007517C0">
        <w:t xml:space="preserve">°С), а самым теплым </w:t>
      </w:r>
      <w:r w:rsidR="00D63A21" w:rsidRPr="007517C0">
        <w:t>—</w:t>
      </w:r>
      <w:r w:rsidRPr="007517C0">
        <w:t xml:space="preserve"> июль (</w:t>
      </w:r>
      <w:r w:rsidR="00937175" w:rsidRPr="007517C0">
        <w:t>+</w:t>
      </w:r>
      <w:r w:rsidRPr="007517C0">
        <w:t>16,7</w:t>
      </w:r>
      <w:r w:rsidR="00937175" w:rsidRPr="007517C0">
        <w:t xml:space="preserve"> </w:t>
      </w:r>
      <w:r w:rsidRPr="007517C0">
        <w:t>°С). Количество атмосферных осадков составляет в среднем 594 мм и может достигать 770 мм/год. Максимум осадков приходится на период с апрел</w:t>
      </w:r>
      <w:r w:rsidR="00937175" w:rsidRPr="007517C0">
        <w:t>я по октябрь, когда выпадает 69</w:t>
      </w:r>
      <w:r w:rsidR="00937175" w:rsidRPr="007517C0">
        <w:rPr>
          <w:lang w:eastAsia="x-none"/>
        </w:rPr>
        <w:t>–</w:t>
      </w:r>
      <w:r w:rsidRPr="007517C0">
        <w:t>72</w:t>
      </w:r>
      <w:r w:rsidR="00937175" w:rsidRPr="007517C0">
        <w:t xml:space="preserve"> </w:t>
      </w:r>
      <w:r w:rsidRPr="007517C0">
        <w:t>% осадков, причем среднемесячное количество осадков в июне, июле, августе и</w:t>
      </w:r>
      <w:r w:rsidR="00D63A21" w:rsidRPr="007517C0">
        <w:t xml:space="preserve"> сентябре практически одинаково:</w:t>
      </w:r>
      <w:r w:rsidRPr="007517C0">
        <w:t xml:space="preserve"> 66</w:t>
      </w:r>
      <w:r w:rsidR="00A67D9F" w:rsidRPr="007517C0">
        <w:rPr>
          <w:lang w:eastAsia="x-none"/>
        </w:rPr>
        <w:t>–</w:t>
      </w:r>
      <w:r w:rsidRPr="007517C0">
        <w:t>67 мм. В связи с таким распределением по сезонам 60</w:t>
      </w:r>
      <w:r w:rsidR="00937175" w:rsidRPr="007517C0">
        <w:t xml:space="preserve"> </w:t>
      </w:r>
      <w:r w:rsidRPr="007517C0">
        <w:t xml:space="preserve">% осадков выпадает в жидком виде. </w:t>
      </w:r>
    </w:p>
    <w:p w14:paraId="69DCCE79" w14:textId="045635F4" w:rsidR="00387DF7" w:rsidRPr="007517C0" w:rsidRDefault="00387DF7" w:rsidP="00CD63D2">
      <w:pPr>
        <w:pStyle w:val="0212161"/>
      </w:pPr>
      <w:r w:rsidRPr="007517C0">
        <w:t xml:space="preserve">Величина испарения с поверхности составляет от 350 до 400 мм/год. Годовая норма испарения (Е), рассчитанная по методу </w:t>
      </w:r>
      <w:proofErr w:type="spellStart"/>
      <w:r w:rsidRPr="007517C0">
        <w:t>Будыко</w:t>
      </w:r>
      <w:proofErr w:type="spellEnd"/>
      <w:r w:rsidRPr="007517C0">
        <w:t xml:space="preserve"> составляет 390</w:t>
      </w:r>
      <w:r w:rsidR="00937175" w:rsidRPr="007517C0">
        <w:rPr>
          <w:lang w:eastAsia="x-none"/>
        </w:rPr>
        <w:t>–</w:t>
      </w:r>
      <w:r w:rsidRPr="007517C0">
        <w:t xml:space="preserve">400 мм, а по методу водного баланса </w:t>
      </w:r>
      <w:r w:rsidR="00D63A21" w:rsidRPr="007517C0">
        <w:t>—</w:t>
      </w:r>
      <w:r w:rsidRPr="007517C0">
        <w:t xml:space="preserve"> 407</w:t>
      </w:r>
      <w:r w:rsidR="00937175" w:rsidRPr="007517C0">
        <w:rPr>
          <w:lang w:eastAsia="x-none"/>
        </w:rPr>
        <w:t>–</w:t>
      </w:r>
      <w:r w:rsidRPr="007517C0">
        <w:t>430 мм/год. Максимально возможное испарение (</w:t>
      </w:r>
      <w:proofErr w:type="spellStart"/>
      <w:r w:rsidRPr="007517C0">
        <w:t>Е</w:t>
      </w:r>
      <w:r w:rsidRPr="007517C0">
        <w:rPr>
          <w:vertAlign w:val="subscript"/>
        </w:rPr>
        <w:t>о</w:t>
      </w:r>
      <w:proofErr w:type="spellEnd"/>
      <w:r w:rsidRPr="007517C0">
        <w:t xml:space="preserve">) достигает 500 мм/год. С учетом того, что </w:t>
      </w:r>
      <w:proofErr w:type="spellStart"/>
      <w:r w:rsidRPr="007517C0">
        <w:t>подзональное</w:t>
      </w:r>
      <w:proofErr w:type="spellEnd"/>
      <w:r w:rsidRPr="007517C0">
        <w:t xml:space="preserve"> значение Е/</w:t>
      </w:r>
      <w:proofErr w:type="spellStart"/>
      <w:r w:rsidRPr="007517C0">
        <w:t>Е</w:t>
      </w:r>
      <w:r w:rsidRPr="007517C0">
        <w:rPr>
          <w:vertAlign w:val="subscript"/>
        </w:rPr>
        <w:t>о</w:t>
      </w:r>
      <w:proofErr w:type="spellEnd"/>
      <w:r w:rsidRPr="007517C0">
        <w:t xml:space="preserve"> равно 0,85</w:t>
      </w:r>
      <w:r w:rsidR="00937175" w:rsidRPr="007517C0">
        <w:rPr>
          <w:lang w:eastAsia="x-none"/>
        </w:rPr>
        <w:t>–</w:t>
      </w:r>
      <w:r w:rsidRPr="007517C0">
        <w:t>0,9, ма</w:t>
      </w:r>
      <w:r w:rsidR="00AE6750" w:rsidRPr="007517C0">
        <w:t>ксимальное реальное и</w:t>
      </w:r>
      <w:r w:rsidR="009B63BD" w:rsidRPr="007517C0">
        <w:t>спарение</w:t>
      </w:r>
      <w:r w:rsidRPr="007517C0">
        <w:t xml:space="preserve"> не может превышать 450 мм/год. Энергетический эквивалент осадков равен 42 ккал/см</w:t>
      </w:r>
      <w:r w:rsidRPr="007517C0">
        <w:rPr>
          <w:vertAlign w:val="superscript"/>
        </w:rPr>
        <w:t>2</w:t>
      </w:r>
      <w:r w:rsidRPr="007517C0">
        <w:t>-год. Таким образом, осадки не обеспечены энергетическими ресурсами для испарения, что может приводить к консервации влаги в ландшафте, особенно в условиях слабого дренажа.</w:t>
      </w:r>
    </w:p>
    <w:p w14:paraId="56E9DF95" w14:textId="28D2EB6C" w:rsidR="00387DF7" w:rsidRPr="007517C0" w:rsidRDefault="00387DF7" w:rsidP="00CD63D2">
      <w:pPr>
        <w:pStyle w:val="0212161"/>
      </w:pPr>
      <w:r w:rsidRPr="007517C0">
        <w:t xml:space="preserve">Для климата характерна хорошо выраженная смена сезонов, что проявляется в годовом ходе температуры воздуха </w:t>
      </w:r>
      <w:r w:rsidR="00B54735" w:rsidRPr="007517C0">
        <w:t>и распределении</w:t>
      </w:r>
      <w:r w:rsidRPr="007517C0">
        <w:t xml:space="preserve"> атмосферных осадков. Самый длинный сезон </w:t>
      </w:r>
      <w:r w:rsidR="00D63A21" w:rsidRPr="007517C0">
        <w:t>— зимний</w:t>
      </w:r>
      <w:r w:rsidRPr="007517C0">
        <w:t xml:space="preserve"> 5</w:t>
      </w:r>
      <w:r w:rsidR="00937175" w:rsidRPr="007517C0">
        <w:rPr>
          <w:lang w:eastAsia="x-none"/>
        </w:rPr>
        <w:t>–</w:t>
      </w:r>
      <w:r w:rsidRPr="007517C0">
        <w:t>6 месяцев. Он характеризуется интенсивной циклонической деятельностью и частой адвекцией холодных арктических воздушных масс с севера и северо-востока, что приводит к понижению температуры до -40</w:t>
      </w:r>
      <w:r w:rsidR="00937175" w:rsidRPr="007517C0">
        <w:t xml:space="preserve"> </w:t>
      </w:r>
      <w:r w:rsidRPr="007517C0">
        <w:t>°С (минимум -48</w:t>
      </w:r>
      <w:r w:rsidR="00937175" w:rsidRPr="007517C0">
        <w:t xml:space="preserve"> </w:t>
      </w:r>
      <w:r w:rsidRPr="007517C0">
        <w:t xml:space="preserve">°С). Зимние осадки достигают 180 мм, большая часть их выпадает в твердом виде. В среднем снежный покров устанавливается 19 октября, при средней мощности снега 61 см. В зимний период почва промерзает на глубину около 60 см (минимум </w:t>
      </w:r>
      <w:r w:rsidR="00D63A21" w:rsidRPr="007517C0">
        <w:t>—</w:t>
      </w:r>
      <w:r w:rsidRPr="007517C0">
        <w:t xml:space="preserve"> 30 см, максимум </w:t>
      </w:r>
      <w:r w:rsidR="00D63A21" w:rsidRPr="007517C0">
        <w:t>—</w:t>
      </w:r>
      <w:r w:rsidRPr="007517C0">
        <w:t xml:space="preserve"> до 70).</w:t>
      </w:r>
    </w:p>
    <w:p w14:paraId="653338FC" w14:textId="39B0757F" w:rsidR="00387DF7" w:rsidRPr="007517C0" w:rsidRDefault="00387DF7" w:rsidP="00CD63D2">
      <w:pPr>
        <w:pStyle w:val="0212161"/>
      </w:pPr>
      <w:r w:rsidRPr="007517C0">
        <w:t>Весна наступает в первой декаде апреля и характеризуется небольшим количеством осадков; сходом снега в последней декаде апреля</w:t>
      </w:r>
      <w:r w:rsidR="00D63A21" w:rsidRPr="007517C0">
        <w:t xml:space="preserve"> </w:t>
      </w:r>
      <w:r w:rsidRPr="007517C0">
        <w:t>–</w:t>
      </w:r>
      <w:r w:rsidR="00D63A21" w:rsidRPr="007517C0">
        <w:t xml:space="preserve"> </w:t>
      </w:r>
      <w:r w:rsidRPr="007517C0">
        <w:t>первой декаде мая; сменой циркуляции, которая проявляется в ослаблении процесса перемещения циклонов с Атлантики. Последние заморозки заканчиваются в конце мая, а переход температуры через 5</w:t>
      </w:r>
      <w:r w:rsidR="00937175" w:rsidRPr="007517C0">
        <w:t xml:space="preserve"> </w:t>
      </w:r>
      <w:r w:rsidRPr="007517C0">
        <w:t xml:space="preserve">°С отмечается в конце апреля – начале мая. Весной, до оттаивания почвы, влажность воздуха достаточно велика </w:t>
      </w:r>
      <w:r w:rsidR="00D63A21" w:rsidRPr="007517C0">
        <w:t>—</w:t>
      </w:r>
      <w:r w:rsidRPr="007517C0">
        <w:t xml:space="preserve"> 65</w:t>
      </w:r>
      <w:r w:rsidR="00937175" w:rsidRPr="007517C0">
        <w:rPr>
          <w:lang w:eastAsia="x-none"/>
        </w:rPr>
        <w:t>–</w:t>
      </w:r>
      <w:r w:rsidRPr="007517C0">
        <w:t>70</w:t>
      </w:r>
      <w:r w:rsidR="00937175" w:rsidRPr="007517C0">
        <w:t xml:space="preserve"> </w:t>
      </w:r>
      <w:r w:rsidRPr="007517C0">
        <w:t>%, в ма</w:t>
      </w:r>
      <w:r w:rsidR="00AE6750" w:rsidRPr="007517C0">
        <w:t>е она снижается.</w:t>
      </w:r>
      <w:r w:rsidRPr="007517C0">
        <w:t xml:space="preserve"> </w:t>
      </w:r>
    </w:p>
    <w:p w14:paraId="791DFDED" w14:textId="77777777" w:rsidR="00387DF7" w:rsidRPr="007517C0" w:rsidRDefault="00387DF7" w:rsidP="00CD63D2">
      <w:pPr>
        <w:pStyle w:val="0212161"/>
      </w:pPr>
      <w:r w:rsidRPr="007517C0">
        <w:t>Лето наступает в третьей декаде мая – первой декаде июня и характеризуется влиянием циклонов с юго-запада, большим количеством осадков. Лето относительно теплое, но короткое.</w:t>
      </w:r>
    </w:p>
    <w:p w14:paraId="4FC23C4E" w14:textId="1A6BD9C9" w:rsidR="00D818BB" w:rsidRPr="007517C0" w:rsidRDefault="00D818BB" w:rsidP="00CD63D2">
      <w:pPr>
        <w:pStyle w:val="0212161"/>
      </w:pPr>
      <w:r w:rsidRPr="007517C0">
        <w:lastRenderedPageBreak/>
        <w:t xml:space="preserve">Характеристика </w:t>
      </w:r>
      <w:r w:rsidR="00D63A21" w:rsidRPr="007517C0">
        <w:t>безморозного</w:t>
      </w:r>
      <w:r w:rsidRPr="007517C0">
        <w:t xml:space="preserve"> периода Устьянского</w:t>
      </w:r>
      <w:r w:rsidR="00AE6750" w:rsidRPr="007517C0">
        <w:t xml:space="preserve"> муниципального</w:t>
      </w:r>
      <w:r w:rsidRPr="007517C0">
        <w:t xml:space="preserve"> района приведена в таблице 3.2.1.</w:t>
      </w:r>
    </w:p>
    <w:p w14:paraId="1D3403D9" w14:textId="77777777" w:rsidR="00D818BB" w:rsidRPr="007517C0" w:rsidRDefault="00D818BB" w:rsidP="00D63A21">
      <w:pPr>
        <w:pStyle w:val="affa"/>
        <w:tabs>
          <w:tab w:val="left" w:pos="993"/>
        </w:tabs>
        <w:spacing w:after="0" w:line="276" w:lineRule="auto"/>
        <w:ind w:firstLine="709"/>
        <w:jc w:val="right"/>
        <w:rPr>
          <w:lang w:eastAsia="x-none"/>
        </w:rPr>
      </w:pPr>
      <w:r w:rsidRPr="007517C0">
        <w:rPr>
          <w:lang w:eastAsia="x-none"/>
        </w:rPr>
        <w:t xml:space="preserve">Таблица 3.2.1 </w:t>
      </w:r>
    </w:p>
    <w:p w14:paraId="2BBC7624" w14:textId="61978043" w:rsidR="00387DF7" w:rsidRPr="007517C0" w:rsidRDefault="00387DF7" w:rsidP="00D63A21">
      <w:pPr>
        <w:widowControl w:val="0"/>
        <w:autoSpaceDE w:val="0"/>
        <w:autoSpaceDN w:val="0"/>
        <w:adjustRightInd w:val="0"/>
        <w:spacing w:line="288" w:lineRule="auto"/>
        <w:ind w:firstLine="708"/>
        <w:jc w:val="center"/>
        <w:rPr>
          <w:color w:val="000000"/>
          <w:szCs w:val="24"/>
        </w:rPr>
      </w:pPr>
      <w:r w:rsidRPr="007517C0">
        <w:rPr>
          <w:color w:val="000000"/>
          <w:szCs w:val="24"/>
        </w:rPr>
        <w:t>Характеристика безморозного периода Устьянского</w:t>
      </w:r>
      <w:r w:rsidR="00AE6750" w:rsidRPr="007517C0">
        <w:t xml:space="preserve"> муниципального</w:t>
      </w:r>
      <w:r w:rsidRPr="007517C0">
        <w:rPr>
          <w:color w:val="000000"/>
          <w:szCs w:val="24"/>
        </w:rPr>
        <w:t xml:space="preserve"> района</w:t>
      </w:r>
    </w:p>
    <w:tbl>
      <w:tblPr>
        <w:tblW w:w="5000" w:type="pct"/>
        <w:jc w:val="center"/>
        <w:tblBorders>
          <w:top w:val="single" w:sz="6" w:space="0" w:color="auto"/>
          <w:left w:val="single" w:sz="6" w:space="0" w:color="auto"/>
          <w:right w:val="single" w:sz="6" w:space="0" w:color="auto"/>
          <w:insideH w:val="single" w:sz="4" w:space="0" w:color="auto"/>
          <w:insideV w:val="single" w:sz="6" w:space="0" w:color="auto"/>
        </w:tblBorders>
        <w:tblCellMar>
          <w:left w:w="40" w:type="dxa"/>
          <w:right w:w="40" w:type="dxa"/>
        </w:tblCellMar>
        <w:tblLook w:val="0000" w:firstRow="0" w:lastRow="0" w:firstColumn="0" w:lastColumn="0" w:noHBand="0" w:noVBand="0"/>
      </w:tblPr>
      <w:tblGrid>
        <w:gridCol w:w="2074"/>
        <w:gridCol w:w="1510"/>
        <w:gridCol w:w="1333"/>
        <w:gridCol w:w="1320"/>
        <w:gridCol w:w="1325"/>
        <w:gridCol w:w="2627"/>
      </w:tblGrid>
      <w:tr w:rsidR="00387DF7" w:rsidRPr="007517C0" w14:paraId="6FE046A6" w14:textId="77777777" w:rsidTr="00155539">
        <w:trPr>
          <w:trHeight w:val="553"/>
          <w:jc w:val="center"/>
        </w:trPr>
        <w:tc>
          <w:tcPr>
            <w:tcW w:w="1018" w:type="pct"/>
            <w:vMerge w:val="restart"/>
            <w:vAlign w:val="center"/>
          </w:tcPr>
          <w:p w14:paraId="29046197" w14:textId="77777777" w:rsidR="00387DF7" w:rsidRPr="007517C0" w:rsidRDefault="00387DF7"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Безморозный период, дней</w:t>
            </w:r>
          </w:p>
        </w:tc>
        <w:tc>
          <w:tcPr>
            <w:tcW w:w="2693" w:type="pct"/>
            <w:gridSpan w:val="4"/>
            <w:vAlign w:val="center"/>
          </w:tcPr>
          <w:p w14:paraId="2820A111" w14:textId="77777777" w:rsidR="00387DF7" w:rsidRPr="007517C0" w:rsidRDefault="00387DF7"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Продолжительность периода с температурой, дней</w:t>
            </w:r>
          </w:p>
        </w:tc>
        <w:tc>
          <w:tcPr>
            <w:tcW w:w="1289" w:type="pct"/>
            <w:vMerge w:val="restart"/>
            <w:vAlign w:val="center"/>
          </w:tcPr>
          <w:p w14:paraId="06CFE065" w14:textId="77777777" w:rsidR="00387DF7" w:rsidRPr="007517C0" w:rsidRDefault="00387DF7"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Средняя температура в июле в 13 ч, °С</w:t>
            </w:r>
          </w:p>
        </w:tc>
      </w:tr>
      <w:tr w:rsidR="00387DF7" w:rsidRPr="007517C0" w14:paraId="42D104D4" w14:textId="77777777" w:rsidTr="00155539">
        <w:trPr>
          <w:trHeight w:val="122"/>
          <w:jc w:val="center"/>
        </w:trPr>
        <w:tc>
          <w:tcPr>
            <w:tcW w:w="1018" w:type="pct"/>
            <w:vMerge/>
            <w:vAlign w:val="center"/>
          </w:tcPr>
          <w:p w14:paraId="0A0344D8" w14:textId="77777777" w:rsidR="00387DF7" w:rsidRPr="007517C0" w:rsidRDefault="00387DF7" w:rsidP="00155539">
            <w:pPr>
              <w:widowControl w:val="0"/>
              <w:autoSpaceDE w:val="0"/>
              <w:autoSpaceDN w:val="0"/>
              <w:adjustRightInd w:val="0"/>
              <w:spacing w:line="240" w:lineRule="auto"/>
              <w:jc w:val="center"/>
              <w:rPr>
                <w:b/>
                <w:color w:val="000000"/>
                <w:sz w:val="20"/>
                <w:szCs w:val="20"/>
              </w:rPr>
            </w:pPr>
          </w:p>
        </w:tc>
        <w:tc>
          <w:tcPr>
            <w:tcW w:w="741" w:type="pct"/>
            <w:vAlign w:val="center"/>
          </w:tcPr>
          <w:p w14:paraId="3A74D3BB" w14:textId="3084F58A" w:rsidR="00387DF7" w:rsidRPr="007517C0" w:rsidRDefault="00387DF7"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0</w:t>
            </w:r>
            <w:r w:rsidR="00937175" w:rsidRPr="007517C0">
              <w:rPr>
                <w:b/>
                <w:color w:val="000000"/>
                <w:sz w:val="20"/>
                <w:szCs w:val="20"/>
              </w:rPr>
              <w:t xml:space="preserve"> </w:t>
            </w:r>
            <w:r w:rsidRPr="007517C0">
              <w:rPr>
                <w:b/>
                <w:color w:val="000000"/>
                <w:sz w:val="20"/>
                <w:szCs w:val="20"/>
              </w:rPr>
              <w:t>°С</w:t>
            </w:r>
          </w:p>
        </w:tc>
        <w:tc>
          <w:tcPr>
            <w:tcW w:w="654" w:type="pct"/>
            <w:vAlign w:val="center"/>
          </w:tcPr>
          <w:p w14:paraId="2EEB8ECB" w14:textId="77CC7078" w:rsidR="00387DF7" w:rsidRPr="007517C0" w:rsidRDefault="00387DF7"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5</w:t>
            </w:r>
            <w:r w:rsidR="00937175" w:rsidRPr="007517C0">
              <w:rPr>
                <w:b/>
                <w:color w:val="000000"/>
                <w:sz w:val="20"/>
                <w:szCs w:val="20"/>
              </w:rPr>
              <w:t xml:space="preserve"> </w:t>
            </w:r>
            <w:r w:rsidRPr="007517C0">
              <w:rPr>
                <w:b/>
                <w:color w:val="000000"/>
                <w:sz w:val="20"/>
                <w:szCs w:val="20"/>
              </w:rPr>
              <w:t>°С</w:t>
            </w:r>
          </w:p>
        </w:tc>
        <w:tc>
          <w:tcPr>
            <w:tcW w:w="648" w:type="pct"/>
            <w:vAlign w:val="center"/>
          </w:tcPr>
          <w:p w14:paraId="1DD1BDC4" w14:textId="7903946A" w:rsidR="00387DF7" w:rsidRPr="007517C0" w:rsidRDefault="00387DF7"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10</w:t>
            </w:r>
            <w:r w:rsidR="00937175" w:rsidRPr="007517C0">
              <w:rPr>
                <w:b/>
                <w:color w:val="000000"/>
                <w:sz w:val="20"/>
                <w:szCs w:val="20"/>
              </w:rPr>
              <w:t xml:space="preserve"> </w:t>
            </w:r>
            <w:r w:rsidRPr="007517C0">
              <w:rPr>
                <w:b/>
                <w:color w:val="000000"/>
                <w:sz w:val="20"/>
                <w:szCs w:val="20"/>
              </w:rPr>
              <w:t>°С</w:t>
            </w:r>
          </w:p>
        </w:tc>
        <w:tc>
          <w:tcPr>
            <w:tcW w:w="650" w:type="pct"/>
            <w:vAlign w:val="center"/>
          </w:tcPr>
          <w:p w14:paraId="1269CEA4" w14:textId="1961AB35" w:rsidR="00387DF7" w:rsidRPr="007517C0" w:rsidRDefault="00387DF7"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15</w:t>
            </w:r>
            <w:r w:rsidR="00937175" w:rsidRPr="007517C0">
              <w:rPr>
                <w:b/>
                <w:color w:val="000000"/>
                <w:sz w:val="20"/>
                <w:szCs w:val="20"/>
              </w:rPr>
              <w:t xml:space="preserve"> </w:t>
            </w:r>
            <w:r w:rsidRPr="007517C0">
              <w:rPr>
                <w:b/>
                <w:color w:val="000000"/>
                <w:sz w:val="20"/>
                <w:szCs w:val="20"/>
              </w:rPr>
              <w:t>°С</w:t>
            </w:r>
          </w:p>
        </w:tc>
        <w:tc>
          <w:tcPr>
            <w:tcW w:w="1289" w:type="pct"/>
            <w:vMerge/>
            <w:vAlign w:val="center"/>
          </w:tcPr>
          <w:p w14:paraId="0029132B" w14:textId="77777777" w:rsidR="00387DF7" w:rsidRPr="007517C0" w:rsidRDefault="00387DF7" w:rsidP="00155539">
            <w:pPr>
              <w:widowControl w:val="0"/>
              <w:autoSpaceDE w:val="0"/>
              <w:autoSpaceDN w:val="0"/>
              <w:adjustRightInd w:val="0"/>
              <w:spacing w:line="240" w:lineRule="auto"/>
              <w:jc w:val="center"/>
              <w:rPr>
                <w:b/>
                <w:color w:val="000000"/>
                <w:sz w:val="20"/>
                <w:szCs w:val="20"/>
              </w:rPr>
            </w:pPr>
          </w:p>
        </w:tc>
      </w:tr>
    </w:tbl>
    <w:p w14:paraId="1D3C2102" w14:textId="77777777" w:rsidR="00155539" w:rsidRPr="007517C0" w:rsidRDefault="00155539" w:rsidP="00155539">
      <w:pPr>
        <w:spacing w:line="14" w:lineRule="auto"/>
      </w:pPr>
    </w:p>
    <w:tbl>
      <w:tblPr>
        <w:tblW w:w="5000" w:type="pct"/>
        <w:jc w:val="center"/>
        <w:tblCellMar>
          <w:left w:w="40" w:type="dxa"/>
          <w:right w:w="40" w:type="dxa"/>
        </w:tblCellMar>
        <w:tblLook w:val="0000" w:firstRow="0" w:lastRow="0" w:firstColumn="0" w:lastColumn="0" w:noHBand="0" w:noVBand="0"/>
      </w:tblPr>
      <w:tblGrid>
        <w:gridCol w:w="2074"/>
        <w:gridCol w:w="1510"/>
        <w:gridCol w:w="1333"/>
        <w:gridCol w:w="1320"/>
        <w:gridCol w:w="1325"/>
        <w:gridCol w:w="2627"/>
      </w:tblGrid>
      <w:tr w:rsidR="00155539" w:rsidRPr="007517C0" w14:paraId="2918C541" w14:textId="77777777" w:rsidTr="00155539">
        <w:trPr>
          <w:trHeight w:val="176"/>
          <w:jc w:val="center"/>
        </w:trPr>
        <w:tc>
          <w:tcPr>
            <w:tcW w:w="1018" w:type="pct"/>
            <w:tcBorders>
              <w:top w:val="single" w:sz="6" w:space="0" w:color="auto"/>
              <w:left w:val="single" w:sz="6" w:space="0" w:color="auto"/>
              <w:bottom w:val="single" w:sz="6" w:space="0" w:color="auto"/>
              <w:right w:val="single" w:sz="6" w:space="0" w:color="auto"/>
            </w:tcBorders>
            <w:vAlign w:val="center"/>
          </w:tcPr>
          <w:p w14:paraId="32BF07AC" w14:textId="36541B91" w:rsidR="00155539" w:rsidRPr="007517C0" w:rsidRDefault="00155539" w:rsidP="00155539">
            <w:pPr>
              <w:widowControl w:val="0"/>
              <w:autoSpaceDE w:val="0"/>
              <w:autoSpaceDN w:val="0"/>
              <w:adjustRightInd w:val="0"/>
              <w:spacing w:line="240" w:lineRule="auto"/>
              <w:jc w:val="center"/>
              <w:rPr>
                <w:b/>
                <w:color w:val="000000"/>
                <w:sz w:val="20"/>
                <w:szCs w:val="20"/>
                <w:lang w:val="en-US"/>
              </w:rPr>
            </w:pPr>
            <w:r w:rsidRPr="007517C0">
              <w:rPr>
                <w:b/>
                <w:color w:val="000000"/>
                <w:sz w:val="20"/>
                <w:szCs w:val="20"/>
                <w:lang w:val="en-US"/>
              </w:rPr>
              <w:t>1</w:t>
            </w:r>
          </w:p>
        </w:tc>
        <w:tc>
          <w:tcPr>
            <w:tcW w:w="741" w:type="pct"/>
            <w:tcBorders>
              <w:top w:val="single" w:sz="6" w:space="0" w:color="auto"/>
              <w:left w:val="single" w:sz="6" w:space="0" w:color="auto"/>
              <w:bottom w:val="single" w:sz="6" w:space="0" w:color="auto"/>
              <w:right w:val="single" w:sz="6" w:space="0" w:color="auto"/>
            </w:tcBorders>
            <w:vAlign w:val="center"/>
          </w:tcPr>
          <w:p w14:paraId="65961FC8" w14:textId="53B2520E" w:rsidR="00155539" w:rsidRPr="007517C0" w:rsidRDefault="00155539" w:rsidP="00155539">
            <w:pPr>
              <w:widowControl w:val="0"/>
              <w:autoSpaceDE w:val="0"/>
              <w:autoSpaceDN w:val="0"/>
              <w:adjustRightInd w:val="0"/>
              <w:spacing w:line="240" w:lineRule="auto"/>
              <w:jc w:val="center"/>
              <w:rPr>
                <w:b/>
                <w:color w:val="000000"/>
                <w:sz w:val="20"/>
                <w:szCs w:val="20"/>
                <w:lang w:val="en-US"/>
              </w:rPr>
            </w:pPr>
            <w:r w:rsidRPr="007517C0">
              <w:rPr>
                <w:b/>
                <w:color w:val="000000"/>
                <w:sz w:val="20"/>
                <w:szCs w:val="20"/>
                <w:lang w:val="en-US"/>
              </w:rPr>
              <w:t>2</w:t>
            </w:r>
          </w:p>
        </w:tc>
        <w:tc>
          <w:tcPr>
            <w:tcW w:w="654" w:type="pct"/>
            <w:tcBorders>
              <w:top w:val="single" w:sz="6" w:space="0" w:color="auto"/>
              <w:left w:val="single" w:sz="6" w:space="0" w:color="auto"/>
              <w:bottom w:val="single" w:sz="6" w:space="0" w:color="auto"/>
              <w:right w:val="single" w:sz="6" w:space="0" w:color="auto"/>
            </w:tcBorders>
            <w:vAlign w:val="center"/>
          </w:tcPr>
          <w:p w14:paraId="4B4E34BD" w14:textId="7B02CEC1" w:rsidR="00155539" w:rsidRPr="007517C0" w:rsidRDefault="00155539" w:rsidP="00155539">
            <w:pPr>
              <w:widowControl w:val="0"/>
              <w:autoSpaceDE w:val="0"/>
              <w:autoSpaceDN w:val="0"/>
              <w:adjustRightInd w:val="0"/>
              <w:spacing w:line="240" w:lineRule="auto"/>
              <w:jc w:val="center"/>
              <w:rPr>
                <w:b/>
                <w:color w:val="000000"/>
                <w:sz w:val="20"/>
                <w:szCs w:val="20"/>
                <w:lang w:val="en-US"/>
              </w:rPr>
            </w:pPr>
            <w:r w:rsidRPr="007517C0">
              <w:rPr>
                <w:b/>
                <w:color w:val="000000"/>
                <w:sz w:val="20"/>
                <w:szCs w:val="20"/>
                <w:lang w:val="en-US"/>
              </w:rPr>
              <w:t>3</w:t>
            </w:r>
          </w:p>
        </w:tc>
        <w:tc>
          <w:tcPr>
            <w:tcW w:w="648" w:type="pct"/>
            <w:tcBorders>
              <w:top w:val="single" w:sz="6" w:space="0" w:color="auto"/>
              <w:left w:val="single" w:sz="6" w:space="0" w:color="auto"/>
              <w:bottom w:val="single" w:sz="6" w:space="0" w:color="auto"/>
              <w:right w:val="single" w:sz="6" w:space="0" w:color="auto"/>
            </w:tcBorders>
            <w:vAlign w:val="center"/>
          </w:tcPr>
          <w:p w14:paraId="124A24E2" w14:textId="35C2C2FE" w:rsidR="00155539" w:rsidRPr="007517C0" w:rsidRDefault="00155539" w:rsidP="00155539">
            <w:pPr>
              <w:widowControl w:val="0"/>
              <w:autoSpaceDE w:val="0"/>
              <w:autoSpaceDN w:val="0"/>
              <w:adjustRightInd w:val="0"/>
              <w:spacing w:line="240" w:lineRule="auto"/>
              <w:jc w:val="center"/>
              <w:rPr>
                <w:b/>
                <w:color w:val="000000"/>
                <w:sz w:val="20"/>
                <w:szCs w:val="20"/>
                <w:lang w:val="en-US"/>
              </w:rPr>
            </w:pPr>
            <w:r w:rsidRPr="007517C0">
              <w:rPr>
                <w:b/>
                <w:color w:val="000000"/>
                <w:sz w:val="20"/>
                <w:szCs w:val="20"/>
                <w:lang w:val="en-US"/>
              </w:rPr>
              <w:t>4</w:t>
            </w:r>
          </w:p>
        </w:tc>
        <w:tc>
          <w:tcPr>
            <w:tcW w:w="650" w:type="pct"/>
            <w:tcBorders>
              <w:top w:val="single" w:sz="6" w:space="0" w:color="auto"/>
              <w:left w:val="single" w:sz="6" w:space="0" w:color="auto"/>
              <w:bottom w:val="single" w:sz="6" w:space="0" w:color="auto"/>
              <w:right w:val="single" w:sz="6" w:space="0" w:color="auto"/>
            </w:tcBorders>
            <w:vAlign w:val="center"/>
          </w:tcPr>
          <w:p w14:paraId="4175ACFF" w14:textId="0BBF4DF0" w:rsidR="00155539" w:rsidRPr="007517C0" w:rsidRDefault="00155539" w:rsidP="00155539">
            <w:pPr>
              <w:widowControl w:val="0"/>
              <w:autoSpaceDE w:val="0"/>
              <w:autoSpaceDN w:val="0"/>
              <w:adjustRightInd w:val="0"/>
              <w:spacing w:line="240" w:lineRule="auto"/>
              <w:jc w:val="center"/>
              <w:rPr>
                <w:b/>
                <w:color w:val="000000"/>
                <w:sz w:val="20"/>
                <w:szCs w:val="20"/>
                <w:lang w:val="en-US"/>
              </w:rPr>
            </w:pPr>
            <w:r w:rsidRPr="007517C0">
              <w:rPr>
                <w:b/>
                <w:color w:val="000000"/>
                <w:sz w:val="20"/>
                <w:szCs w:val="20"/>
                <w:lang w:val="en-US"/>
              </w:rPr>
              <w:t>5</w:t>
            </w:r>
          </w:p>
        </w:tc>
        <w:tc>
          <w:tcPr>
            <w:tcW w:w="1289" w:type="pct"/>
            <w:tcBorders>
              <w:top w:val="single" w:sz="6" w:space="0" w:color="auto"/>
              <w:left w:val="single" w:sz="6" w:space="0" w:color="auto"/>
              <w:bottom w:val="single" w:sz="6" w:space="0" w:color="auto"/>
              <w:right w:val="single" w:sz="6" w:space="0" w:color="auto"/>
            </w:tcBorders>
            <w:vAlign w:val="center"/>
          </w:tcPr>
          <w:p w14:paraId="5A7A83A2" w14:textId="451DA47D" w:rsidR="00155539" w:rsidRPr="007517C0" w:rsidRDefault="00155539" w:rsidP="00155539">
            <w:pPr>
              <w:widowControl w:val="0"/>
              <w:autoSpaceDE w:val="0"/>
              <w:autoSpaceDN w:val="0"/>
              <w:adjustRightInd w:val="0"/>
              <w:spacing w:line="240" w:lineRule="auto"/>
              <w:jc w:val="center"/>
              <w:rPr>
                <w:b/>
                <w:color w:val="000000"/>
                <w:sz w:val="20"/>
                <w:szCs w:val="20"/>
                <w:lang w:val="en-US"/>
              </w:rPr>
            </w:pPr>
            <w:r w:rsidRPr="007517C0">
              <w:rPr>
                <w:b/>
                <w:color w:val="000000"/>
                <w:sz w:val="20"/>
                <w:szCs w:val="20"/>
                <w:lang w:val="en-US"/>
              </w:rPr>
              <w:t>6</w:t>
            </w:r>
          </w:p>
        </w:tc>
      </w:tr>
      <w:tr w:rsidR="00387DF7" w:rsidRPr="007517C0" w14:paraId="41138AF4" w14:textId="77777777" w:rsidTr="00EF615D">
        <w:trPr>
          <w:trHeight w:val="20"/>
          <w:jc w:val="center"/>
        </w:trPr>
        <w:tc>
          <w:tcPr>
            <w:tcW w:w="1018" w:type="pct"/>
            <w:tcBorders>
              <w:top w:val="single" w:sz="6" w:space="0" w:color="auto"/>
              <w:left w:val="single" w:sz="6" w:space="0" w:color="auto"/>
              <w:bottom w:val="single" w:sz="6" w:space="0" w:color="auto"/>
              <w:right w:val="single" w:sz="6" w:space="0" w:color="auto"/>
            </w:tcBorders>
          </w:tcPr>
          <w:p w14:paraId="67B3194C" w14:textId="7C67F474" w:rsidR="00387DF7" w:rsidRPr="007517C0" w:rsidRDefault="00937175" w:rsidP="00EF615D">
            <w:pPr>
              <w:widowControl w:val="0"/>
              <w:autoSpaceDE w:val="0"/>
              <w:autoSpaceDN w:val="0"/>
              <w:adjustRightInd w:val="0"/>
              <w:spacing w:line="240" w:lineRule="auto"/>
              <w:jc w:val="center"/>
              <w:rPr>
                <w:color w:val="000000"/>
                <w:sz w:val="20"/>
                <w:szCs w:val="20"/>
              </w:rPr>
            </w:pPr>
            <w:r w:rsidRPr="007517C0">
              <w:rPr>
                <w:color w:val="000000"/>
                <w:sz w:val="20"/>
                <w:szCs w:val="20"/>
              </w:rPr>
              <w:t>110</w:t>
            </w:r>
            <w:r w:rsidRPr="007517C0">
              <w:rPr>
                <w:lang w:eastAsia="x-none"/>
              </w:rPr>
              <w:t>–</w:t>
            </w:r>
            <w:r w:rsidR="00387DF7" w:rsidRPr="007517C0">
              <w:rPr>
                <w:color w:val="000000"/>
                <w:sz w:val="20"/>
                <w:szCs w:val="20"/>
              </w:rPr>
              <w:t>115</w:t>
            </w:r>
          </w:p>
        </w:tc>
        <w:tc>
          <w:tcPr>
            <w:tcW w:w="741" w:type="pct"/>
            <w:tcBorders>
              <w:top w:val="single" w:sz="6" w:space="0" w:color="auto"/>
              <w:left w:val="single" w:sz="6" w:space="0" w:color="auto"/>
              <w:bottom w:val="single" w:sz="6" w:space="0" w:color="auto"/>
              <w:right w:val="single" w:sz="6" w:space="0" w:color="auto"/>
            </w:tcBorders>
          </w:tcPr>
          <w:p w14:paraId="5CDE707E" w14:textId="77777777" w:rsidR="00387DF7" w:rsidRPr="007517C0" w:rsidRDefault="00387DF7" w:rsidP="00EF615D">
            <w:pPr>
              <w:widowControl w:val="0"/>
              <w:autoSpaceDE w:val="0"/>
              <w:autoSpaceDN w:val="0"/>
              <w:adjustRightInd w:val="0"/>
              <w:spacing w:line="240" w:lineRule="auto"/>
              <w:jc w:val="center"/>
              <w:rPr>
                <w:color w:val="000000"/>
                <w:sz w:val="20"/>
                <w:szCs w:val="20"/>
              </w:rPr>
            </w:pPr>
            <w:r w:rsidRPr="007517C0">
              <w:rPr>
                <w:color w:val="000000"/>
                <w:sz w:val="20"/>
                <w:szCs w:val="20"/>
              </w:rPr>
              <w:t>200</w:t>
            </w:r>
          </w:p>
        </w:tc>
        <w:tc>
          <w:tcPr>
            <w:tcW w:w="654" w:type="pct"/>
            <w:tcBorders>
              <w:top w:val="single" w:sz="6" w:space="0" w:color="auto"/>
              <w:left w:val="single" w:sz="6" w:space="0" w:color="auto"/>
              <w:bottom w:val="single" w:sz="6" w:space="0" w:color="auto"/>
              <w:right w:val="single" w:sz="6" w:space="0" w:color="auto"/>
            </w:tcBorders>
          </w:tcPr>
          <w:p w14:paraId="5C8E8397" w14:textId="77777777" w:rsidR="00387DF7" w:rsidRPr="007517C0" w:rsidRDefault="00387DF7" w:rsidP="00EF615D">
            <w:pPr>
              <w:widowControl w:val="0"/>
              <w:autoSpaceDE w:val="0"/>
              <w:autoSpaceDN w:val="0"/>
              <w:adjustRightInd w:val="0"/>
              <w:spacing w:line="240" w:lineRule="auto"/>
              <w:jc w:val="center"/>
              <w:rPr>
                <w:color w:val="000000"/>
                <w:sz w:val="20"/>
                <w:szCs w:val="20"/>
              </w:rPr>
            </w:pPr>
            <w:r w:rsidRPr="007517C0">
              <w:rPr>
                <w:color w:val="000000"/>
                <w:sz w:val="20"/>
                <w:szCs w:val="20"/>
              </w:rPr>
              <w:t>155</w:t>
            </w:r>
          </w:p>
        </w:tc>
        <w:tc>
          <w:tcPr>
            <w:tcW w:w="648" w:type="pct"/>
            <w:tcBorders>
              <w:top w:val="single" w:sz="6" w:space="0" w:color="auto"/>
              <w:left w:val="single" w:sz="6" w:space="0" w:color="auto"/>
              <w:bottom w:val="single" w:sz="6" w:space="0" w:color="auto"/>
              <w:right w:val="single" w:sz="6" w:space="0" w:color="auto"/>
            </w:tcBorders>
          </w:tcPr>
          <w:p w14:paraId="625B0E52" w14:textId="58BBA89C" w:rsidR="00387DF7" w:rsidRPr="007517C0" w:rsidRDefault="00937175" w:rsidP="00EF615D">
            <w:pPr>
              <w:widowControl w:val="0"/>
              <w:autoSpaceDE w:val="0"/>
              <w:autoSpaceDN w:val="0"/>
              <w:adjustRightInd w:val="0"/>
              <w:spacing w:line="240" w:lineRule="auto"/>
              <w:jc w:val="center"/>
              <w:rPr>
                <w:color w:val="000000"/>
                <w:sz w:val="20"/>
                <w:szCs w:val="20"/>
              </w:rPr>
            </w:pPr>
            <w:r w:rsidRPr="007517C0">
              <w:rPr>
                <w:color w:val="000000"/>
                <w:sz w:val="20"/>
                <w:szCs w:val="20"/>
              </w:rPr>
              <w:t>105</w:t>
            </w:r>
            <w:r w:rsidR="00D63A21" w:rsidRPr="007517C0">
              <w:rPr>
                <w:color w:val="000000"/>
                <w:sz w:val="20"/>
                <w:szCs w:val="20"/>
              </w:rPr>
              <w:t>–</w:t>
            </w:r>
            <w:r w:rsidR="00387DF7" w:rsidRPr="007517C0">
              <w:rPr>
                <w:color w:val="000000"/>
                <w:sz w:val="20"/>
                <w:szCs w:val="20"/>
              </w:rPr>
              <w:t>110</w:t>
            </w:r>
          </w:p>
        </w:tc>
        <w:tc>
          <w:tcPr>
            <w:tcW w:w="650" w:type="pct"/>
            <w:tcBorders>
              <w:top w:val="single" w:sz="6" w:space="0" w:color="auto"/>
              <w:left w:val="single" w:sz="6" w:space="0" w:color="auto"/>
              <w:bottom w:val="single" w:sz="6" w:space="0" w:color="auto"/>
              <w:right w:val="single" w:sz="6" w:space="0" w:color="auto"/>
            </w:tcBorders>
          </w:tcPr>
          <w:p w14:paraId="5A415127" w14:textId="67B45CB5" w:rsidR="00387DF7" w:rsidRPr="007517C0" w:rsidRDefault="00937175" w:rsidP="00EF615D">
            <w:pPr>
              <w:widowControl w:val="0"/>
              <w:autoSpaceDE w:val="0"/>
              <w:autoSpaceDN w:val="0"/>
              <w:adjustRightInd w:val="0"/>
              <w:spacing w:line="240" w:lineRule="auto"/>
              <w:jc w:val="center"/>
              <w:rPr>
                <w:color w:val="000000"/>
                <w:sz w:val="20"/>
                <w:szCs w:val="20"/>
              </w:rPr>
            </w:pPr>
            <w:r w:rsidRPr="007517C0">
              <w:rPr>
                <w:color w:val="000000"/>
                <w:sz w:val="20"/>
                <w:szCs w:val="20"/>
              </w:rPr>
              <w:t>50</w:t>
            </w:r>
            <w:r w:rsidRPr="007517C0">
              <w:rPr>
                <w:lang w:eastAsia="x-none"/>
              </w:rPr>
              <w:t>–</w:t>
            </w:r>
            <w:r w:rsidR="00387DF7" w:rsidRPr="007517C0">
              <w:rPr>
                <w:color w:val="000000"/>
                <w:sz w:val="20"/>
                <w:szCs w:val="20"/>
              </w:rPr>
              <w:t>55</w:t>
            </w:r>
          </w:p>
        </w:tc>
        <w:tc>
          <w:tcPr>
            <w:tcW w:w="1289" w:type="pct"/>
            <w:tcBorders>
              <w:top w:val="single" w:sz="6" w:space="0" w:color="auto"/>
              <w:left w:val="single" w:sz="6" w:space="0" w:color="auto"/>
              <w:bottom w:val="single" w:sz="6" w:space="0" w:color="auto"/>
              <w:right w:val="single" w:sz="6" w:space="0" w:color="auto"/>
            </w:tcBorders>
          </w:tcPr>
          <w:p w14:paraId="16D33E8E" w14:textId="77777777" w:rsidR="00387DF7" w:rsidRPr="007517C0" w:rsidRDefault="00387DF7" w:rsidP="00EF615D">
            <w:pPr>
              <w:widowControl w:val="0"/>
              <w:autoSpaceDE w:val="0"/>
              <w:autoSpaceDN w:val="0"/>
              <w:adjustRightInd w:val="0"/>
              <w:spacing w:line="240" w:lineRule="auto"/>
              <w:jc w:val="center"/>
              <w:rPr>
                <w:color w:val="000000"/>
                <w:sz w:val="20"/>
                <w:szCs w:val="20"/>
              </w:rPr>
            </w:pPr>
            <w:r w:rsidRPr="007517C0">
              <w:rPr>
                <w:color w:val="000000"/>
                <w:sz w:val="20"/>
                <w:szCs w:val="20"/>
              </w:rPr>
              <w:t>21</w:t>
            </w:r>
          </w:p>
        </w:tc>
      </w:tr>
    </w:tbl>
    <w:p w14:paraId="4BAC4C01" w14:textId="7C7F90F4" w:rsidR="00387DF7" w:rsidRPr="007517C0" w:rsidRDefault="00387DF7" w:rsidP="00CD63D2">
      <w:pPr>
        <w:pStyle w:val="0212161"/>
      </w:pPr>
      <w:r w:rsidRPr="007517C0">
        <w:t>Продолжительность безморозного периода по Устьянскому</w:t>
      </w:r>
      <w:r w:rsidR="00AE6750" w:rsidRPr="007517C0">
        <w:t xml:space="preserve"> муниципальному</w:t>
      </w:r>
      <w:r w:rsidRPr="007517C0">
        <w:t xml:space="preserve"> району</w:t>
      </w:r>
      <w:r w:rsidR="00D63A21" w:rsidRPr="007517C0">
        <w:t xml:space="preserve"> </w:t>
      </w:r>
      <w:r w:rsidR="00EF615D" w:rsidRPr="007517C0">
        <w:br/>
      </w:r>
      <w:r w:rsidRPr="007517C0">
        <w:t>110</w:t>
      </w:r>
      <w:r w:rsidR="00937175" w:rsidRPr="007517C0">
        <w:rPr>
          <w:lang w:eastAsia="x-none"/>
        </w:rPr>
        <w:t>–</w:t>
      </w:r>
      <w:r w:rsidRPr="007517C0">
        <w:t>115 дней: с конца мая по начало сентября.</w:t>
      </w:r>
    </w:p>
    <w:p w14:paraId="2BEC9BAE" w14:textId="63A2F032" w:rsidR="00387DF7" w:rsidRPr="007517C0" w:rsidRDefault="00387DF7" w:rsidP="00CD63D2">
      <w:pPr>
        <w:pStyle w:val="0212161"/>
      </w:pPr>
      <w:r w:rsidRPr="007517C0">
        <w:t xml:space="preserve">Период с положительными температурами </w:t>
      </w:r>
      <w:r w:rsidR="00D63A21" w:rsidRPr="007517C0">
        <w:t>—</w:t>
      </w:r>
      <w:r w:rsidRPr="007517C0">
        <w:t xml:space="preserve"> около 190 дней с середины апреля по середину октября; однако здесь характерны частые заморозки, сокращающие безморозную часть года иногда до 40</w:t>
      </w:r>
      <w:r w:rsidR="00937175" w:rsidRPr="007517C0">
        <w:rPr>
          <w:lang w:eastAsia="x-none"/>
        </w:rPr>
        <w:t>–</w:t>
      </w:r>
      <w:r w:rsidRPr="007517C0">
        <w:t>50 дней (с конца июня по начало августа).</w:t>
      </w:r>
    </w:p>
    <w:p w14:paraId="2F1D2978" w14:textId="0ED5A690" w:rsidR="00387DF7" w:rsidRPr="007517C0" w:rsidRDefault="00387DF7" w:rsidP="00CD63D2">
      <w:pPr>
        <w:pStyle w:val="0212161"/>
      </w:pPr>
      <w:r w:rsidRPr="007517C0">
        <w:t>В первой декаде сентября начинается осень, для которой характерно усиление циклонической деятельности, обусловливающее пасмурную погоду с частыми усилениями ветра. Переход температуры через 5</w:t>
      </w:r>
      <w:r w:rsidR="00937175" w:rsidRPr="007517C0">
        <w:t xml:space="preserve"> </w:t>
      </w:r>
      <w:r w:rsidRPr="007517C0">
        <w:t>°</w:t>
      </w:r>
      <w:r w:rsidR="00937175" w:rsidRPr="007517C0">
        <w:t>С</w:t>
      </w:r>
      <w:r w:rsidRPr="007517C0">
        <w:t xml:space="preserve"> происходит в третьей декаде сентября. Первые заморозки в среднем начинаются 11 сентября. Осенние осадки составляют 20–25</w:t>
      </w:r>
      <w:r w:rsidR="00937175" w:rsidRPr="007517C0">
        <w:t xml:space="preserve"> </w:t>
      </w:r>
      <w:r w:rsidRPr="007517C0">
        <w:t>% годовых.</w:t>
      </w:r>
    </w:p>
    <w:p w14:paraId="0CCCB079" w14:textId="32ED0853" w:rsidR="00387DF7" w:rsidRPr="007517C0" w:rsidRDefault="00387DF7" w:rsidP="00CD63D2">
      <w:pPr>
        <w:pStyle w:val="0212161"/>
      </w:pPr>
      <w:r w:rsidRPr="007517C0">
        <w:t xml:space="preserve">В формировании климата </w:t>
      </w:r>
      <w:r w:rsidR="00AE6750" w:rsidRPr="007517C0">
        <w:t>муниципального</w:t>
      </w:r>
      <w:r w:rsidR="00EF615D" w:rsidRPr="007517C0">
        <w:t xml:space="preserve"> </w:t>
      </w:r>
      <w:r w:rsidRPr="007517C0">
        <w:t xml:space="preserve">района принимают участие разнообразные воздушные массы. Наибольшее значение имеют циклонические массы воздуха из северной Атлантики и холодный сухой арктический воздух, вторгающийся из района Карского моря. Значительно реже вторгаются морские арктические массы, приносящие морозы вместе с метелями; иногда зимой с севера Сибири приходят массы континентального морозного воздуха. Кроме того, на климат исследуемой территории влияют тропические континентальные воздушные массы с юго-запада </w:t>
      </w:r>
      <w:r w:rsidR="00D63A21" w:rsidRPr="007517C0">
        <w:t>—</w:t>
      </w:r>
      <w:r w:rsidRPr="007517C0">
        <w:t xml:space="preserve"> к этому воздействию приурочены максимальные температуры.</w:t>
      </w:r>
    </w:p>
    <w:p w14:paraId="239AB733" w14:textId="588E07BC" w:rsidR="00387DF7" w:rsidRPr="007517C0" w:rsidRDefault="00387DF7" w:rsidP="00CD63D2">
      <w:pPr>
        <w:pStyle w:val="0212161"/>
      </w:pPr>
      <w:r w:rsidRPr="007517C0">
        <w:t>В целом на территории господствует циклональный тип погоды (путь преимущественного прохождения атлантических циклонов лежит как раз на 60</w:t>
      </w:r>
      <w:r w:rsidR="00937175" w:rsidRPr="007517C0">
        <w:t xml:space="preserve"> </w:t>
      </w:r>
      <w:r w:rsidRPr="007517C0">
        <w:t>°</w:t>
      </w:r>
      <w:r w:rsidR="00937175" w:rsidRPr="007517C0">
        <w:t>С</w:t>
      </w:r>
      <w:r w:rsidRPr="007517C0">
        <w:t>); облачных дней около 50</w:t>
      </w:r>
      <w:r w:rsidR="00937175" w:rsidRPr="007517C0">
        <w:t xml:space="preserve"> </w:t>
      </w:r>
      <w:r w:rsidRPr="007517C0">
        <w:t>%.</w:t>
      </w:r>
    </w:p>
    <w:p w14:paraId="0172DD92" w14:textId="77777777" w:rsidR="00387DF7" w:rsidRPr="007517C0" w:rsidRDefault="00387DF7" w:rsidP="00CD63D2">
      <w:pPr>
        <w:pStyle w:val="0212161"/>
      </w:pPr>
      <w:r w:rsidRPr="007517C0">
        <w:t>Основная черта климата, позволяющая рассматривать его как фактор формирования ландшафтов, это соотношение тепла и влаги. Выражением этого соотношения является коэффициент увлажнения Иванова. Для изучаемого района он выше 1, что создает предпосылки для заболачивания территории.</w:t>
      </w:r>
    </w:p>
    <w:p w14:paraId="6E4B483E" w14:textId="37759299" w:rsidR="007737D1" w:rsidRPr="007517C0" w:rsidRDefault="007737D1" w:rsidP="00587078">
      <w:pPr>
        <w:pStyle w:val="0212166"/>
      </w:pPr>
      <w:bookmarkStart w:id="39" w:name="_Toc324507154"/>
      <w:bookmarkStart w:id="40" w:name="_Toc463606288"/>
      <w:bookmarkStart w:id="41" w:name="_Toc463611234"/>
      <w:bookmarkStart w:id="42" w:name="_Toc464044835"/>
      <w:bookmarkStart w:id="43" w:name="_Toc69297525"/>
      <w:bookmarkStart w:id="44" w:name="_Toc116460710"/>
      <w:r w:rsidRPr="007517C0">
        <w:t>2.2 Рельеф</w:t>
      </w:r>
      <w:bookmarkEnd w:id="39"/>
      <w:bookmarkEnd w:id="40"/>
      <w:bookmarkEnd w:id="41"/>
      <w:bookmarkEnd w:id="42"/>
      <w:bookmarkEnd w:id="43"/>
      <w:r w:rsidRPr="007517C0">
        <w:t xml:space="preserve"> и геологическое строение</w:t>
      </w:r>
      <w:bookmarkEnd w:id="44"/>
    </w:p>
    <w:p w14:paraId="591F5AB6" w14:textId="30D6222A" w:rsidR="00387DF7" w:rsidRPr="007517C0" w:rsidRDefault="00387DF7" w:rsidP="00CD63D2">
      <w:pPr>
        <w:pStyle w:val="0212161"/>
      </w:pPr>
      <w:r w:rsidRPr="007517C0">
        <w:t>В морфоструктурном отношении территория входит в состав Онего-</w:t>
      </w:r>
      <w:proofErr w:type="spellStart"/>
      <w:r w:rsidRPr="007517C0">
        <w:t>Северодвинско</w:t>
      </w:r>
      <w:proofErr w:type="spellEnd"/>
      <w:r w:rsidRPr="007517C0">
        <w:t xml:space="preserve">-Мезенской равнины, основными морфологическими элементами которой являются обширные водораздельные плато с преобладающими высотами в 200 м и низины, занятые хорошо разработанными речными долинами. Устьянский </w:t>
      </w:r>
      <w:r w:rsidR="007F6EFE" w:rsidRPr="007517C0">
        <w:t xml:space="preserve">муниципальный </w:t>
      </w:r>
      <w:r w:rsidRPr="007517C0">
        <w:t xml:space="preserve">район расположен в пределах </w:t>
      </w:r>
      <w:proofErr w:type="spellStart"/>
      <w:r w:rsidRPr="007517C0">
        <w:t>Важско</w:t>
      </w:r>
      <w:proofErr w:type="spellEnd"/>
      <w:r w:rsidRPr="007517C0">
        <w:t xml:space="preserve">-Северодвинского междуречья, к которому относятся Устьянское плато и </w:t>
      </w:r>
      <w:proofErr w:type="spellStart"/>
      <w:r w:rsidRPr="007517C0">
        <w:t>Устьянско-Кокшеньгская</w:t>
      </w:r>
      <w:proofErr w:type="spellEnd"/>
      <w:r w:rsidRPr="007517C0">
        <w:t xml:space="preserve"> возвышенность. Его поверхность обусловлена </w:t>
      </w:r>
      <w:proofErr w:type="spellStart"/>
      <w:r w:rsidRPr="007517C0">
        <w:t>морфоструктурой</w:t>
      </w:r>
      <w:proofErr w:type="spellEnd"/>
      <w:r w:rsidRPr="007517C0">
        <w:t xml:space="preserve"> более низкого ранга: слабоволнистой </w:t>
      </w:r>
      <w:proofErr w:type="spellStart"/>
      <w:r w:rsidRPr="007517C0">
        <w:t>субгоризонтальной</w:t>
      </w:r>
      <w:proofErr w:type="spellEnd"/>
      <w:r w:rsidRPr="007517C0">
        <w:t xml:space="preserve"> </w:t>
      </w:r>
      <w:proofErr w:type="spellStart"/>
      <w:r w:rsidRPr="007517C0">
        <w:t>субледниковой</w:t>
      </w:r>
      <w:proofErr w:type="spellEnd"/>
      <w:r w:rsidRPr="007517C0">
        <w:t xml:space="preserve"> равниной с абсолютными отметками 130</w:t>
      </w:r>
      <w:r w:rsidR="00BD3453" w:rsidRPr="007517C0">
        <w:rPr>
          <w:lang w:eastAsia="x-none"/>
        </w:rPr>
        <w:t>–</w:t>
      </w:r>
      <w:r w:rsidRPr="007517C0">
        <w:t xml:space="preserve">175 м. Она сложена комплексом четвертичных отложений, залегающих на поверхности «столового» плато пород </w:t>
      </w:r>
      <w:proofErr w:type="spellStart"/>
      <w:r w:rsidRPr="007517C0">
        <w:t>сухонской</w:t>
      </w:r>
      <w:proofErr w:type="spellEnd"/>
      <w:r w:rsidRPr="007517C0">
        <w:t xml:space="preserve"> свиты. Для этой равнины характерны: </w:t>
      </w:r>
    </w:p>
    <w:p w14:paraId="22E7D4CE" w14:textId="2FD60EC9" w:rsidR="00387DF7" w:rsidRPr="007517C0" w:rsidRDefault="00387DF7" w:rsidP="00CD63D2">
      <w:pPr>
        <w:pStyle w:val="0212161"/>
      </w:pPr>
      <w:r w:rsidRPr="007517C0">
        <w:lastRenderedPageBreak/>
        <w:t xml:space="preserve">1) моренные формы, связанные с ледниковой аккумуляцией в </w:t>
      </w:r>
      <w:proofErr w:type="spellStart"/>
      <w:r w:rsidRPr="007517C0">
        <w:t>ранне</w:t>
      </w:r>
      <w:proofErr w:type="spellEnd"/>
      <w:r w:rsidRPr="007517C0">
        <w:t xml:space="preserve">- и </w:t>
      </w:r>
      <w:proofErr w:type="spellStart"/>
      <w:r w:rsidRPr="007517C0">
        <w:t>позднемосковское</w:t>
      </w:r>
      <w:proofErr w:type="spellEnd"/>
      <w:r w:rsidRPr="007517C0">
        <w:t xml:space="preserve"> время и сложенные суглинками с включением </w:t>
      </w:r>
      <w:proofErr w:type="spellStart"/>
      <w:r w:rsidRPr="007517C0">
        <w:t>кольско</w:t>
      </w:r>
      <w:proofErr w:type="spellEnd"/>
      <w:r w:rsidRPr="007517C0">
        <w:t>-карельских (</w:t>
      </w:r>
      <w:r w:rsidR="00B54735" w:rsidRPr="007517C0">
        <w:t xml:space="preserve">от 38 до </w:t>
      </w:r>
      <w:r w:rsidRPr="007517C0">
        <w:t>73</w:t>
      </w:r>
      <w:r w:rsidR="00B54735" w:rsidRPr="007517C0">
        <w:t xml:space="preserve"> </w:t>
      </w:r>
      <w:r w:rsidRPr="007517C0">
        <w:t>%) и местных пород (</w:t>
      </w:r>
      <w:r w:rsidR="00B54735" w:rsidRPr="007517C0">
        <w:t xml:space="preserve">от 26 до </w:t>
      </w:r>
      <w:r w:rsidRPr="007517C0">
        <w:t>62</w:t>
      </w:r>
      <w:r w:rsidR="00B54735" w:rsidRPr="007517C0">
        <w:t xml:space="preserve"> %);</w:t>
      </w:r>
    </w:p>
    <w:p w14:paraId="32DBB0C3" w14:textId="5868C0FB" w:rsidR="00387DF7" w:rsidRPr="007517C0" w:rsidRDefault="00387DF7" w:rsidP="00CD63D2">
      <w:pPr>
        <w:pStyle w:val="0212161"/>
      </w:pPr>
      <w:r w:rsidRPr="007517C0">
        <w:t>2) озерно-ледниковые формы, созданные в результате озерно-ледниковой аккумуляции и денудации, части</w:t>
      </w:r>
      <w:r w:rsidR="007F6EFE" w:rsidRPr="007517C0">
        <w:t xml:space="preserve">чно абразии, в </w:t>
      </w:r>
      <w:proofErr w:type="spellStart"/>
      <w:r w:rsidR="007F6EFE" w:rsidRPr="007517C0">
        <w:t>позднемосковское</w:t>
      </w:r>
      <w:proofErr w:type="spellEnd"/>
      <w:r w:rsidR="007F6EFE" w:rsidRPr="007517C0">
        <w:t>-</w:t>
      </w:r>
      <w:r w:rsidRPr="007517C0">
        <w:t xml:space="preserve">валдайское время и сложенные песками и супесями с гравием, галькой, дресвой и щебнем кристаллических и осадочных (из местных </w:t>
      </w:r>
      <w:r w:rsidR="007F6EFE" w:rsidRPr="007517C0">
        <w:t>—</w:t>
      </w:r>
      <w:r w:rsidRPr="007517C0">
        <w:t xml:space="preserve"> мергели) пород. </w:t>
      </w:r>
      <w:r w:rsidR="00D818BB" w:rsidRPr="007517C0">
        <w:t>Собственно,</w:t>
      </w:r>
      <w:r w:rsidRPr="007517C0">
        <w:t xml:space="preserve"> озерно-ледниковая равнина занимает </w:t>
      </w:r>
      <w:r w:rsidR="00D818BB" w:rsidRPr="007517C0">
        <w:t>возвышенные части междуречий</w:t>
      </w:r>
      <w:r w:rsidRPr="007517C0">
        <w:t>. По характеру рельефа она слабовыпуклая, чаще плоская.</w:t>
      </w:r>
    </w:p>
    <w:p w14:paraId="3118FF15" w14:textId="77777777" w:rsidR="00387DF7" w:rsidRPr="007517C0" w:rsidRDefault="00387DF7" w:rsidP="00CD63D2">
      <w:pPr>
        <w:pStyle w:val="0212161"/>
      </w:pPr>
      <w:r w:rsidRPr="007517C0">
        <w:t xml:space="preserve">На плоских, слабонаклонных водораздельных равнинах локально выражен суффозионный рельеф: в основном это </w:t>
      </w:r>
      <w:proofErr w:type="spellStart"/>
      <w:r w:rsidRPr="007517C0">
        <w:t>западинообразные</w:t>
      </w:r>
      <w:proofErr w:type="spellEnd"/>
      <w:r w:rsidRPr="007517C0">
        <w:t xml:space="preserve"> понижения, занятые обычно болотами.</w:t>
      </w:r>
    </w:p>
    <w:p w14:paraId="26FEA518" w14:textId="77777777" w:rsidR="00387DF7" w:rsidRPr="007517C0" w:rsidRDefault="00387DF7" w:rsidP="00CD63D2">
      <w:pPr>
        <w:pStyle w:val="0212161"/>
      </w:pPr>
      <w:r w:rsidRPr="007517C0">
        <w:t xml:space="preserve">Современная долинная сеть приурочена к разрывным нарушениям. Основные ее черты сформировались после отступления ледника и спуска </w:t>
      </w:r>
      <w:proofErr w:type="spellStart"/>
      <w:r w:rsidRPr="007517C0">
        <w:t>приледниковых</w:t>
      </w:r>
      <w:proofErr w:type="spellEnd"/>
      <w:r w:rsidRPr="007517C0">
        <w:t xml:space="preserve"> озер. Результатом отступания ледника и снятия ледникового подпора стало понижение базиса эрозии и образование террас. В долинах рек 3 порядка выделяются I, II, III надпойменные террасы.</w:t>
      </w:r>
    </w:p>
    <w:p w14:paraId="121042BE" w14:textId="7BAC80B9" w:rsidR="00387DF7" w:rsidRPr="007517C0" w:rsidRDefault="00387DF7" w:rsidP="00CD63D2">
      <w:pPr>
        <w:pStyle w:val="0212161"/>
      </w:pPr>
      <w:r w:rsidRPr="007517C0">
        <w:t xml:space="preserve">Более мелкие эрозионные формы выработаны временными водотоками, которые имеют небольшую глубину вреза. На </w:t>
      </w:r>
      <w:proofErr w:type="spellStart"/>
      <w:r w:rsidRPr="007517C0">
        <w:t>приводораздельных</w:t>
      </w:r>
      <w:proofErr w:type="spellEnd"/>
      <w:r w:rsidRPr="007517C0">
        <w:t xml:space="preserve"> плоских поверхностях эрозионные формы сменяют линейные </w:t>
      </w:r>
      <w:proofErr w:type="spellStart"/>
      <w:r w:rsidRPr="007517C0">
        <w:t>долиноподобные</w:t>
      </w:r>
      <w:proofErr w:type="spellEnd"/>
      <w:r w:rsidRPr="007517C0">
        <w:t xml:space="preserve"> ложбины с очень пологими склонами (1</w:t>
      </w:r>
      <w:r w:rsidR="00BD3453" w:rsidRPr="007517C0">
        <w:rPr>
          <w:lang w:eastAsia="x-none"/>
        </w:rPr>
        <w:t>–</w:t>
      </w:r>
      <w:r w:rsidRPr="007517C0">
        <w:t>2</w:t>
      </w:r>
      <w:r w:rsidR="00BD3453" w:rsidRPr="007517C0">
        <w:t xml:space="preserve"> </w:t>
      </w:r>
      <w:r w:rsidRPr="007517C0">
        <w:t>°</w:t>
      </w:r>
      <w:r w:rsidR="00BD3453" w:rsidRPr="007517C0">
        <w:t>С</w:t>
      </w:r>
      <w:r w:rsidRPr="007517C0">
        <w:t>, в большинстве случаев менее 1</w:t>
      </w:r>
      <w:r w:rsidR="00BF7AF6" w:rsidRPr="007517C0">
        <w:t xml:space="preserve"> </w:t>
      </w:r>
      <w:r w:rsidRPr="007517C0">
        <w:t>°</w:t>
      </w:r>
      <w:r w:rsidR="00BD3453" w:rsidRPr="007517C0">
        <w:t>С</w:t>
      </w:r>
      <w:r w:rsidRPr="007517C0">
        <w:t>) с повышенным увлажнением за счет внутрипочвенного стока.</w:t>
      </w:r>
    </w:p>
    <w:p w14:paraId="14DD2F45" w14:textId="5F92FAE1" w:rsidR="00387DF7" w:rsidRPr="007517C0" w:rsidRDefault="00387DF7" w:rsidP="00CD63D2">
      <w:pPr>
        <w:pStyle w:val="0212161"/>
      </w:pPr>
      <w:r w:rsidRPr="007517C0">
        <w:t xml:space="preserve">Плоский характер рельефа обусловливает слабую </w:t>
      </w:r>
      <w:proofErr w:type="spellStart"/>
      <w:r w:rsidRPr="007517C0">
        <w:t>дренированность</w:t>
      </w:r>
      <w:proofErr w:type="spellEnd"/>
      <w:r w:rsidRPr="007517C0">
        <w:t xml:space="preserve"> обширных водораздельных равнин, что является причиной распространения на междуречьях болотных голоценовых отложений. Они представлены, как правило, верховыми торфами и имеют небольшую мощность </w:t>
      </w:r>
      <w:r w:rsidR="00BF7AF6" w:rsidRPr="007517C0">
        <w:t>—</w:t>
      </w:r>
      <w:r w:rsidRPr="007517C0">
        <w:t xml:space="preserve"> максимальные значения немногим больше 2 м. Формирование этих отложений началось 6300</w:t>
      </w:r>
      <w:r w:rsidR="00BD3453" w:rsidRPr="007517C0">
        <w:rPr>
          <w:lang w:eastAsia="x-none"/>
        </w:rPr>
        <w:t>–</w:t>
      </w:r>
      <w:r w:rsidRPr="007517C0">
        <w:t>6800 лет назад.</w:t>
      </w:r>
    </w:p>
    <w:p w14:paraId="046B1F0B" w14:textId="77777777" w:rsidR="00387DF7" w:rsidRPr="007517C0" w:rsidRDefault="00387DF7" w:rsidP="00CD63D2">
      <w:pPr>
        <w:pStyle w:val="0212161"/>
      </w:pPr>
      <w:r w:rsidRPr="007517C0">
        <w:t xml:space="preserve">Структура рельефа отличается четкой ортогональностью и иерархичностью. </w:t>
      </w:r>
    </w:p>
    <w:p w14:paraId="1C92AC95" w14:textId="77777777" w:rsidR="00387DF7" w:rsidRPr="007517C0" w:rsidRDefault="00387DF7" w:rsidP="00CD63D2">
      <w:pPr>
        <w:pStyle w:val="0212161"/>
      </w:pPr>
      <w:r w:rsidRPr="007517C0">
        <w:t xml:space="preserve">Разрывно-блочная структура литогенной основы создает предпосылки дифференциации компонентов ландшафта. Выявлено, что тектонические «микроблоки» достоверно отличаются по многим свойствам как литогенной основы, так и </w:t>
      </w:r>
      <w:proofErr w:type="spellStart"/>
      <w:r w:rsidRPr="007517C0">
        <w:t>биокосных</w:t>
      </w:r>
      <w:proofErr w:type="spellEnd"/>
      <w:r w:rsidRPr="007517C0">
        <w:t xml:space="preserve"> и биотических компонентов ландшафта, их границы одновременно разделяют ареалы с разными типами межкомпонентных отношений. Например, отмечается отличие «микроблоков» по степени зависимости </w:t>
      </w:r>
      <w:proofErr w:type="spellStart"/>
      <w:r w:rsidRPr="007517C0">
        <w:t>оподзоливания</w:t>
      </w:r>
      <w:proofErr w:type="spellEnd"/>
      <w:r w:rsidRPr="007517C0">
        <w:t xml:space="preserve"> от мощности песчано-супесчаного плаща.</w:t>
      </w:r>
    </w:p>
    <w:p w14:paraId="5D1FDDE8" w14:textId="77777777" w:rsidR="00387DF7" w:rsidRPr="007517C0" w:rsidRDefault="00387DF7" w:rsidP="00CD63D2">
      <w:pPr>
        <w:pStyle w:val="0212161"/>
      </w:pPr>
      <w:r w:rsidRPr="007517C0">
        <w:t xml:space="preserve">В тектоническом отношении поселение расположено в северо-западной части Московской синеклизы, а точнее в северо-западной части </w:t>
      </w:r>
      <w:proofErr w:type="spellStart"/>
      <w:r w:rsidRPr="007517C0">
        <w:t>Чадромской</w:t>
      </w:r>
      <w:proofErr w:type="spellEnd"/>
      <w:r w:rsidRPr="007517C0">
        <w:t xml:space="preserve"> депрессии. Она расположена между Онежским выступом Балтийского щита на западе и </w:t>
      </w:r>
      <w:proofErr w:type="spellStart"/>
      <w:r w:rsidRPr="007517C0">
        <w:t>Сухонским</w:t>
      </w:r>
      <w:proofErr w:type="spellEnd"/>
      <w:r w:rsidRPr="007517C0">
        <w:t xml:space="preserve"> поднятием (валом) на востоке и ограничена глубинными региональными разломами северо-восточного простирания. Частично территория входит в зону Среднерусского авлакогена, </w:t>
      </w:r>
      <w:proofErr w:type="spellStart"/>
      <w:r w:rsidRPr="007517C0">
        <w:t>прибортовые</w:t>
      </w:r>
      <w:proofErr w:type="spellEnd"/>
      <w:r w:rsidRPr="007517C0">
        <w:t xml:space="preserve"> части которого осложнены поднятием фундамента. По северному борту этого авлакогена находится </w:t>
      </w:r>
      <w:proofErr w:type="spellStart"/>
      <w:r w:rsidRPr="007517C0">
        <w:t>Сухонский</w:t>
      </w:r>
      <w:proofErr w:type="spellEnd"/>
      <w:r w:rsidRPr="007517C0">
        <w:t xml:space="preserve"> вал, состоящий из ряда куполовидных поднятий.</w:t>
      </w:r>
    </w:p>
    <w:p w14:paraId="2A910146" w14:textId="27ABC9E7" w:rsidR="00387DF7" w:rsidRPr="007517C0" w:rsidRDefault="00387DF7" w:rsidP="00CD63D2">
      <w:pPr>
        <w:pStyle w:val="0212161"/>
      </w:pPr>
      <w:r w:rsidRPr="007517C0">
        <w:t xml:space="preserve">Положение </w:t>
      </w:r>
      <w:r w:rsidR="00EF615D" w:rsidRPr="007517C0">
        <w:t>муниципального</w:t>
      </w:r>
      <w:r w:rsidR="00AE6750" w:rsidRPr="007517C0">
        <w:t xml:space="preserve"> </w:t>
      </w:r>
      <w:r w:rsidRPr="007517C0">
        <w:t xml:space="preserve">района вблизи осевой части Московской синеклизы обусловливает значительную погруженность кристаллического </w:t>
      </w:r>
      <w:proofErr w:type="spellStart"/>
      <w:r w:rsidRPr="007517C0">
        <w:t>архейско</w:t>
      </w:r>
      <w:proofErr w:type="spellEnd"/>
      <w:r w:rsidRPr="007517C0">
        <w:t>-протерозойского фундамента Восточно-Европейской платформы. По фондовым данным кровля фундамента залегает на глубине 1,6</w:t>
      </w:r>
      <w:r w:rsidR="00BD3453" w:rsidRPr="007517C0">
        <w:rPr>
          <w:lang w:eastAsia="x-none"/>
        </w:rPr>
        <w:t>–</w:t>
      </w:r>
      <w:r w:rsidRPr="007517C0">
        <w:t>3,5 км (ориентировочно 2800</w:t>
      </w:r>
      <w:r w:rsidR="00BD3453" w:rsidRPr="007517C0">
        <w:rPr>
          <w:lang w:eastAsia="x-none"/>
        </w:rPr>
        <w:t>–</w:t>
      </w:r>
      <w:r w:rsidRPr="007517C0">
        <w:t xml:space="preserve">2900 метров). В пределах </w:t>
      </w:r>
      <w:proofErr w:type="spellStart"/>
      <w:r w:rsidRPr="007517C0">
        <w:t>Чадромской</w:t>
      </w:r>
      <w:proofErr w:type="spellEnd"/>
      <w:r w:rsidRPr="007517C0">
        <w:t xml:space="preserve"> депрессии </w:t>
      </w:r>
      <w:r w:rsidRPr="007517C0">
        <w:lastRenderedPageBreak/>
        <w:t xml:space="preserve">фундамент имеет блоковое строение, причем отмечается наличие тектонических </w:t>
      </w:r>
      <w:r w:rsidR="00D818BB" w:rsidRPr="007517C0">
        <w:t xml:space="preserve">нарушений </w:t>
      </w:r>
      <w:proofErr w:type="spellStart"/>
      <w:r w:rsidR="00D818BB" w:rsidRPr="007517C0">
        <w:t>субмеридионального</w:t>
      </w:r>
      <w:proofErr w:type="spellEnd"/>
      <w:r w:rsidRPr="007517C0">
        <w:t xml:space="preserve"> направления.</w:t>
      </w:r>
    </w:p>
    <w:p w14:paraId="17EA94CD" w14:textId="77777777" w:rsidR="00387DF7" w:rsidRPr="007517C0" w:rsidRDefault="00387DF7" w:rsidP="00CD63D2">
      <w:pPr>
        <w:pStyle w:val="0212161"/>
      </w:pPr>
      <w:proofErr w:type="spellStart"/>
      <w:r w:rsidRPr="007517C0">
        <w:t>Унаследованность</w:t>
      </w:r>
      <w:proofErr w:type="spellEnd"/>
      <w:r w:rsidRPr="007517C0">
        <w:t xml:space="preserve"> структурных элементов фундамента прослеживается при блоковых движениях в процессе образования осадочного чехла.</w:t>
      </w:r>
    </w:p>
    <w:p w14:paraId="1D5B430F" w14:textId="659891CD" w:rsidR="00387DF7" w:rsidRPr="007517C0" w:rsidRDefault="00387DF7" w:rsidP="00CD63D2">
      <w:pPr>
        <w:pStyle w:val="0212161"/>
      </w:pPr>
      <w:r w:rsidRPr="007517C0">
        <w:t xml:space="preserve">Несмотря на относительную стабильность платформенного основания, север Русской равнины активно вовлечен в неотектонические движения. В неотектоническом отношении территория </w:t>
      </w:r>
      <w:r w:rsidR="00D818BB" w:rsidRPr="007517C0">
        <w:t>относится к</w:t>
      </w:r>
      <w:r w:rsidRPr="007517C0">
        <w:t xml:space="preserve"> Вельскому </w:t>
      </w:r>
      <w:proofErr w:type="spellStart"/>
      <w:r w:rsidRPr="007517C0">
        <w:t>макроблоку</w:t>
      </w:r>
      <w:proofErr w:type="spellEnd"/>
      <w:r w:rsidRPr="007517C0">
        <w:t xml:space="preserve">, который приурочен к северо-восточной относительно приподнятой части Московского </w:t>
      </w:r>
      <w:proofErr w:type="spellStart"/>
      <w:r w:rsidRPr="007517C0">
        <w:t>геоблока</w:t>
      </w:r>
      <w:proofErr w:type="spellEnd"/>
      <w:r w:rsidRPr="007517C0">
        <w:t xml:space="preserve">. В целом для него характерен четко выраженный новейший тектонический план </w:t>
      </w:r>
      <w:r w:rsidR="00BF7AF6" w:rsidRPr="007517C0">
        <w:t>—</w:t>
      </w:r>
      <w:r w:rsidRPr="007517C0">
        <w:t xml:space="preserve"> вытянутость основных структурных элементов в северо-восточном направлении, характерно развитие обратных соотношений рельефа земной поверхности и погребенного фундамента, соотношение крупных форм рельефа и приповерхностных структур чехла большей частью прямое, изредка обратное. </w:t>
      </w:r>
    </w:p>
    <w:p w14:paraId="51284DF8" w14:textId="7B459A2D" w:rsidR="00387DF7" w:rsidRPr="007517C0" w:rsidRDefault="00387DF7" w:rsidP="00CD63D2">
      <w:pPr>
        <w:pStyle w:val="0212161"/>
      </w:pPr>
      <w:r w:rsidRPr="007517C0">
        <w:t>Неотектонические</w:t>
      </w:r>
      <w:r w:rsidR="00BF7AF6" w:rsidRPr="007517C0">
        <w:t xml:space="preserve"> движения имеют разный знак, то есть</w:t>
      </w:r>
      <w:r w:rsidRPr="007517C0">
        <w:t xml:space="preserve"> представлены как поднятиями (+), так и опусканиями (-), что выразилось в конечном итоге в характере рельефа. Кроме того, неотектонические движения заключались в блоковых подвижках вдоль разломов в фундаменте, что обусловило пликативные дислокации верхней части чехла, характеризующиеся небольшой амплитудой и влияющие на образование ослабленных </w:t>
      </w:r>
      <w:proofErr w:type="spellStart"/>
      <w:r w:rsidRPr="007517C0">
        <w:t>трещинноватых</w:t>
      </w:r>
      <w:proofErr w:type="spellEnd"/>
      <w:r w:rsidRPr="007517C0">
        <w:t xml:space="preserve"> зон </w:t>
      </w:r>
      <w:r w:rsidR="00BF7AF6" w:rsidRPr="007517C0">
        <w:t>—</w:t>
      </w:r>
      <w:r w:rsidRPr="007517C0">
        <w:t xml:space="preserve"> </w:t>
      </w:r>
      <w:proofErr w:type="spellStart"/>
      <w:r w:rsidRPr="007517C0">
        <w:t>линеаментов</w:t>
      </w:r>
      <w:proofErr w:type="spellEnd"/>
      <w:r w:rsidRPr="007517C0">
        <w:t xml:space="preserve">. Смена ориентации </w:t>
      </w:r>
      <w:proofErr w:type="spellStart"/>
      <w:r w:rsidRPr="007517C0">
        <w:t>линеаментов</w:t>
      </w:r>
      <w:proofErr w:type="spellEnd"/>
      <w:r w:rsidRPr="007517C0">
        <w:t xml:space="preserve"> считается важным индикатором разнонаправленности и разной интенсивности неотектонических движений. Для междуречья Северной Двины, Ваги и Сухоны отмечаются системы крупных разрывных нарушений северо-западного и северо-восточного </w:t>
      </w:r>
      <w:proofErr w:type="spellStart"/>
      <w:r w:rsidRPr="007517C0">
        <w:t>простираний</w:t>
      </w:r>
      <w:proofErr w:type="spellEnd"/>
      <w:r w:rsidRPr="007517C0">
        <w:t xml:space="preserve">, к которым, в частности, приурочена долина реки Устья. </w:t>
      </w:r>
      <w:proofErr w:type="spellStart"/>
      <w:r w:rsidRPr="007517C0">
        <w:t>Линеаменты</w:t>
      </w:r>
      <w:proofErr w:type="spellEnd"/>
      <w:r w:rsidRPr="007517C0">
        <w:t xml:space="preserve"> проявляются в структуре гидрографической сети и на более низком уровне. На географической карте территории отмечается четкая ориентация течения практически всех водотоков с северо-запада на юго-восток или с северо-востока на юго-запад, чередование фактически прямолинейных участков речных долин с их крутыми коленообразными изломами, впадение большинства притоков под прямым углом друг напротив друга.</w:t>
      </w:r>
    </w:p>
    <w:p w14:paraId="124413CA" w14:textId="6E3C0DE4" w:rsidR="00387DF7" w:rsidRPr="007517C0" w:rsidRDefault="00387DF7" w:rsidP="00CD63D2">
      <w:pPr>
        <w:pStyle w:val="0212161"/>
      </w:pPr>
      <w:r w:rsidRPr="007517C0">
        <w:t xml:space="preserve">В период позднего протерозоя и палеозоя территория севера Русской равнины неоднократно затоплялась морскими бассейнами </w:t>
      </w:r>
      <w:r w:rsidR="00BF7AF6" w:rsidRPr="007517C0">
        <w:t>—</w:t>
      </w:r>
      <w:r w:rsidRPr="007517C0">
        <w:t xml:space="preserve"> происходило формирование осадочного чехла. Его верхняя часть в изучаемом районе представлена породами татарского яруса верхней </w:t>
      </w:r>
      <w:proofErr w:type="spellStart"/>
      <w:r w:rsidRPr="007517C0">
        <w:t>перми</w:t>
      </w:r>
      <w:proofErr w:type="spellEnd"/>
      <w:r w:rsidRPr="007517C0">
        <w:t>. Представлены</w:t>
      </w:r>
      <w:r w:rsidR="00BF7AF6" w:rsidRPr="007517C0">
        <w:t xml:space="preserve"> горизонты: уржумский 2 свиты — </w:t>
      </w:r>
      <w:proofErr w:type="spellStart"/>
      <w:r w:rsidRPr="007517C0">
        <w:t>нижнеустьинская</w:t>
      </w:r>
      <w:proofErr w:type="spellEnd"/>
      <w:r w:rsidRPr="007517C0">
        <w:t xml:space="preserve"> и </w:t>
      </w:r>
      <w:proofErr w:type="spellStart"/>
      <w:r w:rsidRPr="007517C0">
        <w:t>сухонская</w:t>
      </w:r>
      <w:proofErr w:type="spellEnd"/>
      <w:r w:rsidRPr="007517C0">
        <w:t>; северодвинский.</w:t>
      </w:r>
    </w:p>
    <w:p w14:paraId="58B7E70D" w14:textId="77777777" w:rsidR="00387DF7" w:rsidRPr="007517C0" w:rsidRDefault="00387DF7" w:rsidP="00CD63D2">
      <w:pPr>
        <w:pStyle w:val="0212161"/>
      </w:pPr>
      <w:r w:rsidRPr="007517C0">
        <w:t xml:space="preserve">В кровле осадочного чехла выработано «столовое плато», к которому приурочена </w:t>
      </w:r>
      <w:proofErr w:type="spellStart"/>
      <w:r w:rsidRPr="007517C0">
        <w:t>Устьянско-Кокшеньгская</w:t>
      </w:r>
      <w:proofErr w:type="spellEnd"/>
      <w:r w:rsidRPr="007517C0">
        <w:t xml:space="preserve"> возвышенность. Неотектонические движения способствовали и, вероятно, усилили дифференциацию </w:t>
      </w:r>
      <w:proofErr w:type="spellStart"/>
      <w:r w:rsidRPr="007517C0">
        <w:t>дочетвертичного</w:t>
      </w:r>
      <w:proofErr w:type="spellEnd"/>
      <w:r w:rsidRPr="007517C0">
        <w:t xml:space="preserve"> рельефа. Таким образом, контуры основных </w:t>
      </w:r>
      <w:proofErr w:type="spellStart"/>
      <w:r w:rsidRPr="007517C0">
        <w:t>морфоструктур</w:t>
      </w:r>
      <w:proofErr w:type="spellEnd"/>
      <w:r w:rsidRPr="007517C0">
        <w:t xml:space="preserve"> были заложены до начала четвертичного периода.</w:t>
      </w:r>
    </w:p>
    <w:p w14:paraId="479A8E5D" w14:textId="0DB4424D" w:rsidR="00387DF7" w:rsidRPr="007517C0" w:rsidRDefault="00387DF7" w:rsidP="00CD63D2">
      <w:pPr>
        <w:pStyle w:val="0212161"/>
      </w:pPr>
      <w:r w:rsidRPr="007517C0">
        <w:t xml:space="preserve">Мощность, характер и распределение четвертичных отложений обусловлены спецификой плейстоценовой истории развития территории. Окское и днепровское оледенения сгладили </w:t>
      </w:r>
      <w:proofErr w:type="spellStart"/>
      <w:r w:rsidRPr="007517C0">
        <w:t>дочетвертичный</w:t>
      </w:r>
      <w:proofErr w:type="spellEnd"/>
      <w:r w:rsidRPr="007517C0">
        <w:t xml:space="preserve"> рельеф Устьянского плато; следов этих оледенений на территории не обнаружено. Четвертичные породы это, главным образом, продукты московского оледенения (130</w:t>
      </w:r>
      <w:r w:rsidR="00BD3453" w:rsidRPr="007517C0">
        <w:rPr>
          <w:lang w:eastAsia="x-none"/>
        </w:rPr>
        <w:t>–</w:t>
      </w:r>
      <w:r w:rsidRPr="007517C0">
        <w:t xml:space="preserve">100 тысяч лет назад). Мощность четвертичных отложений колеблется от 0,5 до 10 м. Такая мощность отложений невелика для севера Русской равнины, что, по-видимому, связано с выступом </w:t>
      </w:r>
      <w:proofErr w:type="spellStart"/>
      <w:r w:rsidRPr="007517C0">
        <w:t>дочетвертичного</w:t>
      </w:r>
      <w:proofErr w:type="spellEnd"/>
      <w:r w:rsidRPr="007517C0">
        <w:t xml:space="preserve"> рельефа (к северу от Устьянского плато мощность морены достигает 170 м). Кроме того, морена насыщена дресвой и даже глыбами карбонатных пород, захваченных ледником с поверхности плато.</w:t>
      </w:r>
    </w:p>
    <w:p w14:paraId="0F5458BC" w14:textId="042F98FB" w:rsidR="00387DF7" w:rsidRPr="007517C0" w:rsidRDefault="00387DF7" w:rsidP="00CD63D2">
      <w:pPr>
        <w:pStyle w:val="0212161"/>
      </w:pPr>
      <w:r w:rsidRPr="007517C0">
        <w:lastRenderedPageBreak/>
        <w:t xml:space="preserve">Таяние московского ледника привело к образованию в бассейне Северной Двины обширного и глубокого </w:t>
      </w:r>
      <w:proofErr w:type="spellStart"/>
      <w:r w:rsidRPr="007517C0">
        <w:t>приледникового</w:t>
      </w:r>
      <w:proofErr w:type="spellEnd"/>
      <w:r w:rsidRPr="007517C0">
        <w:t xml:space="preserve"> озера с максимальным уровнем стояния 205</w:t>
      </w:r>
      <w:r w:rsidR="00BD3453" w:rsidRPr="007517C0">
        <w:rPr>
          <w:lang w:eastAsia="x-none"/>
        </w:rPr>
        <w:t>–</w:t>
      </w:r>
      <w:r w:rsidRPr="007517C0">
        <w:t xml:space="preserve">210 метров. Вероятно, в это время происходила частичная переработка московской морены и формирование озерно-ледниковых отложений при седиментации по глубоководному варианту. В настоящее время они сохранились, в основном, на плоских водораздельных равнинах и представлены ленточными глинами, иногда тяжелыми суглинками зеленовато-коричневого цвета, плотными, слоистыми. В зонах </w:t>
      </w:r>
      <w:proofErr w:type="spellStart"/>
      <w:r w:rsidRPr="007517C0">
        <w:t>межблоковых</w:t>
      </w:r>
      <w:proofErr w:type="spellEnd"/>
      <w:r w:rsidRPr="007517C0">
        <w:t xml:space="preserve"> разломов </w:t>
      </w:r>
      <w:proofErr w:type="spellStart"/>
      <w:r w:rsidRPr="007517C0">
        <w:t>дочетвертичных</w:t>
      </w:r>
      <w:proofErr w:type="spellEnd"/>
      <w:r w:rsidRPr="007517C0">
        <w:t xml:space="preserve"> пород размыв моренных суглинков и отложение ленточных глин шли достаточно активно. На возвышенных частях блоков часто морена сохранялась почти нетронутой; напротив, на склонах блоков она с поверхности обычно перекрыта песками и супесями, в разломные зоны донными течениями заносились также мелкозернистые супеси и лессовидные суглинки.</w:t>
      </w:r>
    </w:p>
    <w:p w14:paraId="31DCDAB2" w14:textId="54E7C18E" w:rsidR="00387DF7" w:rsidRPr="007517C0" w:rsidRDefault="00387DF7" w:rsidP="00CD63D2">
      <w:pPr>
        <w:pStyle w:val="0212161"/>
      </w:pPr>
      <w:r w:rsidRPr="007517C0">
        <w:t xml:space="preserve">В позднеплейстоценовое время территория не захватывалась валдайским оледенением (в максимальную стадию развития оно доходило до низовий Ваги), однако влияние его на рельеф, отложения и на современную ландшафтную структуру было исключительно велико. Во время этого оледенения снова образовалось </w:t>
      </w:r>
      <w:proofErr w:type="spellStart"/>
      <w:r w:rsidRPr="007517C0">
        <w:t>приледниковое</w:t>
      </w:r>
      <w:proofErr w:type="spellEnd"/>
      <w:r w:rsidRPr="007517C0">
        <w:t xml:space="preserve"> </w:t>
      </w:r>
      <w:proofErr w:type="spellStart"/>
      <w:r w:rsidR="00634894" w:rsidRPr="007517C0">
        <w:t>Важское</w:t>
      </w:r>
      <w:proofErr w:type="spellEnd"/>
      <w:r w:rsidR="00634894" w:rsidRPr="007517C0">
        <w:t xml:space="preserve"> озеро</w:t>
      </w:r>
      <w:r w:rsidRPr="007517C0">
        <w:t xml:space="preserve">, занимавшее широкие речные долины Ваги и </w:t>
      </w:r>
      <w:proofErr w:type="spellStart"/>
      <w:r w:rsidRPr="007517C0">
        <w:t>Кокшеньги</w:t>
      </w:r>
      <w:proofErr w:type="spellEnd"/>
      <w:r w:rsidRPr="007517C0">
        <w:t>. Данное озеро периодически затапливало исследуемую территорию, уровень озера, в среднем, составлял 150 метров. Таким образом, в прибрежной части этого озера шли процессы волновой абразии и озерной седиментации по береговому варианту. В результате этими процессами была создана сложная мозаика озерно-ледниковых отложений, главным образом, супесей и песков. Моренные отложения до высот 155</w:t>
      </w:r>
      <w:r w:rsidR="00BD3453" w:rsidRPr="007517C0">
        <w:rPr>
          <w:lang w:eastAsia="x-none"/>
        </w:rPr>
        <w:t>–</w:t>
      </w:r>
      <w:r w:rsidRPr="007517C0">
        <w:t>160 метров перекрыты супесями разной мощности, а сохранившиеся участки морены были окружены полосами отмостки из вымытых валунов, глыб и щебня. В период, когда уровень подпрудного озера достигал отметок 110</w:t>
      </w:r>
      <w:r w:rsidR="00BD3453" w:rsidRPr="007517C0">
        <w:rPr>
          <w:lang w:eastAsia="x-none"/>
        </w:rPr>
        <w:t>–</w:t>
      </w:r>
      <w:r w:rsidRPr="007517C0">
        <w:t xml:space="preserve">120 м, сформировались, вероятно, аккумулятивные террасы в речных долинах. Водно-ледниковыми потоками были созданы </w:t>
      </w:r>
      <w:proofErr w:type="spellStart"/>
      <w:r w:rsidRPr="007517C0">
        <w:t>зандры</w:t>
      </w:r>
      <w:proofErr w:type="spellEnd"/>
      <w:r w:rsidRPr="007517C0">
        <w:t xml:space="preserve"> в долинах Ваги и </w:t>
      </w:r>
      <w:proofErr w:type="spellStart"/>
      <w:r w:rsidRPr="007517C0">
        <w:t>Кокшеньги</w:t>
      </w:r>
      <w:proofErr w:type="spellEnd"/>
      <w:r w:rsidRPr="007517C0">
        <w:t>.</w:t>
      </w:r>
    </w:p>
    <w:p w14:paraId="78E25A60" w14:textId="7706C809" w:rsidR="00387DF7" w:rsidRPr="007517C0" w:rsidRDefault="00387DF7" w:rsidP="00CD63D2">
      <w:pPr>
        <w:pStyle w:val="0212161"/>
      </w:pPr>
      <w:r w:rsidRPr="007517C0">
        <w:t xml:space="preserve">Таким образом, в результате сложной истории развития в четвертичное время на территории были сформированы преимущественно многочленные четвертичные отложения. Их пространственное распределение отличается большим разнообразием и мозаичностью. На междуречьях в верхней части четвертичной толщи широко распространены двучленные отложения, представляющие собой комплекс из суглинков и </w:t>
      </w:r>
      <w:r w:rsidR="00BF7AF6" w:rsidRPr="007517C0">
        <w:t>перекрывающих их песков,</w:t>
      </w:r>
      <w:r w:rsidRPr="007517C0">
        <w:t xml:space="preserve"> и супесей небольшой мощности: 30</w:t>
      </w:r>
      <w:r w:rsidR="00BD3453" w:rsidRPr="007517C0">
        <w:rPr>
          <w:lang w:eastAsia="x-none"/>
        </w:rPr>
        <w:t>–</w:t>
      </w:r>
      <w:r w:rsidRPr="007517C0">
        <w:t>60 см. Подстилающие суглинки, как правило, моренные, а песк</w:t>
      </w:r>
      <w:r w:rsidR="00634894" w:rsidRPr="007517C0">
        <w:t xml:space="preserve">и и супеси </w:t>
      </w:r>
      <w:r w:rsidR="00BF7AF6" w:rsidRPr="007517C0">
        <w:t>—</w:t>
      </w:r>
      <w:r w:rsidR="00634894" w:rsidRPr="007517C0">
        <w:t xml:space="preserve"> озерно-ледниковые.</w:t>
      </w:r>
    </w:p>
    <w:p w14:paraId="3AF62EC2" w14:textId="77777777" w:rsidR="00387DF7" w:rsidRPr="007517C0" w:rsidRDefault="00387DF7" w:rsidP="00CD63D2">
      <w:pPr>
        <w:pStyle w:val="0212161"/>
      </w:pPr>
      <w:r w:rsidRPr="007517C0">
        <w:t xml:space="preserve">В почвенно-географическом отношении территория относится к Онего-Северодвинской провинции среднетаежной подзоны подзолистых почв. По Почвенному районированию территории Архангельской области район входит в холодную избыточно влажную слабодренированную территорию подзоны средней тайги и относится к </w:t>
      </w:r>
      <w:proofErr w:type="spellStart"/>
      <w:r w:rsidRPr="007517C0">
        <w:t>Устьянско</w:t>
      </w:r>
      <w:proofErr w:type="spellEnd"/>
      <w:r w:rsidRPr="007517C0">
        <w:t>-Вилегодскому району подзоны подзолистых почв.</w:t>
      </w:r>
    </w:p>
    <w:p w14:paraId="116C9EB9" w14:textId="60C85123" w:rsidR="00387DF7" w:rsidRPr="007517C0" w:rsidRDefault="00387DF7" w:rsidP="00CD63D2">
      <w:pPr>
        <w:pStyle w:val="0212161"/>
      </w:pPr>
      <w:r w:rsidRPr="007517C0">
        <w:t>Особенность Онего-Северодвинской провинции связана с тем, что среди почвообразующих пород п</w:t>
      </w:r>
      <w:r w:rsidR="00634894" w:rsidRPr="007517C0">
        <w:t>реобладают двучленные отложения (</w:t>
      </w:r>
      <w:r w:rsidR="00A77C0B" w:rsidRPr="007517C0">
        <w:t>таблица 3.2.2</w:t>
      </w:r>
      <w:r w:rsidR="00634894" w:rsidRPr="007517C0">
        <w:t>)</w:t>
      </w:r>
      <w:r w:rsidR="00A77C0B" w:rsidRPr="007517C0">
        <w:t>.</w:t>
      </w:r>
    </w:p>
    <w:p w14:paraId="0F11D54F" w14:textId="54CD3DCA" w:rsidR="00387DF7" w:rsidRPr="007517C0" w:rsidRDefault="00634894" w:rsidP="00BF7AF6">
      <w:pPr>
        <w:widowControl w:val="0"/>
        <w:autoSpaceDE w:val="0"/>
        <w:autoSpaceDN w:val="0"/>
        <w:adjustRightInd w:val="0"/>
        <w:spacing w:line="288" w:lineRule="auto"/>
        <w:ind w:firstLine="567"/>
        <w:jc w:val="right"/>
        <w:rPr>
          <w:color w:val="000000"/>
          <w:szCs w:val="24"/>
        </w:rPr>
      </w:pPr>
      <w:r w:rsidRPr="007517C0">
        <w:rPr>
          <w:color w:val="000000"/>
          <w:szCs w:val="24"/>
        </w:rPr>
        <w:t xml:space="preserve">Таблица </w:t>
      </w:r>
      <w:r w:rsidR="00A77C0B" w:rsidRPr="007517C0">
        <w:rPr>
          <w:color w:val="000000"/>
          <w:szCs w:val="24"/>
        </w:rPr>
        <w:t>3.2.2</w:t>
      </w:r>
    </w:p>
    <w:p w14:paraId="3A30F0B8" w14:textId="77777777" w:rsidR="00387DF7" w:rsidRPr="007517C0" w:rsidRDefault="00387DF7" w:rsidP="00BF7AF6">
      <w:pPr>
        <w:widowControl w:val="0"/>
        <w:autoSpaceDE w:val="0"/>
        <w:autoSpaceDN w:val="0"/>
        <w:adjustRightInd w:val="0"/>
        <w:spacing w:line="288" w:lineRule="auto"/>
        <w:ind w:firstLine="567"/>
        <w:jc w:val="center"/>
        <w:rPr>
          <w:color w:val="000000"/>
          <w:szCs w:val="24"/>
        </w:rPr>
      </w:pPr>
      <w:r w:rsidRPr="007517C0">
        <w:rPr>
          <w:color w:val="000000"/>
          <w:szCs w:val="24"/>
        </w:rPr>
        <w:t>Почвообразующие породы Онего-Северодвинской провинции</w:t>
      </w:r>
    </w:p>
    <w:tbl>
      <w:tblPr>
        <w:tblW w:w="5000" w:type="pct"/>
        <w:jc w:val="center"/>
        <w:tblCellMar>
          <w:left w:w="40" w:type="dxa"/>
          <w:right w:w="40" w:type="dxa"/>
        </w:tblCellMar>
        <w:tblLook w:val="0000" w:firstRow="0" w:lastRow="0" w:firstColumn="0" w:lastColumn="0" w:noHBand="0" w:noVBand="0"/>
      </w:tblPr>
      <w:tblGrid>
        <w:gridCol w:w="3652"/>
        <w:gridCol w:w="2107"/>
        <w:gridCol w:w="1887"/>
        <w:gridCol w:w="2543"/>
      </w:tblGrid>
      <w:tr w:rsidR="00387DF7" w:rsidRPr="007517C0" w14:paraId="6F81C1BE" w14:textId="77777777" w:rsidTr="00155539">
        <w:trPr>
          <w:trHeight w:val="219"/>
          <w:jc w:val="center"/>
        </w:trPr>
        <w:tc>
          <w:tcPr>
            <w:tcW w:w="1792" w:type="pct"/>
            <w:vMerge w:val="restart"/>
            <w:tcBorders>
              <w:top w:val="single" w:sz="6" w:space="0" w:color="auto"/>
              <w:left w:val="single" w:sz="6" w:space="0" w:color="auto"/>
              <w:right w:val="single" w:sz="6" w:space="0" w:color="auto"/>
            </w:tcBorders>
            <w:vAlign w:val="center"/>
          </w:tcPr>
          <w:p w14:paraId="5BCB081D" w14:textId="77777777" w:rsidR="00387DF7" w:rsidRPr="007517C0" w:rsidRDefault="00387DF7"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Провинция</w:t>
            </w:r>
          </w:p>
        </w:tc>
        <w:tc>
          <w:tcPr>
            <w:tcW w:w="3208" w:type="pct"/>
            <w:gridSpan w:val="3"/>
            <w:tcBorders>
              <w:top w:val="single" w:sz="6" w:space="0" w:color="auto"/>
              <w:left w:val="single" w:sz="6" w:space="0" w:color="auto"/>
              <w:bottom w:val="single" w:sz="6" w:space="0" w:color="auto"/>
              <w:right w:val="single" w:sz="6" w:space="0" w:color="auto"/>
            </w:tcBorders>
            <w:vAlign w:val="center"/>
          </w:tcPr>
          <w:p w14:paraId="17032A7D" w14:textId="77777777" w:rsidR="00387DF7" w:rsidRPr="007517C0" w:rsidRDefault="00387DF7"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Почвообразующие породы, в % от площади</w:t>
            </w:r>
          </w:p>
        </w:tc>
      </w:tr>
      <w:tr w:rsidR="00387DF7" w:rsidRPr="007517C0" w14:paraId="58D0490D" w14:textId="77777777" w:rsidTr="00EF615D">
        <w:trPr>
          <w:trHeight w:val="208"/>
          <w:jc w:val="center"/>
        </w:trPr>
        <w:tc>
          <w:tcPr>
            <w:tcW w:w="1792" w:type="pct"/>
            <w:vMerge/>
            <w:tcBorders>
              <w:left w:val="single" w:sz="6" w:space="0" w:color="auto"/>
              <w:right w:val="single" w:sz="6" w:space="0" w:color="auto"/>
            </w:tcBorders>
            <w:vAlign w:val="center"/>
          </w:tcPr>
          <w:p w14:paraId="5FF28909" w14:textId="77777777" w:rsidR="00387DF7" w:rsidRPr="007517C0" w:rsidRDefault="00387DF7" w:rsidP="00155539">
            <w:pPr>
              <w:widowControl w:val="0"/>
              <w:autoSpaceDE w:val="0"/>
              <w:autoSpaceDN w:val="0"/>
              <w:adjustRightInd w:val="0"/>
              <w:spacing w:line="240" w:lineRule="auto"/>
              <w:jc w:val="center"/>
              <w:rPr>
                <w:b/>
                <w:color w:val="000000"/>
                <w:sz w:val="20"/>
                <w:szCs w:val="20"/>
              </w:rPr>
            </w:pPr>
          </w:p>
        </w:tc>
        <w:tc>
          <w:tcPr>
            <w:tcW w:w="1034" w:type="pct"/>
            <w:tcBorders>
              <w:top w:val="single" w:sz="6" w:space="0" w:color="auto"/>
              <w:left w:val="single" w:sz="6" w:space="0" w:color="auto"/>
              <w:right w:val="single" w:sz="6" w:space="0" w:color="auto"/>
            </w:tcBorders>
            <w:vAlign w:val="center"/>
          </w:tcPr>
          <w:p w14:paraId="76801793" w14:textId="77777777" w:rsidR="00387DF7" w:rsidRPr="007517C0" w:rsidRDefault="00387DF7"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глины, суглинки</w:t>
            </w:r>
          </w:p>
        </w:tc>
        <w:tc>
          <w:tcPr>
            <w:tcW w:w="926" w:type="pct"/>
            <w:tcBorders>
              <w:top w:val="single" w:sz="6" w:space="0" w:color="auto"/>
              <w:left w:val="single" w:sz="6" w:space="0" w:color="auto"/>
              <w:right w:val="single" w:sz="6" w:space="0" w:color="auto"/>
            </w:tcBorders>
            <w:vAlign w:val="center"/>
          </w:tcPr>
          <w:p w14:paraId="2B156587" w14:textId="77777777" w:rsidR="00387DF7" w:rsidRPr="007517C0" w:rsidRDefault="00387DF7"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пески и супеси</w:t>
            </w:r>
          </w:p>
        </w:tc>
        <w:tc>
          <w:tcPr>
            <w:tcW w:w="1247" w:type="pct"/>
            <w:tcBorders>
              <w:top w:val="single" w:sz="6" w:space="0" w:color="auto"/>
              <w:left w:val="single" w:sz="6" w:space="0" w:color="auto"/>
              <w:right w:val="single" w:sz="6" w:space="0" w:color="auto"/>
            </w:tcBorders>
            <w:vAlign w:val="center"/>
          </w:tcPr>
          <w:p w14:paraId="6EE4C116" w14:textId="77777777" w:rsidR="00387DF7" w:rsidRPr="007517C0" w:rsidRDefault="00387DF7"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двучленные отложения</w:t>
            </w:r>
          </w:p>
        </w:tc>
      </w:tr>
    </w:tbl>
    <w:p w14:paraId="3C726B72" w14:textId="77777777" w:rsidR="00155539" w:rsidRPr="007517C0" w:rsidRDefault="00155539" w:rsidP="00155539">
      <w:pPr>
        <w:spacing w:line="14" w:lineRule="auto"/>
      </w:pPr>
    </w:p>
    <w:tbl>
      <w:tblPr>
        <w:tblW w:w="5000" w:type="pct"/>
        <w:jc w:val="center"/>
        <w:tblCellMar>
          <w:left w:w="40" w:type="dxa"/>
          <w:right w:w="40" w:type="dxa"/>
        </w:tblCellMar>
        <w:tblLook w:val="0000" w:firstRow="0" w:lastRow="0" w:firstColumn="0" w:lastColumn="0" w:noHBand="0" w:noVBand="0"/>
      </w:tblPr>
      <w:tblGrid>
        <w:gridCol w:w="3653"/>
        <w:gridCol w:w="2108"/>
        <w:gridCol w:w="1887"/>
        <w:gridCol w:w="2541"/>
      </w:tblGrid>
      <w:tr w:rsidR="00155539" w:rsidRPr="007517C0" w14:paraId="12D3B5C5" w14:textId="77777777" w:rsidTr="00EF615D">
        <w:trPr>
          <w:trHeight w:val="202"/>
          <w:jc w:val="center"/>
        </w:trPr>
        <w:tc>
          <w:tcPr>
            <w:tcW w:w="1792" w:type="pct"/>
            <w:tcBorders>
              <w:top w:val="single" w:sz="6" w:space="0" w:color="auto"/>
              <w:left w:val="single" w:sz="6" w:space="0" w:color="auto"/>
              <w:bottom w:val="single" w:sz="6" w:space="0" w:color="auto"/>
              <w:right w:val="single" w:sz="6" w:space="0" w:color="auto"/>
            </w:tcBorders>
          </w:tcPr>
          <w:p w14:paraId="04230D1F" w14:textId="5EF0FCE3" w:rsidR="00155539" w:rsidRPr="007517C0" w:rsidRDefault="00155539"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1</w:t>
            </w:r>
          </w:p>
        </w:tc>
        <w:tc>
          <w:tcPr>
            <w:tcW w:w="1034" w:type="pct"/>
            <w:tcBorders>
              <w:top w:val="single" w:sz="6" w:space="0" w:color="auto"/>
              <w:left w:val="single" w:sz="6" w:space="0" w:color="auto"/>
              <w:bottom w:val="single" w:sz="6" w:space="0" w:color="auto"/>
              <w:right w:val="single" w:sz="6" w:space="0" w:color="auto"/>
            </w:tcBorders>
            <w:vAlign w:val="center"/>
          </w:tcPr>
          <w:p w14:paraId="4FBB0380" w14:textId="5E2284C1" w:rsidR="00155539" w:rsidRPr="007517C0" w:rsidRDefault="00155539"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2</w:t>
            </w:r>
          </w:p>
        </w:tc>
        <w:tc>
          <w:tcPr>
            <w:tcW w:w="926" w:type="pct"/>
            <w:tcBorders>
              <w:top w:val="single" w:sz="6" w:space="0" w:color="auto"/>
              <w:left w:val="single" w:sz="6" w:space="0" w:color="auto"/>
              <w:bottom w:val="single" w:sz="6" w:space="0" w:color="auto"/>
              <w:right w:val="single" w:sz="6" w:space="0" w:color="auto"/>
            </w:tcBorders>
            <w:vAlign w:val="center"/>
          </w:tcPr>
          <w:p w14:paraId="548229E7" w14:textId="6D4BB65A" w:rsidR="00155539" w:rsidRPr="007517C0" w:rsidRDefault="00155539"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3</w:t>
            </w:r>
          </w:p>
        </w:tc>
        <w:tc>
          <w:tcPr>
            <w:tcW w:w="1247" w:type="pct"/>
            <w:tcBorders>
              <w:top w:val="single" w:sz="6" w:space="0" w:color="auto"/>
              <w:left w:val="single" w:sz="6" w:space="0" w:color="auto"/>
              <w:bottom w:val="single" w:sz="6" w:space="0" w:color="auto"/>
              <w:right w:val="single" w:sz="6" w:space="0" w:color="auto"/>
            </w:tcBorders>
            <w:vAlign w:val="center"/>
          </w:tcPr>
          <w:p w14:paraId="208E6C0B" w14:textId="0C9F9D86" w:rsidR="00155539" w:rsidRPr="007517C0" w:rsidRDefault="00155539"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4</w:t>
            </w:r>
          </w:p>
        </w:tc>
      </w:tr>
      <w:tr w:rsidR="00387DF7" w:rsidRPr="007517C0" w14:paraId="0F6DA02C" w14:textId="77777777" w:rsidTr="00EF615D">
        <w:trPr>
          <w:trHeight w:val="202"/>
          <w:jc w:val="center"/>
        </w:trPr>
        <w:tc>
          <w:tcPr>
            <w:tcW w:w="1792" w:type="pct"/>
            <w:tcBorders>
              <w:top w:val="single" w:sz="6" w:space="0" w:color="auto"/>
              <w:left w:val="single" w:sz="6" w:space="0" w:color="auto"/>
              <w:bottom w:val="single" w:sz="6" w:space="0" w:color="auto"/>
              <w:right w:val="single" w:sz="6" w:space="0" w:color="auto"/>
            </w:tcBorders>
          </w:tcPr>
          <w:p w14:paraId="498F4C77" w14:textId="77777777" w:rsidR="00387DF7" w:rsidRPr="007517C0" w:rsidRDefault="00387DF7" w:rsidP="00C5565E">
            <w:pPr>
              <w:widowControl w:val="0"/>
              <w:autoSpaceDE w:val="0"/>
              <w:autoSpaceDN w:val="0"/>
              <w:adjustRightInd w:val="0"/>
              <w:spacing w:line="240" w:lineRule="auto"/>
              <w:jc w:val="left"/>
              <w:rPr>
                <w:color w:val="000000"/>
                <w:sz w:val="20"/>
                <w:szCs w:val="20"/>
              </w:rPr>
            </w:pPr>
            <w:r w:rsidRPr="007517C0">
              <w:rPr>
                <w:color w:val="000000"/>
                <w:sz w:val="20"/>
                <w:szCs w:val="20"/>
              </w:rPr>
              <w:t>Онего-Северодвинская</w:t>
            </w:r>
          </w:p>
        </w:tc>
        <w:tc>
          <w:tcPr>
            <w:tcW w:w="1034" w:type="pct"/>
            <w:tcBorders>
              <w:top w:val="single" w:sz="6" w:space="0" w:color="auto"/>
              <w:left w:val="single" w:sz="6" w:space="0" w:color="auto"/>
              <w:bottom w:val="single" w:sz="6" w:space="0" w:color="auto"/>
              <w:right w:val="single" w:sz="6" w:space="0" w:color="auto"/>
            </w:tcBorders>
            <w:vAlign w:val="center"/>
          </w:tcPr>
          <w:p w14:paraId="19755BC8" w14:textId="77777777" w:rsidR="00387DF7" w:rsidRPr="007517C0" w:rsidRDefault="00387DF7" w:rsidP="00C5565E">
            <w:pPr>
              <w:widowControl w:val="0"/>
              <w:autoSpaceDE w:val="0"/>
              <w:autoSpaceDN w:val="0"/>
              <w:adjustRightInd w:val="0"/>
              <w:spacing w:line="240" w:lineRule="auto"/>
              <w:jc w:val="center"/>
              <w:rPr>
                <w:color w:val="000000"/>
                <w:sz w:val="20"/>
                <w:szCs w:val="20"/>
              </w:rPr>
            </w:pPr>
            <w:r w:rsidRPr="007517C0">
              <w:rPr>
                <w:color w:val="000000"/>
                <w:sz w:val="20"/>
                <w:szCs w:val="20"/>
              </w:rPr>
              <w:t>22,1</w:t>
            </w:r>
          </w:p>
        </w:tc>
        <w:tc>
          <w:tcPr>
            <w:tcW w:w="926" w:type="pct"/>
            <w:tcBorders>
              <w:top w:val="single" w:sz="6" w:space="0" w:color="auto"/>
              <w:left w:val="single" w:sz="6" w:space="0" w:color="auto"/>
              <w:bottom w:val="single" w:sz="6" w:space="0" w:color="auto"/>
              <w:right w:val="single" w:sz="6" w:space="0" w:color="auto"/>
            </w:tcBorders>
            <w:vAlign w:val="center"/>
          </w:tcPr>
          <w:p w14:paraId="464EC65F" w14:textId="77777777" w:rsidR="00387DF7" w:rsidRPr="007517C0" w:rsidRDefault="00387DF7" w:rsidP="00C5565E">
            <w:pPr>
              <w:widowControl w:val="0"/>
              <w:autoSpaceDE w:val="0"/>
              <w:autoSpaceDN w:val="0"/>
              <w:adjustRightInd w:val="0"/>
              <w:spacing w:line="240" w:lineRule="auto"/>
              <w:jc w:val="center"/>
              <w:rPr>
                <w:color w:val="000000"/>
                <w:sz w:val="20"/>
                <w:szCs w:val="20"/>
              </w:rPr>
            </w:pPr>
            <w:r w:rsidRPr="007517C0">
              <w:rPr>
                <w:color w:val="000000"/>
                <w:sz w:val="20"/>
                <w:szCs w:val="20"/>
              </w:rPr>
              <w:t>14,5</w:t>
            </w:r>
          </w:p>
        </w:tc>
        <w:tc>
          <w:tcPr>
            <w:tcW w:w="1247" w:type="pct"/>
            <w:tcBorders>
              <w:top w:val="single" w:sz="6" w:space="0" w:color="auto"/>
              <w:left w:val="single" w:sz="6" w:space="0" w:color="auto"/>
              <w:bottom w:val="single" w:sz="6" w:space="0" w:color="auto"/>
              <w:right w:val="single" w:sz="6" w:space="0" w:color="auto"/>
            </w:tcBorders>
            <w:vAlign w:val="center"/>
          </w:tcPr>
          <w:p w14:paraId="571D05A0" w14:textId="77777777" w:rsidR="00387DF7" w:rsidRPr="007517C0" w:rsidRDefault="00387DF7" w:rsidP="00C5565E">
            <w:pPr>
              <w:widowControl w:val="0"/>
              <w:autoSpaceDE w:val="0"/>
              <w:autoSpaceDN w:val="0"/>
              <w:adjustRightInd w:val="0"/>
              <w:spacing w:line="240" w:lineRule="auto"/>
              <w:jc w:val="center"/>
              <w:rPr>
                <w:color w:val="000000"/>
                <w:sz w:val="20"/>
                <w:szCs w:val="20"/>
              </w:rPr>
            </w:pPr>
            <w:r w:rsidRPr="007517C0">
              <w:rPr>
                <w:color w:val="000000"/>
                <w:sz w:val="20"/>
                <w:szCs w:val="20"/>
              </w:rPr>
              <w:t>43,6</w:t>
            </w:r>
          </w:p>
        </w:tc>
      </w:tr>
    </w:tbl>
    <w:p w14:paraId="3B63F4CE" w14:textId="17A80CD1" w:rsidR="00387DF7" w:rsidRPr="007517C0" w:rsidRDefault="00387DF7" w:rsidP="00CD63D2">
      <w:pPr>
        <w:pStyle w:val="0212161"/>
      </w:pPr>
      <w:r w:rsidRPr="007517C0">
        <w:lastRenderedPageBreak/>
        <w:t>В целом, почвенный покров этой провинции отличается большим разнообразием. Под еловыми и смешанными лесами развиты подзолистые почвы, главным образом, сильноподзолистые на суглинистых (11,4</w:t>
      </w:r>
      <w:r w:rsidR="00BD3453" w:rsidRPr="007517C0">
        <w:t xml:space="preserve"> </w:t>
      </w:r>
      <w:r w:rsidRPr="007517C0">
        <w:t>% площади) и на двучленных отложениях (9,1</w:t>
      </w:r>
      <w:r w:rsidR="00BD3453" w:rsidRPr="007517C0">
        <w:t xml:space="preserve"> </w:t>
      </w:r>
      <w:r w:rsidRPr="007517C0">
        <w:t>%), а также подзолы и подзолистые контактно-глееватые почвы на двучленных отложениях (10</w:t>
      </w:r>
      <w:r w:rsidR="00BD3453" w:rsidRPr="007517C0">
        <w:t xml:space="preserve"> </w:t>
      </w:r>
      <w:r w:rsidRPr="007517C0">
        <w:t>%). Под сосновыми лесами на песках формируются железистые подзолы (10,7</w:t>
      </w:r>
      <w:r w:rsidR="00BD3453" w:rsidRPr="007517C0">
        <w:t xml:space="preserve"> </w:t>
      </w:r>
      <w:r w:rsidRPr="007517C0">
        <w:t xml:space="preserve">%) (Добровольский, </w:t>
      </w:r>
      <w:proofErr w:type="spellStart"/>
      <w:r w:rsidRPr="007517C0">
        <w:t>Урусевская</w:t>
      </w:r>
      <w:proofErr w:type="spellEnd"/>
      <w:r w:rsidRPr="007517C0">
        <w:t>, 1984). На выходах коренных карбонатных пород по берегам рек встречаются участки дерново-карбонатных почв.</w:t>
      </w:r>
    </w:p>
    <w:p w14:paraId="04B35F87" w14:textId="38627A1B" w:rsidR="00387DF7" w:rsidRPr="007517C0" w:rsidRDefault="00387DF7" w:rsidP="00CD63D2">
      <w:pPr>
        <w:pStyle w:val="0212161"/>
      </w:pPr>
      <w:r w:rsidRPr="007517C0">
        <w:t xml:space="preserve">Для Онего-Северодвинской провинции характерен высокий коэффициент заболоченности, </w:t>
      </w:r>
      <w:r w:rsidR="00BF7AF6" w:rsidRPr="007517C0">
        <w:t>то есть</w:t>
      </w:r>
      <w:r w:rsidRPr="007517C0">
        <w:t xml:space="preserve"> процент площади, занимаемой </w:t>
      </w:r>
      <w:proofErr w:type="spellStart"/>
      <w:r w:rsidRPr="007517C0">
        <w:t>полугидроморфными</w:t>
      </w:r>
      <w:proofErr w:type="spellEnd"/>
      <w:r w:rsidRPr="007517C0">
        <w:t xml:space="preserve"> и гидроморфными почвами от площади провинции. Он составляет в Онего-Северодвинской провинции 45. Высокое значение коэффициента заболоченности указывает на широкое распространение </w:t>
      </w:r>
      <w:proofErr w:type="spellStart"/>
      <w:r w:rsidRPr="007517C0">
        <w:t>полугидромофных</w:t>
      </w:r>
      <w:proofErr w:type="spellEnd"/>
      <w:r w:rsidRPr="007517C0">
        <w:t xml:space="preserve"> и гидроморфных условий, поэтому в почвах наблюдается </w:t>
      </w:r>
      <w:proofErr w:type="spellStart"/>
      <w:r w:rsidRPr="007517C0">
        <w:t>глееватость</w:t>
      </w:r>
      <w:proofErr w:type="spellEnd"/>
      <w:r w:rsidRPr="007517C0">
        <w:t xml:space="preserve"> и </w:t>
      </w:r>
      <w:proofErr w:type="spellStart"/>
      <w:r w:rsidRPr="007517C0">
        <w:t>оторфованность</w:t>
      </w:r>
      <w:proofErr w:type="spellEnd"/>
      <w:r w:rsidRPr="007517C0">
        <w:t>.</w:t>
      </w:r>
      <w:r w:rsidR="00E072E0" w:rsidRPr="007517C0">
        <w:t xml:space="preserve"> Соотношение почв Онего-Северодвинской провинции по степени </w:t>
      </w:r>
      <w:proofErr w:type="spellStart"/>
      <w:r w:rsidR="00E072E0" w:rsidRPr="007517C0">
        <w:t>гидроморфности</w:t>
      </w:r>
      <w:proofErr w:type="spellEnd"/>
      <w:r w:rsidR="00E072E0" w:rsidRPr="007517C0">
        <w:t xml:space="preserve"> приведено в таблице </w:t>
      </w:r>
      <w:r w:rsidR="00A77C0B" w:rsidRPr="007517C0">
        <w:t>3.2.3.</w:t>
      </w:r>
    </w:p>
    <w:p w14:paraId="0A10F758" w14:textId="494A5138" w:rsidR="00E072E0" w:rsidRPr="007517C0" w:rsidRDefault="00A77C0B" w:rsidP="00BF7AF6">
      <w:pPr>
        <w:widowControl w:val="0"/>
        <w:autoSpaceDE w:val="0"/>
        <w:autoSpaceDN w:val="0"/>
        <w:adjustRightInd w:val="0"/>
        <w:spacing w:line="288" w:lineRule="auto"/>
        <w:ind w:firstLine="567"/>
        <w:jc w:val="right"/>
        <w:rPr>
          <w:color w:val="000000"/>
          <w:szCs w:val="24"/>
        </w:rPr>
      </w:pPr>
      <w:r w:rsidRPr="007517C0">
        <w:rPr>
          <w:color w:val="000000"/>
          <w:szCs w:val="24"/>
        </w:rPr>
        <w:t>Таблица 3.2.3</w:t>
      </w:r>
    </w:p>
    <w:p w14:paraId="4A5F6473" w14:textId="7DAAEE54" w:rsidR="00387DF7" w:rsidRPr="007517C0" w:rsidRDefault="00387DF7" w:rsidP="00BF7AF6">
      <w:pPr>
        <w:widowControl w:val="0"/>
        <w:autoSpaceDE w:val="0"/>
        <w:autoSpaceDN w:val="0"/>
        <w:adjustRightInd w:val="0"/>
        <w:spacing w:line="288" w:lineRule="auto"/>
        <w:ind w:firstLine="567"/>
        <w:rPr>
          <w:color w:val="000000"/>
          <w:szCs w:val="24"/>
        </w:rPr>
      </w:pPr>
      <w:r w:rsidRPr="007517C0">
        <w:rPr>
          <w:color w:val="000000"/>
          <w:szCs w:val="24"/>
        </w:rPr>
        <w:t xml:space="preserve">Соотношение почв Онего-Северодвинской провинции по степени </w:t>
      </w:r>
      <w:proofErr w:type="spellStart"/>
      <w:r w:rsidRPr="007517C0">
        <w:rPr>
          <w:color w:val="000000"/>
          <w:szCs w:val="24"/>
        </w:rPr>
        <w:t>гидроморфности</w:t>
      </w:r>
      <w:proofErr w:type="spellEnd"/>
    </w:p>
    <w:tbl>
      <w:tblPr>
        <w:tblW w:w="5000" w:type="pct"/>
        <w:tblCellMar>
          <w:left w:w="40" w:type="dxa"/>
          <w:right w:w="40" w:type="dxa"/>
        </w:tblCellMar>
        <w:tblLook w:val="0000" w:firstRow="0" w:lastRow="0" w:firstColumn="0" w:lastColumn="0" w:noHBand="0" w:noVBand="0"/>
      </w:tblPr>
      <w:tblGrid>
        <w:gridCol w:w="2953"/>
        <w:gridCol w:w="1836"/>
        <w:gridCol w:w="2142"/>
        <w:gridCol w:w="1532"/>
        <w:gridCol w:w="1726"/>
      </w:tblGrid>
      <w:tr w:rsidR="00387DF7" w:rsidRPr="007517C0" w14:paraId="4E0C559A" w14:textId="77777777" w:rsidTr="00596DE0">
        <w:trPr>
          <w:trHeight w:val="75"/>
        </w:trPr>
        <w:tc>
          <w:tcPr>
            <w:tcW w:w="1449" w:type="pct"/>
            <w:vMerge w:val="restart"/>
            <w:tcBorders>
              <w:top w:val="single" w:sz="6" w:space="0" w:color="auto"/>
              <w:left w:val="single" w:sz="6" w:space="0" w:color="auto"/>
              <w:right w:val="single" w:sz="6" w:space="0" w:color="auto"/>
            </w:tcBorders>
            <w:vAlign w:val="center"/>
          </w:tcPr>
          <w:p w14:paraId="489D675E" w14:textId="77777777" w:rsidR="00387DF7" w:rsidRPr="007517C0" w:rsidRDefault="00387DF7" w:rsidP="00C5565E">
            <w:pPr>
              <w:widowControl w:val="0"/>
              <w:autoSpaceDE w:val="0"/>
              <w:autoSpaceDN w:val="0"/>
              <w:adjustRightInd w:val="0"/>
              <w:spacing w:line="240" w:lineRule="auto"/>
              <w:jc w:val="center"/>
              <w:rPr>
                <w:b/>
                <w:color w:val="000000"/>
                <w:sz w:val="20"/>
                <w:szCs w:val="20"/>
              </w:rPr>
            </w:pPr>
            <w:r w:rsidRPr="007517C0">
              <w:rPr>
                <w:b/>
                <w:color w:val="000000"/>
                <w:sz w:val="20"/>
                <w:szCs w:val="20"/>
              </w:rPr>
              <w:t>Провинция</w:t>
            </w:r>
          </w:p>
        </w:tc>
        <w:tc>
          <w:tcPr>
            <w:tcW w:w="2704" w:type="pct"/>
            <w:gridSpan w:val="3"/>
            <w:tcBorders>
              <w:top w:val="single" w:sz="6" w:space="0" w:color="auto"/>
              <w:left w:val="single" w:sz="6" w:space="0" w:color="auto"/>
              <w:bottom w:val="single" w:sz="6" w:space="0" w:color="auto"/>
              <w:right w:val="single" w:sz="6" w:space="0" w:color="auto"/>
            </w:tcBorders>
            <w:vAlign w:val="center"/>
          </w:tcPr>
          <w:p w14:paraId="599367F3" w14:textId="77777777" w:rsidR="00387DF7" w:rsidRPr="007517C0" w:rsidRDefault="00387DF7" w:rsidP="00C5565E">
            <w:pPr>
              <w:widowControl w:val="0"/>
              <w:autoSpaceDE w:val="0"/>
              <w:autoSpaceDN w:val="0"/>
              <w:adjustRightInd w:val="0"/>
              <w:spacing w:line="240" w:lineRule="auto"/>
              <w:jc w:val="center"/>
              <w:rPr>
                <w:b/>
                <w:color w:val="000000"/>
                <w:sz w:val="20"/>
                <w:szCs w:val="20"/>
              </w:rPr>
            </w:pPr>
            <w:r w:rsidRPr="007517C0">
              <w:rPr>
                <w:b/>
                <w:color w:val="000000"/>
                <w:sz w:val="20"/>
                <w:szCs w:val="20"/>
              </w:rPr>
              <w:t>Почвы, % от площади провинции</w:t>
            </w:r>
          </w:p>
        </w:tc>
        <w:tc>
          <w:tcPr>
            <w:tcW w:w="847" w:type="pct"/>
            <w:vMerge w:val="restart"/>
            <w:tcBorders>
              <w:top w:val="single" w:sz="6" w:space="0" w:color="auto"/>
              <w:left w:val="single" w:sz="6" w:space="0" w:color="auto"/>
              <w:right w:val="single" w:sz="6" w:space="0" w:color="auto"/>
            </w:tcBorders>
            <w:vAlign w:val="center"/>
          </w:tcPr>
          <w:p w14:paraId="0707B736" w14:textId="77777777" w:rsidR="00387DF7" w:rsidRPr="007517C0" w:rsidRDefault="00387DF7" w:rsidP="00C5565E">
            <w:pPr>
              <w:widowControl w:val="0"/>
              <w:autoSpaceDE w:val="0"/>
              <w:autoSpaceDN w:val="0"/>
              <w:adjustRightInd w:val="0"/>
              <w:spacing w:line="240" w:lineRule="auto"/>
              <w:jc w:val="center"/>
              <w:rPr>
                <w:b/>
                <w:color w:val="000000"/>
                <w:sz w:val="20"/>
                <w:szCs w:val="20"/>
              </w:rPr>
            </w:pPr>
            <w:r w:rsidRPr="007517C0">
              <w:rPr>
                <w:b/>
                <w:color w:val="000000"/>
                <w:sz w:val="20"/>
                <w:szCs w:val="20"/>
              </w:rPr>
              <w:t>Коэффициент заболоченности</w:t>
            </w:r>
          </w:p>
        </w:tc>
      </w:tr>
      <w:tr w:rsidR="00387DF7" w:rsidRPr="007517C0" w14:paraId="5438C090" w14:textId="77777777" w:rsidTr="00155539">
        <w:trPr>
          <w:trHeight w:val="362"/>
        </w:trPr>
        <w:tc>
          <w:tcPr>
            <w:tcW w:w="1449" w:type="pct"/>
            <w:vMerge/>
            <w:tcBorders>
              <w:left w:val="single" w:sz="6" w:space="0" w:color="auto"/>
              <w:right w:val="single" w:sz="6" w:space="0" w:color="auto"/>
            </w:tcBorders>
            <w:vAlign w:val="center"/>
          </w:tcPr>
          <w:p w14:paraId="4A3CDD9F" w14:textId="77777777" w:rsidR="00387DF7" w:rsidRPr="007517C0" w:rsidRDefault="00387DF7" w:rsidP="00C5565E">
            <w:pPr>
              <w:widowControl w:val="0"/>
              <w:autoSpaceDE w:val="0"/>
              <w:autoSpaceDN w:val="0"/>
              <w:adjustRightInd w:val="0"/>
              <w:spacing w:line="240" w:lineRule="auto"/>
              <w:jc w:val="center"/>
              <w:rPr>
                <w:b/>
                <w:color w:val="000000"/>
                <w:sz w:val="20"/>
                <w:szCs w:val="20"/>
              </w:rPr>
            </w:pPr>
          </w:p>
        </w:tc>
        <w:tc>
          <w:tcPr>
            <w:tcW w:w="901" w:type="pct"/>
            <w:tcBorders>
              <w:top w:val="single" w:sz="6" w:space="0" w:color="auto"/>
              <w:left w:val="single" w:sz="6" w:space="0" w:color="auto"/>
              <w:right w:val="single" w:sz="6" w:space="0" w:color="auto"/>
            </w:tcBorders>
            <w:vAlign w:val="center"/>
          </w:tcPr>
          <w:p w14:paraId="1C0EED16" w14:textId="2716F9F8" w:rsidR="00387DF7" w:rsidRPr="007517C0" w:rsidRDefault="00EF615D" w:rsidP="00C5565E">
            <w:pPr>
              <w:widowControl w:val="0"/>
              <w:autoSpaceDE w:val="0"/>
              <w:autoSpaceDN w:val="0"/>
              <w:adjustRightInd w:val="0"/>
              <w:spacing w:line="240" w:lineRule="auto"/>
              <w:jc w:val="center"/>
              <w:rPr>
                <w:b/>
                <w:color w:val="000000"/>
                <w:sz w:val="20"/>
                <w:szCs w:val="20"/>
              </w:rPr>
            </w:pPr>
            <w:r w:rsidRPr="007517C0">
              <w:rPr>
                <w:b/>
                <w:color w:val="000000"/>
                <w:sz w:val="20"/>
                <w:szCs w:val="20"/>
              </w:rPr>
              <w:t>а</w:t>
            </w:r>
            <w:r w:rsidR="00387DF7" w:rsidRPr="007517C0">
              <w:rPr>
                <w:b/>
                <w:color w:val="000000"/>
                <w:sz w:val="20"/>
                <w:szCs w:val="20"/>
              </w:rPr>
              <w:t>втоморфные</w:t>
            </w:r>
          </w:p>
        </w:tc>
        <w:tc>
          <w:tcPr>
            <w:tcW w:w="1051" w:type="pct"/>
            <w:tcBorders>
              <w:top w:val="single" w:sz="6" w:space="0" w:color="auto"/>
              <w:left w:val="single" w:sz="6" w:space="0" w:color="auto"/>
              <w:right w:val="single" w:sz="6" w:space="0" w:color="auto"/>
            </w:tcBorders>
            <w:vAlign w:val="center"/>
          </w:tcPr>
          <w:p w14:paraId="03AA340C" w14:textId="55E5E36B" w:rsidR="00387DF7" w:rsidRPr="007517C0" w:rsidRDefault="00EF615D" w:rsidP="00C5565E">
            <w:pPr>
              <w:widowControl w:val="0"/>
              <w:autoSpaceDE w:val="0"/>
              <w:autoSpaceDN w:val="0"/>
              <w:adjustRightInd w:val="0"/>
              <w:spacing w:line="240" w:lineRule="auto"/>
              <w:jc w:val="center"/>
              <w:rPr>
                <w:b/>
                <w:color w:val="000000"/>
                <w:sz w:val="20"/>
                <w:szCs w:val="20"/>
              </w:rPr>
            </w:pPr>
            <w:proofErr w:type="spellStart"/>
            <w:r w:rsidRPr="007517C0">
              <w:rPr>
                <w:b/>
                <w:color w:val="000000"/>
                <w:sz w:val="20"/>
                <w:szCs w:val="20"/>
              </w:rPr>
              <w:t>п</w:t>
            </w:r>
            <w:r w:rsidR="00387DF7" w:rsidRPr="007517C0">
              <w:rPr>
                <w:b/>
                <w:color w:val="000000"/>
                <w:sz w:val="20"/>
                <w:szCs w:val="20"/>
              </w:rPr>
              <w:t>олугидроморфные</w:t>
            </w:r>
            <w:proofErr w:type="spellEnd"/>
          </w:p>
        </w:tc>
        <w:tc>
          <w:tcPr>
            <w:tcW w:w="752" w:type="pct"/>
            <w:tcBorders>
              <w:top w:val="single" w:sz="6" w:space="0" w:color="auto"/>
              <w:left w:val="single" w:sz="6" w:space="0" w:color="auto"/>
              <w:right w:val="single" w:sz="6" w:space="0" w:color="auto"/>
            </w:tcBorders>
            <w:vAlign w:val="center"/>
          </w:tcPr>
          <w:p w14:paraId="339B55AD" w14:textId="4795B247" w:rsidR="00387DF7" w:rsidRPr="007517C0" w:rsidRDefault="00EF615D" w:rsidP="00C5565E">
            <w:pPr>
              <w:widowControl w:val="0"/>
              <w:autoSpaceDE w:val="0"/>
              <w:autoSpaceDN w:val="0"/>
              <w:adjustRightInd w:val="0"/>
              <w:spacing w:line="240" w:lineRule="auto"/>
              <w:jc w:val="center"/>
              <w:rPr>
                <w:b/>
                <w:color w:val="000000"/>
                <w:sz w:val="20"/>
                <w:szCs w:val="20"/>
              </w:rPr>
            </w:pPr>
            <w:r w:rsidRPr="007517C0">
              <w:rPr>
                <w:b/>
                <w:color w:val="000000"/>
                <w:sz w:val="20"/>
                <w:szCs w:val="20"/>
              </w:rPr>
              <w:t>г</w:t>
            </w:r>
            <w:r w:rsidR="00387DF7" w:rsidRPr="007517C0">
              <w:rPr>
                <w:b/>
                <w:color w:val="000000"/>
                <w:sz w:val="20"/>
                <w:szCs w:val="20"/>
              </w:rPr>
              <w:t>идроморфные</w:t>
            </w:r>
          </w:p>
        </w:tc>
        <w:tc>
          <w:tcPr>
            <w:tcW w:w="847" w:type="pct"/>
            <w:vMerge/>
            <w:tcBorders>
              <w:left w:val="single" w:sz="6" w:space="0" w:color="auto"/>
              <w:right w:val="single" w:sz="6" w:space="0" w:color="auto"/>
            </w:tcBorders>
            <w:vAlign w:val="center"/>
          </w:tcPr>
          <w:p w14:paraId="693292DB" w14:textId="77777777" w:rsidR="00387DF7" w:rsidRPr="007517C0" w:rsidRDefault="00387DF7" w:rsidP="00C5565E">
            <w:pPr>
              <w:widowControl w:val="0"/>
              <w:autoSpaceDE w:val="0"/>
              <w:autoSpaceDN w:val="0"/>
              <w:adjustRightInd w:val="0"/>
              <w:spacing w:line="240" w:lineRule="auto"/>
              <w:jc w:val="center"/>
              <w:rPr>
                <w:b/>
                <w:color w:val="000000"/>
                <w:sz w:val="20"/>
                <w:szCs w:val="20"/>
              </w:rPr>
            </w:pPr>
          </w:p>
        </w:tc>
      </w:tr>
    </w:tbl>
    <w:p w14:paraId="148B2639" w14:textId="77777777" w:rsidR="00155539" w:rsidRPr="007517C0" w:rsidRDefault="00155539" w:rsidP="00155539">
      <w:pPr>
        <w:spacing w:line="14" w:lineRule="auto"/>
      </w:pPr>
    </w:p>
    <w:tbl>
      <w:tblPr>
        <w:tblW w:w="5000" w:type="pct"/>
        <w:tblCellMar>
          <w:left w:w="40" w:type="dxa"/>
          <w:right w:w="40" w:type="dxa"/>
        </w:tblCellMar>
        <w:tblLook w:val="0000" w:firstRow="0" w:lastRow="0" w:firstColumn="0" w:lastColumn="0" w:noHBand="0" w:noVBand="0"/>
      </w:tblPr>
      <w:tblGrid>
        <w:gridCol w:w="2953"/>
        <w:gridCol w:w="1836"/>
        <w:gridCol w:w="2142"/>
        <w:gridCol w:w="1532"/>
        <w:gridCol w:w="1726"/>
      </w:tblGrid>
      <w:tr w:rsidR="00155539" w:rsidRPr="007517C0" w14:paraId="36D52F1D" w14:textId="77777777" w:rsidTr="00155539">
        <w:trPr>
          <w:trHeight w:val="228"/>
        </w:trPr>
        <w:tc>
          <w:tcPr>
            <w:tcW w:w="1449" w:type="pct"/>
            <w:tcBorders>
              <w:top w:val="single" w:sz="6" w:space="0" w:color="auto"/>
              <w:left w:val="single" w:sz="6" w:space="0" w:color="auto"/>
              <w:bottom w:val="single" w:sz="6" w:space="0" w:color="auto"/>
              <w:right w:val="single" w:sz="6" w:space="0" w:color="auto"/>
            </w:tcBorders>
            <w:vAlign w:val="center"/>
          </w:tcPr>
          <w:p w14:paraId="43823605" w14:textId="2B7D4381" w:rsidR="00155539" w:rsidRPr="007517C0" w:rsidRDefault="00155539"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1</w:t>
            </w:r>
          </w:p>
        </w:tc>
        <w:tc>
          <w:tcPr>
            <w:tcW w:w="901" w:type="pct"/>
            <w:tcBorders>
              <w:top w:val="single" w:sz="6" w:space="0" w:color="auto"/>
              <w:left w:val="single" w:sz="6" w:space="0" w:color="auto"/>
              <w:bottom w:val="single" w:sz="6" w:space="0" w:color="auto"/>
              <w:right w:val="single" w:sz="6" w:space="0" w:color="auto"/>
            </w:tcBorders>
            <w:vAlign w:val="center"/>
          </w:tcPr>
          <w:p w14:paraId="755F45E4" w14:textId="7F9368C7" w:rsidR="00155539" w:rsidRPr="007517C0" w:rsidRDefault="00155539"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2</w:t>
            </w:r>
          </w:p>
        </w:tc>
        <w:tc>
          <w:tcPr>
            <w:tcW w:w="1051" w:type="pct"/>
            <w:tcBorders>
              <w:top w:val="single" w:sz="6" w:space="0" w:color="auto"/>
              <w:left w:val="single" w:sz="6" w:space="0" w:color="auto"/>
              <w:bottom w:val="single" w:sz="6" w:space="0" w:color="auto"/>
              <w:right w:val="single" w:sz="6" w:space="0" w:color="auto"/>
            </w:tcBorders>
            <w:vAlign w:val="center"/>
          </w:tcPr>
          <w:p w14:paraId="63092121" w14:textId="55278DFB" w:rsidR="00155539" w:rsidRPr="007517C0" w:rsidRDefault="00155539"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3</w:t>
            </w:r>
          </w:p>
        </w:tc>
        <w:tc>
          <w:tcPr>
            <w:tcW w:w="752" w:type="pct"/>
            <w:tcBorders>
              <w:top w:val="single" w:sz="6" w:space="0" w:color="auto"/>
              <w:left w:val="single" w:sz="6" w:space="0" w:color="auto"/>
              <w:bottom w:val="single" w:sz="6" w:space="0" w:color="auto"/>
              <w:right w:val="single" w:sz="6" w:space="0" w:color="auto"/>
            </w:tcBorders>
            <w:vAlign w:val="center"/>
          </w:tcPr>
          <w:p w14:paraId="7048DF01" w14:textId="697EC167" w:rsidR="00155539" w:rsidRPr="007517C0" w:rsidRDefault="00155539"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4</w:t>
            </w:r>
          </w:p>
        </w:tc>
        <w:tc>
          <w:tcPr>
            <w:tcW w:w="847" w:type="pct"/>
            <w:tcBorders>
              <w:top w:val="single" w:sz="6" w:space="0" w:color="auto"/>
              <w:left w:val="single" w:sz="6" w:space="0" w:color="auto"/>
              <w:bottom w:val="single" w:sz="6" w:space="0" w:color="auto"/>
              <w:right w:val="single" w:sz="6" w:space="0" w:color="auto"/>
            </w:tcBorders>
            <w:vAlign w:val="center"/>
          </w:tcPr>
          <w:p w14:paraId="36A01868" w14:textId="3ECE89D9" w:rsidR="00155539" w:rsidRPr="007517C0" w:rsidRDefault="00155539" w:rsidP="00155539">
            <w:pPr>
              <w:widowControl w:val="0"/>
              <w:autoSpaceDE w:val="0"/>
              <w:autoSpaceDN w:val="0"/>
              <w:adjustRightInd w:val="0"/>
              <w:spacing w:line="240" w:lineRule="auto"/>
              <w:jc w:val="center"/>
              <w:rPr>
                <w:b/>
                <w:color w:val="000000"/>
                <w:sz w:val="20"/>
                <w:szCs w:val="20"/>
              </w:rPr>
            </w:pPr>
            <w:r w:rsidRPr="007517C0">
              <w:rPr>
                <w:b/>
                <w:color w:val="000000"/>
                <w:sz w:val="20"/>
                <w:szCs w:val="20"/>
              </w:rPr>
              <w:t>5</w:t>
            </w:r>
          </w:p>
        </w:tc>
      </w:tr>
      <w:tr w:rsidR="00387DF7" w:rsidRPr="007517C0" w14:paraId="21D1764C" w14:textId="77777777" w:rsidTr="00E35FA9">
        <w:trPr>
          <w:trHeight w:val="228"/>
        </w:trPr>
        <w:tc>
          <w:tcPr>
            <w:tcW w:w="1449" w:type="pct"/>
            <w:tcBorders>
              <w:top w:val="single" w:sz="6" w:space="0" w:color="auto"/>
              <w:left w:val="single" w:sz="6" w:space="0" w:color="auto"/>
              <w:bottom w:val="single" w:sz="6" w:space="0" w:color="auto"/>
              <w:right w:val="single" w:sz="6" w:space="0" w:color="auto"/>
            </w:tcBorders>
          </w:tcPr>
          <w:p w14:paraId="20402876" w14:textId="77777777" w:rsidR="00387DF7" w:rsidRPr="007517C0" w:rsidRDefault="00387DF7" w:rsidP="00C5565E">
            <w:pPr>
              <w:widowControl w:val="0"/>
              <w:autoSpaceDE w:val="0"/>
              <w:autoSpaceDN w:val="0"/>
              <w:adjustRightInd w:val="0"/>
              <w:spacing w:line="240" w:lineRule="auto"/>
              <w:jc w:val="left"/>
              <w:rPr>
                <w:color w:val="000000"/>
                <w:sz w:val="20"/>
                <w:szCs w:val="20"/>
              </w:rPr>
            </w:pPr>
            <w:r w:rsidRPr="007517C0">
              <w:rPr>
                <w:color w:val="000000"/>
                <w:sz w:val="20"/>
                <w:szCs w:val="20"/>
              </w:rPr>
              <w:t>Онего-Северодвинская</w:t>
            </w:r>
          </w:p>
        </w:tc>
        <w:tc>
          <w:tcPr>
            <w:tcW w:w="901" w:type="pct"/>
            <w:tcBorders>
              <w:top w:val="single" w:sz="6" w:space="0" w:color="auto"/>
              <w:left w:val="single" w:sz="6" w:space="0" w:color="auto"/>
              <w:bottom w:val="single" w:sz="6" w:space="0" w:color="auto"/>
              <w:right w:val="single" w:sz="6" w:space="0" w:color="auto"/>
            </w:tcBorders>
            <w:vAlign w:val="center"/>
          </w:tcPr>
          <w:p w14:paraId="585CE9AB" w14:textId="77777777" w:rsidR="00387DF7" w:rsidRPr="007517C0" w:rsidRDefault="00387DF7" w:rsidP="00C5565E">
            <w:pPr>
              <w:widowControl w:val="0"/>
              <w:autoSpaceDE w:val="0"/>
              <w:autoSpaceDN w:val="0"/>
              <w:adjustRightInd w:val="0"/>
              <w:spacing w:line="240" w:lineRule="auto"/>
              <w:jc w:val="center"/>
              <w:rPr>
                <w:color w:val="000000"/>
                <w:sz w:val="20"/>
                <w:szCs w:val="20"/>
              </w:rPr>
            </w:pPr>
            <w:r w:rsidRPr="007517C0">
              <w:rPr>
                <w:color w:val="000000"/>
                <w:sz w:val="20"/>
                <w:szCs w:val="20"/>
              </w:rPr>
              <w:t>47,3</w:t>
            </w:r>
          </w:p>
        </w:tc>
        <w:tc>
          <w:tcPr>
            <w:tcW w:w="1051" w:type="pct"/>
            <w:tcBorders>
              <w:top w:val="single" w:sz="6" w:space="0" w:color="auto"/>
              <w:left w:val="single" w:sz="6" w:space="0" w:color="auto"/>
              <w:bottom w:val="single" w:sz="6" w:space="0" w:color="auto"/>
              <w:right w:val="single" w:sz="6" w:space="0" w:color="auto"/>
            </w:tcBorders>
            <w:vAlign w:val="center"/>
          </w:tcPr>
          <w:p w14:paraId="7F7D24CD" w14:textId="77777777" w:rsidR="00387DF7" w:rsidRPr="007517C0" w:rsidRDefault="00387DF7" w:rsidP="00C5565E">
            <w:pPr>
              <w:widowControl w:val="0"/>
              <w:autoSpaceDE w:val="0"/>
              <w:autoSpaceDN w:val="0"/>
              <w:adjustRightInd w:val="0"/>
              <w:spacing w:line="240" w:lineRule="auto"/>
              <w:jc w:val="center"/>
              <w:rPr>
                <w:color w:val="000000"/>
                <w:sz w:val="20"/>
                <w:szCs w:val="20"/>
              </w:rPr>
            </w:pPr>
            <w:r w:rsidRPr="007517C0">
              <w:rPr>
                <w:color w:val="000000"/>
                <w:sz w:val="20"/>
                <w:szCs w:val="20"/>
              </w:rPr>
              <w:t>32,9</w:t>
            </w:r>
          </w:p>
        </w:tc>
        <w:tc>
          <w:tcPr>
            <w:tcW w:w="752" w:type="pct"/>
            <w:tcBorders>
              <w:top w:val="single" w:sz="6" w:space="0" w:color="auto"/>
              <w:left w:val="single" w:sz="6" w:space="0" w:color="auto"/>
              <w:bottom w:val="single" w:sz="6" w:space="0" w:color="auto"/>
              <w:right w:val="single" w:sz="6" w:space="0" w:color="auto"/>
            </w:tcBorders>
            <w:vAlign w:val="center"/>
          </w:tcPr>
          <w:p w14:paraId="7EF9CAF3" w14:textId="77777777" w:rsidR="00387DF7" w:rsidRPr="007517C0" w:rsidRDefault="00387DF7" w:rsidP="00C5565E">
            <w:pPr>
              <w:widowControl w:val="0"/>
              <w:autoSpaceDE w:val="0"/>
              <w:autoSpaceDN w:val="0"/>
              <w:adjustRightInd w:val="0"/>
              <w:spacing w:line="240" w:lineRule="auto"/>
              <w:jc w:val="center"/>
              <w:rPr>
                <w:color w:val="000000"/>
                <w:sz w:val="20"/>
                <w:szCs w:val="20"/>
              </w:rPr>
            </w:pPr>
            <w:r w:rsidRPr="007517C0">
              <w:rPr>
                <w:color w:val="000000"/>
                <w:sz w:val="20"/>
                <w:szCs w:val="20"/>
              </w:rPr>
              <w:t>12,2</w:t>
            </w:r>
          </w:p>
        </w:tc>
        <w:tc>
          <w:tcPr>
            <w:tcW w:w="847" w:type="pct"/>
            <w:tcBorders>
              <w:top w:val="single" w:sz="6" w:space="0" w:color="auto"/>
              <w:left w:val="single" w:sz="6" w:space="0" w:color="auto"/>
              <w:bottom w:val="single" w:sz="6" w:space="0" w:color="auto"/>
              <w:right w:val="single" w:sz="6" w:space="0" w:color="auto"/>
            </w:tcBorders>
            <w:vAlign w:val="center"/>
          </w:tcPr>
          <w:p w14:paraId="4FEBBD7E" w14:textId="77777777" w:rsidR="00387DF7" w:rsidRPr="007517C0" w:rsidRDefault="00387DF7" w:rsidP="00C5565E">
            <w:pPr>
              <w:widowControl w:val="0"/>
              <w:autoSpaceDE w:val="0"/>
              <w:autoSpaceDN w:val="0"/>
              <w:adjustRightInd w:val="0"/>
              <w:spacing w:line="240" w:lineRule="auto"/>
              <w:jc w:val="center"/>
              <w:rPr>
                <w:color w:val="000000"/>
                <w:sz w:val="20"/>
                <w:szCs w:val="20"/>
              </w:rPr>
            </w:pPr>
            <w:r w:rsidRPr="007517C0">
              <w:rPr>
                <w:color w:val="000000"/>
                <w:sz w:val="20"/>
                <w:szCs w:val="20"/>
              </w:rPr>
              <w:t>45</w:t>
            </w:r>
          </w:p>
        </w:tc>
      </w:tr>
    </w:tbl>
    <w:p w14:paraId="45911357" w14:textId="55868A77" w:rsidR="00387DF7" w:rsidRPr="007517C0" w:rsidRDefault="00387DF7" w:rsidP="00CD63D2">
      <w:pPr>
        <w:pStyle w:val="0212161"/>
      </w:pPr>
      <w:r w:rsidRPr="007517C0">
        <w:t xml:space="preserve">На </w:t>
      </w:r>
      <w:proofErr w:type="spellStart"/>
      <w:r w:rsidRPr="007517C0">
        <w:t>недренированных</w:t>
      </w:r>
      <w:proofErr w:type="spellEnd"/>
      <w:r w:rsidRPr="007517C0">
        <w:t xml:space="preserve"> плоских широких междуречьях под заболоченными еловыми и сосновыми лесами распространены торфяно-, торфянисто-подзолисто-глеевые и глееватые (23,3</w:t>
      </w:r>
      <w:r w:rsidR="00E072E0" w:rsidRPr="007517C0">
        <w:t xml:space="preserve"> </w:t>
      </w:r>
      <w:r w:rsidRPr="007517C0">
        <w:t>% площади), торфянисто-глеевые иллювиально-гумусовые почвы, хотя в целом иллювиально-гумусовые процессы выражены слабо. Широко развиты почвы болотного ряда: верхового (10,1</w:t>
      </w:r>
      <w:r w:rsidR="00E072E0" w:rsidRPr="007517C0">
        <w:t xml:space="preserve"> </w:t>
      </w:r>
      <w:r w:rsidRPr="007517C0">
        <w:t>% от площади провинции), переходного (1,3</w:t>
      </w:r>
      <w:r w:rsidR="00E072E0" w:rsidRPr="007517C0">
        <w:t xml:space="preserve"> </w:t>
      </w:r>
      <w:r w:rsidRPr="007517C0">
        <w:t>%), низинного типов (0,8</w:t>
      </w:r>
      <w:r w:rsidR="00E072E0" w:rsidRPr="007517C0">
        <w:t xml:space="preserve"> </w:t>
      </w:r>
      <w:r w:rsidRPr="007517C0">
        <w:t>%). Последние встречаются, главным образом, на поймах рек.</w:t>
      </w:r>
    </w:p>
    <w:p w14:paraId="699FCA98" w14:textId="3FB29BB8" w:rsidR="00387DF7" w:rsidRPr="007517C0" w:rsidRDefault="00387DF7" w:rsidP="00CD63D2">
      <w:pPr>
        <w:pStyle w:val="0212161"/>
      </w:pPr>
      <w:r w:rsidRPr="007517C0">
        <w:t xml:space="preserve">Основным процессом почвообразования является </w:t>
      </w:r>
      <w:proofErr w:type="spellStart"/>
      <w:r w:rsidRPr="007517C0">
        <w:t>оподзоливание</w:t>
      </w:r>
      <w:proofErr w:type="spellEnd"/>
      <w:r w:rsidRPr="007517C0">
        <w:t xml:space="preserve"> </w:t>
      </w:r>
      <w:r w:rsidR="00BF7AF6" w:rsidRPr="007517C0">
        <w:t>—</w:t>
      </w:r>
      <w:r w:rsidRPr="007517C0">
        <w:t xml:space="preserve"> вынос из верхней части почвенного профиля всех растворимых веществ; в полной мере </w:t>
      </w:r>
      <w:proofErr w:type="spellStart"/>
      <w:r w:rsidRPr="007517C0">
        <w:t>оподзоливание</w:t>
      </w:r>
      <w:proofErr w:type="spellEnd"/>
      <w:r w:rsidRPr="007517C0">
        <w:t xml:space="preserve"> проявляется в автономных и </w:t>
      </w:r>
      <w:proofErr w:type="spellStart"/>
      <w:r w:rsidRPr="007517C0">
        <w:t>трансэлювиальных</w:t>
      </w:r>
      <w:proofErr w:type="spellEnd"/>
      <w:r w:rsidRPr="007517C0">
        <w:t xml:space="preserve"> позициях с нормальным увлажнением. В развитии подзолистого процесса решающую роль играет и состав растительности. Разные древесные породы обладают разным </w:t>
      </w:r>
      <w:proofErr w:type="spellStart"/>
      <w:r w:rsidRPr="007517C0">
        <w:t>оподзоливающим</w:t>
      </w:r>
      <w:proofErr w:type="spellEnd"/>
      <w:r w:rsidRPr="007517C0">
        <w:t xml:space="preserve"> действием. Например, ель имеет наиболее сильное </w:t>
      </w:r>
      <w:proofErr w:type="spellStart"/>
      <w:r w:rsidRPr="007517C0">
        <w:t>оподзоливающее</w:t>
      </w:r>
      <w:proofErr w:type="spellEnd"/>
      <w:r w:rsidRPr="007517C0">
        <w:t xml:space="preserve"> влияние, так как при разложении ее остатков образуются наиболее агрессивные кислоты. Слабее влияние сосны и березы. Из напочвенного покрова наиболее сильно </w:t>
      </w:r>
      <w:proofErr w:type="spellStart"/>
      <w:r w:rsidRPr="007517C0">
        <w:t>оподзоливающее</w:t>
      </w:r>
      <w:proofErr w:type="spellEnd"/>
      <w:r w:rsidRPr="007517C0">
        <w:t xml:space="preserve"> действие мхов (кукушкин лен и сфагновые мхи). </w:t>
      </w:r>
    </w:p>
    <w:p w14:paraId="322C08D4" w14:textId="539BE4DB" w:rsidR="00387DF7" w:rsidRPr="007517C0" w:rsidRDefault="00387DF7" w:rsidP="00CD63D2">
      <w:pPr>
        <w:pStyle w:val="0212161"/>
      </w:pPr>
      <w:r w:rsidRPr="007517C0">
        <w:t xml:space="preserve">На территории </w:t>
      </w:r>
      <w:r w:rsidR="00897D11" w:rsidRPr="007517C0">
        <w:t xml:space="preserve">муниципального </w:t>
      </w:r>
      <w:r w:rsidRPr="007517C0">
        <w:t xml:space="preserve">района существуют все условия для развития подзолистых почв. Региональная специфика связана с действием нескольких факторов. Один из них </w:t>
      </w:r>
      <w:r w:rsidR="00BF7AF6" w:rsidRPr="007517C0">
        <w:t>—</w:t>
      </w:r>
      <w:r w:rsidRPr="007517C0">
        <w:t xml:space="preserve"> близость карбонатных пород </w:t>
      </w:r>
      <w:proofErr w:type="spellStart"/>
      <w:r w:rsidRPr="007517C0">
        <w:t>перми</w:t>
      </w:r>
      <w:proofErr w:type="spellEnd"/>
      <w:r w:rsidRPr="007517C0">
        <w:t xml:space="preserve">, что обусловило </w:t>
      </w:r>
      <w:proofErr w:type="spellStart"/>
      <w:r w:rsidRPr="007517C0">
        <w:t>карбонатность</w:t>
      </w:r>
      <w:proofErr w:type="spellEnd"/>
      <w:r w:rsidRPr="007517C0">
        <w:t xml:space="preserve"> моренных суглинков. Это способствует замедлению подзолообразовательного процесса в почвах.</w:t>
      </w:r>
    </w:p>
    <w:p w14:paraId="5E5B7E29" w14:textId="54E5266F" w:rsidR="00387DF7" w:rsidRPr="007517C0" w:rsidRDefault="00387DF7" w:rsidP="00CD63D2">
      <w:pPr>
        <w:pStyle w:val="0212161"/>
      </w:pPr>
      <w:r w:rsidRPr="007517C0">
        <w:t>Второй фактор</w:t>
      </w:r>
      <w:r w:rsidR="00EF615D" w:rsidRPr="007517C0">
        <w:t xml:space="preserve"> </w:t>
      </w:r>
      <w:r w:rsidR="00BF7AF6" w:rsidRPr="007517C0">
        <w:t>—</w:t>
      </w:r>
      <w:r w:rsidRPr="007517C0">
        <w:t xml:space="preserve"> </w:t>
      </w:r>
      <w:proofErr w:type="spellStart"/>
      <w:r w:rsidRPr="007517C0">
        <w:t>двучленность</w:t>
      </w:r>
      <w:proofErr w:type="spellEnd"/>
      <w:r w:rsidRPr="007517C0">
        <w:t xml:space="preserve"> почвообразующих пород. Она приводит к формированию контактно-глеевых или контактно-осветленных почв. Наиболее распространенные сочетания: пески на легких и средних суглинках; супеси на средних и тяжелых суглинках; легкие суглинки на тяжелых суглинках или глинах.</w:t>
      </w:r>
    </w:p>
    <w:p w14:paraId="7703E03B" w14:textId="77777777" w:rsidR="00387DF7" w:rsidRPr="007517C0" w:rsidRDefault="00387DF7" w:rsidP="00CD63D2">
      <w:pPr>
        <w:pStyle w:val="0212161"/>
      </w:pPr>
      <w:r w:rsidRPr="007517C0">
        <w:t xml:space="preserve">Отличительной чертой подзолистых почв на двучленных наносах является присутствие на контакте пород специфических контактно-осветленных, контактно-глеевых и глееватых </w:t>
      </w:r>
      <w:r w:rsidRPr="007517C0">
        <w:lastRenderedPageBreak/>
        <w:t xml:space="preserve">горизонтов. Почвы, формирующиеся на двучленных отложениях, относятся к текстурно-подзолистым. К плоским, слабоволнистым междуречным равнинам приурочены текстурно-подзолистые иллювиально-железистые почвы. </w:t>
      </w:r>
    </w:p>
    <w:p w14:paraId="6ABE2281" w14:textId="3C3A62AB" w:rsidR="00387DF7" w:rsidRPr="007517C0" w:rsidRDefault="00387DF7" w:rsidP="00CD63D2">
      <w:pPr>
        <w:pStyle w:val="0212161"/>
      </w:pPr>
      <w:r w:rsidRPr="007517C0">
        <w:t xml:space="preserve">Неоднородность литогенной основы обусловливает разные условия увлажнения и, следовательно, различный характер и степень выраженности процессов </w:t>
      </w:r>
      <w:proofErr w:type="spellStart"/>
      <w:r w:rsidRPr="007517C0">
        <w:t>глееобразования</w:t>
      </w:r>
      <w:proofErr w:type="spellEnd"/>
      <w:r w:rsidRPr="007517C0">
        <w:t xml:space="preserve">. В подзолистых почвах на двучленных отложениях выражены три вида </w:t>
      </w:r>
      <w:proofErr w:type="spellStart"/>
      <w:r w:rsidRPr="007517C0">
        <w:t>оглеения</w:t>
      </w:r>
      <w:proofErr w:type="spellEnd"/>
      <w:r w:rsidRPr="007517C0">
        <w:t xml:space="preserve"> </w:t>
      </w:r>
      <w:r w:rsidR="00BF7AF6" w:rsidRPr="007517C0">
        <w:t>—</w:t>
      </w:r>
      <w:r w:rsidRPr="007517C0">
        <w:t xml:space="preserve"> поверхностное (глееватые), глубокое (глееватые и глеевые) и контактное (глееватые). </w:t>
      </w:r>
    </w:p>
    <w:p w14:paraId="1B3E9E6F" w14:textId="77777777" w:rsidR="00387DF7" w:rsidRPr="007517C0" w:rsidRDefault="00387DF7" w:rsidP="00CD63D2">
      <w:pPr>
        <w:pStyle w:val="0212161"/>
      </w:pPr>
      <w:r w:rsidRPr="007517C0">
        <w:t>В условиях большого количества осадков и слабого дренажа на плоских междуречных равнинах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В западинах на плоских междуречьях развиваются комплексы болотных почв (торфяно-</w:t>
      </w:r>
      <w:proofErr w:type="spellStart"/>
      <w:r w:rsidRPr="007517C0">
        <w:t>глееземы</w:t>
      </w:r>
      <w:proofErr w:type="spellEnd"/>
      <w:r w:rsidRPr="007517C0">
        <w:t xml:space="preserve">, </w:t>
      </w:r>
      <w:proofErr w:type="spellStart"/>
      <w:r w:rsidRPr="007517C0">
        <w:t>олиготрофные</w:t>
      </w:r>
      <w:proofErr w:type="spellEnd"/>
      <w:r w:rsidRPr="007517C0">
        <w:t xml:space="preserve"> торфяники). </w:t>
      </w:r>
    </w:p>
    <w:p w14:paraId="4C50CD8F" w14:textId="2FF97A0D" w:rsidR="00387DF7" w:rsidRPr="007517C0" w:rsidRDefault="00387DF7" w:rsidP="00CD63D2">
      <w:pPr>
        <w:pStyle w:val="0212161"/>
      </w:pPr>
      <w:r w:rsidRPr="007517C0">
        <w:t xml:space="preserve">В хорошо дренированных местностях наиболее распространены сочетания дерново-подзолистых, </w:t>
      </w:r>
      <w:proofErr w:type="spellStart"/>
      <w:r w:rsidRPr="007517C0">
        <w:t>агродерново</w:t>
      </w:r>
      <w:proofErr w:type="spellEnd"/>
      <w:r w:rsidRPr="007517C0">
        <w:t>-подзолистых и дерново-карбонатных почв. Появление не типичных для тайги дерново-карбонатных почв является отличите</w:t>
      </w:r>
      <w:r w:rsidR="00BF7AF6" w:rsidRPr="007517C0">
        <w:t xml:space="preserve">льной особенностью территории. </w:t>
      </w:r>
      <w:r w:rsidRPr="007517C0">
        <w:t xml:space="preserve">Они приурочены к выходам по склонам долин пермских мергелей. </w:t>
      </w:r>
    </w:p>
    <w:p w14:paraId="52EABA7E" w14:textId="687997D8" w:rsidR="00387DF7" w:rsidRPr="007517C0" w:rsidRDefault="00387DF7" w:rsidP="00CD63D2">
      <w:pPr>
        <w:pStyle w:val="0212161"/>
      </w:pPr>
      <w:r w:rsidRPr="007517C0">
        <w:t xml:space="preserve">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варьирования состава четвертичных отложений. Большое влияние </w:t>
      </w:r>
      <w:proofErr w:type="spellStart"/>
      <w:r w:rsidR="00E072E0" w:rsidRPr="007517C0">
        <w:t>карбонатности</w:t>
      </w:r>
      <w:proofErr w:type="spellEnd"/>
      <w:r w:rsidR="00E072E0" w:rsidRPr="007517C0">
        <w:t xml:space="preserve"> моренных</w:t>
      </w:r>
      <w:r w:rsidRPr="007517C0">
        <w:t xml:space="preserve"> суглинков, щелочности грунтовых вод на почвенно-растительный покров выражается в существенно большем, чем в обычной средней тайге, развитии травяной и кустарниковой растительности и появлении в ней видов, характерных для смешанных и широколиственных лесов, меньшем </w:t>
      </w:r>
      <w:proofErr w:type="spellStart"/>
      <w:r w:rsidRPr="007517C0">
        <w:t>оподзоливании</w:t>
      </w:r>
      <w:proofErr w:type="spellEnd"/>
      <w:r w:rsidRPr="007517C0">
        <w:t xml:space="preserve"> почв и их большей </w:t>
      </w:r>
      <w:proofErr w:type="spellStart"/>
      <w:r w:rsidRPr="007517C0">
        <w:t>гумусированности</w:t>
      </w:r>
      <w:proofErr w:type="spellEnd"/>
      <w:r w:rsidRPr="007517C0">
        <w:t>.</w:t>
      </w:r>
    </w:p>
    <w:p w14:paraId="120161EC" w14:textId="77777777" w:rsidR="00387DF7" w:rsidRPr="007517C0" w:rsidRDefault="00387DF7" w:rsidP="00CD63D2">
      <w:pPr>
        <w:pStyle w:val="0212161"/>
      </w:pPr>
      <w:r w:rsidRPr="007517C0">
        <w:t xml:space="preserve">На почвенно-растительный покров изучаемой территории оказала мощное влияние антропогенная деятельность на протяжении последних одного-двух веков. </w:t>
      </w:r>
      <w:proofErr w:type="spellStart"/>
      <w:r w:rsidRPr="007517C0">
        <w:t>Карбонатность</w:t>
      </w:r>
      <w:proofErr w:type="spellEnd"/>
      <w:r w:rsidRPr="007517C0">
        <w:t xml:space="preserve"> моренных суглинков и относительное богатство почв территории обусловили интенсивность ее сельскохозяйственного освоения. Это выражалось в распахивании больших площадей.</w:t>
      </w:r>
    </w:p>
    <w:p w14:paraId="5A164EA9" w14:textId="7DD2191E" w:rsidR="00E1653C" w:rsidRPr="007517C0" w:rsidRDefault="00387DF7" w:rsidP="00CD63D2">
      <w:pPr>
        <w:pStyle w:val="0212161"/>
      </w:pPr>
      <w:r w:rsidRPr="007517C0">
        <w:t xml:space="preserve">Кроме того, сильное воздействие на растительность района исследований оказали вырубки. К настоящему времени, вероятно, к коренным лесам в районе можно отнести лишь сосняки на верховых болотах и небольшие участки </w:t>
      </w:r>
      <w:proofErr w:type="spellStart"/>
      <w:r w:rsidRPr="007517C0">
        <w:t>хвощево</w:t>
      </w:r>
      <w:proofErr w:type="spellEnd"/>
      <w:r w:rsidRPr="007517C0">
        <w:t>-сфагновых ельников на водораздельных поверхностях. Древостой на остальной площади находится на тех или иных стадиях восстановительных сукцессии и его возраст, по-видимому, нигде не превышает 80</w:t>
      </w:r>
      <w:r w:rsidR="00BF7AF6" w:rsidRPr="007517C0">
        <w:t>–</w:t>
      </w:r>
      <w:r w:rsidRPr="007517C0">
        <w:t>90 лет.</w:t>
      </w:r>
    </w:p>
    <w:p w14:paraId="24D47E84" w14:textId="38E8BCCE" w:rsidR="007737D1" w:rsidRPr="007517C0" w:rsidRDefault="007737D1" w:rsidP="00587078">
      <w:pPr>
        <w:pStyle w:val="0212166"/>
      </w:pPr>
      <w:bookmarkStart w:id="45" w:name="_Toc69297526"/>
      <w:bookmarkStart w:id="46" w:name="_Toc116460711"/>
      <w:r w:rsidRPr="007517C0">
        <w:t>2.3 Гидрология</w:t>
      </w:r>
      <w:bookmarkEnd w:id="45"/>
      <w:bookmarkEnd w:id="46"/>
    </w:p>
    <w:p w14:paraId="07064E9F" w14:textId="2522D0E1" w:rsidR="00387DF7" w:rsidRPr="007517C0" w:rsidRDefault="00387DF7" w:rsidP="00CD63D2">
      <w:pPr>
        <w:pStyle w:val="0212161"/>
      </w:pPr>
      <w:r w:rsidRPr="007517C0">
        <w:t>Реки территории относятся к бассейну р. Сев</w:t>
      </w:r>
      <w:r w:rsidR="00897D11" w:rsidRPr="007517C0">
        <w:t>ерная</w:t>
      </w:r>
      <w:r w:rsidRPr="007517C0">
        <w:t xml:space="preserve"> Двина. По территории поселения протекает </w:t>
      </w:r>
      <w:r w:rsidR="00B54735" w:rsidRPr="007517C0">
        <w:t>крупная река</w:t>
      </w:r>
      <w:r w:rsidRPr="007517C0">
        <w:t xml:space="preserve"> Устья и более мелкие речки (</w:t>
      </w:r>
      <w:proofErr w:type="spellStart"/>
      <w:r w:rsidRPr="007517C0">
        <w:t>Тюхтюньга</w:t>
      </w:r>
      <w:proofErr w:type="spellEnd"/>
      <w:r w:rsidRPr="007517C0">
        <w:t xml:space="preserve">, Талица, </w:t>
      </w:r>
      <w:proofErr w:type="spellStart"/>
      <w:r w:rsidRPr="007517C0">
        <w:t>Копанец</w:t>
      </w:r>
      <w:proofErr w:type="spellEnd"/>
      <w:r w:rsidRPr="007517C0">
        <w:t>, Черная и др</w:t>
      </w:r>
      <w:r w:rsidR="00BF7AF6" w:rsidRPr="007517C0">
        <w:t>угие</w:t>
      </w:r>
      <w:r w:rsidRPr="007517C0">
        <w:t xml:space="preserve">). </w:t>
      </w:r>
    </w:p>
    <w:p w14:paraId="1802D3E0" w14:textId="38292A1D" w:rsidR="00387DF7" w:rsidRPr="007517C0" w:rsidRDefault="00387DF7" w:rsidP="00CD63D2">
      <w:pPr>
        <w:pStyle w:val="0212161"/>
      </w:pPr>
      <w:r w:rsidRPr="007517C0">
        <w:t xml:space="preserve">Основное питание рек </w:t>
      </w:r>
      <w:r w:rsidR="00BF7AF6" w:rsidRPr="007517C0">
        <w:t>—</w:t>
      </w:r>
      <w:r w:rsidR="00B54735" w:rsidRPr="007517C0">
        <w:t xml:space="preserve"> снеговое</w:t>
      </w:r>
      <w:r w:rsidRPr="007517C0">
        <w:t>, на которое приходится более 50</w:t>
      </w:r>
      <w:r w:rsidR="00B54735" w:rsidRPr="007517C0">
        <w:t xml:space="preserve"> </w:t>
      </w:r>
      <w:r w:rsidRPr="007517C0">
        <w:t>% стока, что позволяет отнести их к типу рек с преимущественно снеговым питанием. Остальную часть составляют дождевое и грунтовое питание.</w:t>
      </w:r>
    </w:p>
    <w:p w14:paraId="3F86EF00" w14:textId="25007F60" w:rsidR="00387DF7" w:rsidRPr="007517C0" w:rsidRDefault="00387DF7" w:rsidP="00CD63D2">
      <w:pPr>
        <w:pStyle w:val="0212161"/>
      </w:pPr>
      <w:r w:rsidRPr="007517C0">
        <w:t>В водном режиме выделяются: высокое весеннее половодье, летняя межень, изредка с дождевыми паводками, и зимняя межень. Поэтому на весну приходится около 60</w:t>
      </w:r>
      <w:r w:rsidR="00BD3453" w:rsidRPr="007517C0">
        <w:t xml:space="preserve"> </w:t>
      </w:r>
      <w:r w:rsidRPr="007517C0">
        <w:t>% годового стока, на лето</w:t>
      </w:r>
      <w:r w:rsidR="00B54735" w:rsidRPr="007517C0">
        <w:t xml:space="preserve"> от 10 до </w:t>
      </w:r>
      <w:r w:rsidRPr="007517C0">
        <w:t>20</w:t>
      </w:r>
      <w:r w:rsidR="00B54735" w:rsidRPr="007517C0">
        <w:t xml:space="preserve"> </w:t>
      </w:r>
      <w:r w:rsidRPr="007517C0">
        <w:t>%, на осень около 20</w:t>
      </w:r>
      <w:r w:rsidR="00B54735" w:rsidRPr="007517C0">
        <w:t xml:space="preserve"> </w:t>
      </w:r>
      <w:r w:rsidRPr="007517C0">
        <w:t xml:space="preserve">%, на зиму </w:t>
      </w:r>
      <w:r w:rsidR="00B54735" w:rsidRPr="007517C0">
        <w:t xml:space="preserve">от 5 до </w:t>
      </w:r>
      <w:r w:rsidRPr="007517C0">
        <w:t>10</w:t>
      </w:r>
      <w:r w:rsidR="00B54735" w:rsidRPr="007517C0">
        <w:t xml:space="preserve"> </w:t>
      </w:r>
      <w:r w:rsidRPr="007517C0">
        <w:t>%.</w:t>
      </w:r>
    </w:p>
    <w:p w14:paraId="368B9670" w14:textId="77777777" w:rsidR="00387DF7" w:rsidRPr="007517C0" w:rsidRDefault="00387DF7" w:rsidP="00CD63D2">
      <w:pPr>
        <w:pStyle w:val="0212161"/>
      </w:pPr>
      <w:r w:rsidRPr="007517C0">
        <w:lastRenderedPageBreak/>
        <w:t xml:space="preserve">Ледостав на реках изучаемого района начинается в конце первой декады ноября, а полностью реки освобождаются ото льда в последней декаде апреля. </w:t>
      </w:r>
    </w:p>
    <w:p w14:paraId="24170C73" w14:textId="7FA98325" w:rsidR="00387DF7" w:rsidRPr="007517C0" w:rsidRDefault="00387DF7" w:rsidP="00CD63D2">
      <w:pPr>
        <w:pStyle w:val="0212161"/>
      </w:pPr>
      <w:r w:rsidRPr="007517C0">
        <w:t>На весенний сток уходит около 80</w:t>
      </w:r>
      <w:r w:rsidR="004F0425" w:rsidRPr="007517C0">
        <w:t xml:space="preserve"> </w:t>
      </w:r>
      <w:r w:rsidRPr="007517C0">
        <w:t xml:space="preserve">% максимальных активных </w:t>
      </w:r>
      <w:proofErr w:type="spellStart"/>
      <w:r w:rsidRPr="007517C0">
        <w:t>влагозапасов</w:t>
      </w:r>
      <w:proofErr w:type="spellEnd"/>
      <w:r w:rsidRPr="007517C0">
        <w:t>, т</w:t>
      </w:r>
      <w:r w:rsidR="00BF7AF6" w:rsidRPr="007517C0">
        <w:t>о есть</w:t>
      </w:r>
      <w:r w:rsidRPr="007517C0">
        <w:t xml:space="preserve">. </w:t>
      </w:r>
      <w:proofErr w:type="spellStart"/>
      <w:r w:rsidRPr="007517C0">
        <w:t>влагозапасов</w:t>
      </w:r>
      <w:proofErr w:type="spellEnd"/>
      <w:r w:rsidRPr="007517C0">
        <w:t xml:space="preserve"> снега и почв. Последние, по ст.</w:t>
      </w:r>
      <w:r w:rsidR="004F0425" w:rsidRPr="007517C0">
        <w:t xml:space="preserve"> </w:t>
      </w:r>
      <w:r w:rsidRPr="007517C0">
        <w:t xml:space="preserve">Вельск, в марте составляют 146 мм, а величина весеннего паводка в апреле-мае </w:t>
      </w:r>
      <w:r w:rsidR="00BF7AF6" w:rsidRPr="007517C0">
        <w:t>—</w:t>
      </w:r>
      <w:r w:rsidRPr="007517C0">
        <w:t xml:space="preserve"> 113 мм. </w:t>
      </w:r>
    </w:p>
    <w:p w14:paraId="23454F60" w14:textId="14098132" w:rsidR="00387DF7" w:rsidRPr="007517C0" w:rsidRDefault="00387DF7" w:rsidP="00CD63D2">
      <w:pPr>
        <w:pStyle w:val="0212161"/>
      </w:pPr>
      <w:r w:rsidRPr="007517C0">
        <w:t>Немаловажное значение имеет соотношение величины испарения и стока, которое характеризует гидрологический режим рек. Для среднетаежной подзоны тайги характерно преобладание испарения над стоком только в течение лета. Величина испарения увеличивается весной и в мае уже лишь немного уступает величине стока. В первую половину лета (июнь), сток составляет еще значительную величину, хотя сильно уступает испарению. Во вторую половину лета (июль, август) и начало осени расход влаги на испарение заметно превышает величину стока. Однако летнее испарение почти полностью обеспечивается осадками. С октября картина д</w:t>
      </w:r>
      <w:r w:rsidR="00BF7AF6" w:rsidRPr="007517C0">
        <w:t>овольно резко меняется</w:t>
      </w:r>
      <w:r w:rsidRPr="007517C0">
        <w:t xml:space="preserve"> в октябре</w:t>
      </w:r>
      <w:r w:rsidR="00BF7AF6" w:rsidRPr="007517C0">
        <w:t xml:space="preserve"> – </w:t>
      </w:r>
      <w:r w:rsidRPr="007517C0">
        <w:t>ноябре наблюдается вторичный максимум стока, знаменуя собою осенний период в гидрологическом режиме.</w:t>
      </w:r>
    </w:p>
    <w:p w14:paraId="5A5C2B0F" w14:textId="6F187F63" w:rsidR="00387DF7" w:rsidRPr="007517C0" w:rsidRDefault="00387DF7" w:rsidP="00CD63D2">
      <w:pPr>
        <w:pStyle w:val="0212161"/>
      </w:pPr>
      <w:r w:rsidRPr="007517C0">
        <w:t xml:space="preserve">Территория исследований входит в Северо-Двинский бассейн Восточно-Европейской провинции подземного стока. В восточных частях этого бассейна основным источником подземного питания рек является водоносный комплекс пород верхней </w:t>
      </w:r>
      <w:proofErr w:type="spellStart"/>
      <w:r w:rsidRPr="007517C0">
        <w:t>перми</w:t>
      </w:r>
      <w:proofErr w:type="spellEnd"/>
      <w:r w:rsidRPr="007517C0">
        <w:t xml:space="preserve">, а, зонами разгрузки подземных вод верхнепермского водоносного комплекса являются зоны </w:t>
      </w:r>
      <w:proofErr w:type="spellStart"/>
      <w:r w:rsidRPr="007517C0">
        <w:t>линеаментов</w:t>
      </w:r>
      <w:proofErr w:type="spellEnd"/>
      <w:r w:rsidRPr="007517C0">
        <w:t>. Подземные воды исследований относятся к областям с минерализацией вод 0,5</w:t>
      </w:r>
      <w:r w:rsidR="00BD3453" w:rsidRPr="007517C0">
        <w:rPr>
          <w:lang w:eastAsia="x-none"/>
        </w:rPr>
        <w:t>–</w:t>
      </w:r>
      <w:r w:rsidRPr="007517C0">
        <w:t>1,0 г/л; их воды формируются при взаимодействии с терригенными и карбонатными породами в областях дренирования и в соседних с ними областях транзита.</w:t>
      </w:r>
    </w:p>
    <w:p w14:paraId="1CECBC30" w14:textId="1A740BB3" w:rsidR="00387DF7" w:rsidRPr="007517C0" w:rsidRDefault="00387DF7" w:rsidP="00CD63D2">
      <w:pPr>
        <w:pStyle w:val="0212161"/>
      </w:pPr>
      <w:r w:rsidRPr="007517C0">
        <w:t xml:space="preserve">Подземные воды территории формируются в водоносных горизонтах четвертичных </w:t>
      </w:r>
      <w:r w:rsidR="00BF7AF6" w:rsidRPr="007517C0">
        <w:t>—</w:t>
      </w:r>
      <w:r w:rsidR="004F0425" w:rsidRPr="007517C0">
        <w:t xml:space="preserve"> озерно</w:t>
      </w:r>
      <w:r w:rsidRPr="007517C0">
        <w:t xml:space="preserve">-ледниковых и </w:t>
      </w:r>
      <w:r w:rsidR="004F0425" w:rsidRPr="007517C0">
        <w:t>моренных отложений</w:t>
      </w:r>
      <w:r w:rsidRPr="007517C0">
        <w:t xml:space="preserve"> и породах </w:t>
      </w:r>
      <w:proofErr w:type="spellStart"/>
      <w:r w:rsidRPr="007517C0">
        <w:t>сухонской</w:t>
      </w:r>
      <w:proofErr w:type="spellEnd"/>
      <w:r w:rsidRPr="007517C0">
        <w:t xml:space="preserve"> свиты верхней </w:t>
      </w:r>
      <w:proofErr w:type="spellStart"/>
      <w:r w:rsidRPr="007517C0">
        <w:t>перми</w:t>
      </w:r>
      <w:proofErr w:type="spellEnd"/>
      <w:r w:rsidRPr="007517C0">
        <w:t>. Глубина залегания водоносных горизонтов различная: от нескольких сантиметров до 20</w:t>
      </w:r>
      <w:r w:rsidR="00BD3453" w:rsidRPr="007517C0">
        <w:rPr>
          <w:lang w:eastAsia="x-none"/>
        </w:rPr>
        <w:t>–</w:t>
      </w:r>
      <w:r w:rsidRPr="007517C0">
        <w:t xml:space="preserve">25 м </w:t>
      </w:r>
      <w:r w:rsidR="00BF7AF6" w:rsidRPr="007517C0">
        <w:t>—</w:t>
      </w:r>
      <w:r w:rsidRPr="007517C0">
        <w:t xml:space="preserve"> на хорошо дренированных </w:t>
      </w:r>
      <w:proofErr w:type="spellStart"/>
      <w:r w:rsidRPr="007517C0">
        <w:t>придолинных</w:t>
      </w:r>
      <w:proofErr w:type="spellEnd"/>
      <w:r w:rsidRPr="007517C0">
        <w:t xml:space="preserve"> участках. Особую роль играют водоносные горизонты современных болотных отложений, занимающих неглубокие бессточные или </w:t>
      </w:r>
      <w:proofErr w:type="spellStart"/>
      <w:r w:rsidRPr="007517C0">
        <w:t>слабосточные</w:t>
      </w:r>
      <w:proofErr w:type="spellEnd"/>
      <w:r w:rsidRPr="007517C0">
        <w:t xml:space="preserve"> котловины в центральных частях междуречий. Глубина их залегания: 0</w:t>
      </w:r>
      <w:r w:rsidR="00BD3453" w:rsidRPr="007517C0">
        <w:rPr>
          <w:lang w:eastAsia="x-none"/>
        </w:rPr>
        <w:t>–</w:t>
      </w:r>
      <w:r w:rsidRPr="007517C0">
        <w:t>5 см. Кроме этих водоносных горизонтов отмечаются горизонты современных аллювиальных отложений на поймах.</w:t>
      </w:r>
    </w:p>
    <w:p w14:paraId="40FC39D4" w14:textId="0B427818" w:rsidR="00E1653C" w:rsidRPr="007517C0" w:rsidRDefault="00387DF7" w:rsidP="00CD63D2">
      <w:pPr>
        <w:pStyle w:val="0212161"/>
      </w:pPr>
      <w:r w:rsidRPr="007517C0">
        <w:t>Для подземных вод отмечается повышенная минерализация (</w:t>
      </w:r>
      <w:proofErr w:type="spellStart"/>
      <w:r w:rsidRPr="007517C0">
        <w:t>max</w:t>
      </w:r>
      <w:proofErr w:type="spellEnd"/>
      <w:r w:rsidRPr="007517C0">
        <w:t xml:space="preserve"> до 1,2 г/л) и нейтральная или слабощелочная реакция (</w:t>
      </w:r>
      <w:proofErr w:type="spellStart"/>
      <w:r w:rsidRPr="007517C0">
        <w:t>max</w:t>
      </w:r>
      <w:proofErr w:type="spellEnd"/>
      <w:r w:rsidRPr="007517C0">
        <w:t xml:space="preserve"> </w:t>
      </w:r>
      <w:proofErr w:type="spellStart"/>
      <w:r w:rsidRPr="007517C0">
        <w:t>pH</w:t>
      </w:r>
      <w:proofErr w:type="spellEnd"/>
      <w:r w:rsidRPr="007517C0">
        <w:t xml:space="preserve"> 8,6). Объясняется это тем, что близко к поверхности залегают пермские породы, в том числе и мергели. Поэтому колодцы зачастую вскрывают водоносные горизонты пермских пород, что приводит к высокой минерализации их вод, а наличие мергелей обусловливает их высокий рН. Мергели служат источником ионов: </w:t>
      </w:r>
      <w:proofErr w:type="spellStart"/>
      <w:r w:rsidRPr="007517C0">
        <w:t>НСО</w:t>
      </w:r>
      <w:r w:rsidRPr="007517C0">
        <w:rPr>
          <w:vertAlign w:val="subscript"/>
        </w:rPr>
        <w:t>з</w:t>
      </w:r>
      <w:proofErr w:type="spellEnd"/>
      <w:r w:rsidRPr="007517C0">
        <w:rPr>
          <w:vertAlign w:val="subscript"/>
        </w:rPr>
        <w:t>-</w:t>
      </w:r>
      <w:r w:rsidRPr="007517C0">
        <w:t>, Са</w:t>
      </w:r>
      <w:r w:rsidRPr="007517C0">
        <w:rPr>
          <w:vertAlign w:val="superscript"/>
        </w:rPr>
        <w:t>2+</w:t>
      </w:r>
      <w:r w:rsidRPr="007517C0">
        <w:t>, Mg</w:t>
      </w:r>
      <w:r w:rsidRPr="007517C0">
        <w:rPr>
          <w:vertAlign w:val="superscript"/>
        </w:rPr>
        <w:t>2+</w:t>
      </w:r>
      <w:r w:rsidRPr="007517C0">
        <w:t>, которые являются преобладающими в водах. Эти же ионы являются доминантными в водной вытяжке пермских пород. Среди катионов отмечается присутствие в подземных водах Na+ и К+ при преобладании Na</w:t>
      </w:r>
      <w:r w:rsidRPr="007517C0">
        <w:rPr>
          <w:vertAlign w:val="superscript"/>
        </w:rPr>
        <w:t>+</w:t>
      </w:r>
      <w:r w:rsidRPr="007517C0">
        <w:t xml:space="preserve"> над К</w:t>
      </w:r>
      <w:r w:rsidRPr="007517C0">
        <w:rPr>
          <w:vertAlign w:val="superscript"/>
        </w:rPr>
        <w:t>+</w:t>
      </w:r>
      <w:r w:rsidRPr="007517C0">
        <w:t>. Это связано, вероятно, с тем, что в местных породах, особ</w:t>
      </w:r>
      <w:r w:rsidR="00BF7AF6" w:rsidRPr="007517C0">
        <w:t>енно в четвертичных отложениях</w:t>
      </w:r>
      <w:r w:rsidRPr="007517C0">
        <w:t xml:space="preserve"> в водной вытяжке содержание Na больше К. Отличительная черта ионного состава подземных вод </w:t>
      </w:r>
      <w:r w:rsidR="00BF7AF6" w:rsidRPr="007517C0">
        <w:t>—</w:t>
      </w:r>
      <w:r w:rsidRPr="007517C0">
        <w:t xml:space="preserve"> наличие в водах NO</w:t>
      </w:r>
      <w:r w:rsidRPr="007517C0">
        <w:rPr>
          <w:vertAlign w:val="subscript"/>
        </w:rPr>
        <w:t>3-</w:t>
      </w:r>
      <w:r w:rsidRPr="007517C0">
        <w:t xml:space="preserve">, причем в количествах сравнимых с </w:t>
      </w:r>
      <w:proofErr w:type="spellStart"/>
      <w:r w:rsidRPr="007517C0">
        <w:t>Cl</w:t>
      </w:r>
      <w:proofErr w:type="spellEnd"/>
      <w:r w:rsidRPr="007517C0">
        <w:rPr>
          <w:vertAlign w:val="subscript"/>
        </w:rPr>
        <w:t>-</w:t>
      </w:r>
      <w:r w:rsidRPr="007517C0">
        <w:t xml:space="preserve"> ионом.</w:t>
      </w:r>
    </w:p>
    <w:p w14:paraId="2743634B" w14:textId="24503B20" w:rsidR="007737D1" w:rsidRPr="007517C0" w:rsidRDefault="007737D1" w:rsidP="00587078">
      <w:pPr>
        <w:pStyle w:val="0212166"/>
      </w:pPr>
      <w:bookmarkStart w:id="47" w:name="_Toc69297529"/>
      <w:bookmarkStart w:id="48" w:name="_Toc116460712"/>
      <w:r w:rsidRPr="007517C0">
        <w:t>2.4 Минерально-сырьевые ресурсы</w:t>
      </w:r>
      <w:bookmarkEnd w:id="47"/>
      <w:bookmarkEnd w:id="48"/>
    </w:p>
    <w:p w14:paraId="5F44EF96" w14:textId="66044CAF" w:rsidR="004E20A7" w:rsidRPr="007517C0" w:rsidRDefault="004E20A7" w:rsidP="00CD63D2">
      <w:pPr>
        <w:pStyle w:val="0212161"/>
      </w:pPr>
      <w:r w:rsidRPr="007517C0">
        <w:t xml:space="preserve">На территории Устьянского </w:t>
      </w:r>
      <w:r w:rsidR="00BF7AF6" w:rsidRPr="007517C0">
        <w:t xml:space="preserve">муниципального </w:t>
      </w:r>
      <w:r w:rsidRPr="007517C0">
        <w:t xml:space="preserve">района распространение получили месторождения общераспространенных полезных ископаемых. Это месторождения кирпичных и </w:t>
      </w:r>
      <w:r w:rsidRPr="007517C0">
        <w:lastRenderedPageBreak/>
        <w:t xml:space="preserve">черепичных глин, приуроченных к элювиально-делювиальным и моренным отложениям, песков и гравийно-песчаных материалов в русле р. </w:t>
      </w:r>
      <w:proofErr w:type="spellStart"/>
      <w:r w:rsidRPr="007517C0">
        <w:t>Устьи</w:t>
      </w:r>
      <w:proofErr w:type="spellEnd"/>
      <w:r w:rsidRPr="007517C0">
        <w:t>, ее пойме и I надпойменной террасе.</w:t>
      </w:r>
    </w:p>
    <w:p w14:paraId="72A8484C" w14:textId="709C01F3" w:rsidR="00E1653C" w:rsidRPr="007517C0" w:rsidRDefault="004E20A7" w:rsidP="00CD63D2">
      <w:pPr>
        <w:pStyle w:val="0212161"/>
      </w:pPr>
      <w:r w:rsidRPr="007517C0">
        <w:t>Перечень месторождений</w:t>
      </w:r>
      <w:r w:rsidR="00750B61" w:rsidRPr="007517C0">
        <w:t xml:space="preserve"> общераспространенных полезных ископаемых</w:t>
      </w:r>
      <w:r w:rsidRPr="007517C0">
        <w:t xml:space="preserve"> на территории сельского поселения «</w:t>
      </w:r>
      <w:proofErr w:type="spellStart"/>
      <w:r w:rsidRPr="007517C0">
        <w:t>Плосское</w:t>
      </w:r>
      <w:proofErr w:type="spellEnd"/>
      <w:r w:rsidRPr="007517C0">
        <w:t>»</w:t>
      </w:r>
      <w:r w:rsidR="003D725A" w:rsidRPr="007517C0">
        <w:t xml:space="preserve"> приведен в таблице </w:t>
      </w:r>
      <w:r w:rsidR="00A77C0B" w:rsidRPr="007517C0">
        <w:t>3.2.4.</w:t>
      </w:r>
    </w:p>
    <w:p w14:paraId="3CEA80A6" w14:textId="4B135ABA" w:rsidR="003D725A" w:rsidRPr="007517C0" w:rsidRDefault="003D725A" w:rsidP="00CF5B86">
      <w:pPr>
        <w:spacing w:line="276" w:lineRule="auto"/>
        <w:ind w:firstLine="709"/>
        <w:jc w:val="right"/>
      </w:pPr>
      <w:r w:rsidRPr="007517C0">
        <w:t>Таблица</w:t>
      </w:r>
      <w:r w:rsidR="00A77C0B" w:rsidRPr="007517C0">
        <w:t xml:space="preserve"> 3.2.4</w:t>
      </w:r>
    </w:p>
    <w:p w14:paraId="523C8B6C" w14:textId="77BDA1B2" w:rsidR="004F0425" w:rsidRPr="007517C0" w:rsidRDefault="004F0425" w:rsidP="00CF5B86">
      <w:pPr>
        <w:spacing w:line="276" w:lineRule="auto"/>
        <w:ind w:firstLine="709"/>
        <w:jc w:val="center"/>
      </w:pPr>
      <w:r w:rsidRPr="007517C0">
        <w:t>Перечень месторождений общераспространенных полезных ископаемых на территории сельского поселения «</w:t>
      </w:r>
      <w:proofErr w:type="spellStart"/>
      <w:r w:rsidRPr="007517C0">
        <w:t>Плосское</w:t>
      </w:r>
      <w:proofErr w:type="spellEnd"/>
      <w:r w:rsidRPr="007517C0">
        <w:t>»</w:t>
      </w:r>
    </w:p>
    <w:tbl>
      <w:tblPr>
        <w:tblStyle w:val="afd"/>
        <w:tblW w:w="5000" w:type="pct"/>
        <w:tblBorders>
          <w:bottom w:val="none" w:sz="0" w:space="0" w:color="auto"/>
        </w:tblBorders>
        <w:tblLook w:val="04A0" w:firstRow="1" w:lastRow="0" w:firstColumn="1" w:lastColumn="0" w:noHBand="0" w:noVBand="1"/>
      </w:tblPr>
      <w:tblGrid>
        <w:gridCol w:w="436"/>
        <w:gridCol w:w="1613"/>
        <w:gridCol w:w="1906"/>
        <w:gridCol w:w="1028"/>
        <w:gridCol w:w="1174"/>
        <w:gridCol w:w="1242"/>
        <w:gridCol w:w="1546"/>
        <w:gridCol w:w="1250"/>
      </w:tblGrid>
      <w:tr w:rsidR="00DD0A6B" w:rsidRPr="007517C0" w14:paraId="2799AA66" w14:textId="77777777" w:rsidTr="00DA391F">
        <w:tc>
          <w:tcPr>
            <w:tcW w:w="214" w:type="pct"/>
          </w:tcPr>
          <w:p w14:paraId="0B562FA8" w14:textId="77777777" w:rsidR="00DD0A6B" w:rsidRPr="007517C0" w:rsidRDefault="00DD0A6B" w:rsidP="00C5565E">
            <w:pPr>
              <w:spacing w:line="240" w:lineRule="auto"/>
              <w:jc w:val="center"/>
              <w:rPr>
                <w:b/>
                <w:sz w:val="20"/>
                <w:szCs w:val="20"/>
              </w:rPr>
            </w:pPr>
            <w:r w:rsidRPr="007517C0">
              <w:rPr>
                <w:b/>
                <w:sz w:val="20"/>
                <w:szCs w:val="20"/>
              </w:rPr>
              <w:t>№</w:t>
            </w:r>
          </w:p>
        </w:tc>
        <w:tc>
          <w:tcPr>
            <w:tcW w:w="791" w:type="pct"/>
            <w:vAlign w:val="center"/>
          </w:tcPr>
          <w:p w14:paraId="318E9C3C" w14:textId="1F53ECF5" w:rsidR="00DD0A6B" w:rsidRPr="007517C0" w:rsidRDefault="00DD0A6B" w:rsidP="00CF5B86">
            <w:pPr>
              <w:spacing w:line="240" w:lineRule="auto"/>
              <w:jc w:val="center"/>
              <w:rPr>
                <w:b/>
                <w:sz w:val="20"/>
                <w:szCs w:val="20"/>
              </w:rPr>
            </w:pPr>
            <w:r w:rsidRPr="007517C0">
              <w:rPr>
                <w:b/>
                <w:sz w:val="20"/>
                <w:szCs w:val="20"/>
              </w:rPr>
              <w:t>Название</w:t>
            </w:r>
            <w:r w:rsidR="00CF5B86" w:rsidRPr="007517C0">
              <w:rPr>
                <w:b/>
                <w:sz w:val="20"/>
                <w:szCs w:val="20"/>
              </w:rPr>
              <w:t xml:space="preserve"> </w:t>
            </w:r>
            <w:r w:rsidRPr="007517C0">
              <w:rPr>
                <w:b/>
                <w:sz w:val="20"/>
                <w:szCs w:val="20"/>
              </w:rPr>
              <w:t>месторождения</w:t>
            </w:r>
          </w:p>
        </w:tc>
        <w:tc>
          <w:tcPr>
            <w:tcW w:w="935" w:type="pct"/>
            <w:vAlign w:val="center"/>
          </w:tcPr>
          <w:p w14:paraId="470C69EF" w14:textId="77777777" w:rsidR="00DD0A6B" w:rsidRPr="007517C0" w:rsidRDefault="00DD0A6B" w:rsidP="00C5565E">
            <w:pPr>
              <w:spacing w:line="240" w:lineRule="auto"/>
              <w:jc w:val="center"/>
              <w:rPr>
                <w:b/>
                <w:sz w:val="20"/>
                <w:szCs w:val="20"/>
              </w:rPr>
            </w:pPr>
            <w:r w:rsidRPr="007517C0">
              <w:rPr>
                <w:b/>
                <w:sz w:val="20"/>
                <w:szCs w:val="20"/>
              </w:rPr>
              <w:t>Географическая привязка</w:t>
            </w:r>
          </w:p>
        </w:tc>
        <w:tc>
          <w:tcPr>
            <w:tcW w:w="504" w:type="pct"/>
            <w:vAlign w:val="center"/>
          </w:tcPr>
          <w:p w14:paraId="4248E23F" w14:textId="77777777" w:rsidR="00DD0A6B" w:rsidRPr="007517C0" w:rsidRDefault="00DD0A6B" w:rsidP="00CF5B86">
            <w:pPr>
              <w:spacing w:line="240" w:lineRule="auto"/>
              <w:ind w:left="-108" w:right="-108"/>
              <w:jc w:val="center"/>
              <w:rPr>
                <w:b/>
                <w:sz w:val="20"/>
                <w:szCs w:val="20"/>
              </w:rPr>
            </w:pPr>
            <w:r w:rsidRPr="007517C0">
              <w:rPr>
                <w:b/>
                <w:sz w:val="20"/>
                <w:szCs w:val="20"/>
              </w:rPr>
              <w:t>Площадь, га</w:t>
            </w:r>
          </w:p>
        </w:tc>
        <w:tc>
          <w:tcPr>
            <w:tcW w:w="576" w:type="pct"/>
            <w:vAlign w:val="center"/>
          </w:tcPr>
          <w:p w14:paraId="011C5E5C" w14:textId="77777777" w:rsidR="00DD0A6B" w:rsidRPr="007517C0" w:rsidRDefault="00DD0A6B" w:rsidP="00C5565E">
            <w:pPr>
              <w:spacing w:line="240" w:lineRule="auto"/>
              <w:jc w:val="center"/>
              <w:rPr>
                <w:b/>
                <w:sz w:val="20"/>
                <w:szCs w:val="20"/>
              </w:rPr>
            </w:pPr>
            <w:r w:rsidRPr="007517C0">
              <w:rPr>
                <w:b/>
                <w:sz w:val="20"/>
                <w:szCs w:val="20"/>
              </w:rPr>
              <w:t>Тип ПИ</w:t>
            </w:r>
          </w:p>
        </w:tc>
        <w:tc>
          <w:tcPr>
            <w:tcW w:w="609" w:type="pct"/>
            <w:vAlign w:val="center"/>
          </w:tcPr>
          <w:p w14:paraId="385CB03C" w14:textId="77777777" w:rsidR="00DD0A6B" w:rsidRPr="007517C0" w:rsidRDefault="00DD0A6B" w:rsidP="00C5565E">
            <w:pPr>
              <w:spacing w:line="240" w:lineRule="auto"/>
              <w:jc w:val="center"/>
              <w:rPr>
                <w:b/>
                <w:sz w:val="20"/>
                <w:szCs w:val="20"/>
              </w:rPr>
            </w:pPr>
            <w:r w:rsidRPr="007517C0">
              <w:rPr>
                <w:b/>
                <w:sz w:val="20"/>
                <w:szCs w:val="20"/>
              </w:rPr>
              <w:t>Лицензия</w:t>
            </w:r>
          </w:p>
        </w:tc>
        <w:tc>
          <w:tcPr>
            <w:tcW w:w="758" w:type="pct"/>
            <w:vAlign w:val="center"/>
          </w:tcPr>
          <w:p w14:paraId="56E1CC35" w14:textId="77777777" w:rsidR="00DD0A6B" w:rsidRPr="007517C0" w:rsidRDefault="00DD0A6B" w:rsidP="00C5565E">
            <w:pPr>
              <w:spacing w:line="240" w:lineRule="auto"/>
              <w:jc w:val="center"/>
              <w:rPr>
                <w:b/>
                <w:sz w:val="20"/>
                <w:szCs w:val="20"/>
              </w:rPr>
            </w:pPr>
            <w:r w:rsidRPr="007517C0">
              <w:rPr>
                <w:b/>
                <w:sz w:val="20"/>
                <w:szCs w:val="20"/>
              </w:rPr>
              <w:t>Предприятие</w:t>
            </w:r>
          </w:p>
        </w:tc>
        <w:tc>
          <w:tcPr>
            <w:tcW w:w="614" w:type="pct"/>
            <w:vAlign w:val="center"/>
          </w:tcPr>
          <w:p w14:paraId="2F63ED77" w14:textId="77777777" w:rsidR="00DD0A6B" w:rsidRPr="007517C0" w:rsidRDefault="00DD0A6B" w:rsidP="00C5565E">
            <w:pPr>
              <w:spacing w:line="240" w:lineRule="auto"/>
              <w:jc w:val="center"/>
              <w:rPr>
                <w:b/>
                <w:sz w:val="20"/>
                <w:szCs w:val="20"/>
              </w:rPr>
            </w:pPr>
            <w:r w:rsidRPr="007517C0">
              <w:rPr>
                <w:b/>
                <w:sz w:val="20"/>
                <w:szCs w:val="20"/>
              </w:rPr>
              <w:t>Срок действия</w:t>
            </w:r>
          </w:p>
        </w:tc>
      </w:tr>
    </w:tbl>
    <w:p w14:paraId="6EE39FDB" w14:textId="77777777" w:rsidR="00C5565E" w:rsidRPr="007517C0" w:rsidRDefault="00C5565E" w:rsidP="00C5565E">
      <w:pPr>
        <w:spacing w:line="14" w:lineRule="auto"/>
      </w:pPr>
    </w:p>
    <w:tbl>
      <w:tblPr>
        <w:tblStyle w:val="afd"/>
        <w:tblW w:w="5000" w:type="pct"/>
        <w:tblLook w:val="04A0" w:firstRow="1" w:lastRow="0" w:firstColumn="1" w:lastColumn="0" w:noHBand="0" w:noVBand="1"/>
      </w:tblPr>
      <w:tblGrid>
        <w:gridCol w:w="436"/>
        <w:gridCol w:w="1613"/>
        <w:gridCol w:w="1906"/>
        <w:gridCol w:w="1028"/>
        <w:gridCol w:w="1174"/>
        <w:gridCol w:w="1242"/>
        <w:gridCol w:w="1546"/>
        <w:gridCol w:w="1250"/>
      </w:tblGrid>
      <w:tr w:rsidR="004F0425" w:rsidRPr="007517C0" w14:paraId="620B725F" w14:textId="77777777" w:rsidTr="00DA391F">
        <w:tc>
          <w:tcPr>
            <w:tcW w:w="214" w:type="pct"/>
          </w:tcPr>
          <w:p w14:paraId="373F081E" w14:textId="6C2F94BB" w:rsidR="004F0425" w:rsidRPr="007517C0" w:rsidRDefault="004F0425" w:rsidP="00C5565E">
            <w:pPr>
              <w:spacing w:line="240" w:lineRule="auto"/>
              <w:jc w:val="center"/>
              <w:rPr>
                <w:b/>
                <w:sz w:val="20"/>
                <w:szCs w:val="20"/>
              </w:rPr>
            </w:pPr>
            <w:r w:rsidRPr="007517C0">
              <w:rPr>
                <w:b/>
                <w:sz w:val="20"/>
                <w:szCs w:val="20"/>
              </w:rPr>
              <w:t>1</w:t>
            </w:r>
          </w:p>
        </w:tc>
        <w:tc>
          <w:tcPr>
            <w:tcW w:w="791" w:type="pct"/>
            <w:vAlign w:val="center"/>
          </w:tcPr>
          <w:p w14:paraId="08274623" w14:textId="7869AB30" w:rsidR="004F0425" w:rsidRPr="007517C0" w:rsidRDefault="004F0425" w:rsidP="00C5565E">
            <w:pPr>
              <w:spacing w:line="240" w:lineRule="auto"/>
              <w:jc w:val="center"/>
              <w:rPr>
                <w:b/>
                <w:sz w:val="20"/>
                <w:szCs w:val="20"/>
              </w:rPr>
            </w:pPr>
            <w:r w:rsidRPr="007517C0">
              <w:rPr>
                <w:b/>
                <w:sz w:val="20"/>
                <w:szCs w:val="20"/>
              </w:rPr>
              <w:t>2</w:t>
            </w:r>
          </w:p>
        </w:tc>
        <w:tc>
          <w:tcPr>
            <w:tcW w:w="935" w:type="pct"/>
            <w:vAlign w:val="center"/>
          </w:tcPr>
          <w:p w14:paraId="65BA5B05" w14:textId="08D947F4" w:rsidR="004F0425" w:rsidRPr="007517C0" w:rsidRDefault="004F0425" w:rsidP="00C5565E">
            <w:pPr>
              <w:spacing w:line="240" w:lineRule="auto"/>
              <w:jc w:val="center"/>
              <w:rPr>
                <w:b/>
                <w:sz w:val="20"/>
                <w:szCs w:val="20"/>
              </w:rPr>
            </w:pPr>
            <w:r w:rsidRPr="007517C0">
              <w:rPr>
                <w:b/>
                <w:sz w:val="20"/>
                <w:szCs w:val="20"/>
              </w:rPr>
              <w:t>3</w:t>
            </w:r>
          </w:p>
        </w:tc>
        <w:tc>
          <w:tcPr>
            <w:tcW w:w="504" w:type="pct"/>
            <w:vAlign w:val="center"/>
          </w:tcPr>
          <w:p w14:paraId="3942B266" w14:textId="12AA0454" w:rsidR="004F0425" w:rsidRPr="007517C0" w:rsidRDefault="004F0425" w:rsidP="00C5565E">
            <w:pPr>
              <w:spacing w:line="240" w:lineRule="auto"/>
              <w:jc w:val="center"/>
              <w:rPr>
                <w:b/>
                <w:sz w:val="20"/>
                <w:szCs w:val="20"/>
              </w:rPr>
            </w:pPr>
            <w:r w:rsidRPr="007517C0">
              <w:rPr>
                <w:b/>
                <w:sz w:val="20"/>
                <w:szCs w:val="20"/>
              </w:rPr>
              <w:t>4</w:t>
            </w:r>
          </w:p>
        </w:tc>
        <w:tc>
          <w:tcPr>
            <w:tcW w:w="576" w:type="pct"/>
            <w:vAlign w:val="center"/>
          </w:tcPr>
          <w:p w14:paraId="4EC2B5E4" w14:textId="1F74D632" w:rsidR="004F0425" w:rsidRPr="007517C0" w:rsidRDefault="004F0425" w:rsidP="00C5565E">
            <w:pPr>
              <w:spacing w:line="240" w:lineRule="auto"/>
              <w:jc w:val="center"/>
              <w:rPr>
                <w:b/>
                <w:sz w:val="20"/>
                <w:szCs w:val="20"/>
              </w:rPr>
            </w:pPr>
            <w:r w:rsidRPr="007517C0">
              <w:rPr>
                <w:b/>
                <w:sz w:val="20"/>
                <w:szCs w:val="20"/>
              </w:rPr>
              <w:t>5</w:t>
            </w:r>
          </w:p>
        </w:tc>
        <w:tc>
          <w:tcPr>
            <w:tcW w:w="609" w:type="pct"/>
            <w:vAlign w:val="center"/>
          </w:tcPr>
          <w:p w14:paraId="1EC8C692" w14:textId="604A012C" w:rsidR="004F0425" w:rsidRPr="007517C0" w:rsidRDefault="004F0425" w:rsidP="00C5565E">
            <w:pPr>
              <w:spacing w:line="240" w:lineRule="auto"/>
              <w:jc w:val="center"/>
              <w:rPr>
                <w:b/>
                <w:sz w:val="20"/>
                <w:szCs w:val="20"/>
              </w:rPr>
            </w:pPr>
            <w:r w:rsidRPr="007517C0">
              <w:rPr>
                <w:b/>
                <w:sz w:val="20"/>
                <w:szCs w:val="20"/>
              </w:rPr>
              <w:t>6</w:t>
            </w:r>
          </w:p>
        </w:tc>
        <w:tc>
          <w:tcPr>
            <w:tcW w:w="758" w:type="pct"/>
            <w:vAlign w:val="center"/>
          </w:tcPr>
          <w:p w14:paraId="1776813E" w14:textId="121BD9FE" w:rsidR="004F0425" w:rsidRPr="007517C0" w:rsidRDefault="004F0425" w:rsidP="00C5565E">
            <w:pPr>
              <w:spacing w:line="240" w:lineRule="auto"/>
              <w:jc w:val="center"/>
              <w:rPr>
                <w:b/>
                <w:sz w:val="20"/>
                <w:szCs w:val="20"/>
              </w:rPr>
            </w:pPr>
            <w:r w:rsidRPr="007517C0">
              <w:rPr>
                <w:b/>
                <w:sz w:val="20"/>
                <w:szCs w:val="20"/>
              </w:rPr>
              <w:t>7</w:t>
            </w:r>
          </w:p>
        </w:tc>
        <w:tc>
          <w:tcPr>
            <w:tcW w:w="614" w:type="pct"/>
            <w:vAlign w:val="center"/>
          </w:tcPr>
          <w:p w14:paraId="3848F5D3" w14:textId="5186930E" w:rsidR="004F0425" w:rsidRPr="007517C0" w:rsidRDefault="004F0425" w:rsidP="00C5565E">
            <w:pPr>
              <w:spacing w:line="240" w:lineRule="auto"/>
              <w:jc w:val="center"/>
              <w:rPr>
                <w:b/>
                <w:sz w:val="20"/>
                <w:szCs w:val="20"/>
              </w:rPr>
            </w:pPr>
            <w:r w:rsidRPr="007517C0">
              <w:rPr>
                <w:b/>
                <w:sz w:val="20"/>
                <w:szCs w:val="20"/>
              </w:rPr>
              <w:t>8</w:t>
            </w:r>
          </w:p>
        </w:tc>
      </w:tr>
      <w:tr w:rsidR="004E20A7" w:rsidRPr="007517C0" w14:paraId="796620A8" w14:textId="77777777" w:rsidTr="00DA391F">
        <w:tc>
          <w:tcPr>
            <w:tcW w:w="214" w:type="pct"/>
          </w:tcPr>
          <w:p w14:paraId="4D2ADF6C" w14:textId="77777777" w:rsidR="004E20A7" w:rsidRPr="007517C0" w:rsidRDefault="004E20A7" w:rsidP="00C5565E">
            <w:pPr>
              <w:spacing w:line="240" w:lineRule="auto"/>
              <w:jc w:val="center"/>
              <w:rPr>
                <w:sz w:val="20"/>
                <w:szCs w:val="20"/>
              </w:rPr>
            </w:pPr>
            <w:r w:rsidRPr="007517C0">
              <w:rPr>
                <w:sz w:val="20"/>
                <w:szCs w:val="20"/>
              </w:rPr>
              <w:t>1</w:t>
            </w:r>
          </w:p>
        </w:tc>
        <w:tc>
          <w:tcPr>
            <w:tcW w:w="791" w:type="pct"/>
          </w:tcPr>
          <w:p w14:paraId="00CA204F" w14:textId="77777777" w:rsidR="004E20A7" w:rsidRPr="007517C0" w:rsidRDefault="004E20A7" w:rsidP="00C5565E">
            <w:pPr>
              <w:spacing w:line="240" w:lineRule="auto"/>
              <w:jc w:val="left"/>
              <w:rPr>
                <w:sz w:val="20"/>
                <w:szCs w:val="20"/>
              </w:rPr>
            </w:pPr>
            <w:r w:rsidRPr="007517C0">
              <w:rPr>
                <w:sz w:val="20"/>
                <w:szCs w:val="20"/>
              </w:rPr>
              <w:t>Каменное</w:t>
            </w:r>
          </w:p>
        </w:tc>
        <w:tc>
          <w:tcPr>
            <w:tcW w:w="935" w:type="pct"/>
          </w:tcPr>
          <w:p w14:paraId="654623A7" w14:textId="4C58051B" w:rsidR="004E20A7" w:rsidRPr="007517C0" w:rsidRDefault="004E20A7" w:rsidP="00C5565E">
            <w:pPr>
              <w:spacing w:line="240" w:lineRule="auto"/>
              <w:jc w:val="left"/>
              <w:rPr>
                <w:sz w:val="20"/>
                <w:szCs w:val="20"/>
              </w:rPr>
            </w:pPr>
            <w:r w:rsidRPr="007517C0">
              <w:rPr>
                <w:sz w:val="20"/>
                <w:szCs w:val="20"/>
              </w:rPr>
              <w:t xml:space="preserve">В 1,1 км к западу от п. Студенец, на правом берегу </w:t>
            </w:r>
            <w:r w:rsidR="00CF5B86" w:rsidRPr="007517C0">
              <w:rPr>
                <w:sz w:val="20"/>
                <w:szCs w:val="20"/>
              </w:rPr>
              <w:br/>
            </w:r>
            <w:r w:rsidRPr="007517C0">
              <w:rPr>
                <w:sz w:val="20"/>
                <w:szCs w:val="20"/>
              </w:rPr>
              <w:t>р. Устья</w:t>
            </w:r>
          </w:p>
        </w:tc>
        <w:tc>
          <w:tcPr>
            <w:tcW w:w="504" w:type="pct"/>
          </w:tcPr>
          <w:p w14:paraId="4ED2BD45" w14:textId="77777777" w:rsidR="004E20A7" w:rsidRPr="007517C0" w:rsidRDefault="004E20A7" w:rsidP="00C5565E">
            <w:pPr>
              <w:spacing w:line="240" w:lineRule="auto"/>
              <w:jc w:val="center"/>
              <w:rPr>
                <w:sz w:val="20"/>
                <w:szCs w:val="20"/>
              </w:rPr>
            </w:pPr>
            <w:r w:rsidRPr="007517C0">
              <w:rPr>
                <w:sz w:val="20"/>
                <w:szCs w:val="20"/>
              </w:rPr>
              <w:t>7,3</w:t>
            </w:r>
          </w:p>
        </w:tc>
        <w:tc>
          <w:tcPr>
            <w:tcW w:w="576" w:type="pct"/>
            <w:vMerge w:val="restart"/>
          </w:tcPr>
          <w:p w14:paraId="05B3F230" w14:textId="77777777" w:rsidR="004E20A7" w:rsidRPr="007517C0" w:rsidRDefault="004E20A7" w:rsidP="00C5565E">
            <w:pPr>
              <w:spacing w:line="240" w:lineRule="auto"/>
              <w:jc w:val="left"/>
              <w:rPr>
                <w:sz w:val="20"/>
                <w:szCs w:val="20"/>
              </w:rPr>
            </w:pPr>
            <w:r w:rsidRPr="007517C0">
              <w:rPr>
                <w:sz w:val="20"/>
                <w:szCs w:val="20"/>
              </w:rPr>
              <w:t>Песчано-гравийные смеси</w:t>
            </w:r>
          </w:p>
        </w:tc>
        <w:tc>
          <w:tcPr>
            <w:tcW w:w="609" w:type="pct"/>
          </w:tcPr>
          <w:p w14:paraId="635EC10D" w14:textId="77777777" w:rsidR="004E20A7" w:rsidRPr="007517C0" w:rsidRDefault="004E20A7" w:rsidP="00C5565E">
            <w:pPr>
              <w:spacing w:line="240" w:lineRule="auto"/>
              <w:jc w:val="left"/>
              <w:rPr>
                <w:sz w:val="20"/>
                <w:szCs w:val="20"/>
              </w:rPr>
            </w:pPr>
            <w:r w:rsidRPr="007517C0">
              <w:rPr>
                <w:sz w:val="20"/>
                <w:szCs w:val="20"/>
              </w:rPr>
              <w:t>АРХ 00609 ТР</w:t>
            </w:r>
          </w:p>
        </w:tc>
        <w:tc>
          <w:tcPr>
            <w:tcW w:w="758" w:type="pct"/>
            <w:vMerge w:val="restart"/>
          </w:tcPr>
          <w:p w14:paraId="4520F09B" w14:textId="77777777" w:rsidR="004E20A7" w:rsidRPr="007517C0" w:rsidRDefault="004E20A7" w:rsidP="00C5565E">
            <w:pPr>
              <w:spacing w:line="240" w:lineRule="auto"/>
              <w:jc w:val="left"/>
              <w:rPr>
                <w:sz w:val="20"/>
                <w:szCs w:val="20"/>
              </w:rPr>
            </w:pPr>
            <w:r w:rsidRPr="007517C0">
              <w:rPr>
                <w:sz w:val="20"/>
                <w:szCs w:val="20"/>
              </w:rPr>
              <w:t>Группа компаний УЛК, ООО</w:t>
            </w:r>
          </w:p>
        </w:tc>
        <w:tc>
          <w:tcPr>
            <w:tcW w:w="614" w:type="pct"/>
          </w:tcPr>
          <w:p w14:paraId="1BBB3ED5" w14:textId="77777777" w:rsidR="004E20A7" w:rsidRPr="007517C0" w:rsidRDefault="004E20A7" w:rsidP="00C5565E">
            <w:pPr>
              <w:spacing w:line="240" w:lineRule="auto"/>
              <w:jc w:val="center"/>
              <w:rPr>
                <w:sz w:val="20"/>
                <w:szCs w:val="20"/>
              </w:rPr>
            </w:pPr>
            <w:r w:rsidRPr="007517C0">
              <w:rPr>
                <w:sz w:val="20"/>
                <w:szCs w:val="20"/>
              </w:rPr>
              <w:t>24.05.2023</w:t>
            </w:r>
          </w:p>
        </w:tc>
      </w:tr>
      <w:tr w:rsidR="004E20A7" w:rsidRPr="007517C0" w14:paraId="5C34D233" w14:textId="77777777" w:rsidTr="00DA391F">
        <w:tc>
          <w:tcPr>
            <w:tcW w:w="214" w:type="pct"/>
          </w:tcPr>
          <w:p w14:paraId="5DFFBE79" w14:textId="77777777" w:rsidR="004E20A7" w:rsidRPr="007517C0" w:rsidRDefault="004E20A7" w:rsidP="00C5565E">
            <w:pPr>
              <w:spacing w:line="240" w:lineRule="auto"/>
              <w:jc w:val="center"/>
              <w:rPr>
                <w:sz w:val="20"/>
                <w:szCs w:val="20"/>
              </w:rPr>
            </w:pPr>
            <w:r w:rsidRPr="007517C0">
              <w:rPr>
                <w:sz w:val="20"/>
                <w:szCs w:val="20"/>
              </w:rPr>
              <w:t>2</w:t>
            </w:r>
          </w:p>
        </w:tc>
        <w:tc>
          <w:tcPr>
            <w:tcW w:w="791" w:type="pct"/>
          </w:tcPr>
          <w:p w14:paraId="373B0219" w14:textId="77777777" w:rsidR="004E20A7" w:rsidRPr="007517C0" w:rsidRDefault="004E20A7" w:rsidP="00C5565E">
            <w:pPr>
              <w:spacing w:line="240" w:lineRule="auto"/>
              <w:jc w:val="left"/>
              <w:rPr>
                <w:sz w:val="20"/>
                <w:szCs w:val="20"/>
              </w:rPr>
            </w:pPr>
            <w:r w:rsidRPr="007517C0">
              <w:rPr>
                <w:sz w:val="20"/>
                <w:szCs w:val="20"/>
              </w:rPr>
              <w:t xml:space="preserve">Правобережное </w:t>
            </w:r>
          </w:p>
        </w:tc>
        <w:tc>
          <w:tcPr>
            <w:tcW w:w="935" w:type="pct"/>
          </w:tcPr>
          <w:p w14:paraId="6DCC4043" w14:textId="77777777" w:rsidR="004E20A7" w:rsidRPr="007517C0" w:rsidRDefault="004E20A7" w:rsidP="00C5565E">
            <w:pPr>
              <w:spacing w:line="240" w:lineRule="auto"/>
              <w:jc w:val="left"/>
              <w:rPr>
                <w:sz w:val="20"/>
                <w:szCs w:val="20"/>
              </w:rPr>
            </w:pPr>
            <w:r w:rsidRPr="007517C0">
              <w:rPr>
                <w:sz w:val="20"/>
                <w:szCs w:val="20"/>
              </w:rPr>
              <w:t>В 1,3 км к востоку от п. Студенец</w:t>
            </w:r>
          </w:p>
        </w:tc>
        <w:tc>
          <w:tcPr>
            <w:tcW w:w="504" w:type="pct"/>
          </w:tcPr>
          <w:p w14:paraId="4FCA399C" w14:textId="77777777" w:rsidR="004E20A7" w:rsidRPr="007517C0" w:rsidRDefault="004E20A7" w:rsidP="00C5565E">
            <w:pPr>
              <w:spacing w:line="240" w:lineRule="auto"/>
              <w:jc w:val="center"/>
              <w:rPr>
                <w:sz w:val="20"/>
                <w:szCs w:val="20"/>
              </w:rPr>
            </w:pPr>
            <w:r w:rsidRPr="007517C0">
              <w:rPr>
                <w:sz w:val="20"/>
                <w:szCs w:val="20"/>
              </w:rPr>
              <w:t>15,4</w:t>
            </w:r>
          </w:p>
        </w:tc>
        <w:tc>
          <w:tcPr>
            <w:tcW w:w="576" w:type="pct"/>
            <w:vMerge/>
            <w:vAlign w:val="center"/>
          </w:tcPr>
          <w:p w14:paraId="1C10E579" w14:textId="77777777" w:rsidR="004E20A7" w:rsidRPr="007517C0" w:rsidRDefault="004E20A7" w:rsidP="00C5565E">
            <w:pPr>
              <w:spacing w:line="240" w:lineRule="auto"/>
              <w:jc w:val="center"/>
              <w:rPr>
                <w:sz w:val="20"/>
                <w:szCs w:val="20"/>
              </w:rPr>
            </w:pPr>
          </w:p>
        </w:tc>
        <w:tc>
          <w:tcPr>
            <w:tcW w:w="609" w:type="pct"/>
          </w:tcPr>
          <w:p w14:paraId="4F401797" w14:textId="77777777" w:rsidR="004E20A7" w:rsidRPr="007517C0" w:rsidRDefault="004E20A7" w:rsidP="00C5565E">
            <w:pPr>
              <w:spacing w:line="240" w:lineRule="auto"/>
              <w:jc w:val="left"/>
              <w:rPr>
                <w:sz w:val="20"/>
                <w:szCs w:val="20"/>
              </w:rPr>
            </w:pPr>
            <w:r w:rsidRPr="007517C0">
              <w:rPr>
                <w:sz w:val="20"/>
                <w:szCs w:val="20"/>
              </w:rPr>
              <w:t>АРХ 00610 ТР</w:t>
            </w:r>
          </w:p>
        </w:tc>
        <w:tc>
          <w:tcPr>
            <w:tcW w:w="758" w:type="pct"/>
            <w:vMerge/>
            <w:vAlign w:val="center"/>
          </w:tcPr>
          <w:p w14:paraId="68D5E461" w14:textId="77777777" w:rsidR="004E20A7" w:rsidRPr="007517C0" w:rsidRDefault="004E20A7" w:rsidP="00C5565E">
            <w:pPr>
              <w:spacing w:line="240" w:lineRule="auto"/>
              <w:jc w:val="center"/>
              <w:rPr>
                <w:sz w:val="20"/>
                <w:szCs w:val="20"/>
              </w:rPr>
            </w:pPr>
          </w:p>
        </w:tc>
        <w:tc>
          <w:tcPr>
            <w:tcW w:w="614" w:type="pct"/>
          </w:tcPr>
          <w:p w14:paraId="70A745FC" w14:textId="77777777" w:rsidR="004E20A7" w:rsidRPr="007517C0" w:rsidRDefault="004E20A7" w:rsidP="00C5565E">
            <w:pPr>
              <w:spacing w:line="240" w:lineRule="auto"/>
              <w:jc w:val="center"/>
              <w:rPr>
                <w:sz w:val="20"/>
                <w:szCs w:val="20"/>
              </w:rPr>
            </w:pPr>
            <w:r w:rsidRPr="007517C0">
              <w:rPr>
                <w:sz w:val="20"/>
                <w:szCs w:val="20"/>
              </w:rPr>
              <w:t>24.05.2023</w:t>
            </w:r>
          </w:p>
        </w:tc>
      </w:tr>
    </w:tbl>
    <w:p w14:paraId="124A2737" w14:textId="77777777" w:rsidR="008E6C5C" w:rsidRPr="007517C0" w:rsidRDefault="008E6C5C" w:rsidP="00587078">
      <w:pPr>
        <w:pStyle w:val="0212166"/>
      </w:pPr>
      <w:bookmarkStart w:id="49" w:name="_Toc116460713"/>
      <w:r w:rsidRPr="007517C0">
        <w:t>2.5 Лесные ресурсы</w:t>
      </w:r>
      <w:bookmarkEnd w:id="49"/>
    </w:p>
    <w:p w14:paraId="42FEF51B" w14:textId="6C8E266F" w:rsidR="00387DF7" w:rsidRPr="007517C0" w:rsidRDefault="00387DF7" w:rsidP="00CD63D2">
      <w:pPr>
        <w:pStyle w:val="0212161"/>
        <w:rPr>
          <w:lang w:eastAsia="ru-RU"/>
        </w:rPr>
      </w:pPr>
      <w:r w:rsidRPr="007517C0">
        <w:rPr>
          <w:lang w:eastAsia="ru-RU"/>
        </w:rPr>
        <w:t xml:space="preserve">Устьянское лесничество расположено в южной части Архангельской области в пределах Устьянского </w:t>
      </w:r>
      <w:r w:rsidR="00AE259D" w:rsidRPr="007517C0">
        <w:rPr>
          <w:lang w:eastAsia="ru-RU"/>
        </w:rPr>
        <w:t>муниципальн</w:t>
      </w:r>
      <w:r w:rsidRPr="007517C0">
        <w:rPr>
          <w:lang w:eastAsia="ru-RU"/>
        </w:rPr>
        <w:t xml:space="preserve">ого района. </w:t>
      </w:r>
    </w:p>
    <w:p w14:paraId="4A0DDF4E" w14:textId="2968848F" w:rsidR="00387DF7" w:rsidRPr="007517C0" w:rsidRDefault="00387DF7" w:rsidP="00CD63D2">
      <w:pPr>
        <w:pStyle w:val="0212161"/>
        <w:rPr>
          <w:lang w:eastAsia="ru-RU"/>
        </w:rPr>
      </w:pPr>
      <w:r w:rsidRPr="007517C0">
        <w:rPr>
          <w:lang w:eastAsia="ru-RU"/>
        </w:rPr>
        <w:t xml:space="preserve">Протяженность территории лесничества с севера на юг </w:t>
      </w:r>
      <w:r w:rsidR="009B63BD" w:rsidRPr="007517C0">
        <w:rPr>
          <w:lang w:eastAsia="ru-RU"/>
        </w:rPr>
        <w:t>—</w:t>
      </w:r>
      <w:r w:rsidRPr="007517C0">
        <w:rPr>
          <w:lang w:eastAsia="ru-RU"/>
        </w:rPr>
        <w:t xml:space="preserve"> 136 км, с запада на восток </w:t>
      </w:r>
      <w:r w:rsidR="009B63BD" w:rsidRPr="007517C0">
        <w:rPr>
          <w:lang w:eastAsia="ru-RU"/>
        </w:rPr>
        <w:t>—</w:t>
      </w:r>
      <w:r w:rsidRPr="007517C0">
        <w:rPr>
          <w:lang w:eastAsia="ru-RU"/>
        </w:rPr>
        <w:t xml:space="preserve"> </w:t>
      </w:r>
      <w:r w:rsidR="009B63BD" w:rsidRPr="007517C0">
        <w:rPr>
          <w:lang w:eastAsia="ru-RU"/>
        </w:rPr>
        <w:br/>
      </w:r>
      <w:r w:rsidRPr="007517C0">
        <w:rPr>
          <w:lang w:eastAsia="ru-RU"/>
        </w:rPr>
        <w:t xml:space="preserve">132 км. Контора лесничества находится в рабочем поселке Октябрьский, в 8,0 км от ближайшей станции </w:t>
      </w:r>
      <w:proofErr w:type="spellStart"/>
      <w:r w:rsidRPr="007517C0">
        <w:rPr>
          <w:lang w:eastAsia="ru-RU"/>
        </w:rPr>
        <w:t>Костылево</w:t>
      </w:r>
      <w:proofErr w:type="spellEnd"/>
      <w:r w:rsidRPr="007517C0">
        <w:rPr>
          <w:lang w:eastAsia="ru-RU"/>
        </w:rPr>
        <w:t xml:space="preserve"> Северной железной дороги, в 596 км от обл</w:t>
      </w:r>
      <w:r w:rsidR="00A77C0B" w:rsidRPr="007517C0">
        <w:rPr>
          <w:lang w:eastAsia="ru-RU"/>
        </w:rPr>
        <w:t xml:space="preserve">астного центра </w:t>
      </w:r>
      <w:r w:rsidR="009B63BD" w:rsidRPr="007517C0">
        <w:rPr>
          <w:lang w:eastAsia="ru-RU"/>
        </w:rPr>
        <w:t>—</w:t>
      </w:r>
      <w:r w:rsidR="00A77C0B" w:rsidRPr="007517C0">
        <w:rPr>
          <w:lang w:eastAsia="ru-RU"/>
        </w:rPr>
        <w:t xml:space="preserve"> г. Архангельск</w:t>
      </w:r>
      <w:r w:rsidRPr="007517C0">
        <w:rPr>
          <w:lang w:eastAsia="ru-RU"/>
        </w:rPr>
        <w:t>, и</w:t>
      </w:r>
      <w:r w:rsidR="00A77C0B" w:rsidRPr="007517C0">
        <w:rPr>
          <w:lang w:eastAsia="ru-RU"/>
        </w:rPr>
        <w:t xml:space="preserve"> на удалении 888 км от г. Москва</w:t>
      </w:r>
      <w:r w:rsidRPr="007517C0">
        <w:rPr>
          <w:lang w:eastAsia="ru-RU"/>
        </w:rPr>
        <w:t>.</w:t>
      </w:r>
    </w:p>
    <w:p w14:paraId="30E1DF52" w14:textId="7B93050C" w:rsidR="00387DF7" w:rsidRPr="007517C0" w:rsidRDefault="008C7780" w:rsidP="00CD63D2">
      <w:pPr>
        <w:pStyle w:val="0212161"/>
        <w:rPr>
          <w:lang w:eastAsia="ru-RU"/>
        </w:rPr>
      </w:pPr>
      <w:r w:rsidRPr="007517C0">
        <w:rPr>
          <w:lang w:eastAsia="ru-RU"/>
        </w:rPr>
        <w:t xml:space="preserve">Для территории Устьянского лесничества </w:t>
      </w:r>
      <w:r w:rsidR="00387DF7" w:rsidRPr="007517C0">
        <w:rPr>
          <w:lang w:eastAsia="ru-RU"/>
        </w:rPr>
        <w:t xml:space="preserve">характерно выраженное преобладание хвойных лесов из сосны и ели. Мягколиственные породы </w:t>
      </w:r>
      <w:r w:rsidR="009B63BD" w:rsidRPr="007517C0">
        <w:rPr>
          <w:lang w:eastAsia="ru-RU"/>
        </w:rPr>
        <w:t>—</w:t>
      </w:r>
      <w:r w:rsidR="00387DF7" w:rsidRPr="007517C0">
        <w:rPr>
          <w:lang w:eastAsia="ru-RU"/>
        </w:rPr>
        <w:t xml:space="preserve"> береза, осина, ольха и ива </w:t>
      </w:r>
      <w:r w:rsidR="009B63BD" w:rsidRPr="007517C0">
        <w:rPr>
          <w:lang w:eastAsia="ru-RU"/>
        </w:rPr>
        <w:t>—</w:t>
      </w:r>
      <w:r w:rsidR="00387DF7" w:rsidRPr="007517C0">
        <w:rPr>
          <w:lang w:eastAsia="ru-RU"/>
        </w:rPr>
        <w:t xml:space="preserve"> хоть и отличаются хорошим ростом, не выходят за пределы примеси. В претерпевших антропогенное воздействие лесах в основном преобладают мягколиственные породы, под пологом которых медленно развивается ель, способная в дальнейш</w:t>
      </w:r>
      <w:r w:rsidRPr="007517C0">
        <w:rPr>
          <w:lang w:eastAsia="ru-RU"/>
        </w:rPr>
        <w:t>ем занять главенствующее место.</w:t>
      </w:r>
      <w:r w:rsidR="00A77C0B" w:rsidRPr="007517C0">
        <w:rPr>
          <w:lang w:eastAsia="ru-RU"/>
        </w:rPr>
        <w:t xml:space="preserve"> Структура лесничеств Устьянского муниципального района приведена в таблице 3.2.5.</w:t>
      </w:r>
    </w:p>
    <w:p w14:paraId="5F12D4FF" w14:textId="50B4FAF8" w:rsidR="00A77C0B" w:rsidRPr="007517C0" w:rsidRDefault="00A77C0B" w:rsidP="00E8072E">
      <w:pPr>
        <w:spacing w:line="276" w:lineRule="auto"/>
        <w:ind w:firstLine="709"/>
        <w:jc w:val="right"/>
      </w:pPr>
      <w:r w:rsidRPr="007517C0">
        <w:t>Таблица 3.2.5</w:t>
      </w:r>
    </w:p>
    <w:p w14:paraId="318AEAA3" w14:textId="115D9C50" w:rsidR="00387DF7" w:rsidRPr="007517C0" w:rsidRDefault="00387DF7" w:rsidP="00E8072E">
      <w:pPr>
        <w:spacing w:line="288" w:lineRule="auto"/>
        <w:ind w:firstLine="567"/>
        <w:jc w:val="center"/>
        <w:rPr>
          <w:color w:val="000000"/>
          <w:szCs w:val="24"/>
        </w:rPr>
      </w:pPr>
      <w:r w:rsidRPr="007517C0">
        <w:rPr>
          <w:color w:val="000000"/>
          <w:szCs w:val="24"/>
        </w:rPr>
        <w:t>Структура лесничеств Ус</w:t>
      </w:r>
      <w:r w:rsidR="00C63402" w:rsidRPr="007517C0">
        <w:rPr>
          <w:color w:val="000000"/>
          <w:szCs w:val="24"/>
        </w:rPr>
        <w:t>тьянского муниципального района</w:t>
      </w:r>
    </w:p>
    <w:tbl>
      <w:tblPr>
        <w:tblW w:w="5000" w:type="pct"/>
        <w:tblCellMar>
          <w:left w:w="0" w:type="dxa"/>
          <w:right w:w="0" w:type="dxa"/>
        </w:tblCellMar>
        <w:tblLook w:val="0000" w:firstRow="0" w:lastRow="0" w:firstColumn="0" w:lastColumn="0" w:noHBand="0" w:noVBand="0"/>
      </w:tblPr>
      <w:tblGrid>
        <w:gridCol w:w="562"/>
        <w:gridCol w:w="3687"/>
        <w:gridCol w:w="3401"/>
        <w:gridCol w:w="2545"/>
      </w:tblGrid>
      <w:tr w:rsidR="00387DF7" w:rsidRPr="007517C0" w14:paraId="725FCC5F" w14:textId="77777777" w:rsidTr="009B63BD">
        <w:trPr>
          <w:trHeight w:val="60"/>
        </w:trPr>
        <w:tc>
          <w:tcPr>
            <w:tcW w:w="276" w:type="pct"/>
            <w:tcBorders>
              <w:top w:val="single" w:sz="4" w:space="0" w:color="auto"/>
              <w:left w:val="single" w:sz="4" w:space="0" w:color="auto"/>
              <w:right w:val="single" w:sz="4" w:space="0" w:color="auto"/>
            </w:tcBorders>
            <w:shd w:val="clear" w:color="auto" w:fill="FFFFFF"/>
            <w:vAlign w:val="center"/>
          </w:tcPr>
          <w:p w14:paraId="092E6453" w14:textId="707963DD" w:rsidR="00387DF7" w:rsidRPr="007517C0" w:rsidRDefault="00E8072E" w:rsidP="00E8072E">
            <w:pPr>
              <w:spacing w:line="240" w:lineRule="auto"/>
              <w:ind w:left="6"/>
              <w:jc w:val="center"/>
              <w:rPr>
                <w:b/>
                <w:color w:val="000000"/>
                <w:sz w:val="20"/>
                <w:szCs w:val="20"/>
              </w:rPr>
            </w:pPr>
            <w:r w:rsidRPr="007517C0">
              <w:rPr>
                <w:b/>
                <w:color w:val="000000"/>
                <w:sz w:val="20"/>
                <w:szCs w:val="20"/>
              </w:rPr>
              <w:t>№</w:t>
            </w:r>
          </w:p>
        </w:tc>
        <w:tc>
          <w:tcPr>
            <w:tcW w:w="1808" w:type="pct"/>
            <w:tcBorders>
              <w:top w:val="single" w:sz="4" w:space="0" w:color="auto"/>
              <w:left w:val="single" w:sz="4" w:space="0" w:color="auto"/>
              <w:right w:val="single" w:sz="4" w:space="0" w:color="auto"/>
            </w:tcBorders>
            <w:shd w:val="clear" w:color="auto" w:fill="FFFFFF"/>
            <w:vAlign w:val="center"/>
          </w:tcPr>
          <w:p w14:paraId="401DC8A2" w14:textId="2828E3EC" w:rsidR="00387DF7" w:rsidRPr="007517C0" w:rsidRDefault="00387DF7" w:rsidP="00E8072E">
            <w:pPr>
              <w:spacing w:line="240" w:lineRule="auto"/>
              <w:ind w:left="6"/>
              <w:jc w:val="center"/>
              <w:rPr>
                <w:b/>
                <w:color w:val="000000"/>
                <w:sz w:val="20"/>
                <w:szCs w:val="20"/>
                <w:lang w:eastAsia="ru-RU"/>
              </w:rPr>
            </w:pPr>
            <w:r w:rsidRPr="007517C0">
              <w:rPr>
                <w:b/>
                <w:color w:val="000000"/>
                <w:sz w:val="20"/>
                <w:szCs w:val="20"/>
                <w:lang w:eastAsia="ru-RU"/>
              </w:rPr>
              <w:t>Наименование участковых</w:t>
            </w:r>
            <w:r w:rsidR="00E8072E" w:rsidRPr="007517C0">
              <w:rPr>
                <w:b/>
                <w:color w:val="000000"/>
                <w:sz w:val="20"/>
                <w:szCs w:val="20"/>
                <w:lang w:eastAsia="ru-RU"/>
              </w:rPr>
              <w:t xml:space="preserve"> </w:t>
            </w:r>
            <w:r w:rsidRPr="007517C0">
              <w:rPr>
                <w:b/>
                <w:color w:val="000000"/>
                <w:sz w:val="20"/>
                <w:szCs w:val="20"/>
                <w:lang w:eastAsia="ru-RU"/>
              </w:rPr>
              <w:t>лесничеств</w:t>
            </w:r>
          </w:p>
        </w:tc>
        <w:tc>
          <w:tcPr>
            <w:tcW w:w="1668" w:type="pct"/>
            <w:tcBorders>
              <w:top w:val="single" w:sz="4" w:space="0" w:color="auto"/>
              <w:left w:val="single" w:sz="4" w:space="0" w:color="auto"/>
              <w:right w:val="single" w:sz="4" w:space="0" w:color="auto"/>
            </w:tcBorders>
            <w:shd w:val="clear" w:color="auto" w:fill="FFFFFF"/>
            <w:vAlign w:val="center"/>
          </w:tcPr>
          <w:p w14:paraId="209333E6" w14:textId="77777777" w:rsidR="00387DF7" w:rsidRPr="007517C0" w:rsidRDefault="00387DF7" w:rsidP="00E8072E">
            <w:pPr>
              <w:spacing w:line="240" w:lineRule="auto"/>
              <w:ind w:left="6"/>
              <w:jc w:val="center"/>
              <w:rPr>
                <w:b/>
                <w:color w:val="000000"/>
                <w:sz w:val="20"/>
                <w:szCs w:val="20"/>
                <w:lang w:eastAsia="ru-RU"/>
              </w:rPr>
            </w:pPr>
            <w:r w:rsidRPr="007517C0">
              <w:rPr>
                <w:b/>
                <w:color w:val="000000"/>
                <w:sz w:val="20"/>
                <w:szCs w:val="20"/>
                <w:lang w:eastAsia="ru-RU"/>
              </w:rPr>
              <w:t>Административный</w:t>
            </w:r>
            <w:r w:rsidR="00E8072E" w:rsidRPr="007517C0">
              <w:rPr>
                <w:b/>
                <w:color w:val="000000"/>
                <w:sz w:val="20"/>
                <w:szCs w:val="20"/>
                <w:lang w:eastAsia="ru-RU"/>
              </w:rPr>
              <w:t xml:space="preserve"> </w:t>
            </w:r>
            <w:r w:rsidRPr="007517C0">
              <w:rPr>
                <w:b/>
                <w:color w:val="000000"/>
                <w:sz w:val="20"/>
                <w:szCs w:val="20"/>
                <w:lang w:eastAsia="ru-RU"/>
              </w:rPr>
              <w:t>район</w:t>
            </w:r>
          </w:p>
          <w:p w14:paraId="07BE50D8" w14:textId="41C10B15" w:rsidR="00897D11" w:rsidRPr="007517C0" w:rsidRDefault="00897D11" w:rsidP="00E8072E">
            <w:pPr>
              <w:spacing w:line="240" w:lineRule="auto"/>
              <w:ind w:left="6"/>
              <w:jc w:val="center"/>
              <w:rPr>
                <w:b/>
                <w:color w:val="000000"/>
                <w:sz w:val="20"/>
                <w:szCs w:val="20"/>
                <w:lang w:eastAsia="ru-RU"/>
              </w:rPr>
            </w:pPr>
            <w:r w:rsidRPr="007517C0">
              <w:rPr>
                <w:b/>
                <w:color w:val="000000"/>
                <w:sz w:val="20"/>
                <w:szCs w:val="20"/>
                <w:lang w:eastAsia="ru-RU"/>
              </w:rPr>
              <w:t>(муниципальное образование)</w:t>
            </w:r>
          </w:p>
        </w:tc>
        <w:tc>
          <w:tcPr>
            <w:tcW w:w="1248" w:type="pct"/>
            <w:tcBorders>
              <w:top w:val="single" w:sz="4" w:space="0" w:color="auto"/>
              <w:left w:val="single" w:sz="4" w:space="0" w:color="auto"/>
              <w:right w:val="single" w:sz="4" w:space="0" w:color="auto"/>
            </w:tcBorders>
            <w:shd w:val="clear" w:color="auto" w:fill="FFFFFF"/>
            <w:vAlign w:val="center"/>
          </w:tcPr>
          <w:p w14:paraId="72FD16C7" w14:textId="60C64341" w:rsidR="00387DF7" w:rsidRPr="007517C0" w:rsidRDefault="00387DF7" w:rsidP="00E8072E">
            <w:pPr>
              <w:spacing w:line="240" w:lineRule="auto"/>
              <w:ind w:left="6"/>
              <w:jc w:val="center"/>
              <w:rPr>
                <w:b/>
                <w:color w:val="000000"/>
                <w:sz w:val="20"/>
                <w:szCs w:val="20"/>
                <w:lang w:eastAsia="ru-RU"/>
              </w:rPr>
            </w:pPr>
            <w:r w:rsidRPr="007517C0">
              <w:rPr>
                <w:b/>
                <w:color w:val="000000"/>
                <w:sz w:val="20"/>
                <w:szCs w:val="20"/>
                <w:lang w:eastAsia="ru-RU"/>
              </w:rPr>
              <w:t>Общая</w:t>
            </w:r>
            <w:r w:rsidR="00E8072E" w:rsidRPr="007517C0">
              <w:rPr>
                <w:b/>
                <w:color w:val="000000"/>
                <w:sz w:val="20"/>
                <w:szCs w:val="20"/>
                <w:lang w:eastAsia="ru-RU"/>
              </w:rPr>
              <w:t xml:space="preserve"> </w:t>
            </w:r>
            <w:r w:rsidRPr="007517C0">
              <w:rPr>
                <w:b/>
                <w:color w:val="000000"/>
                <w:sz w:val="20"/>
                <w:szCs w:val="20"/>
                <w:lang w:eastAsia="ru-RU"/>
              </w:rPr>
              <w:t>площадь, га</w:t>
            </w:r>
          </w:p>
        </w:tc>
      </w:tr>
    </w:tbl>
    <w:p w14:paraId="00A86592" w14:textId="77777777" w:rsidR="00E35FA9" w:rsidRPr="007517C0" w:rsidRDefault="00E35FA9" w:rsidP="00E35FA9">
      <w:pPr>
        <w:spacing w:line="14" w:lineRule="auto"/>
      </w:pPr>
    </w:p>
    <w:tbl>
      <w:tblPr>
        <w:tblW w:w="5000" w:type="pct"/>
        <w:tblCellMar>
          <w:left w:w="0" w:type="dxa"/>
          <w:right w:w="0" w:type="dxa"/>
        </w:tblCellMar>
        <w:tblLook w:val="0000" w:firstRow="0" w:lastRow="0" w:firstColumn="0" w:lastColumn="0" w:noHBand="0" w:noVBand="0"/>
      </w:tblPr>
      <w:tblGrid>
        <w:gridCol w:w="562"/>
        <w:gridCol w:w="3687"/>
        <w:gridCol w:w="3401"/>
        <w:gridCol w:w="2545"/>
      </w:tblGrid>
      <w:tr w:rsidR="00E35FA9" w:rsidRPr="007517C0" w14:paraId="0F331171" w14:textId="77777777" w:rsidTr="009B63BD">
        <w:trPr>
          <w:trHeight w:val="221"/>
          <w:tblHeader/>
        </w:trPr>
        <w:tc>
          <w:tcPr>
            <w:tcW w:w="276" w:type="pct"/>
            <w:tcBorders>
              <w:top w:val="single" w:sz="4" w:space="0" w:color="auto"/>
              <w:left w:val="single" w:sz="4" w:space="0" w:color="auto"/>
              <w:right w:val="single" w:sz="4" w:space="0" w:color="auto"/>
            </w:tcBorders>
            <w:shd w:val="clear" w:color="auto" w:fill="FFFFFF"/>
          </w:tcPr>
          <w:p w14:paraId="310890F0" w14:textId="118BA0A7" w:rsidR="00E35FA9" w:rsidRPr="007517C0" w:rsidRDefault="00E35FA9" w:rsidP="00C5565E">
            <w:pPr>
              <w:spacing w:line="240" w:lineRule="auto"/>
              <w:ind w:left="5"/>
              <w:jc w:val="center"/>
              <w:rPr>
                <w:b/>
                <w:color w:val="000000"/>
                <w:sz w:val="20"/>
                <w:szCs w:val="20"/>
              </w:rPr>
            </w:pPr>
            <w:r w:rsidRPr="007517C0">
              <w:rPr>
                <w:b/>
                <w:color w:val="000000"/>
                <w:sz w:val="20"/>
                <w:szCs w:val="20"/>
              </w:rPr>
              <w:t>1</w:t>
            </w:r>
          </w:p>
        </w:tc>
        <w:tc>
          <w:tcPr>
            <w:tcW w:w="1808" w:type="pct"/>
            <w:tcBorders>
              <w:top w:val="single" w:sz="4" w:space="0" w:color="auto"/>
              <w:left w:val="single" w:sz="4" w:space="0" w:color="auto"/>
              <w:right w:val="single" w:sz="4" w:space="0" w:color="auto"/>
            </w:tcBorders>
            <w:shd w:val="clear" w:color="auto" w:fill="FFFFFF"/>
          </w:tcPr>
          <w:p w14:paraId="30AD06A7" w14:textId="349EEB9A" w:rsidR="00E35FA9" w:rsidRPr="007517C0" w:rsidRDefault="00E35FA9" w:rsidP="00C5565E">
            <w:pPr>
              <w:spacing w:line="240" w:lineRule="auto"/>
              <w:ind w:left="5"/>
              <w:jc w:val="center"/>
              <w:rPr>
                <w:b/>
                <w:color w:val="000000"/>
                <w:sz w:val="20"/>
                <w:szCs w:val="20"/>
                <w:lang w:eastAsia="ru-RU"/>
              </w:rPr>
            </w:pPr>
            <w:r w:rsidRPr="007517C0">
              <w:rPr>
                <w:b/>
                <w:color w:val="000000"/>
                <w:sz w:val="20"/>
                <w:szCs w:val="20"/>
                <w:lang w:eastAsia="ru-RU"/>
              </w:rPr>
              <w:t>2</w:t>
            </w:r>
          </w:p>
        </w:tc>
        <w:tc>
          <w:tcPr>
            <w:tcW w:w="1668" w:type="pct"/>
            <w:tcBorders>
              <w:top w:val="single" w:sz="4" w:space="0" w:color="auto"/>
              <w:left w:val="single" w:sz="4" w:space="0" w:color="auto"/>
              <w:right w:val="single" w:sz="4" w:space="0" w:color="auto"/>
            </w:tcBorders>
            <w:shd w:val="clear" w:color="auto" w:fill="FFFFFF"/>
          </w:tcPr>
          <w:p w14:paraId="78E508BC" w14:textId="4FC150FB" w:rsidR="00E35FA9" w:rsidRPr="007517C0" w:rsidRDefault="00E35FA9" w:rsidP="00C5565E">
            <w:pPr>
              <w:spacing w:line="240" w:lineRule="auto"/>
              <w:ind w:left="5"/>
              <w:jc w:val="center"/>
              <w:rPr>
                <w:b/>
                <w:color w:val="000000"/>
                <w:sz w:val="20"/>
                <w:szCs w:val="20"/>
                <w:lang w:eastAsia="ru-RU"/>
              </w:rPr>
            </w:pPr>
            <w:r w:rsidRPr="007517C0">
              <w:rPr>
                <w:b/>
                <w:color w:val="000000"/>
                <w:sz w:val="20"/>
                <w:szCs w:val="20"/>
                <w:lang w:eastAsia="ru-RU"/>
              </w:rPr>
              <w:t>3</w:t>
            </w:r>
          </w:p>
        </w:tc>
        <w:tc>
          <w:tcPr>
            <w:tcW w:w="1248" w:type="pct"/>
            <w:tcBorders>
              <w:top w:val="single" w:sz="4" w:space="0" w:color="auto"/>
              <w:left w:val="single" w:sz="4" w:space="0" w:color="auto"/>
              <w:right w:val="single" w:sz="4" w:space="0" w:color="auto"/>
            </w:tcBorders>
            <w:shd w:val="clear" w:color="auto" w:fill="FFFFFF"/>
          </w:tcPr>
          <w:p w14:paraId="058D0CDC" w14:textId="464C8573" w:rsidR="00E35FA9" w:rsidRPr="007517C0" w:rsidRDefault="00E35FA9" w:rsidP="00C5565E">
            <w:pPr>
              <w:spacing w:line="240" w:lineRule="auto"/>
              <w:ind w:left="5"/>
              <w:jc w:val="center"/>
              <w:rPr>
                <w:b/>
                <w:color w:val="000000"/>
                <w:sz w:val="20"/>
                <w:szCs w:val="20"/>
                <w:lang w:eastAsia="ru-RU"/>
              </w:rPr>
            </w:pPr>
            <w:r w:rsidRPr="007517C0">
              <w:rPr>
                <w:b/>
                <w:color w:val="000000"/>
                <w:sz w:val="20"/>
                <w:szCs w:val="20"/>
                <w:lang w:eastAsia="ru-RU"/>
              </w:rPr>
              <w:t>4</w:t>
            </w:r>
          </w:p>
        </w:tc>
      </w:tr>
      <w:tr w:rsidR="008C7780" w:rsidRPr="007517C0" w14:paraId="79952262" w14:textId="77777777" w:rsidTr="009B63BD">
        <w:trPr>
          <w:trHeight w:val="218"/>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03050EB" w14:textId="5D4CE667" w:rsidR="008C7780" w:rsidRPr="007517C0" w:rsidRDefault="00E35FA9" w:rsidP="00C5565E">
            <w:pPr>
              <w:spacing w:line="240" w:lineRule="auto"/>
              <w:ind w:left="5"/>
              <w:jc w:val="center"/>
              <w:rPr>
                <w:color w:val="000000"/>
                <w:sz w:val="20"/>
                <w:szCs w:val="20"/>
                <w:lang w:eastAsia="ru-RU"/>
              </w:rPr>
            </w:pPr>
            <w:r w:rsidRPr="007517C0">
              <w:rPr>
                <w:color w:val="000000"/>
                <w:sz w:val="20"/>
                <w:szCs w:val="20"/>
                <w:lang w:eastAsia="ru-RU"/>
              </w:rPr>
              <w:t>1</w:t>
            </w:r>
          </w:p>
        </w:tc>
        <w:tc>
          <w:tcPr>
            <w:tcW w:w="1808" w:type="pct"/>
            <w:tcBorders>
              <w:top w:val="single" w:sz="4" w:space="0" w:color="auto"/>
              <w:left w:val="single" w:sz="4" w:space="0" w:color="auto"/>
              <w:bottom w:val="single" w:sz="4" w:space="0" w:color="auto"/>
              <w:right w:val="single" w:sz="4" w:space="0" w:color="auto"/>
            </w:tcBorders>
            <w:shd w:val="clear" w:color="auto" w:fill="FFFFFF"/>
            <w:vAlign w:val="center"/>
          </w:tcPr>
          <w:p w14:paraId="389D43AE" w14:textId="11DBB25B" w:rsidR="008C7780" w:rsidRPr="007517C0" w:rsidRDefault="008C7780" w:rsidP="00C5565E">
            <w:pPr>
              <w:spacing w:line="240" w:lineRule="auto"/>
              <w:ind w:left="5" w:firstLine="57"/>
              <w:rPr>
                <w:color w:val="000000"/>
                <w:sz w:val="20"/>
                <w:szCs w:val="20"/>
                <w:lang w:eastAsia="ru-RU"/>
              </w:rPr>
            </w:pPr>
            <w:proofErr w:type="spellStart"/>
            <w:r w:rsidRPr="007517C0">
              <w:rPr>
                <w:rFonts w:eastAsia="Times New Roman"/>
                <w:sz w:val="20"/>
                <w:szCs w:val="20"/>
              </w:rPr>
              <w:t>Бестужевское</w:t>
            </w:r>
            <w:proofErr w:type="spellEnd"/>
          </w:p>
        </w:tc>
        <w:tc>
          <w:tcPr>
            <w:tcW w:w="1668" w:type="pct"/>
            <w:vMerge w:val="restart"/>
            <w:tcBorders>
              <w:top w:val="single" w:sz="4" w:space="0" w:color="auto"/>
              <w:left w:val="single" w:sz="4" w:space="0" w:color="auto"/>
              <w:right w:val="single" w:sz="4" w:space="0" w:color="auto"/>
            </w:tcBorders>
            <w:shd w:val="clear" w:color="auto" w:fill="FFFFFF"/>
          </w:tcPr>
          <w:p w14:paraId="507E6D92" w14:textId="2BEBD65E" w:rsidR="008C7780" w:rsidRPr="007517C0" w:rsidRDefault="008C7780" w:rsidP="00C5565E">
            <w:pPr>
              <w:pStyle w:val="ConsPlusNormal"/>
              <w:ind w:firstLine="0"/>
              <w:rPr>
                <w:rFonts w:ascii="Times New Roman" w:hAnsi="Times New Roman" w:cs="Times New Roman"/>
              </w:rPr>
            </w:pPr>
            <w:r w:rsidRPr="007517C0">
              <w:rPr>
                <w:rFonts w:ascii="Times New Roman" w:hAnsi="Times New Roman" w:cs="Times New Roman"/>
              </w:rPr>
              <w:t>Устьянский (</w:t>
            </w:r>
            <w:r w:rsidR="00E35FA9" w:rsidRPr="007517C0">
              <w:rPr>
                <w:rFonts w:ascii="Times New Roman" w:hAnsi="Times New Roman" w:cs="Times New Roman"/>
              </w:rPr>
              <w:t>Устьянский муниципальный</w:t>
            </w:r>
            <w:r w:rsidRPr="007517C0">
              <w:rPr>
                <w:rFonts w:ascii="Times New Roman" w:hAnsi="Times New Roman" w:cs="Times New Roman"/>
              </w:rPr>
              <w:t xml:space="preserve"> район)</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1D3E4977" w14:textId="4516EA8D" w:rsidR="008C7780" w:rsidRPr="007517C0" w:rsidRDefault="008C7780" w:rsidP="00C5565E">
            <w:pPr>
              <w:spacing w:line="240" w:lineRule="auto"/>
              <w:ind w:left="5"/>
              <w:jc w:val="center"/>
              <w:rPr>
                <w:color w:val="000000"/>
                <w:sz w:val="20"/>
                <w:szCs w:val="20"/>
                <w:lang w:eastAsia="ru-RU"/>
              </w:rPr>
            </w:pPr>
            <w:r w:rsidRPr="007517C0">
              <w:rPr>
                <w:rFonts w:eastAsia="Times New Roman"/>
                <w:sz w:val="20"/>
                <w:szCs w:val="20"/>
                <w:lang w:eastAsia="ru-RU"/>
              </w:rPr>
              <w:t>71964</w:t>
            </w:r>
          </w:p>
        </w:tc>
      </w:tr>
      <w:tr w:rsidR="008C7780" w:rsidRPr="007517C0" w14:paraId="3D4F13F9" w14:textId="77777777" w:rsidTr="009B63BD">
        <w:trPr>
          <w:trHeight w:val="218"/>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95506BB" w14:textId="4892AE73" w:rsidR="008C7780" w:rsidRPr="007517C0" w:rsidRDefault="00E35FA9" w:rsidP="00C5565E">
            <w:pPr>
              <w:spacing w:line="240" w:lineRule="auto"/>
              <w:ind w:left="5"/>
              <w:jc w:val="center"/>
              <w:rPr>
                <w:color w:val="000000"/>
                <w:sz w:val="20"/>
                <w:szCs w:val="20"/>
                <w:lang w:eastAsia="ru-RU"/>
              </w:rPr>
            </w:pPr>
            <w:r w:rsidRPr="007517C0">
              <w:rPr>
                <w:color w:val="000000"/>
                <w:sz w:val="20"/>
                <w:szCs w:val="20"/>
                <w:lang w:eastAsia="ru-RU"/>
              </w:rPr>
              <w:t>2</w:t>
            </w:r>
          </w:p>
        </w:tc>
        <w:tc>
          <w:tcPr>
            <w:tcW w:w="1808" w:type="pct"/>
            <w:tcBorders>
              <w:top w:val="single" w:sz="4" w:space="0" w:color="auto"/>
              <w:left w:val="single" w:sz="4" w:space="0" w:color="auto"/>
              <w:bottom w:val="single" w:sz="4" w:space="0" w:color="auto"/>
              <w:right w:val="single" w:sz="4" w:space="0" w:color="auto"/>
            </w:tcBorders>
            <w:shd w:val="clear" w:color="auto" w:fill="FFFFFF"/>
            <w:vAlign w:val="center"/>
          </w:tcPr>
          <w:p w14:paraId="7DF01AF5" w14:textId="3455FE23" w:rsidR="008C7780" w:rsidRPr="007517C0" w:rsidRDefault="008C7780" w:rsidP="00C5565E">
            <w:pPr>
              <w:spacing w:line="240" w:lineRule="auto"/>
              <w:ind w:left="5" w:firstLine="57"/>
              <w:rPr>
                <w:color w:val="000000"/>
                <w:sz w:val="20"/>
                <w:szCs w:val="20"/>
                <w:lang w:eastAsia="ru-RU"/>
              </w:rPr>
            </w:pPr>
            <w:r w:rsidRPr="007517C0">
              <w:rPr>
                <w:rFonts w:eastAsia="Times New Roman"/>
                <w:sz w:val="20"/>
                <w:szCs w:val="20"/>
              </w:rPr>
              <w:t>Дмитриевское</w:t>
            </w:r>
          </w:p>
        </w:tc>
        <w:tc>
          <w:tcPr>
            <w:tcW w:w="1668" w:type="pct"/>
            <w:vMerge/>
            <w:tcBorders>
              <w:left w:val="single" w:sz="4" w:space="0" w:color="auto"/>
              <w:right w:val="single" w:sz="4" w:space="0" w:color="auto"/>
            </w:tcBorders>
            <w:shd w:val="clear" w:color="auto" w:fill="FFFFFF"/>
          </w:tcPr>
          <w:p w14:paraId="7F471FD6" w14:textId="77777777" w:rsidR="008C7780" w:rsidRPr="007517C0" w:rsidRDefault="008C7780" w:rsidP="00C5565E">
            <w:pPr>
              <w:spacing w:line="240" w:lineRule="auto"/>
              <w:ind w:left="5"/>
              <w:jc w:val="center"/>
              <w:rPr>
                <w:color w:val="000000"/>
                <w:sz w:val="20"/>
                <w:szCs w:val="20"/>
                <w:lang w:eastAsia="ru-RU"/>
              </w:rPr>
            </w:pP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669D583D" w14:textId="409749ED" w:rsidR="008C7780" w:rsidRPr="007517C0" w:rsidRDefault="008C7780" w:rsidP="00C5565E">
            <w:pPr>
              <w:spacing w:line="240" w:lineRule="auto"/>
              <w:ind w:left="5"/>
              <w:jc w:val="center"/>
              <w:rPr>
                <w:color w:val="000000"/>
                <w:sz w:val="20"/>
                <w:szCs w:val="20"/>
                <w:lang w:eastAsia="ru-RU"/>
              </w:rPr>
            </w:pPr>
            <w:r w:rsidRPr="007517C0">
              <w:rPr>
                <w:rFonts w:eastAsia="Times New Roman"/>
                <w:sz w:val="20"/>
                <w:szCs w:val="20"/>
                <w:lang w:eastAsia="ru-RU"/>
              </w:rPr>
              <w:t>73540</w:t>
            </w:r>
          </w:p>
        </w:tc>
      </w:tr>
      <w:tr w:rsidR="008C7780" w:rsidRPr="007517C0" w14:paraId="6FE63D94" w14:textId="77777777" w:rsidTr="009B63BD">
        <w:trPr>
          <w:trHeight w:val="210"/>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1DBDFBF2" w14:textId="04BF5357" w:rsidR="008C7780" w:rsidRPr="007517C0" w:rsidRDefault="00E35FA9" w:rsidP="00C5565E">
            <w:pPr>
              <w:spacing w:line="240" w:lineRule="auto"/>
              <w:ind w:left="5"/>
              <w:jc w:val="center"/>
              <w:rPr>
                <w:color w:val="000000"/>
                <w:sz w:val="20"/>
                <w:szCs w:val="20"/>
                <w:lang w:eastAsia="ru-RU"/>
              </w:rPr>
            </w:pPr>
            <w:r w:rsidRPr="007517C0">
              <w:rPr>
                <w:color w:val="000000"/>
                <w:sz w:val="20"/>
                <w:szCs w:val="20"/>
                <w:lang w:eastAsia="ru-RU"/>
              </w:rPr>
              <w:t>3</w:t>
            </w:r>
          </w:p>
        </w:tc>
        <w:tc>
          <w:tcPr>
            <w:tcW w:w="1808" w:type="pct"/>
            <w:tcBorders>
              <w:top w:val="single" w:sz="4" w:space="0" w:color="auto"/>
              <w:left w:val="single" w:sz="4" w:space="0" w:color="auto"/>
              <w:bottom w:val="single" w:sz="4" w:space="0" w:color="auto"/>
              <w:right w:val="single" w:sz="4" w:space="0" w:color="auto"/>
            </w:tcBorders>
            <w:shd w:val="clear" w:color="auto" w:fill="FFFFFF"/>
            <w:vAlign w:val="center"/>
          </w:tcPr>
          <w:p w14:paraId="1C772724" w14:textId="62035D94" w:rsidR="008C7780" w:rsidRPr="007517C0" w:rsidRDefault="008C7780" w:rsidP="00C5565E">
            <w:pPr>
              <w:spacing w:line="240" w:lineRule="auto"/>
              <w:ind w:left="5" w:firstLine="57"/>
              <w:rPr>
                <w:color w:val="000000"/>
                <w:sz w:val="20"/>
                <w:szCs w:val="20"/>
                <w:lang w:eastAsia="ru-RU"/>
              </w:rPr>
            </w:pPr>
            <w:r w:rsidRPr="007517C0">
              <w:rPr>
                <w:rFonts w:eastAsia="Times New Roman"/>
                <w:sz w:val="20"/>
                <w:szCs w:val="20"/>
              </w:rPr>
              <w:t>Железнодорожное</w:t>
            </w:r>
          </w:p>
        </w:tc>
        <w:tc>
          <w:tcPr>
            <w:tcW w:w="1668" w:type="pct"/>
            <w:vMerge/>
            <w:tcBorders>
              <w:left w:val="single" w:sz="4" w:space="0" w:color="auto"/>
              <w:right w:val="single" w:sz="4" w:space="0" w:color="auto"/>
            </w:tcBorders>
            <w:shd w:val="clear" w:color="auto" w:fill="FFFFFF"/>
          </w:tcPr>
          <w:p w14:paraId="22255AB5" w14:textId="77777777" w:rsidR="008C7780" w:rsidRPr="007517C0" w:rsidRDefault="008C7780" w:rsidP="00C5565E">
            <w:pPr>
              <w:spacing w:line="240" w:lineRule="auto"/>
              <w:ind w:left="5"/>
              <w:jc w:val="center"/>
              <w:rPr>
                <w:color w:val="000000"/>
                <w:sz w:val="20"/>
                <w:szCs w:val="20"/>
                <w:lang w:eastAsia="ru-RU"/>
              </w:rPr>
            </w:pP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0E15A84D" w14:textId="0743CE1D" w:rsidR="008C7780" w:rsidRPr="007517C0" w:rsidRDefault="008C7780" w:rsidP="00C5565E">
            <w:pPr>
              <w:spacing w:line="240" w:lineRule="auto"/>
              <w:ind w:left="5"/>
              <w:jc w:val="center"/>
              <w:rPr>
                <w:color w:val="000000"/>
                <w:sz w:val="20"/>
                <w:szCs w:val="20"/>
                <w:lang w:eastAsia="ru-RU"/>
              </w:rPr>
            </w:pPr>
            <w:r w:rsidRPr="007517C0">
              <w:rPr>
                <w:rFonts w:eastAsia="Times New Roman"/>
                <w:sz w:val="20"/>
                <w:szCs w:val="20"/>
                <w:lang w:eastAsia="ru-RU"/>
              </w:rPr>
              <w:t>86085</w:t>
            </w:r>
          </w:p>
        </w:tc>
      </w:tr>
      <w:tr w:rsidR="008C7780" w:rsidRPr="007517C0" w14:paraId="3755FD63" w14:textId="77777777" w:rsidTr="009B63BD">
        <w:trPr>
          <w:trHeight w:val="218"/>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ED54C07" w14:textId="2D612684" w:rsidR="008C7780" w:rsidRPr="007517C0" w:rsidRDefault="00E35FA9" w:rsidP="00C5565E">
            <w:pPr>
              <w:spacing w:line="240" w:lineRule="auto"/>
              <w:ind w:left="5"/>
              <w:jc w:val="center"/>
              <w:rPr>
                <w:color w:val="000000"/>
                <w:sz w:val="20"/>
                <w:szCs w:val="20"/>
                <w:lang w:eastAsia="ru-RU"/>
              </w:rPr>
            </w:pPr>
            <w:r w:rsidRPr="007517C0">
              <w:rPr>
                <w:color w:val="000000"/>
                <w:sz w:val="20"/>
                <w:szCs w:val="20"/>
                <w:lang w:eastAsia="ru-RU"/>
              </w:rPr>
              <w:t>4</w:t>
            </w:r>
          </w:p>
        </w:tc>
        <w:tc>
          <w:tcPr>
            <w:tcW w:w="1808" w:type="pct"/>
            <w:tcBorders>
              <w:top w:val="single" w:sz="4" w:space="0" w:color="auto"/>
              <w:left w:val="single" w:sz="4" w:space="0" w:color="auto"/>
              <w:bottom w:val="single" w:sz="4" w:space="0" w:color="auto"/>
              <w:right w:val="single" w:sz="4" w:space="0" w:color="auto"/>
            </w:tcBorders>
            <w:shd w:val="clear" w:color="auto" w:fill="FFFFFF"/>
            <w:vAlign w:val="center"/>
          </w:tcPr>
          <w:p w14:paraId="07D28CBA" w14:textId="1B224B27" w:rsidR="008C7780" w:rsidRPr="007517C0" w:rsidRDefault="00897D11" w:rsidP="00C5565E">
            <w:pPr>
              <w:spacing w:line="240" w:lineRule="auto"/>
              <w:rPr>
                <w:color w:val="000000"/>
                <w:sz w:val="20"/>
                <w:szCs w:val="20"/>
                <w:lang w:eastAsia="ru-RU"/>
              </w:rPr>
            </w:pPr>
            <w:r w:rsidRPr="007517C0">
              <w:rPr>
                <w:rFonts w:eastAsia="Times New Roman"/>
                <w:sz w:val="20"/>
                <w:szCs w:val="20"/>
              </w:rPr>
              <w:t xml:space="preserve"> </w:t>
            </w:r>
            <w:proofErr w:type="spellStart"/>
            <w:r w:rsidR="008C7780" w:rsidRPr="007517C0">
              <w:rPr>
                <w:rFonts w:eastAsia="Times New Roman"/>
                <w:sz w:val="20"/>
                <w:szCs w:val="20"/>
              </w:rPr>
              <w:t>Квазеньгское</w:t>
            </w:r>
            <w:proofErr w:type="spellEnd"/>
          </w:p>
        </w:tc>
        <w:tc>
          <w:tcPr>
            <w:tcW w:w="1668" w:type="pct"/>
            <w:vMerge/>
            <w:tcBorders>
              <w:top w:val="single" w:sz="4" w:space="0" w:color="auto"/>
              <w:left w:val="single" w:sz="4" w:space="0" w:color="auto"/>
              <w:right w:val="single" w:sz="4" w:space="0" w:color="auto"/>
            </w:tcBorders>
            <w:shd w:val="clear" w:color="auto" w:fill="FFFFFF"/>
          </w:tcPr>
          <w:p w14:paraId="336D6981" w14:textId="77777777" w:rsidR="008C7780" w:rsidRPr="007517C0" w:rsidRDefault="008C7780" w:rsidP="00C5565E">
            <w:pPr>
              <w:spacing w:line="240" w:lineRule="auto"/>
              <w:ind w:left="5"/>
              <w:jc w:val="center"/>
              <w:rPr>
                <w:color w:val="000000"/>
                <w:sz w:val="20"/>
                <w:szCs w:val="20"/>
                <w:lang w:eastAsia="ru-RU"/>
              </w:rPr>
            </w:pP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07753A9B" w14:textId="6F44E8A5" w:rsidR="008C7780" w:rsidRPr="007517C0" w:rsidRDefault="008C7780" w:rsidP="00C5565E">
            <w:pPr>
              <w:spacing w:line="240" w:lineRule="auto"/>
              <w:ind w:left="5"/>
              <w:jc w:val="center"/>
              <w:rPr>
                <w:color w:val="000000"/>
                <w:sz w:val="20"/>
                <w:szCs w:val="20"/>
                <w:lang w:eastAsia="ru-RU"/>
              </w:rPr>
            </w:pPr>
            <w:r w:rsidRPr="007517C0">
              <w:rPr>
                <w:rFonts w:eastAsia="Times New Roman"/>
                <w:sz w:val="20"/>
                <w:szCs w:val="20"/>
                <w:lang w:eastAsia="ru-RU"/>
              </w:rPr>
              <w:t>57007</w:t>
            </w:r>
          </w:p>
        </w:tc>
      </w:tr>
      <w:tr w:rsidR="008C7780" w:rsidRPr="007517C0" w14:paraId="04ED6AFA" w14:textId="77777777" w:rsidTr="009B63BD">
        <w:trPr>
          <w:trHeight w:val="210"/>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78E697D4" w14:textId="0254AF84" w:rsidR="008C7780" w:rsidRPr="007517C0" w:rsidRDefault="00E35FA9" w:rsidP="00C5565E">
            <w:pPr>
              <w:spacing w:line="240" w:lineRule="auto"/>
              <w:ind w:left="5"/>
              <w:jc w:val="center"/>
              <w:rPr>
                <w:color w:val="000000"/>
                <w:sz w:val="20"/>
                <w:szCs w:val="20"/>
                <w:lang w:eastAsia="ru-RU"/>
              </w:rPr>
            </w:pPr>
            <w:r w:rsidRPr="007517C0">
              <w:rPr>
                <w:color w:val="000000"/>
                <w:sz w:val="20"/>
                <w:szCs w:val="20"/>
                <w:lang w:eastAsia="ru-RU"/>
              </w:rPr>
              <w:t>5</w:t>
            </w:r>
          </w:p>
        </w:tc>
        <w:tc>
          <w:tcPr>
            <w:tcW w:w="1808" w:type="pct"/>
            <w:tcBorders>
              <w:top w:val="single" w:sz="4" w:space="0" w:color="auto"/>
              <w:left w:val="single" w:sz="4" w:space="0" w:color="auto"/>
              <w:bottom w:val="single" w:sz="4" w:space="0" w:color="auto"/>
              <w:right w:val="single" w:sz="4" w:space="0" w:color="auto"/>
            </w:tcBorders>
            <w:shd w:val="clear" w:color="auto" w:fill="FFFFFF"/>
            <w:vAlign w:val="center"/>
          </w:tcPr>
          <w:p w14:paraId="415B8A30" w14:textId="4E46F1BD" w:rsidR="008C7780" w:rsidRPr="007517C0" w:rsidRDefault="008C7780" w:rsidP="00C5565E">
            <w:pPr>
              <w:spacing w:line="240" w:lineRule="auto"/>
              <w:ind w:left="5" w:firstLine="57"/>
              <w:rPr>
                <w:color w:val="000000"/>
                <w:sz w:val="20"/>
                <w:szCs w:val="20"/>
                <w:lang w:eastAsia="ru-RU"/>
              </w:rPr>
            </w:pPr>
            <w:proofErr w:type="spellStart"/>
            <w:r w:rsidRPr="007517C0">
              <w:rPr>
                <w:rFonts w:eastAsia="Times New Roman"/>
                <w:sz w:val="20"/>
                <w:szCs w:val="20"/>
              </w:rPr>
              <w:t>Киземское</w:t>
            </w:r>
            <w:proofErr w:type="spellEnd"/>
          </w:p>
        </w:tc>
        <w:tc>
          <w:tcPr>
            <w:tcW w:w="1668" w:type="pct"/>
            <w:vMerge/>
            <w:tcBorders>
              <w:left w:val="single" w:sz="4" w:space="0" w:color="auto"/>
              <w:right w:val="single" w:sz="4" w:space="0" w:color="auto"/>
            </w:tcBorders>
            <w:shd w:val="clear" w:color="auto" w:fill="FFFFFF"/>
          </w:tcPr>
          <w:p w14:paraId="6FD13C1C" w14:textId="77777777" w:rsidR="008C7780" w:rsidRPr="007517C0" w:rsidRDefault="008C7780" w:rsidP="00C5565E">
            <w:pPr>
              <w:spacing w:line="240" w:lineRule="auto"/>
              <w:ind w:left="5"/>
              <w:jc w:val="center"/>
              <w:rPr>
                <w:color w:val="000000"/>
                <w:sz w:val="20"/>
                <w:szCs w:val="20"/>
                <w:lang w:eastAsia="ru-RU"/>
              </w:rPr>
            </w:pP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48FBF4DC" w14:textId="63949054" w:rsidR="008C7780" w:rsidRPr="007517C0" w:rsidRDefault="008C7780" w:rsidP="00C5565E">
            <w:pPr>
              <w:spacing w:line="240" w:lineRule="auto"/>
              <w:ind w:left="5"/>
              <w:jc w:val="center"/>
              <w:rPr>
                <w:color w:val="000000"/>
                <w:sz w:val="20"/>
                <w:szCs w:val="20"/>
                <w:lang w:eastAsia="ru-RU"/>
              </w:rPr>
            </w:pPr>
            <w:r w:rsidRPr="007517C0">
              <w:rPr>
                <w:rFonts w:eastAsia="Times New Roman"/>
                <w:sz w:val="20"/>
                <w:szCs w:val="20"/>
                <w:lang w:eastAsia="ru-RU"/>
              </w:rPr>
              <w:t>130421</w:t>
            </w:r>
          </w:p>
        </w:tc>
      </w:tr>
      <w:tr w:rsidR="008C7780" w:rsidRPr="007517C0" w14:paraId="23B18C02" w14:textId="77777777" w:rsidTr="009B63BD">
        <w:trPr>
          <w:trHeight w:val="210"/>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232D9E23" w14:textId="34384AFC" w:rsidR="008C7780" w:rsidRPr="007517C0" w:rsidRDefault="00E35FA9" w:rsidP="00C5565E">
            <w:pPr>
              <w:spacing w:line="240" w:lineRule="auto"/>
              <w:ind w:left="5"/>
              <w:jc w:val="center"/>
              <w:rPr>
                <w:color w:val="000000"/>
                <w:sz w:val="20"/>
                <w:szCs w:val="20"/>
                <w:lang w:eastAsia="ru-RU"/>
              </w:rPr>
            </w:pPr>
            <w:r w:rsidRPr="007517C0">
              <w:rPr>
                <w:color w:val="000000"/>
                <w:sz w:val="20"/>
                <w:szCs w:val="20"/>
                <w:lang w:eastAsia="ru-RU"/>
              </w:rPr>
              <w:t>6</w:t>
            </w:r>
          </w:p>
        </w:tc>
        <w:tc>
          <w:tcPr>
            <w:tcW w:w="1808" w:type="pct"/>
            <w:tcBorders>
              <w:top w:val="single" w:sz="4" w:space="0" w:color="auto"/>
              <w:left w:val="single" w:sz="4" w:space="0" w:color="auto"/>
              <w:bottom w:val="single" w:sz="4" w:space="0" w:color="auto"/>
              <w:right w:val="single" w:sz="4" w:space="0" w:color="auto"/>
            </w:tcBorders>
            <w:shd w:val="clear" w:color="auto" w:fill="FFFFFF"/>
            <w:vAlign w:val="center"/>
          </w:tcPr>
          <w:p w14:paraId="281869BA" w14:textId="12B4B2E9" w:rsidR="008C7780" w:rsidRPr="007517C0" w:rsidRDefault="008C7780" w:rsidP="00C5565E">
            <w:pPr>
              <w:spacing w:line="240" w:lineRule="auto"/>
              <w:ind w:left="5" w:firstLine="57"/>
              <w:rPr>
                <w:color w:val="000000"/>
                <w:sz w:val="20"/>
                <w:szCs w:val="20"/>
                <w:lang w:eastAsia="ru-RU"/>
              </w:rPr>
            </w:pPr>
            <w:r w:rsidRPr="007517C0">
              <w:rPr>
                <w:rFonts w:eastAsia="Times New Roman"/>
                <w:sz w:val="20"/>
                <w:szCs w:val="20"/>
              </w:rPr>
              <w:t>Лихачевское</w:t>
            </w:r>
          </w:p>
        </w:tc>
        <w:tc>
          <w:tcPr>
            <w:tcW w:w="1668" w:type="pct"/>
            <w:vMerge/>
            <w:tcBorders>
              <w:left w:val="single" w:sz="4" w:space="0" w:color="auto"/>
              <w:right w:val="single" w:sz="4" w:space="0" w:color="auto"/>
            </w:tcBorders>
            <w:shd w:val="clear" w:color="auto" w:fill="FFFFFF"/>
          </w:tcPr>
          <w:p w14:paraId="4B9CC336" w14:textId="77777777" w:rsidR="008C7780" w:rsidRPr="007517C0" w:rsidRDefault="008C7780" w:rsidP="00C5565E">
            <w:pPr>
              <w:spacing w:line="240" w:lineRule="auto"/>
              <w:ind w:left="5"/>
              <w:jc w:val="center"/>
              <w:rPr>
                <w:color w:val="000000"/>
                <w:sz w:val="20"/>
                <w:szCs w:val="20"/>
                <w:lang w:eastAsia="ru-RU"/>
              </w:rPr>
            </w:pP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57F9C2C3" w14:textId="0D4E16C9" w:rsidR="008C7780" w:rsidRPr="007517C0" w:rsidRDefault="008C7780" w:rsidP="00C5565E">
            <w:pPr>
              <w:spacing w:line="240" w:lineRule="auto"/>
              <w:ind w:left="5"/>
              <w:jc w:val="center"/>
              <w:rPr>
                <w:color w:val="000000"/>
                <w:sz w:val="20"/>
                <w:szCs w:val="20"/>
                <w:lang w:eastAsia="ru-RU"/>
              </w:rPr>
            </w:pPr>
            <w:r w:rsidRPr="007517C0">
              <w:rPr>
                <w:rFonts w:eastAsia="Times New Roman"/>
                <w:sz w:val="20"/>
                <w:szCs w:val="20"/>
                <w:lang w:eastAsia="ru-RU"/>
              </w:rPr>
              <w:t>57264</w:t>
            </w:r>
          </w:p>
        </w:tc>
      </w:tr>
      <w:tr w:rsidR="008C7780" w:rsidRPr="007517C0" w14:paraId="0CB97FCF" w14:textId="77777777" w:rsidTr="009B63BD">
        <w:trPr>
          <w:trHeight w:val="210"/>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D54E20B" w14:textId="4211F21B" w:rsidR="008C7780" w:rsidRPr="007517C0" w:rsidRDefault="00E35FA9" w:rsidP="00C5565E">
            <w:pPr>
              <w:spacing w:line="240" w:lineRule="auto"/>
              <w:ind w:left="5"/>
              <w:jc w:val="center"/>
              <w:rPr>
                <w:color w:val="000000"/>
                <w:sz w:val="20"/>
                <w:szCs w:val="20"/>
                <w:lang w:eastAsia="ru-RU"/>
              </w:rPr>
            </w:pPr>
            <w:r w:rsidRPr="007517C0">
              <w:rPr>
                <w:color w:val="000000"/>
                <w:sz w:val="20"/>
                <w:szCs w:val="20"/>
                <w:lang w:eastAsia="ru-RU"/>
              </w:rPr>
              <w:t>7</w:t>
            </w:r>
          </w:p>
        </w:tc>
        <w:tc>
          <w:tcPr>
            <w:tcW w:w="1808" w:type="pct"/>
            <w:tcBorders>
              <w:top w:val="single" w:sz="4" w:space="0" w:color="auto"/>
              <w:left w:val="single" w:sz="4" w:space="0" w:color="auto"/>
              <w:bottom w:val="single" w:sz="4" w:space="0" w:color="auto"/>
              <w:right w:val="single" w:sz="4" w:space="0" w:color="auto"/>
            </w:tcBorders>
            <w:shd w:val="clear" w:color="auto" w:fill="FFFFFF"/>
            <w:vAlign w:val="center"/>
          </w:tcPr>
          <w:p w14:paraId="6C70BE79" w14:textId="3940408E" w:rsidR="008C7780" w:rsidRPr="007517C0" w:rsidRDefault="008C7780" w:rsidP="00C5565E">
            <w:pPr>
              <w:spacing w:line="240" w:lineRule="auto"/>
              <w:ind w:left="5" w:firstLine="57"/>
              <w:rPr>
                <w:color w:val="000000"/>
                <w:sz w:val="20"/>
                <w:szCs w:val="20"/>
                <w:lang w:eastAsia="ru-RU"/>
              </w:rPr>
            </w:pPr>
            <w:r w:rsidRPr="007517C0">
              <w:rPr>
                <w:rFonts w:eastAsia="Times New Roman"/>
                <w:sz w:val="20"/>
                <w:szCs w:val="20"/>
              </w:rPr>
              <w:t>Минское</w:t>
            </w:r>
          </w:p>
        </w:tc>
        <w:tc>
          <w:tcPr>
            <w:tcW w:w="1668" w:type="pct"/>
            <w:vMerge/>
            <w:tcBorders>
              <w:left w:val="single" w:sz="4" w:space="0" w:color="auto"/>
              <w:right w:val="single" w:sz="4" w:space="0" w:color="auto"/>
            </w:tcBorders>
            <w:shd w:val="clear" w:color="auto" w:fill="FFFFFF"/>
          </w:tcPr>
          <w:p w14:paraId="3C48192D" w14:textId="77777777" w:rsidR="008C7780" w:rsidRPr="007517C0" w:rsidRDefault="008C7780" w:rsidP="00C5565E">
            <w:pPr>
              <w:spacing w:line="240" w:lineRule="auto"/>
              <w:ind w:left="5"/>
              <w:jc w:val="center"/>
              <w:rPr>
                <w:color w:val="000000"/>
                <w:sz w:val="20"/>
                <w:szCs w:val="20"/>
                <w:lang w:eastAsia="ru-RU"/>
              </w:rPr>
            </w:pP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34FA9882" w14:textId="5A782680" w:rsidR="008C7780" w:rsidRPr="007517C0" w:rsidRDefault="008C7780" w:rsidP="00C5565E">
            <w:pPr>
              <w:spacing w:line="240" w:lineRule="auto"/>
              <w:ind w:left="5"/>
              <w:jc w:val="center"/>
              <w:rPr>
                <w:color w:val="000000"/>
                <w:sz w:val="20"/>
                <w:szCs w:val="20"/>
                <w:lang w:eastAsia="ru-RU"/>
              </w:rPr>
            </w:pPr>
            <w:r w:rsidRPr="007517C0">
              <w:rPr>
                <w:rFonts w:eastAsia="Times New Roman"/>
                <w:sz w:val="20"/>
                <w:szCs w:val="20"/>
                <w:lang w:eastAsia="ru-RU"/>
              </w:rPr>
              <w:t>48088</w:t>
            </w:r>
          </w:p>
        </w:tc>
      </w:tr>
      <w:tr w:rsidR="008C7780" w:rsidRPr="007517C0" w14:paraId="0C95C74E" w14:textId="77777777" w:rsidTr="009B63BD">
        <w:trPr>
          <w:trHeight w:val="210"/>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4368CDBD" w14:textId="1CFFC7E6" w:rsidR="008C7780" w:rsidRPr="007517C0" w:rsidRDefault="00E35FA9" w:rsidP="00C5565E">
            <w:pPr>
              <w:spacing w:line="240" w:lineRule="auto"/>
              <w:ind w:left="5"/>
              <w:jc w:val="center"/>
              <w:rPr>
                <w:color w:val="000000"/>
                <w:sz w:val="20"/>
                <w:szCs w:val="20"/>
                <w:lang w:eastAsia="ru-RU"/>
              </w:rPr>
            </w:pPr>
            <w:r w:rsidRPr="007517C0">
              <w:rPr>
                <w:color w:val="000000"/>
                <w:sz w:val="20"/>
                <w:szCs w:val="20"/>
              </w:rPr>
              <w:t>8</w:t>
            </w:r>
          </w:p>
        </w:tc>
        <w:tc>
          <w:tcPr>
            <w:tcW w:w="1808" w:type="pct"/>
            <w:tcBorders>
              <w:top w:val="single" w:sz="4" w:space="0" w:color="auto"/>
              <w:left w:val="single" w:sz="4" w:space="0" w:color="auto"/>
              <w:bottom w:val="single" w:sz="4" w:space="0" w:color="auto"/>
              <w:right w:val="single" w:sz="4" w:space="0" w:color="auto"/>
            </w:tcBorders>
            <w:shd w:val="clear" w:color="auto" w:fill="FFFFFF"/>
            <w:vAlign w:val="center"/>
          </w:tcPr>
          <w:p w14:paraId="26A9A593" w14:textId="70F94BFE" w:rsidR="008C7780" w:rsidRPr="007517C0" w:rsidRDefault="008C7780" w:rsidP="00C5565E">
            <w:pPr>
              <w:spacing w:line="240" w:lineRule="auto"/>
              <w:ind w:left="5" w:firstLine="57"/>
              <w:rPr>
                <w:color w:val="000000"/>
                <w:sz w:val="20"/>
                <w:szCs w:val="20"/>
                <w:lang w:eastAsia="ru-RU"/>
              </w:rPr>
            </w:pPr>
            <w:r w:rsidRPr="007517C0">
              <w:rPr>
                <w:rFonts w:eastAsia="Times New Roman"/>
                <w:sz w:val="20"/>
                <w:szCs w:val="20"/>
              </w:rPr>
              <w:t>Октябрьское</w:t>
            </w:r>
          </w:p>
        </w:tc>
        <w:tc>
          <w:tcPr>
            <w:tcW w:w="1668" w:type="pct"/>
            <w:vMerge/>
            <w:tcBorders>
              <w:left w:val="single" w:sz="4" w:space="0" w:color="auto"/>
              <w:right w:val="single" w:sz="4" w:space="0" w:color="auto"/>
            </w:tcBorders>
            <w:shd w:val="clear" w:color="auto" w:fill="FFFFFF"/>
          </w:tcPr>
          <w:p w14:paraId="5541D10B" w14:textId="77777777" w:rsidR="008C7780" w:rsidRPr="007517C0" w:rsidRDefault="008C7780" w:rsidP="00C5565E">
            <w:pPr>
              <w:spacing w:line="240" w:lineRule="auto"/>
              <w:ind w:left="5"/>
              <w:jc w:val="center"/>
              <w:rPr>
                <w:color w:val="000000"/>
                <w:sz w:val="20"/>
                <w:szCs w:val="20"/>
                <w:lang w:eastAsia="ru-RU"/>
              </w:rPr>
            </w:pP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58FD6843" w14:textId="511F0D6F" w:rsidR="008C7780" w:rsidRPr="007517C0" w:rsidRDefault="008C7780" w:rsidP="00C5565E">
            <w:pPr>
              <w:spacing w:line="240" w:lineRule="auto"/>
              <w:ind w:left="5"/>
              <w:jc w:val="center"/>
              <w:rPr>
                <w:color w:val="000000"/>
                <w:sz w:val="20"/>
                <w:szCs w:val="20"/>
                <w:lang w:eastAsia="ru-RU"/>
              </w:rPr>
            </w:pPr>
            <w:r w:rsidRPr="007517C0">
              <w:rPr>
                <w:rFonts w:eastAsia="Times New Roman"/>
                <w:sz w:val="20"/>
                <w:szCs w:val="20"/>
                <w:lang w:eastAsia="ru-RU"/>
              </w:rPr>
              <w:t>59350</w:t>
            </w:r>
          </w:p>
        </w:tc>
      </w:tr>
      <w:tr w:rsidR="008C7780" w:rsidRPr="007517C0" w14:paraId="043CBFBA" w14:textId="77777777" w:rsidTr="009B63BD">
        <w:trPr>
          <w:trHeight w:val="218"/>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90BC391" w14:textId="0F456319" w:rsidR="008C7780" w:rsidRPr="007517C0" w:rsidRDefault="00E35FA9" w:rsidP="00C5565E">
            <w:pPr>
              <w:spacing w:line="240" w:lineRule="auto"/>
              <w:ind w:left="5"/>
              <w:jc w:val="center"/>
              <w:rPr>
                <w:color w:val="000000"/>
                <w:sz w:val="20"/>
                <w:szCs w:val="20"/>
                <w:lang w:eastAsia="ru-RU"/>
              </w:rPr>
            </w:pPr>
            <w:r w:rsidRPr="007517C0">
              <w:rPr>
                <w:color w:val="000000"/>
                <w:sz w:val="20"/>
                <w:szCs w:val="20"/>
                <w:lang w:eastAsia="ru-RU"/>
              </w:rPr>
              <w:t>9</w:t>
            </w:r>
          </w:p>
        </w:tc>
        <w:tc>
          <w:tcPr>
            <w:tcW w:w="1808" w:type="pct"/>
            <w:tcBorders>
              <w:top w:val="single" w:sz="4" w:space="0" w:color="auto"/>
              <w:left w:val="single" w:sz="4" w:space="0" w:color="auto"/>
              <w:bottom w:val="single" w:sz="4" w:space="0" w:color="auto"/>
              <w:right w:val="single" w:sz="4" w:space="0" w:color="auto"/>
            </w:tcBorders>
            <w:shd w:val="clear" w:color="auto" w:fill="FFFFFF"/>
            <w:vAlign w:val="center"/>
          </w:tcPr>
          <w:p w14:paraId="035A6F6A" w14:textId="26E54942" w:rsidR="008C7780" w:rsidRPr="007517C0" w:rsidRDefault="008C7780" w:rsidP="00C5565E">
            <w:pPr>
              <w:spacing w:line="240" w:lineRule="auto"/>
              <w:ind w:left="5" w:firstLine="57"/>
              <w:rPr>
                <w:color w:val="000000"/>
                <w:sz w:val="20"/>
                <w:szCs w:val="20"/>
                <w:lang w:eastAsia="ru-RU"/>
              </w:rPr>
            </w:pPr>
            <w:proofErr w:type="spellStart"/>
            <w:r w:rsidRPr="007517C0">
              <w:rPr>
                <w:rFonts w:eastAsia="Times New Roman"/>
                <w:sz w:val="20"/>
                <w:szCs w:val="20"/>
              </w:rPr>
              <w:t>Плосское</w:t>
            </w:r>
            <w:proofErr w:type="spellEnd"/>
          </w:p>
        </w:tc>
        <w:tc>
          <w:tcPr>
            <w:tcW w:w="1668" w:type="pct"/>
            <w:vMerge/>
            <w:tcBorders>
              <w:left w:val="single" w:sz="4" w:space="0" w:color="auto"/>
              <w:right w:val="single" w:sz="4" w:space="0" w:color="auto"/>
            </w:tcBorders>
            <w:shd w:val="clear" w:color="auto" w:fill="FFFFFF"/>
          </w:tcPr>
          <w:p w14:paraId="3F70F1E6" w14:textId="77777777" w:rsidR="008C7780" w:rsidRPr="007517C0" w:rsidRDefault="008C7780" w:rsidP="00C5565E">
            <w:pPr>
              <w:spacing w:line="240" w:lineRule="auto"/>
              <w:ind w:left="5"/>
              <w:jc w:val="center"/>
              <w:rPr>
                <w:color w:val="000000"/>
                <w:sz w:val="20"/>
                <w:szCs w:val="20"/>
                <w:lang w:eastAsia="ru-RU"/>
              </w:rPr>
            </w:pP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6AFCEDD4" w14:textId="2975980A" w:rsidR="008C7780" w:rsidRPr="007517C0" w:rsidRDefault="008C7780" w:rsidP="00C5565E">
            <w:pPr>
              <w:spacing w:line="240" w:lineRule="auto"/>
              <w:ind w:left="5"/>
              <w:jc w:val="center"/>
              <w:rPr>
                <w:color w:val="000000"/>
                <w:sz w:val="20"/>
                <w:szCs w:val="20"/>
                <w:lang w:eastAsia="ru-RU"/>
              </w:rPr>
            </w:pPr>
            <w:r w:rsidRPr="007517C0">
              <w:rPr>
                <w:rFonts w:eastAsia="Times New Roman"/>
                <w:sz w:val="20"/>
                <w:szCs w:val="20"/>
                <w:lang w:eastAsia="ru-RU"/>
              </w:rPr>
              <w:t>60182</w:t>
            </w:r>
          </w:p>
        </w:tc>
      </w:tr>
      <w:tr w:rsidR="008C7780" w:rsidRPr="007517C0" w14:paraId="24626FEE" w14:textId="77777777" w:rsidTr="009B63BD">
        <w:trPr>
          <w:trHeight w:val="210"/>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2993F0A7" w14:textId="3C3467BA" w:rsidR="008C7780" w:rsidRPr="007517C0" w:rsidRDefault="00E35FA9" w:rsidP="00C5565E">
            <w:pPr>
              <w:spacing w:line="240" w:lineRule="auto"/>
              <w:ind w:left="5"/>
              <w:jc w:val="center"/>
              <w:rPr>
                <w:color w:val="000000"/>
                <w:sz w:val="20"/>
                <w:szCs w:val="20"/>
                <w:lang w:eastAsia="ru-RU"/>
              </w:rPr>
            </w:pPr>
            <w:r w:rsidRPr="007517C0">
              <w:rPr>
                <w:color w:val="000000"/>
                <w:sz w:val="20"/>
                <w:szCs w:val="20"/>
                <w:lang w:eastAsia="ru-RU"/>
              </w:rPr>
              <w:t>10</w:t>
            </w:r>
          </w:p>
        </w:tc>
        <w:tc>
          <w:tcPr>
            <w:tcW w:w="1808" w:type="pct"/>
            <w:tcBorders>
              <w:top w:val="single" w:sz="4" w:space="0" w:color="auto"/>
              <w:left w:val="single" w:sz="4" w:space="0" w:color="auto"/>
              <w:bottom w:val="single" w:sz="4" w:space="0" w:color="auto"/>
              <w:right w:val="single" w:sz="4" w:space="0" w:color="auto"/>
            </w:tcBorders>
            <w:shd w:val="clear" w:color="auto" w:fill="FFFFFF"/>
            <w:vAlign w:val="center"/>
          </w:tcPr>
          <w:p w14:paraId="2B840558" w14:textId="453837BA" w:rsidR="008C7780" w:rsidRPr="007517C0" w:rsidRDefault="008C7780" w:rsidP="00C5565E">
            <w:pPr>
              <w:spacing w:line="240" w:lineRule="auto"/>
              <w:ind w:left="5" w:firstLine="57"/>
              <w:rPr>
                <w:color w:val="000000"/>
                <w:sz w:val="20"/>
                <w:szCs w:val="20"/>
                <w:lang w:eastAsia="ru-RU"/>
              </w:rPr>
            </w:pPr>
            <w:proofErr w:type="spellStart"/>
            <w:r w:rsidRPr="007517C0">
              <w:rPr>
                <w:rFonts w:eastAsia="Times New Roman"/>
                <w:sz w:val="20"/>
                <w:szCs w:val="20"/>
              </w:rPr>
              <w:t>Студенецкое</w:t>
            </w:r>
            <w:proofErr w:type="spellEnd"/>
          </w:p>
        </w:tc>
        <w:tc>
          <w:tcPr>
            <w:tcW w:w="1668" w:type="pct"/>
            <w:vMerge/>
            <w:tcBorders>
              <w:top w:val="single" w:sz="4" w:space="0" w:color="auto"/>
              <w:left w:val="single" w:sz="4" w:space="0" w:color="auto"/>
              <w:right w:val="single" w:sz="4" w:space="0" w:color="auto"/>
            </w:tcBorders>
            <w:shd w:val="clear" w:color="auto" w:fill="FFFFFF"/>
          </w:tcPr>
          <w:p w14:paraId="02CDD02C" w14:textId="77777777" w:rsidR="008C7780" w:rsidRPr="007517C0" w:rsidRDefault="008C7780" w:rsidP="00C5565E">
            <w:pPr>
              <w:spacing w:line="240" w:lineRule="auto"/>
              <w:ind w:left="5"/>
              <w:jc w:val="center"/>
              <w:rPr>
                <w:color w:val="000000"/>
                <w:sz w:val="20"/>
                <w:szCs w:val="20"/>
                <w:lang w:eastAsia="ru-RU"/>
              </w:rPr>
            </w:pP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2CB7DB3D" w14:textId="544BE0D5" w:rsidR="008C7780" w:rsidRPr="007517C0" w:rsidRDefault="008C7780" w:rsidP="00C5565E">
            <w:pPr>
              <w:spacing w:line="240" w:lineRule="auto"/>
              <w:ind w:left="5"/>
              <w:jc w:val="center"/>
              <w:rPr>
                <w:color w:val="000000"/>
                <w:sz w:val="20"/>
                <w:szCs w:val="20"/>
                <w:lang w:eastAsia="ru-RU"/>
              </w:rPr>
            </w:pPr>
            <w:r w:rsidRPr="007517C0">
              <w:rPr>
                <w:rFonts w:eastAsia="Times New Roman"/>
                <w:sz w:val="20"/>
                <w:szCs w:val="20"/>
                <w:lang w:eastAsia="ru-RU"/>
              </w:rPr>
              <w:t>55710</w:t>
            </w:r>
          </w:p>
        </w:tc>
      </w:tr>
      <w:tr w:rsidR="008C7780" w:rsidRPr="007517C0" w14:paraId="7A095C96" w14:textId="77777777" w:rsidTr="009B63BD">
        <w:trPr>
          <w:trHeight w:val="210"/>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6F6CD3DA" w14:textId="52262679" w:rsidR="008C7780" w:rsidRPr="007517C0" w:rsidRDefault="00E35FA9" w:rsidP="00C5565E">
            <w:pPr>
              <w:spacing w:line="240" w:lineRule="auto"/>
              <w:ind w:left="5"/>
              <w:jc w:val="center"/>
              <w:rPr>
                <w:color w:val="000000"/>
                <w:sz w:val="20"/>
                <w:szCs w:val="20"/>
                <w:lang w:eastAsia="ru-RU"/>
              </w:rPr>
            </w:pPr>
            <w:r w:rsidRPr="007517C0">
              <w:rPr>
                <w:color w:val="000000"/>
                <w:sz w:val="20"/>
                <w:szCs w:val="20"/>
                <w:lang w:eastAsia="ru-RU"/>
              </w:rPr>
              <w:t>11</w:t>
            </w:r>
          </w:p>
        </w:tc>
        <w:tc>
          <w:tcPr>
            <w:tcW w:w="1808" w:type="pct"/>
            <w:tcBorders>
              <w:top w:val="single" w:sz="4" w:space="0" w:color="auto"/>
              <w:left w:val="single" w:sz="4" w:space="0" w:color="auto"/>
              <w:bottom w:val="single" w:sz="4" w:space="0" w:color="auto"/>
              <w:right w:val="single" w:sz="4" w:space="0" w:color="auto"/>
            </w:tcBorders>
            <w:shd w:val="clear" w:color="auto" w:fill="FFFFFF"/>
            <w:vAlign w:val="center"/>
          </w:tcPr>
          <w:p w14:paraId="3D083C98" w14:textId="18BEB0BE" w:rsidR="008C7780" w:rsidRPr="007517C0" w:rsidRDefault="008C7780" w:rsidP="00C5565E">
            <w:pPr>
              <w:spacing w:line="240" w:lineRule="auto"/>
              <w:ind w:left="5" w:firstLine="57"/>
              <w:rPr>
                <w:color w:val="000000"/>
                <w:sz w:val="20"/>
                <w:szCs w:val="20"/>
                <w:lang w:eastAsia="ru-RU"/>
              </w:rPr>
            </w:pPr>
            <w:r w:rsidRPr="007517C0">
              <w:rPr>
                <w:rFonts w:eastAsia="Times New Roman"/>
                <w:sz w:val="20"/>
                <w:szCs w:val="20"/>
              </w:rPr>
              <w:t>Устьянское</w:t>
            </w:r>
          </w:p>
        </w:tc>
        <w:tc>
          <w:tcPr>
            <w:tcW w:w="1668" w:type="pct"/>
            <w:vMerge/>
            <w:tcBorders>
              <w:left w:val="single" w:sz="4" w:space="0" w:color="auto"/>
              <w:right w:val="single" w:sz="4" w:space="0" w:color="auto"/>
            </w:tcBorders>
            <w:shd w:val="clear" w:color="auto" w:fill="FFFFFF"/>
          </w:tcPr>
          <w:p w14:paraId="00096A5D" w14:textId="77777777" w:rsidR="008C7780" w:rsidRPr="007517C0" w:rsidRDefault="008C7780" w:rsidP="00C5565E">
            <w:pPr>
              <w:spacing w:line="240" w:lineRule="auto"/>
              <w:ind w:left="5"/>
              <w:jc w:val="center"/>
              <w:rPr>
                <w:color w:val="000000"/>
                <w:sz w:val="20"/>
                <w:szCs w:val="20"/>
                <w:lang w:eastAsia="ru-RU"/>
              </w:rPr>
            </w:pP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04422EC8" w14:textId="72059879" w:rsidR="008C7780" w:rsidRPr="007517C0" w:rsidRDefault="008C7780" w:rsidP="00C5565E">
            <w:pPr>
              <w:spacing w:line="240" w:lineRule="auto"/>
              <w:ind w:left="5"/>
              <w:jc w:val="center"/>
              <w:rPr>
                <w:color w:val="000000"/>
                <w:sz w:val="20"/>
                <w:szCs w:val="20"/>
                <w:lang w:eastAsia="ru-RU"/>
              </w:rPr>
            </w:pPr>
            <w:r w:rsidRPr="007517C0">
              <w:rPr>
                <w:rFonts w:eastAsia="Times New Roman"/>
                <w:sz w:val="20"/>
                <w:szCs w:val="20"/>
                <w:lang w:eastAsia="ru-RU"/>
              </w:rPr>
              <w:t>126419</w:t>
            </w:r>
          </w:p>
        </w:tc>
      </w:tr>
      <w:tr w:rsidR="008C7780" w:rsidRPr="007517C0" w14:paraId="7E23FE8D" w14:textId="77777777" w:rsidTr="009B63BD">
        <w:trPr>
          <w:trHeight w:val="218"/>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5431DB40" w14:textId="1C9EC441" w:rsidR="008C7780" w:rsidRPr="007517C0" w:rsidRDefault="00E35FA9" w:rsidP="00C5565E">
            <w:pPr>
              <w:spacing w:line="240" w:lineRule="auto"/>
              <w:ind w:left="5"/>
              <w:jc w:val="center"/>
              <w:rPr>
                <w:color w:val="000000"/>
                <w:sz w:val="20"/>
                <w:szCs w:val="20"/>
                <w:lang w:eastAsia="ru-RU"/>
              </w:rPr>
            </w:pPr>
            <w:r w:rsidRPr="007517C0">
              <w:rPr>
                <w:color w:val="000000"/>
                <w:sz w:val="20"/>
                <w:szCs w:val="20"/>
                <w:lang w:eastAsia="ru-RU"/>
              </w:rPr>
              <w:t>12</w:t>
            </w:r>
          </w:p>
        </w:tc>
        <w:tc>
          <w:tcPr>
            <w:tcW w:w="1808" w:type="pct"/>
            <w:tcBorders>
              <w:top w:val="single" w:sz="4" w:space="0" w:color="auto"/>
              <w:left w:val="single" w:sz="4" w:space="0" w:color="auto"/>
              <w:bottom w:val="single" w:sz="4" w:space="0" w:color="auto"/>
              <w:right w:val="single" w:sz="4" w:space="0" w:color="auto"/>
            </w:tcBorders>
            <w:shd w:val="clear" w:color="auto" w:fill="FFFFFF"/>
            <w:vAlign w:val="center"/>
          </w:tcPr>
          <w:p w14:paraId="17B4F826" w14:textId="668F1827" w:rsidR="008C7780" w:rsidRPr="007517C0" w:rsidRDefault="008C7780" w:rsidP="00C5565E">
            <w:pPr>
              <w:spacing w:line="240" w:lineRule="auto"/>
              <w:ind w:left="5" w:firstLine="57"/>
              <w:rPr>
                <w:color w:val="000000"/>
                <w:sz w:val="20"/>
                <w:szCs w:val="20"/>
                <w:lang w:eastAsia="ru-RU"/>
              </w:rPr>
            </w:pPr>
            <w:proofErr w:type="spellStart"/>
            <w:r w:rsidRPr="007517C0">
              <w:rPr>
                <w:rFonts w:eastAsia="Times New Roman"/>
                <w:sz w:val="20"/>
                <w:szCs w:val="20"/>
              </w:rPr>
              <w:t>Чадромское</w:t>
            </w:r>
            <w:proofErr w:type="spellEnd"/>
          </w:p>
        </w:tc>
        <w:tc>
          <w:tcPr>
            <w:tcW w:w="1668" w:type="pct"/>
            <w:vMerge/>
            <w:tcBorders>
              <w:left w:val="single" w:sz="4" w:space="0" w:color="auto"/>
              <w:right w:val="single" w:sz="4" w:space="0" w:color="auto"/>
            </w:tcBorders>
            <w:shd w:val="clear" w:color="auto" w:fill="FFFFFF"/>
          </w:tcPr>
          <w:p w14:paraId="14A091BD" w14:textId="77777777" w:rsidR="008C7780" w:rsidRPr="007517C0" w:rsidRDefault="008C7780" w:rsidP="00C5565E">
            <w:pPr>
              <w:spacing w:line="240" w:lineRule="auto"/>
              <w:ind w:left="5"/>
              <w:jc w:val="center"/>
              <w:rPr>
                <w:color w:val="000000"/>
                <w:sz w:val="20"/>
                <w:szCs w:val="20"/>
                <w:lang w:eastAsia="ru-RU"/>
              </w:rPr>
            </w:pP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6F03C185" w14:textId="211F4A45" w:rsidR="008C7780" w:rsidRPr="007517C0" w:rsidRDefault="008C7780" w:rsidP="00C5565E">
            <w:pPr>
              <w:spacing w:line="240" w:lineRule="auto"/>
              <w:ind w:left="5"/>
              <w:jc w:val="center"/>
              <w:rPr>
                <w:color w:val="000000"/>
                <w:sz w:val="20"/>
                <w:szCs w:val="20"/>
                <w:lang w:eastAsia="ru-RU"/>
              </w:rPr>
            </w:pPr>
            <w:r w:rsidRPr="007517C0">
              <w:rPr>
                <w:rFonts w:eastAsia="Times New Roman"/>
                <w:sz w:val="20"/>
                <w:szCs w:val="20"/>
                <w:lang w:eastAsia="ru-RU"/>
              </w:rPr>
              <w:t>75804</w:t>
            </w:r>
          </w:p>
        </w:tc>
      </w:tr>
      <w:tr w:rsidR="008C7780" w:rsidRPr="007517C0" w14:paraId="5A091342" w14:textId="77777777" w:rsidTr="009B63BD">
        <w:trPr>
          <w:trHeight w:val="218"/>
        </w:trPr>
        <w:tc>
          <w:tcPr>
            <w:tcW w:w="276" w:type="pct"/>
            <w:tcBorders>
              <w:top w:val="single" w:sz="4" w:space="0" w:color="auto"/>
              <w:left w:val="single" w:sz="4" w:space="0" w:color="auto"/>
              <w:bottom w:val="single" w:sz="4" w:space="0" w:color="auto"/>
              <w:right w:val="single" w:sz="4" w:space="0" w:color="auto"/>
            </w:tcBorders>
            <w:shd w:val="clear" w:color="auto" w:fill="FFFFFF"/>
          </w:tcPr>
          <w:p w14:paraId="45E97583" w14:textId="477A2B00" w:rsidR="008C7780" w:rsidRPr="007517C0" w:rsidRDefault="00E35FA9" w:rsidP="00C5565E">
            <w:pPr>
              <w:spacing w:line="240" w:lineRule="auto"/>
              <w:ind w:left="5"/>
              <w:jc w:val="center"/>
              <w:rPr>
                <w:color w:val="000000"/>
                <w:sz w:val="20"/>
                <w:szCs w:val="20"/>
                <w:lang w:eastAsia="ru-RU"/>
              </w:rPr>
            </w:pPr>
            <w:r w:rsidRPr="007517C0">
              <w:rPr>
                <w:color w:val="000000"/>
                <w:sz w:val="20"/>
                <w:szCs w:val="20"/>
                <w:lang w:eastAsia="ru-RU"/>
              </w:rPr>
              <w:t>13</w:t>
            </w:r>
          </w:p>
        </w:tc>
        <w:tc>
          <w:tcPr>
            <w:tcW w:w="1808" w:type="pct"/>
            <w:tcBorders>
              <w:top w:val="single" w:sz="4" w:space="0" w:color="auto"/>
              <w:left w:val="single" w:sz="4" w:space="0" w:color="auto"/>
              <w:bottom w:val="single" w:sz="4" w:space="0" w:color="auto"/>
              <w:right w:val="single" w:sz="4" w:space="0" w:color="auto"/>
            </w:tcBorders>
            <w:shd w:val="clear" w:color="auto" w:fill="FFFFFF"/>
            <w:vAlign w:val="center"/>
          </w:tcPr>
          <w:p w14:paraId="284DFA08" w14:textId="1A9E73AD" w:rsidR="008C7780" w:rsidRPr="007517C0" w:rsidRDefault="008C7780" w:rsidP="00C5565E">
            <w:pPr>
              <w:spacing w:line="240" w:lineRule="auto"/>
              <w:ind w:left="5" w:firstLine="57"/>
              <w:rPr>
                <w:color w:val="000000"/>
                <w:sz w:val="20"/>
                <w:szCs w:val="20"/>
                <w:lang w:eastAsia="ru-RU"/>
              </w:rPr>
            </w:pPr>
            <w:proofErr w:type="spellStart"/>
            <w:r w:rsidRPr="007517C0">
              <w:rPr>
                <w:rFonts w:eastAsia="Times New Roman"/>
                <w:sz w:val="20"/>
                <w:szCs w:val="20"/>
              </w:rPr>
              <w:t>Шангальское</w:t>
            </w:r>
            <w:proofErr w:type="spellEnd"/>
          </w:p>
        </w:tc>
        <w:tc>
          <w:tcPr>
            <w:tcW w:w="1668" w:type="pct"/>
            <w:vMerge/>
            <w:tcBorders>
              <w:left w:val="single" w:sz="4" w:space="0" w:color="auto"/>
              <w:bottom w:val="single" w:sz="4" w:space="0" w:color="auto"/>
              <w:right w:val="single" w:sz="4" w:space="0" w:color="auto"/>
            </w:tcBorders>
            <w:shd w:val="clear" w:color="auto" w:fill="FFFFFF"/>
          </w:tcPr>
          <w:p w14:paraId="527DDDC5" w14:textId="77777777" w:rsidR="008C7780" w:rsidRPr="007517C0" w:rsidRDefault="008C7780" w:rsidP="00C5565E">
            <w:pPr>
              <w:spacing w:line="240" w:lineRule="auto"/>
              <w:ind w:left="5"/>
              <w:jc w:val="center"/>
              <w:rPr>
                <w:color w:val="000000"/>
                <w:sz w:val="20"/>
                <w:szCs w:val="20"/>
                <w:lang w:eastAsia="ru-RU"/>
              </w:rPr>
            </w:pP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41B1B8BD" w14:textId="2FC1FB93" w:rsidR="008C7780" w:rsidRPr="007517C0" w:rsidRDefault="008C7780" w:rsidP="00C5565E">
            <w:pPr>
              <w:spacing w:line="240" w:lineRule="auto"/>
              <w:ind w:left="5"/>
              <w:jc w:val="center"/>
              <w:rPr>
                <w:color w:val="000000"/>
                <w:sz w:val="20"/>
                <w:szCs w:val="20"/>
                <w:lang w:eastAsia="ru-RU"/>
              </w:rPr>
            </w:pPr>
            <w:r w:rsidRPr="007517C0">
              <w:rPr>
                <w:rFonts w:eastAsia="Times New Roman"/>
                <w:sz w:val="20"/>
                <w:szCs w:val="20"/>
                <w:lang w:eastAsia="ru-RU"/>
              </w:rPr>
              <w:t>89643</w:t>
            </w:r>
          </w:p>
        </w:tc>
      </w:tr>
      <w:tr w:rsidR="00C5565E" w:rsidRPr="007517C0" w14:paraId="2C4636E4" w14:textId="77777777" w:rsidTr="009B63BD">
        <w:trPr>
          <w:trHeight w:val="225"/>
        </w:trPr>
        <w:tc>
          <w:tcPr>
            <w:tcW w:w="2084" w:type="pct"/>
            <w:gridSpan w:val="2"/>
            <w:tcBorders>
              <w:top w:val="single" w:sz="4" w:space="0" w:color="auto"/>
              <w:left w:val="single" w:sz="4" w:space="0" w:color="auto"/>
              <w:bottom w:val="single" w:sz="4" w:space="0" w:color="auto"/>
              <w:right w:val="single" w:sz="4" w:space="0" w:color="auto"/>
            </w:tcBorders>
            <w:shd w:val="clear" w:color="auto" w:fill="FFFFFF"/>
          </w:tcPr>
          <w:p w14:paraId="2934BAB2" w14:textId="77777777" w:rsidR="00C5565E" w:rsidRPr="007517C0" w:rsidRDefault="00C5565E" w:rsidP="009B63BD">
            <w:pPr>
              <w:spacing w:line="240" w:lineRule="auto"/>
              <w:jc w:val="left"/>
              <w:rPr>
                <w:color w:val="000000"/>
                <w:sz w:val="20"/>
                <w:szCs w:val="20"/>
                <w:lang w:eastAsia="ru-RU"/>
              </w:rPr>
            </w:pPr>
            <w:r w:rsidRPr="007517C0">
              <w:rPr>
                <w:color w:val="000000"/>
                <w:sz w:val="20"/>
                <w:szCs w:val="20"/>
                <w:lang w:eastAsia="ru-RU"/>
              </w:rPr>
              <w:t>Всего по лесничеству</w:t>
            </w:r>
          </w:p>
        </w:tc>
        <w:tc>
          <w:tcPr>
            <w:tcW w:w="2916" w:type="pct"/>
            <w:gridSpan w:val="2"/>
            <w:tcBorders>
              <w:top w:val="single" w:sz="4" w:space="0" w:color="auto"/>
              <w:left w:val="single" w:sz="4" w:space="0" w:color="auto"/>
              <w:bottom w:val="single" w:sz="4" w:space="0" w:color="auto"/>
              <w:right w:val="single" w:sz="4" w:space="0" w:color="auto"/>
            </w:tcBorders>
            <w:shd w:val="clear" w:color="auto" w:fill="FFFFFF"/>
          </w:tcPr>
          <w:p w14:paraId="63180A0B" w14:textId="77777777" w:rsidR="00C5565E" w:rsidRPr="007517C0" w:rsidRDefault="00C5565E" w:rsidP="00C5565E">
            <w:pPr>
              <w:spacing w:line="240" w:lineRule="auto"/>
              <w:ind w:left="5"/>
              <w:jc w:val="center"/>
              <w:rPr>
                <w:color w:val="000000"/>
                <w:sz w:val="20"/>
                <w:szCs w:val="20"/>
                <w:lang w:eastAsia="ru-RU"/>
              </w:rPr>
            </w:pPr>
            <w:r w:rsidRPr="007517C0">
              <w:rPr>
                <w:color w:val="000000"/>
                <w:sz w:val="20"/>
                <w:szCs w:val="20"/>
                <w:lang w:val="en-US"/>
              </w:rPr>
              <w:t>9</w:t>
            </w:r>
            <w:r w:rsidRPr="007517C0">
              <w:rPr>
                <w:color w:val="000000"/>
                <w:sz w:val="20"/>
                <w:szCs w:val="20"/>
              </w:rPr>
              <w:t>8</w:t>
            </w:r>
            <w:r w:rsidRPr="007517C0">
              <w:rPr>
                <w:color w:val="000000"/>
                <w:sz w:val="20"/>
                <w:szCs w:val="20"/>
                <w:lang w:val="en-US"/>
              </w:rPr>
              <w:t>8505</w:t>
            </w:r>
          </w:p>
        </w:tc>
      </w:tr>
    </w:tbl>
    <w:p w14:paraId="31678367" w14:textId="136398A6" w:rsidR="00387DF7" w:rsidRPr="007517C0" w:rsidRDefault="00387DF7" w:rsidP="00CD63D2">
      <w:pPr>
        <w:pStyle w:val="0212161"/>
        <w:rPr>
          <w:lang w:eastAsia="ru-RU"/>
        </w:rPr>
      </w:pPr>
      <w:r w:rsidRPr="007517C0">
        <w:rPr>
          <w:lang w:eastAsia="ru-RU"/>
        </w:rPr>
        <w:lastRenderedPageBreak/>
        <w:t>Распределение лесов лесничества по целевому назначению и категориям защитных лесов основано на положениях Лесного кодекса Российской Федерации и приказе Рослесхоза от 19</w:t>
      </w:r>
      <w:r w:rsidR="00E8072E" w:rsidRPr="007517C0">
        <w:rPr>
          <w:lang w:eastAsia="ru-RU"/>
        </w:rPr>
        <w:t>.12.</w:t>
      </w:r>
      <w:r w:rsidRPr="007517C0">
        <w:rPr>
          <w:lang w:eastAsia="ru-RU"/>
        </w:rPr>
        <w:t>2007 № 498 «Об отнесении лесов к защитным, эксплуатационным и резервным лесам».</w:t>
      </w:r>
    </w:p>
    <w:p w14:paraId="6B28DEFB" w14:textId="38157AE7" w:rsidR="00387DF7" w:rsidRPr="007517C0" w:rsidRDefault="00387DF7" w:rsidP="00387DF7">
      <w:pPr>
        <w:autoSpaceDE w:val="0"/>
        <w:autoSpaceDN w:val="0"/>
        <w:adjustRightInd w:val="0"/>
        <w:spacing w:line="288" w:lineRule="auto"/>
        <w:ind w:right="-187" w:firstLine="567"/>
        <w:rPr>
          <w:color w:val="000000"/>
          <w:szCs w:val="24"/>
          <w:lang w:eastAsia="ru-RU"/>
        </w:rPr>
      </w:pPr>
      <w:r w:rsidRPr="007517C0">
        <w:rPr>
          <w:color w:val="000000"/>
          <w:szCs w:val="24"/>
          <w:lang w:eastAsia="ru-RU"/>
        </w:rPr>
        <w:t xml:space="preserve">В Устьянском лесничестве выделены следующие категории </w:t>
      </w:r>
      <w:proofErr w:type="spellStart"/>
      <w:r w:rsidRPr="007517C0">
        <w:rPr>
          <w:color w:val="000000"/>
          <w:szCs w:val="24"/>
          <w:lang w:eastAsia="ru-RU"/>
        </w:rPr>
        <w:t>защитности</w:t>
      </w:r>
      <w:proofErr w:type="spellEnd"/>
      <w:r w:rsidRPr="007517C0">
        <w:rPr>
          <w:color w:val="000000"/>
          <w:szCs w:val="24"/>
          <w:lang w:eastAsia="ru-RU"/>
        </w:rPr>
        <w:t xml:space="preserve"> лесов:</w:t>
      </w:r>
    </w:p>
    <w:p w14:paraId="19FF37D9" w14:textId="4A038E22" w:rsidR="00387DF7" w:rsidRPr="007517C0" w:rsidRDefault="00387DF7" w:rsidP="008B77DE">
      <w:pPr>
        <w:numPr>
          <w:ilvl w:val="0"/>
          <w:numId w:val="77"/>
        </w:numPr>
        <w:tabs>
          <w:tab w:val="left" w:pos="567"/>
        </w:tabs>
        <w:autoSpaceDE w:val="0"/>
        <w:autoSpaceDN w:val="0"/>
        <w:adjustRightInd w:val="0"/>
        <w:spacing w:line="276" w:lineRule="auto"/>
        <w:ind w:left="0" w:firstLine="425"/>
        <w:rPr>
          <w:color w:val="000000"/>
          <w:szCs w:val="24"/>
          <w:lang w:eastAsia="ru-RU"/>
        </w:rPr>
      </w:pPr>
      <w:r w:rsidRPr="007517C0">
        <w:rPr>
          <w:color w:val="000000"/>
          <w:szCs w:val="24"/>
          <w:lang w:eastAsia="ru-RU"/>
        </w:rPr>
        <w:t xml:space="preserve">леса, имеющие научное или историческое значение (генетические резерваты) выделены на основании Постановления </w:t>
      </w:r>
      <w:proofErr w:type="spellStart"/>
      <w:r w:rsidRPr="007517C0">
        <w:rPr>
          <w:color w:val="000000"/>
          <w:szCs w:val="24"/>
          <w:lang w:eastAsia="ru-RU"/>
        </w:rPr>
        <w:t>Госкомлеса</w:t>
      </w:r>
      <w:proofErr w:type="spellEnd"/>
      <w:r w:rsidRPr="007517C0">
        <w:rPr>
          <w:color w:val="000000"/>
          <w:szCs w:val="24"/>
          <w:lang w:eastAsia="ru-RU"/>
        </w:rPr>
        <w:t xml:space="preserve"> СССР №</w:t>
      </w:r>
      <w:r w:rsidR="00687256" w:rsidRPr="007517C0">
        <w:rPr>
          <w:color w:val="000000"/>
          <w:szCs w:val="24"/>
          <w:lang w:eastAsia="ru-RU"/>
        </w:rPr>
        <w:t xml:space="preserve"> 10 от 12.12.1989</w:t>
      </w:r>
      <w:r w:rsidRPr="007517C0">
        <w:rPr>
          <w:color w:val="000000"/>
          <w:szCs w:val="24"/>
          <w:lang w:eastAsia="ru-RU"/>
        </w:rPr>
        <w:t>, Приказа Рослесхоза от 19.12.20</w:t>
      </w:r>
      <w:r w:rsidR="00897D11" w:rsidRPr="007517C0">
        <w:rPr>
          <w:color w:val="000000"/>
          <w:szCs w:val="24"/>
          <w:lang w:eastAsia="ru-RU"/>
        </w:rPr>
        <w:t>0</w:t>
      </w:r>
      <w:r w:rsidRPr="007517C0">
        <w:rPr>
          <w:color w:val="000000"/>
          <w:szCs w:val="24"/>
          <w:lang w:eastAsia="ru-RU"/>
        </w:rPr>
        <w:t>7 №</w:t>
      </w:r>
      <w:r w:rsidR="00687256" w:rsidRPr="007517C0">
        <w:rPr>
          <w:color w:val="000000"/>
          <w:szCs w:val="24"/>
          <w:lang w:eastAsia="ru-RU"/>
        </w:rPr>
        <w:t xml:space="preserve"> </w:t>
      </w:r>
      <w:r w:rsidRPr="007517C0">
        <w:rPr>
          <w:color w:val="000000"/>
          <w:szCs w:val="24"/>
          <w:lang w:eastAsia="ru-RU"/>
        </w:rPr>
        <w:t>498.</w:t>
      </w:r>
    </w:p>
    <w:p w14:paraId="6F0E52A0" w14:textId="2291A0E5" w:rsidR="00387DF7" w:rsidRPr="007517C0" w:rsidRDefault="00387DF7" w:rsidP="008B77DE">
      <w:pPr>
        <w:numPr>
          <w:ilvl w:val="0"/>
          <w:numId w:val="77"/>
        </w:numPr>
        <w:tabs>
          <w:tab w:val="left" w:pos="567"/>
        </w:tabs>
        <w:autoSpaceDE w:val="0"/>
        <w:autoSpaceDN w:val="0"/>
        <w:adjustRightInd w:val="0"/>
        <w:spacing w:line="276" w:lineRule="auto"/>
        <w:ind w:left="0" w:firstLine="425"/>
        <w:rPr>
          <w:color w:val="000000"/>
          <w:szCs w:val="24"/>
          <w:lang w:eastAsia="ru-RU"/>
        </w:rPr>
      </w:pPr>
      <w:r w:rsidRPr="007517C0">
        <w:rPr>
          <w:color w:val="000000"/>
          <w:szCs w:val="24"/>
          <w:lang w:eastAsia="ru-RU"/>
        </w:rPr>
        <w:t>запретные полосы лесов, защищающие нерестилища ценных промысловых рыб выделены на основании Постановления СМ РСФС</w:t>
      </w:r>
      <w:r w:rsidR="00BD3453" w:rsidRPr="007517C0">
        <w:rPr>
          <w:color w:val="000000"/>
          <w:szCs w:val="24"/>
          <w:lang w:eastAsia="ru-RU"/>
        </w:rPr>
        <w:t>Р от 26.10.</w:t>
      </w:r>
      <w:r w:rsidR="008C7780" w:rsidRPr="007517C0">
        <w:rPr>
          <w:color w:val="000000"/>
          <w:szCs w:val="24"/>
          <w:lang w:eastAsia="ru-RU"/>
        </w:rPr>
        <w:t xml:space="preserve">1973 </w:t>
      </w:r>
      <w:r w:rsidR="00E8072E" w:rsidRPr="007517C0">
        <w:rPr>
          <w:color w:val="000000"/>
          <w:szCs w:val="24"/>
          <w:lang w:eastAsia="ru-RU"/>
        </w:rPr>
        <w:t xml:space="preserve">№ </w:t>
      </w:r>
      <w:r w:rsidR="008C7780" w:rsidRPr="007517C0">
        <w:rPr>
          <w:color w:val="000000"/>
          <w:szCs w:val="24"/>
          <w:lang w:eastAsia="ru-RU"/>
        </w:rPr>
        <w:t>554 «</w:t>
      </w:r>
      <w:r w:rsidRPr="007517C0">
        <w:rPr>
          <w:color w:val="000000"/>
          <w:szCs w:val="24"/>
          <w:lang w:eastAsia="ru-RU"/>
        </w:rPr>
        <w:t>Об утверждении перечня рек, их притоков, и других водоемов, являющихся местами нереста лососевых и осетровых рыб» (с изменениями №</w:t>
      </w:r>
      <w:r w:rsidR="00BD3453" w:rsidRPr="007517C0">
        <w:rPr>
          <w:color w:val="000000"/>
          <w:szCs w:val="24"/>
          <w:lang w:eastAsia="ru-RU"/>
        </w:rPr>
        <w:t xml:space="preserve"> </w:t>
      </w:r>
      <w:r w:rsidRPr="007517C0">
        <w:rPr>
          <w:color w:val="000000"/>
          <w:szCs w:val="24"/>
          <w:lang w:eastAsia="ru-RU"/>
        </w:rPr>
        <w:t>246 от 23.04.1974</w:t>
      </w:r>
      <w:r w:rsidR="00687256" w:rsidRPr="007517C0">
        <w:rPr>
          <w:color w:val="000000"/>
          <w:szCs w:val="24"/>
          <w:lang w:eastAsia="ru-RU"/>
        </w:rPr>
        <w:t xml:space="preserve"> № 388 от 18.08.1978</w:t>
      </w:r>
      <w:r w:rsidRPr="007517C0">
        <w:rPr>
          <w:color w:val="000000"/>
          <w:szCs w:val="24"/>
          <w:lang w:eastAsia="ru-RU"/>
        </w:rPr>
        <w:t>), Распоряжения СМ РСФСР №</w:t>
      </w:r>
      <w:r w:rsidR="00687256" w:rsidRPr="007517C0">
        <w:rPr>
          <w:color w:val="000000"/>
          <w:szCs w:val="24"/>
          <w:lang w:eastAsia="ru-RU"/>
        </w:rPr>
        <w:t xml:space="preserve"> </w:t>
      </w:r>
      <w:r w:rsidR="00BD3453" w:rsidRPr="007517C0">
        <w:rPr>
          <w:color w:val="000000"/>
          <w:szCs w:val="24"/>
          <w:lang w:eastAsia="ru-RU"/>
        </w:rPr>
        <w:t>1309-р от 09.08.</w:t>
      </w:r>
      <w:r w:rsidR="00E8072E" w:rsidRPr="007517C0">
        <w:rPr>
          <w:color w:val="000000"/>
          <w:szCs w:val="24"/>
          <w:lang w:eastAsia="ru-RU"/>
        </w:rPr>
        <w:t xml:space="preserve">1979, Лесного Кодекса РФ статьи </w:t>
      </w:r>
      <w:r w:rsidRPr="007517C0">
        <w:rPr>
          <w:color w:val="000000"/>
          <w:szCs w:val="24"/>
          <w:lang w:eastAsia="ru-RU"/>
        </w:rPr>
        <w:t>102, 106, Приказа Рослесхоза от 19.12.20</w:t>
      </w:r>
      <w:r w:rsidR="00E8072E" w:rsidRPr="007517C0">
        <w:rPr>
          <w:color w:val="000000"/>
          <w:szCs w:val="24"/>
          <w:lang w:eastAsia="ru-RU"/>
        </w:rPr>
        <w:t>0</w:t>
      </w:r>
      <w:r w:rsidRPr="007517C0">
        <w:rPr>
          <w:color w:val="000000"/>
          <w:szCs w:val="24"/>
          <w:lang w:eastAsia="ru-RU"/>
        </w:rPr>
        <w:t>7 №</w:t>
      </w:r>
      <w:r w:rsidR="00687256" w:rsidRPr="007517C0">
        <w:rPr>
          <w:color w:val="000000"/>
          <w:szCs w:val="24"/>
          <w:lang w:eastAsia="ru-RU"/>
        </w:rPr>
        <w:t xml:space="preserve"> </w:t>
      </w:r>
      <w:r w:rsidRPr="007517C0">
        <w:rPr>
          <w:color w:val="000000"/>
          <w:szCs w:val="24"/>
          <w:lang w:eastAsia="ru-RU"/>
        </w:rPr>
        <w:t>498.</w:t>
      </w:r>
    </w:p>
    <w:p w14:paraId="1384B951" w14:textId="15364D6A" w:rsidR="00387DF7" w:rsidRPr="007517C0" w:rsidRDefault="00387DF7" w:rsidP="008B77DE">
      <w:pPr>
        <w:numPr>
          <w:ilvl w:val="0"/>
          <w:numId w:val="77"/>
        </w:numPr>
        <w:tabs>
          <w:tab w:val="left" w:pos="567"/>
        </w:tabs>
        <w:autoSpaceDE w:val="0"/>
        <w:autoSpaceDN w:val="0"/>
        <w:adjustRightInd w:val="0"/>
        <w:spacing w:line="276" w:lineRule="auto"/>
        <w:ind w:left="0" w:firstLine="425"/>
        <w:rPr>
          <w:color w:val="000000"/>
          <w:szCs w:val="24"/>
          <w:lang w:eastAsia="ru-RU"/>
        </w:rPr>
      </w:pPr>
      <w:r w:rsidRPr="007517C0">
        <w:rPr>
          <w:color w:val="000000"/>
          <w:szCs w:val="24"/>
          <w:lang w:eastAsia="ru-RU"/>
        </w:rPr>
        <w:t>запретные полосы лесов по берегам рек, озер, водохранилищ и других водных объектов выделены на основании Постановления СМ РСФСР № 798 от</w:t>
      </w:r>
      <w:r w:rsidR="00BD3453" w:rsidRPr="007517C0">
        <w:rPr>
          <w:color w:val="000000"/>
          <w:szCs w:val="24"/>
          <w:lang w:eastAsia="ru-RU"/>
        </w:rPr>
        <w:t xml:space="preserve"> </w:t>
      </w:r>
      <w:r w:rsidRPr="007517C0">
        <w:rPr>
          <w:color w:val="000000"/>
          <w:szCs w:val="24"/>
          <w:lang w:eastAsia="ru-RU"/>
        </w:rPr>
        <w:t>16.05.</w:t>
      </w:r>
      <w:r w:rsidR="00E8072E" w:rsidRPr="007517C0">
        <w:rPr>
          <w:color w:val="000000"/>
          <w:szCs w:val="24"/>
          <w:lang w:eastAsia="ru-RU"/>
        </w:rPr>
        <w:t>1959</w:t>
      </w:r>
      <w:r w:rsidRPr="007517C0">
        <w:rPr>
          <w:color w:val="000000"/>
          <w:szCs w:val="24"/>
          <w:lang w:eastAsia="ru-RU"/>
        </w:rPr>
        <w:t>, Приказа Рослесхоза от 19.12.20</w:t>
      </w:r>
      <w:r w:rsidR="00E8072E" w:rsidRPr="007517C0">
        <w:rPr>
          <w:color w:val="000000"/>
          <w:szCs w:val="24"/>
          <w:lang w:eastAsia="ru-RU"/>
        </w:rPr>
        <w:t>0</w:t>
      </w:r>
      <w:r w:rsidRPr="007517C0">
        <w:rPr>
          <w:color w:val="000000"/>
          <w:szCs w:val="24"/>
          <w:lang w:eastAsia="ru-RU"/>
        </w:rPr>
        <w:t>7 №</w:t>
      </w:r>
      <w:r w:rsidR="00BD3453" w:rsidRPr="007517C0">
        <w:rPr>
          <w:color w:val="000000"/>
          <w:szCs w:val="24"/>
          <w:lang w:eastAsia="ru-RU"/>
        </w:rPr>
        <w:t xml:space="preserve"> </w:t>
      </w:r>
      <w:r w:rsidRPr="007517C0">
        <w:rPr>
          <w:color w:val="000000"/>
          <w:szCs w:val="24"/>
          <w:lang w:eastAsia="ru-RU"/>
        </w:rPr>
        <w:t>498.</w:t>
      </w:r>
    </w:p>
    <w:p w14:paraId="7A41E8E5" w14:textId="14DC0F70" w:rsidR="00387DF7" w:rsidRPr="007517C0" w:rsidRDefault="00387DF7" w:rsidP="008B77DE">
      <w:pPr>
        <w:pStyle w:val="af8"/>
        <w:numPr>
          <w:ilvl w:val="0"/>
          <w:numId w:val="99"/>
        </w:numPr>
        <w:spacing w:after="0"/>
        <w:ind w:left="0" w:firstLine="425"/>
        <w:contextualSpacing w:val="0"/>
        <w:jc w:val="both"/>
        <w:rPr>
          <w:rFonts w:ascii="Times New Roman" w:hAnsi="Times New Roman"/>
          <w:sz w:val="24"/>
          <w:szCs w:val="24"/>
        </w:rPr>
      </w:pPr>
      <w:r w:rsidRPr="007517C0">
        <w:rPr>
          <w:rFonts w:ascii="Times New Roman" w:hAnsi="Times New Roman"/>
          <w:sz w:val="24"/>
          <w:szCs w:val="24"/>
        </w:rPr>
        <w:t>защитные полосы лесов, расположенные вдоль автомобильных дорог общего пользования, находящихся в собственности субъектов Российской Федерации выделены на основании областного закона от</w:t>
      </w:r>
      <w:r w:rsidR="00BD3453" w:rsidRPr="007517C0">
        <w:rPr>
          <w:rFonts w:ascii="Times New Roman" w:hAnsi="Times New Roman"/>
          <w:sz w:val="24"/>
          <w:szCs w:val="24"/>
        </w:rPr>
        <w:t xml:space="preserve"> </w:t>
      </w:r>
      <w:r w:rsidRPr="007517C0">
        <w:rPr>
          <w:rFonts w:ascii="Times New Roman" w:hAnsi="Times New Roman"/>
          <w:sz w:val="24"/>
          <w:szCs w:val="24"/>
        </w:rPr>
        <w:t>12.11.2002 №</w:t>
      </w:r>
      <w:r w:rsidR="00BD3453" w:rsidRPr="007517C0">
        <w:rPr>
          <w:rFonts w:ascii="Times New Roman" w:hAnsi="Times New Roman"/>
          <w:sz w:val="24"/>
          <w:szCs w:val="24"/>
        </w:rPr>
        <w:t xml:space="preserve"> </w:t>
      </w:r>
      <w:r w:rsidRPr="007517C0">
        <w:rPr>
          <w:rFonts w:ascii="Times New Roman" w:hAnsi="Times New Roman"/>
          <w:sz w:val="24"/>
          <w:szCs w:val="24"/>
        </w:rPr>
        <w:t>125-170-ОЗ « Об утверждении Перечня автомобильных дорог в Архангельск</w:t>
      </w:r>
      <w:r w:rsidR="00BD3453" w:rsidRPr="007517C0">
        <w:rPr>
          <w:rFonts w:ascii="Times New Roman" w:hAnsi="Times New Roman"/>
          <w:sz w:val="24"/>
          <w:szCs w:val="24"/>
        </w:rPr>
        <w:t>ой области (с изменениями на 21.06.</w:t>
      </w:r>
      <w:r w:rsidR="00E8072E" w:rsidRPr="007517C0">
        <w:rPr>
          <w:rFonts w:ascii="Times New Roman" w:hAnsi="Times New Roman"/>
          <w:sz w:val="24"/>
          <w:szCs w:val="24"/>
        </w:rPr>
        <w:t>2006</w:t>
      </w:r>
      <w:r w:rsidRPr="007517C0">
        <w:rPr>
          <w:rFonts w:ascii="Times New Roman" w:hAnsi="Times New Roman"/>
          <w:sz w:val="24"/>
          <w:szCs w:val="24"/>
        </w:rPr>
        <w:t>), Постановления главы администрации Архангельской области от 26.09.2</w:t>
      </w:r>
      <w:r w:rsidR="00BD3453" w:rsidRPr="007517C0">
        <w:rPr>
          <w:rFonts w:ascii="Times New Roman" w:hAnsi="Times New Roman"/>
          <w:sz w:val="24"/>
          <w:szCs w:val="24"/>
        </w:rPr>
        <w:t>007 № 59 (с изменениями на 18.10.</w:t>
      </w:r>
      <w:r w:rsidR="00E8072E" w:rsidRPr="007517C0">
        <w:rPr>
          <w:rFonts w:ascii="Times New Roman" w:hAnsi="Times New Roman"/>
          <w:sz w:val="24"/>
          <w:szCs w:val="24"/>
        </w:rPr>
        <w:t>2007</w:t>
      </w:r>
      <w:r w:rsidRPr="007517C0">
        <w:rPr>
          <w:rFonts w:ascii="Times New Roman" w:hAnsi="Times New Roman"/>
          <w:sz w:val="24"/>
          <w:szCs w:val="24"/>
        </w:rPr>
        <w:t>)» Об утверждении Перечня автомобильных дорого общего пользования регионального значения Архангельской области, Приказа Рослесхоза от 19.12.2007 №</w:t>
      </w:r>
      <w:r w:rsidR="005B0F15" w:rsidRPr="007517C0">
        <w:rPr>
          <w:rFonts w:ascii="Times New Roman" w:hAnsi="Times New Roman"/>
          <w:sz w:val="24"/>
          <w:szCs w:val="24"/>
        </w:rPr>
        <w:t xml:space="preserve"> </w:t>
      </w:r>
      <w:r w:rsidRPr="007517C0">
        <w:rPr>
          <w:rFonts w:ascii="Times New Roman" w:hAnsi="Times New Roman"/>
          <w:sz w:val="24"/>
          <w:szCs w:val="24"/>
        </w:rPr>
        <w:t xml:space="preserve">498. </w:t>
      </w:r>
    </w:p>
    <w:p w14:paraId="40DAB81C" w14:textId="77777777" w:rsidR="00387DF7" w:rsidRPr="007517C0" w:rsidRDefault="00387DF7" w:rsidP="00CD63D2">
      <w:pPr>
        <w:pStyle w:val="0212161"/>
        <w:rPr>
          <w:lang w:eastAsia="ru-RU"/>
        </w:rPr>
      </w:pPr>
      <w:r w:rsidRPr="007517C0">
        <w:rPr>
          <w:lang w:eastAsia="ru-RU"/>
        </w:rPr>
        <w:t>К лесам, расположенным в водоохранных зонах, отнесены полосы леса дифференцированной ширины вдоль ручьев, рек, вокруг озер и иных водных объектов на всей территории лесничества в соответствии с положениями Водного кодекса Российской Федерации.</w:t>
      </w:r>
    </w:p>
    <w:p w14:paraId="21D5DB65" w14:textId="77777777" w:rsidR="00387DF7" w:rsidRPr="007517C0" w:rsidRDefault="00387DF7" w:rsidP="00CD63D2">
      <w:pPr>
        <w:pStyle w:val="0212161"/>
        <w:rPr>
          <w:lang w:eastAsia="ru-RU"/>
        </w:rPr>
      </w:pPr>
      <w:r w:rsidRPr="007517C0">
        <w:rPr>
          <w:lang w:eastAsia="ru-RU"/>
        </w:rPr>
        <w:t>Все остальные леса лесничества отнесены к эксплуатационным лесам.</w:t>
      </w:r>
    </w:p>
    <w:p w14:paraId="244E87A3" w14:textId="77777777" w:rsidR="00387DF7" w:rsidRPr="007517C0" w:rsidRDefault="00387DF7" w:rsidP="00CD63D2">
      <w:pPr>
        <w:pStyle w:val="0212161"/>
        <w:rPr>
          <w:lang w:eastAsia="ru-RU"/>
        </w:rPr>
      </w:pPr>
      <w:r w:rsidRPr="007517C0">
        <w:rPr>
          <w:lang w:eastAsia="ru-RU"/>
        </w:rPr>
        <w:t>Государственные защитные лесные полосы с подразделением на подкатегории:</w:t>
      </w:r>
    </w:p>
    <w:p w14:paraId="13F22337" w14:textId="0280937E" w:rsidR="00687256" w:rsidRPr="007517C0" w:rsidRDefault="00387DF7" w:rsidP="00897D11">
      <w:pPr>
        <w:numPr>
          <w:ilvl w:val="0"/>
          <w:numId w:val="78"/>
        </w:numPr>
        <w:tabs>
          <w:tab w:val="left" w:pos="709"/>
        </w:tabs>
        <w:autoSpaceDE w:val="0"/>
        <w:autoSpaceDN w:val="0"/>
        <w:adjustRightInd w:val="0"/>
        <w:spacing w:line="276" w:lineRule="auto"/>
        <w:ind w:left="0" w:firstLine="425"/>
        <w:rPr>
          <w:color w:val="000000"/>
          <w:szCs w:val="24"/>
          <w:lang w:eastAsia="ru-RU"/>
        </w:rPr>
      </w:pPr>
      <w:r w:rsidRPr="007517C0">
        <w:rPr>
          <w:color w:val="000000"/>
          <w:szCs w:val="24"/>
          <w:lang w:eastAsia="ru-RU"/>
        </w:rPr>
        <w:t>запретные полосы лесов, защищающие нерестилища ценных промысловых рыб шириной 1000 м. выделены по бере</w:t>
      </w:r>
      <w:r w:rsidR="00687256" w:rsidRPr="007517C0">
        <w:rPr>
          <w:color w:val="000000"/>
          <w:szCs w:val="24"/>
          <w:lang w:eastAsia="ru-RU"/>
        </w:rPr>
        <w:t xml:space="preserve">гам рек Устья, </w:t>
      </w:r>
      <w:proofErr w:type="spellStart"/>
      <w:r w:rsidR="00687256" w:rsidRPr="007517C0">
        <w:rPr>
          <w:color w:val="000000"/>
          <w:szCs w:val="24"/>
          <w:lang w:eastAsia="ru-RU"/>
        </w:rPr>
        <w:t>Верюга</w:t>
      </w:r>
      <w:proofErr w:type="spellEnd"/>
      <w:r w:rsidR="00687256" w:rsidRPr="007517C0">
        <w:rPr>
          <w:color w:val="000000"/>
          <w:szCs w:val="24"/>
          <w:lang w:eastAsia="ru-RU"/>
        </w:rPr>
        <w:t xml:space="preserve">, </w:t>
      </w:r>
      <w:proofErr w:type="spellStart"/>
      <w:r w:rsidR="00687256" w:rsidRPr="007517C0">
        <w:rPr>
          <w:color w:val="000000"/>
          <w:szCs w:val="24"/>
          <w:lang w:eastAsia="ru-RU"/>
        </w:rPr>
        <w:t>Падома</w:t>
      </w:r>
      <w:proofErr w:type="spellEnd"/>
      <w:r w:rsidR="00687256" w:rsidRPr="007517C0">
        <w:rPr>
          <w:color w:val="000000"/>
          <w:szCs w:val="24"/>
          <w:lang w:eastAsia="ru-RU"/>
        </w:rPr>
        <w:t>;</w:t>
      </w:r>
    </w:p>
    <w:p w14:paraId="73B638CD" w14:textId="1994EEC0" w:rsidR="00387DF7" w:rsidRPr="007517C0" w:rsidRDefault="00387DF7" w:rsidP="00897D11">
      <w:pPr>
        <w:numPr>
          <w:ilvl w:val="0"/>
          <w:numId w:val="78"/>
        </w:numPr>
        <w:tabs>
          <w:tab w:val="left" w:pos="709"/>
        </w:tabs>
        <w:autoSpaceDE w:val="0"/>
        <w:autoSpaceDN w:val="0"/>
        <w:adjustRightInd w:val="0"/>
        <w:spacing w:line="276" w:lineRule="auto"/>
        <w:ind w:left="0" w:firstLine="425"/>
        <w:rPr>
          <w:color w:val="000000"/>
          <w:szCs w:val="24"/>
          <w:lang w:eastAsia="ru-RU"/>
        </w:rPr>
      </w:pPr>
      <w:r w:rsidRPr="007517C0">
        <w:rPr>
          <w:color w:val="000000"/>
          <w:szCs w:val="24"/>
          <w:lang w:eastAsia="ru-RU"/>
        </w:rPr>
        <w:t xml:space="preserve">запретные полосы лесов, защищающие нерестилища ценных промысловых рыб шириной </w:t>
      </w:r>
      <w:r w:rsidR="009B63BD" w:rsidRPr="007517C0">
        <w:rPr>
          <w:color w:val="000000"/>
          <w:szCs w:val="24"/>
          <w:lang w:eastAsia="ru-RU"/>
        </w:rPr>
        <w:br/>
      </w:r>
      <w:r w:rsidRPr="007517C0">
        <w:rPr>
          <w:color w:val="000000"/>
          <w:szCs w:val="24"/>
          <w:lang w:eastAsia="ru-RU"/>
        </w:rPr>
        <w:t xml:space="preserve">500 м. выделены по берегам рек: </w:t>
      </w:r>
      <w:proofErr w:type="spellStart"/>
      <w:r w:rsidRPr="007517C0">
        <w:rPr>
          <w:color w:val="000000"/>
          <w:szCs w:val="24"/>
          <w:lang w:eastAsia="ru-RU"/>
        </w:rPr>
        <w:t>Волюга</w:t>
      </w:r>
      <w:proofErr w:type="spellEnd"/>
      <w:r w:rsidRPr="007517C0">
        <w:rPr>
          <w:color w:val="000000"/>
          <w:szCs w:val="24"/>
          <w:lang w:eastAsia="ru-RU"/>
        </w:rPr>
        <w:t xml:space="preserve">, </w:t>
      </w:r>
      <w:proofErr w:type="spellStart"/>
      <w:r w:rsidRPr="007517C0">
        <w:rPr>
          <w:color w:val="000000"/>
          <w:szCs w:val="24"/>
          <w:lang w:eastAsia="ru-RU"/>
        </w:rPr>
        <w:t>Авнюга</w:t>
      </w:r>
      <w:proofErr w:type="spellEnd"/>
      <w:r w:rsidRPr="007517C0">
        <w:rPr>
          <w:color w:val="000000"/>
          <w:szCs w:val="24"/>
          <w:lang w:eastAsia="ru-RU"/>
        </w:rPr>
        <w:t>.</w:t>
      </w:r>
    </w:p>
    <w:p w14:paraId="30AE0058" w14:textId="7FF81479" w:rsidR="00387DF7" w:rsidRPr="007517C0" w:rsidRDefault="00387DF7" w:rsidP="00EF615D">
      <w:pPr>
        <w:autoSpaceDE w:val="0"/>
        <w:autoSpaceDN w:val="0"/>
        <w:adjustRightInd w:val="0"/>
        <w:spacing w:before="120" w:line="276" w:lineRule="auto"/>
        <w:ind w:firstLine="425"/>
        <w:rPr>
          <w:color w:val="000000"/>
          <w:szCs w:val="24"/>
          <w:lang w:eastAsia="ru-RU"/>
        </w:rPr>
      </w:pPr>
      <w:r w:rsidRPr="007517C0">
        <w:rPr>
          <w:color w:val="000000"/>
          <w:szCs w:val="24"/>
          <w:lang w:eastAsia="ru-RU"/>
        </w:rPr>
        <w:t>Ширина лесов, расположенных в</w:t>
      </w:r>
      <w:r w:rsidR="00EF615D" w:rsidRPr="007517C0">
        <w:rPr>
          <w:color w:val="000000"/>
          <w:szCs w:val="24"/>
          <w:lang w:eastAsia="ru-RU"/>
        </w:rPr>
        <w:t xml:space="preserve"> водоохранных зонах установлена:</w:t>
      </w:r>
    </w:p>
    <w:p w14:paraId="1E4FEACA" w14:textId="77777777" w:rsidR="00387DF7" w:rsidRPr="007517C0" w:rsidRDefault="00387DF7" w:rsidP="00EF615D">
      <w:pPr>
        <w:pStyle w:val="af8"/>
        <w:numPr>
          <w:ilvl w:val="0"/>
          <w:numId w:val="108"/>
        </w:numPr>
        <w:autoSpaceDE w:val="0"/>
        <w:autoSpaceDN w:val="0"/>
        <w:adjustRightInd w:val="0"/>
        <w:spacing w:after="0"/>
        <w:ind w:left="0" w:firstLine="426"/>
        <w:contextualSpacing w:val="0"/>
        <w:rPr>
          <w:rFonts w:ascii="Times New Roman" w:hAnsi="Times New Roman"/>
          <w:color w:val="000000"/>
          <w:sz w:val="24"/>
          <w:szCs w:val="24"/>
        </w:rPr>
      </w:pPr>
      <w:r w:rsidRPr="007517C0">
        <w:rPr>
          <w:rFonts w:ascii="Times New Roman" w:hAnsi="Times New Roman"/>
          <w:color w:val="000000"/>
          <w:sz w:val="24"/>
          <w:szCs w:val="24"/>
        </w:rPr>
        <w:t>для рек и ручьев протяженностью:</w:t>
      </w:r>
    </w:p>
    <w:p w14:paraId="7AEF1169" w14:textId="7E710DCF" w:rsidR="00387DF7" w:rsidRPr="007517C0" w:rsidRDefault="00CB3813" w:rsidP="00EF615D">
      <w:pPr>
        <w:numPr>
          <w:ilvl w:val="0"/>
          <w:numId w:val="78"/>
        </w:numPr>
        <w:tabs>
          <w:tab w:val="left" w:pos="709"/>
        </w:tabs>
        <w:autoSpaceDE w:val="0"/>
        <w:autoSpaceDN w:val="0"/>
        <w:adjustRightInd w:val="0"/>
        <w:spacing w:line="276" w:lineRule="auto"/>
        <w:ind w:left="0" w:firstLine="567"/>
        <w:rPr>
          <w:color w:val="000000"/>
          <w:szCs w:val="24"/>
          <w:lang w:eastAsia="ru-RU"/>
        </w:rPr>
      </w:pPr>
      <w:r w:rsidRPr="007517C0">
        <w:rPr>
          <w:color w:val="000000"/>
          <w:szCs w:val="24"/>
          <w:lang w:eastAsia="ru-RU"/>
        </w:rPr>
        <w:t xml:space="preserve">до 10 км </w:t>
      </w:r>
      <w:r w:rsidR="00E8072E" w:rsidRPr="007517C0">
        <w:rPr>
          <w:color w:val="000000"/>
          <w:szCs w:val="24"/>
          <w:lang w:eastAsia="ru-RU"/>
        </w:rPr>
        <w:t>—</w:t>
      </w:r>
      <w:r w:rsidRPr="007517C0">
        <w:rPr>
          <w:color w:val="000000"/>
          <w:szCs w:val="24"/>
          <w:lang w:eastAsia="ru-RU"/>
        </w:rPr>
        <w:t xml:space="preserve"> 50 м;</w:t>
      </w:r>
    </w:p>
    <w:p w14:paraId="407BD4AB" w14:textId="746AB932" w:rsidR="00387DF7" w:rsidRPr="007517C0" w:rsidRDefault="00387DF7" w:rsidP="00EF615D">
      <w:pPr>
        <w:numPr>
          <w:ilvl w:val="0"/>
          <w:numId w:val="78"/>
        </w:numPr>
        <w:tabs>
          <w:tab w:val="left" w:pos="709"/>
        </w:tabs>
        <w:autoSpaceDE w:val="0"/>
        <w:autoSpaceDN w:val="0"/>
        <w:adjustRightInd w:val="0"/>
        <w:spacing w:line="276" w:lineRule="auto"/>
        <w:ind w:left="0" w:firstLine="567"/>
        <w:rPr>
          <w:color w:val="000000"/>
          <w:szCs w:val="24"/>
          <w:lang w:eastAsia="ru-RU"/>
        </w:rPr>
      </w:pPr>
      <w:r w:rsidRPr="007517C0">
        <w:rPr>
          <w:color w:val="000000"/>
          <w:szCs w:val="24"/>
          <w:lang w:eastAsia="ru-RU"/>
        </w:rPr>
        <w:t xml:space="preserve">от 10 до 50 км </w:t>
      </w:r>
      <w:r w:rsidR="00E8072E" w:rsidRPr="007517C0">
        <w:rPr>
          <w:color w:val="000000"/>
          <w:szCs w:val="24"/>
          <w:lang w:eastAsia="ru-RU"/>
        </w:rPr>
        <w:t>—</w:t>
      </w:r>
      <w:r w:rsidRPr="007517C0">
        <w:rPr>
          <w:color w:val="000000"/>
          <w:szCs w:val="24"/>
          <w:lang w:eastAsia="ru-RU"/>
        </w:rPr>
        <w:t xml:space="preserve"> 100</w:t>
      </w:r>
      <w:r w:rsidR="00687256" w:rsidRPr="007517C0">
        <w:rPr>
          <w:color w:val="000000"/>
          <w:szCs w:val="24"/>
          <w:lang w:eastAsia="ru-RU"/>
        </w:rPr>
        <w:t xml:space="preserve"> </w:t>
      </w:r>
      <w:r w:rsidRPr="007517C0">
        <w:rPr>
          <w:color w:val="000000"/>
          <w:szCs w:val="24"/>
          <w:lang w:eastAsia="ru-RU"/>
        </w:rPr>
        <w:t>м</w:t>
      </w:r>
      <w:r w:rsidR="00CB3813" w:rsidRPr="007517C0">
        <w:rPr>
          <w:color w:val="000000"/>
          <w:szCs w:val="24"/>
          <w:lang w:eastAsia="ru-RU"/>
        </w:rPr>
        <w:t>;</w:t>
      </w:r>
    </w:p>
    <w:p w14:paraId="699A70C5" w14:textId="3325AB8D" w:rsidR="00387DF7" w:rsidRPr="007517C0" w:rsidRDefault="00387DF7" w:rsidP="00EF615D">
      <w:pPr>
        <w:numPr>
          <w:ilvl w:val="0"/>
          <w:numId w:val="78"/>
        </w:numPr>
        <w:tabs>
          <w:tab w:val="left" w:pos="709"/>
        </w:tabs>
        <w:autoSpaceDE w:val="0"/>
        <w:autoSpaceDN w:val="0"/>
        <w:adjustRightInd w:val="0"/>
        <w:spacing w:line="276" w:lineRule="auto"/>
        <w:ind w:left="0" w:firstLine="567"/>
        <w:rPr>
          <w:color w:val="000000"/>
          <w:szCs w:val="24"/>
          <w:lang w:eastAsia="ru-RU"/>
        </w:rPr>
      </w:pPr>
      <w:r w:rsidRPr="007517C0">
        <w:rPr>
          <w:color w:val="000000"/>
          <w:szCs w:val="24"/>
          <w:lang w:eastAsia="ru-RU"/>
        </w:rPr>
        <w:t xml:space="preserve">свыше 50 км </w:t>
      </w:r>
      <w:r w:rsidR="00E8072E" w:rsidRPr="007517C0">
        <w:rPr>
          <w:color w:val="000000"/>
          <w:szCs w:val="24"/>
          <w:lang w:eastAsia="ru-RU"/>
        </w:rPr>
        <w:t>—</w:t>
      </w:r>
      <w:r w:rsidRPr="007517C0">
        <w:rPr>
          <w:color w:val="000000"/>
          <w:szCs w:val="24"/>
          <w:lang w:eastAsia="ru-RU"/>
        </w:rPr>
        <w:t xml:space="preserve"> 200</w:t>
      </w:r>
      <w:r w:rsidR="00687256" w:rsidRPr="007517C0">
        <w:rPr>
          <w:color w:val="000000"/>
          <w:szCs w:val="24"/>
          <w:lang w:eastAsia="ru-RU"/>
        </w:rPr>
        <w:t xml:space="preserve"> </w:t>
      </w:r>
      <w:r w:rsidRPr="007517C0">
        <w:rPr>
          <w:color w:val="000000"/>
          <w:szCs w:val="24"/>
          <w:lang w:eastAsia="ru-RU"/>
        </w:rPr>
        <w:t>м</w:t>
      </w:r>
      <w:r w:rsidR="00CB3813" w:rsidRPr="007517C0">
        <w:rPr>
          <w:color w:val="000000"/>
          <w:szCs w:val="24"/>
          <w:lang w:eastAsia="ru-RU"/>
        </w:rPr>
        <w:t>;</w:t>
      </w:r>
    </w:p>
    <w:p w14:paraId="64E52ECC" w14:textId="5210902D" w:rsidR="00387DF7" w:rsidRPr="007517C0" w:rsidRDefault="00E8072E" w:rsidP="00EF615D">
      <w:pPr>
        <w:pStyle w:val="af8"/>
        <w:numPr>
          <w:ilvl w:val="0"/>
          <w:numId w:val="108"/>
        </w:numPr>
        <w:tabs>
          <w:tab w:val="left" w:pos="709"/>
        </w:tabs>
        <w:autoSpaceDE w:val="0"/>
        <w:autoSpaceDN w:val="0"/>
        <w:adjustRightInd w:val="0"/>
        <w:spacing w:after="0"/>
        <w:ind w:left="0" w:firstLine="426"/>
        <w:contextualSpacing w:val="0"/>
        <w:rPr>
          <w:rFonts w:ascii="Times New Roman" w:hAnsi="Times New Roman"/>
          <w:color w:val="000000"/>
          <w:sz w:val="24"/>
          <w:szCs w:val="24"/>
        </w:rPr>
      </w:pPr>
      <w:r w:rsidRPr="007517C0">
        <w:rPr>
          <w:rFonts w:ascii="Times New Roman" w:hAnsi="Times New Roman"/>
          <w:color w:val="000000"/>
          <w:sz w:val="24"/>
          <w:szCs w:val="24"/>
        </w:rPr>
        <w:t xml:space="preserve">для озер площадью свыше 50 га — </w:t>
      </w:r>
      <w:r w:rsidR="00387DF7" w:rsidRPr="007517C0">
        <w:rPr>
          <w:rFonts w:ascii="Times New Roman" w:hAnsi="Times New Roman"/>
          <w:color w:val="000000"/>
          <w:sz w:val="24"/>
          <w:szCs w:val="24"/>
        </w:rPr>
        <w:t>100</w:t>
      </w:r>
      <w:r w:rsidR="00687256" w:rsidRPr="007517C0">
        <w:rPr>
          <w:rFonts w:ascii="Times New Roman" w:hAnsi="Times New Roman"/>
          <w:color w:val="000000"/>
          <w:sz w:val="24"/>
          <w:szCs w:val="24"/>
        </w:rPr>
        <w:t xml:space="preserve"> </w:t>
      </w:r>
      <w:r w:rsidR="00387DF7" w:rsidRPr="007517C0">
        <w:rPr>
          <w:rFonts w:ascii="Times New Roman" w:hAnsi="Times New Roman"/>
          <w:color w:val="000000"/>
          <w:sz w:val="24"/>
          <w:szCs w:val="24"/>
        </w:rPr>
        <w:t>м</w:t>
      </w:r>
      <w:r w:rsidR="00CB3813" w:rsidRPr="007517C0">
        <w:rPr>
          <w:rFonts w:ascii="Times New Roman" w:hAnsi="Times New Roman"/>
          <w:color w:val="000000"/>
          <w:sz w:val="24"/>
          <w:szCs w:val="24"/>
        </w:rPr>
        <w:t>;</w:t>
      </w:r>
    </w:p>
    <w:p w14:paraId="47414444" w14:textId="766624D3" w:rsidR="00387DF7" w:rsidRPr="007517C0" w:rsidRDefault="00387DF7" w:rsidP="00EF615D">
      <w:pPr>
        <w:pStyle w:val="af8"/>
        <w:numPr>
          <w:ilvl w:val="0"/>
          <w:numId w:val="108"/>
        </w:numPr>
        <w:tabs>
          <w:tab w:val="left" w:pos="709"/>
        </w:tabs>
        <w:autoSpaceDE w:val="0"/>
        <w:autoSpaceDN w:val="0"/>
        <w:adjustRightInd w:val="0"/>
        <w:spacing w:after="0"/>
        <w:ind w:left="0" w:firstLine="426"/>
        <w:contextualSpacing w:val="0"/>
        <w:rPr>
          <w:rFonts w:ascii="Times New Roman" w:hAnsi="Times New Roman"/>
          <w:color w:val="000000"/>
          <w:sz w:val="24"/>
          <w:szCs w:val="24"/>
        </w:rPr>
      </w:pPr>
      <w:r w:rsidRPr="007517C0">
        <w:rPr>
          <w:rFonts w:ascii="Times New Roman" w:hAnsi="Times New Roman"/>
          <w:color w:val="000000"/>
          <w:sz w:val="24"/>
          <w:szCs w:val="24"/>
        </w:rPr>
        <w:t xml:space="preserve">для озер любой площади имеющих особо ценное рыбохозяйственное значение </w:t>
      </w:r>
      <w:r w:rsidR="00E8072E" w:rsidRPr="007517C0">
        <w:rPr>
          <w:rFonts w:ascii="Times New Roman" w:hAnsi="Times New Roman"/>
          <w:color w:val="000000"/>
          <w:sz w:val="24"/>
          <w:szCs w:val="24"/>
        </w:rPr>
        <w:t>—</w:t>
      </w:r>
      <w:r w:rsidRPr="007517C0">
        <w:rPr>
          <w:rFonts w:ascii="Times New Roman" w:hAnsi="Times New Roman"/>
          <w:color w:val="000000"/>
          <w:sz w:val="24"/>
          <w:szCs w:val="24"/>
        </w:rPr>
        <w:t xml:space="preserve"> 200 м. (на территории Устьянского лесничества такие озера отсутствуют).</w:t>
      </w:r>
    </w:p>
    <w:p w14:paraId="2DE4BDB8" w14:textId="77777777" w:rsidR="00387DF7" w:rsidRPr="007517C0" w:rsidRDefault="00387DF7" w:rsidP="00CD63D2">
      <w:pPr>
        <w:pStyle w:val="0212161"/>
        <w:rPr>
          <w:lang w:eastAsia="ru-RU"/>
        </w:rPr>
      </w:pPr>
      <w:r w:rsidRPr="007517C0">
        <w:rPr>
          <w:lang w:eastAsia="ru-RU"/>
        </w:rPr>
        <w:t xml:space="preserve">К защитным полосам лесов, расположенных вдоль железнодорожных магистралей, федеральных автомобильных дорог общего пользования отнесены леса, расположенные на расстоянии 500 м в каждую сторону, по железным дорогам ОАО «Российские железные дороги»: </w:t>
      </w:r>
      <w:r w:rsidRPr="007517C0">
        <w:rPr>
          <w:lang w:eastAsia="ru-RU"/>
        </w:rPr>
        <w:lastRenderedPageBreak/>
        <w:t xml:space="preserve">Москва – Воркута, и 250 м. от полосы отвода автомобильных дорог областного значения: Коноша – Вельск – Шангалы и </w:t>
      </w:r>
      <w:proofErr w:type="spellStart"/>
      <w:r w:rsidRPr="007517C0">
        <w:rPr>
          <w:lang w:eastAsia="ru-RU"/>
        </w:rPr>
        <w:t>Костылево</w:t>
      </w:r>
      <w:proofErr w:type="spellEnd"/>
      <w:r w:rsidRPr="007517C0">
        <w:rPr>
          <w:lang w:eastAsia="ru-RU"/>
        </w:rPr>
        <w:t xml:space="preserve"> – </w:t>
      </w:r>
      <w:proofErr w:type="spellStart"/>
      <w:r w:rsidRPr="007517C0">
        <w:rPr>
          <w:lang w:eastAsia="ru-RU"/>
        </w:rPr>
        <w:t>Тарнога</w:t>
      </w:r>
      <w:proofErr w:type="spellEnd"/>
      <w:r w:rsidRPr="007517C0">
        <w:rPr>
          <w:lang w:eastAsia="ru-RU"/>
        </w:rPr>
        <w:t>.</w:t>
      </w:r>
    </w:p>
    <w:p w14:paraId="3B4F0D97" w14:textId="55B700A1" w:rsidR="00387DF7" w:rsidRPr="007517C0" w:rsidRDefault="00387DF7" w:rsidP="00CD63D2">
      <w:pPr>
        <w:pStyle w:val="0212161"/>
        <w:rPr>
          <w:lang w:eastAsia="ru-RU"/>
        </w:rPr>
      </w:pPr>
      <w:r w:rsidRPr="007517C0">
        <w:rPr>
          <w:lang w:eastAsia="ru-RU"/>
        </w:rPr>
        <w:t>В общей площади лесничества защитные леса составляют 27</w:t>
      </w:r>
      <w:r w:rsidR="00687256" w:rsidRPr="007517C0">
        <w:rPr>
          <w:lang w:eastAsia="ru-RU"/>
        </w:rPr>
        <w:t xml:space="preserve"> </w:t>
      </w:r>
      <w:r w:rsidRPr="007517C0">
        <w:rPr>
          <w:lang w:eastAsia="ru-RU"/>
        </w:rPr>
        <w:t xml:space="preserve">%, эксплуатационные </w:t>
      </w:r>
      <w:r w:rsidR="00E8072E" w:rsidRPr="007517C0">
        <w:rPr>
          <w:lang w:eastAsia="ru-RU"/>
        </w:rPr>
        <w:t>—</w:t>
      </w:r>
      <w:r w:rsidRPr="007517C0">
        <w:rPr>
          <w:lang w:eastAsia="ru-RU"/>
        </w:rPr>
        <w:t xml:space="preserve"> 73</w:t>
      </w:r>
      <w:r w:rsidR="00687256" w:rsidRPr="007517C0">
        <w:rPr>
          <w:lang w:eastAsia="ru-RU"/>
        </w:rPr>
        <w:t xml:space="preserve"> </w:t>
      </w:r>
      <w:r w:rsidRPr="007517C0">
        <w:rPr>
          <w:lang w:eastAsia="ru-RU"/>
        </w:rPr>
        <w:t>%.</w:t>
      </w:r>
    </w:p>
    <w:p w14:paraId="62C93A36" w14:textId="2822B0C8" w:rsidR="00387DF7" w:rsidRPr="007517C0" w:rsidRDefault="00387DF7" w:rsidP="00CD63D2">
      <w:pPr>
        <w:pStyle w:val="0212161"/>
        <w:rPr>
          <w:lang w:eastAsia="ru-RU"/>
        </w:rPr>
      </w:pPr>
      <w:r w:rsidRPr="007517C0">
        <w:rPr>
          <w:lang w:eastAsia="ru-RU"/>
        </w:rPr>
        <w:t>Не покрытые лесной растительностью земли составляют 1,8</w:t>
      </w:r>
      <w:r w:rsidR="00687256" w:rsidRPr="007517C0">
        <w:rPr>
          <w:lang w:eastAsia="ru-RU"/>
        </w:rPr>
        <w:t xml:space="preserve"> </w:t>
      </w:r>
      <w:r w:rsidRPr="007517C0">
        <w:rPr>
          <w:lang w:eastAsia="ru-RU"/>
        </w:rPr>
        <w:t xml:space="preserve">% от общей площади земель лесничества. </w:t>
      </w:r>
      <w:proofErr w:type="spellStart"/>
      <w:r w:rsidRPr="007517C0">
        <w:rPr>
          <w:lang w:eastAsia="ru-RU"/>
        </w:rPr>
        <w:t>Несомкнувшиеся</w:t>
      </w:r>
      <w:proofErr w:type="spellEnd"/>
      <w:r w:rsidRPr="007517C0">
        <w:rPr>
          <w:lang w:eastAsia="ru-RU"/>
        </w:rPr>
        <w:t xml:space="preserve"> лесные культуры занимают 6 247 га или 0,6% от площади земель. Фонд лесовосстановления составляет 17 653 га или 1,8</w:t>
      </w:r>
      <w:r w:rsidR="00687256" w:rsidRPr="007517C0">
        <w:rPr>
          <w:lang w:eastAsia="ru-RU"/>
        </w:rPr>
        <w:t xml:space="preserve"> </w:t>
      </w:r>
      <w:r w:rsidRPr="007517C0">
        <w:rPr>
          <w:lang w:eastAsia="ru-RU"/>
        </w:rPr>
        <w:t>% от площади лесных земель и представлен, в основном, вырубками, гарями, погибшими насаждениями и пустырями. Доля нелесных земель невелика и представлены в основном болотами, водами, сенокосами, дорогами и просеками. На воды и болота приходится 80,0</w:t>
      </w:r>
      <w:r w:rsidR="00687256" w:rsidRPr="007517C0">
        <w:rPr>
          <w:lang w:eastAsia="ru-RU"/>
        </w:rPr>
        <w:t xml:space="preserve"> </w:t>
      </w:r>
      <w:r w:rsidRPr="007517C0">
        <w:rPr>
          <w:lang w:eastAsia="ru-RU"/>
        </w:rPr>
        <w:t>% от площади нелесных земель, из них 95,8</w:t>
      </w:r>
      <w:r w:rsidR="00687256" w:rsidRPr="007517C0">
        <w:rPr>
          <w:lang w:eastAsia="ru-RU"/>
        </w:rPr>
        <w:t xml:space="preserve"> </w:t>
      </w:r>
      <w:r w:rsidRPr="007517C0">
        <w:rPr>
          <w:lang w:eastAsia="ru-RU"/>
        </w:rPr>
        <w:t>% площадей заняты болотами.</w:t>
      </w:r>
    </w:p>
    <w:p w14:paraId="54896B4E" w14:textId="414EB31B" w:rsidR="00387DF7" w:rsidRPr="007517C0" w:rsidRDefault="00387DF7" w:rsidP="00CD63D2">
      <w:pPr>
        <w:pStyle w:val="0212161"/>
        <w:rPr>
          <w:lang w:eastAsia="ru-RU"/>
        </w:rPr>
      </w:pPr>
      <w:r w:rsidRPr="007517C0">
        <w:rPr>
          <w:lang w:eastAsia="ru-RU"/>
        </w:rPr>
        <w:t>Из данных, приведенных в таблице, видно, что на лесные земли приходится 96,4</w:t>
      </w:r>
      <w:r w:rsidR="00687256" w:rsidRPr="007517C0">
        <w:rPr>
          <w:lang w:eastAsia="ru-RU"/>
        </w:rPr>
        <w:t xml:space="preserve"> </w:t>
      </w:r>
      <w:r w:rsidRPr="007517C0">
        <w:rPr>
          <w:lang w:eastAsia="ru-RU"/>
        </w:rPr>
        <w:t>% площадей Устьянского лесничества, а покрытые лесной растительностью земли составляют более 94</w:t>
      </w:r>
      <w:r w:rsidR="00687256" w:rsidRPr="007517C0">
        <w:rPr>
          <w:lang w:eastAsia="ru-RU"/>
        </w:rPr>
        <w:t xml:space="preserve"> </w:t>
      </w:r>
      <w:r w:rsidRPr="007517C0">
        <w:rPr>
          <w:lang w:eastAsia="ru-RU"/>
        </w:rPr>
        <w:t xml:space="preserve">%. В целях увеличения лесопокрытых площадей, общего запаса древесины и снижения площадей, </w:t>
      </w:r>
      <w:r w:rsidR="00C63402" w:rsidRPr="007517C0">
        <w:rPr>
          <w:lang w:eastAsia="ru-RU"/>
        </w:rPr>
        <w:t>подлежащих лесовосстановлению</w:t>
      </w:r>
      <w:r w:rsidRPr="007517C0">
        <w:rPr>
          <w:lang w:eastAsia="ru-RU"/>
        </w:rPr>
        <w:t>, необходимо увеличить объем лесовосстановительных работ, обеспечить при разработке лесосек сохр</w:t>
      </w:r>
      <w:r w:rsidR="00C63402" w:rsidRPr="007517C0">
        <w:rPr>
          <w:lang w:eastAsia="ru-RU"/>
        </w:rPr>
        <w:t>анение благонадежного подроста.</w:t>
      </w:r>
    </w:p>
    <w:p w14:paraId="36E67D42" w14:textId="49C59CE3" w:rsidR="00387DF7" w:rsidRPr="007517C0" w:rsidRDefault="00387DF7" w:rsidP="00CD63D2">
      <w:pPr>
        <w:pStyle w:val="0212161"/>
      </w:pPr>
      <w:r w:rsidRPr="007517C0">
        <w:t xml:space="preserve">По схеме физико-географического </w:t>
      </w:r>
      <w:r w:rsidR="00C63402" w:rsidRPr="007517C0">
        <w:t>районирования поселение</w:t>
      </w:r>
      <w:r w:rsidRPr="007517C0">
        <w:t xml:space="preserve"> относится к Двинско-Мезенской провинции лесной области Русской равнины. Ландшафты изучаемой территории 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w:t>
      </w:r>
      <w:proofErr w:type="spellStart"/>
      <w:r w:rsidRPr="007517C0">
        <w:t>среднечетвертичного</w:t>
      </w:r>
      <w:proofErr w:type="spellEnd"/>
      <w:r w:rsidRPr="007517C0">
        <w:t xml:space="preserve"> оледенения.</w:t>
      </w:r>
    </w:p>
    <w:p w14:paraId="4360125C" w14:textId="5541D565" w:rsidR="00387DF7" w:rsidRPr="007517C0" w:rsidRDefault="00387DF7" w:rsidP="00CD63D2">
      <w:pPr>
        <w:pStyle w:val="0212161"/>
      </w:pPr>
      <w:r w:rsidRPr="007517C0">
        <w:t xml:space="preserve">В геоботаническом отношении поселение располагается в Устьянском округе </w:t>
      </w:r>
      <w:proofErr w:type="spellStart"/>
      <w:r w:rsidRPr="007517C0">
        <w:t>Северодвинско</w:t>
      </w:r>
      <w:proofErr w:type="spellEnd"/>
      <w:r w:rsidRPr="007517C0">
        <w:t xml:space="preserve">-Верхнеднепровской </w:t>
      </w:r>
      <w:proofErr w:type="spellStart"/>
      <w:r w:rsidRPr="007517C0">
        <w:t>подпровинц</w:t>
      </w:r>
      <w:r w:rsidR="00E8072E" w:rsidRPr="007517C0">
        <w:t>ии</w:t>
      </w:r>
      <w:proofErr w:type="spellEnd"/>
      <w:r w:rsidR="00E8072E" w:rsidRPr="007517C0">
        <w:t xml:space="preserve"> Североевропейской и таежной </w:t>
      </w:r>
      <w:r w:rsidRPr="007517C0">
        <w:t>провинции. Он относится к среднетаежной подзоне.</w:t>
      </w:r>
    </w:p>
    <w:p w14:paraId="57AD34E7" w14:textId="1082A925" w:rsidR="00387DF7" w:rsidRPr="007517C0" w:rsidRDefault="00387DF7" w:rsidP="00CD63D2">
      <w:pPr>
        <w:pStyle w:val="0212161"/>
      </w:pPr>
      <w:r w:rsidRPr="007517C0">
        <w:t xml:space="preserve">Облик зональной растительности района был сформирован в конце </w:t>
      </w:r>
      <w:proofErr w:type="spellStart"/>
      <w:r w:rsidRPr="007517C0">
        <w:t>суббореального</w:t>
      </w:r>
      <w:proofErr w:type="spellEnd"/>
      <w:r w:rsidRPr="007517C0">
        <w:t xml:space="preserve"> периода (примерно 3,0</w:t>
      </w:r>
      <w:r w:rsidR="00BD3453" w:rsidRPr="007517C0">
        <w:rPr>
          <w:lang w:eastAsia="x-none"/>
        </w:rPr>
        <w:t>–</w:t>
      </w:r>
      <w:r w:rsidRPr="007517C0">
        <w:t>3,2 тысяч лет назад) благодаря заметному увеличению влажности климата. Современные условия близки к климатическому оптимуму ели (высокая влажность воздуха и верхних горизонтов почв в вегетационный период, особенно ранней весной до оттаивания почвы, а также сравнительно прохладное лето и снежная, с частыми оттепелями зима).</w:t>
      </w:r>
    </w:p>
    <w:p w14:paraId="2AD367D2" w14:textId="77777777" w:rsidR="00387DF7" w:rsidRPr="007517C0" w:rsidRDefault="00387DF7" w:rsidP="00CD63D2">
      <w:pPr>
        <w:pStyle w:val="0212161"/>
      </w:pPr>
      <w:r w:rsidRPr="007517C0">
        <w:t>Для растительности территории характерно исчезновение центрально европейских видов и все большее влияние видов сибирских. Так, в древостое (преимущественно на заболоченных местообитаниях) появляется подвид ели: ель сибирская (</w:t>
      </w:r>
      <w:proofErr w:type="spellStart"/>
      <w:r w:rsidRPr="007517C0">
        <w:rPr>
          <w:lang w:val="en-US"/>
        </w:rPr>
        <w:t>Piceaobovata</w:t>
      </w:r>
      <w:proofErr w:type="spellEnd"/>
      <w:r w:rsidRPr="007517C0">
        <w:t>), но преобладает ель обыкновенная (</w:t>
      </w:r>
      <w:proofErr w:type="spellStart"/>
      <w:r w:rsidRPr="007517C0">
        <w:rPr>
          <w:lang w:val="en-US"/>
        </w:rPr>
        <w:t>Piceaabies</w:t>
      </w:r>
      <w:proofErr w:type="spellEnd"/>
      <w:r w:rsidRPr="007517C0">
        <w:t>). На данной территории происходит перекрытие ареалов этих подвидов ели, что приводит к образованию промежуточных, гибридных форм (</w:t>
      </w:r>
      <w:proofErr w:type="spellStart"/>
      <w:r w:rsidRPr="007517C0">
        <w:rPr>
          <w:lang w:val="en-US"/>
        </w:rPr>
        <w:t>Piceaabies</w:t>
      </w:r>
      <w:proofErr w:type="spellEnd"/>
      <w:r w:rsidRPr="007517C0">
        <w:t>+</w:t>
      </w:r>
      <w:proofErr w:type="spellStart"/>
      <w:r w:rsidRPr="007517C0">
        <w:rPr>
          <w:lang w:val="en-US"/>
        </w:rPr>
        <w:t>obovata</w:t>
      </w:r>
      <w:proofErr w:type="spellEnd"/>
      <w:r w:rsidRPr="007517C0">
        <w:t>). На северо-западной границе своего ареала здесь находится пихта (</w:t>
      </w:r>
      <w:proofErr w:type="spellStart"/>
      <w:r w:rsidRPr="007517C0">
        <w:rPr>
          <w:lang w:val="en-US"/>
        </w:rPr>
        <w:t>Abiessibirica</w:t>
      </w:r>
      <w:proofErr w:type="spellEnd"/>
      <w:r w:rsidRPr="007517C0">
        <w:t xml:space="preserve">). </w:t>
      </w:r>
    </w:p>
    <w:p w14:paraId="0B42BE55" w14:textId="7F9F9DB2" w:rsidR="00387DF7" w:rsidRPr="007517C0" w:rsidRDefault="00387DF7" w:rsidP="00CD63D2">
      <w:pPr>
        <w:pStyle w:val="0212161"/>
      </w:pPr>
      <w:r w:rsidRPr="007517C0">
        <w:t>Положение территории вблизи границы с южной тайгой определяет также при преобладании бореальных, гипоарктических видов появление видов неморальных. Среди неморальных видов встречаются копытень европейский (</w:t>
      </w:r>
      <w:proofErr w:type="spellStart"/>
      <w:r w:rsidRPr="007517C0">
        <w:rPr>
          <w:lang w:val="en-US"/>
        </w:rPr>
        <w:t>Asarumeuropaeum</w:t>
      </w:r>
      <w:proofErr w:type="spellEnd"/>
      <w:r w:rsidRPr="007517C0">
        <w:t>), звездчатка жестколистная (</w:t>
      </w:r>
      <w:proofErr w:type="spellStart"/>
      <w:r w:rsidRPr="007517C0">
        <w:rPr>
          <w:lang w:val="en-US"/>
        </w:rPr>
        <w:t>Stellariaholosted</w:t>
      </w:r>
      <w:proofErr w:type="spellEnd"/>
      <w:r w:rsidRPr="007517C0">
        <w:t>), вороний глаз (</w:t>
      </w:r>
      <w:proofErr w:type="spellStart"/>
      <w:r w:rsidRPr="007517C0">
        <w:rPr>
          <w:lang w:val="en-US"/>
        </w:rPr>
        <w:t>Parisquadrifilia</w:t>
      </w:r>
      <w:proofErr w:type="spellEnd"/>
      <w:r w:rsidRPr="007517C0">
        <w:t>) и др</w:t>
      </w:r>
      <w:r w:rsidR="00E8072E" w:rsidRPr="007517C0">
        <w:t>угие</w:t>
      </w:r>
      <w:r w:rsidRPr="007517C0">
        <w:t>.</w:t>
      </w:r>
    </w:p>
    <w:p w14:paraId="1A8C6A98" w14:textId="08B16A8A" w:rsidR="00387DF7" w:rsidRPr="007517C0" w:rsidRDefault="00387DF7" w:rsidP="00CD63D2">
      <w:pPr>
        <w:pStyle w:val="0212161"/>
      </w:pPr>
      <w:r w:rsidRPr="007517C0">
        <w:t xml:space="preserve">Близость территории к границе с южно-таежной подзоной обусловила также проявление в облике биогеоценозов таких черт, как увеличение </w:t>
      </w:r>
      <w:proofErr w:type="spellStart"/>
      <w:r w:rsidRPr="007517C0">
        <w:t>ярусности</w:t>
      </w:r>
      <w:proofErr w:type="spellEnd"/>
      <w:r w:rsidRPr="007517C0">
        <w:t xml:space="preserve">, сомкнутости и полноты древостоя, увеличение роли кустарникового и травяно-кустарничкового ярусов и снижение </w:t>
      </w:r>
      <w:r w:rsidR="00E8072E" w:rsidRPr="007517C0">
        <w:t>—</w:t>
      </w:r>
      <w:r w:rsidRPr="007517C0">
        <w:t xml:space="preserve"> мохово-лишайникового.</w:t>
      </w:r>
    </w:p>
    <w:p w14:paraId="17E2070A" w14:textId="792BBD18" w:rsidR="00387DF7" w:rsidRPr="007517C0" w:rsidRDefault="00387DF7" w:rsidP="00CD63D2">
      <w:pPr>
        <w:pStyle w:val="0212161"/>
      </w:pPr>
      <w:r w:rsidRPr="007517C0">
        <w:lastRenderedPageBreak/>
        <w:t xml:space="preserve">Для растительного покрова характерны сочетания зональных еловых </w:t>
      </w:r>
      <w:r w:rsidR="00C63402" w:rsidRPr="007517C0">
        <w:t>лесов и</w:t>
      </w:r>
      <w:r w:rsidRPr="007517C0">
        <w:t xml:space="preserve"> производных типов леса: березовых и сосновых. Из других видов древесных пород в виде примеси в лесах могут встречаться осина обыкновенная (</w:t>
      </w:r>
      <w:proofErr w:type="spellStart"/>
      <w:r w:rsidRPr="007517C0">
        <w:rPr>
          <w:lang w:val="en-US"/>
        </w:rPr>
        <w:t>Populustremula</w:t>
      </w:r>
      <w:proofErr w:type="spellEnd"/>
      <w:r w:rsidRPr="007517C0">
        <w:t>) и пихта сибирская.</w:t>
      </w:r>
    </w:p>
    <w:p w14:paraId="5534B87D" w14:textId="639684BE" w:rsidR="00387DF7" w:rsidRPr="007517C0" w:rsidRDefault="00387DF7" w:rsidP="00CD63D2">
      <w:pPr>
        <w:pStyle w:val="0212161"/>
      </w:pPr>
      <w:r w:rsidRPr="007517C0">
        <w:t xml:space="preserve">Для территории характерно практически полное отсутствие коренной растительности. Исходными лесами выступают ельники: на дренированных </w:t>
      </w:r>
      <w:proofErr w:type="spellStart"/>
      <w:r w:rsidRPr="007517C0">
        <w:t>плакорах</w:t>
      </w:r>
      <w:proofErr w:type="spellEnd"/>
      <w:r w:rsidRPr="007517C0">
        <w:t xml:space="preserve"> это ельники зеленомошной группы с черникой, брусникой и </w:t>
      </w:r>
      <w:proofErr w:type="spellStart"/>
      <w:r w:rsidRPr="007517C0">
        <w:t>мелкотравьем</w:t>
      </w:r>
      <w:proofErr w:type="spellEnd"/>
      <w:r w:rsidRPr="007517C0">
        <w:t xml:space="preserve">; на менее дренированных участках водоразделов и склонах </w:t>
      </w:r>
      <w:r w:rsidR="00E8072E" w:rsidRPr="007517C0">
        <w:t>—</w:t>
      </w:r>
      <w:r w:rsidRPr="007517C0">
        <w:t xml:space="preserve"> ельники-</w:t>
      </w:r>
      <w:proofErr w:type="spellStart"/>
      <w:r w:rsidRPr="007517C0">
        <w:t>долгомошники</w:t>
      </w:r>
      <w:proofErr w:type="spellEnd"/>
      <w:r w:rsidRPr="007517C0">
        <w:t xml:space="preserve">. На пониженных участках междуречий в условиях застойного увлажнения произрастали осоково- и </w:t>
      </w:r>
      <w:proofErr w:type="spellStart"/>
      <w:r w:rsidRPr="007517C0">
        <w:t>хвощево</w:t>
      </w:r>
      <w:proofErr w:type="spellEnd"/>
      <w:r w:rsidRPr="007517C0">
        <w:t xml:space="preserve">-сфагновые ельники. Вырубки, пожары изменили характер растительного покрова </w:t>
      </w:r>
      <w:r w:rsidR="00E8072E" w:rsidRPr="007517C0">
        <w:t>—</w:t>
      </w:r>
      <w:r w:rsidRPr="007517C0">
        <w:t xml:space="preserve"> место исходных еловых лесов практически повсеместно заняли вторичные леса на разных стадиях восстановительной сукцессии, для которых характерно практически повсеместное присутствие в первом ярусе сосны обыкновенной (</w:t>
      </w:r>
      <w:proofErr w:type="spellStart"/>
      <w:r w:rsidRPr="007517C0">
        <w:rPr>
          <w:lang w:val="en-US"/>
        </w:rPr>
        <w:t>Pinussylvestris</w:t>
      </w:r>
      <w:proofErr w:type="spellEnd"/>
      <w:r w:rsidRPr="007517C0">
        <w:t>). Во многих местообитаниях сосна является лесообразующей породой.</w:t>
      </w:r>
    </w:p>
    <w:p w14:paraId="6296738B" w14:textId="77777777" w:rsidR="00387DF7" w:rsidRPr="007517C0" w:rsidRDefault="00387DF7" w:rsidP="00CD63D2">
      <w:pPr>
        <w:pStyle w:val="0212161"/>
      </w:pPr>
      <w:r w:rsidRPr="007517C0">
        <w:t>В депрессиях рельефа при интенсивном застойном увлажнении формируются сфагновые ельники и сосняки. Последние распространены по краям болот. Для них характерна низкая производительность древостоя и флористическая бедность травяно-кустарничкового яруса.</w:t>
      </w:r>
    </w:p>
    <w:p w14:paraId="40DB770F" w14:textId="0B88A4DB" w:rsidR="00387DF7" w:rsidRPr="007517C0" w:rsidRDefault="00387DF7" w:rsidP="00CD63D2">
      <w:pPr>
        <w:pStyle w:val="0212161"/>
      </w:pPr>
      <w:r w:rsidRPr="007517C0">
        <w:t>Избыточное увлажнение обусловливает и формирование болот. Заболоченность территории от 4</w:t>
      </w:r>
      <w:r w:rsidR="005B0F15" w:rsidRPr="007517C0">
        <w:t xml:space="preserve"> </w:t>
      </w:r>
      <w:r w:rsidRPr="007517C0">
        <w:t>% до 10</w:t>
      </w:r>
      <w:r w:rsidR="00BD3453" w:rsidRPr="007517C0">
        <w:rPr>
          <w:lang w:eastAsia="x-none"/>
        </w:rPr>
        <w:t>–</w:t>
      </w:r>
      <w:r w:rsidRPr="007517C0">
        <w:t>15</w:t>
      </w:r>
      <w:r w:rsidR="005B0F15" w:rsidRPr="007517C0">
        <w:t xml:space="preserve"> </w:t>
      </w:r>
      <w:r w:rsidRPr="007517C0">
        <w:t xml:space="preserve">%. Встречаются болота 3 типов: верховые, переходные и низинные. Преобладают верховые, распространенные на </w:t>
      </w:r>
      <w:proofErr w:type="spellStart"/>
      <w:r w:rsidRPr="007517C0">
        <w:t>слабодренируемых</w:t>
      </w:r>
      <w:proofErr w:type="spellEnd"/>
      <w:r w:rsidRPr="007517C0">
        <w:t xml:space="preserve"> участках междуречий. Это кустарничково-</w:t>
      </w:r>
      <w:proofErr w:type="spellStart"/>
      <w:r w:rsidRPr="007517C0">
        <w:t>пущицево</w:t>
      </w:r>
      <w:proofErr w:type="spellEnd"/>
      <w:r w:rsidRPr="007517C0">
        <w:t xml:space="preserve">-сфагновые болота с </w:t>
      </w:r>
      <w:proofErr w:type="spellStart"/>
      <w:r w:rsidRPr="007517C0">
        <w:t>редкостойным</w:t>
      </w:r>
      <w:proofErr w:type="spellEnd"/>
      <w:r w:rsidRPr="007517C0">
        <w:t xml:space="preserve"> сосновым мелколесьем или же безлесной центральной частью и </w:t>
      </w:r>
      <w:proofErr w:type="spellStart"/>
      <w:r w:rsidRPr="007517C0">
        <w:t>залесенными</w:t>
      </w:r>
      <w:proofErr w:type="spellEnd"/>
      <w:r w:rsidRPr="007517C0">
        <w:t xml:space="preserve"> окраинами переходного типа, где древесный ярус состоит из сосны и березы пушистой, в подлеске </w:t>
      </w:r>
      <w:r w:rsidR="00E8072E" w:rsidRPr="007517C0">
        <w:t xml:space="preserve">— </w:t>
      </w:r>
      <w:r w:rsidRPr="007517C0">
        <w:t xml:space="preserve">различные виды рода </w:t>
      </w:r>
      <w:r w:rsidRPr="007517C0">
        <w:rPr>
          <w:lang w:val="en-US"/>
        </w:rPr>
        <w:t>Salix</w:t>
      </w:r>
      <w:r w:rsidRPr="007517C0">
        <w:t xml:space="preserve">, в травяном ярусе </w:t>
      </w:r>
      <w:r w:rsidR="00E8072E" w:rsidRPr="007517C0">
        <w:t>—</w:t>
      </w:r>
      <w:r w:rsidRPr="007517C0">
        <w:t xml:space="preserve"> осоки и хвощи. Они относятся к группе северо-</w:t>
      </w:r>
      <w:proofErr w:type="spellStart"/>
      <w:r w:rsidRPr="007517C0">
        <w:t>восточно</w:t>
      </w:r>
      <w:proofErr w:type="spellEnd"/>
      <w:r w:rsidRPr="007517C0">
        <w:t xml:space="preserve"> европейских сфагновых верховых болот.</w:t>
      </w:r>
    </w:p>
    <w:p w14:paraId="3E7352F1" w14:textId="77777777" w:rsidR="00387DF7" w:rsidRPr="007517C0" w:rsidRDefault="00387DF7" w:rsidP="00CD63D2">
      <w:pPr>
        <w:pStyle w:val="0212161"/>
      </w:pPr>
      <w:r w:rsidRPr="007517C0">
        <w:t xml:space="preserve">Небольшие низинные болота встречаются в притеррасных частях пойм рек. Большинство их частично или полностью </w:t>
      </w:r>
      <w:proofErr w:type="spellStart"/>
      <w:r w:rsidRPr="007517C0">
        <w:t>залесены</w:t>
      </w:r>
      <w:proofErr w:type="spellEnd"/>
      <w:r w:rsidRPr="007517C0">
        <w:t xml:space="preserve"> (береза, сосна, ель).</w:t>
      </w:r>
    </w:p>
    <w:p w14:paraId="6941AEE1" w14:textId="5C503FFB" w:rsidR="00387DF7" w:rsidRPr="007517C0" w:rsidRDefault="00387DF7" w:rsidP="00CD63D2">
      <w:pPr>
        <w:pStyle w:val="0212161"/>
      </w:pPr>
      <w:r w:rsidRPr="007517C0">
        <w:t xml:space="preserve">Помимо лесных и болотных растительных сообществ, распространены луга. Среди материковых суходольных лугов наиболее распространены </w:t>
      </w:r>
      <w:proofErr w:type="spellStart"/>
      <w:r w:rsidRPr="007517C0">
        <w:t>полевицевые</w:t>
      </w:r>
      <w:proofErr w:type="spellEnd"/>
      <w:r w:rsidRPr="007517C0">
        <w:t>, душисто-колосковые и пустошные (</w:t>
      </w:r>
      <w:proofErr w:type="spellStart"/>
      <w:r w:rsidRPr="007517C0">
        <w:t>белоусовые</w:t>
      </w:r>
      <w:proofErr w:type="spellEnd"/>
      <w:r w:rsidRPr="007517C0">
        <w:t xml:space="preserve"> и извилисто-</w:t>
      </w:r>
      <w:proofErr w:type="spellStart"/>
      <w:r w:rsidRPr="007517C0">
        <w:t>щучковые</w:t>
      </w:r>
      <w:proofErr w:type="spellEnd"/>
      <w:r w:rsidRPr="007517C0">
        <w:t xml:space="preserve">), а среди низинных </w:t>
      </w:r>
      <w:r w:rsidR="00E8072E" w:rsidRPr="007517C0">
        <w:t>—</w:t>
      </w:r>
      <w:r w:rsidRPr="007517C0">
        <w:t xml:space="preserve"> крупнозлаковые, </w:t>
      </w:r>
      <w:proofErr w:type="spellStart"/>
      <w:r w:rsidRPr="007517C0">
        <w:t>мелкоосоковые</w:t>
      </w:r>
      <w:proofErr w:type="spellEnd"/>
      <w:r w:rsidRPr="007517C0">
        <w:t xml:space="preserve"> и влажно-разнотравные луга. Их существование возможно лишь при постоянном антропогенном воздействии </w:t>
      </w:r>
      <w:r w:rsidR="00E8072E" w:rsidRPr="007517C0">
        <w:t>—</w:t>
      </w:r>
      <w:r w:rsidRPr="007517C0">
        <w:t xml:space="preserve"> сенокошении и выпасе скота. Использование лугов как сенокосные угодья и пастбища определяет животноводческую специализацию хозяйств.</w:t>
      </w:r>
    </w:p>
    <w:p w14:paraId="17DEEAF2" w14:textId="77777777" w:rsidR="00387DF7" w:rsidRPr="007517C0" w:rsidRDefault="00387DF7" w:rsidP="00CD63D2">
      <w:pPr>
        <w:pStyle w:val="0212161"/>
      </w:pPr>
      <w:r w:rsidRPr="007517C0">
        <w:t>В растительном покрове пойм сочетаются ольховые, ивовые, черемуховые, березовые леса и луга с разнообразным видовым составом. Повышенные участки пойм заняты ивово-ольховыми мелколесьями, часто с черемухой и осиной, с хорошо развитым кустарниковым ярусом из черной и красной смородины, жимолости, ив и густым травостоем из сныти (</w:t>
      </w:r>
      <w:proofErr w:type="spellStart"/>
      <w:r w:rsidRPr="007517C0">
        <w:rPr>
          <w:lang w:val="en-US"/>
        </w:rPr>
        <w:t>Aegopodiumpodagraria</w:t>
      </w:r>
      <w:proofErr w:type="spellEnd"/>
      <w:r w:rsidRPr="007517C0">
        <w:t xml:space="preserve">) и </w:t>
      </w:r>
      <w:proofErr w:type="spellStart"/>
      <w:r w:rsidRPr="007517C0">
        <w:t>влажнолуговых</w:t>
      </w:r>
      <w:proofErr w:type="spellEnd"/>
      <w:r w:rsidRPr="007517C0">
        <w:t xml:space="preserve"> видов. По понижениям произрастают сообщества камышовой, </w:t>
      </w:r>
      <w:proofErr w:type="spellStart"/>
      <w:r w:rsidRPr="007517C0">
        <w:t>остроосоковой</w:t>
      </w:r>
      <w:proofErr w:type="spellEnd"/>
      <w:r w:rsidRPr="007517C0">
        <w:t xml:space="preserve"> и таволговой групп ассоциаций. По понижениям произрастают ельники таволговые с примесью осины и березы, для которых типичны мочажины с вахтой трехлистной (</w:t>
      </w:r>
      <w:proofErr w:type="spellStart"/>
      <w:r w:rsidRPr="007517C0">
        <w:rPr>
          <w:lang w:val="en-US"/>
        </w:rPr>
        <w:t>Menyanthestrifoliata</w:t>
      </w:r>
      <w:proofErr w:type="spellEnd"/>
      <w:r w:rsidRPr="007517C0">
        <w:t xml:space="preserve">) и сфагнумами. В поймах рек сильно антропогенное влияние (сенокошение, выпас), что обусловило формирование вторичных разнотравно-злаковых лугов с активным участием корневищных злаков и </w:t>
      </w:r>
      <w:proofErr w:type="spellStart"/>
      <w:r w:rsidRPr="007517C0">
        <w:t>мелкотравья</w:t>
      </w:r>
      <w:proofErr w:type="spellEnd"/>
      <w:r w:rsidRPr="007517C0">
        <w:t>. Высокотравные влажные луга, встречающиеся на поймах и днищах ложбин, состоят, главным образом, из таволги вязолистной (</w:t>
      </w:r>
      <w:proofErr w:type="spellStart"/>
      <w:r w:rsidRPr="007517C0">
        <w:rPr>
          <w:lang w:val="en-US"/>
        </w:rPr>
        <w:t>Felipendulaulmaria</w:t>
      </w:r>
      <w:proofErr w:type="spellEnd"/>
      <w:r w:rsidRPr="007517C0">
        <w:t>), бодяка разнолистного (</w:t>
      </w:r>
      <w:proofErr w:type="spellStart"/>
      <w:r w:rsidRPr="007517C0">
        <w:rPr>
          <w:lang w:val="en-US"/>
        </w:rPr>
        <w:t>Cirsiumheterophyllum</w:t>
      </w:r>
      <w:proofErr w:type="spellEnd"/>
      <w:r w:rsidRPr="007517C0">
        <w:t>), гравилата речного (</w:t>
      </w:r>
      <w:proofErr w:type="spellStart"/>
      <w:r w:rsidRPr="007517C0">
        <w:rPr>
          <w:lang w:val="en-US"/>
        </w:rPr>
        <w:t>Geumrivale</w:t>
      </w:r>
      <w:proofErr w:type="spellEnd"/>
      <w:r w:rsidRPr="007517C0">
        <w:t>), герани лесной (</w:t>
      </w:r>
      <w:proofErr w:type="spellStart"/>
      <w:r w:rsidRPr="007517C0">
        <w:rPr>
          <w:lang w:val="en-US"/>
        </w:rPr>
        <w:t>Geraniumsylvaticum</w:t>
      </w:r>
      <w:proofErr w:type="spellEnd"/>
      <w:r w:rsidRPr="007517C0">
        <w:t>), купальницы европейской (</w:t>
      </w:r>
      <w:proofErr w:type="spellStart"/>
      <w:r w:rsidRPr="007517C0">
        <w:rPr>
          <w:lang w:val="en-US"/>
        </w:rPr>
        <w:t>Trolliuseuropaeus</w:t>
      </w:r>
      <w:proofErr w:type="spellEnd"/>
      <w:r w:rsidRPr="007517C0">
        <w:t>).</w:t>
      </w:r>
    </w:p>
    <w:p w14:paraId="148EE0B2" w14:textId="77777777" w:rsidR="00387DF7" w:rsidRPr="007517C0" w:rsidRDefault="00387DF7" w:rsidP="00CD63D2">
      <w:pPr>
        <w:pStyle w:val="0212161"/>
      </w:pPr>
      <w:r w:rsidRPr="007517C0">
        <w:lastRenderedPageBreak/>
        <w:t>К пищевым лесным ресурсам относятся дикорастущие плоды, ягоды, грибы, семена, березовый сок и подобные лесные ресурсы.</w:t>
      </w:r>
    </w:p>
    <w:p w14:paraId="484EC4DC" w14:textId="77777777" w:rsidR="00387DF7" w:rsidRPr="007517C0" w:rsidRDefault="00387DF7" w:rsidP="00CD63D2">
      <w:pPr>
        <w:pStyle w:val="0212161"/>
      </w:pPr>
      <w:r w:rsidRPr="007517C0">
        <w:t>Заготовка пищевых лесных ресурсов и сбор лекарственных растений представляет собой предпринимательскую деятельность, связанную с изъятием, хранением и вывозом таких растений лесных ресурсов из леса.</w:t>
      </w:r>
    </w:p>
    <w:p w14:paraId="10E30E9B" w14:textId="77777777" w:rsidR="00387DF7" w:rsidRPr="007517C0" w:rsidRDefault="00387DF7" w:rsidP="00CD63D2">
      <w:pPr>
        <w:pStyle w:val="0212161"/>
      </w:pPr>
      <w:r w:rsidRPr="007517C0">
        <w:t>Граждане и юридические лица осуществляют заготовку пищевых лесных ресурсов и сбор лекарственных растений на основании договора аренды лесного участка. 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лесных ресурсов.</w:t>
      </w:r>
    </w:p>
    <w:p w14:paraId="71B40C40" w14:textId="3095AEF1" w:rsidR="00387DF7" w:rsidRPr="007517C0" w:rsidRDefault="00387DF7" w:rsidP="00CD63D2">
      <w:pPr>
        <w:pStyle w:val="0212161"/>
      </w:pPr>
      <w:r w:rsidRPr="007517C0">
        <w:t xml:space="preserve">Граждане имеют право свободно находиться в лесу и бесплатно заготавливать пищевые лесные ресурсы, собирать лекарственные растения для собственных нужд. Порядок заготовки гражданами пищевых лесных ресурсов и сбора ими лекарственных растений для собственных нужд регламентируется законами субъектов </w:t>
      </w:r>
      <w:r w:rsidR="009B63BD" w:rsidRPr="007517C0">
        <w:t xml:space="preserve">Российской </w:t>
      </w:r>
      <w:r w:rsidRPr="007517C0">
        <w:t>Федерации</w:t>
      </w:r>
      <w:r w:rsidR="00687256" w:rsidRPr="007517C0">
        <w:t xml:space="preserve"> (областной закон от 31.10.2007</w:t>
      </w:r>
      <w:r w:rsidRPr="007517C0">
        <w:t xml:space="preserve"> №</w:t>
      </w:r>
      <w:r w:rsidR="00687256" w:rsidRPr="007517C0">
        <w:t xml:space="preserve"> </w:t>
      </w:r>
      <w:r w:rsidRPr="007517C0">
        <w:t>431-21-03). Субъектом Р</w:t>
      </w:r>
      <w:r w:rsidR="009B63BD" w:rsidRPr="007517C0">
        <w:t xml:space="preserve">оссийской </w:t>
      </w:r>
      <w:r w:rsidRPr="007517C0">
        <w:t>Ф</w:t>
      </w:r>
      <w:r w:rsidR="009B63BD" w:rsidRPr="007517C0">
        <w:t>едерации</w:t>
      </w:r>
      <w:r w:rsidRPr="007517C0">
        <w:t xml:space="preserve"> устанавливаются сроки заготовки пищевых лесных ресурсов, которые должны учитывать период массового созревания урожая ягод, плодов, грибов или оптимального накопления в них полезных биологически активных веществ.</w:t>
      </w:r>
    </w:p>
    <w:p w14:paraId="2346D914" w14:textId="77777777" w:rsidR="00387DF7" w:rsidRPr="007517C0" w:rsidRDefault="00387DF7" w:rsidP="00CD63D2">
      <w:pPr>
        <w:pStyle w:val="0212161"/>
      </w:pPr>
      <w:r w:rsidRPr="007517C0">
        <w:t>Запрещается осуществлять заготовку и сбор грибов и дикорастущих растений, виды которых занесены в Красную книгу Российской Федерации, красную книгу Архангельской области, или которые признаются наркотическими средствами.</w:t>
      </w:r>
    </w:p>
    <w:p w14:paraId="7002A868" w14:textId="77777777" w:rsidR="00387DF7" w:rsidRPr="007517C0" w:rsidRDefault="00387DF7" w:rsidP="00B338DD">
      <w:pPr>
        <w:spacing w:line="276" w:lineRule="auto"/>
        <w:ind w:firstLine="567"/>
        <w:rPr>
          <w:color w:val="000000"/>
        </w:rPr>
      </w:pPr>
      <w:r w:rsidRPr="007517C0">
        <w:rPr>
          <w:color w:val="000000"/>
        </w:rPr>
        <w:t>Лица, арендующие лесные участки для заготовки лесных ресурсов и сбора лекарственных растений, имеют право:</w:t>
      </w:r>
    </w:p>
    <w:p w14:paraId="31039D4F" w14:textId="77777777" w:rsidR="00387DF7" w:rsidRPr="007517C0" w:rsidRDefault="00387DF7" w:rsidP="008B77DE">
      <w:pPr>
        <w:numPr>
          <w:ilvl w:val="0"/>
          <w:numId w:val="76"/>
        </w:numPr>
        <w:tabs>
          <w:tab w:val="left" w:pos="709"/>
        </w:tabs>
        <w:spacing w:line="276" w:lineRule="auto"/>
        <w:ind w:left="0" w:firstLine="425"/>
        <w:rPr>
          <w:color w:val="000000"/>
        </w:rPr>
      </w:pPr>
      <w:r w:rsidRPr="007517C0">
        <w:rPr>
          <w:color w:val="000000"/>
        </w:rPr>
        <w:t>осуществлять использование лесов в соответствии с условиями договора;</w:t>
      </w:r>
    </w:p>
    <w:p w14:paraId="72B6BF88" w14:textId="77777777" w:rsidR="00387DF7" w:rsidRPr="007517C0" w:rsidRDefault="00387DF7" w:rsidP="008B77DE">
      <w:pPr>
        <w:numPr>
          <w:ilvl w:val="0"/>
          <w:numId w:val="76"/>
        </w:numPr>
        <w:tabs>
          <w:tab w:val="left" w:pos="709"/>
        </w:tabs>
        <w:spacing w:line="276" w:lineRule="auto"/>
        <w:ind w:left="0" w:firstLine="425"/>
        <w:rPr>
          <w:color w:val="000000"/>
        </w:rPr>
      </w:pPr>
      <w:r w:rsidRPr="007517C0">
        <w:rPr>
          <w:color w:val="000000"/>
        </w:rPr>
        <w:t>создавать при необходимости лесную инфраструктуру (лесные дороги, лесные склады и другие объекты);</w:t>
      </w:r>
    </w:p>
    <w:p w14:paraId="643E33A0" w14:textId="569ED10B" w:rsidR="00387DF7" w:rsidRPr="007517C0" w:rsidRDefault="00387DF7" w:rsidP="008B77DE">
      <w:pPr>
        <w:numPr>
          <w:ilvl w:val="0"/>
          <w:numId w:val="76"/>
        </w:numPr>
        <w:tabs>
          <w:tab w:val="left" w:pos="709"/>
        </w:tabs>
        <w:spacing w:line="276" w:lineRule="auto"/>
        <w:ind w:left="0" w:firstLine="425"/>
        <w:rPr>
          <w:color w:val="000000"/>
        </w:rPr>
      </w:pPr>
      <w:r w:rsidRPr="007517C0">
        <w:rPr>
          <w:color w:val="000000"/>
        </w:rPr>
        <w:t>размещать на представленных лесных участках сушилки, грибоварни, склады и другие временные постройки.</w:t>
      </w:r>
    </w:p>
    <w:p w14:paraId="1B46F29B" w14:textId="0F56876C" w:rsidR="00C63402" w:rsidRPr="007517C0" w:rsidRDefault="00C63402" w:rsidP="00B338DD">
      <w:pPr>
        <w:spacing w:before="120" w:line="276" w:lineRule="auto"/>
        <w:ind w:firstLine="709"/>
      </w:pPr>
      <w:r w:rsidRPr="007517C0">
        <w:t>Земли лесного фонда сельского поселения «</w:t>
      </w:r>
      <w:proofErr w:type="spellStart"/>
      <w:r w:rsidRPr="007517C0">
        <w:t>Плосское</w:t>
      </w:r>
      <w:proofErr w:type="spellEnd"/>
      <w:r w:rsidRPr="007517C0">
        <w:t>» находятся в следующих участковых лесничествах Устьянского лесничества:</w:t>
      </w:r>
    </w:p>
    <w:p w14:paraId="0BD5DE28" w14:textId="2E745631" w:rsidR="00C63402" w:rsidRPr="007517C0" w:rsidRDefault="008C7780" w:rsidP="008B77DE">
      <w:pPr>
        <w:pStyle w:val="affffffffff8"/>
        <w:numPr>
          <w:ilvl w:val="0"/>
          <w:numId w:val="87"/>
        </w:numPr>
        <w:tabs>
          <w:tab w:val="left" w:pos="709"/>
        </w:tabs>
        <w:spacing w:line="276" w:lineRule="auto"/>
        <w:ind w:left="0" w:firstLine="425"/>
      </w:pPr>
      <w:proofErr w:type="spellStart"/>
      <w:r w:rsidRPr="007517C0">
        <w:t>Плосское</w:t>
      </w:r>
      <w:proofErr w:type="spellEnd"/>
      <w:r w:rsidRPr="007517C0">
        <w:t xml:space="preserve"> участковое лесничество (</w:t>
      </w:r>
      <w:r w:rsidR="00C63402" w:rsidRPr="007517C0">
        <w:t xml:space="preserve">общая площадь </w:t>
      </w:r>
      <w:r w:rsidRPr="007517C0">
        <w:rPr>
          <w:lang w:eastAsia="ru-RU"/>
        </w:rPr>
        <w:t xml:space="preserve">60182 </w:t>
      </w:r>
      <w:r w:rsidR="00C63402" w:rsidRPr="007517C0">
        <w:t>га</w:t>
      </w:r>
      <w:r w:rsidRPr="007517C0">
        <w:t>)</w:t>
      </w:r>
      <w:r w:rsidR="00C63402" w:rsidRPr="007517C0">
        <w:t xml:space="preserve">; </w:t>
      </w:r>
    </w:p>
    <w:p w14:paraId="26B86C34" w14:textId="401B5DF5" w:rsidR="00C63402" w:rsidRPr="007517C0" w:rsidRDefault="008C7780" w:rsidP="008B77DE">
      <w:pPr>
        <w:pStyle w:val="affffffffff8"/>
        <w:numPr>
          <w:ilvl w:val="0"/>
          <w:numId w:val="87"/>
        </w:numPr>
        <w:tabs>
          <w:tab w:val="left" w:pos="709"/>
        </w:tabs>
        <w:spacing w:line="276" w:lineRule="auto"/>
        <w:ind w:left="0" w:firstLine="425"/>
      </w:pPr>
      <w:proofErr w:type="spellStart"/>
      <w:r w:rsidRPr="007517C0">
        <w:t>Студенецкое</w:t>
      </w:r>
      <w:proofErr w:type="spellEnd"/>
      <w:r w:rsidRPr="007517C0">
        <w:t xml:space="preserve"> участковое лесничество (</w:t>
      </w:r>
      <w:r w:rsidR="00C63402" w:rsidRPr="007517C0">
        <w:t xml:space="preserve">общая площадь </w:t>
      </w:r>
      <w:r w:rsidRPr="007517C0">
        <w:t>55710 га).</w:t>
      </w:r>
    </w:p>
    <w:p w14:paraId="0C1BC38C" w14:textId="77777777" w:rsidR="00C63402" w:rsidRPr="007517C0" w:rsidRDefault="00C63402" w:rsidP="00CD63D2">
      <w:pPr>
        <w:pStyle w:val="0212161"/>
      </w:pPr>
      <w:r w:rsidRPr="007517C0">
        <w:t>На территории лесничеств основными возможными видами использования лесов являются:</w:t>
      </w:r>
    </w:p>
    <w:p w14:paraId="202999FB" w14:textId="77777777" w:rsidR="00C63402" w:rsidRPr="007517C0" w:rsidRDefault="00C63402" w:rsidP="008B77DE">
      <w:pPr>
        <w:pStyle w:val="affffffffff8"/>
        <w:numPr>
          <w:ilvl w:val="0"/>
          <w:numId w:val="84"/>
        </w:numPr>
        <w:tabs>
          <w:tab w:val="left" w:pos="709"/>
        </w:tabs>
        <w:spacing w:line="276" w:lineRule="auto"/>
        <w:ind w:left="0" w:firstLine="425"/>
      </w:pPr>
      <w:r w:rsidRPr="007517C0">
        <w:t>заготовка древесины;</w:t>
      </w:r>
    </w:p>
    <w:p w14:paraId="7704F248" w14:textId="77777777" w:rsidR="00C63402" w:rsidRPr="007517C0" w:rsidRDefault="00C63402" w:rsidP="008B77DE">
      <w:pPr>
        <w:pStyle w:val="affffffffff8"/>
        <w:numPr>
          <w:ilvl w:val="0"/>
          <w:numId w:val="84"/>
        </w:numPr>
        <w:tabs>
          <w:tab w:val="left" w:pos="709"/>
        </w:tabs>
        <w:spacing w:line="276" w:lineRule="auto"/>
        <w:ind w:left="0" w:firstLine="425"/>
      </w:pPr>
      <w:r w:rsidRPr="007517C0">
        <w:t>подсочка (заготовка живицы);</w:t>
      </w:r>
    </w:p>
    <w:p w14:paraId="13CFB047" w14:textId="77777777" w:rsidR="00C63402" w:rsidRPr="007517C0" w:rsidRDefault="00C63402" w:rsidP="008B77DE">
      <w:pPr>
        <w:pStyle w:val="affffffffff8"/>
        <w:numPr>
          <w:ilvl w:val="0"/>
          <w:numId w:val="84"/>
        </w:numPr>
        <w:tabs>
          <w:tab w:val="left" w:pos="709"/>
        </w:tabs>
        <w:spacing w:line="276" w:lineRule="auto"/>
        <w:ind w:left="0" w:firstLine="425"/>
      </w:pPr>
      <w:r w:rsidRPr="007517C0">
        <w:t>заготовка и сбор недревесных лесных ресурсов;</w:t>
      </w:r>
    </w:p>
    <w:p w14:paraId="21AA5642" w14:textId="77777777" w:rsidR="00C63402" w:rsidRPr="007517C0" w:rsidRDefault="00C63402" w:rsidP="008B77DE">
      <w:pPr>
        <w:pStyle w:val="affffffffff8"/>
        <w:numPr>
          <w:ilvl w:val="0"/>
          <w:numId w:val="84"/>
        </w:numPr>
        <w:tabs>
          <w:tab w:val="left" w:pos="709"/>
        </w:tabs>
        <w:spacing w:line="276" w:lineRule="auto"/>
        <w:ind w:left="0" w:firstLine="425"/>
      </w:pPr>
      <w:r w:rsidRPr="007517C0">
        <w:t>заготовка пищевых лесных ресурсов и сбор лекарственных растений;</w:t>
      </w:r>
    </w:p>
    <w:p w14:paraId="1EBBD9E0" w14:textId="77777777" w:rsidR="00C63402" w:rsidRPr="007517C0" w:rsidRDefault="00C63402" w:rsidP="008B77DE">
      <w:pPr>
        <w:pStyle w:val="affffffffff8"/>
        <w:numPr>
          <w:ilvl w:val="0"/>
          <w:numId w:val="84"/>
        </w:numPr>
        <w:tabs>
          <w:tab w:val="left" w:pos="709"/>
        </w:tabs>
        <w:spacing w:line="276" w:lineRule="auto"/>
        <w:ind w:left="0" w:firstLine="425"/>
      </w:pPr>
      <w:r w:rsidRPr="007517C0">
        <w:t>использование лесов для осуществления рекреационной деятельности;</w:t>
      </w:r>
    </w:p>
    <w:p w14:paraId="27A22D2F" w14:textId="77777777" w:rsidR="00C63402" w:rsidRPr="007517C0" w:rsidRDefault="00C63402" w:rsidP="008B77DE">
      <w:pPr>
        <w:pStyle w:val="affffffffff8"/>
        <w:numPr>
          <w:ilvl w:val="0"/>
          <w:numId w:val="84"/>
        </w:numPr>
        <w:tabs>
          <w:tab w:val="left" w:pos="709"/>
        </w:tabs>
        <w:spacing w:line="276" w:lineRule="auto"/>
        <w:ind w:left="0" w:firstLine="425"/>
      </w:pPr>
      <w:r w:rsidRPr="007517C0">
        <w:t>осуществление видов деятельности в сфере охотничьего хозяйства.</w:t>
      </w:r>
    </w:p>
    <w:p w14:paraId="13AC3081" w14:textId="77777777" w:rsidR="00C63402" w:rsidRPr="007517C0" w:rsidRDefault="00C63402" w:rsidP="00B338DD">
      <w:pPr>
        <w:spacing w:before="120" w:line="276" w:lineRule="auto"/>
        <w:ind w:firstLine="709"/>
      </w:pPr>
      <w:r w:rsidRPr="007517C0">
        <w:t>Выводы:</w:t>
      </w:r>
    </w:p>
    <w:p w14:paraId="4FCD82D4" w14:textId="77777777" w:rsidR="00C63402" w:rsidRPr="007517C0" w:rsidRDefault="00C63402" w:rsidP="008B77DE">
      <w:pPr>
        <w:pStyle w:val="affffffffff8"/>
        <w:numPr>
          <w:ilvl w:val="0"/>
          <w:numId w:val="84"/>
        </w:numPr>
        <w:tabs>
          <w:tab w:val="left" w:pos="709"/>
        </w:tabs>
        <w:spacing w:line="276" w:lineRule="auto"/>
        <w:ind w:left="0" w:firstLine="425"/>
      </w:pPr>
      <w:r w:rsidRPr="007517C0">
        <w:t xml:space="preserve">основным видом использования лесных ресурсов является заготовка древесины; </w:t>
      </w:r>
    </w:p>
    <w:p w14:paraId="1A20E12D" w14:textId="10862830" w:rsidR="00C63402" w:rsidRPr="007517C0" w:rsidRDefault="00C63402" w:rsidP="008B77DE">
      <w:pPr>
        <w:pStyle w:val="affffffffff8"/>
        <w:numPr>
          <w:ilvl w:val="0"/>
          <w:numId w:val="84"/>
        </w:numPr>
        <w:tabs>
          <w:tab w:val="left" w:pos="709"/>
        </w:tabs>
        <w:spacing w:line="276" w:lineRule="auto"/>
        <w:ind w:left="0" w:firstLine="425"/>
      </w:pPr>
      <w:r w:rsidRPr="007517C0">
        <w:t>присутствуют значительные объемы пищевых лесных ресурсов (ягоды, грибы, бер</w:t>
      </w:r>
      <w:r w:rsidR="00FF7347" w:rsidRPr="007517C0">
        <w:t>е</w:t>
      </w:r>
      <w:r w:rsidRPr="007517C0">
        <w:t>зовый сок);</w:t>
      </w:r>
    </w:p>
    <w:p w14:paraId="7A6B2CDF" w14:textId="77777777" w:rsidR="00C63402" w:rsidRPr="007517C0" w:rsidRDefault="00C63402" w:rsidP="008B77DE">
      <w:pPr>
        <w:pStyle w:val="affffffffff8"/>
        <w:numPr>
          <w:ilvl w:val="0"/>
          <w:numId w:val="84"/>
        </w:numPr>
        <w:tabs>
          <w:tab w:val="left" w:pos="709"/>
        </w:tabs>
        <w:spacing w:line="276" w:lineRule="auto"/>
        <w:ind w:left="0" w:firstLine="425"/>
      </w:pPr>
      <w:r w:rsidRPr="007517C0">
        <w:t>возможна также заготовка и переработка лекарственного сырья;</w:t>
      </w:r>
    </w:p>
    <w:p w14:paraId="7CA569AF" w14:textId="77777777" w:rsidR="00C63402" w:rsidRPr="007517C0" w:rsidRDefault="00C63402" w:rsidP="008B77DE">
      <w:pPr>
        <w:pStyle w:val="affffffffff8"/>
        <w:numPr>
          <w:ilvl w:val="0"/>
          <w:numId w:val="84"/>
        </w:numPr>
        <w:tabs>
          <w:tab w:val="left" w:pos="709"/>
        </w:tabs>
        <w:spacing w:line="276" w:lineRule="auto"/>
        <w:ind w:left="0" w:firstLine="425"/>
      </w:pPr>
      <w:r w:rsidRPr="007517C0">
        <w:lastRenderedPageBreak/>
        <w:t>использование лесов для осуществления рекреационной деятельности носит в настоящее время стихийный характер, хотя ресурсы значительны и могут являться основой для организованного отдыха;</w:t>
      </w:r>
    </w:p>
    <w:p w14:paraId="70D45662" w14:textId="77777777" w:rsidR="00C63402" w:rsidRPr="007517C0" w:rsidRDefault="00C63402" w:rsidP="008B77DE">
      <w:pPr>
        <w:pStyle w:val="affffffffff8"/>
        <w:numPr>
          <w:ilvl w:val="0"/>
          <w:numId w:val="84"/>
        </w:numPr>
        <w:tabs>
          <w:tab w:val="left" w:pos="709"/>
        </w:tabs>
        <w:spacing w:line="276" w:lineRule="auto"/>
        <w:ind w:left="0" w:firstLine="425"/>
      </w:pPr>
      <w:r w:rsidRPr="007517C0">
        <w:t>в целом лесные ресурсы весьма велики и могут служить базой для развития соответствующих видов деятельности.</w:t>
      </w:r>
    </w:p>
    <w:p w14:paraId="01259EBA" w14:textId="77777777" w:rsidR="00C63402" w:rsidRPr="007517C0" w:rsidRDefault="00C63402" w:rsidP="00711527">
      <w:pPr>
        <w:spacing w:line="276" w:lineRule="auto"/>
        <w:rPr>
          <w:szCs w:val="24"/>
          <w:lang w:eastAsia="ru-RU"/>
        </w:rPr>
        <w:sectPr w:rsidR="00C63402" w:rsidRPr="007517C0" w:rsidSect="00BB0B53">
          <w:pgSz w:w="11906" w:h="16838"/>
          <w:pgMar w:top="1134" w:right="567" w:bottom="1134" w:left="1134" w:header="567" w:footer="567" w:gutter="0"/>
          <w:cols w:space="708"/>
          <w:titlePg/>
          <w:docGrid w:linePitch="360"/>
        </w:sectPr>
      </w:pPr>
    </w:p>
    <w:p w14:paraId="21386FAA" w14:textId="2DFBADBA" w:rsidR="00E1653C" w:rsidRPr="007517C0" w:rsidRDefault="007737D1" w:rsidP="00FE78E4">
      <w:pPr>
        <w:pStyle w:val="0212165"/>
        <w:rPr>
          <w:rFonts w:asciiTheme="minorHAnsi" w:hAnsiTheme="minorHAnsi"/>
        </w:rPr>
      </w:pPr>
      <w:bookmarkStart w:id="50" w:name="_Toc69297530"/>
      <w:bookmarkStart w:id="51" w:name="_Toc116460714"/>
      <w:r w:rsidRPr="007517C0">
        <w:lastRenderedPageBreak/>
        <w:t>ГЛАВА 3. ДЕМОГРАФИЧЕСКИЕ ТЕНДЕНЦИИ. ПРОГНОЗ ЧИСЛЕННОСТИ НАСЕЛЕНИЯ</w:t>
      </w:r>
      <w:bookmarkEnd w:id="50"/>
      <w:bookmarkEnd w:id="51"/>
    </w:p>
    <w:p w14:paraId="0D209AB0" w14:textId="77777777" w:rsidR="007737D1" w:rsidRPr="007517C0" w:rsidRDefault="007737D1" w:rsidP="00587078">
      <w:pPr>
        <w:pStyle w:val="0212166"/>
        <w:rPr>
          <w:lang w:eastAsia="ru-RU"/>
        </w:rPr>
      </w:pPr>
      <w:bookmarkStart w:id="52" w:name="_Toc494398039"/>
      <w:bookmarkStart w:id="53" w:name="_Toc69297531"/>
      <w:bookmarkStart w:id="54" w:name="_Toc116460715"/>
      <w:r w:rsidRPr="007517C0">
        <w:rPr>
          <w:lang w:eastAsia="ru-RU"/>
        </w:rPr>
        <w:t xml:space="preserve">3.1 </w:t>
      </w:r>
      <w:bookmarkEnd w:id="52"/>
      <w:bookmarkEnd w:id="53"/>
      <w:r w:rsidR="00631B8E" w:rsidRPr="007517C0">
        <w:rPr>
          <w:lang w:eastAsia="ru-RU"/>
        </w:rPr>
        <w:t>Анализ существующего состояния</w:t>
      </w:r>
      <w:bookmarkEnd w:id="54"/>
    </w:p>
    <w:p w14:paraId="36DB01D1" w14:textId="77777777" w:rsidR="00C63DC9" w:rsidRPr="007517C0" w:rsidRDefault="00C63DC9" w:rsidP="00CD63D2">
      <w:pPr>
        <w:pStyle w:val="0212161"/>
      </w:pPr>
      <w:r w:rsidRPr="007517C0">
        <w:t>Динамика численности населения, характеристика естественного и механического прироста, половозрастная структура населения по праву считаются важнейшими социально-экономическими показателями развития территории.</w:t>
      </w:r>
    </w:p>
    <w:p w14:paraId="0AE18B64" w14:textId="0F239A77" w:rsidR="00C63DC9" w:rsidRPr="007517C0" w:rsidRDefault="00C63DC9" w:rsidP="00CD63D2">
      <w:pPr>
        <w:pStyle w:val="0212161"/>
      </w:pPr>
      <w:r w:rsidRPr="007517C0">
        <w:t xml:space="preserve">Демографические процессы определяют характер воспроизводства населения, оказывают влияние на изменение численности населения. Именно они характеризуют состояние рынка труда и устойчивость развития территории. В последнее время происходит сокращение демографического потенциала всей Архангельской области и </w:t>
      </w:r>
      <w:r w:rsidR="00596DE0" w:rsidRPr="007517C0">
        <w:t>Устьянского</w:t>
      </w:r>
      <w:r w:rsidRPr="007517C0">
        <w:t xml:space="preserve"> </w:t>
      </w:r>
      <w:r w:rsidR="00897D11" w:rsidRPr="007517C0">
        <w:t xml:space="preserve">муниципального </w:t>
      </w:r>
      <w:r w:rsidRPr="007517C0">
        <w:t>района, в частности.</w:t>
      </w:r>
    </w:p>
    <w:p w14:paraId="09AD345A" w14:textId="77777777" w:rsidR="0051598C" w:rsidRPr="007517C0" w:rsidRDefault="00596DE0" w:rsidP="00CD63D2">
      <w:pPr>
        <w:pStyle w:val="0212161"/>
      </w:pPr>
      <w:r w:rsidRPr="007517C0">
        <w:t>В настоящее время Архангельская область относится к числу субъектов Российской Федерации, в которых население сокращается за счет превышения миграционной уб</w:t>
      </w:r>
      <w:r w:rsidR="00000A14" w:rsidRPr="007517C0">
        <w:t>ыли над естественным приростом.</w:t>
      </w:r>
    </w:p>
    <w:p w14:paraId="54BE1CF0" w14:textId="2CE0DEF3" w:rsidR="00596DE0" w:rsidRPr="007517C0" w:rsidRDefault="0051598C" w:rsidP="00CD63D2">
      <w:pPr>
        <w:pStyle w:val="0212161"/>
      </w:pPr>
      <w:r w:rsidRPr="007517C0">
        <w:t>В соответствии с данными Федеральной службы государственной статистики (управление Федеральной службы государственной статистики по Архангельской области) общая</w:t>
      </w:r>
      <w:r w:rsidR="00596DE0" w:rsidRPr="007517C0">
        <w:t xml:space="preserve"> численность населения сельского поселения «</w:t>
      </w:r>
      <w:proofErr w:type="spellStart"/>
      <w:r w:rsidR="00596DE0" w:rsidRPr="007517C0">
        <w:t>Плосское</w:t>
      </w:r>
      <w:proofErr w:type="spellEnd"/>
      <w:r w:rsidR="00596DE0" w:rsidRPr="007517C0">
        <w:t xml:space="preserve">» на 01.01.2022 составляет </w:t>
      </w:r>
      <w:r w:rsidR="008A1EB6" w:rsidRPr="007517C0">
        <w:rPr>
          <w:rFonts w:eastAsia="Times New Roman"/>
          <w:bCs/>
          <w:color w:val="000000"/>
          <w:szCs w:val="20"/>
          <w:lang w:eastAsia="ru-RU"/>
        </w:rPr>
        <w:t>377</w:t>
      </w:r>
      <w:r w:rsidR="00596DE0" w:rsidRPr="007517C0">
        <w:rPr>
          <w:rFonts w:eastAsia="Times New Roman"/>
          <w:bCs/>
          <w:color w:val="000000"/>
          <w:szCs w:val="20"/>
          <w:lang w:eastAsia="ru-RU"/>
        </w:rPr>
        <w:t xml:space="preserve"> </w:t>
      </w:r>
      <w:r w:rsidR="00596DE0" w:rsidRPr="007517C0">
        <w:t xml:space="preserve">человек. Средняя плотность населения </w:t>
      </w:r>
      <w:r w:rsidR="00C30A81" w:rsidRPr="007517C0">
        <w:t>в настоящее время составляет 0,5</w:t>
      </w:r>
      <w:r w:rsidR="00AA5D7D" w:rsidRPr="007517C0">
        <w:t xml:space="preserve"> человек</w:t>
      </w:r>
      <w:r w:rsidR="00596DE0" w:rsidRPr="007517C0">
        <w:t xml:space="preserve"> на 1 км</w:t>
      </w:r>
      <w:r w:rsidR="00596DE0" w:rsidRPr="007517C0">
        <w:rPr>
          <w:vertAlign w:val="superscript"/>
        </w:rPr>
        <w:t>2</w:t>
      </w:r>
      <w:r w:rsidR="00596DE0" w:rsidRPr="007517C0">
        <w:t xml:space="preserve">. </w:t>
      </w:r>
    </w:p>
    <w:p w14:paraId="4A341DBB" w14:textId="686311C2" w:rsidR="00A65B1D" w:rsidRPr="007517C0" w:rsidRDefault="00596DE0" w:rsidP="00CD63D2">
      <w:pPr>
        <w:pStyle w:val="0212161"/>
        <w:rPr>
          <w:rFonts w:eastAsia="Times New Roman"/>
          <w:shd w:val="clear" w:color="auto" w:fill="FFFFFF"/>
          <w:lang w:eastAsia="ru-RU"/>
        </w:rPr>
      </w:pPr>
      <w:r w:rsidRPr="007517C0">
        <w:t>В сельском поселении «</w:t>
      </w:r>
      <w:proofErr w:type="spellStart"/>
      <w:r w:rsidR="00C30A81" w:rsidRPr="007517C0">
        <w:t>Плосское</w:t>
      </w:r>
      <w:proofErr w:type="spellEnd"/>
      <w:r w:rsidRPr="007517C0">
        <w:t>» сохраняется общая тенденция убыли на</w:t>
      </w:r>
      <w:r w:rsidR="00000A14" w:rsidRPr="007517C0">
        <w:t>селения. В периоде последних 5-и</w:t>
      </w:r>
      <w:r w:rsidRPr="007517C0">
        <w:t xml:space="preserve"> лет постоя</w:t>
      </w:r>
      <w:r w:rsidR="00000A14" w:rsidRPr="007517C0">
        <w:t>нное население сократилось на 88</w:t>
      </w:r>
      <w:r w:rsidR="00881E09" w:rsidRPr="007517C0">
        <w:t xml:space="preserve"> жителя</w:t>
      </w:r>
      <w:r w:rsidRPr="007517C0">
        <w:t xml:space="preserve"> или на </w:t>
      </w:r>
      <w:r w:rsidR="00000A14" w:rsidRPr="007517C0">
        <w:t>18,9</w:t>
      </w:r>
      <w:r w:rsidRPr="007517C0">
        <w:t xml:space="preserve"> %.</w:t>
      </w:r>
      <w:r w:rsidR="00881E09" w:rsidRPr="007517C0">
        <w:t xml:space="preserve"> </w:t>
      </w:r>
      <w:r w:rsidR="00A65B1D" w:rsidRPr="007517C0">
        <w:rPr>
          <w:rFonts w:eastAsia="Times New Roman"/>
          <w:shd w:val="clear" w:color="auto" w:fill="FFFFFF"/>
          <w:lang w:eastAsia="ru-RU"/>
        </w:rPr>
        <w:t>Демографические тенденции сельского поселения «</w:t>
      </w:r>
      <w:proofErr w:type="spellStart"/>
      <w:r w:rsidR="00A65B1D" w:rsidRPr="007517C0">
        <w:rPr>
          <w:rFonts w:eastAsia="Times New Roman"/>
          <w:shd w:val="clear" w:color="auto" w:fill="FFFFFF"/>
          <w:lang w:eastAsia="ru-RU"/>
        </w:rPr>
        <w:t>Плосское</w:t>
      </w:r>
      <w:proofErr w:type="spellEnd"/>
      <w:r w:rsidR="00A65B1D" w:rsidRPr="007517C0">
        <w:rPr>
          <w:rFonts w:eastAsia="Times New Roman"/>
          <w:shd w:val="clear" w:color="auto" w:fill="FFFFFF"/>
          <w:lang w:eastAsia="ru-RU"/>
        </w:rPr>
        <w:t>» приведены на рисунке 3.3.1.</w:t>
      </w:r>
    </w:p>
    <w:p w14:paraId="02F944A2" w14:textId="4C6561BB" w:rsidR="00596DE0" w:rsidRPr="007517C0" w:rsidRDefault="00596DE0" w:rsidP="00782E44">
      <w:pPr>
        <w:spacing w:line="276" w:lineRule="auto"/>
        <w:ind w:firstLine="708"/>
        <w:jc w:val="right"/>
        <w:rPr>
          <w:rFonts w:eastAsia="Times New Roman"/>
          <w:noProof/>
          <w:szCs w:val="24"/>
          <w:lang w:eastAsia="ru-RU"/>
        </w:rPr>
      </w:pPr>
      <w:r w:rsidRPr="007517C0">
        <w:rPr>
          <w:rFonts w:eastAsia="Times New Roman"/>
          <w:noProof/>
          <w:szCs w:val="24"/>
          <w:lang w:eastAsia="ru-RU"/>
        </w:rPr>
        <w:t>Рисунок 3.3.1</w:t>
      </w:r>
    </w:p>
    <w:p w14:paraId="2FCAA82F" w14:textId="77777777" w:rsidR="00596DE0" w:rsidRPr="007517C0" w:rsidRDefault="00596DE0" w:rsidP="00782E44">
      <w:pPr>
        <w:spacing w:line="276" w:lineRule="auto"/>
        <w:jc w:val="center"/>
        <w:rPr>
          <w:rFonts w:eastAsia="Times New Roman"/>
          <w:szCs w:val="24"/>
          <w:shd w:val="clear" w:color="auto" w:fill="FFFFFF"/>
          <w:lang w:eastAsia="ru-RU"/>
        </w:rPr>
      </w:pPr>
      <w:r w:rsidRPr="007517C0">
        <w:rPr>
          <w:rFonts w:eastAsia="Times New Roman"/>
          <w:szCs w:val="24"/>
          <w:shd w:val="clear" w:color="auto" w:fill="FFFFFF"/>
          <w:lang w:eastAsia="ru-RU"/>
        </w:rPr>
        <w:t>Демографические тенденции сельского поселения «</w:t>
      </w:r>
      <w:proofErr w:type="spellStart"/>
      <w:r w:rsidR="00C30A81" w:rsidRPr="007517C0">
        <w:rPr>
          <w:rFonts w:eastAsia="Times New Roman"/>
          <w:szCs w:val="24"/>
          <w:shd w:val="clear" w:color="auto" w:fill="FFFFFF"/>
          <w:lang w:eastAsia="ru-RU"/>
        </w:rPr>
        <w:t>Плосское</w:t>
      </w:r>
      <w:proofErr w:type="spellEnd"/>
      <w:r w:rsidRPr="007517C0">
        <w:rPr>
          <w:rFonts w:eastAsia="Times New Roman"/>
          <w:szCs w:val="24"/>
          <w:shd w:val="clear" w:color="auto" w:fill="FFFFFF"/>
          <w:lang w:eastAsia="ru-RU"/>
        </w:rPr>
        <w:t xml:space="preserve">», человек </w:t>
      </w:r>
    </w:p>
    <w:p w14:paraId="0CA2E8CC" w14:textId="77777777" w:rsidR="00596DE0" w:rsidRPr="007517C0" w:rsidRDefault="00000A14" w:rsidP="0051598C">
      <w:pPr>
        <w:spacing w:line="276" w:lineRule="auto"/>
        <w:jc w:val="center"/>
        <w:rPr>
          <w:rFonts w:eastAsia="Times New Roman"/>
          <w:szCs w:val="24"/>
          <w:shd w:val="clear" w:color="auto" w:fill="FFFFFF"/>
          <w:lang w:eastAsia="ru-RU"/>
        </w:rPr>
      </w:pPr>
      <w:r w:rsidRPr="007517C0">
        <w:rPr>
          <w:noProof/>
          <w:lang w:eastAsia="ru-RU"/>
        </w:rPr>
        <w:drawing>
          <wp:inline distT="0" distB="0" distL="0" distR="0" wp14:anchorId="2194521A" wp14:editId="78DCDF2E">
            <wp:extent cx="6485860" cy="3306726"/>
            <wp:effectExtent l="0" t="0" r="10795" b="825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C99CCB" w14:textId="3BAD1C9D" w:rsidR="00881E09" w:rsidRPr="007517C0" w:rsidRDefault="00596DE0" w:rsidP="00CD63D2">
      <w:pPr>
        <w:pStyle w:val="0212161"/>
      </w:pPr>
      <w:r w:rsidRPr="007517C0">
        <w:t>Сравнительная динамика численности постоянного населения сельского поселения «</w:t>
      </w:r>
      <w:proofErr w:type="spellStart"/>
      <w:r w:rsidR="00881E09" w:rsidRPr="007517C0">
        <w:t>Плосское</w:t>
      </w:r>
      <w:proofErr w:type="spellEnd"/>
      <w:r w:rsidRPr="007517C0">
        <w:t>»,</w:t>
      </w:r>
      <w:r w:rsidR="00881E09" w:rsidRPr="007517C0">
        <w:t xml:space="preserve"> представлена в таблице 3.3.1.</w:t>
      </w:r>
    </w:p>
    <w:p w14:paraId="0F42648A" w14:textId="77777777" w:rsidR="006C4DC8" w:rsidRPr="007517C0" w:rsidRDefault="006C4DC8" w:rsidP="005B0F15">
      <w:pPr>
        <w:spacing w:beforeLines="120" w:before="288" w:afterLines="120" w:after="288" w:line="276" w:lineRule="auto"/>
        <w:ind w:firstLine="709"/>
        <w:jc w:val="right"/>
        <w:rPr>
          <w:szCs w:val="24"/>
        </w:rPr>
      </w:pPr>
      <w:r w:rsidRPr="007517C0">
        <w:rPr>
          <w:szCs w:val="24"/>
        </w:rPr>
        <w:br w:type="page"/>
      </w:r>
    </w:p>
    <w:p w14:paraId="31910AE9" w14:textId="555DEC63" w:rsidR="00596DE0" w:rsidRPr="007517C0" w:rsidRDefault="00596DE0" w:rsidP="006C4DC8">
      <w:pPr>
        <w:spacing w:line="276" w:lineRule="auto"/>
        <w:ind w:firstLine="709"/>
        <w:jc w:val="right"/>
        <w:rPr>
          <w:b/>
          <w:szCs w:val="24"/>
        </w:rPr>
      </w:pPr>
      <w:r w:rsidRPr="007517C0">
        <w:rPr>
          <w:szCs w:val="24"/>
        </w:rPr>
        <w:lastRenderedPageBreak/>
        <w:t>Таблица 3.3.1</w:t>
      </w:r>
    </w:p>
    <w:p w14:paraId="245C6D74" w14:textId="77777777" w:rsidR="00596DE0" w:rsidRPr="007517C0" w:rsidRDefault="00596DE0" w:rsidP="006C4DC8">
      <w:pPr>
        <w:spacing w:line="276" w:lineRule="auto"/>
        <w:jc w:val="center"/>
        <w:rPr>
          <w:szCs w:val="24"/>
        </w:rPr>
      </w:pPr>
      <w:r w:rsidRPr="007517C0">
        <w:rPr>
          <w:szCs w:val="24"/>
        </w:rPr>
        <w:t>Сравнительная динамика численности постоянного населения сельского поселения «</w:t>
      </w:r>
      <w:proofErr w:type="spellStart"/>
      <w:r w:rsidR="00881E09" w:rsidRPr="007517C0">
        <w:rPr>
          <w:szCs w:val="24"/>
        </w:rPr>
        <w:t>Плосское</w:t>
      </w:r>
      <w:proofErr w:type="spellEnd"/>
      <w:r w:rsidRPr="007517C0">
        <w:rPr>
          <w:szCs w:val="24"/>
        </w:rPr>
        <w:t>», человек</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63"/>
        <w:gridCol w:w="720"/>
        <w:gridCol w:w="720"/>
        <w:gridCol w:w="720"/>
        <w:gridCol w:w="720"/>
        <w:gridCol w:w="710"/>
        <w:gridCol w:w="942"/>
      </w:tblGrid>
      <w:tr w:rsidR="003346A0" w:rsidRPr="007517C0" w14:paraId="36F93EE1" w14:textId="77777777" w:rsidTr="006C4DC8">
        <w:trPr>
          <w:trHeight w:val="20"/>
          <w:tblHeader/>
          <w:jc w:val="center"/>
        </w:trPr>
        <w:tc>
          <w:tcPr>
            <w:tcW w:w="2778" w:type="pct"/>
            <w:vMerge w:val="restart"/>
            <w:vAlign w:val="center"/>
          </w:tcPr>
          <w:p w14:paraId="08DFC8B2" w14:textId="2E030E6E" w:rsidR="00000A14" w:rsidRPr="007517C0" w:rsidRDefault="00000A14" w:rsidP="003346A0">
            <w:pPr>
              <w:spacing w:line="240" w:lineRule="auto"/>
              <w:ind w:right="-108"/>
              <w:jc w:val="center"/>
              <w:rPr>
                <w:b/>
                <w:sz w:val="20"/>
                <w:szCs w:val="20"/>
              </w:rPr>
            </w:pPr>
            <w:r w:rsidRPr="007517C0">
              <w:rPr>
                <w:b/>
                <w:sz w:val="20"/>
                <w:szCs w:val="20"/>
              </w:rPr>
              <w:t xml:space="preserve">Наименование </w:t>
            </w:r>
            <w:r w:rsidR="00897D11" w:rsidRPr="007517C0">
              <w:rPr>
                <w:b/>
                <w:sz w:val="20"/>
                <w:szCs w:val="20"/>
              </w:rPr>
              <w:t>сельского поселения</w:t>
            </w:r>
          </w:p>
        </w:tc>
        <w:tc>
          <w:tcPr>
            <w:tcW w:w="2222" w:type="pct"/>
            <w:gridSpan w:val="6"/>
          </w:tcPr>
          <w:p w14:paraId="0C230812" w14:textId="77777777" w:rsidR="00000A14" w:rsidRPr="007517C0" w:rsidRDefault="00000A14" w:rsidP="003346A0">
            <w:pPr>
              <w:spacing w:line="240" w:lineRule="auto"/>
              <w:ind w:left="-153" w:right="-166"/>
              <w:jc w:val="center"/>
              <w:rPr>
                <w:b/>
                <w:sz w:val="20"/>
                <w:szCs w:val="20"/>
              </w:rPr>
            </w:pPr>
            <w:r w:rsidRPr="007517C0">
              <w:rPr>
                <w:b/>
                <w:sz w:val="20"/>
                <w:szCs w:val="20"/>
              </w:rPr>
              <w:t>На 1 января отчетного года</w:t>
            </w:r>
          </w:p>
        </w:tc>
      </w:tr>
      <w:tr w:rsidR="003346A0" w:rsidRPr="007517C0" w14:paraId="3CBEE1C7" w14:textId="77777777" w:rsidTr="006C4DC8">
        <w:trPr>
          <w:trHeight w:val="20"/>
          <w:jc w:val="center"/>
        </w:trPr>
        <w:tc>
          <w:tcPr>
            <w:tcW w:w="2778" w:type="pct"/>
            <w:vMerge/>
            <w:vAlign w:val="center"/>
          </w:tcPr>
          <w:p w14:paraId="12EE1B40" w14:textId="77777777" w:rsidR="00000A14" w:rsidRPr="007517C0" w:rsidRDefault="00000A14" w:rsidP="003346A0">
            <w:pPr>
              <w:spacing w:line="240" w:lineRule="auto"/>
              <w:ind w:right="-108"/>
              <w:jc w:val="center"/>
              <w:rPr>
                <w:b/>
                <w:sz w:val="20"/>
                <w:szCs w:val="20"/>
              </w:rPr>
            </w:pPr>
          </w:p>
        </w:tc>
        <w:tc>
          <w:tcPr>
            <w:tcW w:w="353" w:type="pct"/>
            <w:vAlign w:val="center"/>
          </w:tcPr>
          <w:p w14:paraId="5398341A" w14:textId="77777777" w:rsidR="00000A14" w:rsidRPr="007517C0" w:rsidRDefault="00000A14" w:rsidP="003346A0">
            <w:pPr>
              <w:snapToGrid w:val="0"/>
              <w:spacing w:line="240" w:lineRule="auto"/>
              <w:jc w:val="center"/>
              <w:rPr>
                <w:b/>
                <w:sz w:val="20"/>
                <w:szCs w:val="20"/>
              </w:rPr>
            </w:pPr>
            <w:r w:rsidRPr="007517C0">
              <w:rPr>
                <w:b/>
                <w:sz w:val="20"/>
                <w:szCs w:val="20"/>
              </w:rPr>
              <w:t xml:space="preserve">2017 </w:t>
            </w:r>
          </w:p>
        </w:tc>
        <w:tc>
          <w:tcPr>
            <w:tcW w:w="353" w:type="pct"/>
            <w:vAlign w:val="center"/>
          </w:tcPr>
          <w:p w14:paraId="111398B9" w14:textId="77777777" w:rsidR="00000A14" w:rsidRPr="007517C0" w:rsidRDefault="00000A14" w:rsidP="003346A0">
            <w:pPr>
              <w:snapToGrid w:val="0"/>
              <w:spacing w:line="240" w:lineRule="auto"/>
              <w:jc w:val="center"/>
              <w:rPr>
                <w:b/>
                <w:sz w:val="20"/>
                <w:szCs w:val="20"/>
              </w:rPr>
            </w:pPr>
            <w:r w:rsidRPr="007517C0">
              <w:rPr>
                <w:b/>
                <w:sz w:val="20"/>
                <w:szCs w:val="20"/>
              </w:rPr>
              <w:t xml:space="preserve">2018 </w:t>
            </w:r>
          </w:p>
        </w:tc>
        <w:tc>
          <w:tcPr>
            <w:tcW w:w="353" w:type="pct"/>
            <w:vAlign w:val="center"/>
          </w:tcPr>
          <w:p w14:paraId="37D6AB6D" w14:textId="77777777" w:rsidR="00000A14" w:rsidRPr="007517C0" w:rsidRDefault="00000A14" w:rsidP="003346A0">
            <w:pPr>
              <w:snapToGrid w:val="0"/>
              <w:spacing w:line="240" w:lineRule="auto"/>
              <w:jc w:val="center"/>
              <w:rPr>
                <w:b/>
                <w:sz w:val="20"/>
                <w:szCs w:val="20"/>
              </w:rPr>
            </w:pPr>
            <w:r w:rsidRPr="007517C0">
              <w:rPr>
                <w:b/>
                <w:sz w:val="20"/>
                <w:szCs w:val="20"/>
              </w:rPr>
              <w:t xml:space="preserve">2019 </w:t>
            </w:r>
          </w:p>
        </w:tc>
        <w:tc>
          <w:tcPr>
            <w:tcW w:w="353" w:type="pct"/>
            <w:vAlign w:val="center"/>
          </w:tcPr>
          <w:p w14:paraId="417B539B" w14:textId="77777777" w:rsidR="00000A14" w:rsidRPr="007517C0" w:rsidRDefault="00000A14" w:rsidP="003346A0">
            <w:pPr>
              <w:snapToGrid w:val="0"/>
              <w:spacing w:line="240" w:lineRule="auto"/>
              <w:jc w:val="center"/>
              <w:rPr>
                <w:b/>
                <w:sz w:val="20"/>
                <w:szCs w:val="20"/>
              </w:rPr>
            </w:pPr>
            <w:r w:rsidRPr="007517C0">
              <w:rPr>
                <w:b/>
                <w:sz w:val="20"/>
                <w:szCs w:val="20"/>
              </w:rPr>
              <w:t xml:space="preserve">2020 </w:t>
            </w:r>
          </w:p>
        </w:tc>
        <w:tc>
          <w:tcPr>
            <w:tcW w:w="348" w:type="pct"/>
            <w:vAlign w:val="center"/>
          </w:tcPr>
          <w:p w14:paraId="33434770" w14:textId="77777777" w:rsidR="00000A14" w:rsidRPr="007517C0" w:rsidRDefault="00000A14" w:rsidP="003346A0">
            <w:pPr>
              <w:snapToGrid w:val="0"/>
              <w:spacing w:line="240" w:lineRule="auto"/>
              <w:jc w:val="center"/>
              <w:rPr>
                <w:b/>
                <w:sz w:val="20"/>
                <w:szCs w:val="20"/>
              </w:rPr>
            </w:pPr>
            <w:r w:rsidRPr="007517C0">
              <w:rPr>
                <w:b/>
                <w:sz w:val="20"/>
                <w:szCs w:val="20"/>
              </w:rPr>
              <w:t xml:space="preserve">2021 </w:t>
            </w:r>
          </w:p>
        </w:tc>
        <w:tc>
          <w:tcPr>
            <w:tcW w:w="462" w:type="pct"/>
          </w:tcPr>
          <w:p w14:paraId="37185D45" w14:textId="77777777" w:rsidR="00000A14" w:rsidRPr="007517C0" w:rsidRDefault="00000A14" w:rsidP="003346A0">
            <w:pPr>
              <w:snapToGrid w:val="0"/>
              <w:spacing w:line="240" w:lineRule="auto"/>
              <w:jc w:val="center"/>
              <w:rPr>
                <w:b/>
                <w:sz w:val="20"/>
                <w:szCs w:val="20"/>
              </w:rPr>
            </w:pPr>
            <w:r w:rsidRPr="007517C0">
              <w:rPr>
                <w:b/>
                <w:sz w:val="20"/>
                <w:szCs w:val="20"/>
              </w:rPr>
              <w:t>2022</w:t>
            </w:r>
          </w:p>
        </w:tc>
      </w:tr>
    </w:tbl>
    <w:p w14:paraId="0897D5F6" w14:textId="77777777" w:rsidR="003346A0" w:rsidRPr="007517C0" w:rsidRDefault="003346A0" w:rsidP="003346A0">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3"/>
        <w:gridCol w:w="720"/>
        <w:gridCol w:w="720"/>
        <w:gridCol w:w="720"/>
        <w:gridCol w:w="720"/>
        <w:gridCol w:w="710"/>
        <w:gridCol w:w="942"/>
      </w:tblGrid>
      <w:tr w:rsidR="003346A0" w:rsidRPr="007517C0" w14:paraId="0CB2EAB7" w14:textId="77777777" w:rsidTr="006C4DC8">
        <w:trPr>
          <w:trHeight w:val="64"/>
          <w:tblHeader/>
          <w:jc w:val="center"/>
        </w:trPr>
        <w:tc>
          <w:tcPr>
            <w:tcW w:w="2778" w:type="pct"/>
          </w:tcPr>
          <w:p w14:paraId="01E8749A" w14:textId="77777777" w:rsidR="00000A14" w:rsidRPr="007517C0" w:rsidRDefault="00000A14" w:rsidP="00596DE0">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1</w:t>
            </w:r>
          </w:p>
        </w:tc>
        <w:tc>
          <w:tcPr>
            <w:tcW w:w="353" w:type="pct"/>
            <w:shd w:val="clear" w:color="auto" w:fill="auto"/>
            <w:vAlign w:val="center"/>
          </w:tcPr>
          <w:p w14:paraId="4DCDDB3C" w14:textId="77777777" w:rsidR="00000A14" w:rsidRPr="007517C0" w:rsidRDefault="00000A14" w:rsidP="00596DE0">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2</w:t>
            </w:r>
          </w:p>
        </w:tc>
        <w:tc>
          <w:tcPr>
            <w:tcW w:w="353" w:type="pct"/>
            <w:shd w:val="clear" w:color="auto" w:fill="auto"/>
            <w:vAlign w:val="center"/>
          </w:tcPr>
          <w:p w14:paraId="6D607BD7" w14:textId="77777777" w:rsidR="00000A14" w:rsidRPr="007517C0" w:rsidRDefault="00000A14" w:rsidP="00596DE0">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3</w:t>
            </w:r>
          </w:p>
        </w:tc>
        <w:tc>
          <w:tcPr>
            <w:tcW w:w="353" w:type="pct"/>
            <w:shd w:val="clear" w:color="auto" w:fill="auto"/>
            <w:vAlign w:val="center"/>
          </w:tcPr>
          <w:p w14:paraId="297BDF4B" w14:textId="77777777" w:rsidR="00000A14" w:rsidRPr="007517C0" w:rsidRDefault="00000A14" w:rsidP="00596DE0">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4</w:t>
            </w:r>
          </w:p>
        </w:tc>
        <w:tc>
          <w:tcPr>
            <w:tcW w:w="353" w:type="pct"/>
            <w:shd w:val="clear" w:color="auto" w:fill="auto"/>
            <w:vAlign w:val="center"/>
          </w:tcPr>
          <w:p w14:paraId="10320136" w14:textId="77777777" w:rsidR="00000A14" w:rsidRPr="007517C0" w:rsidRDefault="00000A14" w:rsidP="00596DE0">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5</w:t>
            </w:r>
          </w:p>
        </w:tc>
        <w:tc>
          <w:tcPr>
            <w:tcW w:w="348" w:type="pct"/>
            <w:shd w:val="clear" w:color="auto" w:fill="auto"/>
            <w:vAlign w:val="center"/>
          </w:tcPr>
          <w:p w14:paraId="69653A99" w14:textId="77777777" w:rsidR="00000A14" w:rsidRPr="007517C0" w:rsidRDefault="00000A14" w:rsidP="00596DE0">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6</w:t>
            </w:r>
          </w:p>
        </w:tc>
        <w:tc>
          <w:tcPr>
            <w:tcW w:w="462" w:type="pct"/>
          </w:tcPr>
          <w:p w14:paraId="6B85F272" w14:textId="77777777" w:rsidR="00000A14" w:rsidRPr="007517C0" w:rsidRDefault="00000A14" w:rsidP="00596DE0">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7</w:t>
            </w:r>
          </w:p>
        </w:tc>
      </w:tr>
      <w:tr w:rsidR="003346A0" w:rsidRPr="007517C0" w14:paraId="64FA6532" w14:textId="77777777" w:rsidTr="006C4DC8">
        <w:trPr>
          <w:trHeight w:val="70"/>
          <w:jc w:val="center"/>
        </w:trPr>
        <w:tc>
          <w:tcPr>
            <w:tcW w:w="2778" w:type="pct"/>
            <w:shd w:val="clear" w:color="auto" w:fill="auto"/>
          </w:tcPr>
          <w:p w14:paraId="46E32627" w14:textId="77777777" w:rsidR="00000A14" w:rsidRPr="007517C0" w:rsidRDefault="00000A14" w:rsidP="00596DE0">
            <w:pPr>
              <w:spacing w:line="240" w:lineRule="auto"/>
              <w:jc w:val="left"/>
              <w:rPr>
                <w:rFonts w:eastAsia="Times New Roman"/>
                <w:bCs/>
                <w:color w:val="000000"/>
                <w:sz w:val="20"/>
                <w:szCs w:val="20"/>
                <w:lang w:eastAsia="ru-RU"/>
              </w:rPr>
            </w:pPr>
            <w:r w:rsidRPr="007517C0">
              <w:rPr>
                <w:rFonts w:eastAsia="Times New Roman"/>
                <w:bCs/>
                <w:color w:val="000000"/>
                <w:sz w:val="20"/>
                <w:szCs w:val="20"/>
                <w:lang w:eastAsia="ru-RU"/>
              </w:rPr>
              <w:t>Всего в сельском поселении</w:t>
            </w:r>
          </w:p>
        </w:tc>
        <w:tc>
          <w:tcPr>
            <w:tcW w:w="353" w:type="pct"/>
            <w:shd w:val="clear" w:color="auto" w:fill="auto"/>
          </w:tcPr>
          <w:p w14:paraId="133B7E70" w14:textId="77777777" w:rsidR="00000A14" w:rsidRPr="007517C0" w:rsidRDefault="00000A14" w:rsidP="00596DE0">
            <w:pPr>
              <w:spacing w:line="240" w:lineRule="auto"/>
              <w:jc w:val="center"/>
              <w:rPr>
                <w:rFonts w:eastAsia="Times New Roman"/>
                <w:bCs/>
                <w:color w:val="000000"/>
                <w:sz w:val="20"/>
                <w:szCs w:val="20"/>
                <w:lang w:eastAsia="ru-RU"/>
              </w:rPr>
            </w:pPr>
            <w:r w:rsidRPr="007517C0">
              <w:rPr>
                <w:rFonts w:eastAsia="Times New Roman"/>
                <w:bCs/>
                <w:color w:val="000000"/>
                <w:sz w:val="20"/>
                <w:szCs w:val="20"/>
                <w:lang w:eastAsia="ru-RU"/>
              </w:rPr>
              <w:t>488</w:t>
            </w:r>
          </w:p>
        </w:tc>
        <w:tc>
          <w:tcPr>
            <w:tcW w:w="353" w:type="pct"/>
            <w:shd w:val="clear" w:color="auto" w:fill="auto"/>
          </w:tcPr>
          <w:p w14:paraId="6C6E411D" w14:textId="77777777" w:rsidR="00000A14" w:rsidRPr="007517C0" w:rsidRDefault="00000A14" w:rsidP="00596DE0">
            <w:pPr>
              <w:spacing w:line="240" w:lineRule="auto"/>
              <w:jc w:val="center"/>
              <w:rPr>
                <w:rFonts w:eastAsia="Times New Roman"/>
                <w:bCs/>
                <w:color w:val="000000"/>
                <w:sz w:val="20"/>
                <w:szCs w:val="20"/>
                <w:lang w:eastAsia="ru-RU"/>
              </w:rPr>
            </w:pPr>
            <w:r w:rsidRPr="007517C0">
              <w:rPr>
                <w:rFonts w:eastAsia="Times New Roman"/>
                <w:bCs/>
                <w:color w:val="000000"/>
                <w:sz w:val="20"/>
                <w:szCs w:val="20"/>
                <w:lang w:eastAsia="ru-RU"/>
              </w:rPr>
              <w:t>465</w:t>
            </w:r>
          </w:p>
        </w:tc>
        <w:tc>
          <w:tcPr>
            <w:tcW w:w="353" w:type="pct"/>
            <w:shd w:val="clear" w:color="auto" w:fill="auto"/>
          </w:tcPr>
          <w:p w14:paraId="5CC4D8BD" w14:textId="77777777" w:rsidR="00000A14" w:rsidRPr="007517C0" w:rsidRDefault="00000A14" w:rsidP="00596DE0">
            <w:pPr>
              <w:spacing w:line="240" w:lineRule="auto"/>
              <w:jc w:val="center"/>
              <w:rPr>
                <w:rFonts w:eastAsia="Times New Roman"/>
                <w:bCs/>
                <w:color w:val="000000"/>
                <w:sz w:val="20"/>
                <w:szCs w:val="20"/>
                <w:lang w:eastAsia="ru-RU"/>
              </w:rPr>
            </w:pPr>
            <w:r w:rsidRPr="007517C0">
              <w:rPr>
                <w:rFonts w:eastAsia="Times New Roman"/>
                <w:bCs/>
                <w:color w:val="000000"/>
                <w:sz w:val="20"/>
                <w:szCs w:val="20"/>
                <w:lang w:eastAsia="ru-RU"/>
              </w:rPr>
              <w:t>438</w:t>
            </w:r>
          </w:p>
        </w:tc>
        <w:tc>
          <w:tcPr>
            <w:tcW w:w="353" w:type="pct"/>
            <w:shd w:val="clear" w:color="auto" w:fill="auto"/>
          </w:tcPr>
          <w:p w14:paraId="06BBB763" w14:textId="77777777" w:rsidR="00000A14" w:rsidRPr="007517C0" w:rsidRDefault="00000A14" w:rsidP="00596DE0">
            <w:pPr>
              <w:spacing w:line="240" w:lineRule="auto"/>
              <w:jc w:val="center"/>
              <w:rPr>
                <w:rFonts w:eastAsia="Times New Roman"/>
                <w:bCs/>
                <w:color w:val="000000"/>
                <w:sz w:val="20"/>
                <w:szCs w:val="20"/>
                <w:lang w:eastAsia="ru-RU"/>
              </w:rPr>
            </w:pPr>
            <w:r w:rsidRPr="007517C0">
              <w:rPr>
                <w:rFonts w:eastAsia="Times New Roman"/>
                <w:bCs/>
                <w:color w:val="000000"/>
                <w:sz w:val="20"/>
                <w:szCs w:val="20"/>
                <w:lang w:eastAsia="ru-RU"/>
              </w:rPr>
              <w:t>424</w:t>
            </w:r>
          </w:p>
        </w:tc>
        <w:tc>
          <w:tcPr>
            <w:tcW w:w="348" w:type="pct"/>
            <w:shd w:val="clear" w:color="auto" w:fill="auto"/>
          </w:tcPr>
          <w:p w14:paraId="6A76F394" w14:textId="77777777" w:rsidR="00000A14" w:rsidRPr="007517C0" w:rsidRDefault="00000A14" w:rsidP="00596DE0">
            <w:pPr>
              <w:spacing w:line="240" w:lineRule="auto"/>
              <w:jc w:val="center"/>
              <w:rPr>
                <w:rFonts w:eastAsia="Times New Roman"/>
                <w:bCs/>
                <w:color w:val="000000"/>
                <w:sz w:val="20"/>
                <w:szCs w:val="20"/>
                <w:lang w:eastAsia="ru-RU"/>
              </w:rPr>
            </w:pPr>
            <w:r w:rsidRPr="007517C0">
              <w:rPr>
                <w:rFonts w:eastAsia="Times New Roman"/>
                <w:bCs/>
                <w:color w:val="000000"/>
                <w:sz w:val="20"/>
                <w:szCs w:val="20"/>
                <w:lang w:eastAsia="ru-RU"/>
              </w:rPr>
              <w:t>403</w:t>
            </w:r>
          </w:p>
        </w:tc>
        <w:tc>
          <w:tcPr>
            <w:tcW w:w="462" w:type="pct"/>
          </w:tcPr>
          <w:p w14:paraId="706B71D1" w14:textId="77777777" w:rsidR="00000A14" w:rsidRPr="007517C0" w:rsidRDefault="00000A14" w:rsidP="00596DE0">
            <w:pPr>
              <w:spacing w:line="240" w:lineRule="auto"/>
              <w:jc w:val="center"/>
              <w:rPr>
                <w:rFonts w:eastAsia="Times New Roman"/>
                <w:bCs/>
                <w:color w:val="000000"/>
                <w:sz w:val="20"/>
                <w:szCs w:val="20"/>
                <w:lang w:eastAsia="ru-RU"/>
              </w:rPr>
            </w:pPr>
            <w:r w:rsidRPr="007517C0">
              <w:rPr>
                <w:rFonts w:eastAsia="Times New Roman"/>
                <w:bCs/>
                <w:color w:val="000000"/>
                <w:sz w:val="20"/>
                <w:szCs w:val="20"/>
                <w:lang w:eastAsia="ru-RU"/>
              </w:rPr>
              <w:t>377</w:t>
            </w:r>
          </w:p>
        </w:tc>
      </w:tr>
    </w:tbl>
    <w:p w14:paraId="75091C2F" w14:textId="77777777" w:rsidR="00596DE0" w:rsidRPr="007517C0" w:rsidRDefault="00596DE0" w:rsidP="00596DE0">
      <w:pPr>
        <w:widowControl w:val="0"/>
        <w:spacing w:before="120" w:after="120" w:line="276" w:lineRule="auto"/>
        <w:ind w:firstLine="709"/>
        <w:jc w:val="left"/>
        <w:rPr>
          <w:b/>
          <w:szCs w:val="24"/>
        </w:rPr>
      </w:pPr>
      <w:r w:rsidRPr="007517C0">
        <w:rPr>
          <w:b/>
          <w:szCs w:val="24"/>
        </w:rPr>
        <w:t>Естественное движение населения</w:t>
      </w:r>
    </w:p>
    <w:p w14:paraId="798B1BED" w14:textId="77777777" w:rsidR="00596DE0" w:rsidRPr="007517C0" w:rsidRDefault="00596DE0" w:rsidP="00CD63D2">
      <w:pPr>
        <w:pStyle w:val="0212161"/>
        <w:rPr>
          <w:bCs/>
          <w:shd w:val="clear" w:color="auto" w:fill="FFFFFF"/>
        </w:rPr>
      </w:pPr>
      <w:r w:rsidRPr="007517C0">
        <w:t>Естественное движение населения сельского поселения «</w:t>
      </w:r>
      <w:proofErr w:type="spellStart"/>
      <w:r w:rsidR="006F4886" w:rsidRPr="007517C0">
        <w:t>Плосское</w:t>
      </w:r>
      <w:proofErr w:type="spellEnd"/>
      <w:r w:rsidRPr="007517C0">
        <w:t xml:space="preserve">» характеризуется постепенным снижением удельных показателей по рождаемости, нестабильными показателями смертности и снижением естественного прироста населения. </w:t>
      </w:r>
      <w:r w:rsidRPr="007517C0">
        <w:rPr>
          <w:bCs/>
          <w:shd w:val="clear" w:color="auto" w:fill="FFFFFF"/>
        </w:rPr>
        <w:t>Это вызвано не только волнами рождаемости на предыдущих этапах исторического развития как района, так и региона в целом, но и миграционным оттоком женщин репродуктивного возраста в другие регионы России.</w:t>
      </w:r>
    </w:p>
    <w:p w14:paraId="7736CB2D" w14:textId="611BCAC4" w:rsidR="00A65B1D" w:rsidRPr="007517C0" w:rsidRDefault="0051598C" w:rsidP="00CD63D2">
      <w:pPr>
        <w:pStyle w:val="0212161"/>
      </w:pPr>
      <w:r w:rsidRPr="007517C0">
        <w:t>Показатели, характеризующие демографическую ситуацию на территории сельского поселения «</w:t>
      </w:r>
      <w:proofErr w:type="spellStart"/>
      <w:r w:rsidRPr="007517C0">
        <w:t>Плосское</w:t>
      </w:r>
      <w:proofErr w:type="spellEnd"/>
      <w:r w:rsidRPr="007517C0">
        <w:t xml:space="preserve">» приведены в таблице </w:t>
      </w:r>
      <w:r w:rsidR="00A65B1D" w:rsidRPr="007517C0">
        <w:t>3.3.2.</w:t>
      </w:r>
    </w:p>
    <w:p w14:paraId="728C2457" w14:textId="38C5D009" w:rsidR="0051598C" w:rsidRPr="007517C0" w:rsidRDefault="00A65B1D" w:rsidP="006C4DC8">
      <w:pPr>
        <w:widowControl w:val="0"/>
        <w:autoSpaceDE w:val="0"/>
        <w:autoSpaceDN w:val="0"/>
        <w:adjustRightInd w:val="0"/>
        <w:spacing w:line="276" w:lineRule="auto"/>
        <w:ind w:firstLine="709"/>
        <w:jc w:val="right"/>
        <w:rPr>
          <w:b/>
          <w:szCs w:val="24"/>
        </w:rPr>
      </w:pPr>
      <w:r w:rsidRPr="007517C0">
        <w:rPr>
          <w:szCs w:val="24"/>
        </w:rPr>
        <w:t>Таблица 3.3.2</w:t>
      </w:r>
    </w:p>
    <w:p w14:paraId="055B21A2" w14:textId="1C4AAACF" w:rsidR="0051598C" w:rsidRPr="007517C0" w:rsidRDefault="0051598C" w:rsidP="006C4DC8">
      <w:pPr>
        <w:widowControl w:val="0"/>
        <w:autoSpaceDE w:val="0"/>
        <w:autoSpaceDN w:val="0"/>
        <w:adjustRightInd w:val="0"/>
        <w:spacing w:line="276" w:lineRule="auto"/>
        <w:jc w:val="center"/>
        <w:rPr>
          <w:szCs w:val="24"/>
        </w:rPr>
      </w:pPr>
      <w:r w:rsidRPr="007517C0">
        <w:rPr>
          <w:szCs w:val="24"/>
        </w:rPr>
        <w:t>Динамика коэффициентов рождаемости, смертности, ес</w:t>
      </w:r>
      <w:r w:rsidR="005B0F15" w:rsidRPr="007517C0">
        <w:rPr>
          <w:szCs w:val="24"/>
        </w:rPr>
        <w:t>тественного прироста населения</w:t>
      </w:r>
    </w:p>
    <w:tbl>
      <w:tblPr>
        <w:tblW w:w="5000" w:type="pct"/>
        <w:tblBorders>
          <w:top w:val="single" w:sz="4" w:space="0" w:color="auto"/>
          <w:left w:val="single" w:sz="4" w:space="0" w:color="auto"/>
          <w:right w:val="single" w:sz="4" w:space="0" w:color="000000"/>
          <w:insideH w:val="single" w:sz="4" w:space="0" w:color="auto"/>
          <w:insideV w:val="single" w:sz="4" w:space="0" w:color="auto"/>
        </w:tblBorders>
        <w:tblLook w:val="04A0" w:firstRow="1" w:lastRow="0" w:firstColumn="1" w:lastColumn="0" w:noHBand="0" w:noVBand="1"/>
      </w:tblPr>
      <w:tblGrid>
        <w:gridCol w:w="2432"/>
        <w:gridCol w:w="1209"/>
        <w:gridCol w:w="1020"/>
        <w:gridCol w:w="1164"/>
        <w:gridCol w:w="1164"/>
        <w:gridCol w:w="1603"/>
        <w:gridCol w:w="1603"/>
      </w:tblGrid>
      <w:tr w:rsidR="0051598C" w:rsidRPr="007517C0" w14:paraId="0C174D26" w14:textId="77777777" w:rsidTr="006C4DC8">
        <w:trPr>
          <w:trHeight w:val="57"/>
        </w:trPr>
        <w:tc>
          <w:tcPr>
            <w:tcW w:w="1193" w:type="pct"/>
            <w:shd w:val="clear" w:color="auto" w:fill="auto"/>
            <w:vAlign w:val="center"/>
            <w:hideMark/>
          </w:tcPr>
          <w:p w14:paraId="1425F96E" w14:textId="77777777" w:rsidR="0051598C" w:rsidRPr="007517C0" w:rsidRDefault="0051598C" w:rsidP="0051598C">
            <w:pPr>
              <w:spacing w:line="240" w:lineRule="auto"/>
              <w:jc w:val="center"/>
              <w:rPr>
                <w:b/>
                <w:sz w:val="20"/>
              </w:rPr>
            </w:pPr>
            <w:r w:rsidRPr="007517C0">
              <w:rPr>
                <w:b/>
                <w:sz w:val="20"/>
              </w:rPr>
              <w:t>Показатели</w:t>
            </w:r>
          </w:p>
        </w:tc>
        <w:tc>
          <w:tcPr>
            <w:tcW w:w="593" w:type="pct"/>
            <w:shd w:val="clear" w:color="auto" w:fill="auto"/>
            <w:vAlign w:val="center"/>
            <w:hideMark/>
          </w:tcPr>
          <w:p w14:paraId="0FDE9F92" w14:textId="77777777" w:rsidR="0051598C" w:rsidRPr="007517C0" w:rsidRDefault="0051598C" w:rsidP="0051598C">
            <w:pPr>
              <w:spacing w:line="240" w:lineRule="auto"/>
              <w:jc w:val="center"/>
              <w:rPr>
                <w:b/>
                <w:sz w:val="20"/>
              </w:rPr>
            </w:pPr>
            <w:r w:rsidRPr="007517C0">
              <w:rPr>
                <w:b/>
                <w:sz w:val="20"/>
              </w:rPr>
              <w:t>Единица измерения</w:t>
            </w:r>
          </w:p>
        </w:tc>
        <w:tc>
          <w:tcPr>
            <w:tcW w:w="500" w:type="pct"/>
            <w:vAlign w:val="center"/>
          </w:tcPr>
          <w:p w14:paraId="6A9C56C3" w14:textId="77777777" w:rsidR="0051598C" w:rsidRPr="007517C0" w:rsidRDefault="0051598C" w:rsidP="0051598C">
            <w:pPr>
              <w:spacing w:line="240" w:lineRule="auto"/>
              <w:jc w:val="center"/>
              <w:rPr>
                <w:b/>
                <w:sz w:val="20"/>
              </w:rPr>
            </w:pPr>
            <w:r w:rsidRPr="007517C0">
              <w:rPr>
                <w:b/>
                <w:bCs/>
                <w:color w:val="000000"/>
                <w:sz w:val="20"/>
                <w:szCs w:val="20"/>
              </w:rPr>
              <w:t>2017 год</w:t>
            </w:r>
          </w:p>
        </w:tc>
        <w:tc>
          <w:tcPr>
            <w:tcW w:w="571" w:type="pct"/>
            <w:vAlign w:val="center"/>
          </w:tcPr>
          <w:p w14:paraId="0AB975EC" w14:textId="77777777" w:rsidR="0051598C" w:rsidRPr="007517C0" w:rsidRDefault="0051598C" w:rsidP="0051598C">
            <w:pPr>
              <w:spacing w:line="240" w:lineRule="auto"/>
              <w:jc w:val="center"/>
              <w:rPr>
                <w:b/>
                <w:sz w:val="20"/>
              </w:rPr>
            </w:pPr>
            <w:r w:rsidRPr="007517C0">
              <w:rPr>
                <w:b/>
                <w:bCs/>
                <w:color w:val="000000"/>
                <w:sz w:val="20"/>
                <w:szCs w:val="20"/>
              </w:rPr>
              <w:t>2019 год</w:t>
            </w:r>
          </w:p>
        </w:tc>
        <w:tc>
          <w:tcPr>
            <w:tcW w:w="571" w:type="pct"/>
            <w:vAlign w:val="center"/>
          </w:tcPr>
          <w:p w14:paraId="07ED949D" w14:textId="77777777" w:rsidR="0051598C" w:rsidRPr="007517C0" w:rsidRDefault="0051598C" w:rsidP="0051598C">
            <w:pPr>
              <w:spacing w:line="240" w:lineRule="auto"/>
              <w:jc w:val="center"/>
              <w:rPr>
                <w:b/>
                <w:sz w:val="20"/>
              </w:rPr>
            </w:pPr>
            <w:r w:rsidRPr="007517C0">
              <w:rPr>
                <w:b/>
                <w:bCs/>
                <w:color w:val="000000"/>
                <w:sz w:val="20"/>
                <w:szCs w:val="20"/>
              </w:rPr>
              <w:t>2021 год</w:t>
            </w:r>
          </w:p>
        </w:tc>
        <w:tc>
          <w:tcPr>
            <w:tcW w:w="786" w:type="pct"/>
            <w:vAlign w:val="center"/>
          </w:tcPr>
          <w:p w14:paraId="406AEF27" w14:textId="77777777" w:rsidR="0051598C" w:rsidRPr="007517C0" w:rsidRDefault="0051598C" w:rsidP="0051598C">
            <w:pPr>
              <w:spacing w:line="240" w:lineRule="auto"/>
              <w:jc w:val="center"/>
              <w:rPr>
                <w:b/>
                <w:sz w:val="20"/>
              </w:rPr>
            </w:pPr>
            <w:r w:rsidRPr="007517C0">
              <w:rPr>
                <w:b/>
                <w:bCs/>
                <w:color w:val="000000"/>
                <w:sz w:val="20"/>
                <w:szCs w:val="20"/>
              </w:rPr>
              <w:t>Темп роста 2019–2021, %</w:t>
            </w:r>
          </w:p>
        </w:tc>
        <w:tc>
          <w:tcPr>
            <w:tcW w:w="786" w:type="pct"/>
            <w:shd w:val="clear" w:color="auto" w:fill="auto"/>
            <w:vAlign w:val="center"/>
          </w:tcPr>
          <w:p w14:paraId="616573C6" w14:textId="77777777" w:rsidR="0051598C" w:rsidRPr="007517C0" w:rsidRDefault="0051598C" w:rsidP="0051598C">
            <w:pPr>
              <w:spacing w:line="240" w:lineRule="auto"/>
              <w:jc w:val="center"/>
              <w:rPr>
                <w:b/>
                <w:sz w:val="20"/>
              </w:rPr>
            </w:pPr>
            <w:r w:rsidRPr="007517C0">
              <w:rPr>
                <w:b/>
                <w:bCs/>
                <w:color w:val="000000"/>
                <w:sz w:val="20"/>
                <w:szCs w:val="20"/>
              </w:rPr>
              <w:t>Темп роста 2017–2021, %</w:t>
            </w:r>
          </w:p>
        </w:tc>
      </w:tr>
    </w:tbl>
    <w:p w14:paraId="74F75297" w14:textId="77777777" w:rsidR="0051598C" w:rsidRPr="007517C0" w:rsidRDefault="0051598C" w:rsidP="0051598C">
      <w:pPr>
        <w:widowControl w:val="0"/>
        <w:autoSpaceDE w:val="0"/>
        <w:autoSpaceDN w:val="0"/>
        <w:adjustRightInd w:val="0"/>
        <w:spacing w:line="14" w:lineRule="auto"/>
        <w:ind w:firstLine="709"/>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221"/>
        <w:gridCol w:w="1020"/>
        <w:gridCol w:w="1164"/>
        <w:gridCol w:w="1164"/>
        <w:gridCol w:w="1603"/>
        <w:gridCol w:w="1603"/>
      </w:tblGrid>
      <w:tr w:rsidR="0051598C" w:rsidRPr="007517C0" w14:paraId="550B97D4" w14:textId="77777777" w:rsidTr="006C4DC8">
        <w:trPr>
          <w:trHeight w:val="57"/>
          <w:tblHeader/>
        </w:trPr>
        <w:tc>
          <w:tcPr>
            <w:tcW w:w="1187" w:type="pct"/>
            <w:shd w:val="clear" w:color="auto" w:fill="auto"/>
            <w:vAlign w:val="center"/>
          </w:tcPr>
          <w:p w14:paraId="4F285601" w14:textId="77777777" w:rsidR="0051598C" w:rsidRPr="007517C0" w:rsidRDefault="0051598C" w:rsidP="000514F2">
            <w:pPr>
              <w:spacing w:line="240" w:lineRule="auto"/>
              <w:jc w:val="center"/>
              <w:rPr>
                <w:b/>
                <w:sz w:val="20"/>
              </w:rPr>
            </w:pPr>
            <w:r w:rsidRPr="007517C0">
              <w:rPr>
                <w:b/>
                <w:sz w:val="20"/>
              </w:rPr>
              <w:t>1</w:t>
            </w:r>
          </w:p>
        </w:tc>
        <w:tc>
          <w:tcPr>
            <w:tcW w:w="599" w:type="pct"/>
            <w:shd w:val="clear" w:color="auto" w:fill="auto"/>
            <w:vAlign w:val="center"/>
          </w:tcPr>
          <w:p w14:paraId="5978349C" w14:textId="77777777" w:rsidR="0051598C" w:rsidRPr="007517C0" w:rsidRDefault="0051598C" w:rsidP="000514F2">
            <w:pPr>
              <w:spacing w:line="240" w:lineRule="auto"/>
              <w:jc w:val="center"/>
              <w:rPr>
                <w:b/>
                <w:sz w:val="20"/>
              </w:rPr>
            </w:pPr>
            <w:r w:rsidRPr="007517C0">
              <w:rPr>
                <w:b/>
                <w:sz w:val="20"/>
              </w:rPr>
              <w:t>2</w:t>
            </w:r>
          </w:p>
        </w:tc>
        <w:tc>
          <w:tcPr>
            <w:tcW w:w="500" w:type="pct"/>
            <w:vAlign w:val="center"/>
          </w:tcPr>
          <w:p w14:paraId="7387331D" w14:textId="77777777" w:rsidR="0051598C" w:rsidRPr="007517C0" w:rsidRDefault="0051598C" w:rsidP="000514F2">
            <w:pPr>
              <w:spacing w:line="240" w:lineRule="auto"/>
              <w:jc w:val="center"/>
              <w:rPr>
                <w:b/>
                <w:sz w:val="20"/>
              </w:rPr>
            </w:pPr>
            <w:r w:rsidRPr="007517C0">
              <w:rPr>
                <w:b/>
                <w:sz w:val="20"/>
              </w:rPr>
              <w:t>3</w:t>
            </w:r>
          </w:p>
        </w:tc>
        <w:tc>
          <w:tcPr>
            <w:tcW w:w="571" w:type="pct"/>
            <w:vAlign w:val="center"/>
          </w:tcPr>
          <w:p w14:paraId="24C0D5B3" w14:textId="77777777" w:rsidR="0051598C" w:rsidRPr="007517C0" w:rsidRDefault="0051598C" w:rsidP="000514F2">
            <w:pPr>
              <w:spacing w:line="240" w:lineRule="auto"/>
              <w:jc w:val="center"/>
              <w:rPr>
                <w:b/>
                <w:sz w:val="20"/>
              </w:rPr>
            </w:pPr>
            <w:r w:rsidRPr="007517C0">
              <w:rPr>
                <w:b/>
                <w:sz w:val="20"/>
              </w:rPr>
              <w:t>4</w:t>
            </w:r>
          </w:p>
        </w:tc>
        <w:tc>
          <w:tcPr>
            <w:tcW w:w="571" w:type="pct"/>
            <w:vAlign w:val="center"/>
          </w:tcPr>
          <w:p w14:paraId="14D2F8BD" w14:textId="77777777" w:rsidR="0051598C" w:rsidRPr="007517C0" w:rsidRDefault="0051598C" w:rsidP="000514F2">
            <w:pPr>
              <w:spacing w:line="240" w:lineRule="auto"/>
              <w:jc w:val="center"/>
              <w:rPr>
                <w:b/>
                <w:sz w:val="20"/>
              </w:rPr>
            </w:pPr>
            <w:r w:rsidRPr="007517C0">
              <w:rPr>
                <w:b/>
                <w:sz w:val="20"/>
              </w:rPr>
              <w:t>5</w:t>
            </w:r>
          </w:p>
        </w:tc>
        <w:tc>
          <w:tcPr>
            <w:tcW w:w="786" w:type="pct"/>
            <w:vAlign w:val="center"/>
          </w:tcPr>
          <w:p w14:paraId="7C9D33C9" w14:textId="77777777" w:rsidR="0051598C" w:rsidRPr="007517C0" w:rsidRDefault="0051598C" w:rsidP="000514F2">
            <w:pPr>
              <w:spacing w:line="240" w:lineRule="auto"/>
              <w:jc w:val="center"/>
              <w:rPr>
                <w:b/>
                <w:sz w:val="20"/>
              </w:rPr>
            </w:pPr>
            <w:r w:rsidRPr="007517C0">
              <w:rPr>
                <w:b/>
                <w:sz w:val="20"/>
              </w:rPr>
              <w:t>6</w:t>
            </w:r>
          </w:p>
        </w:tc>
        <w:tc>
          <w:tcPr>
            <w:tcW w:w="786" w:type="pct"/>
            <w:shd w:val="clear" w:color="auto" w:fill="auto"/>
            <w:noWrap/>
            <w:vAlign w:val="center"/>
          </w:tcPr>
          <w:p w14:paraId="35D8B103" w14:textId="77777777" w:rsidR="0051598C" w:rsidRPr="007517C0" w:rsidRDefault="0051598C" w:rsidP="000514F2">
            <w:pPr>
              <w:spacing w:line="240" w:lineRule="auto"/>
              <w:jc w:val="center"/>
              <w:rPr>
                <w:b/>
                <w:sz w:val="20"/>
              </w:rPr>
            </w:pPr>
            <w:r w:rsidRPr="007517C0">
              <w:rPr>
                <w:b/>
                <w:sz w:val="20"/>
              </w:rPr>
              <w:t>7</w:t>
            </w:r>
          </w:p>
        </w:tc>
      </w:tr>
      <w:tr w:rsidR="0051598C" w:rsidRPr="007517C0" w14:paraId="5FCC40C3" w14:textId="77777777" w:rsidTr="006C4DC8">
        <w:trPr>
          <w:trHeight w:val="20"/>
        </w:trPr>
        <w:tc>
          <w:tcPr>
            <w:tcW w:w="1187" w:type="pct"/>
            <w:shd w:val="clear" w:color="auto" w:fill="auto"/>
          </w:tcPr>
          <w:p w14:paraId="38CC94C1" w14:textId="77777777" w:rsidR="0051598C" w:rsidRPr="007517C0" w:rsidRDefault="0051598C" w:rsidP="003346A0">
            <w:pPr>
              <w:spacing w:line="240" w:lineRule="auto"/>
              <w:jc w:val="left"/>
              <w:rPr>
                <w:sz w:val="20"/>
              </w:rPr>
            </w:pPr>
            <w:r w:rsidRPr="007517C0">
              <w:rPr>
                <w:color w:val="000000"/>
                <w:sz w:val="20"/>
                <w:szCs w:val="20"/>
              </w:rPr>
              <w:t>Число родившихся (без мертворожденных)</w:t>
            </w:r>
          </w:p>
        </w:tc>
        <w:tc>
          <w:tcPr>
            <w:tcW w:w="599" w:type="pct"/>
            <w:shd w:val="clear" w:color="auto" w:fill="auto"/>
          </w:tcPr>
          <w:p w14:paraId="1B7389CE" w14:textId="77777777" w:rsidR="0051598C" w:rsidRPr="007517C0" w:rsidRDefault="0051598C" w:rsidP="003346A0">
            <w:pPr>
              <w:spacing w:line="240" w:lineRule="auto"/>
              <w:jc w:val="center"/>
              <w:rPr>
                <w:sz w:val="20"/>
              </w:rPr>
            </w:pPr>
            <w:r w:rsidRPr="007517C0">
              <w:rPr>
                <w:color w:val="000000"/>
                <w:sz w:val="20"/>
                <w:szCs w:val="20"/>
              </w:rPr>
              <w:t>человек</w:t>
            </w:r>
          </w:p>
        </w:tc>
        <w:tc>
          <w:tcPr>
            <w:tcW w:w="500" w:type="pct"/>
          </w:tcPr>
          <w:p w14:paraId="3A7A6792" w14:textId="77777777" w:rsidR="0051598C" w:rsidRPr="007517C0" w:rsidRDefault="0051598C" w:rsidP="003346A0">
            <w:pPr>
              <w:spacing w:line="240" w:lineRule="auto"/>
              <w:jc w:val="center"/>
              <w:rPr>
                <w:sz w:val="20"/>
              </w:rPr>
            </w:pPr>
            <w:r w:rsidRPr="007517C0">
              <w:rPr>
                <w:color w:val="000000"/>
                <w:sz w:val="20"/>
                <w:szCs w:val="20"/>
              </w:rPr>
              <w:t>4</w:t>
            </w:r>
          </w:p>
        </w:tc>
        <w:tc>
          <w:tcPr>
            <w:tcW w:w="571" w:type="pct"/>
          </w:tcPr>
          <w:p w14:paraId="04E42DAD" w14:textId="77777777" w:rsidR="0051598C" w:rsidRPr="007517C0" w:rsidRDefault="0051598C" w:rsidP="003346A0">
            <w:pPr>
              <w:spacing w:line="240" w:lineRule="auto"/>
              <w:jc w:val="center"/>
              <w:rPr>
                <w:sz w:val="20"/>
              </w:rPr>
            </w:pPr>
            <w:r w:rsidRPr="007517C0">
              <w:rPr>
                <w:color w:val="000000"/>
                <w:sz w:val="20"/>
                <w:szCs w:val="20"/>
              </w:rPr>
              <w:t>4</w:t>
            </w:r>
          </w:p>
        </w:tc>
        <w:tc>
          <w:tcPr>
            <w:tcW w:w="571" w:type="pct"/>
          </w:tcPr>
          <w:p w14:paraId="40B8ECF6" w14:textId="77777777" w:rsidR="0051598C" w:rsidRPr="007517C0" w:rsidRDefault="0051598C" w:rsidP="003346A0">
            <w:pPr>
              <w:spacing w:line="240" w:lineRule="auto"/>
              <w:jc w:val="center"/>
              <w:rPr>
                <w:sz w:val="20"/>
              </w:rPr>
            </w:pPr>
            <w:r w:rsidRPr="007517C0">
              <w:rPr>
                <w:color w:val="000000"/>
                <w:sz w:val="20"/>
                <w:szCs w:val="20"/>
              </w:rPr>
              <w:t>0</w:t>
            </w:r>
          </w:p>
        </w:tc>
        <w:tc>
          <w:tcPr>
            <w:tcW w:w="786" w:type="pct"/>
          </w:tcPr>
          <w:p w14:paraId="11676C2B" w14:textId="1685B896" w:rsidR="0051598C" w:rsidRPr="007517C0" w:rsidRDefault="003346A0" w:rsidP="003346A0">
            <w:pPr>
              <w:spacing w:line="240" w:lineRule="auto"/>
              <w:jc w:val="center"/>
              <w:rPr>
                <w:sz w:val="20"/>
              </w:rPr>
            </w:pPr>
            <w:r w:rsidRPr="007517C0">
              <w:rPr>
                <w:color w:val="000000"/>
                <w:sz w:val="20"/>
                <w:szCs w:val="20"/>
              </w:rPr>
              <w:t>-100</w:t>
            </w:r>
          </w:p>
        </w:tc>
        <w:tc>
          <w:tcPr>
            <w:tcW w:w="786" w:type="pct"/>
            <w:shd w:val="clear" w:color="auto" w:fill="auto"/>
            <w:noWrap/>
          </w:tcPr>
          <w:p w14:paraId="47AD5615" w14:textId="62066F89" w:rsidR="0051598C" w:rsidRPr="007517C0" w:rsidRDefault="003346A0" w:rsidP="003346A0">
            <w:pPr>
              <w:spacing w:line="240" w:lineRule="auto"/>
              <w:jc w:val="center"/>
              <w:rPr>
                <w:sz w:val="20"/>
              </w:rPr>
            </w:pPr>
            <w:r w:rsidRPr="007517C0">
              <w:rPr>
                <w:color w:val="000000"/>
                <w:sz w:val="20"/>
                <w:szCs w:val="20"/>
              </w:rPr>
              <w:t>-100</w:t>
            </w:r>
          </w:p>
        </w:tc>
      </w:tr>
      <w:tr w:rsidR="0051598C" w:rsidRPr="007517C0" w14:paraId="180A2C00" w14:textId="77777777" w:rsidTr="006C4DC8">
        <w:trPr>
          <w:trHeight w:val="20"/>
        </w:trPr>
        <w:tc>
          <w:tcPr>
            <w:tcW w:w="1187" w:type="pct"/>
            <w:shd w:val="clear" w:color="auto" w:fill="auto"/>
            <w:hideMark/>
          </w:tcPr>
          <w:p w14:paraId="39DD7093" w14:textId="77777777" w:rsidR="0051598C" w:rsidRPr="007517C0" w:rsidRDefault="0051598C" w:rsidP="003346A0">
            <w:pPr>
              <w:spacing w:line="240" w:lineRule="auto"/>
              <w:jc w:val="left"/>
              <w:rPr>
                <w:sz w:val="20"/>
              </w:rPr>
            </w:pPr>
            <w:r w:rsidRPr="007517C0">
              <w:rPr>
                <w:color w:val="000000"/>
                <w:sz w:val="20"/>
                <w:szCs w:val="20"/>
              </w:rPr>
              <w:t>Число умерших</w:t>
            </w:r>
          </w:p>
        </w:tc>
        <w:tc>
          <w:tcPr>
            <w:tcW w:w="599" w:type="pct"/>
            <w:shd w:val="clear" w:color="auto" w:fill="auto"/>
            <w:hideMark/>
          </w:tcPr>
          <w:p w14:paraId="7F349B47" w14:textId="77777777" w:rsidR="0051598C" w:rsidRPr="007517C0" w:rsidRDefault="0051598C" w:rsidP="003346A0">
            <w:pPr>
              <w:spacing w:line="240" w:lineRule="auto"/>
              <w:jc w:val="center"/>
              <w:rPr>
                <w:sz w:val="20"/>
              </w:rPr>
            </w:pPr>
            <w:r w:rsidRPr="007517C0">
              <w:rPr>
                <w:color w:val="000000"/>
                <w:sz w:val="20"/>
                <w:szCs w:val="20"/>
              </w:rPr>
              <w:t>человек</w:t>
            </w:r>
          </w:p>
        </w:tc>
        <w:tc>
          <w:tcPr>
            <w:tcW w:w="500" w:type="pct"/>
          </w:tcPr>
          <w:p w14:paraId="2035F7DE" w14:textId="77777777" w:rsidR="0051598C" w:rsidRPr="007517C0" w:rsidRDefault="0051598C" w:rsidP="003346A0">
            <w:pPr>
              <w:spacing w:line="240" w:lineRule="auto"/>
              <w:jc w:val="center"/>
              <w:rPr>
                <w:sz w:val="20"/>
              </w:rPr>
            </w:pPr>
            <w:r w:rsidRPr="007517C0">
              <w:rPr>
                <w:color w:val="000000"/>
                <w:sz w:val="20"/>
                <w:szCs w:val="20"/>
              </w:rPr>
              <w:t>14</w:t>
            </w:r>
          </w:p>
        </w:tc>
        <w:tc>
          <w:tcPr>
            <w:tcW w:w="571" w:type="pct"/>
          </w:tcPr>
          <w:p w14:paraId="5172C9E7" w14:textId="77777777" w:rsidR="0051598C" w:rsidRPr="007517C0" w:rsidRDefault="0051598C" w:rsidP="003346A0">
            <w:pPr>
              <w:spacing w:line="240" w:lineRule="auto"/>
              <w:jc w:val="center"/>
              <w:rPr>
                <w:sz w:val="20"/>
              </w:rPr>
            </w:pPr>
            <w:r w:rsidRPr="007517C0">
              <w:rPr>
                <w:color w:val="000000"/>
                <w:sz w:val="20"/>
                <w:szCs w:val="20"/>
              </w:rPr>
              <w:t>7</w:t>
            </w:r>
          </w:p>
        </w:tc>
        <w:tc>
          <w:tcPr>
            <w:tcW w:w="571" w:type="pct"/>
          </w:tcPr>
          <w:p w14:paraId="3BB87CFB" w14:textId="77777777" w:rsidR="0051598C" w:rsidRPr="007517C0" w:rsidRDefault="0051598C" w:rsidP="003346A0">
            <w:pPr>
              <w:spacing w:line="240" w:lineRule="auto"/>
              <w:jc w:val="center"/>
              <w:rPr>
                <w:sz w:val="20"/>
              </w:rPr>
            </w:pPr>
            <w:r w:rsidRPr="007517C0">
              <w:rPr>
                <w:color w:val="000000"/>
                <w:sz w:val="20"/>
                <w:szCs w:val="20"/>
              </w:rPr>
              <w:t>13</w:t>
            </w:r>
          </w:p>
        </w:tc>
        <w:tc>
          <w:tcPr>
            <w:tcW w:w="786" w:type="pct"/>
          </w:tcPr>
          <w:p w14:paraId="2F9F8FC3" w14:textId="166AD996" w:rsidR="0051598C" w:rsidRPr="007517C0" w:rsidRDefault="003346A0" w:rsidP="003346A0">
            <w:pPr>
              <w:spacing w:line="240" w:lineRule="auto"/>
              <w:jc w:val="center"/>
              <w:rPr>
                <w:sz w:val="20"/>
              </w:rPr>
            </w:pPr>
            <w:r w:rsidRPr="007517C0">
              <w:rPr>
                <w:color w:val="000000"/>
                <w:sz w:val="20"/>
                <w:szCs w:val="20"/>
              </w:rPr>
              <w:t>85,</w:t>
            </w:r>
            <w:r w:rsidR="0051598C" w:rsidRPr="007517C0">
              <w:rPr>
                <w:color w:val="000000"/>
                <w:sz w:val="20"/>
                <w:szCs w:val="20"/>
              </w:rPr>
              <w:t>7</w:t>
            </w:r>
          </w:p>
        </w:tc>
        <w:tc>
          <w:tcPr>
            <w:tcW w:w="786" w:type="pct"/>
            <w:shd w:val="clear" w:color="auto" w:fill="auto"/>
            <w:noWrap/>
          </w:tcPr>
          <w:p w14:paraId="175AF8DE" w14:textId="76C0E744" w:rsidR="0051598C" w:rsidRPr="007517C0" w:rsidRDefault="003346A0" w:rsidP="003346A0">
            <w:pPr>
              <w:spacing w:line="240" w:lineRule="auto"/>
              <w:jc w:val="center"/>
              <w:rPr>
                <w:sz w:val="20"/>
              </w:rPr>
            </w:pPr>
            <w:r w:rsidRPr="007517C0">
              <w:rPr>
                <w:color w:val="000000"/>
                <w:sz w:val="20"/>
                <w:szCs w:val="20"/>
              </w:rPr>
              <w:t>-7,</w:t>
            </w:r>
            <w:r w:rsidR="0051598C" w:rsidRPr="007517C0">
              <w:rPr>
                <w:color w:val="000000"/>
                <w:sz w:val="20"/>
                <w:szCs w:val="20"/>
              </w:rPr>
              <w:t>1</w:t>
            </w:r>
          </w:p>
        </w:tc>
      </w:tr>
      <w:tr w:rsidR="0051598C" w:rsidRPr="007517C0" w14:paraId="6F8A4DB6" w14:textId="77777777" w:rsidTr="006C4DC8">
        <w:trPr>
          <w:trHeight w:val="20"/>
        </w:trPr>
        <w:tc>
          <w:tcPr>
            <w:tcW w:w="1187" w:type="pct"/>
            <w:shd w:val="clear" w:color="auto" w:fill="auto"/>
            <w:hideMark/>
          </w:tcPr>
          <w:p w14:paraId="5946BD30" w14:textId="77777777" w:rsidR="0051598C" w:rsidRPr="007517C0" w:rsidRDefault="0051598C" w:rsidP="003346A0">
            <w:pPr>
              <w:spacing w:line="240" w:lineRule="auto"/>
              <w:jc w:val="left"/>
              <w:rPr>
                <w:sz w:val="20"/>
              </w:rPr>
            </w:pPr>
            <w:r w:rsidRPr="007517C0">
              <w:rPr>
                <w:color w:val="000000"/>
                <w:sz w:val="20"/>
                <w:szCs w:val="20"/>
              </w:rPr>
              <w:t>Естественный прирост (убыль)</w:t>
            </w:r>
          </w:p>
        </w:tc>
        <w:tc>
          <w:tcPr>
            <w:tcW w:w="599" w:type="pct"/>
            <w:shd w:val="clear" w:color="auto" w:fill="auto"/>
            <w:hideMark/>
          </w:tcPr>
          <w:p w14:paraId="09D4B554" w14:textId="77777777" w:rsidR="0051598C" w:rsidRPr="007517C0" w:rsidRDefault="0051598C" w:rsidP="003346A0">
            <w:pPr>
              <w:spacing w:line="240" w:lineRule="auto"/>
              <w:jc w:val="center"/>
              <w:rPr>
                <w:sz w:val="20"/>
              </w:rPr>
            </w:pPr>
            <w:r w:rsidRPr="007517C0">
              <w:rPr>
                <w:color w:val="000000"/>
                <w:sz w:val="20"/>
                <w:szCs w:val="20"/>
              </w:rPr>
              <w:t>человек</w:t>
            </w:r>
          </w:p>
        </w:tc>
        <w:tc>
          <w:tcPr>
            <w:tcW w:w="500" w:type="pct"/>
          </w:tcPr>
          <w:p w14:paraId="403D17A8" w14:textId="77777777" w:rsidR="0051598C" w:rsidRPr="007517C0" w:rsidRDefault="0051598C" w:rsidP="003346A0">
            <w:pPr>
              <w:spacing w:line="240" w:lineRule="auto"/>
              <w:jc w:val="center"/>
              <w:rPr>
                <w:sz w:val="20"/>
              </w:rPr>
            </w:pPr>
            <w:r w:rsidRPr="007517C0">
              <w:rPr>
                <w:color w:val="000000"/>
                <w:sz w:val="20"/>
                <w:szCs w:val="20"/>
              </w:rPr>
              <w:t>-10</w:t>
            </w:r>
          </w:p>
        </w:tc>
        <w:tc>
          <w:tcPr>
            <w:tcW w:w="571" w:type="pct"/>
          </w:tcPr>
          <w:p w14:paraId="02C14E18" w14:textId="77777777" w:rsidR="0051598C" w:rsidRPr="007517C0" w:rsidRDefault="0051598C" w:rsidP="003346A0">
            <w:pPr>
              <w:spacing w:line="240" w:lineRule="auto"/>
              <w:jc w:val="center"/>
              <w:rPr>
                <w:sz w:val="20"/>
              </w:rPr>
            </w:pPr>
            <w:r w:rsidRPr="007517C0">
              <w:rPr>
                <w:color w:val="000000"/>
                <w:sz w:val="20"/>
                <w:szCs w:val="20"/>
              </w:rPr>
              <w:t>-3</w:t>
            </w:r>
          </w:p>
        </w:tc>
        <w:tc>
          <w:tcPr>
            <w:tcW w:w="571" w:type="pct"/>
          </w:tcPr>
          <w:p w14:paraId="4CDD9BD3" w14:textId="77777777" w:rsidR="0051598C" w:rsidRPr="007517C0" w:rsidRDefault="0051598C" w:rsidP="003346A0">
            <w:pPr>
              <w:spacing w:line="240" w:lineRule="auto"/>
              <w:jc w:val="center"/>
              <w:rPr>
                <w:sz w:val="20"/>
              </w:rPr>
            </w:pPr>
            <w:r w:rsidRPr="007517C0">
              <w:rPr>
                <w:color w:val="000000"/>
                <w:sz w:val="20"/>
                <w:szCs w:val="20"/>
              </w:rPr>
              <w:t>-13</w:t>
            </w:r>
          </w:p>
        </w:tc>
        <w:tc>
          <w:tcPr>
            <w:tcW w:w="786" w:type="pct"/>
          </w:tcPr>
          <w:p w14:paraId="6CAFD4D4" w14:textId="4A784543" w:rsidR="0051598C" w:rsidRPr="007517C0" w:rsidRDefault="003346A0" w:rsidP="003346A0">
            <w:pPr>
              <w:spacing w:line="240" w:lineRule="auto"/>
              <w:jc w:val="center"/>
              <w:rPr>
                <w:sz w:val="20"/>
              </w:rPr>
            </w:pPr>
            <w:r w:rsidRPr="007517C0">
              <w:rPr>
                <w:color w:val="000000"/>
                <w:sz w:val="20"/>
                <w:szCs w:val="20"/>
              </w:rPr>
              <w:t>333,</w:t>
            </w:r>
            <w:r w:rsidR="0051598C" w:rsidRPr="007517C0">
              <w:rPr>
                <w:color w:val="000000"/>
                <w:sz w:val="20"/>
                <w:szCs w:val="20"/>
              </w:rPr>
              <w:t>3</w:t>
            </w:r>
          </w:p>
        </w:tc>
        <w:tc>
          <w:tcPr>
            <w:tcW w:w="786" w:type="pct"/>
            <w:shd w:val="clear" w:color="auto" w:fill="auto"/>
            <w:noWrap/>
          </w:tcPr>
          <w:p w14:paraId="3084BE6E" w14:textId="6415AC87" w:rsidR="0051598C" w:rsidRPr="007517C0" w:rsidRDefault="003346A0" w:rsidP="003346A0">
            <w:pPr>
              <w:spacing w:line="240" w:lineRule="auto"/>
              <w:jc w:val="center"/>
              <w:rPr>
                <w:sz w:val="20"/>
              </w:rPr>
            </w:pPr>
            <w:r w:rsidRPr="007517C0">
              <w:rPr>
                <w:color w:val="000000"/>
                <w:sz w:val="20"/>
                <w:szCs w:val="20"/>
              </w:rPr>
              <w:t>30</w:t>
            </w:r>
          </w:p>
        </w:tc>
      </w:tr>
      <w:tr w:rsidR="0051598C" w:rsidRPr="007517C0" w14:paraId="124BF0C4" w14:textId="77777777" w:rsidTr="006C4DC8">
        <w:trPr>
          <w:trHeight w:val="20"/>
        </w:trPr>
        <w:tc>
          <w:tcPr>
            <w:tcW w:w="1187" w:type="pct"/>
            <w:shd w:val="clear" w:color="auto" w:fill="auto"/>
            <w:hideMark/>
          </w:tcPr>
          <w:p w14:paraId="27D43176" w14:textId="77777777" w:rsidR="0051598C" w:rsidRPr="007517C0" w:rsidRDefault="0051598C" w:rsidP="003346A0">
            <w:pPr>
              <w:spacing w:line="240" w:lineRule="auto"/>
              <w:jc w:val="left"/>
              <w:rPr>
                <w:sz w:val="20"/>
              </w:rPr>
            </w:pPr>
            <w:r w:rsidRPr="007517C0">
              <w:rPr>
                <w:color w:val="000000"/>
                <w:sz w:val="20"/>
                <w:szCs w:val="20"/>
              </w:rPr>
              <w:t>Общий коэффициент рождаемости</w:t>
            </w:r>
          </w:p>
        </w:tc>
        <w:tc>
          <w:tcPr>
            <w:tcW w:w="599" w:type="pct"/>
            <w:shd w:val="clear" w:color="auto" w:fill="auto"/>
            <w:hideMark/>
          </w:tcPr>
          <w:p w14:paraId="127A368A" w14:textId="77777777" w:rsidR="0051598C" w:rsidRPr="007517C0" w:rsidRDefault="0051598C" w:rsidP="003346A0">
            <w:pPr>
              <w:spacing w:line="240" w:lineRule="auto"/>
              <w:jc w:val="center"/>
              <w:rPr>
                <w:sz w:val="20"/>
              </w:rPr>
            </w:pPr>
            <w:r w:rsidRPr="007517C0">
              <w:rPr>
                <w:color w:val="000000"/>
                <w:sz w:val="20"/>
                <w:szCs w:val="20"/>
              </w:rPr>
              <w:t>промилле</w:t>
            </w:r>
          </w:p>
        </w:tc>
        <w:tc>
          <w:tcPr>
            <w:tcW w:w="500" w:type="pct"/>
          </w:tcPr>
          <w:p w14:paraId="758B0839" w14:textId="77777777" w:rsidR="0051598C" w:rsidRPr="007517C0" w:rsidRDefault="0051598C" w:rsidP="003346A0">
            <w:pPr>
              <w:spacing w:line="240" w:lineRule="auto"/>
              <w:jc w:val="center"/>
              <w:rPr>
                <w:sz w:val="20"/>
              </w:rPr>
            </w:pPr>
            <w:r w:rsidRPr="007517C0">
              <w:rPr>
                <w:color w:val="000000"/>
                <w:sz w:val="20"/>
                <w:szCs w:val="20"/>
              </w:rPr>
              <w:t>-</w:t>
            </w:r>
          </w:p>
        </w:tc>
        <w:tc>
          <w:tcPr>
            <w:tcW w:w="571" w:type="pct"/>
          </w:tcPr>
          <w:p w14:paraId="71C76678" w14:textId="77777777" w:rsidR="0051598C" w:rsidRPr="007517C0" w:rsidRDefault="0051598C" w:rsidP="003346A0">
            <w:pPr>
              <w:spacing w:line="240" w:lineRule="auto"/>
              <w:jc w:val="center"/>
              <w:rPr>
                <w:sz w:val="20"/>
              </w:rPr>
            </w:pPr>
            <w:r w:rsidRPr="007517C0">
              <w:rPr>
                <w:color w:val="000000"/>
                <w:sz w:val="20"/>
                <w:szCs w:val="20"/>
              </w:rPr>
              <w:t>-</w:t>
            </w:r>
          </w:p>
        </w:tc>
        <w:tc>
          <w:tcPr>
            <w:tcW w:w="571" w:type="pct"/>
          </w:tcPr>
          <w:p w14:paraId="09B2FBDD" w14:textId="77777777" w:rsidR="0051598C" w:rsidRPr="007517C0" w:rsidRDefault="0051598C" w:rsidP="003346A0">
            <w:pPr>
              <w:spacing w:line="240" w:lineRule="auto"/>
              <w:jc w:val="center"/>
              <w:rPr>
                <w:sz w:val="20"/>
              </w:rPr>
            </w:pPr>
            <w:r w:rsidRPr="007517C0">
              <w:rPr>
                <w:color w:val="000000"/>
                <w:sz w:val="20"/>
                <w:szCs w:val="20"/>
              </w:rPr>
              <w:t>-</w:t>
            </w:r>
          </w:p>
        </w:tc>
        <w:tc>
          <w:tcPr>
            <w:tcW w:w="786" w:type="pct"/>
          </w:tcPr>
          <w:p w14:paraId="327500E9" w14:textId="77777777" w:rsidR="0051598C" w:rsidRPr="007517C0" w:rsidRDefault="0051598C" w:rsidP="003346A0">
            <w:pPr>
              <w:spacing w:line="240" w:lineRule="auto"/>
              <w:jc w:val="center"/>
              <w:rPr>
                <w:sz w:val="20"/>
              </w:rPr>
            </w:pPr>
            <w:r w:rsidRPr="007517C0">
              <w:rPr>
                <w:color w:val="000000"/>
                <w:sz w:val="20"/>
                <w:szCs w:val="20"/>
              </w:rPr>
              <w:t>-</w:t>
            </w:r>
          </w:p>
        </w:tc>
        <w:tc>
          <w:tcPr>
            <w:tcW w:w="786" w:type="pct"/>
            <w:shd w:val="clear" w:color="auto" w:fill="auto"/>
            <w:noWrap/>
          </w:tcPr>
          <w:p w14:paraId="4DB0CA41" w14:textId="77777777" w:rsidR="0051598C" w:rsidRPr="007517C0" w:rsidRDefault="0051598C" w:rsidP="003346A0">
            <w:pPr>
              <w:spacing w:line="240" w:lineRule="auto"/>
              <w:jc w:val="center"/>
              <w:rPr>
                <w:sz w:val="20"/>
              </w:rPr>
            </w:pPr>
            <w:r w:rsidRPr="007517C0">
              <w:rPr>
                <w:color w:val="000000"/>
                <w:sz w:val="20"/>
                <w:szCs w:val="20"/>
              </w:rPr>
              <w:t>-</w:t>
            </w:r>
          </w:p>
        </w:tc>
      </w:tr>
      <w:tr w:rsidR="0051598C" w:rsidRPr="007517C0" w14:paraId="458865D4" w14:textId="77777777" w:rsidTr="006C4DC8">
        <w:trPr>
          <w:trHeight w:val="20"/>
        </w:trPr>
        <w:tc>
          <w:tcPr>
            <w:tcW w:w="1187" w:type="pct"/>
            <w:shd w:val="clear" w:color="auto" w:fill="auto"/>
            <w:hideMark/>
          </w:tcPr>
          <w:p w14:paraId="066037D1" w14:textId="77777777" w:rsidR="0051598C" w:rsidRPr="007517C0" w:rsidRDefault="0051598C" w:rsidP="003346A0">
            <w:pPr>
              <w:spacing w:line="240" w:lineRule="auto"/>
              <w:jc w:val="left"/>
              <w:rPr>
                <w:sz w:val="20"/>
              </w:rPr>
            </w:pPr>
            <w:r w:rsidRPr="007517C0">
              <w:rPr>
                <w:color w:val="000000"/>
                <w:sz w:val="20"/>
                <w:szCs w:val="20"/>
              </w:rPr>
              <w:t>Общий коэффициент смертности</w:t>
            </w:r>
          </w:p>
        </w:tc>
        <w:tc>
          <w:tcPr>
            <w:tcW w:w="599" w:type="pct"/>
            <w:shd w:val="clear" w:color="auto" w:fill="auto"/>
            <w:hideMark/>
          </w:tcPr>
          <w:p w14:paraId="344A11A3" w14:textId="77777777" w:rsidR="0051598C" w:rsidRPr="007517C0" w:rsidRDefault="0051598C" w:rsidP="003346A0">
            <w:pPr>
              <w:spacing w:line="240" w:lineRule="auto"/>
              <w:jc w:val="center"/>
              <w:rPr>
                <w:sz w:val="20"/>
              </w:rPr>
            </w:pPr>
            <w:r w:rsidRPr="007517C0">
              <w:rPr>
                <w:color w:val="000000"/>
                <w:sz w:val="20"/>
                <w:szCs w:val="20"/>
              </w:rPr>
              <w:t>промилле</w:t>
            </w:r>
          </w:p>
        </w:tc>
        <w:tc>
          <w:tcPr>
            <w:tcW w:w="500" w:type="pct"/>
          </w:tcPr>
          <w:p w14:paraId="18936359" w14:textId="77777777" w:rsidR="0051598C" w:rsidRPr="007517C0" w:rsidRDefault="0051598C" w:rsidP="003346A0">
            <w:pPr>
              <w:spacing w:line="240" w:lineRule="auto"/>
              <w:jc w:val="center"/>
              <w:rPr>
                <w:sz w:val="20"/>
              </w:rPr>
            </w:pPr>
            <w:r w:rsidRPr="007517C0">
              <w:rPr>
                <w:color w:val="000000"/>
                <w:sz w:val="20"/>
                <w:szCs w:val="20"/>
              </w:rPr>
              <w:t>-</w:t>
            </w:r>
          </w:p>
        </w:tc>
        <w:tc>
          <w:tcPr>
            <w:tcW w:w="571" w:type="pct"/>
          </w:tcPr>
          <w:p w14:paraId="69570B98" w14:textId="77777777" w:rsidR="0051598C" w:rsidRPr="007517C0" w:rsidRDefault="0051598C" w:rsidP="003346A0">
            <w:pPr>
              <w:spacing w:line="240" w:lineRule="auto"/>
              <w:jc w:val="center"/>
              <w:rPr>
                <w:sz w:val="20"/>
              </w:rPr>
            </w:pPr>
            <w:r w:rsidRPr="007517C0">
              <w:rPr>
                <w:color w:val="000000"/>
                <w:sz w:val="20"/>
                <w:szCs w:val="20"/>
              </w:rPr>
              <w:t>-</w:t>
            </w:r>
          </w:p>
        </w:tc>
        <w:tc>
          <w:tcPr>
            <w:tcW w:w="571" w:type="pct"/>
          </w:tcPr>
          <w:p w14:paraId="4B64C43F" w14:textId="77777777" w:rsidR="0051598C" w:rsidRPr="007517C0" w:rsidRDefault="0051598C" w:rsidP="003346A0">
            <w:pPr>
              <w:spacing w:line="240" w:lineRule="auto"/>
              <w:jc w:val="center"/>
              <w:rPr>
                <w:sz w:val="20"/>
              </w:rPr>
            </w:pPr>
            <w:r w:rsidRPr="007517C0">
              <w:rPr>
                <w:color w:val="000000"/>
                <w:sz w:val="20"/>
                <w:szCs w:val="20"/>
              </w:rPr>
              <w:t>-</w:t>
            </w:r>
          </w:p>
        </w:tc>
        <w:tc>
          <w:tcPr>
            <w:tcW w:w="786" w:type="pct"/>
          </w:tcPr>
          <w:p w14:paraId="73C992A7" w14:textId="77777777" w:rsidR="0051598C" w:rsidRPr="007517C0" w:rsidRDefault="0051598C" w:rsidP="003346A0">
            <w:pPr>
              <w:spacing w:line="240" w:lineRule="auto"/>
              <w:jc w:val="center"/>
              <w:rPr>
                <w:sz w:val="20"/>
              </w:rPr>
            </w:pPr>
            <w:r w:rsidRPr="007517C0">
              <w:rPr>
                <w:color w:val="000000"/>
                <w:sz w:val="20"/>
                <w:szCs w:val="20"/>
              </w:rPr>
              <w:t>-</w:t>
            </w:r>
          </w:p>
        </w:tc>
        <w:tc>
          <w:tcPr>
            <w:tcW w:w="786" w:type="pct"/>
            <w:shd w:val="clear" w:color="auto" w:fill="auto"/>
            <w:noWrap/>
          </w:tcPr>
          <w:p w14:paraId="170C14D8" w14:textId="77777777" w:rsidR="0051598C" w:rsidRPr="007517C0" w:rsidRDefault="0051598C" w:rsidP="003346A0">
            <w:pPr>
              <w:spacing w:line="240" w:lineRule="auto"/>
              <w:jc w:val="center"/>
              <w:rPr>
                <w:sz w:val="20"/>
              </w:rPr>
            </w:pPr>
            <w:r w:rsidRPr="007517C0">
              <w:rPr>
                <w:color w:val="000000"/>
                <w:sz w:val="20"/>
                <w:szCs w:val="20"/>
              </w:rPr>
              <w:t>-</w:t>
            </w:r>
          </w:p>
        </w:tc>
      </w:tr>
      <w:tr w:rsidR="0051598C" w:rsidRPr="007517C0" w14:paraId="0D5D4EC3" w14:textId="77777777" w:rsidTr="006C4DC8">
        <w:trPr>
          <w:trHeight w:val="20"/>
        </w:trPr>
        <w:tc>
          <w:tcPr>
            <w:tcW w:w="1187" w:type="pct"/>
            <w:shd w:val="clear" w:color="auto" w:fill="auto"/>
            <w:hideMark/>
          </w:tcPr>
          <w:p w14:paraId="1CB75B2C" w14:textId="77777777" w:rsidR="0051598C" w:rsidRPr="007517C0" w:rsidRDefault="0051598C" w:rsidP="003346A0">
            <w:pPr>
              <w:spacing w:line="240" w:lineRule="auto"/>
              <w:jc w:val="left"/>
              <w:rPr>
                <w:sz w:val="20"/>
              </w:rPr>
            </w:pPr>
            <w:r w:rsidRPr="007517C0">
              <w:rPr>
                <w:color w:val="000000"/>
                <w:sz w:val="20"/>
                <w:szCs w:val="20"/>
              </w:rPr>
              <w:t>Общий коэффициент естественного прироста (убыли)</w:t>
            </w:r>
          </w:p>
        </w:tc>
        <w:tc>
          <w:tcPr>
            <w:tcW w:w="599" w:type="pct"/>
            <w:shd w:val="clear" w:color="auto" w:fill="auto"/>
            <w:hideMark/>
          </w:tcPr>
          <w:p w14:paraId="413162B4" w14:textId="77777777" w:rsidR="0051598C" w:rsidRPr="007517C0" w:rsidRDefault="0051598C" w:rsidP="003346A0">
            <w:pPr>
              <w:spacing w:line="240" w:lineRule="auto"/>
              <w:jc w:val="center"/>
              <w:rPr>
                <w:sz w:val="20"/>
              </w:rPr>
            </w:pPr>
            <w:r w:rsidRPr="007517C0">
              <w:rPr>
                <w:color w:val="000000"/>
                <w:sz w:val="20"/>
                <w:szCs w:val="20"/>
              </w:rPr>
              <w:t>промилле</w:t>
            </w:r>
          </w:p>
        </w:tc>
        <w:tc>
          <w:tcPr>
            <w:tcW w:w="500" w:type="pct"/>
          </w:tcPr>
          <w:p w14:paraId="1EA46451" w14:textId="77777777" w:rsidR="0051598C" w:rsidRPr="007517C0" w:rsidRDefault="0051598C" w:rsidP="003346A0">
            <w:pPr>
              <w:spacing w:line="240" w:lineRule="auto"/>
              <w:jc w:val="center"/>
              <w:rPr>
                <w:sz w:val="20"/>
              </w:rPr>
            </w:pPr>
            <w:r w:rsidRPr="007517C0">
              <w:rPr>
                <w:color w:val="000000"/>
                <w:sz w:val="20"/>
                <w:szCs w:val="20"/>
              </w:rPr>
              <w:t>-</w:t>
            </w:r>
          </w:p>
        </w:tc>
        <w:tc>
          <w:tcPr>
            <w:tcW w:w="571" w:type="pct"/>
          </w:tcPr>
          <w:p w14:paraId="23A9317F" w14:textId="77777777" w:rsidR="0051598C" w:rsidRPr="007517C0" w:rsidRDefault="0051598C" w:rsidP="003346A0">
            <w:pPr>
              <w:spacing w:line="240" w:lineRule="auto"/>
              <w:jc w:val="center"/>
              <w:rPr>
                <w:sz w:val="20"/>
              </w:rPr>
            </w:pPr>
            <w:r w:rsidRPr="007517C0">
              <w:rPr>
                <w:color w:val="000000"/>
                <w:sz w:val="20"/>
                <w:szCs w:val="20"/>
              </w:rPr>
              <w:t>-</w:t>
            </w:r>
          </w:p>
        </w:tc>
        <w:tc>
          <w:tcPr>
            <w:tcW w:w="571" w:type="pct"/>
          </w:tcPr>
          <w:p w14:paraId="2CDCA636" w14:textId="77777777" w:rsidR="0051598C" w:rsidRPr="007517C0" w:rsidRDefault="0051598C" w:rsidP="003346A0">
            <w:pPr>
              <w:spacing w:line="240" w:lineRule="auto"/>
              <w:jc w:val="center"/>
              <w:rPr>
                <w:sz w:val="20"/>
              </w:rPr>
            </w:pPr>
            <w:r w:rsidRPr="007517C0">
              <w:rPr>
                <w:color w:val="000000"/>
                <w:sz w:val="20"/>
                <w:szCs w:val="20"/>
              </w:rPr>
              <w:t>-</w:t>
            </w:r>
          </w:p>
        </w:tc>
        <w:tc>
          <w:tcPr>
            <w:tcW w:w="786" w:type="pct"/>
          </w:tcPr>
          <w:p w14:paraId="27E12DA0" w14:textId="77777777" w:rsidR="0051598C" w:rsidRPr="007517C0" w:rsidRDefault="0051598C" w:rsidP="003346A0">
            <w:pPr>
              <w:spacing w:line="240" w:lineRule="auto"/>
              <w:jc w:val="center"/>
              <w:rPr>
                <w:sz w:val="20"/>
              </w:rPr>
            </w:pPr>
            <w:r w:rsidRPr="007517C0">
              <w:rPr>
                <w:color w:val="000000"/>
                <w:sz w:val="20"/>
                <w:szCs w:val="20"/>
              </w:rPr>
              <w:t>-</w:t>
            </w:r>
          </w:p>
        </w:tc>
        <w:tc>
          <w:tcPr>
            <w:tcW w:w="786" w:type="pct"/>
            <w:shd w:val="clear" w:color="auto" w:fill="auto"/>
            <w:noWrap/>
          </w:tcPr>
          <w:p w14:paraId="04A01BF6" w14:textId="77777777" w:rsidR="0051598C" w:rsidRPr="007517C0" w:rsidRDefault="0051598C" w:rsidP="003346A0">
            <w:pPr>
              <w:spacing w:line="240" w:lineRule="auto"/>
              <w:jc w:val="center"/>
              <w:rPr>
                <w:sz w:val="20"/>
              </w:rPr>
            </w:pPr>
            <w:r w:rsidRPr="007517C0">
              <w:rPr>
                <w:color w:val="000000"/>
                <w:sz w:val="20"/>
                <w:szCs w:val="20"/>
              </w:rPr>
              <w:t>-</w:t>
            </w:r>
          </w:p>
        </w:tc>
      </w:tr>
    </w:tbl>
    <w:p w14:paraId="4FA350A0" w14:textId="77777777" w:rsidR="0051598C" w:rsidRPr="007517C0" w:rsidRDefault="0051598C" w:rsidP="0051598C">
      <w:pPr>
        <w:spacing w:after="120" w:line="276" w:lineRule="auto"/>
        <w:rPr>
          <w:sz w:val="20"/>
          <w:szCs w:val="20"/>
          <w:shd w:val="clear" w:color="auto" w:fill="FFFFFF"/>
        </w:rPr>
      </w:pPr>
      <w:r w:rsidRPr="007517C0">
        <w:rPr>
          <w:sz w:val="20"/>
          <w:szCs w:val="20"/>
        </w:rPr>
        <w:t>Примечание – *</w:t>
      </w:r>
      <w:r w:rsidRPr="007517C0">
        <w:rPr>
          <w:bCs/>
          <w:sz w:val="20"/>
          <w:szCs w:val="20"/>
        </w:rPr>
        <w:t xml:space="preserve"> Данные </w:t>
      </w:r>
      <w:r w:rsidRPr="007517C0">
        <w:rPr>
          <w:sz w:val="20"/>
          <w:szCs w:val="20"/>
        </w:rPr>
        <w:t>Федеральной службы государственной статистики (www.gks.ru).</w:t>
      </w:r>
    </w:p>
    <w:p w14:paraId="4758F665" w14:textId="77777777" w:rsidR="00596DE0" w:rsidRPr="007517C0" w:rsidRDefault="00596DE0" w:rsidP="00CD63D2">
      <w:pPr>
        <w:pStyle w:val="0212161"/>
        <w:rPr>
          <w:bCs/>
          <w:shd w:val="clear" w:color="auto" w:fill="FFFFFF"/>
        </w:rPr>
      </w:pPr>
      <w:r w:rsidRPr="007517C0">
        <w:t>Приведенные данные говорят о неблагоприятном состоянии естественного движения.</w:t>
      </w:r>
    </w:p>
    <w:p w14:paraId="3AF16C97" w14:textId="77777777" w:rsidR="00596DE0" w:rsidRPr="007517C0" w:rsidRDefault="00596DE0" w:rsidP="00596DE0">
      <w:pPr>
        <w:spacing w:before="120" w:after="120" w:line="276" w:lineRule="auto"/>
        <w:ind w:firstLine="709"/>
        <w:jc w:val="left"/>
        <w:rPr>
          <w:b/>
          <w:bCs/>
          <w:iCs/>
          <w:szCs w:val="24"/>
          <w:shd w:val="clear" w:color="auto" w:fill="FFFFFF"/>
        </w:rPr>
      </w:pPr>
      <w:r w:rsidRPr="007517C0">
        <w:rPr>
          <w:b/>
          <w:bCs/>
          <w:iCs/>
          <w:szCs w:val="24"/>
          <w:shd w:val="clear" w:color="auto" w:fill="FFFFFF"/>
        </w:rPr>
        <w:t>Миграционное движение</w:t>
      </w:r>
    </w:p>
    <w:p w14:paraId="5ADFA5E9" w14:textId="77777777" w:rsidR="000514F2" w:rsidRPr="007517C0" w:rsidRDefault="000514F2" w:rsidP="00CD63D2">
      <w:pPr>
        <w:pStyle w:val="0212161"/>
        <w:rPr>
          <w:shd w:val="clear" w:color="auto" w:fill="FFFFFF"/>
        </w:rPr>
      </w:pPr>
      <w:r w:rsidRPr="007517C0">
        <w:rPr>
          <w:shd w:val="clear" w:color="auto" w:fill="FFFFFF"/>
        </w:rPr>
        <w:t>Демографическая ситуация в сельском поселении «</w:t>
      </w:r>
      <w:proofErr w:type="spellStart"/>
      <w:r w:rsidRPr="007517C0">
        <w:rPr>
          <w:shd w:val="clear" w:color="auto" w:fill="FFFFFF"/>
        </w:rPr>
        <w:t>Плосское</w:t>
      </w:r>
      <w:proofErr w:type="spellEnd"/>
      <w:r w:rsidRPr="007517C0">
        <w:rPr>
          <w:shd w:val="clear" w:color="auto" w:fill="FFFFFF"/>
        </w:rPr>
        <w:t>», характеризуется снижением численности постоянного населения, в том числе, и за счет миграционного оттока.</w:t>
      </w:r>
    </w:p>
    <w:p w14:paraId="50ECB94E" w14:textId="6604C622" w:rsidR="000514F2" w:rsidRPr="007517C0" w:rsidRDefault="000514F2" w:rsidP="00CD63D2">
      <w:pPr>
        <w:pStyle w:val="0212161"/>
      </w:pPr>
      <w:r w:rsidRPr="007517C0">
        <w:t xml:space="preserve">В таблице </w:t>
      </w:r>
      <w:r w:rsidR="00A65B1D" w:rsidRPr="007517C0">
        <w:t xml:space="preserve">3.3.3 </w:t>
      </w:r>
      <w:r w:rsidRPr="007517C0">
        <w:t>приведена динамика миграционного движения населения сельского поселения «</w:t>
      </w:r>
      <w:proofErr w:type="spellStart"/>
      <w:r w:rsidRPr="007517C0">
        <w:t>Плосское</w:t>
      </w:r>
      <w:proofErr w:type="spellEnd"/>
      <w:r w:rsidRPr="007517C0">
        <w:t>».</w:t>
      </w:r>
    </w:p>
    <w:p w14:paraId="248DC120" w14:textId="70DC4778" w:rsidR="000514F2" w:rsidRPr="007517C0" w:rsidRDefault="000514F2" w:rsidP="006C4DC8">
      <w:pPr>
        <w:spacing w:line="276" w:lineRule="auto"/>
        <w:ind w:firstLine="709"/>
        <w:contextualSpacing/>
        <w:jc w:val="right"/>
        <w:rPr>
          <w:bCs/>
          <w:iCs/>
          <w:szCs w:val="24"/>
          <w:shd w:val="clear" w:color="auto" w:fill="FFFFFF"/>
        </w:rPr>
      </w:pPr>
      <w:r w:rsidRPr="007517C0">
        <w:rPr>
          <w:szCs w:val="24"/>
        </w:rPr>
        <w:t xml:space="preserve">Таблица </w:t>
      </w:r>
      <w:r w:rsidR="00A65B1D" w:rsidRPr="007517C0">
        <w:rPr>
          <w:szCs w:val="24"/>
        </w:rPr>
        <w:t>3.3.3</w:t>
      </w:r>
    </w:p>
    <w:p w14:paraId="6D36AFA8" w14:textId="207EEBD7" w:rsidR="000514F2" w:rsidRPr="007517C0" w:rsidRDefault="000514F2" w:rsidP="006C4DC8">
      <w:pPr>
        <w:spacing w:line="276" w:lineRule="auto"/>
        <w:jc w:val="center"/>
        <w:rPr>
          <w:szCs w:val="24"/>
        </w:rPr>
      </w:pPr>
      <w:r w:rsidRPr="007517C0">
        <w:rPr>
          <w:szCs w:val="24"/>
        </w:rPr>
        <w:t>Динамика миграционного движения населения, челове</w:t>
      </w:r>
      <w:r w:rsidR="005B0F15" w:rsidRPr="007517C0">
        <w:rPr>
          <w:szCs w:val="24"/>
        </w:rPr>
        <w:t>к</w:t>
      </w:r>
    </w:p>
    <w:tbl>
      <w:tblPr>
        <w:tblW w:w="5000" w:type="pct"/>
        <w:tblBorders>
          <w:top w:val="single" w:sz="8" w:space="0" w:color="000000"/>
          <w:left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3780"/>
        <w:gridCol w:w="1460"/>
        <w:gridCol w:w="1019"/>
        <w:gridCol w:w="1021"/>
        <w:gridCol w:w="1021"/>
        <w:gridCol w:w="876"/>
        <w:gridCol w:w="1008"/>
      </w:tblGrid>
      <w:tr w:rsidR="000514F2" w:rsidRPr="007517C0" w14:paraId="6DEDEA29" w14:textId="77777777" w:rsidTr="00992FAF">
        <w:tc>
          <w:tcPr>
            <w:tcW w:w="1856" w:type="pct"/>
            <w:vAlign w:val="center"/>
            <w:hideMark/>
          </w:tcPr>
          <w:p w14:paraId="65FDA15C" w14:textId="77777777" w:rsidR="000514F2" w:rsidRPr="007517C0" w:rsidRDefault="000514F2" w:rsidP="000514F2">
            <w:pPr>
              <w:spacing w:line="240" w:lineRule="auto"/>
              <w:jc w:val="center"/>
              <w:rPr>
                <w:rFonts w:eastAsia="Times New Roman"/>
                <w:b/>
                <w:bCs/>
                <w:sz w:val="20"/>
              </w:rPr>
            </w:pPr>
            <w:r w:rsidRPr="007517C0">
              <w:rPr>
                <w:rFonts w:eastAsia="Times New Roman"/>
                <w:b/>
                <w:bCs/>
                <w:sz w:val="20"/>
              </w:rPr>
              <w:t>Показатели (потоки миграции)</w:t>
            </w:r>
          </w:p>
        </w:tc>
        <w:tc>
          <w:tcPr>
            <w:tcW w:w="717" w:type="pct"/>
            <w:vAlign w:val="center"/>
            <w:hideMark/>
          </w:tcPr>
          <w:p w14:paraId="4E2444D3" w14:textId="77777777" w:rsidR="000514F2" w:rsidRPr="007517C0" w:rsidRDefault="000514F2" w:rsidP="000514F2">
            <w:pPr>
              <w:spacing w:line="240" w:lineRule="auto"/>
              <w:jc w:val="center"/>
              <w:rPr>
                <w:rFonts w:eastAsia="Times New Roman"/>
                <w:b/>
                <w:bCs/>
                <w:sz w:val="20"/>
              </w:rPr>
            </w:pPr>
            <w:r w:rsidRPr="007517C0">
              <w:rPr>
                <w:rFonts w:eastAsia="Times New Roman"/>
                <w:b/>
                <w:bCs/>
                <w:sz w:val="20"/>
              </w:rPr>
              <w:t>2016 год</w:t>
            </w:r>
          </w:p>
        </w:tc>
        <w:tc>
          <w:tcPr>
            <w:tcW w:w="500" w:type="pct"/>
            <w:vAlign w:val="center"/>
            <w:hideMark/>
          </w:tcPr>
          <w:p w14:paraId="60713CE6" w14:textId="77777777" w:rsidR="000514F2" w:rsidRPr="007517C0" w:rsidRDefault="000514F2" w:rsidP="000514F2">
            <w:pPr>
              <w:spacing w:line="240" w:lineRule="auto"/>
              <w:jc w:val="center"/>
              <w:rPr>
                <w:rFonts w:eastAsia="Times New Roman"/>
                <w:b/>
                <w:bCs/>
                <w:sz w:val="20"/>
              </w:rPr>
            </w:pPr>
            <w:r w:rsidRPr="007517C0">
              <w:rPr>
                <w:rFonts w:eastAsia="Times New Roman"/>
                <w:b/>
                <w:bCs/>
                <w:sz w:val="20"/>
              </w:rPr>
              <w:t>2017 год</w:t>
            </w:r>
          </w:p>
        </w:tc>
        <w:tc>
          <w:tcPr>
            <w:tcW w:w="501" w:type="pct"/>
            <w:vAlign w:val="center"/>
            <w:hideMark/>
          </w:tcPr>
          <w:p w14:paraId="733A331F" w14:textId="77777777" w:rsidR="000514F2" w:rsidRPr="007517C0" w:rsidRDefault="000514F2" w:rsidP="000514F2">
            <w:pPr>
              <w:spacing w:line="240" w:lineRule="auto"/>
              <w:jc w:val="center"/>
              <w:rPr>
                <w:rFonts w:eastAsia="Times New Roman"/>
                <w:b/>
                <w:bCs/>
                <w:sz w:val="20"/>
              </w:rPr>
            </w:pPr>
            <w:r w:rsidRPr="007517C0">
              <w:rPr>
                <w:rFonts w:eastAsia="Times New Roman"/>
                <w:b/>
                <w:bCs/>
                <w:sz w:val="20"/>
              </w:rPr>
              <w:t>2018 год</w:t>
            </w:r>
          </w:p>
        </w:tc>
        <w:tc>
          <w:tcPr>
            <w:tcW w:w="501" w:type="pct"/>
            <w:vAlign w:val="center"/>
            <w:hideMark/>
          </w:tcPr>
          <w:p w14:paraId="1AC817DD" w14:textId="77777777" w:rsidR="000514F2" w:rsidRPr="007517C0" w:rsidRDefault="000514F2" w:rsidP="000514F2">
            <w:pPr>
              <w:spacing w:line="240" w:lineRule="auto"/>
              <w:jc w:val="center"/>
              <w:rPr>
                <w:rFonts w:eastAsia="Times New Roman"/>
                <w:b/>
                <w:bCs/>
                <w:sz w:val="20"/>
              </w:rPr>
            </w:pPr>
            <w:r w:rsidRPr="007517C0">
              <w:rPr>
                <w:rFonts w:eastAsia="Times New Roman"/>
                <w:b/>
                <w:bCs/>
                <w:sz w:val="20"/>
              </w:rPr>
              <w:t>2019 год</w:t>
            </w:r>
          </w:p>
        </w:tc>
        <w:tc>
          <w:tcPr>
            <w:tcW w:w="430" w:type="pct"/>
            <w:vAlign w:val="center"/>
            <w:hideMark/>
          </w:tcPr>
          <w:p w14:paraId="09482678" w14:textId="77777777" w:rsidR="000514F2" w:rsidRPr="007517C0" w:rsidRDefault="000514F2" w:rsidP="000514F2">
            <w:pPr>
              <w:spacing w:line="240" w:lineRule="auto"/>
              <w:jc w:val="center"/>
              <w:rPr>
                <w:rFonts w:eastAsia="Times New Roman"/>
                <w:b/>
                <w:bCs/>
                <w:sz w:val="20"/>
              </w:rPr>
            </w:pPr>
            <w:r w:rsidRPr="007517C0">
              <w:rPr>
                <w:rFonts w:eastAsia="Times New Roman"/>
                <w:b/>
                <w:bCs/>
                <w:sz w:val="20"/>
              </w:rPr>
              <w:t>2020 год</w:t>
            </w:r>
          </w:p>
        </w:tc>
        <w:tc>
          <w:tcPr>
            <w:tcW w:w="495" w:type="pct"/>
            <w:vAlign w:val="center"/>
            <w:hideMark/>
          </w:tcPr>
          <w:p w14:paraId="2FF89160" w14:textId="77777777" w:rsidR="000514F2" w:rsidRPr="007517C0" w:rsidRDefault="000514F2" w:rsidP="000514F2">
            <w:pPr>
              <w:spacing w:line="240" w:lineRule="auto"/>
              <w:jc w:val="center"/>
              <w:rPr>
                <w:rFonts w:eastAsia="Times New Roman"/>
                <w:b/>
                <w:bCs/>
                <w:sz w:val="20"/>
              </w:rPr>
            </w:pPr>
            <w:r w:rsidRPr="007517C0">
              <w:rPr>
                <w:rFonts w:eastAsia="Times New Roman"/>
                <w:b/>
                <w:bCs/>
                <w:sz w:val="20"/>
              </w:rPr>
              <w:t>2021 год</w:t>
            </w:r>
          </w:p>
        </w:tc>
      </w:tr>
    </w:tbl>
    <w:p w14:paraId="5B3D2260" w14:textId="77777777" w:rsidR="000514F2" w:rsidRPr="007517C0" w:rsidRDefault="000514F2" w:rsidP="000514F2">
      <w:pPr>
        <w:spacing w:line="14" w:lineRule="auto"/>
        <w:ind w:firstLine="709"/>
        <w:jc w:val="center"/>
        <w:rPr>
          <w:szCs w:val="24"/>
        </w:rPr>
      </w:pPr>
    </w:p>
    <w:tbl>
      <w:tblPr>
        <w:tblW w:w="5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3780"/>
        <w:gridCol w:w="1458"/>
        <w:gridCol w:w="1021"/>
        <w:gridCol w:w="1021"/>
        <w:gridCol w:w="1021"/>
        <w:gridCol w:w="876"/>
        <w:gridCol w:w="1008"/>
      </w:tblGrid>
      <w:tr w:rsidR="000514F2" w:rsidRPr="007517C0" w14:paraId="0851E5E3" w14:textId="77777777" w:rsidTr="00992FAF">
        <w:trPr>
          <w:tblHeader/>
        </w:trPr>
        <w:tc>
          <w:tcPr>
            <w:tcW w:w="1856" w:type="pct"/>
            <w:tcBorders>
              <w:top w:val="single" w:sz="8" w:space="0" w:color="000000"/>
              <w:left w:val="single" w:sz="8" w:space="0" w:color="000000"/>
              <w:bottom w:val="single" w:sz="8" w:space="0" w:color="000000"/>
              <w:right w:val="single" w:sz="8" w:space="0" w:color="000000"/>
            </w:tcBorders>
          </w:tcPr>
          <w:p w14:paraId="535CA3E7" w14:textId="77777777" w:rsidR="000514F2" w:rsidRPr="007517C0" w:rsidRDefault="000514F2" w:rsidP="003346A0">
            <w:pPr>
              <w:spacing w:line="240" w:lineRule="auto"/>
              <w:jc w:val="center"/>
              <w:rPr>
                <w:rFonts w:eastAsia="Times New Roman"/>
                <w:b/>
                <w:bCs/>
                <w:sz w:val="20"/>
                <w:szCs w:val="20"/>
              </w:rPr>
            </w:pPr>
            <w:r w:rsidRPr="007517C0">
              <w:rPr>
                <w:rFonts w:eastAsia="Times New Roman"/>
                <w:b/>
                <w:bCs/>
                <w:sz w:val="20"/>
                <w:szCs w:val="20"/>
              </w:rPr>
              <w:t>1</w:t>
            </w:r>
          </w:p>
        </w:tc>
        <w:tc>
          <w:tcPr>
            <w:tcW w:w="716" w:type="pct"/>
            <w:tcBorders>
              <w:top w:val="single" w:sz="8" w:space="0" w:color="000000"/>
              <w:left w:val="single" w:sz="8" w:space="0" w:color="000000"/>
              <w:bottom w:val="single" w:sz="8" w:space="0" w:color="000000"/>
              <w:right w:val="single" w:sz="8" w:space="0" w:color="000000"/>
            </w:tcBorders>
          </w:tcPr>
          <w:p w14:paraId="2408A565" w14:textId="77777777" w:rsidR="000514F2" w:rsidRPr="007517C0" w:rsidRDefault="000514F2" w:rsidP="003346A0">
            <w:pPr>
              <w:spacing w:line="240" w:lineRule="auto"/>
              <w:jc w:val="center"/>
              <w:rPr>
                <w:rFonts w:eastAsia="Times New Roman"/>
                <w:b/>
                <w:bCs/>
                <w:sz w:val="20"/>
                <w:szCs w:val="20"/>
              </w:rPr>
            </w:pPr>
            <w:r w:rsidRPr="007517C0">
              <w:rPr>
                <w:rFonts w:eastAsia="Times New Roman"/>
                <w:b/>
                <w:bCs/>
                <w:sz w:val="20"/>
                <w:szCs w:val="20"/>
              </w:rPr>
              <w:t>2</w:t>
            </w:r>
          </w:p>
        </w:tc>
        <w:tc>
          <w:tcPr>
            <w:tcW w:w="501" w:type="pct"/>
            <w:tcBorders>
              <w:top w:val="single" w:sz="8" w:space="0" w:color="000000"/>
              <w:left w:val="single" w:sz="8" w:space="0" w:color="000000"/>
              <w:bottom w:val="single" w:sz="8" w:space="0" w:color="000000"/>
              <w:right w:val="single" w:sz="8" w:space="0" w:color="000000"/>
            </w:tcBorders>
          </w:tcPr>
          <w:p w14:paraId="7ABDCA50" w14:textId="77777777" w:rsidR="000514F2" w:rsidRPr="007517C0" w:rsidRDefault="000514F2" w:rsidP="003346A0">
            <w:pPr>
              <w:spacing w:line="240" w:lineRule="auto"/>
              <w:jc w:val="center"/>
              <w:rPr>
                <w:rFonts w:eastAsia="Times New Roman"/>
                <w:b/>
                <w:bCs/>
                <w:sz w:val="20"/>
                <w:szCs w:val="20"/>
              </w:rPr>
            </w:pPr>
            <w:r w:rsidRPr="007517C0">
              <w:rPr>
                <w:rFonts w:eastAsia="Times New Roman"/>
                <w:b/>
                <w:bCs/>
                <w:sz w:val="20"/>
                <w:szCs w:val="20"/>
              </w:rPr>
              <w:t>3</w:t>
            </w:r>
          </w:p>
        </w:tc>
        <w:tc>
          <w:tcPr>
            <w:tcW w:w="501" w:type="pct"/>
            <w:tcBorders>
              <w:top w:val="single" w:sz="8" w:space="0" w:color="000000"/>
              <w:left w:val="single" w:sz="8" w:space="0" w:color="000000"/>
              <w:bottom w:val="single" w:sz="8" w:space="0" w:color="000000"/>
              <w:right w:val="single" w:sz="8" w:space="0" w:color="000000"/>
            </w:tcBorders>
          </w:tcPr>
          <w:p w14:paraId="5E0748DC" w14:textId="77777777" w:rsidR="000514F2" w:rsidRPr="007517C0" w:rsidRDefault="000514F2" w:rsidP="003346A0">
            <w:pPr>
              <w:spacing w:line="240" w:lineRule="auto"/>
              <w:jc w:val="center"/>
              <w:rPr>
                <w:rFonts w:eastAsia="Times New Roman"/>
                <w:b/>
                <w:bCs/>
                <w:sz w:val="20"/>
                <w:szCs w:val="20"/>
              </w:rPr>
            </w:pPr>
            <w:r w:rsidRPr="007517C0">
              <w:rPr>
                <w:rFonts w:eastAsia="Times New Roman"/>
                <w:b/>
                <w:bCs/>
                <w:sz w:val="20"/>
                <w:szCs w:val="20"/>
              </w:rPr>
              <w:t>4</w:t>
            </w:r>
          </w:p>
        </w:tc>
        <w:tc>
          <w:tcPr>
            <w:tcW w:w="501" w:type="pct"/>
            <w:tcBorders>
              <w:top w:val="single" w:sz="8" w:space="0" w:color="000000"/>
              <w:left w:val="single" w:sz="8" w:space="0" w:color="000000"/>
              <w:bottom w:val="single" w:sz="8" w:space="0" w:color="000000"/>
              <w:right w:val="single" w:sz="8" w:space="0" w:color="000000"/>
            </w:tcBorders>
          </w:tcPr>
          <w:p w14:paraId="58830C0B" w14:textId="77777777" w:rsidR="000514F2" w:rsidRPr="007517C0" w:rsidRDefault="000514F2" w:rsidP="003346A0">
            <w:pPr>
              <w:spacing w:line="240" w:lineRule="auto"/>
              <w:jc w:val="center"/>
              <w:rPr>
                <w:rFonts w:eastAsia="Times New Roman"/>
                <w:b/>
                <w:bCs/>
                <w:sz w:val="20"/>
                <w:szCs w:val="20"/>
              </w:rPr>
            </w:pPr>
            <w:r w:rsidRPr="007517C0">
              <w:rPr>
                <w:rFonts w:eastAsia="Times New Roman"/>
                <w:b/>
                <w:bCs/>
                <w:sz w:val="20"/>
                <w:szCs w:val="20"/>
              </w:rPr>
              <w:t>5</w:t>
            </w:r>
          </w:p>
        </w:tc>
        <w:tc>
          <w:tcPr>
            <w:tcW w:w="430" w:type="pct"/>
            <w:tcBorders>
              <w:top w:val="single" w:sz="8" w:space="0" w:color="000000"/>
              <w:left w:val="single" w:sz="8" w:space="0" w:color="000000"/>
              <w:bottom w:val="single" w:sz="8" w:space="0" w:color="000000"/>
              <w:right w:val="single" w:sz="8" w:space="0" w:color="000000"/>
            </w:tcBorders>
          </w:tcPr>
          <w:p w14:paraId="3671DFF5" w14:textId="77777777" w:rsidR="000514F2" w:rsidRPr="007517C0" w:rsidRDefault="000514F2" w:rsidP="003346A0">
            <w:pPr>
              <w:spacing w:line="240" w:lineRule="auto"/>
              <w:jc w:val="center"/>
              <w:rPr>
                <w:rFonts w:eastAsia="Times New Roman"/>
                <w:b/>
                <w:bCs/>
                <w:sz w:val="20"/>
                <w:szCs w:val="20"/>
              </w:rPr>
            </w:pPr>
            <w:r w:rsidRPr="007517C0">
              <w:rPr>
                <w:rFonts w:eastAsia="Times New Roman"/>
                <w:b/>
                <w:bCs/>
                <w:sz w:val="20"/>
                <w:szCs w:val="20"/>
              </w:rPr>
              <w:t>6</w:t>
            </w:r>
          </w:p>
        </w:tc>
        <w:tc>
          <w:tcPr>
            <w:tcW w:w="495" w:type="pct"/>
            <w:tcBorders>
              <w:top w:val="single" w:sz="8" w:space="0" w:color="000000"/>
              <w:left w:val="single" w:sz="8" w:space="0" w:color="000000"/>
              <w:bottom w:val="single" w:sz="8" w:space="0" w:color="000000"/>
              <w:right w:val="single" w:sz="8" w:space="0" w:color="000000"/>
            </w:tcBorders>
          </w:tcPr>
          <w:p w14:paraId="49A98B4D" w14:textId="77777777" w:rsidR="000514F2" w:rsidRPr="007517C0" w:rsidRDefault="000514F2" w:rsidP="003346A0">
            <w:pPr>
              <w:spacing w:line="240" w:lineRule="auto"/>
              <w:jc w:val="center"/>
              <w:rPr>
                <w:rFonts w:eastAsia="Times New Roman"/>
                <w:b/>
                <w:bCs/>
                <w:sz w:val="20"/>
                <w:szCs w:val="20"/>
              </w:rPr>
            </w:pPr>
            <w:r w:rsidRPr="007517C0">
              <w:rPr>
                <w:rFonts w:eastAsia="Times New Roman"/>
                <w:b/>
                <w:bCs/>
                <w:sz w:val="20"/>
                <w:szCs w:val="20"/>
              </w:rPr>
              <w:t>7</w:t>
            </w:r>
          </w:p>
        </w:tc>
      </w:tr>
      <w:tr w:rsidR="000514F2" w:rsidRPr="007517C0" w14:paraId="450A27B4" w14:textId="77777777" w:rsidTr="000514F2">
        <w:tc>
          <w:tcPr>
            <w:tcW w:w="5000" w:type="pct"/>
            <w:gridSpan w:val="7"/>
            <w:tcBorders>
              <w:top w:val="single" w:sz="8" w:space="0" w:color="000000"/>
              <w:left w:val="single" w:sz="8" w:space="0" w:color="000000"/>
              <w:bottom w:val="single" w:sz="8" w:space="0" w:color="000000"/>
              <w:right w:val="single" w:sz="8" w:space="0" w:color="000000"/>
            </w:tcBorders>
            <w:hideMark/>
          </w:tcPr>
          <w:p w14:paraId="48ECF1EF" w14:textId="77777777" w:rsidR="000514F2" w:rsidRPr="007517C0" w:rsidRDefault="000514F2" w:rsidP="003346A0">
            <w:pPr>
              <w:spacing w:line="240" w:lineRule="auto"/>
              <w:jc w:val="left"/>
              <w:rPr>
                <w:rFonts w:eastAsia="Times New Roman"/>
                <w:b/>
                <w:sz w:val="20"/>
                <w:szCs w:val="20"/>
              </w:rPr>
            </w:pPr>
            <w:r w:rsidRPr="007517C0">
              <w:rPr>
                <w:rFonts w:eastAsia="Times New Roman"/>
                <w:b/>
                <w:sz w:val="20"/>
                <w:szCs w:val="20"/>
              </w:rPr>
              <w:t>Число прибывших</w:t>
            </w:r>
          </w:p>
        </w:tc>
      </w:tr>
      <w:tr w:rsidR="00992FAF" w:rsidRPr="007517C0" w14:paraId="233E0367" w14:textId="77777777" w:rsidTr="003346A0">
        <w:tc>
          <w:tcPr>
            <w:tcW w:w="18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0" w:type="dxa"/>
              <w:bottom w:w="15" w:type="dxa"/>
              <w:right w:w="15" w:type="dxa"/>
            </w:tcMar>
            <w:hideMark/>
          </w:tcPr>
          <w:p w14:paraId="31A201FA"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Всего прибывших</w:t>
            </w:r>
          </w:p>
        </w:tc>
        <w:tc>
          <w:tcPr>
            <w:tcW w:w="716" w:type="pct"/>
            <w:tcBorders>
              <w:top w:val="single" w:sz="8" w:space="0" w:color="000000"/>
              <w:left w:val="single" w:sz="8" w:space="0" w:color="000000"/>
              <w:bottom w:val="single" w:sz="8" w:space="0" w:color="000000"/>
              <w:right w:val="single" w:sz="8" w:space="0" w:color="000000"/>
            </w:tcBorders>
            <w:shd w:val="clear" w:color="auto" w:fill="auto"/>
            <w:hideMark/>
          </w:tcPr>
          <w:p w14:paraId="2F32A8A4" w14:textId="77777777" w:rsidR="00992FAF" w:rsidRPr="007517C0" w:rsidRDefault="00992FAF" w:rsidP="003346A0">
            <w:pPr>
              <w:spacing w:line="240" w:lineRule="auto"/>
              <w:jc w:val="center"/>
              <w:rPr>
                <w:rFonts w:eastAsia="Times New Roman"/>
                <w:sz w:val="20"/>
                <w:szCs w:val="20"/>
              </w:rPr>
            </w:pPr>
            <w:r w:rsidRPr="007517C0">
              <w:rPr>
                <w:sz w:val="20"/>
                <w:szCs w:val="20"/>
              </w:rPr>
              <w:t>35</w:t>
            </w:r>
          </w:p>
        </w:tc>
        <w:tc>
          <w:tcPr>
            <w:tcW w:w="501" w:type="pct"/>
            <w:tcBorders>
              <w:top w:val="single" w:sz="8" w:space="0" w:color="000000"/>
              <w:left w:val="single" w:sz="8" w:space="0" w:color="000000"/>
              <w:bottom w:val="single" w:sz="8" w:space="0" w:color="000000"/>
              <w:right w:val="single" w:sz="8" w:space="0" w:color="000000"/>
            </w:tcBorders>
            <w:shd w:val="clear" w:color="auto" w:fill="auto"/>
            <w:hideMark/>
          </w:tcPr>
          <w:p w14:paraId="457C66BB" w14:textId="77777777" w:rsidR="00992FAF" w:rsidRPr="007517C0" w:rsidRDefault="00992FAF" w:rsidP="003346A0">
            <w:pPr>
              <w:spacing w:line="240" w:lineRule="auto"/>
              <w:jc w:val="center"/>
              <w:rPr>
                <w:rFonts w:eastAsia="Times New Roman"/>
                <w:sz w:val="20"/>
                <w:szCs w:val="20"/>
              </w:rPr>
            </w:pPr>
            <w:r w:rsidRPr="007517C0">
              <w:rPr>
                <w:sz w:val="20"/>
                <w:szCs w:val="20"/>
              </w:rPr>
              <w:t>26</w:t>
            </w:r>
          </w:p>
        </w:tc>
        <w:tc>
          <w:tcPr>
            <w:tcW w:w="501" w:type="pct"/>
            <w:tcBorders>
              <w:top w:val="single" w:sz="8" w:space="0" w:color="000000"/>
              <w:left w:val="single" w:sz="8" w:space="0" w:color="000000"/>
              <w:bottom w:val="single" w:sz="8" w:space="0" w:color="000000"/>
              <w:right w:val="single" w:sz="8" w:space="0" w:color="000000"/>
            </w:tcBorders>
            <w:shd w:val="clear" w:color="auto" w:fill="auto"/>
            <w:hideMark/>
          </w:tcPr>
          <w:p w14:paraId="507DF4E4" w14:textId="77777777" w:rsidR="00992FAF" w:rsidRPr="007517C0" w:rsidRDefault="00992FAF" w:rsidP="003346A0">
            <w:pPr>
              <w:spacing w:line="240" w:lineRule="auto"/>
              <w:jc w:val="center"/>
              <w:rPr>
                <w:rFonts w:eastAsia="Times New Roman"/>
                <w:sz w:val="20"/>
                <w:szCs w:val="20"/>
              </w:rPr>
            </w:pPr>
            <w:r w:rsidRPr="007517C0">
              <w:rPr>
                <w:sz w:val="20"/>
                <w:szCs w:val="20"/>
              </w:rPr>
              <w:t>26</w:t>
            </w:r>
          </w:p>
        </w:tc>
        <w:tc>
          <w:tcPr>
            <w:tcW w:w="501" w:type="pct"/>
            <w:tcBorders>
              <w:top w:val="single" w:sz="8" w:space="0" w:color="000000"/>
              <w:left w:val="single" w:sz="8" w:space="0" w:color="000000"/>
              <w:bottom w:val="single" w:sz="8" w:space="0" w:color="000000"/>
              <w:right w:val="single" w:sz="8" w:space="0" w:color="000000"/>
            </w:tcBorders>
            <w:shd w:val="clear" w:color="auto" w:fill="auto"/>
            <w:hideMark/>
          </w:tcPr>
          <w:p w14:paraId="0B28AA52" w14:textId="77777777" w:rsidR="00992FAF" w:rsidRPr="007517C0" w:rsidRDefault="00992FAF" w:rsidP="003346A0">
            <w:pPr>
              <w:spacing w:line="240" w:lineRule="auto"/>
              <w:jc w:val="center"/>
              <w:rPr>
                <w:rFonts w:eastAsia="Times New Roman"/>
                <w:sz w:val="20"/>
                <w:szCs w:val="20"/>
              </w:rPr>
            </w:pPr>
            <w:r w:rsidRPr="007517C0">
              <w:rPr>
                <w:sz w:val="20"/>
                <w:szCs w:val="20"/>
              </w:rPr>
              <w:t>25</w:t>
            </w:r>
          </w:p>
        </w:tc>
        <w:tc>
          <w:tcPr>
            <w:tcW w:w="430" w:type="pct"/>
            <w:tcBorders>
              <w:top w:val="single" w:sz="8" w:space="0" w:color="000000"/>
              <w:left w:val="single" w:sz="8" w:space="0" w:color="000000"/>
              <w:bottom w:val="single" w:sz="8" w:space="0" w:color="000000"/>
              <w:right w:val="single" w:sz="8" w:space="0" w:color="000000"/>
            </w:tcBorders>
            <w:shd w:val="clear" w:color="auto" w:fill="auto"/>
            <w:hideMark/>
          </w:tcPr>
          <w:p w14:paraId="321AB6F3" w14:textId="77777777" w:rsidR="00992FAF" w:rsidRPr="007517C0" w:rsidRDefault="00992FAF" w:rsidP="003346A0">
            <w:pPr>
              <w:spacing w:line="240" w:lineRule="auto"/>
              <w:jc w:val="center"/>
              <w:rPr>
                <w:rFonts w:eastAsia="Times New Roman"/>
                <w:sz w:val="20"/>
                <w:szCs w:val="20"/>
              </w:rPr>
            </w:pPr>
            <w:r w:rsidRPr="007517C0">
              <w:rPr>
                <w:sz w:val="20"/>
                <w:szCs w:val="20"/>
              </w:rPr>
              <w:t>24</w:t>
            </w:r>
          </w:p>
        </w:tc>
        <w:tc>
          <w:tcPr>
            <w:tcW w:w="495" w:type="pct"/>
            <w:tcBorders>
              <w:top w:val="single" w:sz="8" w:space="0" w:color="000000"/>
              <w:left w:val="single" w:sz="8" w:space="0" w:color="000000"/>
              <w:bottom w:val="single" w:sz="8" w:space="0" w:color="000000"/>
              <w:right w:val="single" w:sz="8" w:space="0" w:color="000000"/>
            </w:tcBorders>
            <w:shd w:val="clear" w:color="auto" w:fill="auto"/>
            <w:hideMark/>
          </w:tcPr>
          <w:p w14:paraId="45E953BB" w14:textId="77777777" w:rsidR="00992FAF" w:rsidRPr="007517C0" w:rsidRDefault="00992FAF" w:rsidP="003346A0">
            <w:pPr>
              <w:spacing w:line="240" w:lineRule="auto"/>
              <w:jc w:val="center"/>
              <w:rPr>
                <w:rFonts w:eastAsia="Times New Roman"/>
                <w:sz w:val="20"/>
                <w:szCs w:val="20"/>
              </w:rPr>
            </w:pPr>
            <w:r w:rsidRPr="007517C0">
              <w:rPr>
                <w:sz w:val="20"/>
                <w:szCs w:val="20"/>
              </w:rPr>
              <w:t>19</w:t>
            </w:r>
          </w:p>
        </w:tc>
      </w:tr>
      <w:tr w:rsidR="00992FAF" w:rsidRPr="007517C0" w14:paraId="688C1BEF" w14:textId="77777777" w:rsidTr="00992FAF">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1D15516C"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hideMark/>
          </w:tcPr>
          <w:p w14:paraId="55E16F41" w14:textId="77777777" w:rsidR="00992FAF" w:rsidRPr="007517C0" w:rsidRDefault="00992FAF" w:rsidP="003346A0">
            <w:pPr>
              <w:spacing w:line="240" w:lineRule="auto"/>
              <w:jc w:val="center"/>
              <w:rPr>
                <w:rFonts w:eastAsia="Times New Roman"/>
                <w:sz w:val="20"/>
                <w:szCs w:val="20"/>
              </w:rPr>
            </w:pPr>
            <w:r w:rsidRPr="007517C0">
              <w:rPr>
                <w:sz w:val="20"/>
                <w:szCs w:val="20"/>
              </w:rPr>
              <w:t>35</w:t>
            </w:r>
          </w:p>
        </w:tc>
        <w:tc>
          <w:tcPr>
            <w:tcW w:w="501" w:type="pct"/>
            <w:tcBorders>
              <w:top w:val="single" w:sz="8" w:space="0" w:color="000000"/>
              <w:left w:val="single" w:sz="8" w:space="0" w:color="000000"/>
              <w:bottom w:val="single" w:sz="8" w:space="0" w:color="000000"/>
              <w:right w:val="single" w:sz="8" w:space="0" w:color="000000"/>
            </w:tcBorders>
            <w:hideMark/>
          </w:tcPr>
          <w:p w14:paraId="4475F458" w14:textId="77777777" w:rsidR="00992FAF" w:rsidRPr="007517C0" w:rsidRDefault="00992FAF" w:rsidP="003346A0">
            <w:pPr>
              <w:spacing w:line="240" w:lineRule="auto"/>
              <w:jc w:val="center"/>
              <w:rPr>
                <w:rFonts w:eastAsia="Times New Roman"/>
                <w:sz w:val="20"/>
                <w:szCs w:val="20"/>
              </w:rPr>
            </w:pPr>
            <w:r w:rsidRPr="007517C0">
              <w:rPr>
                <w:sz w:val="20"/>
                <w:szCs w:val="20"/>
              </w:rPr>
              <w:t>26</w:t>
            </w:r>
          </w:p>
        </w:tc>
        <w:tc>
          <w:tcPr>
            <w:tcW w:w="501" w:type="pct"/>
            <w:tcBorders>
              <w:top w:val="single" w:sz="8" w:space="0" w:color="000000"/>
              <w:left w:val="single" w:sz="8" w:space="0" w:color="000000"/>
              <w:bottom w:val="single" w:sz="8" w:space="0" w:color="000000"/>
              <w:right w:val="single" w:sz="8" w:space="0" w:color="000000"/>
            </w:tcBorders>
            <w:hideMark/>
          </w:tcPr>
          <w:p w14:paraId="7C2BA4BD" w14:textId="77777777" w:rsidR="00992FAF" w:rsidRPr="007517C0" w:rsidRDefault="00992FAF" w:rsidP="003346A0">
            <w:pPr>
              <w:spacing w:line="240" w:lineRule="auto"/>
              <w:jc w:val="center"/>
              <w:rPr>
                <w:rFonts w:eastAsia="Times New Roman"/>
                <w:sz w:val="20"/>
                <w:szCs w:val="20"/>
              </w:rPr>
            </w:pPr>
            <w:r w:rsidRPr="007517C0">
              <w:rPr>
                <w:sz w:val="20"/>
                <w:szCs w:val="20"/>
              </w:rPr>
              <w:t>26</w:t>
            </w:r>
          </w:p>
        </w:tc>
        <w:tc>
          <w:tcPr>
            <w:tcW w:w="501" w:type="pct"/>
            <w:tcBorders>
              <w:top w:val="single" w:sz="8" w:space="0" w:color="000000"/>
              <w:left w:val="single" w:sz="8" w:space="0" w:color="000000"/>
              <w:bottom w:val="single" w:sz="8" w:space="0" w:color="000000"/>
              <w:right w:val="single" w:sz="8" w:space="0" w:color="000000"/>
            </w:tcBorders>
            <w:hideMark/>
          </w:tcPr>
          <w:p w14:paraId="315BDF85" w14:textId="77777777" w:rsidR="00992FAF" w:rsidRPr="007517C0" w:rsidRDefault="00992FAF" w:rsidP="003346A0">
            <w:pPr>
              <w:spacing w:line="240" w:lineRule="auto"/>
              <w:jc w:val="center"/>
              <w:rPr>
                <w:rFonts w:eastAsia="Times New Roman"/>
                <w:sz w:val="20"/>
                <w:szCs w:val="20"/>
              </w:rPr>
            </w:pPr>
            <w:r w:rsidRPr="007517C0">
              <w:rPr>
                <w:sz w:val="20"/>
                <w:szCs w:val="20"/>
              </w:rPr>
              <w:t>25</w:t>
            </w:r>
          </w:p>
        </w:tc>
        <w:tc>
          <w:tcPr>
            <w:tcW w:w="430" w:type="pct"/>
            <w:tcBorders>
              <w:top w:val="single" w:sz="8" w:space="0" w:color="000000"/>
              <w:left w:val="single" w:sz="8" w:space="0" w:color="000000"/>
              <w:bottom w:val="single" w:sz="8" w:space="0" w:color="000000"/>
              <w:right w:val="single" w:sz="8" w:space="0" w:color="000000"/>
            </w:tcBorders>
            <w:hideMark/>
          </w:tcPr>
          <w:p w14:paraId="2C9ACAB5" w14:textId="77777777" w:rsidR="00992FAF" w:rsidRPr="007517C0" w:rsidRDefault="00992FAF" w:rsidP="003346A0">
            <w:pPr>
              <w:spacing w:line="240" w:lineRule="auto"/>
              <w:jc w:val="center"/>
              <w:rPr>
                <w:rFonts w:eastAsia="Times New Roman"/>
                <w:sz w:val="20"/>
                <w:szCs w:val="20"/>
              </w:rPr>
            </w:pPr>
            <w:r w:rsidRPr="007517C0">
              <w:rPr>
                <w:sz w:val="20"/>
                <w:szCs w:val="20"/>
              </w:rPr>
              <w:t>24</w:t>
            </w:r>
          </w:p>
        </w:tc>
        <w:tc>
          <w:tcPr>
            <w:tcW w:w="495" w:type="pct"/>
            <w:tcBorders>
              <w:top w:val="single" w:sz="8" w:space="0" w:color="000000"/>
              <w:left w:val="single" w:sz="8" w:space="0" w:color="000000"/>
              <w:bottom w:val="single" w:sz="8" w:space="0" w:color="000000"/>
              <w:right w:val="single" w:sz="8" w:space="0" w:color="000000"/>
            </w:tcBorders>
            <w:hideMark/>
          </w:tcPr>
          <w:p w14:paraId="495F4FFB" w14:textId="77777777" w:rsidR="00992FAF" w:rsidRPr="007517C0" w:rsidRDefault="00992FAF" w:rsidP="003346A0">
            <w:pPr>
              <w:spacing w:line="240" w:lineRule="auto"/>
              <w:jc w:val="center"/>
              <w:rPr>
                <w:rFonts w:eastAsia="Times New Roman"/>
                <w:sz w:val="20"/>
                <w:szCs w:val="20"/>
              </w:rPr>
            </w:pPr>
            <w:r w:rsidRPr="007517C0">
              <w:rPr>
                <w:sz w:val="20"/>
                <w:szCs w:val="20"/>
              </w:rPr>
              <w:t>19</w:t>
            </w:r>
          </w:p>
        </w:tc>
      </w:tr>
      <w:tr w:rsidR="00992FAF" w:rsidRPr="007517C0" w14:paraId="63838BBE" w14:textId="77777777" w:rsidTr="00992FAF">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6218922A" w14:textId="77777777" w:rsidR="00992FAF" w:rsidRPr="007517C0" w:rsidRDefault="00992FAF" w:rsidP="003346A0">
            <w:pPr>
              <w:spacing w:line="240" w:lineRule="auto"/>
              <w:jc w:val="left"/>
              <w:rPr>
                <w:rFonts w:eastAsia="Times New Roman"/>
                <w:sz w:val="20"/>
                <w:szCs w:val="20"/>
              </w:rPr>
            </w:pPr>
            <w:proofErr w:type="spellStart"/>
            <w:r w:rsidRPr="007517C0">
              <w:rPr>
                <w:rFonts w:eastAsia="Times New Roman"/>
                <w:sz w:val="20"/>
                <w:szCs w:val="20"/>
              </w:rPr>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hideMark/>
          </w:tcPr>
          <w:p w14:paraId="63AC3623" w14:textId="77777777" w:rsidR="00992FAF" w:rsidRPr="007517C0" w:rsidRDefault="00992FAF" w:rsidP="003346A0">
            <w:pPr>
              <w:spacing w:line="240" w:lineRule="auto"/>
              <w:jc w:val="center"/>
              <w:rPr>
                <w:rFonts w:eastAsia="Times New Roman"/>
                <w:sz w:val="20"/>
                <w:szCs w:val="20"/>
              </w:rPr>
            </w:pPr>
            <w:r w:rsidRPr="007517C0">
              <w:rPr>
                <w:sz w:val="20"/>
                <w:szCs w:val="20"/>
              </w:rPr>
              <w:t>21</w:t>
            </w:r>
          </w:p>
        </w:tc>
        <w:tc>
          <w:tcPr>
            <w:tcW w:w="501" w:type="pct"/>
            <w:tcBorders>
              <w:top w:val="single" w:sz="8" w:space="0" w:color="000000"/>
              <w:left w:val="single" w:sz="8" w:space="0" w:color="000000"/>
              <w:bottom w:val="single" w:sz="8" w:space="0" w:color="000000"/>
              <w:right w:val="single" w:sz="8" w:space="0" w:color="000000"/>
            </w:tcBorders>
            <w:hideMark/>
          </w:tcPr>
          <w:p w14:paraId="60A5D798" w14:textId="77777777" w:rsidR="00992FAF" w:rsidRPr="007517C0" w:rsidRDefault="00992FAF" w:rsidP="003346A0">
            <w:pPr>
              <w:spacing w:line="240" w:lineRule="auto"/>
              <w:jc w:val="center"/>
              <w:rPr>
                <w:rFonts w:eastAsia="Times New Roman"/>
                <w:sz w:val="20"/>
                <w:szCs w:val="20"/>
              </w:rPr>
            </w:pPr>
            <w:r w:rsidRPr="007517C0">
              <w:rPr>
                <w:sz w:val="20"/>
                <w:szCs w:val="20"/>
              </w:rPr>
              <w:t>17</w:t>
            </w:r>
          </w:p>
        </w:tc>
        <w:tc>
          <w:tcPr>
            <w:tcW w:w="501" w:type="pct"/>
            <w:tcBorders>
              <w:top w:val="single" w:sz="8" w:space="0" w:color="000000"/>
              <w:left w:val="single" w:sz="8" w:space="0" w:color="000000"/>
              <w:bottom w:val="single" w:sz="8" w:space="0" w:color="000000"/>
              <w:right w:val="single" w:sz="8" w:space="0" w:color="000000"/>
            </w:tcBorders>
            <w:hideMark/>
          </w:tcPr>
          <w:p w14:paraId="554CDE39" w14:textId="77777777" w:rsidR="00992FAF" w:rsidRPr="007517C0" w:rsidRDefault="00992FAF" w:rsidP="003346A0">
            <w:pPr>
              <w:spacing w:line="240" w:lineRule="auto"/>
              <w:jc w:val="center"/>
              <w:rPr>
                <w:rFonts w:eastAsia="Times New Roman"/>
                <w:sz w:val="20"/>
                <w:szCs w:val="20"/>
              </w:rPr>
            </w:pPr>
            <w:r w:rsidRPr="007517C0">
              <w:rPr>
                <w:sz w:val="20"/>
                <w:szCs w:val="20"/>
              </w:rPr>
              <w:t>18</w:t>
            </w:r>
          </w:p>
        </w:tc>
        <w:tc>
          <w:tcPr>
            <w:tcW w:w="501" w:type="pct"/>
            <w:tcBorders>
              <w:top w:val="single" w:sz="8" w:space="0" w:color="000000"/>
              <w:left w:val="single" w:sz="8" w:space="0" w:color="000000"/>
              <w:bottom w:val="single" w:sz="8" w:space="0" w:color="000000"/>
              <w:right w:val="single" w:sz="8" w:space="0" w:color="000000"/>
            </w:tcBorders>
            <w:hideMark/>
          </w:tcPr>
          <w:p w14:paraId="00F62227" w14:textId="77777777" w:rsidR="00992FAF" w:rsidRPr="007517C0" w:rsidRDefault="00992FAF" w:rsidP="003346A0">
            <w:pPr>
              <w:spacing w:line="240" w:lineRule="auto"/>
              <w:jc w:val="center"/>
              <w:rPr>
                <w:rFonts w:eastAsia="Times New Roman"/>
                <w:sz w:val="20"/>
                <w:szCs w:val="20"/>
              </w:rPr>
            </w:pPr>
            <w:r w:rsidRPr="007517C0">
              <w:rPr>
                <w:sz w:val="20"/>
                <w:szCs w:val="20"/>
              </w:rPr>
              <w:t>15</w:t>
            </w:r>
          </w:p>
        </w:tc>
        <w:tc>
          <w:tcPr>
            <w:tcW w:w="430" w:type="pct"/>
            <w:tcBorders>
              <w:top w:val="single" w:sz="8" w:space="0" w:color="000000"/>
              <w:left w:val="single" w:sz="8" w:space="0" w:color="000000"/>
              <w:bottom w:val="single" w:sz="8" w:space="0" w:color="000000"/>
              <w:right w:val="single" w:sz="8" w:space="0" w:color="000000"/>
            </w:tcBorders>
            <w:hideMark/>
          </w:tcPr>
          <w:p w14:paraId="7D88E5CA" w14:textId="77777777" w:rsidR="00992FAF" w:rsidRPr="007517C0" w:rsidRDefault="00992FAF" w:rsidP="003346A0">
            <w:pPr>
              <w:spacing w:line="240" w:lineRule="auto"/>
              <w:jc w:val="center"/>
              <w:rPr>
                <w:rFonts w:eastAsia="Times New Roman"/>
                <w:sz w:val="20"/>
                <w:szCs w:val="20"/>
              </w:rPr>
            </w:pPr>
            <w:r w:rsidRPr="007517C0">
              <w:rPr>
                <w:sz w:val="20"/>
                <w:szCs w:val="20"/>
              </w:rPr>
              <w:t>14</w:t>
            </w:r>
          </w:p>
        </w:tc>
        <w:tc>
          <w:tcPr>
            <w:tcW w:w="495" w:type="pct"/>
            <w:tcBorders>
              <w:top w:val="single" w:sz="8" w:space="0" w:color="000000"/>
              <w:left w:val="single" w:sz="8" w:space="0" w:color="000000"/>
              <w:bottom w:val="single" w:sz="8" w:space="0" w:color="000000"/>
              <w:right w:val="single" w:sz="8" w:space="0" w:color="000000"/>
            </w:tcBorders>
            <w:hideMark/>
          </w:tcPr>
          <w:p w14:paraId="07E47C5C" w14:textId="77777777" w:rsidR="00992FAF" w:rsidRPr="007517C0" w:rsidRDefault="00992FAF" w:rsidP="003346A0">
            <w:pPr>
              <w:spacing w:line="240" w:lineRule="auto"/>
              <w:jc w:val="center"/>
              <w:rPr>
                <w:rFonts w:eastAsia="Times New Roman"/>
                <w:sz w:val="20"/>
                <w:szCs w:val="20"/>
              </w:rPr>
            </w:pPr>
            <w:r w:rsidRPr="007517C0">
              <w:rPr>
                <w:sz w:val="20"/>
                <w:szCs w:val="20"/>
              </w:rPr>
              <w:t>12</w:t>
            </w:r>
          </w:p>
        </w:tc>
      </w:tr>
      <w:tr w:rsidR="00992FAF" w:rsidRPr="007517C0" w14:paraId="0F06098B" w14:textId="77777777" w:rsidTr="00992FAF">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4894EC50"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hideMark/>
          </w:tcPr>
          <w:p w14:paraId="143A8F4F" w14:textId="77777777" w:rsidR="00992FAF" w:rsidRPr="007517C0" w:rsidRDefault="00992FAF" w:rsidP="003346A0">
            <w:pPr>
              <w:spacing w:line="240" w:lineRule="auto"/>
              <w:jc w:val="center"/>
              <w:rPr>
                <w:rFonts w:eastAsia="Times New Roman"/>
                <w:sz w:val="20"/>
                <w:szCs w:val="20"/>
              </w:rPr>
            </w:pPr>
            <w:r w:rsidRPr="007517C0">
              <w:rPr>
                <w:sz w:val="20"/>
                <w:szCs w:val="20"/>
              </w:rPr>
              <w:t>14</w:t>
            </w:r>
          </w:p>
        </w:tc>
        <w:tc>
          <w:tcPr>
            <w:tcW w:w="501" w:type="pct"/>
            <w:tcBorders>
              <w:top w:val="single" w:sz="8" w:space="0" w:color="000000"/>
              <w:left w:val="single" w:sz="8" w:space="0" w:color="000000"/>
              <w:bottom w:val="single" w:sz="8" w:space="0" w:color="000000"/>
              <w:right w:val="single" w:sz="8" w:space="0" w:color="000000"/>
            </w:tcBorders>
            <w:hideMark/>
          </w:tcPr>
          <w:p w14:paraId="25987FCD" w14:textId="77777777" w:rsidR="00992FAF" w:rsidRPr="007517C0" w:rsidRDefault="00992FAF" w:rsidP="003346A0">
            <w:pPr>
              <w:spacing w:line="240" w:lineRule="auto"/>
              <w:jc w:val="center"/>
              <w:rPr>
                <w:rFonts w:eastAsia="Times New Roman"/>
                <w:sz w:val="20"/>
                <w:szCs w:val="20"/>
              </w:rPr>
            </w:pPr>
            <w:r w:rsidRPr="007517C0">
              <w:rPr>
                <w:sz w:val="20"/>
                <w:szCs w:val="20"/>
              </w:rPr>
              <w:t>9</w:t>
            </w:r>
          </w:p>
        </w:tc>
        <w:tc>
          <w:tcPr>
            <w:tcW w:w="501" w:type="pct"/>
            <w:tcBorders>
              <w:top w:val="single" w:sz="8" w:space="0" w:color="000000"/>
              <w:left w:val="single" w:sz="8" w:space="0" w:color="000000"/>
              <w:bottom w:val="single" w:sz="8" w:space="0" w:color="000000"/>
              <w:right w:val="single" w:sz="8" w:space="0" w:color="000000"/>
            </w:tcBorders>
            <w:hideMark/>
          </w:tcPr>
          <w:p w14:paraId="666B947E" w14:textId="77777777" w:rsidR="00992FAF" w:rsidRPr="007517C0" w:rsidRDefault="00992FAF" w:rsidP="003346A0">
            <w:pPr>
              <w:spacing w:line="240" w:lineRule="auto"/>
              <w:jc w:val="center"/>
              <w:rPr>
                <w:rFonts w:eastAsia="Times New Roman"/>
                <w:sz w:val="20"/>
                <w:szCs w:val="20"/>
              </w:rPr>
            </w:pPr>
            <w:r w:rsidRPr="007517C0">
              <w:rPr>
                <w:sz w:val="20"/>
                <w:szCs w:val="20"/>
              </w:rPr>
              <w:t>8</w:t>
            </w:r>
          </w:p>
        </w:tc>
        <w:tc>
          <w:tcPr>
            <w:tcW w:w="501" w:type="pct"/>
            <w:tcBorders>
              <w:top w:val="single" w:sz="8" w:space="0" w:color="000000"/>
              <w:left w:val="single" w:sz="8" w:space="0" w:color="000000"/>
              <w:bottom w:val="single" w:sz="8" w:space="0" w:color="000000"/>
              <w:right w:val="single" w:sz="8" w:space="0" w:color="000000"/>
            </w:tcBorders>
            <w:hideMark/>
          </w:tcPr>
          <w:p w14:paraId="482C8861" w14:textId="77777777" w:rsidR="00992FAF" w:rsidRPr="007517C0" w:rsidRDefault="00992FAF" w:rsidP="003346A0">
            <w:pPr>
              <w:spacing w:line="240" w:lineRule="auto"/>
              <w:jc w:val="center"/>
              <w:rPr>
                <w:rFonts w:eastAsia="Times New Roman"/>
                <w:sz w:val="20"/>
                <w:szCs w:val="20"/>
              </w:rPr>
            </w:pPr>
            <w:r w:rsidRPr="007517C0">
              <w:rPr>
                <w:sz w:val="20"/>
                <w:szCs w:val="20"/>
              </w:rPr>
              <w:t>10</w:t>
            </w:r>
          </w:p>
        </w:tc>
        <w:tc>
          <w:tcPr>
            <w:tcW w:w="430" w:type="pct"/>
            <w:tcBorders>
              <w:top w:val="single" w:sz="8" w:space="0" w:color="000000"/>
              <w:left w:val="single" w:sz="8" w:space="0" w:color="000000"/>
              <w:bottom w:val="single" w:sz="8" w:space="0" w:color="000000"/>
              <w:right w:val="single" w:sz="8" w:space="0" w:color="000000"/>
            </w:tcBorders>
            <w:hideMark/>
          </w:tcPr>
          <w:p w14:paraId="6F78CC93" w14:textId="77777777" w:rsidR="00992FAF" w:rsidRPr="007517C0" w:rsidRDefault="00992FAF" w:rsidP="003346A0">
            <w:pPr>
              <w:spacing w:line="240" w:lineRule="auto"/>
              <w:jc w:val="center"/>
              <w:rPr>
                <w:rFonts w:eastAsia="Times New Roman"/>
                <w:sz w:val="20"/>
                <w:szCs w:val="20"/>
              </w:rPr>
            </w:pPr>
            <w:r w:rsidRPr="007517C0">
              <w:rPr>
                <w:sz w:val="20"/>
                <w:szCs w:val="20"/>
              </w:rPr>
              <w:t>10</w:t>
            </w:r>
          </w:p>
        </w:tc>
        <w:tc>
          <w:tcPr>
            <w:tcW w:w="495" w:type="pct"/>
            <w:tcBorders>
              <w:top w:val="single" w:sz="8" w:space="0" w:color="000000"/>
              <w:left w:val="single" w:sz="8" w:space="0" w:color="000000"/>
              <w:bottom w:val="single" w:sz="8" w:space="0" w:color="000000"/>
              <w:right w:val="single" w:sz="8" w:space="0" w:color="000000"/>
            </w:tcBorders>
            <w:hideMark/>
          </w:tcPr>
          <w:p w14:paraId="084D0D5B" w14:textId="77777777" w:rsidR="00992FAF" w:rsidRPr="007517C0" w:rsidRDefault="00992FAF" w:rsidP="003346A0">
            <w:pPr>
              <w:spacing w:line="240" w:lineRule="auto"/>
              <w:jc w:val="center"/>
              <w:rPr>
                <w:rFonts w:eastAsia="Times New Roman"/>
                <w:sz w:val="20"/>
                <w:szCs w:val="20"/>
              </w:rPr>
            </w:pPr>
            <w:r w:rsidRPr="007517C0">
              <w:rPr>
                <w:sz w:val="20"/>
                <w:szCs w:val="20"/>
              </w:rPr>
              <w:t>7</w:t>
            </w:r>
          </w:p>
        </w:tc>
      </w:tr>
      <w:tr w:rsidR="00992FAF" w:rsidRPr="007517C0" w14:paraId="26F594AB" w14:textId="77777777" w:rsidTr="00992FAF">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75A8D6C9"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hideMark/>
          </w:tcPr>
          <w:p w14:paraId="6944CD2F" w14:textId="77777777" w:rsidR="00992FAF" w:rsidRPr="007517C0" w:rsidRDefault="00992FAF" w:rsidP="003346A0">
            <w:pPr>
              <w:spacing w:line="240" w:lineRule="auto"/>
              <w:jc w:val="center"/>
              <w:rPr>
                <w:rFonts w:eastAsia="Times New Roman"/>
                <w:sz w:val="20"/>
                <w:szCs w:val="20"/>
              </w:rPr>
            </w:pPr>
            <w:r w:rsidRPr="007517C0">
              <w:rPr>
                <w:sz w:val="20"/>
                <w:szCs w:val="20"/>
              </w:rPr>
              <w:t>14</w:t>
            </w:r>
          </w:p>
        </w:tc>
        <w:tc>
          <w:tcPr>
            <w:tcW w:w="501" w:type="pct"/>
            <w:tcBorders>
              <w:top w:val="single" w:sz="8" w:space="0" w:color="000000"/>
              <w:left w:val="single" w:sz="8" w:space="0" w:color="000000"/>
              <w:bottom w:val="single" w:sz="8" w:space="0" w:color="000000"/>
              <w:right w:val="single" w:sz="8" w:space="0" w:color="000000"/>
            </w:tcBorders>
            <w:hideMark/>
          </w:tcPr>
          <w:p w14:paraId="0F808122" w14:textId="77777777" w:rsidR="00992FAF" w:rsidRPr="007517C0" w:rsidRDefault="00992FAF" w:rsidP="003346A0">
            <w:pPr>
              <w:spacing w:line="240" w:lineRule="auto"/>
              <w:jc w:val="center"/>
              <w:rPr>
                <w:rFonts w:eastAsia="Times New Roman"/>
                <w:sz w:val="20"/>
                <w:szCs w:val="20"/>
              </w:rPr>
            </w:pPr>
            <w:r w:rsidRPr="007517C0">
              <w:rPr>
                <w:sz w:val="20"/>
                <w:szCs w:val="20"/>
              </w:rPr>
              <w:t>9</w:t>
            </w:r>
          </w:p>
        </w:tc>
        <w:tc>
          <w:tcPr>
            <w:tcW w:w="501" w:type="pct"/>
            <w:tcBorders>
              <w:top w:val="single" w:sz="8" w:space="0" w:color="000000"/>
              <w:left w:val="single" w:sz="8" w:space="0" w:color="000000"/>
              <w:bottom w:val="single" w:sz="8" w:space="0" w:color="000000"/>
              <w:right w:val="single" w:sz="8" w:space="0" w:color="000000"/>
            </w:tcBorders>
            <w:hideMark/>
          </w:tcPr>
          <w:p w14:paraId="4FE6AEE5" w14:textId="77777777" w:rsidR="00992FAF" w:rsidRPr="007517C0" w:rsidRDefault="00992FAF" w:rsidP="003346A0">
            <w:pPr>
              <w:spacing w:line="240" w:lineRule="auto"/>
              <w:jc w:val="center"/>
              <w:rPr>
                <w:rFonts w:eastAsia="Times New Roman"/>
                <w:sz w:val="20"/>
                <w:szCs w:val="20"/>
              </w:rPr>
            </w:pPr>
            <w:r w:rsidRPr="007517C0">
              <w:rPr>
                <w:sz w:val="20"/>
                <w:szCs w:val="20"/>
              </w:rPr>
              <w:t>8</w:t>
            </w:r>
          </w:p>
        </w:tc>
        <w:tc>
          <w:tcPr>
            <w:tcW w:w="501" w:type="pct"/>
            <w:tcBorders>
              <w:top w:val="single" w:sz="8" w:space="0" w:color="000000"/>
              <w:left w:val="single" w:sz="8" w:space="0" w:color="000000"/>
              <w:bottom w:val="single" w:sz="8" w:space="0" w:color="000000"/>
              <w:right w:val="single" w:sz="8" w:space="0" w:color="000000"/>
            </w:tcBorders>
            <w:hideMark/>
          </w:tcPr>
          <w:p w14:paraId="5FD07436" w14:textId="77777777" w:rsidR="00992FAF" w:rsidRPr="007517C0" w:rsidRDefault="00992FAF" w:rsidP="003346A0">
            <w:pPr>
              <w:spacing w:line="240" w:lineRule="auto"/>
              <w:jc w:val="center"/>
              <w:rPr>
                <w:rFonts w:eastAsia="Times New Roman"/>
                <w:sz w:val="20"/>
                <w:szCs w:val="20"/>
              </w:rPr>
            </w:pPr>
            <w:r w:rsidRPr="007517C0">
              <w:rPr>
                <w:sz w:val="20"/>
                <w:szCs w:val="20"/>
              </w:rPr>
              <w:t>10</w:t>
            </w:r>
          </w:p>
        </w:tc>
        <w:tc>
          <w:tcPr>
            <w:tcW w:w="430" w:type="pct"/>
            <w:tcBorders>
              <w:top w:val="single" w:sz="8" w:space="0" w:color="000000"/>
              <w:left w:val="single" w:sz="8" w:space="0" w:color="000000"/>
              <w:bottom w:val="single" w:sz="8" w:space="0" w:color="000000"/>
              <w:right w:val="single" w:sz="8" w:space="0" w:color="000000"/>
            </w:tcBorders>
            <w:hideMark/>
          </w:tcPr>
          <w:p w14:paraId="5B072078" w14:textId="77777777" w:rsidR="00992FAF" w:rsidRPr="007517C0" w:rsidRDefault="00992FAF" w:rsidP="003346A0">
            <w:pPr>
              <w:spacing w:line="240" w:lineRule="auto"/>
              <w:jc w:val="center"/>
              <w:rPr>
                <w:rFonts w:eastAsia="Times New Roman"/>
                <w:sz w:val="20"/>
                <w:szCs w:val="20"/>
              </w:rPr>
            </w:pPr>
            <w:r w:rsidRPr="007517C0">
              <w:rPr>
                <w:sz w:val="20"/>
                <w:szCs w:val="20"/>
              </w:rPr>
              <w:t>10</w:t>
            </w:r>
          </w:p>
        </w:tc>
        <w:tc>
          <w:tcPr>
            <w:tcW w:w="495" w:type="pct"/>
            <w:tcBorders>
              <w:top w:val="single" w:sz="8" w:space="0" w:color="000000"/>
              <w:left w:val="single" w:sz="8" w:space="0" w:color="000000"/>
              <w:bottom w:val="single" w:sz="8" w:space="0" w:color="000000"/>
              <w:right w:val="single" w:sz="8" w:space="0" w:color="000000"/>
            </w:tcBorders>
            <w:hideMark/>
          </w:tcPr>
          <w:p w14:paraId="3B75882A" w14:textId="77777777" w:rsidR="00992FAF" w:rsidRPr="007517C0" w:rsidRDefault="00992FAF" w:rsidP="003346A0">
            <w:pPr>
              <w:spacing w:line="240" w:lineRule="auto"/>
              <w:jc w:val="center"/>
              <w:rPr>
                <w:rFonts w:eastAsia="Times New Roman"/>
                <w:sz w:val="20"/>
                <w:szCs w:val="20"/>
              </w:rPr>
            </w:pPr>
            <w:r w:rsidRPr="007517C0">
              <w:rPr>
                <w:sz w:val="20"/>
                <w:szCs w:val="20"/>
              </w:rPr>
              <w:t>7</w:t>
            </w:r>
          </w:p>
        </w:tc>
      </w:tr>
      <w:tr w:rsidR="000514F2" w:rsidRPr="007517C0" w14:paraId="7A3A9175" w14:textId="77777777" w:rsidTr="000514F2">
        <w:tc>
          <w:tcPr>
            <w:tcW w:w="5000" w:type="pct"/>
            <w:gridSpan w:val="7"/>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hideMark/>
          </w:tcPr>
          <w:p w14:paraId="36551CB1" w14:textId="77777777" w:rsidR="000514F2" w:rsidRPr="007517C0" w:rsidRDefault="000514F2" w:rsidP="003346A0">
            <w:pPr>
              <w:spacing w:line="240" w:lineRule="auto"/>
              <w:jc w:val="left"/>
              <w:rPr>
                <w:rFonts w:eastAsia="Times New Roman"/>
                <w:sz w:val="20"/>
                <w:szCs w:val="20"/>
              </w:rPr>
            </w:pPr>
            <w:r w:rsidRPr="007517C0">
              <w:rPr>
                <w:rFonts w:eastAsia="Times New Roman"/>
                <w:sz w:val="20"/>
                <w:szCs w:val="20"/>
              </w:rPr>
              <w:lastRenderedPageBreak/>
              <w:t>Женщины</w:t>
            </w:r>
          </w:p>
        </w:tc>
      </w:tr>
      <w:tr w:rsidR="00992FAF" w:rsidRPr="007517C0" w14:paraId="0477CE55"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3EB2992"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Миграция-всего</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5FA68773"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18</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2A73693"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15</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33E5592E"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9</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009B00E6"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12</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557E1A18"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13</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61BC00CE"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11</w:t>
            </w:r>
          </w:p>
        </w:tc>
      </w:tr>
      <w:tr w:rsidR="00992FAF" w:rsidRPr="007517C0" w14:paraId="7B471141"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3335126"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vAlign w:val="center"/>
          </w:tcPr>
          <w:p w14:paraId="62BCD01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18</w:t>
            </w:r>
          </w:p>
        </w:tc>
        <w:tc>
          <w:tcPr>
            <w:tcW w:w="501" w:type="pct"/>
            <w:tcBorders>
              <w:top w:val="single" w:sz="8" w:space="0" w:color="000000"/>
              <w:left w:val="single" w:sz="8" w:space="0" w:color="000000"/>
              <w:bottom w:val="single" w:sz="8" w:space="0" w:color="000000"/>
              <w:right w:val="single" w:sz="8" w:space="0" w:color="000000"/>
            </w:tcBorders>
            <w:vAlign w:val="center"/>
          </w:tcPr>
          <w:p w14:paraId="00888996"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15</w:t>
            </w:r>
          </w:p>
        </w:tc>
        <w:tc>
          <w:tcPr>
            <w:tcW w:w="501" w:type="pct"/>
            <w:tcBorders>
              <w:top w:val="single" w:sz="8" w:space="0" w:color="000000"/>
              <w:left w:val="single" w:sz="8" w:space="0" w:color="000000"/>
              <w:bottom w:val="single" w:sz="8" w:space="0" w:color="000000"/>
              <w:right w:val="single" w:sz="8" w:space="0" w:color="000000"/>
            </w:tcBorders>
            <w:vAlign w:val="center"/>
          </w:tcPr>
          <w:p w14:paraId="1112E795"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9</w:t>
            </w:r>
          </w:p>
        </w:tc>
        <w:tc>
          <w:tcPr>
            <w:tcW w:w="501" w:type="pct"/>
            <w:tcBorders>
              <w:top w:val="single" w:sz="8" w:space="0" w:color="000000"/>
              <w:left w:val="single" w:sz="8" w:space="0" w:color="000000"/>
              <w:bottom w:val="single" w:sz="8" w:space="0" w:color="000000"/>
              <w:right w:val="single" w:sz="8" w:space="0" w:color="000000"/>
            </w:tcBorders>
            <w:vAlign w:val="center"/>
          </w:tcPr>
          <w:p w14:paraId="1D4AF96D"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12</w:t>
            </w:r>
          </w:p>
        </w:tc>
        <w:tc>
          <w:tcPr>
            <w:tcW w:w="430" w:type="pct"/>
            <w:tcBorders>
              <w:top w:val="single" w:sz="8" w:space="0" w:color="000000"/>
              <w:left w:val="single" w:sz="8" w:space="0" w:color="000000"/>
              <w:bottom w:val="single" w:sz="8" w:space="0" w:color="000000"/>
              <w:right w:val="single" w:sz="8" w:space="0" w:color="000000"/>
            </w:tcBorders>
            <w:vAlign w:val="center"/>
          </w:tcPr>
          <w:p w14:paraId="604F95B6"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13</w:t>
            </w:r>
          </w:p>
        </w:tc>
        <w:tc>
          <w:tcPr>
            <w:tcW w:w="495" w:type="pct"/>
            <w:tcBorders>
              <w:top w:val="single" w:sz="8" w:space="0" w:color="000000"/>
              <w:left w:val="single" w:sz="8" w:space="0" w:color="000000"/>
              <w:bottom w:val="single" w:sz="8" w:space="0" w:color="000000"/>
              <w:right w:val="single" w:sz="8" w:space="0" w:color="000000"/>
            </w:tcBorders>
            <w:vAlign w:val="center"/>
          </w:tcPr>
          <w:p w14:paraId="682F57C5"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11</w:t>
            </w:r>
          </w:p>
        </w:tc>
      </w:tr>
      <w:tr w:rsidR="00992FAF" w:rsidRPr="007517C0" w14:paraId="4946CB3B"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706DF202" w14:textId="77777777" w:rsidR="00992FAF" w:rsidRPr="007517C0" w:rsidRDefault="00992FAF" w:rsidP="003346A0">
            <w:pPr>
              <w:spacing w:line="240" w:lineRule="auto"/>
              <w:jc w:val="left"/>
              <w:rPr>
                <w:rFonts w:eastAsia="Times New Roman"/>
                <w:sz w:val="20"/>
                <w:szCs w:val="20"/>
              </w:rPr>
            </w:pPr>
            <w:proofErr w:type="spellStart"/>
            <w:r w:rsidRPr="007517C0">
              <w:rPr>
                <w:rFonts w:eastAsia="Times New Roman"/>
                <w:sz w:val="20"/>
                <w:szCs w:val="20"/>
              </w:rPr>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vAlign w:val="center"/>
          </w:tcPr>
          <w:p w14:paraId="44EA1942"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10</w:t>
            </w:r>
          </w:p>
        </w:tc>
        <w:tc>
          <w:tcPr>
            <w:tcW w:w="501" w:type="pct"/>
            <w:tcBorders>
              <w:top w:val="single" w:sz="8" w:space="0" w:color="000000"/>
              <w:left w:val="single" w:sz="8" w:space="0" w:color="000000"/>
              <w:bottom w:val="single" w:sz="8" w:space="0" w:color="000000"/>
              <w:right w:val="single" w:sz="8" w:space="0" w:color="000000"/>
            </w:tcBorders>
            <w:vAlign w:val="center"/>
          </w:tcPr>
          <w:p w14:paraId="63D7CD6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7</w:t>
            </w:r>
          </w:p>
        </w:tc>
        <w:tc>
          <w:tcPr>
            <w:tcW w:w="501" w:type="pct"/>
            <w:tcBorders>
              <w:top w:val="single" w:sz="8" w:space="0" w:color="000000"/>
              <w:left w:val="single" w:sz="8" w:space="0" w:color="000000"/>
              <w:bottom w:val="single" w:sz="8" w:space="0" w:color="000000"/>
              <w:right w:val="single" w:sz="8" w:space="0" w:color="000000"/>
            </w:tcBorders>
            <w:vAlign w:val="center"/>
          </w:tcPr>
          <w:p w14:paraId="68F076E8"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7</w:t>
            </w:r>
          </w:p>
        </w:tc>
        <w:tc>
          <w:tcPr>
            <w:tcW w:w="501" w:type="pct"/>
            <w:tcBorders>
              <w:top w:val="single" w:sz="8" w:space="0" w:color="000000"/>
              <w:left w:val="single" w:sz="8" w:space="0" w:color="000000"/>
              <w:bottom w:val="single" w:sz="8" w:space="0" w:color="000000"/>
              <w:right w:val="single" w:sz="8" w:space="0" w:color="000000"/>
            </w:tcBorders>
            <w:vAlign w:val="center"/>
          </w:tcPr>
          <w:p w14:paraId="6C0E97D7"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7</w:t>
            </w:r>
          </w:p>
        </w:tc>
        <w:tc>
          <w:tcPr>
            <w:tcW w:w="430" w:type="pct"/>
            <w:tcBorders>
              <w:top w:val="single" w:sz="8" w:space="0" w:color="000000"/>
              <w:left w:val="single" w:sz="8" w:space="0" w:color="000000"/>
              <w:bottom w:val="single" w:sz="8" w:space="0" w:color="000000"/>
              <w:right w:val="single" w:sz="8" w:space="0" w:color="000000"/>
            </w:tcBorders>
            <w:vAlign w:val="center"/>
          </w:tcPr>
          <w:p w14:paraId="06E41316"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9</w:t>
            </w:r>
          </w:p>
        </w:tc>
        <w:tc>
          <w:tcPr>
            <w:tcW w:w="495" w:type="pct"/>
            <w:tcBorders>
              <w:top w:val="single" w:sz="8" w:space="0" w:color="000000"/>
              <w:left w:val="single" w:sz="8" w:space="0" w:color="000000"/>
              <w:bottom w:val="single" w:sz="8" w:space="0" w:color="000000"/>
              <w:right w:val="single" w:sz="8" w:space="0" w:color="000000"/>
            </w:tcBorders>
            <w:vAlign w:val="center"/>
          </w:tcPr>
          <w:p w14:paraId="76BCEFC2"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r>
      <w:tr w:rsidR="00992FAF" w:rsidRPr="007517C0" w14:paraId="3EF08211"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3BEF63AF"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vAlign w:val="center"/>
          </w:tcPr>
          <w:p w14:paraId="69D014D3"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c>
          <w:tcPr>
            <w:tcW w:w="501" w:type="pct"/>
            <w:tcBorders>
              <w:top w:val="single" w:sz="8" w:space="0" w:color="000000"/>
              <w:left w:val="single" w:sz="8" w:space="0" w:color="000000"/>
              <w:bottom w:val="single" w:sz="8" w:space="0" w:color="000000"/>
              <w:right w:val="single" w:sz="8" w:space="0" w:color="000000"/>
            </w:tcBorders>
            <w:vAlign w:val="center"/>
          </w:tcPr>
          <w:p w14:paraId="6EBBE433"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c>
          <w:tcPr>
            <w:tcW w:w="501" w:type="pct"/>
            <w:tcBorders>
              <w:top w:val="single" w:sz="8" w:space="0" w:color="000000"/>
              <w:left w:val="single" w:sz="8" w:space="0" w:color="000000"/>
              <w:bottom w:val="single" w:sz="8" w:space="0" w:color="000000"/>
              <w:right w:val="single" w:sz="8" w:space="0" w:color="000000"/>
            </w:tcBorders>
            <w:vAlign w:val="center"/>
          </w:tcPr>
          <w:p w14:paraId="392E7AE7"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tcPr>
          <w:p w14:paraId="472DCBD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5</w:t>
            </w:r>
          </w:p>
        </w:tc>
        <w:tc>
          <w:tcPr>
            <w:tcW w:w="430" w:type="pct"/>
            <w:tcBorders>
              <w:top w:val="single" w:sz="8" w:space="0" w:color="000000"/>
              <w:left w:val="single" w:sz="8" w:space="0" w:color="000000"/>
              <w:bottom w:val="single" w:sz="8" w:space="0" w:color="000000"/>
              <w:right w:val="single" w:sz="8" w:space="0" w:color="000000"/>
            </w:tcBorders>
            <w:vAlign w:val="center"/>
          </w:tcPr>
          <w:p w14:paraId="42F26587"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w:t>
            </w:r>
          </w:p>
        </w:tc>
        <w:tc>
          <w:tcPr>
            <w:tcW w:w="495" w:type="pct"/>
            <w:tcBorders>
              <w:top w:val="single" w:sz="8" w:space="0" w:color="000000"/>
              <w:left w:val="single" w:sz="8" w:space="0" w:color="000000"/>
              <w:bottom w:val="single" w:sz="8" w:space="0" w:color="000000"/>
              <w:right w:val="single" w:sz="8" w:space="0" w:color="000000"/>
            </w:tcBorders>
            <w:vAlign w:val="center"/>
          </w:tcPr>
          <w:p w14:paraId="682DC52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w:t>
            </w:r>
          </w:p>
        </w:tc>
      </w:tr>
      <w:tr w:rsidR="00992FAF" w:rsidRPr="007517C0" w14:paraId="7DDC9129"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BBAA26A"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vAlign w:val="center"/>
          </w:tcPr>
          <w:p w14:paraId="31F586FD"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c>
          <w:tcPr>
            <w:tcW w:w="501" w:type="pct"/>
            <w:tcBorders>
              <w:top w:val="single" w:sz="8" w:space="0" w:color="000000"/>
              <w:left w:val="single" w:sz="8" w:space="0" w:color="000000"/>
              <w:bottom w:val="single" w:sz="8" w:space="0" w:color="000000"/>
              <w:right w:val="single" w:sz="8" w:space="0" w:color="000000"/>
            </w:tcBorders>
            <w:vAlign w:val="center"/>
          </w:tcPr>
          <w:p w14:paraId="33486084"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c>
          <w:tcPr>
            <w:tcW w:w="501" w:type="pct"/>
            <w:tcBorders>
              <w:top w:val="single" w:sz="8" w:space="0" w:color="000000"/>
              <w:left w:val="single" w:sz="8" w:space="0" w:color="000000"/>
              <w:bottom w:val="single" w:sz="8" w:space="0" w:color="000000"/>
              <w:right w:val="single" w:sz="8" w:space="0" w:color="000000"/>
            </w:tcBorders>
            <w:vAlign w:val="center"/>
          </w:tcPr>
          <w:p w14:paraId="7AAB822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tcPr>
          <w:p w14:paraId="20AD79C6"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5</w:t>
            </w:r>
          </w:p>
        </w:tc>
        <w:tc>
          <w:tcPr>
            <w:tcW w:w="430" w:type="pct"/>
            <w:tcBorders>
              <w:top w:val="single" w:sz="8" w:space="0" w:color="000000"/>
              <w:left w:val="single" w:sz="8" w:space="0" w:color="000000"/>
              <w:bottom w:val="single" w:sz="8" w:space="0" w:color="000000"/>
              <w:right w:val="single" w:sz="8" w:space="0" w:color="000000"/>
            </w:tcBorders>
            <w:vAlign w:val="center"/>
          </w:tcPr>
          <w:p w14:paraId="3A2565C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w:t>
            </w:r>
          </w:p>
        </w:tc>
        <w:tc>
          <w:tcPr>
            <w:tcW w:w="495" w:type="pct"/>
            <w:tcBorders>
              <w:top w:val="single" w:sz="8" w:space="0" w:color="000000"/>
              <w:left w:val="single" w:sz="8" w:space="0" w:color="000000"/>
              <w:bottom w:val="single" w:sz="8" w:space="0" w:color="000000"/>
              <w:right w:val="single" w:sz="8" w:space="0" w:color="000000"/>
            </w:tcBorders>
            <w:vAlign w:val="center"/>
          </w:tcPr>
          <w:p w14:paraId="47BECD73"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w:t>
            </w:r>
          </w:p>
        </w:tc>
      </w:tr>
      <w:tr w:rsidR="000514F2" w:rsidRPr="007517C0" w14:paraId="20873D37" w14:textId="77777777" w:rsidTr="000514F2">
        <w:tc>
          <w:tcPr>
            <w:tcW w:w="5000" w:type="pct"/>
            <w:gridSpan w:val="7"/>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hideMark/>
          </w:tcPr>
          <w:p w14:paraId="11B9D0AD" w14:textId="77777777" w:rsidR="000514F2" w:rsidRPr="007517C0" w:rsidRDefault="000514F2" w:rsidP="003346A0">
            <w:pPr>
              <w:spacing w:line="240" w:lineRule="auto"/>
              <w:jc w:val="left"/>
              <w:rPr>
                <w:rFonts w:eastAsia="Times New Roman"/>
                <w:sz w:val="20"/>
                <w:szCs w:val="20"/>
              </w:rPr>
            </w:pPr>
            <w:r w:rsidRPr="007517C0">
              <w:rPr>
                <w:rFonts w:eastAsia="Times New Roman"/>
                <w:sz w:val="20"/>
                <w:szCs w:val="20"/>
              </w:rPr>
              <w:t>Мужчины</w:t>
            </w:r>
          </w:p>
        </w:tc>
      </w:tr>
      <w:tr w:rsidR="00992FAF" w:rsidRPr="007517C0" w14:paraId="7E95286B"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7F441B94"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Миграция-всего</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72E2EA3C"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17</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0640E82D"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0317BAE0"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17</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068E384"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13</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12ED0504"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11</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29E62E9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r>
      <w:tr w:rsidR="00992FAF" w:rsidRPr="007517C0" w14:paraId="12AA5396"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3B3C9678"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vAlign w:val="center"/>
          </w:tcPr>
          <w:p w14:paraId="1E654E57"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17</w:t>
            </w:r>
          </w:p>
        </w:tc>
        <w:tc>
          <w:tcPr>
            <w:tcW w:w="501" w:type="pct"/>
            <w:tcBorders>
              <w:top w:val="single" w:sz="8" w:space="0" w:color="000000"/>
              <w:left w:val="single" w:sz="8" w:space="0" w:color="000000"/>
              <w:bottom w:val="single" w:sz="8" w:space="0" w:color="000000"/>
              <w:right w:val="single" w:sz="8" w:space="0" w:color="000000"/>
            </w:tcBorders>
            <w:vAlign w:val="center"/>
          </w:tcPr>
          <w:p w14:paraId="2F7B23C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11</w:t>
            </w:r>
          </w:p>
        </w:tc>
        <w:tc>
          <w:tcPr>
            <w:tcW w:w="501" w:type="pct"/>
            <w:tcBorders>
              <w:top w:val="single" w:sz="8" w:space="0" w:color="000000"/>
              <w:left w:val="single" w:sz="8" w:space="0" w:color="000000"/>
              <w:bottom w:val="single" w:sz="8" w:space="0" w:color="000000"/>
              <w:right w:val="single" w:sz="8" w:space="0" w:color="000000"/>
            </w:tcBorders>
            <w:vAlign w:val="center"/>
          </w:tcPr>
          <w:p w14:paraId="2218E177"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17</w:t>
            </w:r>
          </w:p>
        </w:tc>
        <w:tc>
          <w:tcPr>
            <w:tcW w:w="501" w:type="pct"/>
            <w:tcBorders>
              <w:top w:val="single" w:sz="8" w:space="0" w:color="000000"/>
              <w:left w:val="single" w:sz="8" w:space="0" w:color="000000"/>
              <w:bottom w:val="single" w:sz="8" w:space="0" w:color="000000"/>
              <w:right w:val="single" w:sz="8" w:space="0" w:color="000000"/>
            </w:tcBorders>
            <w:vAlign w:val="center"/>
          </w:tcPr>
          <w:p w14:paraId="2F8E46F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13</w:t>
            </w:r>
          </w:p>
        </w:tc>
        <w:tc>
          <w:tcPr>
            <w:tcW w:w="430" w:type="pct"/>
            <w:tcBorders>
              <w:top w:val="single" w:sz="8" w:space="0" w:color="000000"/>
              <w:left w:val="single" w:sz="8" w:space="0" w:color="000000"/>
              <w:bottom w:val="single" w:sz="8" w:space="0" w:color="000000"/>
              <w:right w:val="single" w:sz="8" w:space="0" w:color="000000"/>
            </w:tcBorders>
            <w:vAlign w:val="center"/>
          </w:tcPr>
          <w:p w14:paraId="0045E03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11</w:t>
            </w:r>
          </w:p>
        </w:tc>
        <w:tc>
          <w:tcPr>
            <w:tcW w:w="495" w:type="pct"/>
            <w:tcBorders>
              <w:top w:val="single" w:sz="8" w:space="0" w:color="000000"/>
              <w:left w:val="single" w:sz="8" w:space="0" w:color="000000"/>
              <w:bottom w:val="single" w:sz="8" w:space="0" w:color="000000"/>
              <w:right w:val="single" w:sz="8" w:space="0" w:color="000000"/>
            </w:tcBorders>
            <w:vAlign w:val="center"/>
          </w:tcPr>
          <w:p w14:paraId="13B7F122"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r>
      <w:tr w:rsidR="00992FAF" w:rsidRPr="007517C0" w14:paraId="7586E294"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B55661C" w14:textId="77777777" w:rsidR="00992FAF" w:rsidRPr="007517C0" w:rsidRDefault="00992FAF" w:rsidP="003346A0">
            <w:pPr>
              <w:spacing w:line="240" w:lineRule="auto"/>
              <w:jc w:val="left"/>
              <w:rPr>
                <w:rFonts w:eastAsia="Times New Roman"/>
                <w:sz w:val="20"/>
                <w:szCs w:val="20"/>
              </w:rPr>
            </w:pPr>
            <w:proofErr w:type="spellStart"/>
            <w:r w:rsidRPr="007517C0">
              <w:rPr>
                <w:rFonts w:eastAsia="Times New Roman"/>
                <w:sz w:val="20"/>
                <w:szCs w:val="20"/>
              </w:rPr>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vAlign w:val="center"/>
          </w:tcPr>
          <w:p w14:paraId="063B0A30"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11</w:t>
            </w:r>
          </w:p>
        </w:tc>
        <w:tc>
          <w:tcPr>
            <w:tcW w:w="501" w:type="pct"/>
            <w:tcBorders>
              <w:top w:val="single" w:sz="8" w:space="0" w:color="000000"/>
              <w:left w:val="single" w:sz="8" w:space="0" w:color="000000"/>
              <w:bottom w:val="single" w:sz="8" w:space="0" w:color="000000"/>
              <w:right w:val="single" w:sz="8" w:space="0" w:color="000000"/>
            </w:tcBorders>
            <w:vAlign w:val="center"/>
          </w:tcPr>
          <w:p w14:paraId="22027A1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10</w:t>
            </w:r>
          </w:p>
        </w:tc>
        <w:tc>
          <w:tcPr>
            <w:tcW w:w="501" w:type="pct"/>
            <w:tcBorders>
              <w:top w:val="single" w:sz="8" w:space="0" w:color="000000"/>
              <w:left w:val="single" w:sz="8" w:space="0" w:color="000000"/>
              <w:bottom w:val="single" w:sz="8" w:space="0" w:color="000000"/>
              <w:right w:val="single" w:sz="8" w:space="0" w:color="000000"/>
            </w:tcBorders>
            <w:vAlign w:val="center"/>
          </w:tcPr>
          <w:p w14:paraId="541306C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11</w:t>
            </w:r>
          </w:p>
        </w:tc>
        <w:tc>
          <w:tcPr>
            <w:tcW w:w="501" w:type="pct"/>
            <w:tcBorders>
              <w:top w:val="single" w:sz="8" w:space="0" w:color="000000"/>
              <w:left w:val="single" w:sz="8" w:space="0" w:color="000000"/>
              <w:bottom w:val="single" w:sz="8" w:space="0" w:color="000000"/>
              <w:right w:val="single" w:sz="8" w:space="0" w:color="000000"/>
            </w:tcBorders>
            <w:vAlign w:val="center"/>
          </w:tcPr>
          <w:p w14:paraId="78F8814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c>
          <w:tcPr>
            <w:tcW w:w="430" w:type="pct"/>
            <w:tcBorders>
              <w:top w:val="single" w:sz="8" w:space="0" w:color="000000"/>
              <w:left w:val="single" w:sz="8" w:space="0" w:color="000000"/>
              <w:bottom w:val="single" w:sz="8" w:space="0" w:color="000000"/>
              <w:right w:val="single" w:sz="8" w:space="0" w:color="000000"/>
            </w:tcBorders>
            <w:vAlign w:val="center"/>
          </w:tcPr>
          <w:p w14:paraId="70851B7F"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5</w:t>
            </w:r>
          </w:p>
        </w:tc>
        <w:tc>
          <w:tcPr>
            <w:tcW w:w="495" w:type="pct"/>
            <w:tcBorders>
              <w:top w:val="single" w:sz="8" w:space="0" w:color="000000"/>
              <w:left w:val="single" w:sz="8" w:space="0" w:color="000000"/>
              <w:bottom w:val="single" w:sz="8" w:space="0" w:color="000000"/>
              <w:right w:val="single" w:sz="8" w:space="0" w:color="000000"/>
            </w:tcBorders>
            <w:vAlign w:val="center"/>
          </w:tcPr>
          <w:p w14:paraId="3D7CBDB7"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w:t>
            </w:r>
          </w:p>
        </w:tc>
      </w:tr>
      <w:tr w:rsidR="00992FAF" w:rsidRPr="007517C0" w14:paraId="28F22D91"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52AF4472"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vAlign w:val="center"/>
          </w:tcPr>
          <w:p w14:paraId="28E1ACD8"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6</w:t>
            </w:r>
          </w:p>
        </w:tc>
        <w:tc>
          <w:tcPr>
            <w:tcW w:w="501" w:type="pct"/>
            <w:tcBorders>
              <w:top w:val="single" w:sz="8" w:space="0" w:color="000000"/>
              <w:left w:val="single" w:sz="8" w:space="0" w:color="000000"/>
              <w:bottom w:val="single" w:sz="8" w:space="0" w:color="000000"/>
              <w:right w:val="single" w:sz="8" w:space="0" w:color="000000"/>
            </w:tcBorders>
            <w:vAlign w:val="center"/>
          </w:tcPr>
          <w:p w14:paraId="74B0B5B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3A38A9E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6</w:t>
            </w:r>
          </w:p>
        </w:tc>
        <w:tc>
          <w:tcPr>
            <w:tcW w:w="501" w:type="pct"/>
            <w:tcBorders>
              <w:top w:val="single" w:sz="8" w:space="0" w:color="000000"/>
              <w:left w:val="single" w:sz="8" w:space="0" w:color="000000"/>
              <w:bottom w:val="single" w:sz="8" w:space="0" w:color="000000"/>
              <w:right w:val="single" w:sz="8" w:space="0" w:color="000000"/>
            </w:tcBorders>
            <w:vAlign w:val="center"/>
          </w:tcPr>
          <w:p w14:paraId="2ADB4DE6"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5</w:t>
            </w:r>
          </w:p>
        </w:tc>
        <w:tc>
          <w:tcPr>
            <w:tcW w:w="430" w:type="pct"/>
            <w:tcBorders>
              <w:top w:val="single" w:sz="8" w:space="0" w:color="000000"/>
              <w:left w:val="single" w:sz="8" w:space="0" w:color="000000"/>
              <w:bottom w:val="single" w:sz="8" w:space="0" w:color="000000"/>
              <w:right w:val="single" w:sz="8" w:space="0" w:color="000000"/>
            </w:tcBorders>
            <w:vAlign w:val="center"/>
          </w:tcPr>
          <w:p w14:paraId="3A484CDE"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6</w:t>
            </w:r>
          </w:p>
        </w:tc>
        <w:tc>
          <w:tcPr>
            <w:tcW w:w="495" w:type="pct"/>
            <w:tcBorders>
              <w:top w:val="single" w:sz="8" w:space="0" w:color="000000"/>
              <w:left w:val="single" w:sz="8" w:space="0" w:color="000000"/>
              <w:bottom w:val="single" w:sz="8" w:space="0" w:color="000000"/>
              <w:right w:val="single" w:sz="8" w:space="0" w:color="000000"/>
            </w:tcBorders>
            <w:vAlign w:val="center"/>
          </w:tcPr>
          <w:p w14:paraId="02B9B219"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w:t>
            </w:r>
          </w:p>
        </w:tc>
      </w:tr>
      <w:tr w:rsidR="00992FAF" w:rsidRPr="007517C0" w14:paraId="385F7932"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6DCAEE44"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vAlign w:val="center"/>
          </w:tcPr>
          <w:p w14:paraId="1D238856"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6</w:t>
            </w:r>
          </w:p>
        </w:tc>
        <w:tc>
          <w:tcPr>
            <w:tcW w:w="501" w:type="pct"/>
            <w:tcBorders>
              <w:top w:val="single" w:sz="8" w:space="0" w:color="000000"/>
              <w:left w:val="single" w:sz="8" w:space="0" w:color="000000"/>
              <w:bottom w:val="single" w:sz="8" w:space="0" w:color="000000"/>
              <w:right w:val="single" w:sz="8" w:space="0" w:color="000000"/>
            </w:tcBorders>
            <w:vAlign w:val="center"/>
          </w:tcPr>
          <w:p w14:paraId="773218C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57EDFD82"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6</w:t>
            </w:r>
          </w:p>
        </w:tc>
        <w:tc>
          <w:tcPr>
            <w:tcW w:w="501" w:type="pct"/>
            <w:tcBorders>
              <w:top w:val="single" w:sz="8" w:space="0" w:color="000000"/>
              <w:left w:val="single" w:sz="8" w:space="0" w:color="000000"/>
              <w:bottom w:val="single" w:sz="8" w:space="0" w:color="000000"/>
              <w:right w:val="single" w:sz="8" w:space="0" w:color="000000"/>
            </w:tcBorders>
            <w:vAlign w:val="center"/>
          </w:tcPr>
          <w:p w14:paraId="6023557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5</w:t>
            </w:r>
          </w:p>
        </w:tc>
        <w:tc>
          <w:tcPr>
            <w:tcW w:w="430" w:type="pct"/>
            <w:tcBorders>
              <w:top w:val="single" w:sz="8" w:space="0" w:color="000000"/>
              <w:left w:val="single" w:sz="8" w:space="0" w:color="000000"/>
              <w:bottom w:val="single" w:sz="8" w:space="0" w:color="000000"/>
              <w:right w:val="single" w:sz="8" w:space="0" w:color="000000"/>
            </w:tcBorders>
            <w:vAlign w:val="center"/>
          </w:tcPr>
          <w:p w14:paraId="4691BB7F"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6</w:t>
            </w:r>
          </w:p>
        </w:tc>
        <w:tc>
          <w:tcPr>
            <w:tcW w:w="495" w:type="pct"/>
            <w:tcBorders>
              <w:top w:val="single" w:sz="8" w:space="0" w:color="000000"/>
              <w:left w:val="single" w:sz="8" w:space="0" w:color="000000"/>
              <w:bottom w:val="single" w:sz="8" w:space="0" w:color="000000"/>
              <w:right w:val="single" w:sz="8" w:space="0" w:color="000000"/>
            </w:tcBorders>
            <w:vAlign w:val="center"/>
          </w:tcPr>
          <w:p w14:paraId="5FD2E31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w:t>
            </w:r>
          </w:p>
        </w:tc>
      </w:tr>
      <w:tr w:rsidR="000514F2" w:rsidRPr="007517C0" w14:paraId="7CC0718D" w14:textId="77777777" w:rsidTr="000514F2">
        <w:tc>
          <w:tcPr>
            <w:tcW w:w="5000" w:type="pct"/>
            <w:gridSpan w:val="7"/>
            <w:tcBorders>
              <w:top w:val="single" w:sz="8" w:space="0" w:color="000000"/>
              <w:left w:val="single" w:sz="8" w:space="0" w:color="000000"/>
              <w:bottom w:val="single" w:sz="8" w:space="0" w:color="000000"/>
              <w:right w:val="single" w:sz="8" w:space="0" w:color="000000"/>
            </w:tcBorders>
            <w:hideMark/>
          </w:tcPr>
          <w:p w14:paraId="41B94CB4" w14:textId="77777777" w:rsidR="000514F2" w:rsidRPr="007517C0" w:rsidRDefault="000514F2" w:rsidP="003346A0">
            <w:pPr>
              <w:spacing w:line="240" w:lineRule="auto"/>
              <w:jc w:val="left"/>
              <w:rPr>
                <w:rFonts w:eastAsia="Times New Roman"/>
                <w:b/>
                <w:sz w:val="20"/>
                <w:szCs w:val="20"/>
              </w:rPr>
            </w:pPr>
            <w:r w:rsidRPr="007517C0">
              <w:rPr>
                <w:rFonts w:eastAsia="Times New Roman"/>
                <w:b/>
                <w:sz w:val="20"/>
                <w:szCs w:val="20"/>
              </w:rPr>
              <w:t>Число выбывших</w:t>
            </w:r>
          </w:p>
        </w:tc>
      </w:tr>
      <w:tr w:rsidR="00992FAF" w:rsidRPr="007517C0" w14:paraId="482E1724" w14:textId="77777777" w:rsidTr="003346A0">
        <w:tc>
          <w:tcPr>
            <w:tcW w:w="18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0" w:type="dxa"/>
              <w:bottom w:w="15" w:type="dxa"/>
              <w:right w:w="15" w:type="dxa"/>
            </w:tcMar>
            <w:hideMark/>
          </w:tcPr>
          <w:p w14:paraId="7DD11818"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Всего выбывших</w:t>
            </w:r>
          </w:p>
        </w:tc>
        <w:tc>
          <w:tcPr>
            <w:tcW w:w="71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9643E2"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30</w:t>
            </w:r>
          </w:p>
        </w:tc>
        <w:tc>
          <w:tcPr>
            <w:tcW w:w="50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B715F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39</w:t>
            </w:r>
          </w:p>
        </w:tc>
        <w:tc>
          <w:tcPr>
            <w:tcW w:w="50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D3391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48</w:t>
            </w:r>
          </w:p>
        </w:tc>
        <w:tc>
          <w:tcPr>
            <w:tcW w:w="50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4116D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36</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15415D"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33</w:t>
            </w:r>
          </w:p>
        </w:tc>
        <w:tc>
          <w:tcPr>
            <w:tcW w:w="49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798D49"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32</w:t>
            </w:r>
          </w:p>
        </w:tc>
      </w:tr>
      <w:tr w:rsidR="00992FAF" w:rsidRPr="007517C0" w14:paraId="19E9D007"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2B3A9007"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00B42F1E"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30</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B804BD2"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39</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23E97A6E"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48</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F0A8359"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36</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615DC40F"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33</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653769FC"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32</w:t>
            </w:r>
          </w:p>
        </w:tc>
      </w:tr>
      <w:tr w:rsidR="00992FAF" w:rsidRPr="007517C0" w14:paraId="5987EBE4"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39DE4A1A" w14:textId="77777777" w:rsidR="00992FAF" w:rsidRPr="007517C0" w:rsidRDefault="00992FAF" w:rsidP="003346A0">
            <w:pPr>
              <w:spacing w:line="240" w:lineRule="auto"/>
              <w:jc w:val="left"/>
              <w:rPr>
                <w:rFonts w:eastAsia="Times New Roman"/>
                <w:sz w:val="20"/>
                <w:szCs w:val="20"/>
              </w:rPr>
            </w:pPr>
            <w:proofErr w:type="spellStart"/>
            <w:r w:rsidRPr="007517C0">
              <w:rPr>
                <w:rFonts w:eastAsia="Times New Roman"/>
                <w:sz w:val="20"/>
                <w:szCs w:val="20"/>
              </w:rPr>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1FCD8BB5"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20</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2B756470"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26</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519AF3AE"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0832FA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28</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03C71007"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21</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06BE9C89"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24</w:t>
            </w:r>
          </w:p>
        </w:tc>
      </w:tr>
      <w:tr w:rsidR="00992FAF" w:rsidRPr="007517C0" w14:paraId="3DD58508"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4E71658A"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6F51458F"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10</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BE66468"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13</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70A69B28"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17</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29B4245"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594A2AE7"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12</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0D5CD7F5"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r>
      <w:tr w:rsidR="00992FAF" w:rsidRPr="007517C0" w14:paraId="41CACABB"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435D5222"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6E24AE1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10</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0380DC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13</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5175B90D"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17</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2C490A2E"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0918541E"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12</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055FA85E"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r>
      <w:tr w:rsidR="000514F2" w:rsidRPr="007517C0" w14:paraId="1FE8358F" w14:textId="77777777" w:rsidTr="000514F2">
        <w:tc>
          <w:tcPr>
            <w:tcW w:w="5000" w:type="pct"/>
            <w:gridSpan w:val="7"/>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hideMark/>
          </w:tcPr>
          <w:p w14:paraId="1BD044B3" w14:textId="77777777" w:rsidR="000514F2" w:rsidRPr="007517C0" w:rsidRDefault="000514F2" w:rsidP="003346A0">
            <w:pPr>
              <w:spacing w:line="240" w:lineRule="auto"/>
              <w:jc w:val="left"/>
              <w:rPr>
                <w:rFonts w:eastAsia="Times New Roman"/>
                <w:sz w:val="20"/>
                <w:szCs w:val="20"/>
              </w:rPr>
            </w:pPr>
            <w:r w:rsidRPr="007517C0">
              <w:rPr>
                <w:rFonts w:eastAsia="Times New Roman"/>
                <w:sz w:val="20"/>
                <w:szCs w:val="20"/>
              </w:rPr>
              <w:t>Женщины</w:t>
            </w:r>
          </w:p>
        </w:tc>
      </w:tr>
      <w:tr w:rsidR="00992FAF" w:rsidRPr="007517C0" w14:paraId="1E5A290C"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2A5B8113"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Всего выбывших</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13736C6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18</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E117ABD"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20</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0F9E72A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24</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CA19A9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20</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6EB504A6"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17</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31803410"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17</w:t>
            </w:r>
          </w:p>
        </w:tc>
      </w:tr>
      <w:tr w:rsidR="00992FAF" w:rsidRPr="007517C0" w14:paraId="7C9273FC"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03E58608"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vAlign w:val="center"/>
          </w:tcPr>
          <w:p w14:paraId="17539E20"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18</w:t>
            </w:r>
          </w:p>
        </w:tc>
        <w:tc>
          <w:tcPr>
            <w:tcW w:w="501" w:type="pct"/>
            <w:tcBorders>
              <w:top w:val="single" w:sz="8" w:space="0" w:color="000000"/>
              <w:left w:val="single" w:sz="8" w:space="0" w:color="000000"/>
              <w:bottom w:val="single" w:sz="8" w:space="0" w:color="000000"/>
              <w:right w:val="single" w:sz="8" w:space="0" w:color="000000"/>
            </w:tcBorders>
            <w:vAlign w:val="center"/>
          </w:tcPr>
          <w:p w14:paraId="7DE5F475"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20</w:t>
            </w:r>
          </w:p>
        </w:tc>
        <w:tc>
          <w:tcPr>
            <w:tcW w:w="501" w:type="pct"/>
            <w:tcBorders>
              <w:top w:val="single" w:sz="8" w:space="0" w:color="000000"/>
              <w:left w:val="single" w:sz="8" w:space="0" w:color="000000"/>
              <w:bottom w:val="single" w:sz="8" w:space="0" w:color="000000"/>
              <w:right w:val="single" w:sz="8" w:space="0" w:color="000000"/>
            </w:tcBorders>
            <w:vAlign w:val="center"/>
          </w:tcPr>
          <w:p w14:paraId="79E02D9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24</w:t>
            </w:r>
          </w:p>
        </w:tc>
        <w:tc>
          <w:tcPr>
            <w:tcW w:w="501" w:type="pct"/>
            <w:tcBorders>
              <w:top w:val="single" w:sz="8" w:space="0" w:color="000000"/>
              <w:left w:val="single" w:sz="8" w:space="0" w:color="000000"/>
              <w:bottom w:val="single" w:sz="8" w:space="0" w:color="000000"/>
              <w:right w:val="single" w:sz="8" w:space="0" w:color="000000"/>
            </w:tcBorders>
            <w:vAlign w:val="center"/>
          </w:tcPr>
          <w:p w14:paraId="28426BF3"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20</w:t>
            </w:r>
          </w:p>
        </w:tc>
        <w:tc>
          <w:tcPr>
            <w:tcW w:w="430" w:type="pct"/>
            <w:tcBorders>
              <w:top w:val="single" w:sz="8" w:space="0" w:color="000000"/>
              <w:left w:val="single" w:sz="8" w:space="0" w:color="000000"/>
              <w:bottom w:val="single" w:sz="8" w:space="0" w:color="000000"/>
              <w:right w:val="single" w:sz="8" w:space="0" w:color="000000"/>
            </w:tcBorders>
            <w:vAlign w:val="center"/>
          </w:tcPr>
          <w:p w14:paraId="17341EA0"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17</w:t>
            </w:r>
          </w:p>
        </w:tc>
        <w:tc>
          <w:tcPr>
            <w:tcW w:w="495" w:type="pct"/>
            <w:tcBorders>
              <w:top w:val="single" w:sz="8" w:space="0" w:color="000000"/>
              <w:left w:val="single" w:sz="8" w:space="0" w:color="000000"/>
              <w:bottom w:val="single" w:sz="8" w:space="0" w:color="000000"/>
              <w:right w:val="single" w:sz="8" w:space="0" w:color="000000"/>
            </w:tcBorders>
            <w:vAlign w:val="center"/>
          </w:tcPr>
          <w:p w14:paraId="45878F54"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17</w:t>
            </w:r>
          </w:p>
        </w:tc>
      </w:tr>
      <w:tr w:rsidR="00992FAF" w:rsidRPr="007517C0" w14:paraId="7A224FC5"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19788F06" w14:textId="77777777" w:rsidR="00992FAF" w:rsidRPr="007517C0" w:rsidRDefault="00992FAF" w:rsidP="003346A0">
            <w:pPr>
              <w:spacing w:line="240" w:lineRule="auto"/>
              <w:jc w:val="left"/>
              <w:rPr>
                <w:rFonts w:eastAsia="Times New Roman"/>
                <w:sz w:val="20"/>
                <w:szCs w:val="20"/>
              </w:rPr>
            </w:pPr>
            <w:proofErr w:type="spellStart"/>
            <w:r w:rsidRPr="007517C0">
              <w:rPr>
                <w:rFonts w:eastAsia="Times New Roman"/>
                <w:sz w:val="20"/>
                <w:szCs w:val="20"/>
              </w:rPr>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vAlign w:val="center"/>
          </w:tcPr>
          <w:p w14:paraId="4113920D"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12</w:t>
            </w:r>
          </w:p>
        </w:tc>
        <w:tc>
          <w:tcPr>
            <w:tcW w:w="501" w:type="pct"/>
            <w:tcBorders>
              <w:top w:val="single" w:sz="8" w:space="0" w:color="000000"/>
              <w:left w:val="single" w:sz="8" w:space="0" w:color="000000"/>
              <w:bottom w:val="single" w:sz="8" w:space="0" w:color="000000"/>
              <w:right w:val="single" w:sz="8" w:space="0" w:color="000000"/>
            </w:tcBorders>
            <w:vAlign w:val="center"/>
          </w:tcPr>
          <w:p w14:paraId="26D6D165"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15</w:t>
            </w:r>
          </w:p>
        </w:tc>
        <w:tc>
          <w:tcPr>
            <w:tcW w:w="501" w:type="pct"/>
            <w:tcBorders>
              <w:top w:val="single" w:sz="8" w:space="0" w:color="000000"/>
              <w:left w:val="single" w:sz="8" w:space="0" w:color="000000"/>
              <w:bottom w:val="single" w:sz="8" w:space="0" w:color="000000"/>
              <w:right w:val="single" w:sz="8" w:space="0" w:color="000000"/>
            </w:tcBorders>
            <w:vAlign w:val="center"/>
          </w:tcPr>
          <w:p w14:paraId="1A2BCCE9"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18</w:t>
            </w:r>
          </w:p>
        </w:tc>
        <w:tc>
          <w:tcPr>
            <w:tcW w:w="501" w:type="pct"/>
            <w:tcBorders>
              <w:top w:val="single" w:sz="8" w:space="0" w:color="000000"/>
              <w:left w:val="single" w:sz="8" w:space="0" w:color="000000"/>
              <w:bottom w:val="single" w:sz="8" w:space="0" w:color="000000"/>
              <w:right w:val="single" w:sz="8" w:space="0" w:color="000000"/>
            </w:tcBorders>
            <w:vAlign w:val="center"/>
          </w:tcPr>
          <w:p w14:paraId="1D60C97C"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19</w:t>
            </w:r>
          </w:p>
        </w:tc>
        <w:tc>
          <w:tcPr>
            <w:tcW w:w="430" w:type="pct"/>
            <w:tcBorders>
              <w:top w:val="single" w:sz="8" w:space="0" w:color="000000"/>
              <w:left w:val="single" w:sz="8" w:space="0" w:color="000000"/>
              <w:bottom w:val="single" w:sz="8" w:space="0" w:color="000000"/>
              <w:right w:val="single" w:sz="8" w:space="0" w:color="000000"/>
            </w:tcBorders>
            <w:vAlign w:val="center"/>
          </w:tcPr>
          <w:p w14:paraId="251E4E6C"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13</w:t>
            </w:r>
          </w:p>
        </w:tc>
        <w:tc>
          <w:tcPr>
            <w:tcW w:w="495" w:type="pct"/>
            <w:tcBorders>
              <w:top w:val="single" w:sz="8" w:space="0" w:color="000000"/>
              <w:left w:val="single" w:sz="8" w:space="0" w:color="000000"/>
              <w:bottom w:val="single" w:sz="8" w:space="0" w:color="000000"/>
              <w:right w:val="single" w:sz="8" w:space="0" w:color="000000"/>
            </w:tcBorders>
            <w:vAlign w:val="center"/>
          </w:tcPr>
          <w:p w14:paraId="16B35DCD"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12</w:t>
            </w:r>
          </w:p>
        </w:tc>
      </w:tr>
      <w:tr w:rsidR="00992FAF" w:rsidRPr="007517C0" w14:paraId="0EE4037C"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115B31A7"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vAlign w:val="center"/>
          </w:tcPr>
          <w:p w14:paraId="728C9B85"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6</w:t>
            </w:r>
          </w:p>
        </w:tc>
        <w:tc>
          <w:tcPr>
            <w:tcW w:w="501" w:type="pct"/>
            <w:tcBorders>
              <w:top w:val="single" w:sz="8" w:space="0" w:color="000000"/>
              <w:left w:val="single" w:sz="8" w:space="0" w:color="000000"/>
              <w:bottom w:val="single" w:sz="8" w:space="0" w:color="000000"/>
              <w:right w:val="single" w:sz="8" w:space="0" w:color="000000"/>
            </w:tcBorders>
            <w:vAlign w:val="center"/>
          </w:tcPr>
          <w:p w14:paraId="173744F0"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5</w:t>
            </w:r>
          </w:p>
        </w:tc>
        <w:tc>
          <w:tcPr>
            <w:tcW w:w="501" w:type="pct"/>
            <w:tcBorders>
              <w:top w:val="single" w:sz="8" w:space="0" w:color="000000"/>
              <w:left w:val="single" w:sz="8" w:space="0" w:color="000000"/>
              <w:bottom w:val="single" w:sz="8" w:space="0" w:color="000000"/>
              <w:right w:val="single" w:sz="8" w:space="0" w:color="000000"/>
            </w:tcBorders>
            <w:vAlign w:val="center"/>
          </w:tcPr>
          <w:p w14:paraId="3E5C7C56"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6</w:t>
            </w:r>
          </w:p>
        </w:tc>
        <w:tc>
          <w:tcPr>
            <w:tcW w:w="501" w:type="pct"/>
            <w:tcBorders>
              <w:top w:val="single" w:sz="8" w:space="0" w:color="000000"/>
              <w:left w:val="single" w:sz="8" w:space="0" w:color="000000"/>
              <w:bottom w:val="single" w:sz="8" w:space="0" w:color="000000"/>
              <w:right w:val="single" w:sz="8" w:space="0" w:color="000000"/>
            </w:tcBorders>
            <w:vAlign w:val="center"/>
          </w:tcPr>
          <w:p w14:paraId="7D1ABE37"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w:t>
            </w:r>
          </w:p>
        </w:tc>
        <w:tc>
          <w:tcPr>
            <w:tcW w:w="430" w:type="pct"/>
            <w:tcBorders>
              <w:top w:val="single" w:sz="8" w:space="0" w:color="000000"/>
              <w:left w:val="single" w:sz="8" w:space="0" w:color="000000"/>
              <w:bottom w:val="single" w:sz="8" w:space="0" w:color="000000"/>
              <w:right w:val="single" w:sz="8" w:space="0" w:color="000000"/>
            </w:tcBorders>
            <w:vAlign w:val="center"/>
          </w:tcPr>
          <w:p w14:paraId="06002F0F"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w:t>
            </w:r>
          </w:p>
        </w:tc>
        <w:tc>
          <w:tcPr>
            <w:tcW w:w="495" w:type="pct"/>
            <w:tcBorders>
              <w:top w:val="single" w:sz="8" w:space="0" w:color="000000"/>
              <w:left w:val="single" w:sz="8" w:space="0" w:color="000000"/>
              <w:bottom w:val="single" w:sz="8" w:space="0" w:color="000000"/>
              <w:right w:val="single" w:sz="8" w:space="0" w:color="000000"/>
            </w:tcBorders>
            <w:vAlign w:val="center"/>
          </w:tcPr>
          <w:p w14:paraId="5019F54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5</w:t>
            </w:r>
          </w:p>
        </w:tc>
      </w:tr>
      <w:tr w:rsidR="00992FAF" w:rsidRPr="007517C0" w14:paraId="1DAB9FDC"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5C66593A"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vAlign w:val="center"/>
          </w:tcPr>
          <w:p w14:paraId="5D79F437"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6</w:t>
            </w:r>
          </w:p>
        </w:tc>
        <w:tc>
          <w:tcPr>
            <w:tcW w:w="501" w:type="pct"/>
            <w:tcBorders>
              <w:top w:val="single" w:sz="8" w:space="0" w:color="000000"/>
              <w:left w:val="single" w:sz="8" w:space="0" w:color="000000"/>
              <w:bottom w:val="single" w:sz="8" w:space="0" w:color="000000"/>
              <w:right w:val="single" w:sz="8" w:space="0" w:color="000000"/>
            </w:tcBorders>
            <w:vAlign w:val="center"/>
          </w:tcPr>
          <w:p w14:paraId="2A9ABC45"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5</w:t>
            </w:r>
          </w:p>
        </w:tc>
        <w:tc>
          <w:tcPr>
            <w:tcW w:w="501" w:type="pct"/>
            <w:tcBorders>
              <w:top w:val="single" w:sz="8" w:space="0" w:color="000000"/>
              <w:left w:val="single" w:sz="8" w:space="0" w:color="000000"/>
              <w:bottom w:val="single" w:sz="8" w:space="0" w:color="000000"/>
              <w:right w:val="single" w:sz="8" w:space="0" w:color="000000"/>
            </w:tcBorders>
            <w:vAlign w:val="center"/>
          </w:tcPr>
          <w:p w14:paraId="0D357830"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6</w:t>
            </w:r>
          </w:p>
        </w:tc>
        <w:tc>
          <w:tcPr>
            <w:tcW w:w="501" w:type="pct"/>
            <w:tcBorders>
              <w:top w:val="single" w:sz="8" w:space="0" w:color="000000"/>
              <w:left w:val="single" w:sz="8" w:space="0" w:color="000000"/>
              <w:bottom w:val="single" w:sz="8" w:space="0" w:color="000000"/>
              <w:right w:val="single" w:sz="8" w:space="0" w:color="000000"/>
            </w:tcBorders>
            <w:vAlign w:val="center"/>
          </w:tcPr>
          <w:p w14:paraId="57508A19"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w:t>
            </w:r>
          </w:p>
        </w:tc>
        <w:tc>
          <w:tcPr>
            <w:tcW w:w="430" w:type="pct"/>
            <w:tcBorders>
              <w:top w:val="single" w:sz="8" w:space="0" w:color="000000"/>
              <w:left w:val="single" w:sz="8" w:space="0" w:color="000000"/>
              <w:bottom w:val="single" w:sz="8" w:space="0" w:color="000000"/>
              <w:right w:val="single" w:sz="8" w:space="0" w:color="000000"/>
            </w:tcBorders>
            <w:vAlign w:val="center"/>
          </w:tcPr>
          <w:p w14:paraId="47CED7E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w:t>
            </w:r>
          </w:p>
        </w:tc>
        <w:tc>
          <w:tcPr>
            <w:tcW w:w="495" w:type="pct"/>
            <w:tcBorders>
              <w:top w:val="single" w:sz="8" w:space="0" w:color="000000"/>
              <w:left w:val="single" w:sz="8" w:space="0" w:color="000000"/>
              <w:bottom w:val="single" w:sz="8" w:space="0" w:color="000000"/>
              <w:right w:val="single" w:sz="8" w:space="0" w:color="000000"/>
            </w:tcBorders>
            <w:vAlign w:val="center"/>
          </w:tcPr>
          <w:p w14:paraId="653E2F5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5</w:t>
            </w:r>
          </w:p>
        </w:tc>
      </w:tr>
      <w:tr w:rsidR="000514F2" w:rsidRPr="007517C0" w14:paraId="65F5712B" w14:textId="77777777" w:rsidTr="000514F2">
        <w:tc>
          <w:tcPr>
            <w:tcW w:w="5000" w:type="pct"/>
            <w:gridSpan w:val="7"/>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hideMark/>
          </w:tcPr>
          <w:p w14:paraId="5C2080AE" w14:textId="77777777" w:rsidR="000514F2" w:rsidRPr="007517C0" w:rsidRDefault="000514F2" w:rsidP="003346A0">
            <w:pPr>
              <w:spacing w:line="240" w:lineRule="auto"/>
              <w:jc w:val="left"/>
              <w:rPr>
                <w:rFonts w:eastAsia="Times New Roman"/>
                <w:sz w:val="20"/>
                <w:szCs w:val="20"/>
              </w:rPr>
            </w:pPr>
            <w:r w:rsidRPr="007517C0">
              <w:rPr>
                <w:rFonts w:eastAsia="Times New Roman"/>
                <w:sz w:val="20"/>
                <w:szCs w:val="20"/>
              </w:rPr>
              <w:t>Мужчины</w:t>
            </w:r>
          </w:p>
        </w:tc>
      </w:tr>
      <w:tr w:rsidR="00992FAF" w:rsidRPr="007517C0" w14:paraId="59E1B08E"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14037649"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Всего выбывших</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63DD851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446C002"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19</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6940D69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24</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7775D5E4"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16</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7E9B8702"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16</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2F97493F"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15</w:t>
            </w:r>
          </w:p>
        </w:tc>
      </w:tr>
      <w:tr w:rsidR="00992FAF" w:rsidRPr="007517C0" w14:paraId="2307EC82"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423F1A0B"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vAlign w:val="center"/>
          </w:tcPr>
          <w:p w14:paraId="09D6E567"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12</w:t>
            </w:r>
          </w:p>
        </w:tc>
        <w:tc>
          <w:tcPr>
            <w:tcW w:w="501" w:type="pct"/>
            <w:tcBorders>
              <w:top w:val="single" w:sz="8" w:space="0" w:color="000000"/>
              <w:left w:val="single" w:sz="8" w:space="0" w:color="000000"/>
              <w:bottom w:val="single" w:sz="8" w:space="0" w:color="000000"/>
              <w:right w:val="single" w:sz="8" w:space="0" w:color="000000"/>
            </w:tcBorders>
            <w:vAlign w:val="center"/>
          </w:tcPr>
          <w:p w14:paraId="142B45E3"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19</w:t>
            </w:r>
          </w:p>
        </w:tc>
        <w:tc>
          <w:tcPr>
            <w:tcW w:w="501" w:type="pct"/>
            <w:tcBorders>
              <w:top w:val="single" w:sz="8" w:space="0" w:color="000000"/>
              <w:left w:val="single" w:sz="8" w:space="0" w:color="000000"/>
              <w:bottom w:val="single" w:sz="8" w:space="0" w:color="000000"/>
              <w:right w:val="single" w:sz="8" w:space="0" w:color="000000"/>
            </w:tcBorders>
            <w:vAlign w:val="center"/>
          </w:tcPr>
          <w:p w14:paraId="5B24C20C"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24</w:t>
            </w:r>
          </w:p>
        </w:tc>
        <w:tc>
          <w:tcPr>
            <w:tcW w:w="501" w:type="pct"/>
            <w:tcBorders>
              <w:top w:val="single" w:sz="8" w:space="0" w:color="000000"/>
              <w:left w:val="single" w:sz="8" w:space="0" w:color="000000"/>
              <w:bottom w:val="single" w:sz="8" w:space="0" w:color="000000"/>
              <w:right w:val="single" w:sz="8" w:space="0" w:color="000000"/>
            </w:tcBorders>
            <w:vAlign w:val="center"/>
          </w:tcPr>
          <w:p w14:paraId="2C35231F"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16</w:t>
            </w:r>
          </w:p>
        </w:tc>
        <w:tc>
          <w:tcPr>
            <w:tcW w:w="430" w:type="pct"/>
            <w:tcBorders>
              <w:top w:val="single" w:sz="8" w:space="0" w:color="000000"/>
              <w:left w:val="single" w:sz="8" w:space="0" w:color="000000"/>
              <w:bottom w:val="single" w:sz="8" w:space="0" w:color="000000"/>
              <w:right w:val="single" w:sz="8" w:space="0" w:color="000000"/>
            </w:tcBorders>
            <w:vAlign w:val="center"/>
          </w:tcPr>
          <w:p w14:paraId="0D913129"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16</w:t>
            </w:r>
          </w:p>
        </w:tc>
        <w:tc>
          <w:tcPr>
            <w:tcW w:w="495" w:type="pct"/>
            <w:tcBorders>
              <w:top w:val="single" w:sz="8" w:space="0" w:color="000000"/>
              <w:left w:val="single" w:sz="8" w:space="0" w:color="000000"/>
              <w:bottom w:val="single" w:sz="8" w:space="0" w:color="000000"/>
              <w:right w:val="single" w:sz="8" w:space="0" w:color="000000"/>
            </w:tcBorders>
            <w:vAlign w:val="center"/>
          </w:tcPr>
          <w:p w14:paraId="16179DA8"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15</w:t>
            </w:r>
          </w:p>
        </w:tc>
      </w:tr>
      <w:tr w:rsidR="00992FAF" w:rsidRPr="007517C0" w14:paraId="50A27D60"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0208ECBB" w14:textId="77777777" w:rsidR="00992FAF" w:rsidRPr="007517C0" w:rsidRDefault="00992FAF" w:rsidP="003346A0">
            <w:pPr>
              <w:spacing w:line="240" w:lineRule="auto"/>
              <w:jc w:val="left"/>
              <w:rPr>
                <w:rFonts w:eastAsia="Times New Roman"/>
                <w:sz w:val="20"/>
                <w:szCs w:val="20"/>
              </w:rPr>
            </w:pPr>
            <w:proofErr w:type="spellStart"/>
            <w:r w:rsidRPr="007517C0">
              <w:rPr>
                <w:rFonts w:eastAsia="Times New Roman"/>
                <w:sz w:val="20"/>
                <w:szCs w:val="20"/>
              </w:rPr>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vAlign w:val="center"/>
          </w:tcPr>
          <w:p w14:paraId="2B6E6992"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c>
          <w:tcPr>
            <w:tcW w:w="501" w:type="pct"/>
            <w:tcBorders>
              <w:top w:val="single" w:sz="8" w:space="0" w:color="000000"/>
              <w:left w:val="single" w:sz="8" w:space="0" w:color="000000"/>
              <w:bottom w:val="single" w:sz="8" w:space="0" w:color="000000"/>
              <w:right w:val="single" w:sz="8" w:space="0" w:color="000000"/>
            </w:tcBorders>
            <w:vAlign w:val="center"/>
          </w:tcPr>
          <w:p w14:paraId="45D4E34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11</w:t>
            </w:r>
          </w:p>
        </w:tc>
        <w:tc>
          <w:tcPr>
            <w:tcW w:w="501" w:type="pct"/>
            <w:tcBorders>
              <w:top w:val="single" w:sz="8" w:space="0" w:color="000000"/>
              <w:left w:val="single" w:sz="8" w:space="0" w:color="000000"/>
              <w:bottom w:val="single" w:sz="8" w:space="0" w:color="000000"/>
              <w:right w:val="single" w:sz="8" w:space="0" w:color="000000"/>
            </w:tcBorders>
            <w:vAlign w:val="center"/>
          </w:tcPr>
          <w:p w14:paraId="131EFD99"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13</w:t>
            </w:r>
          </w:p>
        </w:tc>
        <w:tc>
          <w:tcPr>
            <w:tcW w:w="501" w:type="pct"/>
            <w:tcBorders>
              <w:top w:val="single" w:sz="8" w:space="0" w:color="000000"/>
              <w:left w:val="single" w:sz="8" w:space="0" w:color="000000"/>
              <w:bottom w:val="single" w:sz="8" w:space="0" w:color="000000"/>
              <w:right w:val="single" w:sz="8" w:space="0" w:color="000000"/>
            </w:tcBorders>
            <w:vAlign w:val="center"/>
          </w:tcPr>
          <w:p w14:paraId="26F386E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9</w:t>
            </w:r>
          </w:p>
        </w:tc>
        <w:tc>
          <w:tcPr>
            <w:tcW w:w="430" w:type="pct"/>
            <w:tcBorders>
              <w:top w:val="single" w:sz="8" w:space="0" w:color="000000"/>
              <w:left w:val="single" w:sz="8" w:space="0" w:color="000000"/>
              <w:bottom w:val="single" w:sz="8" w:space="0" w:color="000000"/>
              <w:right w:val="single" w:sz="8" w:space="0" w:color="000000"/>
            </w:tcBorders>
            <w:vAlign w:val="center"/>
          </w:tcPr>
          <w:p w14:paraId="678B788D"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c>
          <w:tcPr>
            <w:tcW w:w="495" w:type="pct"/>
            <w:tcBorders>
              <w:top w:val="single" w:sz="8" w:space="0" w:color="000000"/>
              <w:left w:val="single" w:sz="8" w:space="0" w:color="000000"/>
              <w:bottom w:val="single" w:sz="8" w:space="0" w:color="000000"/>
              <w:right w:val="single" w:sz="8" w:space="0" w:color="000000"/>
            </w:tcBorders>
            <w:vAlign w:val="center"/>
          </w:tcPr>
          <w:p w14:paraId="6C9CA63E"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12</w:t>
            </w:r>
          </w:p>
        </w:tc>
      </w:tr>
      <w:tr w:rsidR="00992FAF" w:rsidRPr="007517C0" w14:paraId="4D7F770A"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04B0B89A"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vAlign w:val="center"/>
          </w:tcPr>
          <w:p w14:paraId="0AA68E9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tcPr>
          <w:p w14:paraId="32B8010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c>
          <w:tcPr>
            <w:tcW w:w="501" w:type="pct"/>
            <w:tcBorders>
              <w:top w:val="single" w:sz="8" w:space="0" w:color="000000"/>
              <w:left w:val="single" w:sz="8" w:space="0" w:color="000000"/>
              <w:bottom w:val="single" w:sz="8" w:space="0" w:color="000000"/>
              <w:right w:val="single" w:sz="8" w:space="0" w:color="000000"/>
            </w:tcBorders>
            <w:vAlign w:val="center"/>
          </w:tcPr>
          <w:p w14:paraId="580B6345"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11</w:t>
            </w:r>
          </w:p>
        </w:tc>
        <w:tc>
          <w:tcPr>
            <w:tcW w:w="501" w:type="pct"/>
            <w:tcBorders>
              <w:top w:val="single" w:sz="8" w:space="0" w:color="000000"/>
              <w:left w:val="single" w:sz="8" w:space="0" w:color="000000"/>
              <w:bottom w:val="single" w:sz="8" w:space="0" w:color="000000"/>
              <w:right w:val="single" w:sz="8" w:space="0" w:color="000000"/>
            </w:tcBorders>
            <w:vAlign w:val="center"/>
          </w:tcPr>
          <w:p w14:paraId="47EC3B16"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7</w:t>
            </w:r>
          </w:p>
        </w:tc>
        <w:tc>
          <w:tcPr>
            <w:tcW w:w="430" w:type="pct"/>
            <w:tcBorders>
              <w:top w:val="single" w:sz="8" w:space="0" w:color="000000"/>
              <w:left w:val="single" w:sz="8" w:space="0" w:color="000000"/>
              <w:bottom w:val="single" w:sz="8" w:space="0" w:color="000000"/>
              <w:right w:val="single" w:sz="8" w:space="0" w:color="000000"/>
            </w:tcBorders>
            <w:vAlign w:val="center"/>
          </w:tcPr>
          <w:p w14:paraId="4CA39FD8"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c>
          <w:tcPr>
            <w:tcW w:w="495" w:type="pct"/>
            <w:tcBorders>
              <w:top w:val="single" w:sz="8" w:space="0" w:color="000000"/>
              <w:left w:val="single" w:sz="8" w:space="0" w:color="000000"/>
              <w:bottom w:val="single" w:sz="8" w:space="0" w:color="000000"/>
              <w:right w:val="single" w:sz="8" w:space="0" w:color="000000"/>
            </w:tcBorders>
            <w:vAlign w:val="center"/>
          </w:tcPr>
          <w:p w14:paraId="3C380E0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w:t>
            </w:r>
          </w:p>
        </w:tc>
      </w:tr>
      <w:tr w:rsidR="00992FAF" w:rsidRPr="007517C0" w14:paraId="35F5A11B"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2E069992"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vAlign w:val="center"/>
          </w:tcPr>
          <w:p w14:paraId="4E3E2ED6"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tcPr>
          <w:p w14:paraId="4297957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c>
          <w:tcPr>
            <w:tcW w:w="501" w:type="pct"/>
            <w:tcBorders>
              <w:top w:val="single" w:sz="8" w:space="0" w:color="000000"/>
              <w:left w:val="single" w:sz="8" w:space="0" w:color="000000"/>
              <w:bottom w:val="single" w:sz="8" w:space="0" w:color="000000"/>
              <w:right w:val="single" w:sz="8" w:space="0" w:color="000000"/>
            </w:tcBorders>
            <w:vAlign w:val="center"/>
          </w:tcPr>
          <w:p w14:paraId="4C4CF7C0"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11</w:t>
            </w:r>
          </w:p>
        </w:tc>
        <w:tc>
          <w:tcPr>
            <w:tcW w:w="501" w:type="pct"/>
            <w:tcBorders>
              <w:top w:val="single" w:sz="8" w:space="0" w:color="000000"/>
              <w:left w:val="single" w:sz="8" w:space="0" w:color="000000"/>
              <w:bottom w:val="single" w:sz="8" w:space="0" w:color="000000"/>
              <w:right w:val="single" w:sz="8" w:space="0" w:color="000000"/>
            </w:tcBorders>
            <w:vAlign w:val="center"/>
          </w:tcPr>
          <w:p w14:paraId="3FC96993"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7</w:t>
            </w:r>
          </w:p>
        </w:tc>
        <w:tc>
          <w:tcPr>
            <w:tcW w:w="430" w:type="pct"/>
            <w:tcBorders>
              <w:top w:val="single" w:sz="8" w:space="0" w:color="000000"/>
              <w:left w:val="single" w:sz="8" w:space="0" w:color="000000"/>
              <w:bottom w:val="single" w:sz="8" w:space="0" w:color="000000"/>
              <w:right w:val="single" w:sz="8" w:space="0" w:color="000000"/>
            </w:tcBorders>
            <w:vAlign w:val="center"/>
          </w:tcPr>
          <w:p w14:paraId="2CE40AA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8</w:t>
            </w:r>
          </w:p>
        </w:tc>
        <w:tc>
          <w:tcPr>
            <w:tcW w:w="495" w:type="pct"/>
            <w:tcBorders>
              <w:top w:val="single" w:sz="8" w:space="0" w:color="000000"/>
              <w:left w:val="single" w:sz="8" w:space="0" w:color="000000"/>
              <w:bottom w:val="single" w:sz="8" w:space="0" w:color="000000"/>
              <w:right w:val="single" w:sz="8" w:space="0" w:color="000000"/>
            </w:tcBorders>
            <w:vAlign w:val="center"/>
          </w:tcPr>
          <w:p w14:paraId="4379E29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3</w:t>
            </w:r>
          </w:p>
        </w:tc>
      </w:tr>
      <w:tr w:rsidR="000514F2" w:rsidRPr="007517C0" w14:paraId="42D1FC16" w14:textId="77777777" w:rsidTr="000514F2">
        <w:tc>
          <w:tcPr>
            <w:tcW w:w="5000" w:type="pct"/>
            <w:gridSpan w:val="7"/>
            <w:tcBorders>
              <w:top w:val="single" w:sz="8" w:space="0" w:color="000000"/>
              <w:left w:val="single" w:sz="8" w:space="0" w:color="000000"/>
              <w:bottom w:val="single" w:sz="8" w:space="0" w:color="000000"/>
              <w:right w:val="single" w:sz="8" w:space="0" w:color="000000"/>
            </w:tcBorders>
            <w:hideMark/>
          </w:tcPr>
          <w:p w14:paraId="2B3246C7" w14:textId="77777777" w:rsidR="000514F2" w:rsidRPr="007517C0" w:rsidRDefault="000514F2" w:rsidP="003346A0">
            <w:pPr>
              <w:spacing w:line="240" w:lineRule="auto"/>
              <w:jc w:val="left"/>
              <w:rPr>
                <w:rFonts w:eastAsia="Times New Roman"/>
                <w:b/>
                <w:sz w:val="20"/>
                <w:szCs w:val="20"/>
              </w:rPr>
            </w:pPr>
            <w:r w:rsidRPr="007517C0">
              <w:rPr>
                <w:rFonts w:eastAsia="Times New Roman"/>
                <w:b/>
                <w:sz w:val="20"/>
                <w:szCs w:val="20"/>
              </w:rPr>
              <w:t>Миграционный прирост (убыль)</w:t>
            </w:r>
          </w:p>
        </w:tc>
      </w:tr>
      <w:tr w:rsidR="00992FAF" w:rsidRPr="007517C0" w14:paraId="448805E1" w14:textId="77777777" w:rsidTr="003346A0">
        <w:tc>
          <w:tcPr>
            <w:tcW w:w="18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0" w:type="dxa"/>
              <w:bottom w:w="15" w:type="dxa"/>
              <w:right w:w="15" w:type="dxa"/>
            </w:tcMar>
            <w:hideMark/>
          </w:tcPr>
          <w:p w14:paraId="0CC0AFE3"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Миграция – всего</w:t>
            </w:r>
          </w:p>
        </w:tc>
        <w:tc>
          <w:tcPr>
            <w:tcW w:w="71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284D6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5</w:t>
            </w:r>
          </w:p>
        </w:tc>
        <w:tc>
          <w:tcPr>
            <w:tcW w:w="50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2EACF5"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-13</w:t>
            </w:r>
          </w:p>
        </w:tc>
        <w:tc>
          <w:tcPr>
            <w:tcW w:w="50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ADF77D"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-22</w:t>
            </w:r>
          </w:p>
        </w:tc>
        <w:tc>
          <w:tcPr>
            <w:tcW w:w="50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FC510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-11</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BC37A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-9</w:t>
            </w:r>
          </w:p>
        </w:tc>
        <w:tc>
          <w:tcPr>
            <w:tcW w:w="49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AEF209"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-13</w:t>
            </w:r>
          </w:p>
        </w:tc>
      </w:tr>
      <w:tr w:rsidR="00992FAF" w:rsidRPr="007517C0" w14:paraId="62754D93"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315674F0"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5CD0D9C0"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5</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533E8E4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-13</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21E58A2C"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7DF272ED"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-11</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592FF019"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-9</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1F1ACE9E"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-13</w:t>
            </w:r>
          </w:p>
        </w:tc>
      </w:tr>
      <w:tr w:rsidR="00992FAF" w:rsidRPr="007517C0" w14:paraId="5081A430"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492DF9DC" w14:textId="77777777" w:rsidR="00992FAF" w:rsidRPr="007517C0" w:rsidRDefault="00992FAF" w:rsidP="003346A0">
            <w:pPr>
              <w:spacing w:line="240" w:lineRule="auto"/>
              <w:jc w:val="left"/>
              <w:rPr>
                <w:rFonts w:eastAsia="Times New Roman"/>
                <w:sz w:val="20"/>
                <w:szCs w:val="20"/>
              </w:rPr>
            </w:pPr>
            <w:proofErr w:type="spellStart"/>
            <w:r w:rsidRPr="007517C0">
              <w:rPr>
                <w:rFonts w:eastAsia="Times New Roman"/>
                <w:sz w:val="20"/>
                <w:szCs w:val="20"/>
              </w:rPr>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03D757A0"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77493B69"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-9</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F79246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-13</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7575732E"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-13</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35D092A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-7</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1D974D6A"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-12</w:t>
            </w:r>
          </w:p>
        </w:tc>
      </w:tr>
      <w:tr w:rsidR="00992FAF" w:rsidRPr="007517C0" w14:paraId="0F10FA2E"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1884A69F"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33F8EBC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6F7A8FE7"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BEF83DC"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-9</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3EA25AF9"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7588EA4E"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2091A919"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w:t>
            </w:r>
          </w:p>
        </w:tc>
      </w:tr>
      <w:tr w:rsidR="00992FAF" w:rsidRPr="007517C0" w14:paraId="56E0B3F4"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195A5EE0" w14:textId="77777777" w:rsidR="00992FAF" w:rsidRPr="007517C0" w:rsidRDefault="00992FAF"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3AF678A3"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C7EE713"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B737FE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-9</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28FF472B"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645A0C91"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-2</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6DA10F9C" w14:textId="77777777" w:rsidR="00992FAF" w:rsidRPr="007517C0" w:rsidRDefault="00992FAF" w:rsidP="003346A0">
            <w:pPr>
              <w:spacing w:line="240" w:lineRule="auto"/>
              <w:jc w:val="center"/>
              <w:rPr>
                <w:rFonts w:eastAsia="Times New Roman"/>
                <w:sz w:val="20"/>
                <w:szCs w:val="20"/>
              </w:rPr>
            </w:pPr>
            <w:r w:rsidRPr="007517C0">
              <w:rPr>
                <w:rFonts w:eastAsia="Times New Roman"/>
                <w:sz w:val="20"/>
                <w:szCs w:val="20"/>
              </w:rPr>
              <w:t>-1</w:t>
            </w:r>
          </w:p>
        </w:tc>
      </w:tr>
      <w:tr w:rsidR="000514F2" w:rsidRPr="007517C0" w14:paraId="7BBDF232" w14:textId="77777777" w:rsidTr="000514F2">
        <w:tc>
          <w:tcPr>
            <w:tcW w:w="5000" w:type="pct"/>
            <w:gridSpan w:val="7"/>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hideMark/>
          </w:tcPr>
          <w:p w14:paraId="05648138" w14:textId="77777777" w:rsidR="000514F2" w:rsidRPr="007517C0" w:rsidRDefault="000514F2" w:rsidP="003346A0">
            <w:pPr>
              <w:spacing w:line="240" w:lineRule="auto"/>
              <w:jc w:val="left"/>
              <w:rPr>
                <w:rFonts w:eastAsia="Times New Roman"/>
                <w:sz w:val="20"/>
                <w:szCs w:val="20"/>
              </w:rPr>
            </w:pPr>
            <w:r w:rsidRPr="007517C0">
              <w:rPr>
                <w:rFonts w:eastAsia="Times New Roman"/>
                <w:sz w:val="20"/>
                <w:szCs w:val="20"/>
              </w:rPr>
              <w:t>Женщины</w:t>
            </w:r>
          </w:p>
        </w:tc>
      </w:tr>
      <w:tr w:rsidR="00584A46" w:rsidRPr="007517C0" w14:paraId="45B7F077"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4101527D"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Миграция – всего</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6AC655A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55D0FC79"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D72A44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-15</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214BDA3"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-8</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30BBF680"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35EC4FA3"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-6</w:t>
            </w:r>
          </w:p>
        </w:tc>
      </w:tr>
      <w:tr w:rsidR="00584A46" w:rsidRPr="007517C0" w14:paraId="7425F11B"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3C90CD50"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1A2145DD"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0981F3EC"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597766E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-15</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54B347F1"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-8</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7CDBBFD7"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155B8C66"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-6</w:t>
            </w:r>
          </w:p>
        </w:tc>
      </w:tr>
      <w:tr w:rsidR="00584A46" w:rsidRPr="007517C0" w14:paraId="2409BA3B"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6E9F80A8" w14:textId="77777777" w:rsidR="00584A46" w:rsidRPr="007517C0" w:rsidRDefault="00584A46" w:rsidP="003346A0">
            <w:pPr>
              <w:spacing w:line="240" w:lineRule="auto"/>
              <w:jc w:val="left"/>
              <w:rPr>
                <w:rFonts w:eastAsia="Times New Roman"/>
                <w:sz w:val="20"/>
                <w:szCs w:val="20"/>
              </w:rPr>
            </w:pPr>
            <w:proofErr w:type="spellStart"/>
            <w:r w:rsidRPr="007517C0">
              <w:rPr>
                <w:rFonts w:eastAsia="Times New Roman"/>
                <w:sz w:val="20"/>
                <w:szCs w:val="20"/>
              </w:rPr>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7817A3F0"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3DF9389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-8</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CFC727D"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BC0EE6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-12</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5386490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61AC24B9"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r>
      <w:tr w:rsidR="00584A46" w:rsidRPr="007517C0" w14:paraId="2120BF38"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243A27ED"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661A754E"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201312BF"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6C2E1F6"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D63532A"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767A3FF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4AF481B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r>
      <w:tr w:rsidR="00584A46" w:rsidRPr="007517C0" w14:paraId="43036FF1"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00547F3F"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44A2345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DBE6D4F"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2D743C0D"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5F309C1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66E0B7E7"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55FC16CC"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r>
      <w:tr w:rsidR="000514F2" w:rsidRPr="007517C0" w14:paraId="3A093AEC" w14:textId="77777777" w:rsidTr="000514F2">
        <w:tc>
          <w:tcPr>
            <w:tcW w:w="5000" w:type="pct"/>
            <w:gridSpan w:val="7"/>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hideMark/>
          </w:tcPr>
          <w:p w14:paraId="75EA569A" w14:textId="77777777" w:rsidR="000514F2" w:rsidRPr="007517C0" w:rsidRDefault="000514F2" w:rsidP="003346A0">
            <w:pPr>
              <w:spacing w:line="240" w:lineRule="auto"/>
              <w:jc w:val="left"/>
              <w:rPr>
                <w:rFonts w:eastAsia="Times New Roman"/>
                <w:sz w:val="20"/>
                <w:szCs w:val="20"/>
              </w:rPr>
            </w:pPr>
            <w:r w:rsidRPr="007517C0">
              <w:rPr>
                <w:rFonts w:eastAsia="Times New Roman"/>
                <w:sz w:val="20"/>
                <w:szCs w:val="20"/>
              </w:rPr>
              <w:t>Мужчины</w:t>
            </w:r>
          </w:p>
        </w:tc>
      </w:tr>
      <w:tr w:rsidR="00584A46" w:rsidRPr="007517C0" w14:paraId="3EFEE5EB"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0F2635A5"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Миграция – всего</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47E4C07A"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2DB8D160"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-8</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26452D8A"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-7</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6F0BC8E"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1C7E80FC"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3C26FE8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-7</w:t>
            </w:r>
          </w:p>
        </w:tc>
      </w:tr>
      <w:tr w:rsidR="00584A46" w:rsidRPr="007517C0" w14:paraId="7007028D"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53C74BA6"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1FAE12FF"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741B857E"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-8</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5EDD303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-7</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668F176D"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1A8296F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1EE5C6C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-7</w:t>
            </w:r>
          </w:p>
        </w:tc>
      </w:tr>
      <w:tr w:rsidR="00584A46" w:rsidRPr="007517C0" w14:paraId="75AD12D2"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57F9C1A6" w14:textId="77777777" w:rsidR="00584A46" w:rsidRPr="007517C0" w:rsidRDefault="00584A46" w:rsidP="003346A0">
            <w:pPr>
              <w:spacing w:line="240" w:lineRule="auto"/>
              <w:jc w:val="left"/>
              <w:rPr>
                <w:rFonts w:eastAsia="Times New Roman"/>
                <w:sz w:val="20"/>
                <w:szCs w:val="20"/>
              </w:rPr>
            </w:pPr>
            <w:proofErr w:type="spellStart"/>
            <w:r w:rsidRPr="007517C0">
              <w:rPr>
                <w:rFonts w:eastAsia="Times New Roman"/>
                <w:sz w:val="20"/>
                <w:szCs w:val="20"/>
              </w:rPr>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2386E2D6"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08B8E3F1"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380D50DE"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71E436F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5B1D147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05A713BE"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-8</w:t>
            </w:r>
          </w:p>
        </w:tc>
      </w:tr>
      <w:tr w:rsidR="00584A46" w:rsidRPr="007517C0" w14:paraId="5FA8B3E6"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0BB80857"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2E24A36F"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E9EAB2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-7</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381891C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219CF88D"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1DF805BA"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4F007581"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r>
      <w:tr w:rsidR="00584A46" w:rsidRPr="007517C0" w14:paraId="2493B983"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660A56D1"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35B18F1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77CAD57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-7</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3B6C4951"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445717B"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371F595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48B360C1"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r>
      <w:tr w:rsidR="000514F2" w:rsidRPr="007517C0" w14:paraId="121CF2EB" w14:textId="77777777" w:rsidTr="000514F2">
        <w:tc>
          <w:tcPr>
            <w:tcW w:w="5000" w:type="pct"/>
            <w:gridSpan w:val="7"/>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14:paraId="5240918F" w14:textId="77777777" w:rsidR="000514F2" w:rsidRPr="007517C0" w:rsidRDefault="000514F2" w:rsidP="003346A0">
            <w:pPr>
              <w:spacing w:line="240" w:lineRule="auto"/>
              <w:jc w:val="left"/>
              <w:rPr>
                <w:rFonts w:eastAsia="Times New Roman"/>
                <w:b/>
                <w:sz w:val="20"/>
                <w:szCs w:val="20"/>
              </w:rPr>
            </w:pPr>
            <w:r w:rsidRPr="007517C0">
              <w:rPr>
                <w:rFonts w:eastAsia="Times New Roman"/>
                <w:b/>
                <w:sz w:val="20"/>
                <w:szCs w:val="20"/>
              </w:rPr>
              <w:t>Миграция категории населения «в трудоспособном возрасте»</w:t>
            </w:r>
          </w:p>
        </w:tc>
      </w:tr>
      <w:tr w:rsidR="00584A46" w:rsidRPr="007517C0" w14:paraId="6FF2B684" w14:textId="77777777" w:rsidTr="003346A0">
        <w:tc>
          <w:tcPr>
            <w:tcW w:w="18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0" w:type="dxa"/>
              <w:bottom w:w="15" w:type="dxa"/>
              <w:right w:w="15" w:type="dxa"/>
            </w:tcMar>
            <w:hideMark/>
          </w:tcPr>
          <w:p w14:paraId="7B9FDE49" w14:textId="77777777" w:rsidR="00584A46" w:rsidRPr="007517C0" w:rsidRDefault="00584A46" w:rsidP="003346A0">
            <w:pPr>
              <w:spacing w:line="240" w:lineRule="auto"/>
              <w:jc w:val="left"/>
              <w:rPr>
                <w:rFonts w:eastAsia="Times New Roman"/>
                <w:sz w:val="20"/>
                <w:szCs w:val="20"/>
              </w:rPr>
            </w:pPr>
            <w:r w:rsidRPr="007517C0">
              <w:rPr>
                <w:rFonts w:eastAsia="Times New Roman"/>
                <w:b/>
                <w:sz w:val="20"/>
                <w:szCs w:val="20"/>
              </w:rPr>
              <w:t>Миграция – всего</w:t>
            </w:r>
          </w:p>
        </w:tc>
        <w:tc>
          <w:tcPr>
            <w:tcW w:w="71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1F8A36"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05FE7A"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-6</w:t>
            </w:r>
          </w:p>
        </w:tc>
        <w:tc>
          <w:tcPr>
            <w:tcW w:w="50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006563"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-18</w:t>
            </w:r>
          </w:p>
        </w:tc>
        <w:tc>
          <w:tcPr>
            <w:tcW w:w="50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3E6359"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764C1D"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9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52B4E6"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-6</w:t>
            </w:r>
          </w:p>
        </w:tc>
      </w:tr>
      <w:tr w:rsidR="00584A46" w:rsidRPr="007517C0" w14:paraId="526227F0"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4D50D36C"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30CBBE9C"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35C417D"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-6</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5549119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-18</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6F344B4E"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4439E8CB"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7CA49E8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-6</w:t>
            </w:r>
          </w:p>
        </w:tc>
      </w:tr>
      <w:tr w:rsidR="00584A46" w:rsidRPr="007517C0" w14:paraId="1C7231EF"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1AA2F0F1" w14:textId="77777777" w:rsidR="00584A46" w:rsidRPr="007517C0" w:rsidRDefault="00584A46" w:rsidP="003346A0">
            <w:pPr>
              <w:spacing w:line="240" w:lineRule="auto"/>
              <w:jc w:val="left"/>
              <w:rPr>
                <w:rFonts w:eastAsia="Times New Roman"/>
                <w:sz w:val="20"/>
                <w:szCs w:val="20"/>
              </w:rPr>
            </w:pPr>
            <w:proofErr w:type="spellStart"/>
            <w:r w:rsidRPr="007517C0">
              <w:rPr>
                <w:rFonts w:eastAsia="Times New Roman"/>
                <w:sz w:val="20"/>
                <w:szCs w:val="20"/>
              </w:rPr>
              <w:lastRenderedPageBreak/>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7801FD5A"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7F61618C"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55E841CD"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-10</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A313EBF"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-7</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5E410717"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7FB9F829"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r>
      <w:tr w:rsidR="00584A46" w:rsidRPr="007517C0" w14:paraId="65A15B69"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63F26D2C"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66531889"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CE11AA9"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02C8858A"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-8</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61B79ED3"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5C54FE7D"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43B3D93A"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r>
      <w:tr w:rsidR="00584A46" w:rsidRPr="007517C0" w14:paraId="23161500"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7A3CC713"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08AE0E61"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86A5710"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29AC0A7"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-8</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5DD9737"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60FEFCEF"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313A4281"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r>
      <w:tr w:rsidR="000514F2" w:rsidRPr="007517C0" w14:paraId="563C9CF5" w14:textId="77777777" w:rsidTr="000514F2">
        <w:tc>
          <w:tcPr>
            <w:tcW w:w="5000" w:type="pct"/>
            <w:gridSpan w:val="7"/>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hideMark/>
          </w:tcPr>
          <w:p w14:paraId="21305514" w14:textId="77777777" w:rsidR="000514F2" w:rsidRPr="007517C0" w:rsidRDefault="000514F2" w:rsidP="003346A0">
            <w:pPr>
              <w:spacing w:line="240" w:lineRule="auto"/>
              <w:jc w:val="left"/>
              <w:rPr>
                <w:rFonts w:eastAsia="Times New Roman"/>
                <w:sz w:val="20"/>
                <w:szCs w:val="20"/>
              </w:rPr>
            </w:pPr>
            <w:r w:rsidRPr="007517C0">
              <w:rPr>
                <w:rFonts w:eastAsia="Times New Roman"/>
                <w:sz w:val="20"/>
                <w:szCs w:val="20"/>
              </w:rPr>
              <w:t>Женщины</w:t>
            </w:r>
          </w:p>
        </w:tc>
      </w:tr>
      <w:tr w:rsidR="00584A46" w:rsidRPr="007517C0" w14:paraId="5A7C680C"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6E5E41C9"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Миграция – всего</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310EB39B"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C0D1741"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3D41D93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22366966"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1C7628CD"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7C08038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r>
      <w:tr w:rsidR="00584A46" w:rsidRPr="007517C0" w14:paraId="4D0BBCF2"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71B08712"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vAlign w:val="center"/>
          </w:tcPr>
          <w:p w14:paraId="1C3AC14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15150DC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63BDFDA7"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-12</w:t>
            </w:r>
          </w:p>
        </w:tc>
        <w:tc>
          <w:tcPr>
            <w:tcW w:w="501" w:type="pct"/>
            <w:tcBorders>
              <w:top w:val="single" w:sz="8" w:space="0" w:color="000000"/>
              <w:left w:val="single" w:sz="8" w:space="0" w:color="000000"/>
              <w:bottom w:val="single" w:sz="8" w:space="0" w:color="000000"/>
              <w:right w:val="single" w:sz="8" w:space="0" w:color="000000"/>
            </w:tcBorders>
            <w:vAlign w:val="center"/>
          </w:tcPr>
          <w:p w14:paraId="0AB8EDA0"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430" w:type="pct"/>
            <w:tcBorders>
              <w:top w:val="single" w:sz="8" w:space="0" w:color="000000"/>
              <w:left w:val="single" w:sz="8" w:space="0" w:color="000000"/>
              <w:bottom w:val="single" w:sz="8" w:space="0" w:color="000000"/>
              <w:right w:val="single" w:sz="8" w:space="0" w:color="000000"/>
            </w:tcBorders>
            <w:vAlign w:val="center"/>
          </w:tcPr>
          <w:p w14:paraId="7380D38F"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95" w:type="pct"/>
            <w:tcBorders>
              <w:top w:val="single" w:sz="8" w:space="0" w:color="000000"/>
              <w:left w:val="single" w:sz="8" w:space="0" w:color="000000"/>
              <w:bottom w:val="single" w:sz="8" w:space="0" w:color="000000"/>
              <w:right w:val="single" w:sz="8" w:space="0" w:color="000000"/>
            </w:tcBorders>
            <w:vAlign w:val="center"/>
          </w:tcPr>
          <w:p w14:paraId="30411D3F"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r>
      <w:tr w:rsidR="00584A46" w:rsidRPr="007517C0" w14:paraId="1078F9DD"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565C7F8E" w14:textId="77777777" w:rsidR="00584A46" w:rsidRPr="007517C0" w:rsidRDefault="00584A46" w:rsidP="003346A0">
            <w:pPr>
              <w:spacing w:line="240" w:lineRule="auto"/>
              <w:jc w:val="left"/>
              <w:rPr>
                <w:rFonts w:eastAsia="Times New Roman"/>
                <w:sz w:val="20"/>
                <w:szCs w:val="20"/>
              </w:rPr>
            </w:pPr>
            <w:proofErr w:type="spellStart"/>
            <w:r w:rsidRPr="007517C0">
              <w:rPr>
                <w:rFonts w:eastAsia="Times New Roman"/>
                <w:sz w:val="20"/>
                <w:szCs w:val="20"/>
              </w:rPr>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vAlign w:val="center"/>
          </w:tcPr>
          <w:p w14:paraId="35965D27"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64807097"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tcPr>
          <w:p w14:paraId="2E6C3F60"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-8</w:t>
            </w:r>
          </w:p>
        </w:tc>
        <w:tc>
          <w:tcPr>
            <w:tcW w:w="501" w:type="pct"/>
            <w:tcBorders>
              <w:top w:val="single" w:sz="8" w:space="0" w:color="000000"/>
              <w:left w:val="single" w:sz="8" w:space="0" w:color="000000"/>
              <w:bottom w:val="single" w:sz="8" w:space="0" w:color="000000"/>
              <w:right w:val="single" w:sz="8" w:space="0" w:color="000000"/>
            </w:tcBorders>
            <w:vAlign w:val="center"/>
          </w:tcPr>
          <w:p w14:paraId="09C81CA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-8</w:t>
            </w:r>
          </w:p>
        </w:tc>
        <w:tc>
          <w:tcPr>
            <w:tcW w:w="430" w:type="pct"/>
            <w:tcBorders>
              <w:top w:val="single" w:sz="8" w:space="0" w:color="000000"/>
              <w:left w:val="single" w:sz="8" w:space="0" w:color="000000"/>
              <w:bottom w:val="single" w:sz="8" w:space="0" w:color="000000"/>
              <w:right w:val="single" w:sz="8" w:space="0" w:color="000000"/>
            </w:tcBorders>
            <w:vAlign w:val="center"/>
          </w:tcPr>
          <w:p w14:paraId="5CFFA67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95" w:type="pct"/>
            <w:tcBorders>
              <w:top w:val="single" w:sz="8" w:space="0" w:color="000000"/>
              <w:left w:val="single" w:sz="8" w:space="0" w:color="000000"/>
              <w:bottom w:val="single" w:sz="8" w:space="0" w:color="000000"/>
              <w:right w:val="single" w:sz="8" w:space="0" w:color="000000"/>
            </w:tcBorders>
            <w:vAlign w:val="center"/>
          </w:tcPr>
          <w:p w14:paraId="56A1990A"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r>
      <w:tr w:rsidR="00584A46" w:rsidRPr="007517C0" w14:paraId="598847CA"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0C1655FA"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vAlign w:val="center"/>
          </w:tcPr>
          <w:p w14:paraId="4FECFE42"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tcPr>
          <w:p w14:paraId="51E30AC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501" w:type="pct"/>
            <w:tcBorders>
              <w:top w:val="single" w:sz="8" w:space="0" w:color="000000"/>
              <w:left w:val="single" w:sz="8" w:space="0" w:color="000000"/>
              <w:bottom w:val="single" w:sz="8" w:space="0" w:color="000000"/>
              <w:right w:val="single" w:sz="8" w:space="0" w:color="000000"/>
            </w:tcBorders>
            <w:vAlign w:val="center"/>
          </w:tcPr>
          <w:p w14:paraId="0E218E93"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tcPr>
          <w:p w14:paraId="386750CE"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430" w:type="pct"/>
            <w:tcBorders>
              <w:top w:val="single" w:sz="8" w:space="0" w:color="000000"/>
              <w:left w:val="single" w:sz="8" w:space="0" w:color="000000"/>
              <w:bottom w:val="single" w:sz="8" w:space="0" w:color="000000"/>
              <w:right w:val="single" w:sz="8" w:space="0" w:color="000000"/>
            </w:tcBorders>
            <w:vAlign w:val="center"/>
          </w:tcPr>
          <w:p w14:paraId="6E93B989"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tcPr>
          <w:p w14:paraId="3441C0A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r>
      <w:tr w:rsidR="00584A46" w:rsidRPr="007517C0" w14:paraId="653CE5C1"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5C370605"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vAlign w:val="center"/>
          </w:tcPr>
          <w:p w14:paraId="45EECE66"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tcPr>
          <w:p w14:paraId="7570FE10"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501" w:type="pct"/>
            <w:tcBorders>
              <w:top w:val="single" w:sz="8" w:space="0" w:color="000000"/>
              <w:left w:val="single" w:sz="8" w:space="0" w:color="000000"/>
              <w:bottom w:val="single" w:sz="8" w:space="0" w:color="000000"/>
              <w:right w:val="single" w:sz="8" w:space="0" w:color="000000"/>
            </w:tcBorders>
            <w:vAlign w:val="center"/>
          </w:tcPr>
          <w:p w14:paraId="0ACF91F1"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tcPr>
          <w:p w14:paraId="581E943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430" w:type="pct"/>
            <w:tcBorders>
              <w:top w:val="single" w:sz="8" w:space="0" w:color="000000"/>
              <w:left w:val="single" w:sz="8" w:space="0" w:color="000000"/>
              <w:bottom w:val="single" w:sz="8" w:space="0" w:color="000000"/>
              <w:right w:val="single" w:sz="8" w:space="0" w:color="000000"/>
            </w:tcBorders>
            <w:vAlign w:val="center"/>
          </w:tcPr>
          <w:p w14:paraId="28287DF0"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tcPr>
          <w:p w14:paraId="34741B02"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r>
      <w:tr w:rsidR="000514F2" w:rsidRPr="007517C0" w14:paraId="7C2321CA" w14:textId="77777777" w:rsidTr="000514F2">
        <w:tc>
          <w:tcPr>
            <w:tcW w:w="5000" w:type="pct"/>
            <w:gridSpan w:val="7"/>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hideMark/>
          </w:tcPr>
          <w:p w14:paraId="6C4708A2" w14:textId="77777777" w:rsidR="000514F2" w:rsidRPr="007517C0" w:rsidRDefault="000514F2" w:rsidP="003346A0">
            <w:pPr>
              <w:spacing w:line="240" w:lineRule="auto"/>
              <w:jc w:val="left"/>
              <w:rPr>
                <w:rFonts w:eastAsia="Times New Roman"/>
                <w:sz w:val="20"/>
                <w:szCs w:val="20"/>
              </w:rPr>
            </w:pPr>
            <w:r w:rsidRPr="007517C0">
              <w:rPr>
                <w:rFonts w:eastAsia="Times New Roman"/>
                <w:sz w:val="20"/>
                <w:szCs w:val="20"/>
              </w:rPr>
              <w:t>Мужчины</w:t>
            </w:r>
          </w:p>
        </w:tc>
      </w:tr>
      <w:tr w:rsidR="00584A46" w:rsidRPr="007517C0" w14:paraId="3F1CA6FF"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6AD434CC"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Миграция – всего</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69FA5E0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4F656B6"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39695CFC"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-6</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A20F35C"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7D24D2A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08B266C1"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r>
      <w:tr w:rsidR="00584A46" w:rsidRPr="007517C0" w14:paraId="1767AA63"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493F56E8"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vAlign w:val="center"/>
          </w:tcPr>
          <w:p w14:paraId="1DF5ED0E"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7E9405B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-5</w:t>
            </w:r>
          </w:p>
        </w:tc>
        <w:tc>
          <w:tcPr>
            <w:tcW w:w="501" w:type="pct"/>
            <w:tcBorders>
              <w:top w:val="single" w:sz="8" w:space="0" w:color="000000"/>
              <w:left w:val="single" w:sz="8" w:space="0" w:color="000000"/>
              <w:bottom w:val="single" w:sz="8" w:space="0" w:color="000000"/>
              <w:right w:val="single" w:sz="8" w:space="0" w:color="000000"/>
            </w:tcBorders>
            <w:vAlign w:val="center"/>
          </w:tcPr>
          <w:p w14:paraId="0FABBF82"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-6</w:t>
            </w:r>
          </w:p>
        </w:tc>
        <w:tc>
          <w:tcPr>
            <w:tcW w:w="501" w:type="pct"/>
            <w:tcBorders>
              <w:top w:val="single" w:sz="8" w:space="0" w:color="000000"/>
              <w:left w:val="single" w:sz="8" w:space="0" w:color="000000"/>
              <w:bottom w:val="single" w:sz="8" w:space="0" w:color="000000"/>
              <w:right w:val="single" w:sz="8" w:space="0" w:color="000000"/>
            </w:tcBorders>
            <w:vAlign w:val="center"/>
          </w:tcPr>
          <w:p w14:paraId="4ADE8E1B"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30" w:type="pct"/>
            <w:tcBorders>
              <w:top w:val="single" w:sz="8" w:space="0" w:color="000000"/>
              <w:left w:val="single" w:sz="8" w:space="0" w:color="000000"/>
              <w:bottom w:val="single" w:sz="8" w:space="0" w:color="000000"/>
              <w:right w:val="single" w:sz="8" w:space="0" w:color="000000"/>
            </w:tcBorders>
            <w:vAlign w:val="center"/>
          </w:tcPr>
          <w:p w14:paraId="56FE7E4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tcPr>
          <w:p w14:paraId="7C3EFC72"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r>
      <w:tr w:rsidR="00584A46" w:rsidRPr="007517C0" w14:paraId="1BC444F4"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7F004CF0" w14:textId="77777777" w:rsidR="00584A46" w:rsidRPr="007517C0" w:rsidRDefault="00584A46" w:rsidP="003346A0">
            <w:pPr>
              <w:spacing w:line="240" w:lineRule="auto"/>
              <w:jc w:val="left"/>
              <w:rPr>
                <w:rFonts w:eastAsia="Times New Roman"/>
                <w:sz w:val="20"/>
                <w:szCs w:val="20"/>
              </w:rPr>
            </w:pPr>
            <w:proofErr w:type="spellStart"/>
            <w:r w:rsidRPr="007517C0">
              <w:rPr>
                <w:rFonts w:eastAsia="Times New Roman"/>
                <w:sz w:val="20"/>
                <w:szCs w:val="20"/>
              </w:rPr>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vAlign w:val="center"/>
          </w:tcPr>
          <w:p w14:paraId="49947D23"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tcPr>
          <w:p w14:paraId="60917B8F"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483E009B"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tcPr>
          <w:p w14:paraId="0DAA041E"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30" w:type="pct"/>
            <w:tcBorders>
              <w:top w:val="single" w:sz="8" w:space="0" w:color="000000"/>
              <w:left w:val="single" w:sz="8" w:space="0" w:color="000000"/>
              <w:bottom w:val="single" w:sz="8" w:space="0" w:color="000000"/>
              <w:right w:val="single" w:sz="8" w:space="0" w:color="000000"/>
            </w:tcBorders>
            <w:vAlign w:val="center"/>
          </w:tcPr>
          <w:p w14:paraId="4E6CA327"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95" w:type="pct"/>
            <w:tcBorders>
              <w:top w:val="single" w:sz="8" w:space="0" w:color="000000"/>
              <w:left w:val="single" w:sz="8" w:space="0" w:color="000000"/>
              <w:bottom w:val="single" w:sz="8" w:space="0" w:color="000000"/>
              <w:right w:val="single" w:sz="8" w:space="0" w:color="000000"/>
            </w:tcBorders>
            <w:vAlign w:val="center"/>
          </w:tcPr>
          <w:p w14:paraId="38BBE81C"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r>
      <w:tr w:rsidR="00584A46" w:rsidRPr="007517C0" w14:paraId="7C80B4F2"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539602C1"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vAlign w:val="center"/>
          </w:tcPr>
          <w:p w14:paraId="3CF4963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0E333EE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tcPr>
          <w:p w14:paraId="5F0100FA"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tcPr>
          <w:p w14:paraId="448F6796"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430" w:type="pct"/>
            <w:tcBorders>
              <w:top w:val="single" w:sz="8" w:space="0" w:color="000000"/>
              <w:left w:val="single" w:sz="8" w:space="0" w:color="000000"/>
              <w:bottom w:val="single" w:sz="8" w:space="0" w:color="000000"/>
              <w:right w:val="single" w:sz="8" w:space="0" w:color="000000"/>
            </w:tcBorders>
            <w:vAlign w:val="center"/>
          </w:tcPr>
          <w:p w14:paraId="4C85CD7E"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95" w:type="pct"/>
            <w:tcBorders>
              <w:top w:val="single" w:sz="8" w:space="0" w:color="000000"/>
              <w:left w:val="single" w:sz="8" w:space="0" w:color="000000"/>
              <w:bottom w:val="single" w:sz="8" w:space="0" w:color="000000"/>
              <w:right w:val="single" w:sz="8" w:space="0" w:color="000000"/>
            </w:tcBorders>
            <w:vAlign w:val="center"/>
          </w:tcPr>
          <w:p w14:paraId="4429391C"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r>
      <w:tr w:rsidR="00584A46" w:rsidRPr="007517C0" w14:paraId="0469295C"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70AA9695"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vAlign w:val="center"/>
          </w:tcPr>
          <w:p w14:paraId="5B5FB6E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01F8C7F7"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tcPr>
          <w:p w14:paraId="401BEE80"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tcPr>
          <w:p w14:paraId="0A997EF2"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430" w:type="pct"/>
            <w:tcBorders>
              <w:top w:val="single" w:sz="8" w:space="0" w:color="000000"/>
              <w:left w:val="single" w:sz="8" w:space="0" w:color="000000"/>
              <w:bottom w:val="single" w:sz="8" w:space="0" w:color="000000"/>
              <w:right w:val="single" w:sz="8" w:space="0" w:color="000000"/>
            </w:tcBorders>
            <w:vAlign w:val="center"/>
          </w:tcPr>
          <w:p w14:paraId="3DA7B73F"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95" w:type="pct"/>
            <w:tcBorders>
              <w:top w:val="single" w:sz="8" w:space="0" w:color="000000"/>
              <w:left w:val="single" w:sz="8" w:space="0" w:color="000000"/>
              <w:bottom w:val="single" w:sz="8" w:space="0" w:color="000000"/>
              <w:right w:val="single" w:sz="8" w:space="0" w:color="000000"/>
            </w:tcBorders>
            <w:vAlign w:val="center"/>
          </w:tcPr>
          <w:p w14:paraId="662DC19A"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r>
      <w:tr w:rsidR="000514F2" w:rsidRPr="007517C0" w14:paraId="12742D15" w14:textId="77777777" w:rsidTr="000514F2">
        <w:tc>
          <w:tcPr>
            <w:tcW w:w="5000" w:type="pct"/>
            <w:gridSpan w:val="7"/>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hideMark/>
          </w:tcPr>
          <w:p w14:paraId="51645DED" w14:textId="77777777" w:rsidR="000514F2" w:rsidRPr="007517C0" w:rsidRDefault="000514F2" w:rsidP="003346A0">
            <w:pPr>
              <w:spacing w:line="240" w:lineRule="auto"/>
              <w:jc w:val="left"/>
              <w:rPr>
                <w:rFonts w:eastAsia="Times New Roman"/>
                <w:b/>
                <w:sz w:val="20"/>
                <w:szCs w:val="20"/>
              </w:rPr>
            </w:pPr>
            <w:r w:rsidRPr="007517C0">
              <w:rPr>
                <w:rFonts w:eastAsia="Times New Roman"/>
                <w:b/>
                <w:sz w:val="20"/>
                <w:szCs w:val="20"/>
              </w:rPr>
              <w:t>Миграция категории населения «старше трудоспособного возраста»</w:t>
            </w:r>
          </w:p>
        </w:tc>
      </w:tr>
      <w:tr w:rsidR="00584A46" w:rsidRPr="007517C0" w14:paraId="71235CC8" w14:textId="77777777" w:rsidTr="003346A0">
        <w:tc>
          <w:tcPr>
            <w:tcW w:w="1856" w:type="pct"/>
            <w:tcBorders>
              <w:top w:val="single" w:sz="8" w:space="0" w:color="000000"/>
              <w:left w:val="single" w:sz="8" w:space="0" w:color="000000"/>
              <w:bottom w:val="single" w:sz="8" w:space="0" w:color="000000"/>
              <w:right w:val="single" w:sz="8" w:space="0" w:color="000000"/>
            </w:tcBorders>
            <w:shd w:val="clear" w:color="auto" w:fill="auto"/>
            <w:tcMar>
              <w:top w:w="15" w:type="dxa"/>
              <w:left w:w="600" w:type="dxa"/>
              <w:bottom w:w="15" w:type="dxa"/>
              <w:right w:w="15" w:type="dxa"/>
            </w:tcMar>
            <w:hideMark/>
          </w:tcPr>
          <w:p w14:paraId="0DF24C42" w14:textId="77777777" w:rsidR="00584A46" w:rsidRPr="007517C0" w:rsidRDefault="00584A46" w:rsidP="003346A0">
            <w:pPr>
              <w:spacing w:line="240" w:lineRule="auto"/>
              <w:jc w:val="left"/>
              <w:rPr>
                <w:rFonts w:eastAsia="Times New Roman"/>
                <w:sz w:val="20"/>
                <w:szCs w:val="20"/>
              </w:rPr>
            </w:pPr>
            <w:r w:rsidRPr="007517C0">
              <w:rPr>
                <w:rFonts w:eastAsia="Times New Roman"/>
                <w:b/>
                <w:sz w:val="20"/>
                <w:szCs w:val="20"/>
              </w:rPr>
              <w:t>Миграция – всего</w:t>
            </w:r>
          </w:p>
        </w:tc>
        <w:tc>
          <w:tcPr>
            <w:tcW w:w="71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643A59"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50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1F2EEA"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57A4E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5DAF8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3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236259"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80D2CA"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0</w:t>
            </w:r>
          </w:p>
        </w:tc>
      </w:tr>
      <w:tr w:rsidR="00584A46" w:rsidRPr="007517C0" w14:paraId="77FF714F"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74AB56D8"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6C2F95C6"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7891D020"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0CEA5DEE"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-4</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622222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36849F23"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18D9D650"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0</w:t>
            </w:r>
          </w:p>
        </w:tc>
      </w:tr>
      <w:tr w:rsidR="00584A46" w:rsidRPr="007517C0" w14:paraId="0F6FAFE4"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1DAAD106" w14:textId="77777777" w:rsidR="00584A46" w:rsidRPr="007517C0" w:rsidRDefault="00584A46" w:rsidP="003346A0">
            <w:pPr>
              <w:spacing w:line="240" w:lineRule="auto"/>
              <w:jc w:val="left"/>
              <w:rPr>
                <w:rFonts w:eastAsia="Times New Roman"/>
                <w:sz w:val="20"/>
                <w:szCs w:val="20"/>
              </w:rPr>
            </w:pPr>
            <w:proofErr w:type="spellStart"/>
            <w:r w:rsidRPr="007517C0">
              <w:rPr>
                <w:rFonts w:eastAsia="Times New Roman"/>
                <w:sz w:val="20"/>
                <w:szCs w:val="20"/>
              </w:rPr>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3D218741"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A4EABAB"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71C9DE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-3</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2FE29E81"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23E790CF"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05AB15CB"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0</w:t>
            </w:r>
          </w:p>
        </w:tc>
      </w:tr>
      <w:tr w:rsidR="00584A46" w:rsidRPr="007517C0" w14:paraId="6938107E"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4ABB7892"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150D6277"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3D873883"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078FC5CC"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31A3CC2C"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73DC7C23"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6C9347D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0</w:t>
            </w:r>
          </w:p>
        </w:tc>
      </w:tr>
      <w:tr w:rsidR="00584A46" w:rsidRPr="007517C0" w14:paraId="1F742A73"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26DDA8B0"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209D258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7B591B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1BA42C5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0445E00C"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07B0E90E"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28E97682"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0</w:t>
            </w:r>
          </w:p>
        </w:tc>
      </w:tr>
      <w:tr w:rsidR="000514F2" w:rsidRPr="007517C0" w14:paraId="36D1A0CC" w14:textId="77777777" w:rsidTr="000514F2">
        <w:tc>
          <w:tcPr>
            <w:tcW w:w="5000" w:type="pct"/>
            <w:gridSpan w:val="7"/>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hideMark/>
          </w:tcPr>
          <w:p w14:paraId="468D53B8" w14:textId="77777777" w:rsidR="000514F2" w:rsidRPr="007517C0" w:rsidRDefault="000514F2" w:rsidP="003346A0">
            <w:pPr>
              <w:spacing w:line="240" w:lineRule="auto"/>
              <w:jc w:val="left"/>
              <w:rPr>
                <w:rFonts w:eastAsia="Times New Roman"/>
                <w:sz w:val="20"/>
                <w:szCs w:val="20"/>
              </w:rPr>
            </w:pPr>
            <w:r w:rsidRPr="007517C0">
              <w:rPr>
                <w:rFonts w:eastAsia="Times New Roman"/>
                <w:sz w:val="20"/>
                <w:szCs w:val="20"/>
              </w:rPr>
              <w:t>Женщины</w:t>
            </w:r>
          </w:p>
        </w:tc>
      </w:tr>
      <w:tr w:rsidR="00584A46" w:rsidRPr="007517C0" w14:paraId="5B12CDFE"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23127B9E"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Миграция – всего</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171D172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520DA980"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712C832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53AFEEA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30" w:type="pct"/>
            <w:tcBorders>
              <w:top w:val="single" w:sz="8" w:space="0" w:color="000000"/>
              <w:left w:val="single" w:sz="8" w:space="0" w:color="000000"/>
              <w:bottom w:val="single" w:sz="8" w:space="0" w:color="000000"/>
              <w:right w:val="single" w:sz="8" w:space="0" w:color="000000"/>
            </w:tcBorders>
            <w:vAlign w:val="center"/>
            <w:hideMark/>
          </w:tcPr>
          <w:p w14:paraId="1F62FF71"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33EE612D"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r>
      <w:tr w:rsidR="00584A46" w:rsidRPr="007517C0" w14:paraId="2C036DEE"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7B757085"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vAlign w:val="center"/>
          </w:tcPr>
          <w:p w14:paraId="636AAA0E"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tcPr>
          <w:p w14:paraId="0E0AD226"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tcPr>
          <w:p w14:paraId="502CC75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tcPr>
          <w:p w14:paraId="60E7E550"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430" w:type="pct"/>
            <w:tcBorders>
              <w:top w:val="single" w:sz="8" w:space="0" w:color="000000"/>
              <w:left w:val="single" w:sz="8" w:space="0" w:color="000000"/>
              <w:bottom w:val="single" w:sz="8" w:space="0" w:color="000000"/>
              <w:right w:val="single" w:sz="8" w:space="0" w:color="000000"/>
            </w:tcBorders>
            <w:vAlign w:val="center"/>
          </w:tcPr>
          <w:p w14:paraId="3B551B4F"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tcPr>
          <w:p w14:paraId="4B057918"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r>
      <w:tr w:rsidR="00584A46" w:rsidRPr="007517C0" w14:paraId="228FD69C"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1A9CFFA2" w14:textId="77777777" w:rsidR="00584A46" w:rsidRPr="007517C0" w:rsidRDefault="00584A46" w:rsidP="003346A0">
            <w:pPr>
              <w:spacing w:line="240" w:lineRule="auto"/>
              <w:jc w:val="left"/>
              <w:rPr>
                <w:rFonts w:eastAsia="Times New Roman"/>
                <w:sz w:val="20"/>
                <w:szCs w:val="20"/>
              </w:rPr>
            </w:pPr>
            <w:proofErr w:type="spellStart"/>
            <w:r w:rsidRPr="007517C0">
              <w:rPr>
                <w:rFonts w:eastAsia="Times New Roman"/>
                <w:sz w:val="20"/>
                <w:szCs w:val="20"/>
              </w:rPr>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vAlign w:val="center"/>
          </w:tcPr>
          <w:p w14:paraId="140797DC"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02599AA2"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tcPr>
          <w:p w14:paraId="428DE5CF"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tcPr>
          <w:p w14:paraId="58B60F71"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30" w:type="pct"/>
            <w:tcBorders>
              <w:top w:val="single" w:sz="8" w:space="0" w:color="000000"/>
              <w:left w:val="single" w:sz="8" w:space="0" w:color="000000"/>
              <w:bottom w:val="single" w:sz="8" w:space="0" w:color="000000"/>
              <w:right w:val="single" w:sz="8" w:space="0" w:color="000000"/>
            </w:tcBorders>
            <w:vAlign w:val="center"/>
          </w:tcPr>
          <w:p w14:paraId="5B7B3957"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tcPr>
          <w:p w14:paraId="2153AFE6"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r>
      <w:tr w:rsidR="00584A46" w:rsidRPr="007517C0" w14:paraId="2578BB6D"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0328E02A"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vAlign w:val="center"/>
          </w:tcPr>
          <w:p w14:paraId="522C554B"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09D0F44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tcPr>
          <w:p w14:paraId="3037B344"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tcPr>
          <w:p w14:paraId="63E4F405"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30" w:type="pct"/>
            <w:tcBorders>
              <w:top w:val="single" w:sz="8" w:space="0" w:color="000000"/>
              <w:left w:val="single" w:sz="8" w:space="0" w:color="000000"/>
              <w:bottom w:val="single" w:sz="8" w:space="0" w:color="000000"/>
              <w:right w:val="single" w:sz="8" w:space="0" w:color="000000"/>
            </w:tcBorders>
            <w:vAlign w:val="center"/>
          </w:tcPr>
          <w:p w14:paraId="6172461F"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tcPr>
          <w:p w14:paraId="77F8F916"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r>
      <w:tr w:rsidR="00584A46" w:rsidRPr="007517C0" w14:paraId="5C8EB048" w14:textId="77777777" w:rsidTr="00584A46">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23BB16F2" w14:textId="77777777" w:rsidR="00584A46" w:rsidRPr="007517C0" w:rsidRDefault="00584A46"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vAlign w:val="center"/>
          </w:tcPr>
          <w:p w14:paraId="5B6C0D4A"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5B46C5BE"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tcPr>
          <w:p w14:paraId="451CFF83"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tcPr>
          <w:p w14:paraId="0483173D"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-1</w:t>
            </w:r>
          </w:p>
        </w:tc>
        <w:tc>
          <w:tcPr>
            <w:tcW w:w="430" w:type="pct"/>
            <w:tcBorders>
              <w:top w:val="single" w:sz="8" w:space="0" w:color="000000"/>
              <w:left w:val="single" w:sz="8" w:space="0" w:color="000000"/>
              <w:bottom w:val="single" w:sz="8" w:space="0" w:color="000000"/>
              <w:right w:val="single" w:sz="8" w:space="0" w:color="000000"/>
            </w:tcBorders>
            <w:vAlign w:val="center"/>
          </w:tcPr>
          <w:p w14:paraId="341F400D"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tcPr>
          <w:p w14:paraId="2DE8F1BD" w14:textId="77777777" w:rsidR="00584A46" w:rsidRPr="007517C0" w:rsidRDefault="00584A46" w:rsidP="003346A0">
            <w:pPr>
              <w:spacing w:line="240" w:lineRule="auto"/>
              <w:jc w:val="center"/>
              <w:rPr>
                <w:rFonts w:eastAsia="Times New Roman"/>
                <w:sz w:val="20"/>
                <w:szCs w:val="20"/>
              </w:rPr>
            </w:pPr>
            <w:r w:rsidRPr="007517C0">
              <w:rPr>
                <w:rFonts w:eastAsia="Times New Roman"/>
                <w:sz w:val="20"/>
                <w:szCs w:val="20"/>
              </w:rPr>
              <w:t>-</w:t>
            </w:r>
          </w:p>
        </w:tc>
      </w:tr>
      <w:tr w:rsidR="000514F2" w:rsidRPr="007517C0" w14:paraId="4B82D1D2" w14:textId="77777777" w:rsidTr="000514F2">
        <w:tc>
          <w:tcPr>
            <w:tcW w:w="5000" w:type="pct"/>
            <w:gridSpan w:val="7"/>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hideMark/>
          </w:tcPr>
          <w:p w14:paraId="690DA514" w14:textId="77777777" w:rsidR="000514F2" w:rsidRPr="007517C0" w:rsidRDefault="000514F2" w:rsidP="003346A0">
            <w:pPr>
              <w:spacing w:line="240" w:lineRule="auto"/>
              <w:jc w:val="left"/>
              <w:rPr>
                <w:rFonts w:eastAsia="Times New Roman"/>
                <w:sz w:val="20"/>
                <w:szCs w:val="20"/>
              </w:rPr>
            </w:pPr>
            <w:r w:rsidRPr="007517C0">
              <w:rPr>
                <w:rFonts w:eastAsia="Times New Roman"/>
                <w:sz w:val="20"/>
                <w:szCs w:val="20"/>
              </w:rPr>
              <w:t>Мужчины</w:t>
            </w:r>
          </w:p>
        </w:tc>
      </w:tr>
      <w:tr w:rsidR="00775106" w:rsidRPr="007517C0" w14:paraId="1B961C95" w14:textId="77777777" w:rsidTr="00EA3B71">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hideMark/>
          </w:tcPr>
          <w:p w14:paraId="74B85228" w14:textId="77777777" w:rsidR="00775106" w:rsidRPr="007517C0" w:rsidRDefault="00775106" w:rsidP="003346A0">
            <w:pPr>
              <w:spacing w:line="240" w:lineRule="auto"/>
              <w:jc w:val="left"/>
              <w:rPr>
                <w:rFonts w:eastAsia="Times New Roman"/>
                <w:sz w:val="20"/>
                <w:szCs w:val="20"/>
              </w:rPr>
            </w:pPr>
            <w:r w:rsidRPr="007517C0">
              <w:rPr>
                <w:rFonts w:eastAsia="Times New Roman"/>
                <w:sz w:val="20"/>
                <w:szCs w:val="20"/>
              </w:rPr>
              <w:t>Миграция – всего</w:t>
            </w:r>
          </w:p>
        </w:tc>
        <w:tc>
          <w:tcPr>
            <w:tcW w:w="716" w:type="pct"/>
            <w:tcBorders>
              <w:top w:val="single" w:sz="8" w:space="0" w:color="000000"/>
              <w:left w:val="single" w:sz="8" w:space="0" w:color="000000"/>
              <w:bottom w:val="single" w:sz="8" w:space="0" w:color="000000"/>
              <w:right w:val="single" w:sz="8" w:space="0" w:color="000000"/>
            </w:tcBorders>
            <w:vAlign w:val="center"/>
            <w:hideMark/>
          </w:tcPr>
          <w:p w14:paraId="5E34C5CF"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3</w:t>
            </w:r>
          </w:p>
        </w:tc>
        <w:tc>
          <w:tcPr>
            <w:tcW w:w="501" w:type="pct"/>
            <w:tcBorders>
              <w:top w:val="single" w:sz="8" w:space="0" w:color="000000"/>
              <w:left w:val="single" w:sz="8" w:space="0" w:color="000000"/>
              <w:bottom w:val="single" w:sz="8" w:space="0" w:color="000000"/>
              <w:right w:val="single" w:sz="8" w:space="0" w:color="000000"/>
            </w:tcBorders>
            <w:hideMark/>
          </w:tcPr>
          <w:p w14:paraId="29958B04"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6902D2BF"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2C5BCF5E"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1</w:t>
            </w:r>
          </w:p>
        </w:tc>
        <w:tc>
          <w:tcPr>
            <w:tcW w:w="430" w:type="pct"/>
            <w:tcBorders>
              <w:top w:val="single" w:sz="8" w:space="0" w:color="000000"/>
              <w:left w:val="single" w:sz="8" w:space="0" w:color="000000"/>
              <w:bottom w:val="single" w:sz="8" w:space="0" w:color="000000"/>
              <w:right w:val="single" w:sz="8" w:space="0" w:color="000000"/>
            </w:tcBorders>
            <w:hideMark/>
          </w:tcPr>
          <w:p w14:paraId="592F04CA"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hideMark/>
          </w:tcPr>
          <w:p w14:paraId="7BD7A9B2"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1</w:t>
            </w:r>
          </w:p>
        </w:tc>
      </w:tr>
      <w:tr w:rsidR="00775106" w:rsidRPr="007517C0" w14:paraId="30B107FA" w14:textId="77777777" w:rsidTr="00EA3B71">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68D350F9" w14:textId="77777777" w:rsidR="00775106" w:rsidRPr="007517C0" w:rsidRDefault="00775106" w:rsidP="003346A0">
            <w:pPr>
              <w:spacing w:line="240" w:lineRule="auto"/>
              <w:jc w:val="left"/>
              <w:rPr>
                <w:rFonts w:eastAsia="Times New Roman"/>
                <w:sz w:val="20"/>
                <w:szCs w:val="20"/>
              </w:rPr>
            </w:pPr>
            <w:r w:rsidRPr="007517C0">
              <w:rPr>
                <w:rFonts w:eastAsia="Times New Roman"/>
                <w:sz w:val="20"/>
                <w:szCs w:val="20"/>
              </w:rPr>
              <w:t>в пределах России</w:t>
            </w:r>
          </w:p>
        </w:tc>
        <w:tc>
          <w:tcPr>
            <w:tcW w:w="716" w:type="pct"/>
            <w:tcBorders>
              <w:top w:val="single" w:sz="8" w:space="0" w:color="000000"/>
              <w:left w:val="single" w:sz="8" w:space="0" w:color="000000"/>
              <w:bottom w:val="single" w:sz="8" w:space="0" w:color="000000"/>
              <w:right w:val="single" w:sz="8" w:space="0" w:color="000000"/>
            </w:tcBorders>
            <w:vAlign w:val="center"/>
          </w:tcPr>
          <w:p w14:paraId="0DD6604A"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3</w:t>
            </w:r>
          </w:p>
        </w:tc>
        <w:tc>
          <w:tcPr>
            <w:tcW w:w="501" w:type="pct"/>
            <w:tcBorders>
              <w:top w:val="single" w:sz="8" w:space="0" w:color="000000"/>
              <w:left w:val="single" w:sz="8" w:space="0" w:color="000000"/>
              <w:bottom w:val="single" w:sz="8" w:space="0" w:color="000000"/>
              <w:right w:val="single" w:sz="8" w:space="0" w:color="000000"/>
            </w:tcBorders>
          </w:tcPr>
          <w:p w14:paraId="7438A5B6"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tcPr>
          <w:p w14:paraId="3C3A251D"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vAlign w:val="center"/>
          </w:tcPr>
          <w:p w14:paraId="1DAE95E4"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1</w:t>
            </w:r>
          </w:p>
        </w:tc>
        <w:tc>
          <w:tcPr>
            <w:tcW w:w="430" w:type="pct"/>
            <w:tcBorders>
              <w:top w:val="single" w:sz="8" w:space="0" w:color="000000"/>
              <w:left w:val="single" w:sz="8" w:space="0" w:color="000000"/>
              <w:bottom w:val="single" w:sz="8" w:space="0" w:color="000000"/>
              <w:right w:val="single" w:sz="8" w:space="0" w:color="000000"/>
            </w:tcBorders>
          </w:tcPr>
          <w:p w14:paraId="4DB902D3"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tcPr>
          <w:p w14:paraId="4DAE3EEE"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1</w:t>
            </w:r>
          </w:p>
        </w:tc>
      </w:tr>
      <w:tr w:rsidR="00775106" w:rsidRPr="007517C0" w14:paraId="50DECD02" w14:textId="77777777" w:rsidTr="00EA3B71">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128BE1A8" w14:textId="77777777" w:rsidR="00775106" w:rsidRPr="007517C0" w:rsidRDefault="00775106" w:rsidP="003346A0">
            <w:pPr>
              <w:spacing w:line="240" w:lineRule="auto"/>
              <w:jc w:val="left"/>
              <w:rPr>
                <w:rFonts w:eastAsia="Times New Roman"/>
                <w:sz w:val="20"/>
                <w:szCs w:val="20"/>
              </w:rPr>
            </w:pPr>
            <w:proofErr w:type="spellStart"/>
            <w:r w:rsidRPr="007517C0">
              <w:rPr>
                <w:rFonts w:eastAsia="Times New Roman"/>
                <w:sz w:val="20"/>
                <w:szCs w:val="20"/>
              </w:rPr>
              <w:t>внутрирегиональная</w:t>
            </w:r>
            <w:proofErr w:type="spellEnd"/>
          </w:p>
        </w:tc>
        <w:tc>
          <w:tcPr>
            <w:tcW w:w="716" w:type="pct"/>
            <w:tcBorders>
              <w:top w:val="single" w:sz="8" w:space="0" w:color="000000"/>
              <w:left w:val="single" w:sz="8" w:space="0" w:color="000000"/>
              <w:bottom w:val="single" w:sz="8" w:space="0" w:color="000000"/>
              <w:right w:val="single" w:sz="8" w:space="0" w:color="000000"/>
            </w:tcBorders>
            <w:vAlign w:val="center"/>
          </w:tcPr>
          <w:p w14:paraId="1B5CA9B9"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2</w:t>
            </w:r>
          </w:p>
        </w:tc>
        <w:tc>
          <w:tcPr>
            <w:tcW w:w="501" w:type="pct"/>
            <w:tcBorders>
              <w:top w:val="single" w:sz="8" w:space="0" w:color="000000"/>
              <w:left w:val="single" w:sz="8" w:space="0" w:color="000000"/>
              <w:bottom w:val="single" w:sz="8" w:space="0" w:color="000000"/>
              <w:right w:val="single" w:sz="8" w:space="0" w:color="000000"/>
            </w:tcBorders>
          </w:tcPr>
          <w:p w14:paraId="4CE7E0D1"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tcPr>
          <w:p w14:paraId="76A89E1F"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3DC6F031"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1</w:t>
            </w:r>
          </w:p>
        </w:tc>
        <w:tc>
          <w:tcPr>
            <w:tcW w:w="430" w:type="pct"/>
            <w:tcBorders>
              <w:top w:val="single" w:sz="8" w:space="0" w:color="000000"/>
              <w:left w:val="single" w:sz="8" w:space="0" w:color="000000"/>
              <w:bottom w:val="single" w:sz="8" w:space="0" w:color="000000"/>
              <w:right w:val="single" w:sz="8" w:space="0" w:color="000000"/>
            </w:tcBorders>
          </w:tcPr>
          <w:p w14:paraId="13F9550E"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tcPr>
          <w:p w14:paraId="5F40B7FA"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1</w:t>
            </w:r>
          </w:p>
        </w:tc>
      </w:tr>
      <w:tr w:rsidR="00775106" w:rsidRPr="007517C0" w14:paraId="4494EA46" w14:textId="77777777" w:rsidTr="00EA3B71">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0E6BA1BE" w14:textId="77777777" w:rsidR="00775106" w:rsidRPr="007517C0" w:rsidRDefault="00775106" w:rsidP="003346A0">
            <w:pPr>
              <w:spacing w:line="240" w:lineRule="auto"/>
              <w:jc w:val="left"/>
              <w:rPr>
                <w:rFonts w:eastAsia="Times New Roman"/>
                <w:sz w:val="20"/>
                <w:szCs w:val="20"/>
              </w:rPr>
            </w:pPr>
            <w:r w:rsidRPr="007517C0">
              <w:rPr>
                <w:rFonts w:eastAsia="Times New Roman"/>
                <w:sz w:val="20"/>
                <w:szCs w:val="20"/>
              </w:rPr>
              <w:t>межрегиональная</w:t>
            </w:r>
          </w:p>
        </w:tc>
        <w:tc>
          <w:tcPr>
            <w:tcW w:w="716" w:type="pct"/>
            <w:tcBorders>
              <w:top w:val="single" w:sz="8" w:space="0" w:color="000000"/>
              <w:left w:val="single" w:sz="8" w:space="0" w:color="000000"/>
              <w:bottom w:val="single" w:sz="8" w:space="0" w:color="000000"/>
              <w:right w:val="single" w:sz="8" w:space="0" w:color="000000"/>
            </w:tcBorders>
            <w:vAlign w:val="center"/>
          </w:tcPr>
          <w:p w14:paraId="5228AB99"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tcPr>
          <w:p w14:paraId="7D4BE18C"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tcPr>
          <w:p w14:paraId="6318B750"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463D50DA"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w:t>
            </w:r>
          </w:p>
        </w:tc>
        <w:tc>
          <w:tcPr>
            <w:tcW w:w="430" w:type="pct"/>
            <w:tcBorders>
              <w:top w:val="single" w:sz="8" w:space="0" w:color="000000"/>
              <w:left w:val="single" w:sz="8" w:space="0" w:color="000000"/>
              <w:bottom w:val="single" w:sz="8" w:space="0" w:color="000000"/>
              <w:right w:val="single" w:sz="8" w:space="0" w:color="000000"/>
            </w:tcBorders>
          </w:tcPr>
          <w:p w14:paraId="39539E67"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tcPr>
          <w:p w14:paraId="57F09BC6"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0</w:t>
            </w:r>
          </w:p>
        </w:tc>
      </w:tr>
      <w:tr w:rsidR="00775106" w:rsidRPr="007517C0" w14:paraId="46CD6C4C" w14:textId="77777777" w:rsidTr="00EA3B71">
        <w:tc>
          <w:tcPr>
            <w:tcW w:w="1856"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tcPr>
          <w:p w14:paraId="1FEC5620" w14:textId="77777777" w:rsidR="00775106" w:rsidRPr="007517C0" w:rsidRDefault="00775106" w:rsidP="003346A0">
            <w:pPr>
              <w:spacing w:line="240" w:lineRule="auto"/>
              <w:jc w:val="left"/>
              <w:rPr>
                <w:rFonts w:eastAsia="Times New Roman"/>
                <w:sz w:val="20"/>
                <w:szCs w:val="20"/>
              </w:rPr>
            </w:pPr>
            <w:r w:rsidRPr="007517C0">
              <w:rPr>
                <w:rFonts w:eastAsia="Times New Roman"/>
                <w:sz w:val="20"/>
                <w:szCs w:val="20"/>
              </w:rPr>
              <w:t>Внешняя (для региона) миграция</w:t>
            </w:r>
          </w:p>
        </w:tc>
        <w:tc>
          <w:tcPr>
            <w:tcW w:w="716" w:type="pct"/>
            <w:tcBorders>
              <w:top w:val="single" w:sz="8" w:space="0" w:color="000000"/>
              <w:left w:val="single" w:sz="8" w:space="0" w:color="000000"/>
              <w:bottom w:val="single" w:sz="8" w:space="0" w:color="000000"/>
              <w:right w:val="single" w:sz="8" w:space="0" w:color="000000"/>
            </w:tcBorders>
            <w:vAlign w:val="center"/>
          </w:tcPr>
          <w:p w14:paraId="48B0C32B"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tcPr>
          <w:p w14:paraId="403C35A4"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w:t>
            </w:r>
          </w:p>
        </w:tc>
        <w:tc>
          <w:tcPr>
            <w:tcW w:w="501" w:type="pct"/>
            <w:tcBorders>
              <w:top w:val="single" w:sz="8" w:space="0" w:color="000000"/>
              <w:left w:val="single" w:sz="8" w:space="0" w:color="000000"/>
              <w:bottom w:val="single" w:sz="8" w:space="0" w:color="000000"/>
              <w:right w:val="single" w:sz="8" w:space="0" w:color="000000"/>
            </w:tcBorders>
            <w:vAlign w:val="center"/>
          </w:tcPr>
          <w:p w14:paraId="60E2B96E"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-1</w:t>
            </w:r>
          </w:p>
        </w:tc>
        <w:tc>
          <w:tcPr>
            <w:tcW w:w="501" w:type="pct"/>
            <w:tcBorders>
              <w:top w:val="single" w:sz="8" w:space="0" w:color="000000"/>
              <w:left w:val="single" w:sz="8" w:space="0" w:color="000000"/>
              <w:bottom w:val="single" w:sz="8" w:space="0" w:color="000000"/>
              <w:right w:val="single" w:sz="8" w:space="0" w:color="000000"/>
            </w:tcBorders>
            <w:vAlign w:val="center"/>
          </w:tcPr>
          <w:p w14:paraId="74F09D87"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w:t>
            </w:r>
          </w:p>
        </w:tc>
        <w:tc>
          <w:tcPr>
            <w:tcW w:w="430" w:type="pct"/>
            <w:tcBorders>
              <w:top w:val="single" w:sz="8" w:space="0" w:color="000000"/>
              <w:left w:val="single" w:sz="8" w:space="0" w:color="000000"/>
              <w:bottom w:val="single" w:sz="8" w:space="0" w:color="000000"/>
              <w:right w:val="single" w:sz="8" w:space="0" w:color="000000"/>
            </w:tcBorders>
          </w:tcPr>
          <w:p w14:paraId="4DD84BD0"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w:t>
            </w:r>
          </w:p>
        </w:tc>
        <w:tc>
          <w:tcPr>
            <w:tcW w:w="495" w:type="pct"/>
            <w:tcBorders>
              <w:top w:val="single" w:sz="8" w:space="0" w:color="000000"/>
              <w:left w:val="single" w:sz="8" w:space="0" w:color="000000"/>
              <w:bottom w:val="single" w:sz="8" w:space="0" w:color="000000"/>
              <w:right w:val="single" w:sz="8" w:space="0" w:color="000000"/>
            </w:tcBorders>
            <w:vAlign w:val="center"/>
          </w:tcPr>
          <w:p w14:paraId="7DE1497E" w14:textId="77777777" w:rsidR="00775106" w:rsidRPr="007517C0" w:rsidRDefault="00775106" w:rsidP="003346A0">
            <w:pPr>
              <w:spacing w:line="240" w:lineRule="auto"/>
              <w:jc w:val="center"/>
              <w:rPr>
                <w:rFonts w:eastAsia="Times New Roman"/>
                <w:sz w:val="20"/>
                <w:szCs w:val="20"/>
              </w:rPr>
            </w:pPr>
            <w:r w:rsidRPr="007517C0">
              <w:rPr>
                <w:rFonts w:eastAsia="Times New Roman"/>
                <w:sz w:val="20"/>
                <w:szCs w:val="20"/>
              </w:rPr>
              <w:t>0</w:t>
            </w:r>
          </w:p>
        </w:tc>
      </w:tr>
    </w:tbl>
    <w:p w14:paraId="51C06D76" w14:textId="77777777" w:rsidR="000514F2" w:rsidRPr="007517C0" w:rsidRDefault="000514F2" w:rsidP="00775106">
      <w:pPr>
        <w:spacing w:after="120" w:line="276" w:lineRule="auto"/>
        <w:rPr>
          <w:sz w:val="20"/>
          <w:szCs w:val="20"/>
          <w:shd w:val="clear" w:color="auto" w:fill="FFFFFF"/>
        </w:rPr>
      </w:pPr>
      <w:r w:rsidRPr="007517C0">
        <w:rPr>
          <w:sz w:val="20"/>
          <w:szCs w:val="20"/>
        </w:rPr>
        <w:t>Примечание – *</w:t>
      </w:r>
      <w:r w:rsidRPr="007517C0">
        <w:rPr>
          <w:bCs/>
          <w:sz w:val="20"/>
          <w:szCs w:val="20"/>
        </w:rPr>
        <w:t xml:space="preserve"> Данные </w:t>
      </w:r>
      <w:r w:rsidRPr="007517C0">
        <w:rPr>
          <w:sz w:val="20"/>
          <w:szCs w:val="20"/>
        </w:rPr>
        <w:t>Федеральной службы государственной статистики (www.gks.ru).</w:t>
      </w:r>
    </w:p>
    <w:p w14:paraId="3BE85267" w14:textId="40651E04" w:rsidR="00596DE0" w:rsidRPr="007517C0" w:rsidRDefault="00596DE0" w:rsidP="004B3C67">
      <w:pPr>
        <w:spacing w:before="120" w:line="276" w:lineRule="auto"/>
        <w:ind w:firstLine="709"/>
        <w:rPr>
          <w:b/>
        </w:rPr>
      </w:pPr>
      <w:r w:rsidRPr="007517C0">
        <w:rPr>
          <w:b/>
        </w:rPr>
        <w:t>Выводы</w:t>
      </w:r>
      <w:r w:rsidR="005B0F15" w:rsidRPr="007517C0">
        <w:rPr>
          <w:b/>
        </w:rPr>
        <w:t>:</w:t>
      </w:r>
    </w:p>
    <w:p w14:paraId="5AAE1F8B" w14:textId="77777777" w:rsidR="00596DE0" w:rsidRPr="007517C0" w:rsidRDefault="00596DE0" w:rsidP="008B77DE">
      <w:pPr>
        <w:pStyle w:val="af8"/>
        <w:numPr>
          <w:ilvl w:val="0"/>
          <w:numId w:val="100"/>
        </w:numPr>
        <w:spacing w:after="0"/>
        <w:ind w:left="0" w:firstLine="425"/>
        <w:contextualSpacing w:val="0"/>
        <w:jc w:val="both"/>
        <w:rPr>
          <w:rFonts w:ascii="Times New Roman" w:hAnsi="Times New Roman"/>
          <w:sz w:val="24"/>
          <w:szCs w:val="24"/>
        </w:rPr>
      </w:pPr>
      <w:r w:rsidRPr="007517C0">
        <w:rPr>
          <w:rFonts w:ascii="Times New Roman" w:hAnsi="Times New Roman"/>
          <w:sz w:val="24"/>
          <w:szCs w:val="24"/>
        </w:rPr>
        <w:t>ч</w:t>
      </w:r>
      <w:r w:rsidR="006F4886" w:rsidRPr="007517C0">
        <w:rPr>
          <w:rFonts w:ascii="Times New Roman" w:hAnsi="Times New Roman"/>
          <w:sz w:val="24"/>
          <w:szCs w:val="24"/>
        </w:rPr>
        <w:t>исленность постоянного населения</w:t>
      </w:r>
      <w:r w:rsidRPr="007517C0">
        <w:rPr>
          <w:rFonts w:ascii="Times New Roman" w:hAnsi="Times New Roman"/>
          <w:sz w:val="24"/>
          <w:szCs w:val="24"/>
        </w:rPr>
        <w:t xml:space="preserve"> сельского поселения «</w:t>
      </w:r>
      <w:proofErr w:type="spellStart"/>
      <w:r w:rsidR="006F4886" w:rsidRPr="007517C0">
        <w:rPr>
          <w:rFonts w:ascii="Times New Roman" w:hAnsi="Times New Roman"/>
          <w:sz w:val="24"/>
          <w:szCs w:val="24"/>
        </w:rPr>
        <w:t>Плосское</w:t>
      </w:r>
      <w:proofErr w:type="spellEnd"/>
      <w:r w:rsidRPr="007517C0">
        <w:rPr>
          <w:rFonts w:ascii="Times New Roman" w:hAnsi="Times New Roman"/>
          <w:sz w:val="24"/>
          <w:szCs w:val="24"/>
        </w:rPr>
        <w:t>» на 01.01.20</w:t>
      </w:r>
      <w:r w:rsidR="006F4886" w:rsidRPr="007517C0">
        <w:rPr>
          <w:rFonts w:ascii="Times New Roman" w:hAnsi="Times New Roman"/>
          <w:sz w:val="24"/>
          <w:szCs w:val="24"/>
        </w:rPr>
        <w:t>22 составила 377</w:t>
      </w:r>
      <w:r w:rsidRPr="007517C0">
        <w:rPr>
          <w:rFonts w:ascii="Times New Roman" w:hAnsi="Times New Roman"/>
          <w:sz w:val="24"/>
          <w:szCs w:val="24"/>
        </w:rPr>
        <w:t xml:space="preserve"> человек;</w:t>
      </w:r>
    </w:p>
    <w:p w14:paraId="64FD0770" w14:textId="77777777" w:rsidR="00596DE0" w:rsidRPr="007517C0" w:rsidRDefault="00596DE0" w:rsidP="008B77DE">
      <w:pPr>
        <w:pStyle w:val="af8"/>
        <w:numPr>
          <w:ilvl w:val="0"/>
          <w:numId w:val="100"/>
        </w:numPr>
        <w:spacing w:after="0"/>
        <w:ind w:left="0" w:firstLine="425"/>
        <w:contextualSpacing w:val="0"/>
        <w:jc w:val="both"/>
        <w:rPr>
          <w:rFonts w:ascii="Times New Roman" w:hAnsi="Times New Roman"/>
          <w:sz w:val="24"/>
          <w:szCs w:val="24"/>
        </w:rPr>
      </w:pPr>
      <w:r w:rsidRPr="007517C0">
        <w:rPr>
          <w:rFonts w:ascii="Times New Roman" w:hAnsi="Times New Roman"/>
          <w:sz w:val="24"/>
          <w:szCs w:val="24"/>
        </w:rPr>
        <w:t>за последние несколько лет численность населения снизилась за счет естественной и миграционной убыли населения.</w:t>
      </w:r>
    </w:p>
    <w:p w14:paraId="5A133BC3" w14:textId="612D9ECF" w:rsidR="004047C8" w:rsidRPr="007517C0" w:rsidRDefault="005B0F15" w:rsidP="00CD63D2">
      <w:pPr>
        <w:pStyle w:val="0212161"/>
      </w:pPr>
      <w:r w:rsidRPr="007517C0">
        <w:t>Д</w:t>
      </w:r>
      <w:r w:rsidR="004047C8" w:rsidRPr="007517C0">
        <w:t xml:space="preserve">емографическая ситуация в поселении с 2016 года начала ухудшаться, число умерших превышает число родившихся. Баланс населения также ухудшается, из-за превышения числа убывших с территории, </w:t>
      </w:r>
      <w:proofErr w:type="gramStart"/>
      <w:r w:rsidR="004047C8" w:rsidRPr="007517C0">
        <w:t>над числом</w:t>
      </w:r>
      <w:proofErr w:type="gramEnd"/>
      <w:r w:rsidR="004047C8" w:rsidRPr="007517C0">
        <w:t xml:space="preserve"> прибывшим на территорию. Средняя продолжительность жизни в поселении составляет 72,2 года у мужчин и 62,5</w:t>
      </w:r>
      <w:r w:rsidR="00BD3453" w:rsidRPr="007517C0">
        <w:t xml:space="preserve"> </w:t>
      </w:r>
      <w:r w:rsidR="004047C8" w:rsidRPr="007517C0">
        <w:t>лет у женщин, это практически средний показатель продолжительности жизни в районе.</w:t>
      </w:r>
    </w:p>
    <w:p w14:paraId="2EE88D25" w14:textId="23CC95E2" w:rsidR="004047C8" w:rsidRPr="007517C0" w:rsidRDefault="004047C8" w:rsidP="00CD63D2">
      <w:pPr>
        <w:pStyle w:val="0212161"/>
        <w:rPr>
          <w:rFonts w:eastAsia="Times New Roman"/>
          <w:lang w:eastAsia="ar-SA"/>
        </w:rPr>
      </w:pPr>
      <w:r w:rsidRPr="007517C0">
        <w:t xml:space="preserve">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 С развалом экономики в период перестройки, произошел развал социальной </w:t>
      </w:r>
      <w:r w:rsidRPr="007517C0">
        <w:lastRenderedPageBreak/>
        <w:t>инфраструктуры на селе, обанкротилась ранее крупные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сердечно-сосудистых заболеваний, онкологии.</w:t>
      </w:r>
      <w:r w:rsidRPr="007517C0">
        <w:rPr>
          <w:rFonts w:eastAsia="Times New Roman"/>
          <w:lang w:eastAsia="ar-SA"/>
        </w:rPr>
        <w:t xml:space="preserve"> </w:t>
      </w:r>
    </w:p>
    <w:p w14:paraId="2A7B8E19" w14:textId="77777777" w:rsidR="004047C8" w:rsidRPr="007517C0" w:rsidRDefault="004047C8" w:rsidP="00CD63D2">
      <w:pPr>
        <w:pStyle w:val="0212161"/>
        <w:rPr>
          <w:lang w:eastAsia="ar-SA"/>
        </w:rPr>
      </w:pPr>
      <w:r w:rsidRPr="007517C0">
        <w:rPr>
          <w:lang w:eastAsia="ar-SA"/>
        </w:rPr>
        <w:t xml:space="preserve">Нехватка на рынке труда рабочих мест с высокой оплатой труда является причиной миграционного оттока трудоспособного населения в регионы, где такие рабочие места имеются. </w:t>
      </w:r>
    </w:p>
    <w:p w14:paraId="61071DC3" w14:textId="77777777" w:rsidR="004047C8" w:rsidRPr="007517C0" w:rsidRDefault="004047C8" w:rsidP="00CD63D2">
      <w:pPr>
        <w:pStyle w:val="0212161"/>
        <w:rPr>
          <w:lang w:eastAsia="ar-SA"/>
        </w:rPr>
      </w:pPr>
      <w:r w:rsidRPr="007517C0">
        <w:rPr>
          <w:lang w:eastAsia="ar-SA"/>
        </w:rPr>
        <w:t>Важным фактором демографического поведения населения является наличие жилья в местах традиционного поселения. Если предусмотреть стабильные источники доходов, то можно прогнозировать укрепление института семьи, повышение брачности и рост рождаемости в этих местах.</w:t>
      </w:r>
    </w:p>
    <w:p w14:paraId="690DA305" w14:textId="77777777" w:rsidR="004047C8" w:rsidRPr="007517C0" w:rsidRDefault="004047C8" w:rsidP="00CD63D2">
      <w:pPr>
        <w:pStyle w:val="0212161"/>
      </w:pPr>
      <w:r w:rsidRPr="007517C0">
        <w:t>Решение обозначенного круга вопросов в значительной степени находится в рамках компетенции местного самоуправления.</w:t>
      </w:r>
    </w:p>
    <w:p w14:paraId="4B33E735" w14:textId="77777777" w:rsidR="00596DE0" w:rsidRPr="007517C0" w:rsidRDefault="006F4886" w:rsidP="00CD63D2">
      <w:pPr>
        <w:pStyle w:val="0212161"/>
      </w:pPr>
      <w:r w:rsidRPr="007517C0">
        <w:t>Таким образом, на начало 2022</w:t>
      </w:r>
      <w:r w:rsidR="00596DE0" w:rsidRPr="007517C0">
        <w:t xml:space="preserve"> года в сельском поселении «</w:t>
      </w:r>
      <w:proofErr w:type="spellStart"/>
      <w:r w:rsidRPr="007517C0">
        <w:t>Плосское</w:t>
      </w:r>
      <w:proofErr w:type="spellEnd"/>
      <w:r w:rsidR="00596DE0" w:rsidRPr="007517C0">
        <w:t>» сложилась достаточно неблагоприятная демографическая ситуация.</w:t>
      </w:r>
    </w:p>
    <w:p w14:paraId="2139C7C7" w14:textId="77777777" w:rsidR="00E1653C" w:rsidRPr="007517C0" w:rsidRDefault="00596DE0" w:rsidP="00CD63D2">
      <w:pPr>
        <w:pStyle w:val="0212161"/>
      </w:pPr>
      <w:r w:rsidRPr="007517C0">
        <w:t>Учитывая низкую плотность населения в сельском поселении и объективно обусловленный процесс заметной депопуляции, можно прогнозировать проблемы в социально-экономическом развитии сельского поселения «</w:t>
      </w:r>
      <w:proofErr w:type="spellStart"/>
      <w:r w:rsidR="006F4886" w:rsidRPr="007517C0">
        <w:t>Плосское</w:t>
      </w:r>
      <w:proofErr w:type="spellEnd"/>
      <w:r w:rsidRPr="007517C0">
        <w:t>» на среднесрочную и долгосрочную перспективы. Это требует разработки комплекса мер по снятию наиболее острых демографических проблем и стабилизации чи</w:t>
      </w:r>
      <w:r w:rsidR="00CD447C" w:rsidRPr="007517C0">
        <w:t xml:space="preserve">сленности населения поселения. </w:t>
      </w:r>
    </w:p>
    <w:p w14:paraId="40B1E9DF" w14:textId="0F3A48AB" w:rsidR="007737D1" w:rsidRPr="007517C0" w:rsidRDefault="007737D1" w:rsidP="00587078">
      <w:pPr>
        <w:pStyle w:val="0212166"/>
        <w:rPr>
          <w:lang w:eastAsia="ru-RU"/>
        </w:rPr>
      </w:pPr>
      <w:bookmarkStart w:id="55" w:name="_Toc286845405"/>
      <w:bookmarkStart w:id="56" w:name="_Toc467150773"/>
      <w:bookmarkStart w:id="57" w:name="_Toc468200559"/>
      <w:bookmarkStart w:id="58" w:name="_Toc494398041"/>
      <w:bookmarkStart w:id="59" w:name="_Toc69297532"/>
      <w:bookmarkStart w:id="60" w:name="_Toc116460716"/>
      <w:r w:rsidRPr="007517C0">
        <w:rPr>
          <w:lang w:eastAsia="ru-RU"/>
        </w:rPr>
        <w:t>3.2 Демографический прогноз</w:t>
      </w:r>
      <w:bookmarkEnd w:id="55"/>
      <w:bookmarkEnd w:id="56"/>
      <w:bookmarkEnd w:id="57"/>
      <w:bookmarkEnd w:id="58"/>
      <w:bookmarkEnd w:id="59"/>
      <w:bookmarkEnd w:id="60"/>
    </w:p>
    <w:p w14:paraId="0465DBEB" w14:textId="77777777" w:rsidR="006D27CB" w:rsidRPr="007517C0" w:rsidRDefault="006D27CB" w:rsidP="00CD63D2">
      <w:pPr>
        <w:pStyle w:val="0212161"/>
      </w:pPr>
      <w:r w:rsidRPr="007517C0">
        <w:t xml:space="preserve">Прогноз численности населения сельского поселения имеет важное значение для планирования процессов </w:t>
      </w:r>
      <w:proofErr w:type="spellStart"/>
      <w:r w:rsidRPr="007517C0">
        <w:t>трудообеспечения</w:t>
      </w:r>
      <w:proofErr w:type="spellEnd"/>
      <w:r w:rsidRPr="007517C0">
        <w:t xml:space="preserve"> и трудоиспользования. Исходя из динамики демографических характеристик определяются длительные тенденции изменения количественных и качественных показателей населения и трудовых ресурсов. Прогнозные расчеты позволяют выявить ожидаемые изменения численности населения, оценить демографическую ситуацию, складывающуюся на территории сельского поселения.</w:t>
      </w:r>
    </w:p>
    <w:p w14:paraId="52B279EC" w14:textId="77777777" w:rsidR="006D27CB" w:rsidRPr="007517C0" w:rsidRDefault="006D27CB" w:rsidP="00CD63D2">
      <w:pPr>
        <w:pStyle w:val="0212161"/>
      </w:pPr>
      <w:r w:rsidRPr="007517C0">
        <w:t>При расчете прогноза произведен анализ действующих документов территориального планирования, стратегического социально-экономического планирования Устьянского муниципального района, в которых были рассмотрены аналогичные прогнозируемые показатели.</w:t>
      </w:r>
    </w:p>
    <w:p w14:paraId="23FC2B60" w14:textId="00EE8C51" w:rsidR="005C7521" w:rsidRPr="007517C0" w:rsidRDefault="005C7521" w:rsidP="00CD63D2">
      <w:pPr>
        <w:pStyle w:val="0212161"/>
      </w:pPr>
      <w:r w:rsidRPr="007517C0">
        <w:t>На основе анализа мониторинга численности населения в Устьянском</w:t>
      </w:r>
      <w:r w:rsidR="00897D11" w:rsidRPr="007517C0">
        <w:t xml:space="preserve"> муниципальном</w:t>
      </w:r>
      <w:r w:rsidRPr="007517C0">
        <w:t xml:space="preserve"> районе и Архангельской области в целом, можно сделать вывод, что в силу инерционности процессов естественного движения населения, сокращения в области женщин репродуктивного возраста, миграционного оттока, численность населения района постепенно снижается. Настоящим проектом учитываются данные факторы.</w:t>
      </w:r>
    </w:p>
    <w:p w14:paraId="1C18D725" w14:textId="77777777" w:rsidR="005C7521" w:rsidRPr="007517C0" w:rsidRDefault="005C7521" w:rsidP="00CD63D2">
      <w:pPr>
        <w:pStyle w:val="0212161"/>
      </w:pPr>
      <w:r w:rsidRPr="007517C0">
        <w:t>Проект принимает за основу определения перспективной численности населения неизбежность реализации правительственных мероприятий, а также мероприятий, нацеленных на социально-экономическое развитие территории сельского поселения «</w:t>
      </w:r>
      <w:proofErr w:type="spellStart"/>
      <w:r w:rsidRPr="007517C0">
        <w:t>Плосское</w:t>
      </w:r>
      <w:proofErr w:type="spellEnd"/>
      <w:r w:rsidRPr="007517C0">
        <w:t xml:space="preserve">», в свою очередь направленных на повышение рождаемости и общее улучшение демографический обстановки. </w:t>
      </w:r>
    </w:p>
    <w:p w14:paraId="0002750C" w14:textId="77777777" w:rsidR="005C7521" w:rsidRPr="007517C0" w:rsidRDefault="005C7521" w:rsidP="00CD63D2">
      <w:pPr>
        <w:pStyle w:val="0212161"/>
      </w:pPr>
      <w:r w:rsidRPr="007517C0">
        <w:t>Проектом выбрано направление относительной стабилизации численности населения.</w:t>
      </w:r>
    </w:p>
    <w:p w14:paraId="02E3B49F" w14:textId="77777777" w:rsidR="004B3C67" w:rsidRPr="007517C0" w:rsidRDefault="004B3C67" w:rsidP="00CD63D2">
      <w:pPr>
        <w:pStyle w:val="0212161"/>
        <w:rPr>
          <w:shd w:val="clear" w:color="auto" w:fill="FFFFFF"/>
        </w:rPr>
      </w:pPr>
      <w:r w:rsidRPr="007517C0">
        <w:rPr>
          <w:shd w:val="clear" w:color="auto" w:fill="FFFFFF"/>
        </w:rPr>
        <w:br w:type="page"/>
      </w:r>
    </w:p>
    <w:p w14:paraId="7950EF39" w14:textId="3B8F48AC" w:rsidR="005C7521" w:rsidRPr="007517C0" w:rsidRDefault="005C7521" w:rsidP="00CD63D2">
      <w:pPr>
        <w:pStyle w:val="0212161"/>
        <w:rPr>
          <w:shd w:val="clear" w:color="auto" w:fill="FFFFFF"/>
        </w:rPr>
      </w:pPr>
      <w:r w:rsidRPr="007517C0">
        <w:rPr>
          <w:shd w:val="clear" w:color="auto" w:fill="FFFFFF"/>
        </w:rPr>
        <w:lastRenderedPageBreak/>
        <w:t xml:space="preserve">Среди приоритетных направлений в сфере демографической политики в поселении должно быть следующее: </w:t>
      </w:r>
    </w:p>
    <w:p w14:paraId="30F661CF" w14:textId="77777777" w:rsidR="005C7521" w:rsidRPr="007517C0" w:rsidRDefault="005C7521" w:rsidP="008B77DE">
      <w:pPr>
        <w:pStyle w:val="af8"/>
        <w:numPr>
          <w:ilvl w:val="0"/>
          <w:numId w:val="101"/>
        </w:numPr>
        <w:spacing w:after="0"/>
        <w:ind w:left="0" w:firstLine="426"/>
        <w:contextualSpacing w:val="0"/>
        <w:jc w:val="both"/>
        <w:rPr>
          <w:rFonts w:ascii="Times New Roman" w:hAnsi="Times New Roman"/>
          <w:sz w:val="24"/>
          <w:szCs w:val="24"/>
        </w:rPr>
      </w:pPr>
      <w:r w:rsidRPr="007517C0">
        <w:rPr>
          <w:rFonts w:ascii="Times New Roman" w:hAnsi="Times New Roman"/>
          <w:sz w:val="24"/>
          <w:szCs w:val="24"/>
        </w:rPr>
        <w:t>разработка и реализация мер непрямого воздействия на негативные демографические процессы (кризис института семьи, снижение качества жизни населения, снижение рождаемости, рост смертности, низкая продолжительность жизни и тому подобное);</w:t>
      </w:r>
    </w:p>
    <w:p w14:paraId="77130C73" w14:textId="77777777" w:rsidR="005C7521" w:rsidRPr="007517C0" w:rsidRDefault="005C7521" w:rsidP="008B77DE">
      <w:pPr>
        <w:pStyle w:val="af8"/>
        <w:numPr>
          <w:ilvl w:val="0"/>
          <w:numId w:val="101"/>
        </w:numPr>
        <w:spacing w:after="0"/>
        <w:ind w:left="0" w:firstLine="426"/>
        <w:contextualSpacing w:val="0"/>
        <w:jc w:val="both"/>
        <w:rPr>
          <w:rFonts w:ascii="Times New Roman" w:hAnsi="Times New Roman"/>
          <w:sz w:val="24"/>
          <w:szCs w:val="24"/>
        </w:rPr>
      </w:pPr>
      <w:r w:rsidRPr="007517C0">
        <w:rPr>
          <w:rFonts w:ascii="Times New Roman" w:hAnsi="Times New Roman"/>
          <w:sz w:val="24"/>
          <w:szCs w:val="24"/>
        </w:rPr>
        <w:t>снижение влияния кризисных экономических явлений (снижение уровня жизни, рост безработицы, рост платных услуг и тому подобное) на тенденции демографического развития поселения.</w:t>
      </w:r>
    </w:p>
    <w:p w14:paraId="30D19835" w14:textId="77777777" w:rsidR="00540A15" w:rsidRPr="007517C0" w:rsidRDefault="007737D1" w:rsidP="00587078">
      <w:pPr>
        <w:pStyle w:val="0212166"/>
      </w:pPr>
      <w:bookmarkStart w:id="61" w:name="_Toc116460717"/>
      <w:bookmarkStart w:id="62" w:name="_Toc467150772"/>
      <w:bookmarkStart w:id="63" w:name="_Toc468200558"/>
      <w:bookmarkStart w:id="64" w:name="_Toc494398040"/>
      <w:bookmarkStart w:id="65" w:name="_Toc69297533"/>
      <w:r w:rsidRPr="007517C0">
        <w:rPr>
          <w:lang w:eastAsia="ru-RU"/>
        </w:rPr>
        <w:t xml:space="preserve">3.3 </w:t>
      </w:r>
      <w:r w:rsidR="00540A15" w:rsidRPr="007517C0">
        <w:t>Сценарии демографического прогноза</w:t>
      </w:r>
      <w:bookmarkEnd w:id="61"/>
    </w:p>
    <w:p w14:paraId="73C8E99D" w14:textId="360F63B0" w:rsidR="00775106" w:rsidRPr="007517C0" w:rsidRDefault="00775106" w:rsidP="00CD63D2">
      <w:pPr>
        <w:pStyle w:val="0212161"/>
        <w:rPr>
          <w:shd w:val="clear" w:color="auto" w:fill="FFFFFF"/>
        </w:rPr>
      </w:pPr>
      <w:r w:rsidRPr="007517C0">
        <w:rPr>
          <w:shd w:val="clear" w:color="auto" w:fill="FFFFFF"/>
        </w:rPr>
        <w:t>При расчете прогноза численности населения на пе</w:t>
      </w:r>
      <w:r w:rsidR="00CD447C" w:rsidRPr="007517C0">
        <w:rPr>
          <w:shd w:val="clear" w:color="auto" w:fill="FFFFFF"/>
        </w:rPr>
        <w:t>риод 2022</w:t>
      </w:r>
      <w:r w:rsidR="00BD3453" w:rsidRPr="007517C0">
        <w:rPr>
          <w:lang w:eastAsia="x-none"/>
        </w:rPr>
        <w:t>–</w:t>
      </w:r>
      <w:r w:rsidRPr="007517C0">
        <w:rPr>
          <w:shd w:val="clear" w:color="auto" w:fill="FFFFFF"/>
        </w:rPr>
        <w:t>204</w:t>
      </w:r>
      <w:r w:rsidR="00CD447C" w:rsidRPr="007517C0">
        <w:rPr>
          <w:shd w:val="clear" w:color="auto" w:fill="FFFFFF"/>
        </w:rPr>
        <w:t>2</w:t>
      </w:r>
      <w:r w:rsidRPr="007517C0">
        <w:rPr>
          <w:shd w:val="clear" w:color="auto" w:fill="FFFFFF"/>
        </w:rPr>
        <w:t xml:space="preserve"> были рассмотрены </w:t>
      </w:r>
      <w:r w:rsidR="005B0F15" w:rsidRPr="007517C0">
        <w:rPr>
          <w:shd w:val="clear" w:color="auto" w:fill="FFFFFF"/>
        </w:rPr>
        <w:t>два сценария</w:t>
      </w:r>
      <w:r w:rsidRPr="007517C0">
        <w:rPr>
          <w:shd w:val="clear" w:color="auto" w:fill="FFFFFF"/>
        </w:rPr>
        <w:t xml:space="preserve"> развития</w:t>
      </w:r>
      <w:r w:rsidR="005B0F15" w:rsidRPr="007517C0">
        <w:rPr>
          <w:shd w:val="clear" w:color="auto" w:fill="FFFFFF"/>
        </w:rPr>
        <w:t>.</w:t>
      </w:r>
    </w:p>
    <w:p w14:paraId="7DB72D5C" w14:textId="77777777" w:rsidR="00775106" w:rsidRPr="007517C0" w:rsidRDefault="00775106" w:rsidP="00CD63D2">
      <w:pPr>
        <w:pStyle w:val="0212161"/>
      </w:pPr>
      <w:r w:rsidRPr="007517C0">
        <w:t>Первый вариант основан на инерционном сценарии развития, подразумевающий пролонгацию сложившихся за определенный период времени тенденций.</w:t>
      </w:r>
    </w:p>
    <w:p w14:paraId="7754100A" w14:textId="721B215B" w:rsidR="00775106" w:rsidRPr="007517C0" w:rsidRDefault="00775106" w:rsidP="00CD63D2">
      <w:pPr>
        <w:pStyle w:val="0212161"/>
      </w:pPr>
      <w:r w:rsidRPr="007517C0">
        <w:t>В данном сценарии исследовалась динамика численности населения в предположении, что демографические условия на уровне 2017</w:t>
      </w:r>
      <w:r w:rsidR="00BD3453" w:rsidRPr="007517C0">
        <w:rPr>
          <w:lang w:eastAsia="x-none"/>
        </w:rPr>
        <w:t>–</w:t>
      </w:r>
      <w:r w:rsidRPr="007517C0">
        <w:t>2018 не будут меняться до 20</w:t>
      </w:r>
      <w:r w:rsidR="00CD447C" w:rsidRPr="007517C0">
        <w:t>42</w:t>
      </w:r>
      <w:r w:rsidRPr="007517C0">
        <w:t xml:space="preserve"> года. В этом сценарии ведется поиск ответа на вопрос, что будет, если уровни естественного и миграционного прироста сохранятся до 20</w:t>
      </w:r>
      <w:r w:rsidR="00CD447C" w:rsidRPr="007517C0">
        <w:t>42</w:t>
      </w:r>
      <w:r w:rsidRPr="007517C0">
        <w:t xml:space="preserve"> года. </w:t>
      </w:r>
    </w:p>
    <w:p w14:paraId="6EF845F1" w14:textId="77777777" w:rsidR="00775106" w:rsidRPr="007517C0" w:rsidRDefault="00775106" w:rsidP="00CD63D2">
      <w:pPr>
        <w:pStyle w:val="0212161"/>
      </w:pPr>
      <w:r w:rsidRPr="007517C0">
        <w:t>Второй вариант предусматривает прогноз численности населения в соответствии со сценарием сбалансированного устойчивого развития территории на основе формирования современной производственной базы, привлечения инвестиционных проектов, формирования комплексной социально-экономической системы развития сельского поселения.</w:t>
      </w:r>
    </w:p>
    <w:p w14:paraId="45A0278F" w14:textId="77777777" w:rsidR="00775106" w:rsidRPr="007517C0" w:rsidRDefault="00775106" w:rsidP="00CD63D2">
      <w:pPr>
        <w:pStyle w:val="0212161"/>
      </w:pPr>
      <w:r w:rsidRPr="007517C0">
        <w:t>В данном варианте исследовалось влияние улучшения показателей естественного прироста населения (снижении показателей смертности, в частности среди трудоспособного населения). Возрастной коэффициент смертности, то есть вероятность умереть в данном возрасте в данном году в текущем варианте постепенно уменьшается к 20</w:t>
      </w:r>
      <w:r w:rsidR="00CD447C" w:rsidRPr="007517C0">
        <w:t>42</w:t>
      </w:r>
      <w:r w:rsidRPr="007517C0">
        <w:t xml:space="preserve"> году на </w:t>
      </w:r>
      <w:r w:rsidR="004047C8" w:rsidRPr="007517C0">
        <w:t>25</w:t>
      </w:r>
      <w:r w:rsidRPr="007517C0">
        <w:t xml:space="preserve"> %. Миграция в данном варианте рассматривается, как и в инерционном сценарии.</w:t>
      </w:r>
    </w:p>
    <w:p w14:paraId="0FB7E9C7" w14:textId="646AA762" w:rsidR="00775106" w:rsidRPr="007517C0" w:rsidRDefault="00775106" w:rsidP="00CD63D2">
      <w:pPr>
        <w:pStyle w:val="0212161"/>
      </w:pPr>
      <w:r w:rsidRPr="007517C0">
        <w:t xml:space="preserve">В соответствии с прогнозом численности постоянного населения </w:t>
      </w:r>
      <w:r w:rsidR="004047C8" w:rsidRPr="007517C0">
        <w:t>сельского поселения «</w:t>
      </w:r>
      <w:proofErr w:type="spellStart"/>
      <w:r w:rsidR="004047C8" w:rsidRPr="007517C0">
        <w:t>Плосское</w:t>
      </w:r>
      <w:proofErr w:type="spellEnd"/>
      <w:r w:rsidR="004047C8" w:rsidRPr="007517C0">
        <w:t>»</w:t>
      </w:r>
      <w:r w:rsidRPr="007517C0">
        <w:t xml:space="preserve"> в соответствии с </w:t>
      </w:r>
      <w:r w:rsidR="004047C8" w:rsidRPr="007517C0">
        <w:t xml:space="preserve">программой комплексного развития социальной инфраструктуры </w:t>
      </w:r>
      <w:proofErr w:type="spellStart"/>
      <w:r w:rsidR="004047C8" w:rsidRPr="007517C0">
        <w:t>Плосского</w:t>
      </w:r>
      <w:proofErr w:type="spellEnd"/>
      <w:r w:rsidR="004047C8" w:rsidRPr="007517C0">
        <w:t xml:space="preserve"> сельского поселения Устьянского </w:t>
      </w:r>
      <w:r w:rsidR="006C4DC8" w:rsidRPr="007517C0">
        <w:t xml:space="preserve">муниципального </w:t>
      </w:r>
      <w:r w:rsidR="004047C8" w:rsidRPr="007517C0">
        <w:t xml:space="preserve">района Архангельской области (утв. Постановлением </w:t>
      </w:r>
      <w:r w:rsidR="006C4DC8" w:rsidRPr="007517C0">
        <w:t>а</w:t>
      </w:r>
      <w:r w:rsidR="004047C8" w:rsidRPr="007517C0">
        <w:t xml:space="preserve">дминистрации </w:t>
      </w:r>
      <w:proofErr w:type="spellStart"/>
      <w:r w:rsidR="004047C8" w:rsidRPr="007517C0">
        <w:t>Плосского</w:t>
      </w:r>
      <w:proofErr w:type="spellEnd"/>
      <w:r w:rsidR="004047C8" w:rsidRPr="007517C0">
        <w:t xml:space="preserve"> сельского поселения № 2 от 16.01.2019) к 2028 году </w:t>
      </w:r>
      <w:r w:rsidRPr="007517C0">
        <w:t>планируется увеличение численности постоянного населения</w:t>
      </w:r>
      <w:r w:rsidR="004047C8" w:rsidRPr="007517C0">
        <w:t xml:space="preserve"> на территории сельского поселения «</w:t>
      </w:r>
      <w:proofErr w:type="spellStart"/>
      <w:r w:rsidR="004047C8" w:rsidRPr="007517C0">
        <w:t>Плосское</w:t>
      </w:r>
      <w:proofErr w:type="spellEnd"/>
      <w:r w:rsidR="004047C8" w:rsidRPr="007517C0">
        <w:t>»</w:t>
      </w:r>
      <w:r w:rsidRPr="007517C0">
        <w:t xml:space="preserve"> до </w:t>
      </w:r>
      <w:r w:rsidR="00000A14" w:rsidRPr="007517C0">
        <w:t>650</w:t>
      </w:r>
      <w:r w:rsidRPr="007517C0">
        <w:t xml:space="preserve"> человек (без учета временного населения).</w:t>
      </w:r>
    </w:p>
    <w:p w14:paraId="1D9043CC" w14:textId="6C8FC85E" w:rsidR="00775106" w:rsidRPr="007517C0" w:rsidRDefault="00775106" w:rsidP="00CD63D2">
      <w:pPr>
        <w:pStyle w:val="0212161"/>
      </w:pPr>
      <w:r w:rsidRPr="007517C0">
        <w:t xml:space="preserve">Как показывают прогнозные расчеты, тенденции изменения численности населения </w:t>
      </w:r>
      <w:r w:rsidR="00CD447C" w:rsidRPr="007517C0">
        <w:t>сельского поселения</w:t>
      </w:r>
      <w:r w:rsidRPr="007517C0">
        <w:t xml:space="preserve"> «</w:t>
      </w:r>
      <w:proofErr w:type="spellStart"/>
      <w:r w:rsidR="00CD447C" w:rsidRPr="007517C0">
        <w:t>Плосское</w:t>
      </w:r>
      <w:proofErr w:type="spellEnd"/>
      <w:r w:rsidRPr="007517C0">
        <w:t xml:space="preserve">» по </w:t>
      </w:r>
      <w:r w:rsidR="007875CC" w:rsidRPr="007517C0">
        <w:t>инерционному сценарию</w:t>
      </w:r>
      <w:r w:rsidRPr="007517C0">
        <w:t xml:space="preserve"> </w:t>
      </w:r>
      <w:r w:rsidR="00CD447C" w:rsidRPr="007517C0">
        <w:t>достаточно пессимистичны</w:t>
      </w:r>
      <w:r w:rsidR="005B708D" w:rsidRPr="007517C0">
        <w:t xml:space="preserve">. Однако, есть положительные тенденции при реализации </w:t>
      </w:r>
      <w:r w:rsidR="007875CC" w:rsidRPr="007517C0">
        <w:t>сбалансированного</w:t>
      </w:r>
      <w:r w:rsidR="005B708D" w:rsidRPr="007517C0">
        <w:t xml:space="preserve"> прогноза динамики численности населения сельского поселения «</w:t>
      </w:r>
      <w:proofErr w:type="spellStart"/>
      <w:r w:rsidR="005B708D" w:rsidRPr="007517C0">
        <w:t>Плосское</w:t>
      </w:r>
      <w:proofErr w:type="spellEnd"/>
      <w:r w:rsidR="005B708D" w:rsidRPr="007517C0">
        <w:t>»</w:t>
      </w:r>
      <w:r w:rsidRPr="007517C0">
        <w:t xml:space="preserve"> (рисунок </w:t>
      </w:r>
      <w:r w:rsidR="00A65B1D" w:rsidRPr="007517C0">
        <w:t>3.3.2</w:t>
      </w:r>
      <w:r w:rsidRPr="007517C0">
        <w:t>).</w:t>
      </w:r>
    </w:p>
    <w:p w14:paraId="1456F1CD" w14:textId="77777777" w:rsidR="0056164A" w:rsidRPr="007517C0" w:rsidRDefault="0056164A" w:rsidP="006C4DC8">
      <w:pPr>
        <w:widowControl w:val="0"/>
        <w:spacing w:line="276" w:lineRule="auto"/>
        <w:ind w:firstLine="709"/>
        <w:jc w:val="right"/>
        <w:rPr>
          <w:szCs w:val="24"/>
        </w:rPr>
      </w:pPr>
      <w:r w:rsidRPr="007517C0">
        <w:rPr>
          <w:szCs w:val="24"/>
        </w:rPr>
        <w:br w:type="page"/>
      </w:r>
    </w:p>
    <w:p w14:paraId="1D72BA09" w14:textId="33210203" w:rsidR="00775106" w:rsidRPr="007517C0" w:rsidRDefault="00775106" w:rsidP="006C4DC8">
      <w:pPr>
        <w:widowControl w:val="0"/>
        <w:spacing w:line="276" w:lineRule="auto"/>
        <w:ind w:firstLine="709"/>
        <w:jc w:val="right"/>
        <w:rPr>
          <w:rFonts w:eastAsia="Times New Roman"/>
          <w:szCs w:val="24"/>
        </w:rPr>
      </w:pPr>
      <w:r w:rsidRPr="007517C0">
        <w:rPr>
          <w:szCs w:val="24"/>
        </w:rPr>
        <w:lastRenderedPageBreak/>
        <w:t xml:space="preserve">Рисунок </w:t>
      </w:r>
      <w:r w:rsidR="00A65B1D" w:rsidRPr="007517C0">
        <w:rPr>
          <w:szCs w:val="24"/>
        </w:rPr>
        <w:t>3.3.2</w:t>
      </w:r>
    </w:p>
    <w:p w14:paraId="55579D2C" w14:textId="77777777" w:rsidR="00775106" w:rsidRPr="007517C0" w:rsidRDefault="00775106" w:rsidP="006C4DC8">
      <w:pPr>
        <w:widowControl w:val="0"/>
        <w:spacing w:line="276" w:lineRule="auto"/>
        <w:jc w:val="center"/>
        <w:rPr>
          <w:rFonts w:eastAsia="Times New Roman"/>
          <w:szCs w:val="24"/>
        </w:rPr>
      </w:pPr>
      <w:r w:rsidRPr="007517C0">
        <w:rPr>
          <w:rFonts w:eastAsia="Times New Roman"/>
          <w:szCs w:val="24"/>
        </w:rPr>
        <w:t xml:space="preserve">Прогноз численности населения </w:t>
      </w:r>
      <w:r w:rsidR="005B708D" w:rsidRPr="007517C0">
        <w:rPr>
          <w:rFonts w:eastAsia="Times New Roman"/>
          <w:szCs w:val="24"/>
        </w:rPr>
        <w:t>сельского поселения</w:t>
      </w:r>
      <w:r w:rsidRPr="007517C0">
        <w:rPr>
          <w:szCs w:val="24"/>
        </w:rPr>
        <w:t xml:space="preserve"> «</w:t>
      </w:r>
      <w:proofErr w:type="spellStart"/>
      <w:r w:rsidR="005B708D" w:rsidRPr="007517C0">
        <w:rPr>
          <w:szCs w:val="24"/>
        </w:rPr>
        <w:t>Плосское</w:t>
      </w:r>
      <w:proofErr w:type="spellEnd"/>
      <w:r w:rsidRPr="007517C0">
        <w:rPr>
          <w:szCs w:val="24"/>
        </w:rPr>
        <w:t>»</w:t>
      </w:r>
      <w:r w:rsidRPr="007517C0">
        <w:rPr>
          <w:rFonts w:eastAsia="Times New Roman"/>
          <w:szCs w:val="24"/>
        </w:rPr>
        <w:t xml:space="preserve"> на расчетный срок до 20</w:t>
      </w:r>
      <w:r w:rsidR="005B708D" w:rsidRPr="007517C0">
        <w:rPr>
          <w:rFonts w:eastAsia="Times New Roman"/>
          <w:szCs w:val="24"/>
        </w:rPr>
        <w:t>42</w:t>
      </w:r>
      <w:r w:rsidRPr="007517C0">
        <w:rPr>
          <w:rFonts w:eastAsia="Times New Roman"/>
          <w:szCs w:val="24"/>
        </w:rPr>
        <w:t xml:space="preserve"> года</w:t>
      </w:r>
      <w:r w:rsidR="005B708D" w:rsidRPr="007517C0">
        <w:rPr>
          <w:rFonts w:eastAsia="Times New Roman"/>
          <w:szCs w:val="24"/>
        </w:rPr>
        <w:t xml:space="preserve"> в различных сценариях, </w:t>
      </w:r>
      <w:r w:rsidRPr="007517C0">
        <w:rPr>
          <w:rFonts w:eastAsia="Times New Roman"/>
          <w:szCs w:val="24"/>
        </w:rPr>
        <w:t>человек</w:t>
      </w:r>
    </w:p>
    <w:p w14:paraId="1D3579C7" w14:textId="7FD6ADDF" w:rsidR="00775106" w:rsidRPr="007517C0" w:rsidRDefault="007875CC" w:rsidP="007875CC">
      <w:pPr>
        <w:widowControl w:val="0"/>
        <w:spacing w:line="300" w:lineRule="auto"/>
        <w:jc w:val="center"/>
        <w:rPr>
          <w:rFonts w:eastAsia="Times New Roman"/>
          <w:szCs w:val="24"/>
        </w:rPr>
      </w:pPr>
      <w:r w:rsidRPr="007517C0">
        <w:rPr>
          <w:noProof/>
          <w:lang w:eastAsia="ru-RU"/>
        </w:rPr>
        <w:drawing>
          <wp:inline distT="0" distB="0" distL="0" distR="0" wp14:anchorId="69D93A19" wp14:editId="3276F8FC">
            <wp:extent cx="6177280" cy="2264735"/>
            <wp:effectExtent l="0" t="0" r="13970" b="254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12F912" w14:textId="77777777" w:rsidR="00775106" w:rsidRPr="007517C0" w:rsidRDefault="00775106" w:rsidP="00CD63D2">
      <w:pPr>
        <w:pStyle w:val="0212161"/>
        <w:rPr>
          <w:rFonts w:eastAsia="Times New Roman"/>
        </w:rPr>
      </w:pPr>
      <w:r w:rsidRPr="007517C0">
        <w:t xml:space="preserve">При сохранении сложившихся основных тенденций в экономике </w:t>
      </w:r>
      <w:r w:rsidR="00000A14" w:rsidRPr="007517C0">
        <w:t>сельского поселения «</w:t>
      </w:r>
      <w:proofErr w:type="spellStart"/>
      <w:r w:rsidR="00000A14" w:rsidRPr="007517C0">
        <w:t>Плосское</w:t>
      </w:r>
      <w:proofErr w:type="spellEnd"/>
      <w:r w:rsidR="00000A14" w:rsidRPr="007517C0">
        <w:t>»</w:t>
      </w:r>
      <w:r w:rsidRPr="007517C0">
        <w:t xml:space="preserve"> и неизменных или ухудшающихся внешних условиях реализуется инерционный сценарий</w:t>
      </w:r>
      <w:r w:rsidRPr="007517C0">
        <w:rPr>
          <w:rFonts w:eastAsia="Times New Roman"/>
        </w:rPr>
        <w:t>. Как следствие это приведет к сохранению негативных показателей смертности, которые будут осложнятся за счет миграционного оттока населения.</w:t>
      </w:r>
    </w:p>
    <w:p w14:paraId="21EA16E2" w14:textId="77777777" w:rsidR="00775106" w:rsidRPr="007517C0" w:rsidRDefault="00775106" w:rsidP="00CD63D2">
      <w:pPr>
        <w:pStyle w:val="0212161"/>
      </w:pPr>
      <w:r w:rsidRPr="007517C0">
        <w:t xml:space="preserve">Данный сценарий демонстрирует ситуацию, в которой существенных усилий для улучшения социально-экономической ситуации региона не предпринимается, а его развитие происходит достаточно стихийно. Социальный сектор будет развиваться исключительно в рамках удовлетворения собственных потребностей населения в объектах обслуживания. </w:t>
      </w:r>
    </w:p>
    <w:p w14:paraId="2C7CB2F2" w14:textId="3DF1A5DF" w:rsidR="00775106" w:rsidRPr="007517C0" w:rsidRDefault="00775106" w:rsidP="00CD63D2">
      <w:pPr>
        <w:pStyle w:val="0212161"/>
      </w:pPr>
      <w:r w:rsidRPr="007517C0">
        <w:t>В соответствии с инерционным сценарием трендов естественного и мигр</w:t>
      </w:r>
      <w:r w:rsidR="00637F50" w:rsidRPr="007517C0">
        <w:t>ационного прироста на уровне 2017</w:t>
      </w:r>
      <w:r w:rsidR="00BD3453" w:rsidRPr="007517C0">
        <w:rPr>
          <w:lang w:eastAsia="x-none"/>
        </w:rPr>
        <w:t>–</w:t>
      </w:r>
      <w:r w:rsidR="00637F50" w:rsidRPr="007517C0">
        <w:t>2018 года</w:t>
      </w:r>
      <w:r w:rsidRPr="007517C0">
        <w:t xml:space="preserve"> прогнозируется </w:t>
      </w:r>
      <w:r w:rsidR="00637F50" w:rsidRPr="007517C0">
        <w:t>снижение</w:t>
      </w:r>
      <w:r w:rsidRPr="007517C0">
        <w:t xml:space="preserve"> численности населения </w:t>
      </w:r>
      <w:r w:rsidR="00637F50" w:rsidRPr="007517C0">
        <w:t>сельского поселения «</w:t>
      </w:r>
      <w:proofErr w:type="spellStart"/>
      <w:r w:rsidR="00637F50" w:rsidRPr="007517C0">
        <w:t>Плосское</w:t>
      </w:r>
      <w:proofErr w:type="spellEnd"/>
      <w:r w:rsidR="00637F50" w:rsidRPr="007517C0">
        <w:t xml:space="preserve">» </w:t>
      </w:r>
      <w:r w:rsidRPr="007517C0">
        <w:t xml:space="preserve">на </w:t>
      </w:r>
      <w:r w:rsidR="003D113E" w:rsidRPr="007517C0">
        <w:t>31,3</w:t>
      </w:r>
      <w:r w:rsidRPr="007517C0">
        <w:t xml:space="preserve"> % до </w:t>
      </w:r>
      <w:r w:rsidR="00637F50" w:rsidRPr="007517C0">
        <w:t>259</w:t>
      </w:r>
      <w:r w:rsidR="003D113E" w:rsidRPr="007517C0">
        <w:t xml:space="preserve"> человек к началу 2027</w:t>
      </w:r>
      <w:r w:rsidRPr="007517C0">
        <w:t xml:space="preserve"> года, на </w:t>
      </w:r>
      <w:r w:rsidR="00DF6D9A" w:rsidRPr="007517C0">
        <w:t>77,9</w:t>
      </w:r>
      <w:r w:rsidRPr="007517C0">
        <w:t xml:space="preserve"> % до </w:t>
      </w:r>
      <w:r w:rsidR="00DF6D9A" w:rsidRPr="007517C0">
        <w:t>83 человек к началу 204</w:t>
      </w:r>
      <w:r w:rsidR="003D113E" w:rsidRPr="007517C0">
        <w:t>2</w:t>
      </w:r>
      <w:r w:rsidRPr="007517C0">
        <w:t xml:space="preserve"> года.</w:t>
      </w:r>
    </w:p>
    <w:p w14:paraId="64D728B1" w14:textId="7C5DCC59" w:rsidR="00775106" w:rsidRPr="007517C0" w:rsidRDefault="00775106" w:rsidP="00CD63D2">
      <w:pPr>
        <w:pStyle w:val="0212161"/>
      </w:pPr>
      <w:r w:rsidRPr="007517C0">
        <w:t>Сценарий сбаланс</w:t>
      </w:r>
      <w:r w:rsidR="005B0F15" w:rsidRPr="007517C0">
        <w:t xml:space="preserve">ированного устойчивого развития </w:t>
      </w:r>
      <w:r w:rsidRPr="007517C0">
        <w:t xml:space="preserve">предполагает сценарий сбалансированного устойчивого развития территории. Вариант соответствует нормальным темпам развития социально-экономической ситуации в регионе и </w:t>
      </w:r>
      <w:r w:rsidR="003D113E" w:rsidRPr="007517C0">
        <w:t>сельском поселении «</w:t>
      </w:r>
      <w:proofErr w:type="spellStart"/>
      <w:r w:rsidR="003D113E" w:rsidRPr="007517C0">
        <w:t>Плосское</w:t>
      </w:r>
      <w:proofErr w:type="spellEnd"/>
      <w:r w:rsidR="003D113E" w:rsidRPr="007517C0">
        <w:t>»</w:t>
      </w:r>
      <w:r w:rsidRPr="007517C0">
        <w:t xml:space="preserve">, при которых на фоне достаточного роста уровня жизни населения показателям рождаемости и смертности уделяется достаточное внимание, в частности, растет уровень медицинского обслуживания. Сценарий предусматривает снижение возрастного коэффициента смертности при сохранении тренда миграции. </w:t>
      </w:r>
      <w:r w:rsidR="003D113E" w:rsidRPr="007517C0">
        <w:t>При данном сценарии к 2027</w:t>
      </w:r>
      <w:r w:rsidRPr="007517C0">
        <w:t xml:space="preserve"> году отно</w:t>
      </w:r>
      <w:r w:rsidR="003D113E" w:rsidRPr="007517C0">
        <w:t>сительно показателей начала 2022</w:t>
      </w:r>
      <w:r w:rsidRPr="007517C0">
        <w:t xml:space="preserve"> года численность населения </w:t>
      </w:r>
      <w:r w:rsidR="003D113E" w:rsidRPr="007517C0">
        <w:t>сельского поселения «</w:t>
      </w:r>
      <w:proofErr w:type="spellStart"/>
      <w:r w:rsidR="003D113E" w:rsidRPr="007517C0">
        <w:t>Плосское</w:t>
      </w:r>
      <w:proofErr w:type="spellEnd"/>
      <w:r w:rsidR="003D113E" w:rsidRPr="007517C0">
        <w:t>»</w:t>
      </w:r>
      <w:r w:rsidRPr="007517C0">
        <w:t xml:space="preserve"> увеличится </w:t>
      </w:r>
      <w:r w:rsidR="00DF6D9A" w:rsidRPr="007517C0">
        <w:t>на 0,5</w:t>
      </w:r>
      <w:r w:rsidRPr="007517C0">
        <w:t xml:space="preserve"> % и сос</w:t>
      </w:r>
      <w:r w:rsidR="00DF6D9A" w:rsidRPr="007517C0">
        <w:t>тавит 379 человек, к 204</w:t>
      </w:r>
      <w:r w:rsidR="003D113E" w:rsidRPr="007517C0">
        <w:t>2</w:t>
      </w:r>
      <w:r w:rsidRPr="007517C0">
        <w:t xml:space="preserve"> году </w:t>
      </w:r>
      <w:r w:rsidR="006C4DC8" w:rsidRPr="007517C0">
        <w:t>—</w:t>
      </w:r>
      <w:r w:rsidRPr="007517C0">
        <w:t xml:space="preserve"> увеличится </w:t>
      </w:r>
      <w:r w:rsidR="00DF6D9A" w:rsidRPr="007517C0">
        <w:t>на 3,9</w:t>
      </w:r>
      <w:r w:rsidRPr="007517C0">
        <w:t xml:space="preserve"> </w:t>
      </w:r>
      <w:r w:rsidR="00DF6D9A" w:rsidRPr="007517C0">
        <w:t>% и составит 392</w:t>
      </w:r>
      <w:r w:rsidRPr="007517C0">
        <w:t xml:space="preserve"> человек постоянного населения </w:t>
      </w:r>
      <w:r w:rsidR="00A65B1D" w:rsidRPr="007517C0">
        <w:t>(таблица 3.3.4</w:t>
      </w:r>
      <w:r w:rsidRPr="007517C0">
        <w:t>).</w:t>
      </w:r>
    </w:p>
    <w:p w14:paraId="2D40ECDD" w14:textId="04274966" w:rsidR="00775106" w:rsidRPr="007517C0" w:rsidRDefault="00775106" w:rsidP="006C4DC8">
      <w:pPr>
        <w:widowControl w:val="0"/>
        <w:spacing w:line="276" w:lineRule="auto"/>
        <w:ind w:firstLine="709"/>
        <w:jc w:val="right"/>
        <w:rPr>
          <w:rFonts w:eastAsia="Times New Roman"/>
          <w:szCs w:val="24"/>
        </w:rPr>
      </w:pPr>
      <w:r w:rsidRPr="007517C0">
        <w:rPr>
          <w:rFonts w:eastAsia="Times New Roman"/>
          <w:szCs w:val="24"/>
        </w:rPr>
        <w:t xml:space="preserve">Таблица </w:t>
      </w:r>
      <w:r w:rsidR="00A65B1D" w:rsidRPr="007517C0">
        <w:rPr>
          <w:szCs w:val="24"/>
        </w:rPr>
        <w:t>3.3.4</w:t>
      </w:r>
    </w:p>
    <w:p w14:paraId="2ECB969B" w14:textId="77777777" w:rsidR="00775106" w:rsidRPr="007517C0" w:rsidRDefault="00775106" w:rsidP="006C4DC8">
      <w:pPr>
        <w:widowControl w:val="0"/>
        <w:spacing w:line="276" w:lineRule="auto"/>
        <w:jc w:val="center"/>
        <w:rPr>
          <w:rFonts w:eastAsia="Times New Roman"/>
          <w:szCs w:val="24"/>
        </w:rPr>
      </w:pPr>
      <w:r w:rsidRPr="007517C0">
        <w:rPr>
          <w:rFonts w:eastAsia="Times New Roman"/>
          <w:szCs w:val="24"/>
        </w:rPr>
        <w:t xml:space="preserve">Прогноз численности населения </w:t>
      </w:r>
      <w:r w:rsidR="00DF6D9A" w:rsidRPr="007517C0">
        <w:rPr>
          <w:rFonts w:eastAsia="Times New Roman"/>
          <w:szCs w:val="24"/>
        </w:rPr>
        <w:t>сельского поселения</w:t>
      </w:r>
      <w:r w:rsidRPr="007517C0">
        <w:rPr>
          <w:szCs w:val="24"/>
        </w:rPr>
        <w:t xml:space="preserve"> «</w:t>
      </w:r>
      <w:proofErr w:type="spellStart"/>
      <w:r w:rsidR="00DF6D9A" w:rsidRPr="007517C0">
        <w:rPr>
          <w:szCs w:val="24"/>
        </w:rPr>
        <w:t>Плосское</w:t>
      </w:r>
      <w:proofErr w:type="spellEnd"/>
      <w:r w:rsidRPr="007517C0">
        <w:rPr>
          <w:szCs w:val="24"/>
        </w:rPr>
        <w:t>»</w:t>
      </w:r>
      <w:r w:rsidRPr="007517C0">
        <w:rPr>
          <w:rFonts w:eastAsia="Times New Roman"/>
          <w:szCs w:val="24"/>
        </w:rPr>
        <w:t xml:space="preserve"> на расчетный срок до </w:t>
      </w:r>
      <w:r w:rsidR="00DF6D9A" w:rsidRPr="007517C0">
        <w:rPr>
          <w:rFonts w:eastAsia="Times New Roman"/>
          <w:szCs w:val="24"/>
        </w:rPr>
        <w:t>2042</w:t>
      </w:r>
      <w:r w:rsidRPr="007517C0">
        <w:rPr>
          <w:rFonts w:eastAsia="Times New Roman"/>
          <w:szCs w:val="24"/>
        </w:rPr>
        <w:t xml:space="preserve"> года, человек</w:t>
      </w:r>
    </w:p>
    <w:tbl>
      <w:tblPr>
        <w:tblW w:w="4948"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2"/>
        <w:gridCol w:w="991"/>
        <w:gridCol w:w="991"/>
        <w:gridCol w:w="852"/>
        <w:gridCol w:w="993"/>
        <w:gridCol w:w="1134"/>
        <w:gridCol w:w="2296"/>
      </w:tblGrid>
      <w:tr w:rsidR="00DF6D9A" w:rsidRPr="007517C0" w14:paraId="3C486035" w14:textId="77777777" w:rsidTr="0056164A">
        <w:trPr>
          <w:trHeight w:val="240"/>
        </w:trPr>
        <w:tc>
          <w:tcPr>
            <w:tcW w:w="1404" w:type="pct"/>
            <w:shd w:val="clear" w:color="auto" w:fill="auto"/>
            <w:noWrap/>
            <w:vAlign w:val="center"/>
            <w:hideMark/>
          </w:tcPr>
          <w:p w14:paraId="535D7440" w14:textId="77777777" w:rsidR="00DF6D9A" w:rsidRPr="007517C0" w:rsidRDefault="00DF6D9A" w:rsidP="00DF6D9A">
            <w:pPr>
              <w:spacing w:line="240" w:lineRule="auto"/>
              <w:jc w:val="center"/>
              <w:rPr>
                <w:rFonts w:eastAsia="Times New Roman"/>
                <w:b/>
                <w:bCs/>
                <w:color w:val="000000"/>
                <w:sz w:val="20"/>
              </w:rPr>
            </w:pPr>
            <w:r w:rsidRPr="007517C0">
              <w:rPr>
                <w:rFonts w:eastAsia="Times New Roman"/>
                <w:b/>
                <w:bCs/>
                <w:color w:val="000000"/>
                <w:sz w:val="20"/>
              </w:rPr>
              <w:t>Территория</w:t>
            </w:r>
          </w:p>
        </w:tc>
        <w:tc>
          <w:tcPr>
            <w:tcW w:w="491" w:type="pct"/>
            <w:shd w:val="clear" w:color="auto" w:fill="auto"/>
            <w:noWrap/>
            <w:vAlign w:val="center"/>
            <w:hideMark/>
          </w:tcPr>
          <w:p w14:paraId="4341A114" w14:textId="77777777" w:rsidR="00DF6D9A" w:rsidRPr="007517C0" w:rsidRDefault="00DF6D9A" w:rsidP="00DF6D9A">
            <w:pPr>
              <w:spacing w:line="240" w:lineRule="auto"/>
              <w:jc w:val="center"/>
              <w:rPr>
                <w:rFonts w:eastAsia="Times New Roman"/>
                <w:b/>
                <w:bCs/>
                <w:color w:val="000000"/>
                <w:sz w:val="20"/>
              </w:rPr>
            </w:pPr>
            <w:r w:rsidRPr="007517C0">
              <w:rPr>
                <w:b/>
                <w:bCs/>
                <w:color w:val="000000"/>
                <w:sz w:val="20"/>
                <w:szCs w:val="20"/>
              </w:rPr>
              <w:t>2022 год</w:t>
            </w:r>
          </w:p>
        </w:tc>
        <w:tc>
          <w:tcPr>
            <w:tcW w:w="491" w:type="pct"/>
            <w:shd w:val="clear" w:color="auto" w:fill="auto"/>
            <w:noWrap/>
            <w:vAlign w:val="center"/>
            <w:hideMark/>
          </w:tcPr>
          <w:p w14:paraId="47CD5056" w14:textId="77777777" w:rsidR="00DF6D9A" w:rsidRPr="007517C0" w:rsidRDefault="00DF6D9A" w:rsidP="00DF6D9A">
            <w:pPr>
              <w:spacing w:line="240" w:lineRule="auto"/>
              <w:jc w:val="center"/>
              <w:rPr>
                <w:rFonts w:eastAsia="Times New Roman"/>
                <w:b/>
                <w:bCs/>
                <w:color w:val="000000"/>
                <w:sz w:val="20"/>
              </w:rPr>
            </w:pPr>
            <w:r w:rsidRPr="007517C0">
              <w:rPr>
                <w:b/>
                <w:bCs/>
                <w:color w:val="000000"/>
                <w:sz w:val="20"/>
                <w:szCs w:val="20"/>
              </w:rPr>
              <w:t>2027 год</w:t>
            </w:r>
          </w:p>
        </w:tc>
        <w:tc>
          <w:tcPr>
            <w:tcW w:w="422" w:type="pct"/>
            <w:shd w:val="clear" w:color="auto" w:fill="auto"/>
            <w:noWrap/>
            <w:vAlign w:val="center"/>
            <w:hideMark/>
          </w:tcPr>
          <w:p w14:paraId="2A8FC571" w14:textId="77777777" w:rsidR="00DF6D9A" w:rsidRPr="007517C0" w:rsidRDefault="00DF6D9A" w:rsidP="00DF6D9A">
            <w:pPr>
              <w:spacing w:line="240" w:lineRule="auto"/>
              <w:jc w:val="center"/>
              <w:rPr>
                <w:rFonts w:eastAsia="Times New Roman"/>
                <w:b/>
                <w:bCs/>
                <w:color w:val="000000"/>
                <w:sz w:val="20"/>
              </w:rPr>
            </w:pPr>
            <w:r w:rsidRPr="007517C0">
              <w:rPr>
                <w:b/>
                <w:bCs/>
                <w:color w:val="000000"/>
                <w:sz w:val="20"/>
                <w:szCs w:val="20"/>
              </w:rPr>
              <w:t>2032 год</w:t>
            </w:r>
          </w:p>
        </w:tc>
        <w:tc>
          <w:tcPr>
            <w:tcW w:w="492" w:type="pct"/>
            <w:shd w:val="clear" w:color="auto" w:fill="auto"/>
            <w:noWrap/>
            <w:vAlign w:val="center"/>
            <w:hideMark/>
          </w:tcPr>
          <w:p w14:paraId="68963D7D" w14:textId="77777777" w:rsidR="00DF6D9A" w:rsidRPr="007517C0" w:rsidRDefault="00DF6D9A" w:rsidP="00DF6D9A">
            <w:pPr>
              <w:spacing w:line="240" w:lineRule="auto"/>
              <w:jc w:val="center"/>
              <w:rPr>
                <w:rFonts w:eastAsia="Times New Roman"/>
                <w:b/>
                <w:bCs/>
                <w:color w:val="000000"/>
                <w:sz w:val="20"/>
              </w:rPr>
            </w:pPr>
            <w:r w:rsidRPr="007517C0">
              <w:rPr>
                <w:b/>
                <w:bCs/>
                <w:color w:val="000000"/>
                <w:sz w:val="20"/>
                <w:szCs w:val="20"/>
              </w:rPr>
              <w:t>2037 год</w:t>
            </w:r>
          </w:p>
        </w:tc>
        <w:tc>
          <w:tcPr>
            <w:tcW w:w="562" w:type="pct"/>
            <w:vAlign w:val="center"/>
          </w:tcPr>
          <w:p w14:paraId="66C1E283" w14:textId="77777777" w:rsidR="00DF6D9A" w:rsidRPr="007517C0" w:rsidRDefault="00DF6D9A" w:rsidP="00DF6D9A">
            <w:pPr>
              <w:spacing w:line="240" w:lineRule="auto"/>
              <w:jc w:val="center"/>
              <w:rPr>
                <w:rFonts w:eastAsia="Times New Roman"/>
                <w:b/>
                <w:bCs/>
                <w:color w:val="000000"/>
                <w:sz w:val="20"/>
              </w:rPr>
            </w:pPr>
            <w:r w:rsidRPr="007517C0">
              <w:rPr>
                <w:b/>
                <w:bCs/>
                <w:color w:val="000000"/>
                <w:sz w:val="20"/>
                <w:szCs w:val="20"/>
              </w:rPr>
              <w:t>2042 год</w:t>
            </w:r>
          </w:p>
        </w:tc>
        <w:tc>
          <w:tcPr>
            <w:tcW w:w="1138" w:type="pct"/>
            <w:shd w:val="clear" w:color="auto" w:fill="auto"/>
            <w:vAlign w:val="center"/>
            <w:hideMark/>
          </w:tcPr>
          <w:p w14:paraId="371BB054" w14:textId="77777777" w:rsidR="00DF6D9A" w:rsidRPr="007517C0" w:rsidRDefault="00DF6D9A" w:rsidP="00DF6D9A">
            <w:pPr>
              <w:spacing w:line="240" w:lineRule="auto"/>
              <w:jc w:val="center"/>
              <w:rPr>
                <w:rFonts w:eastAsia="Times New Roman"/>
                <w:b/>
                <w:bCs/>
                <w:color w:val="000000"/>
                <w:sz w:val="20"/>
              </w:rPr>
            </w:pPr>
            <w:r w:rsidRPr="007517C0">
              <w:rPr>
                <w:b/>
                <w:bCs/>
                <w:color w:val="000000"/>
                <w:sz w:val="20"/>
                <w:szCs w:val="20"/>
              </w:rPr>
              <w:t>Прирост 2042 к 2022, %</w:t>
            </w:r>
          </w:p>
        </w:tc>
      </w:tr>
    </w:tbl>
    <w:p w14:paraId="3F9F94FD" w14:textId="77777777" w:rsidR="00775106" w:rsidRPr="007517C0" w:rsidRDefault="00775106" w:rsidP="00775106">
      <w:pPr>
        <w:spacing w:line="14" w:lineRule="auto"/>
      </w:pPr>
    </w:p>
    <w:tbl>
      <w:tblPr>
        <w:tblW w:w="4948"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2"/>
        <w:gridCol w:w="991"/>
        <w:gridCol w:w="991"/>
        <w:gridCol w:w="852"/>
        <w:gridCol w:w="993"/>
        <w:gridCol w:w="1134"/>
        <w:gridCol w:w="2296"/>
      </w:tblGrid>
      <w:tr w:rsidR="00775106" w:rsidRPr="007517C0" w14:paraId="7A228FE6" w14:textId="77777777" w:rsidTr="0056164A">
        <w:trPr>
          <w:trHeight w:val="20"/>
        </w:trPr>
        <w:tc>
          <w:tcPr>
            <w:tcW w:w="1404" w:type="pct"/>
            <w:shd w:val="clear" w:color="auto" w:fill="auto"/>
            <w:noWrap/>
            <w:vAlign w:val="center"/>
          </w:tcPr>
          <w:p w14:paraId="68238F8A" w14:textId="77777777" w:rsidR="00775106" w:rsidRPr="007517C0" w:rsidRDefault="00775106" w:rsidP="00EA3B71">
            <w:pPr>
              <w:spacing w:line="240" w:lineRule="auto"/>
              <w:jc w:val="center"/>
              <w:rPr>
                <w:rFonts w:eastAsia="Times New Roman"/>
                <w:b/>
                <w:bCs/>
                <w:color w:val="000000"/>
                <w:sz w:val="20"/>
              </w:rPr>
            </w:pPr>
            <w:r w:rsidRPr="007517C0">
              <w:rPr>
                <w:rFonts w:eastAsia="Times New Roman"/>
                <w:b/>
                <w:bCs/>
                <w:color w:val="000000"/>
                <w:sz w:val="20"/>
              </w:rPr>
              <w:t>1</w:t>
            </w:r>
          </w:p>
        </w:tc>
        <w:tc>
          <w:tcPr>
            <w:tcW w:w="491" w:type="pct"/>
            <w:shd w:val="clear" w:color="auto" w:fill="auto"/>
            <w:noWrap/>
            <w:vAlign w:val="center"/>
          </w:tcPr>
          <w:p w14:paraId="374694F9" w14:textId="77777777" w:rsidR="00775106" w:rsidRPr="007517C0" w:rsidRDefault="00775106" w:rsidP="00EA3B71">
            <w:pPr>
              <w:spacing w:line="240" w:lineRule="auto"/>
              <w:jc w:val="center"/>
              <w:rPr>
                <w:rFonts w:eastAsia="Times New Roman"/>
                <w:b/>
                <w:bCs/>
                <w:color w:val="000000"/>
                <w:sz w:val="20"/>
              </w:rPr>
            </w:pPr>
            <w:r w:rsidRPr="007517C0">
              <w:rPr>
                <w:rFonts w:eastAsia="Times New Roman"/>
                <w:b/>
                <w:bCs/>
                <w:color w:val="000000"/>
                <w:sz w:val="20"/>
              </w:rPr>
              <w:t>2</w:t>
            </w:r>
          </w:p>
        </w:tc>
        <w:tc>
          <w:tcPr>
            <w:tcW w:w="491" w:type="pct"/>
            <w:shd w:val="clear" w:color="auto" w:fill="auto"/>
            <w:noWrap/>
            <w:vAlign w:val="center"/>
          </w:tcPr>
          <w:p w14:paraId="29CDE741" w14:textId="77777777" w:rsidR="00775106" w:rsidRPr="007517C0" w:rsidRDefault="00775106" w:rsidP="00EA3B71">
            <w:pPr>
              <w:spacing w:line="240" w:lineRule="auto"/>
              <w:jc w:val="center"/>
              <w:rPr>
                <w:rFonts w:eastAsia="Times New Roman"/>
                <w:b/>
                <w:bCs/>
                <w:color w:val="000000"/>
                <w:sz w:val="20"/>
              </w:rPr>
            </w:pPr>
            <w:r w:rsidRPr="007517C0">
              <w:rPr>
                <w:rFonts w:eastAsia="Times New Roman"/>
                <w:b/>
                <w:bCs/>
                <w:color w:val="000000"/>
                <w:sz w:val="20"/>
              </w:rPr>
              <w:t>3</w:t>
            </w:r>
          </w:p>
        </w:tc>
        <w:tc>
          <w:tcPr>
            <w:tcW w:w="422" w:type="pct"/>
            <w:shd w:val="clear" w:color="auto" w:fill="auto"/>
            <w:noWrap/>
            <w:vAlign w:val="center"/>
          </w:tcPr>
          <w:p w14:paraId="5B2D7770" w14:textId="77777777" w:rsidR="00775106" w:rsidRPr="007517C0" w:rsidRDefault="00775106" w:rsidP="00EA3B71">
            <w:pPr>
              <w:spacing w:line="240" w:lineRule="auto"/>
              <w:jc w:val="center"/>
              <w:rPr>
                <w:rFonts w:eastAsia="Times New Roman"/>
                <w:b/>
                <w:bCs/>
                <w:color w:val="000000"/>
                <w:sz w:val="20"/>
              </w:rPr>
            </w:pPr>
            <w:r w:rsidRPr="007517C0">
              <w:rPr>
                <w:rFonts w:eastAsia="Times New Roman"/>
                <w:b/>
                <w:bCs/>
                <w:color w:val="000000"/>
                <w:sz w:val="20"/>
              </w:rPr>
              <w:t>4</w:t>
            </w:r>
          </w:p>
        </w:tc>
        <w:tc>
          <w:tcPr>
            <w:tcW w:w="492" w:type="pct"/>
            <w:shd w:val="clear" w:color="auto" w:fill="auto"/>
            <w:noWrap/>
            <w:vAlign w:val="center"/>
          </w:tcPr>
          <w:p w14:paraId="7A4BE0D2" w14:textId="77777777" w:rsidR="00775106" w:rsidRPr="007517C0" w:rsidRDefault="00775106" w:rsidP="00EA3B71">
            <w:pPr>
              <w:spacing w:line="240" w:lineRule="auto"/>
              <w:jc w:val="center"/>
              <w:rPr>
                <w:rFonts w:eastAsia="Times New Roman"/>
                <w:b/>
                <w:bCs/>
                <w:color w:val="000000"/>
                <w:sz w:val="20"/>
              </w:rPr>
            </w:pPr>
            <w:r w:rsidRPr="007517C0">
              <w:rPr>
                <w:rFonts w:eastAsia="Times New Roman"/>
                <w:b/>
                <w:bCs/>
                <w:color w:val="000000"/>
                <w:sz w:val="20"/>
              </w:rPr>
              <w:t>5</w:t>
            </w:r>
          </w:p>
        </w:tc>
        <w:tc>
          <w:tcPr>
            <w:tcW w:w="562" w:type="pct"/>
            <w:vAlign w:val="center"/>
          </w:tcPr>
          <w:p w14:paraId="4BFCD006" w14:textId="77777777" w:rsidR="00775106" w:rsidRPr="007517C0" w:rsidRDefault="00775106" w:rsidP="00EA3B71">
            <w:pPr>
              <w:spacing w:line="240" w:lineRule="auto"/>
              <w:jc w:val="center"/>
              <w:rPr>
                <w:rFonts w:eastAsia="Times New Roman"/>
                <w:b/>
                <w:bCs/>
                <w:color w:val="000000"/>
                <w:sz w:val="20"/>
              </w:rPr>
            </w:pPr>
            <w:r w:rsidRPr="007517C0">
              <w:rPr>
                <w:rFonts w:eastAsia="Times New Roman"/>
                <w:b/>
                <w:bCs/>
                <w:color w:val="000000"/>
                <w:sz w:val="20"/>
              </w:rPr>
              <w:t>6</w:t>
            </w:r>
          </w:p>
        </w:tc>
        <w:tc>
          <w:tcPr>
            <w:tcW w:w="1138" w:type="pct"/>
            <w:shd w:val="clear" w:color="auto" w:fill="auto"/>
            <w:vAlign w:val="center"/>
          </w:tcPr>
          <w:p w14:paraId="3CC55A36" w14:textId="77777777" w:rsidR="00775106" w:rsidRPr="007517C0" w:rsidRDefault="00775106" w:rsidP="00EA3B71">
            <w:pPr>
              <w:spacing w:line="240" w:lineRule="auto"/>
              <w:jc w:val="center"/>
              <w:rPr>
                <w:rFonts w:eastAsia="Times New Roman"/>
                <w:b/>
                <w:bCs/>
                <w:color w:val="000000"/>
                <w:sz w:val="20"/>
              </w:rPr>
            </w:pPr>
            <w:r w:rsidRPr="007517C0">
              <w:rPr>
                <w:rFonts w:eastAsia="Times New Roman"/>
                <w:b/>
                <w:bCs/>
                <w:color w:val="000000"/>
                <w:sz w:val="20"/>
              </w:rPr>
              <w:t>7</w:t>
            </w:r>
          </w:p>
        </w:tc>
      </w:tr>
      <w:tr w:rsidR="00DF6D9A" w:rsidRPr="007517C0" w14:paraId="1AC9BFEE" w14:textId="77777777" w:rsidTr="0056164A">
        <w:tblPrEx>
          <w:tblBorders>
            <w:bottom w:val="single" w:sz="4" w:space="0" w:color="auto"/>
          </w:tblBorders>
        </w:tblPrEx>
        <w:trPr>
          <w:trHeight w:val="20"/>
        </w:trPr>
        <w:tc>
          <w:tcPr>
            <w:tcW w:w="1404" w:type="pct"/>
            <w:shd w:val="clear" w:color="auto" w:fill="auto"/>
            <w:noWrap/>
            <w:hideMark/>
          </w:tcPr>
          <w:p w14:paraId="1AF752EF" w14:textId="77777777" w:rsidR="00DF6D9A" w:rsidRPr="007517C0" w:rsidRDefault="00DF6D9A" w:rsidP="00DF6D9A">
            <w:pPr>
              <w:spacing w:line="240" w:lineRule="auto"/>
              <w:jc w:val="left"/>
              <w:rPr>
                <w:rFonts w:eastAsia="Times New Roman"/>
                <w:bCs/>
                <w:color w:val="000000"/>
                <w:sz w:val="20"/>
              </w:rPr>
            </w:pPr>
            <w:r w:rsidRPr="007517C0">
              <w:rPr>
                <w:rFonts w:eastAsia="Times New Roman"/>
                <w:sz w:val="20"/>
              </w:rPr>
              <w:t>Сельское поселение «</w:t>
            </w:r>
            <w:proofErr w:type="spellStart"/>
            <w:r w:rsidRPr="007517C0">
              <w:rPr>
                <w:rFonts w:eastAsia="Times New Roman"/>
                <w:sz w:val="20"/>
              </w:rPr>
              <w:t>Плосское</w:t>
            </w:r>
            <w:proofErr w:type="spellEnd"/>
            <w:r w:rsidRPr="007517C0">
              <w:rPr>
                <w:rFonts w:eastAsia="Times New Roman"/>
                <w:sz w:val="20"/>
              </w:rPr>
              <w:t>»</w:t>
            </w:r>
          </w:p>
        </w:tc>
        <w:tc>
          <w:tcPr>
            <w:tcW w:w="491" w:type="pct"/>
            <w:shd w:val="clear" w:color="auto" w:fill="auto"/>
            <w:noWrap/>
            <w:vAlign w:val="center"/>
            <w:hideMark/>
          </w:tcPr>
          <w:p w14:paraId="1D354F5A" w14:textId="77777777" w:rsidR="00DF6D9A" w:rsidRPr="007517C0" w:rsidRDefault="00DF6D9A" w:rsidP="00DF6D9A">
            <w:pPr>
              <w:spacing w:line="240" w:lineRule="auto"/>
              <w:jc w:val="center"/>
              <w:rPr>
                <w:rFonts w:eastAsia="Times New Roman"/>
                <w:bCs/>
                <w:color w:val="000000"/>
                <w:sz w:val="20"/>
              </w:rPr>
            </w:pPr>
            <w:r w:rsidRPr="007517C0">
              <w:rPr>
                <w:bCs/>
                <w:color w:val="000000"/>
                <w:sz w:val="20"/>
                <w:szCs w:val="20"/>
              </w:rPr>
              <w:t>377</w:t>
            </w:r>
          </w:p>
        </w:tc>
        <w:tc>
          <w:tcPr>
            <w:tcW w:w="491" w:type="pct"/>
            <w:shd w:val="clear" w:color="auto" w:fill="auto"/>
            <w:noWrap/>
            <w:vAlign w:val="center"/>
            <w:hideMark/>
          </w:tcPr>
          <w:p w14:paraId="2131EFD6" w14:textId="77777777" w:rsidR="00DF6D9A" w:rsidRPr="007517C0" w:rsidRDefault="00DF6D9A" w:rsidP="00DF6D9A">
            <w:pPr>
              <w:spacing w:line="240" w:lineRule="auto"/>
              <w:jc w:val="center"/>
              <w:rPr>
                <w:rFonts w:eastAsia="Times New Roman"/>
                <w:bCs/>
                <w:color w:val="000000"/>
                <w:sz w:val="20"/>
              </w:rPr>
            </w:pPr>
            <w:r w:rsidRPr="007517C0">
              <w:rPr>
                <w:bCs/>
                <w:color w:val="000000"/>
                <w:sz w:val="20"/>
                <w:szCs w:val="20"/>
              </w:rPr>
              <w:t>379</w:t>
            </w:r>
          </w:p>
        </w:tc>
        <w:tc>
          <w:tcPr>
            <w:tcW w:w="422" w:type="pct"/>
            <w:shd w:val="clear" w:color="auto" w:fill="auto"/>
            <w:noWrap/>
            <w:vAlign w:val="center"/>
            <w:hideMark/>
          </w:tcPr>
          <w:p w14:paraId="13CAAACE" w14:textId="77777777" w:rsidR="00DF6D9A" w:rsidRPr="007517C0" w:rsidRDefault="00DF6D9A" w:rsidP="00DF6D9A">
            <w:pPr>
              <w:spacing w:line="240" w:lineRule="auto"/>
              <w:jc w:val="center"/>
              <w:rPr>
                <w:bCs/>
                <w:color w:val="000000"/>
                <w:sz w:val="20"/>
              </w:rPr>
            </w:pPr>
            <w:r w:rsidRPr="007517C0">
              <w:rPr>
                <w:bCs/>
                <w:color w:val="000000"/>
                <w:sz w:val="20"/>
                <w:szCs w:val="20"/>
              </w:rPr>
              <w:t>388</w:t>
            </w:r>
          </w:p>
        </w:tc>
        <w:tc>
          <w:tcPr>
            <w:tcW w:w="492" w:type="pct"/>
            <w:shd w:val="clear" w:color="auto" w:fill="auto"/>
            <w:noWrap/>
            <w:vAlign w:val="center"/>
            <w:hideMark/>
          </w:tcPr>
          <w:p w14:paraId="61074DF1" w14:textId="77777777" w:rsidR="00DF6D9A" w:rsidRPr="007517C0" w:rsidRDefault="00DF6D9A" w:rsidP="00DF6D9A">
            <w:pPr>
              <w:spacing w:line="240" w:lineRule="auto"/>
              <w:jc w:val="center"/>
              <w:rPr>
                <w:bCs/>
                <w:color w:val="000000"/>
                <w:sz w:val="20"/>
              </w:rPr>
            </w:pPr>
            <w:r w:rsidRPr="007517C0">
              <w:rPr>
                <w:bCs/>
                <w:color w:val="000000"/>
                <w:sz w:val="20"/>
                <w:szCs w:val="20"/>
              </w:rPr>
              <w:t>387</w:t>
            </w:r>
          </w:p>
        </w:tc>
        <w:tc>
          <w:tcPr>
            <w:tcW w:w="562" w:type="pct"/>
            <w:shd w:val="clear" w:color="auto" w:fill="auto"/>
            <w:vAlign w:val="center"/>
          </w:tcPr>
          <w:p w14:paraId="7045FDB9" w14:textId="77777777" w:rsidR="00DF6D9A" w:rsidRPr="007517C0" w:rsidRDefault="00DF6D9A" w:rsidP="00DF6D9A">
            <w:pPr>
              <w:spacing w:line="240" w:lineRule="auto"/>
              <w:jc w:val="center"/>
              <w:rPr>
                <w:bCs/>
                <w:color w:val="000000"/>
                <w:sz w:val="20"/>
              </w:rPr>
            </w:pPr>
            <w:r w:rsidRPr="007517C0">
              <w:rPr>
                <w:bCs/>
                <w:color w:val="000000"/>
                <w:sz w:val="20"/>
                <w:szCs w:val="20"/>
              </w:rPr>
              <w:t>392</w:t>
            </w:r>
          </w:p>
        </w:tc>
        <w:tc>
          <w:tcPr>
            <w:tcW w:w="1138" w:type="pct"/>
            <w:shd w:val="clear" w:color="auto" w:fill="auto"/>
            <w:noWrap/>
            <w:vAlign w:val="center"/>
          </w:tcPr>
          <w:p w14:paraId="4823A6FB" w14:textId="77777777" w:rsidR="00DF6D9A" w:rsidRPr="007517C0" w:rsidRDefault="00DF6D9A" w:rsidP="00DF6D9A">
            <w:pPr>
              <w:spacing w:line="240" w:lineRule="auto"/>
              <w:jc w:val="center"/>
              <w:rPr>
                <w:rFonts w:eastAsia="Times New Roman"/>
                <w:bCs/>
                <w:color w:val="000000"/>
                <w:sz w:val="20"/>
              </w:rPr>
            </w:pPr>
            <w:r w:rsidRPr="007517C0">
              <w:rPr>
                <w:bCs/>
                <w:color w:val="000000"/>
                <w:sz w:val="20"/>
                <w:szCs w:val="20"/>
              </w:rPr>
              <w:t>-2.7</w:t>
            </w:r>
          </w:p>
        </w:tc>
      </w:tr>
    </w:tbl>
    <w:p w14:paraId="48D4D1A5" w14:textId="77777777" w:rsidR="00775106" w:rsidRPr="007517C0" w:rsidRDefault="00775106" w:rsidP="00CD63D2">
      <w:pPr>
        <w:pStyle w:val="0212161"/>
        <w:rPr>
          <w:lang w:eastAsia="ru-RU"/>
        </w:rPr>
      </w:pPr>
      <w:r w:rsidRPr="007517C0">
        <w:rPr>
          <w:lang w:eastAsia="ru-RU"/>
        </w:rPr>
        <w:t>Данный вариант прогноза выбран как базовый, показатели прогноза будут учитываться при дальнейших расчетах в генеральном плане.</w:t>
      </w:r>
    </w:p>
    <w:p w14:paraId="277B8C06" w14:textId="77777777" w:rsidR="00775106" w:rsidRPr="007517C0" w:rsidRDefault="00775106" w:rsidP="00CD63D2">
      <w:pPr>
        <w:pStyle w:val="0212161"/>
      </w:pPr>
      <w:r w:rsidRPr="007517C0">
        <w:lastRenderedPageBreak/>
        <w:t xml:space="preserve">Для изменения негативных демографических тенденций в </w:t>
      </w:r>
      <w:r w:rsidR="001C0BF2" w:rsidRPr="007517C0">
        <w:rPr>
          <w:rFonts w:eastAsia="Times New Roman"/>
        </w:rPr>
        <w:t>сельском поселении</w:t>
      </w:r>
      <w:r w:rsidRPr="007517C0">
        <w:t xml:space="preserve"> «</w:t>
      </w:r>
      <w:proofErr w:type="spellStart"/>
      <w:r w:rsidR="001C0BF2" w:rsidRPr="007517C0">
        <w:t>Плосское</w:t>
      </w:r>
      <w:proofErr w:type="spellEnd"/>
      <w:r w:rsidRPr="007517C0">
        <w:t>»</w:t>
      </w:r>
      <w:r w:rsidRPr="007517C0">
        <w:rPr>
          <w:rFonts w:eastAsia="Times New Roman"/>
        </w:rPr>
        <w:t xml:space="preserve"> </w:t>
      </w:r>
      <w:r w:rsidRPr="007517C0">
        <w:t>необходимо предпринять усилия по укреплению здоровья населения, развитию жилищного строительства и социальных объектов, а также созданию мест приложения труда.</w:t>
      </w:r>
    </w:p>
    <w:p w14:paraId="1E5A5D82" w14:textId="2065F793" w:rsidR="007737D1" w:rsidRPr="007517C0" w:rsidRDefault="00540A15" w:rsidP="00587078">
      <w:pPr>
        <w:pStyle w:val="0212166"/>
        <w:rPr>
          <w:lang w:eastAsia="ru-RU"/>
        </w:rPr>
      </w:pPr>
      <w:bookmarkStart w:id="66" w:name="_Toc116460718"/>
      <w:r w:rsidRPr="007517C0">
        <w:rPr>
          <w:lang w:eastAsia="ru-RU"/>
        </w:rPr>
        <w:t xml:space="preserve">3.4 </w:t>
      </w:r>
      <w:r w:rsidR="007737D1" w:rsidRPr="007517C0">
        <w:rPr>
          <w:lang w:eastAsia="ru-RU"/>
        </w:rPr>
        <w:t>Рынок труда и перспективы его развития</w:t>
      </w:r>
      <w:bookmarkEnd w:id="62"/>
      <w:bookmarkEnd w:id="63"/>
      <w:bookmarkEnd w:id="64"/>
      <w:bookmarkEnd w:id="65"/>
      <w:bookmarkEnd w:id="66"/>
    </w:p>
    <w:p w14:paraId="2C371B54" w14:textId="77777777" w:rsidR="00D74AAA" w:rsidRPr="007517C0" w:rsidRDefault="00D74AAA" w:rsidP="00CD63D2">
      <w:pPr>
        <w:pStyle w:val="0212161"/>
      </w:pPr>
      <w:r w:rsidRPr="007517C0">
        <w:t>В условиях глобализации экономики и социальной сферы усиливается борьба регионов за главные факторы экономического роста, в числе которых лидирует качество трудовых ресурсов.</w:t>
      </w:r>
    </w:p>
    <w:p w14:paraId="59204220" w14:textId="77777777" w:rsidR="00D74AAA" w:rsidRPr="007517C0" w:rsidRDefault="00D74AAA" w:rsidP="00CD63D2">
      <w:pPr>
        <w:pStyle w:val="0212161"/>
      </w:pPr>
      <w:r w:rsidRPr="007517C0">
        <w:t>Основным источником обеспечения благосостояния населения в сельском поселении «</w:t>
      </w:r>
      <w:proofErr w:type="spellStart"/>
      <w:r w:rsidRPr="007517C0">
        <w:t>Плосское</w:t>
      </w:r>
      <w:proofErr w:type="spellEnd"/>
      <w:r w:rsidRPr="007517C0">
        <w:t xml:space="preserve">» должен стать развитый рынок приложения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 </w:t>
      </w:r>
    </w:p>
    <w:p w14:paraId="4595B2F2" w14:textId="77777777" w:rsidR="00D74AAA" w:rsidRPr="007517C0" w:rsidRDefault="00D74AAA" w:rsidP="00CD63D2">
      <w:pPr>
        <w:pStyle w:val="0212161"/>
      </w:pPr>
      <w:r w:rsidRPr="007517C0">
        <w:t>Негативная демографическая ситуация сказывается ситуации на рынке труда, сокращается доля населения в трудоспособном возрасте и меняется структура населения, рост рождаемости увеличивает население моложе трудоспособного возраста, увеличение продолжительности жизни населения влечет рост числа пенсионеров.</w:t>
      </w:r>
    </w:p>
    <w:p w14:paraId="1AFEC848" w14:textId="77777777" w:rsidR="00D74AAA" w:rsidRPr="007517C0" w:rsidRDefault="00D74AAA" w:rsidP="00CD63D2">
      <w:pPr>
        <w:pStyle w:val="0212161"/>
      </w:pPr>
      <w:r w:rsidRPr="007517C0">
        <w:t>Основными причинами, сдерживающими процесс трудоустройства граждан, являлись несоответствие предложения рабочей силы и спроса на нее, предложение низкооплачиваемых вакантных рабочих мест, временный характер работы.</w:t>
      </w:r>
    </w:p>
    <w:p w14:paraId="3B5627E1" w14:textId="77777777" w:rsidR="00D74AAA" w:rsidRPr="007517C0" w:rsidRDefault="00D74AAA" w:rsidP="00CD63D2">
      <w:pPr>
        <w:pStyle w:val="0212161"/>
      </w:pPr>
      <w:r w:rsidRPr="007517C0">
        <w:t xml:space="preserve">Рынок труда </w:t>
      </w:r>
      <w:r w:rsidRPr="007517C0">
        <w:rPr>
          <w:rFonts w:eastAsia="Times New Roman"/>
        </w:rPr>
        <w:t>сельского поселения</w:t>
      </w:r>
      <w:r w:rsidRPr="007517C0">
        <w:t xml:space="preserve"> «</w:t>
      </w:r>
      <w:proofErr w:type="spellStart"/>
      <w:r w:rsidRPr="007517C0">
        <w:t>Плосское</w:t>
      </w:r>
      <w:proofErr w:type="spellEnd"/>
      <w:r w:rsidRPr="007517C0">
        <w:t xml:space="preserve">» характеризуется рядом проблемных вопросов: </w:t>
      </w:r>
    </w:p>
    <w:p w14:paraId="5FABE974" w14:textId="77777777" w:rsidR="008164A4" w:rsidRPr="007517C0" w:rsidRDefault="00D74AAA" w:rsidP="008B77DE">
      <w:pPr>
        <w:pStyle w:val="af8"/>
        <w:numPr>
          <w:ilvl w:val="0"/>
          <w:numId w:val="102"/>
        </w:numPr>
        <w:spacing w:after="0"/>
        <w:ind w:left="0" w:firstLine="426"/>
        <w:contextualSpacing w:val="0"/>
        <w:jc w:val="both"/>
        <w:rPr>
          <w:rFonts w:ascii="Times New Roman" w:hAnsi="Times New Roman"/>
          <w:sz w:val="24"/>
          <w:szCs w:val="24"/>
        </w:rPr>
      </w:pPr>
      <w:r w:rsidRPr="007517C0">
        <w:rPr>
          <w:rFonts w:ascii="Times New Roman" w:hAnsi="Times New Roman"/>
          <w:sz w:val="24"/>
          <w:szCs w:val="24"/>
        </w:rPr>
        <w:t>дефицитом мест приложения труда;</w:t>
      </w:r>
    </w:p>
    <w:p w14:paraId="23FF54DD" w14:textId="6127F270" w:rsidR="008164A4" w:rsidRPr="007517C0" w:rsidRDefault="00D74AAA" w:rsidP="008B77DE">
      <w:pPr>
        <w:pStyle w:val="af8"/>
        <w:numPr>
          <w:ilvl w:val="0"/>
          <w:numId w:val="102"/>
        </w:numPr>
        <w:spacing w:after="0"/>
        <w:ind w:left="0" w:firstLine="426"/>
        <w:contextualSpacing w:val="0"/>
        <w:jc w:val="both"/>
        <w:rPr>
          <w:rFonts w:ascii="Times New Roman" w:hAnsi="Times New Roman"/>
          <w:sz w:val="24"/>
          <w:szCs w:val="24"/>
        </w:rPr>
      </w:pPr>
      <w:r w:rsidRPr="007517C0">
        <w:rPr>
          <w:rFonts w:ascii="Times New Roman" w:hAnsi="Times New Roman"/>
          <w:sz w:val="24"/>
          <w:szCs w:val="24"/>
        </w:rPr>
        <w:t xml:space="preserve">относительно низкий уровень оплаты труда. </w:t>
      </w:r>
    </w:p>
    <w:p w14:paraId="305F1BCA" w14:textId="156756BD" w:rsidR="00D74AAA" w:rsidRPr="007517C0" w:rsidRDefault="00D74AAA" w:rsidP="00CD63D2">
      <w:pPr>
        <w:pStyle w:val="0212161"/>
      </w:pPr>
      <w:r w:rsidRPr="007517C0">
        <w:t>Низкий уровень оплаты труда приводит к следующему:</w:t>
      </w:r>
    </w:p>
    <w:p w14:paraId="4BB9EDEC" w14:textId="77777777" w:rsidR="00D74AAA" w:rsidRPr="007517C0" w:rsidRDefault="00D74AAA" w:rsidP="008B77DE">
      <w:pPr>
        <w:pStyle w:val="af8"/>
        <w:numPr>
          <w:ilvl w:val="0"/>
          <w:numId w:val="103"/>
        </w:numPr>
        <w:spacing w:after="0"/>
        <w:ind w:left="0" w:firstLine="426"/>
        <w:contextualSpacing w:val="0"/>
        <w:jc w:val="both"/>
        <w:rPr>
          <w:rFonts w:ascii="Times New Roman" w:hAnsi="Times New Roman"/>
          <w:sz w:val="24"/>
          <w:szCs w:val="24"/>
        </w:rPr>
      </w:pPr>
      <w:r w:rsidRPr="007517C0">
        <w:rPr>
          <w:rFonts w:ascii="Times New Roman" w:hAnsi="Times New Roman"/>
          <w:sz w:val="24"/>
          <w:szCs w:val="24"/>
        </w:rPr>
        <w:t>к оттоку квалифицированных кадров и другие регионы, и сектора экономики;</w:t>
      </w:r>
    </w:p>
    <w:p w14:paraId="36E952E6" w14:textId="77777777" w:rsidR="00D74AAA" w:rsidRPr="007517C0" w:rsidRDefault="00D74AAA" w:rsidP="008B77DE">
      <w:pPr>
        <w:pStyle w:val="af8"/>
        <w:numPr>
          <w:ilvl w:val="0"/>
          <w:numId w:val="103"/>
        </w:numPr>
        <w:spacing w:after="0"/>
        <w:ind w:left="0" w:firstLine="426"/>
        <w:contextualSpacing w:val="0"/>
        <w:jc w:val="both"/>
        <w:rPr>
          <w:rFonts w:ascii="Times New Roman" w:hAnsi="Times New Roman"/>
          <w:sz w:val="24"/>
          <w:szCs w:val="24"/>
        </w:rPr>
      </w:pPr>
      <w:r w:rsidRPr="007517C0">
        <w:rPr>
          <w:rFonts w:ascii="Times New Roman" w:hAnsi="Times New Roman"/>
          <w:sz w:val="24"/>
          <w:szCs w:val="24"/>
        </w:rPr>
        <w:t xml:space="preserve">к снижению спроса на профессиональное образование по низкооплачиваемым специальностям, что не позволяет восполнить кадровый дефицит в перспективе; </w:t>
      </w:r>
    </w:p>
    <w:p w14:paraId="301E0511" w14:textId="77777777" w:rsidR="00D74AAA" w:rsidRPr="007517C0" w:rsidRDefault="00D74AAA" w:rsidP="008B77DE">
      <w:pPr>
        <w:pStyle w:val="af8"/>
        <w:numPr>
          <w:ilvl w:val="0"/>
          <w:numId w:val="103"/>
        </w:numPr>
        <w:spacing w:after="0"/>
        <w:ind w:left="0" w:firstLine="426"/>
        <w:contextualSpacing w:val="0"/>
        <w:jc w:val="both"/>
        <w:rPr>
          <w:rFonts w:ascii="Times New Roman" w:hAnsi="Times New Roman"/>
          <w:sz w:val="24"/>
          <w:szCs w:val="24"/>
        </w:rPr>
      </w:pPr>
      <w:r w:rsidRPr="007517C0">
        <w:rPr>
          <w:rFonts w:ascii="Times New Roman" w:hAnsi="Times New Roman"/>
          <w:sz w:val="24"/>
          <w:szCs w:val="24"/>
        </w:rPr>
        <w:t xml:space="preserve">рабочая сила </w:t>
      </w:r>
      <w:proofErr w:type="spellStart"/>
      <w:r w:rsidRPr="007517C0">
        <w:rPr>
          <w:rFonts w:ascii="Times New Roman" w:hAnsi="Times New Roman"/>
          <w:sz w:val="24"/>
          <w:szCs w:val="24"/>
        </w:rPr>
        <w:t>слабоконкурентна</w:t>
      </w:r>
      <w:proofErr w:type="spellEnd"/>
      <w:r w:rsidRPr="007517C0">
        <w:rPr>
          <w:rFonts w:ascii="Times New Roman" w:hAnsi="Times New Roman"/>
          <w:sz w:val="24"/>
          <w:szCs w:val="24"/>
        </w:rPr>
        <w:t xml:space="preserve"> на межрегиональных рынках труда;</w:t>
      </w:r>
    </w:p>
    <w:p w14:paraId="0AB529E8" w14:textId="77777777" w:rsidR="00D74AAA" w:rsidRPr="007517C0" w:rsidRDefault="00D74AAA" w:rsidP="008B77DE">
      <w:pPr>
        <w:pStyle w:val="af8"/>
        <w:numPr>
          <w:ilvl w:val="0"/>
          <w:numId w:val="103"/>
        </w:numPr>
        <w:spacing w:after="0"/>
        <w:ind w:left="0" w:firstLine="426"/>
        <w:contextualSpacing w:val="0"/>
        <w:jc w:val="both"/>
        <w:rPr>
          <w:rFonts w:ascii="Times New Roman" w:hAnsi="Times New Roman"/>
          <w:sz w:val="24"/>
          <w:szCs w:val="24"/>
        </w:rPr>
      </w:pPr>
      <w:r w:rsidRPr="007517C0">
        <w:rPr>
          <w:rFonts w:ascii="Times New Roman" w:hAnsi="Times New Roman"/>
          <w:sz w:val="24"/>
          <w:szCs w:val="24"/>
        </w:rPr>
        <w:t>отсутствие активной кадровой политики на территории сельского поселения;</w:t>
      </w:r>
    </w:p>
    <w:p w14:paraId="63155CC1" w14:textId="77777777" w:rsidR="00D74AAA" w:rsidRPr="007517C0" w:rsidRDefault="00D74AAA" w:rsidP="008B77DE">
      <w:pPr>
        <w:pStyle w:val="af8"/>
        <w:numPr>
          <w:ilvl w:val="0"/>
          <w:numId w:val="103"/>
        </w:numPr>
        <w:spacing w:after="0"/>
        <w:ind w:left="0" w:firstLine="426"/>
        <w:contextualSpacing w:val="0"/>
        <w:jc w:val="both"/>
        <w:rPr>
          <w:rFonts w:ascii="Times New Roman" w:hAnsi="Times New Roman"/>
          <w:sz w:val="24"/>
          <w:szCs w:val="24"/>
        </w:rPr>
      </w:pPr>
      <w:r w:rsidRPr="007517C0">
        <w:rPr>
          <w:rFonts w:ascii="Times New Roman" w:hAnsi="Times New Roman"/>
          <w:sz w:val="24"/>
          <w:szCs w:val="24"/>
        </w:rPr>
        <w:t>отсутствие среднесрочного и долгосрочного планирования трудовых ресурсов для инновационных (инвестиционных) проектов;</w:t>
      </w:r>
    </w:p>
    <w:p w14:paraId="45945026" w14:textId="77777777" w:rsidR="00D74AAA" w:rsidRPr="007517C0" w:rsidRDefault="00D74AAA" w:rsidP="008B77DE">
      <w:pPr>
        <w:pStyle w:val="af8"/>
        <w:numPr>
          <w:ilvl w:val="0"/>
          <w:numId w:val="103"/>
        </w:numPr>
        <w:spacing w:after="0"/>
        <w:ind w:left="0" w:firstLine="426"/>
        <w:contextualSpacing w:val="0"/>
        <w:jc w:val="both"/>
        <w:rPr>
          <w:rFonts w:ascii="Times New Roman" w:hAnsi="Times New Roman"/>
          <w:sz w:val="24"/>
          <w:szCs w:val="24"/>
        </w:rPr>
      </w:pPr>
      <w:r w:rsidRPr="007517C0">
        <w:rPr>
          <w:rFonts w:ascii="Times New Roman" w:hAnsi="Times New Roman"/>
          <w:sz w:val="24"/>
          <w:szCs w:val="24"/>
        </w:rPr>
        <w:t>относительно низкий уровень производительности труда, отставание темпов роста производительности труда от темпов роста реальной заработной платы.</w:t>
      </w:r>
    </w:p>
    <w:p w14:paraId="65D39B31" w14:textId="77777777" w:rsidR="00D74AAA" w:rsidRPr="007517C0" w:rsidRDefault="00D74AAA" w:rsidP="00CD63D2">
      <w:pPr>
        <w:pStyle w:val="0212161"/>
      </w:pPr>
      <w:r w:rsidRPr="007517C0">
        <w:t>Сбалансированный рынок труда, эффективная политика занятости создадут дополнительные условия для развития и удержания человеческого капитала в сельском поселении «</w:t>
      </w:r>
      <w:proofErr w:type="spellStart"/>
      <w:r w:rsidRPr="007517C0">
        <w:t>Плосское</w:t>
      </w:r>
      <w:proofErr w:type="spellEnd"/>
      <w:r w:rsidRPr="007517C0">
        <w:t xml:space="preserve">». Активная политика по привлечению инвестиций приведет к созданию новых рабочих мест, в первую очередь высокопроизводительных, и к росту доходов граждан. Проведение эффективной государственной политики в области занятости населения позволит обеспечить стабильную ситуацию на рынке труда. </w:t>
      </w:r>
    </w:p>
    <w:p w14:paraId="01F59B65" w14:textId="77777777" w:rsidR="007737D1" w:rsidRPr="007517C0" w:rsidRDefault="00D74AAA" w:rsidP="00CD63D2">
      <w:pPr>
        <w:pStyle w:val="0212161"/>
      </w:pPr>
      <w:r w:rsidRPr="007517C0">
        <w:t>Тенденции развития трудовых ресурсов:</w:t>
      </w:r>
    </w:p>
    <w:p w14:paraId="46571715" w14:textId="2264755B" w:rsidR="00CD447C" w:rsidRPr="007517C0" w:rsidRDefault="00CD447C" w:rsidP="008B77DE">
      <w:pPr>
        <w:pStyle w:val="af8"/>
        <w:numPr>
          <w:ilvl w:val="0"/>
          <w:numId w:val="104"/>
        </w:numPr>
        <w:spacing w:after="0"/>
        <w:ind w:left="0" w:firstLine="426"/>
        <w:contextualSpacing w:val="0"/>
        <w:jc w:val="both"/>
        <w:rPr>
          <w:rFonts w:ascii="Times New Roman" w:hAnsi="Times New Roman"/>
          <w:sz w:val="24"/>
          <w:szCs w:val="24"/>
        </w:rPr>
      </w:pPr>
      <w:r w:rsidRPr="007517C0">
        <w:rPr>
          <w:rFonts w:ascii="Times New Roman" w:hAnsi="Times New Roman"/>
          <w:sz w:val="24"/>
          <w:szCs w:val="24"/>
        </w:rPr>
        <w:t xml:space="preserve">формирование нового поколения образованных людей, носителей важных в современном мире компетенций (языковых, коммуникативных, проектных, управленческих). Они будут ориентированы на постиндустриальные форматы деятельности </w:t>
      </w:r>
      <w:r w:rsidR="00E130DF" w:rsidRPr="007517C0">
        <w:rPr>
          <w:rFonts w:ascii="Times New Roman" w:hAnsi="Times New Roman"/>
          <w:sz w:val="24"/>
          <w:szCs w:val="24"/>
        </w:rPr>
        <w:t>—</w:t>
      </w:r>
      <w:r w:rsidRPr="007517C0">
        <w:rPr>
          <w:rFonts w:ascii="Times New Roman" w:hAnsi="Times New Roman"/>
          <w:sz w:val="24"/>
          <w:szCs w:val="24"/>
        </w:rPr>
        <w:t xml:space="preserve"> инновационно-технологически</w:t>
      </w:r>
      <w:r w:rsidR="008164A4" w:rsidRPr="007517C0">
        <w:rPr>
          <w:rFonts w:ascii="Times New Roman" w:hAnsi="Times New Roman"/>
          <w:sz w:val="24"/>
          <w:szCs w:val="24"/>
        </w:rPr>
        <w:t>е и сервисные виды деятельности;</w:t>
      </w:r>
    </w:p>
    <w:p w14:paraId="161D4C9D" w14:textId="56A5872D" w:rsidR="00CD447C" w:rsidRPr="007517C0" w:rsidRDefault="008164A4" w:rsidP="008B77DE">
      <w:pPr>
        <w:pStyle w:val="af8"/>
        <w:numPr>
          <w:ilvl w:val="0"/>
          <w:numId w:val="104"/>
        </w:numPr>
        <w:spacing w:after="0"/>
        <w:ind w:left="0" w:firstLine="426"/>
        <w:contextualSpacing w:val="0"/>
        <w:jc w:val="both"/>
        <w:rPr>
          <w:rFonts w:ascii="Times New Roman" w:hAnsi="Times New Roman"/>
          <w:sz w:val="24"/>
          <w:szCs w:val="24"/>
        </w:rPr>
      </w:pPr>
      <w:r w:rsidRPr="007517C0">
        <w:rPr>
          <w:rFonts w:ascii="Times New Roman" w:hAnsi="Times New Roman"/>
          <w:sz w:val="24"/>
          <w:szCs w:val="24"/>
        </w:rPr>
        <w:lastRenderedPageBreak/>
        <w:t>распространение взаимовыгодного</w:t>
      </w:r>
      <w:r w:rsidR="00CD447C" w:rsidRPr="007517C0">
        <w:rPr>
          <w:rFonts w:ascii="Times New Roman" w:hAnsi="Times New Roman"/>
          <w:sz w:val="24"/>
          <w:szCs w:val="24"/>
        </w:rPr>
        <w:t xml:space="preserve"> способ</w:t>
      </w:r>
      <w:r w:rsidRPr="007517C0">
        <w:rPr>
          <w:rFonts w:ascii="Times New Roman" w:hAnsi="Times New Roman"/>
          <w:sz w:val="24"/>
          <w:szCs w:val="24"/>
        </w:rPr>
        <w:t>а</w:t>
      </w:r>
      <w:r w:rsidR="00CD447C" w:rsidRPr="007517C0">
        <w:rPr>
          <w:rFonts w:ascii="Times New Roman" w:hAnsi="Times New Roman"/>
          <w:sz w:val="24"/>
          <w:szCs w:val="24"/>
        </w:rPr>
        <w:t xml:space="preserve"> сотрудничества работодателя с исполнителем, который не предполагает зачис</w:t>
      </w:r>
      <w:r w:rsidRPr="007517C0">
        <w:rPr>
          <w:rFonts w:ascii="Times New Roman" w:hAnsi="Times New Roman"/>
          <w:sz w:val="24"/>
          <w:szCs w:val="24"/>
        </w:rPr>
        <w:t xml:space="preserve">ления в штат компании </w:t>
      </w:r>
      <w:r w:rsidR="00E130DF" w:rsidRPr="007517C0">
        <w:rPr>
          <w:rFonts w:ascii="Times New Roman" w:hAnsi="Times New Roman"/>
          <w:sz w:val="24"/>
          <w:szCs w:val="24"/>
        </w:rPr>
        <w:t>—</w:t>
      </w:r>
      <w:r w:rsidRPr="007517C0">
        <w:rPr>
          <w:rFonts w:ascii="Times New Roman" w:hAnsi="Times New Roman"/>
          <w:sz w:val="24"/>
          <w:szCs w:val="24"/>
        </w:rPr>
        <w:t xml:space="preserve"> фриланс;</w:t>
      </w:r>
    </w:p>
    <w:p w14:paraId="7D10CE31" w14:textId="24A848F4" w:rsidR="00CD447C" w:rsidRPr="007517C0" w:rsidRDefault="008164A4" w:rsidP="008B77DE">
      <w:pPr>
        <w:pStyle w:val="af8"/>
        <w:numPr>
          <w:ilvl w:val="0"/>
          <w:numId w:val="104"/>
        </w:numPr>
        <w:spacing w:after="0"/>
        <w:ind w:left="0" w:firstLine="426"/>
        <w:contextualSpacing w:val="0"/>
        <w:jc w:val="both"/>
        <w:rPr>
          <w:rFonts w:ascii="Times New Roman" w:hAnsi="Times New Roman"/>
          <w:sz w:val="24"/>
          <w:szCs w:val="24"/>
        </w:rPr>
      </w:pPr>
      <w:r w:rsidRPr="007517C0">
        <w:rPr>
          <w:rFonts w:ascii="Times New Roman" w:hAnsi="Times New Roman"/>
          <w:sz w:val="24"/>
          <w:szCs w:val="24"/>
        </w:rPr>
        <w:t>развитие системы</w:t>
      </w:r>
      <w:r w:rsidR="00CD447C" w:rsidRPr="007517C0">
        <w:rPr>
          <w:rFonts w:ascii="Times New Roman" w:hAnsi="Times New Roman"/>
          <w:sz w:val="24"/>
          <w:szCs w:val="24"/>
        </w:rPr>
        <w:t xml:space="preserve"> «удаленных рабочих мест» для сфер интеллектуальной деятельности, где связь с работодателем осуществляется через средства тел</w:t>
      </w:r>
      <w:r w:rsidRPr="007517C0">
        <w:rPr>
          <w:rFonts w:ascii="Times New Roman" w:hAnsi="Times New Roman"/>
          <w:sz w:val="24"/>
          <w:szCs w:val="24"/>
        </w:rPr>
        <w:t>екоммуникации;</w:t>
      </w:r>
    </w:p>
    <w:p w14:paraId="08C31F9F" w14:textId="0A0CA46D" w:rsidR="00CD447C" w:rsidRPr="007517C0" w:rsidRDefault="008164A4" w:rsidP="008B77DE">
      <w:pPr>
        <w:pStyle w:val="af8"/>
        <w:numPr>
          <w:ilvl w:val="0"/>
          <w:numId w:val="104"/>
        </w:numPr>
        <w:spacing w:after="0"/>
        <w:ind w:left="0" w:firstLine="426"/>
        <w:contextualSpacing w:val="0"/>
        <w:jc w:val="both"/>
        <w:rPr>
          <w:rFonts w:ascii="Times New Roman" w:hAnsi="Times New Roman"/>
          <w:sz w:val="24"/>
          <w:szCs w:val="24"/>
        </w:rPr>
      </w:pPr>
      <w:r w:rsidRPr="007517C0">
        <w:rPr>
          <w:rFonts w:ascii="Times New Roman" w:hAnsi="Times New Roman"/>
          <w:sz w:val="24"/>
          <w:szCs w:val="24"/>
        </w:rPr>
        <w:t>значительное развитие форм</w:t>
      </w:r>
      <w:r w:rsidR="00CD447C" w:rsidRPr="007517C0">
        <w:rPr>
          <w:rFonts w:ascii="Times New Roman" w:hAnsi="Times New Roman"/>
          <w:sz w:val="24"/>
          <w:szCs w:val="24"/>
        </w:rPr>
        <w:t xml:space="preserve"> частичной занятости, удобные для пенсионеров, женщин-матерей, людей с ограниченными возможностями.</w:t>
      </w:r>
    </w:p>
    <w:p w14:paraId="40A0C6F1" w14:textId="77777777" w:rsidR="00CD447C" w:rsidRPr="007517C0" w:rsidRDefault="00CD447C" w:rsidP="00CD63D2">
      <w:pPr>
        <w:pStyle w:val="0212161"/>
        <w:rPr>
          <w:rFonts w:eastAsia="Times New Roman"/>
          <w:bCs/>
          <w:i/>
          <w:shd w:val="clear" w:color="auto" w:fill="FFFFFF"/>
        </w:rPr>
      </w:pPr>
      <w:r w:rsidRPr="007517C0">
        <w:t>Совокупность мер демографической, миграционной, образовательной, семейной политики, политики в сфере здравоохранения, пенсионного обеспечения и развития социальной инфраструктуры и социальных услуг, направленных на более полное использование трудового потенциала города, может обеспечить к 2041 году решение вышеописанных проблем на рынке труда.</w:t>
      </w:r>
    </w:p>
    <w:p w14:paraId="72FCDD85" w14:textId="77777777" w:rsidR="00C351A2" w:rsidRPr="007517C0" w:rsidRDefault="00C351A2" w:rsidP="00CD63D2">
      <w:pPr>
        <w:pStyle w:val="0212161"/>
        <w:rPr>
          <w:shd w:val="clear" w:color="auto" w:fill="FFFFFF"/>
        </w:rPr>
        <w:sectPr w:rsidR="00C351A2" w:rsidRPr="007517C0" w:rsidSect="00EA3B71">
          <w:pgSz w:w="11906" w:h="16838"/>
          <w:pgMar w:top="1134" w:right="567" w:bottom="1134" w:left="1134" w:header="567" w:footer="567" w:gutter="0"/>
          <w:cols w:space="708"/>
          <w:docGrid w:linePitch="360"/>
        </w:sectPr>
      </w:pPr>
      <w:r w:rsidRPr="007517C0">
        <w:rPr>
          <w:shd w:val="clear" w:color="auto" w:fill="FFFFFF"/>
        </w:rPr>
        <w:t>Реализация программ и мероприятий, предусмотренных генеральным планом, должна оказать положительное влияние на экономическое и социальное развитие сельского поселения «</w:t>
      </w:r>
      <w:proofErr w:type="spellStart"/>
      <w:r w:rsidRPr="007517C0">
        <w:rPr>
          <w:shd w:val="clear" w:color="auto" w:fill="FFFFFF"/>
        </w:rPr>
        <w:t>Плосское</w:t>
      </w:r>
      <w:proofErr w:type="spellEnd"/>
      <w:r w:rsidRPr="007517C0">
        <w:rPr>
          <w:shd w:val="clear" w:color="auto" w:fill="FFFFFF"/>
        </w:rPr>
        <w:t>», вследствие чего предполагается замедление темпов убыли населения</w:t>
      </w:r>
      <w:r w:rsidR="00EA3B71" w:rsidRPr="007517C0">
        <w:rPr>
          <w:shd w:val="clear" w:color="auto" w:fill="FFFFFF"/>
        </w:rPr>
        <w:t>.</w:t>
      </w:r>
    </w:p>
    <w:p w14:paraId="69CB2C94" w14:textId="0B0263B3" w:rsidR="00E1653C" w:rsidRPr="007517C0" w:rsidRDefault="007737D1" w:rsidP="00FE78E4">
      <w:pPr>
        <w:pStyle w:val="0212165"/>
        <w:rPr>
          <w:rFonts w:asciiTheme="minorHAnsi" w:hAnsiTheme="minorHAnsi"/>
        </w:rPr>
      </w:pPr>
      <w:bookmarkStart w:id="67" w:name="_Toc69297534"/>
      <w:bookmarkStart w:id="68" w:name="_Toc116460719"/>
      <w:r w:rsidRPr="007517C0">
        <w:lastRenderedPageBreak/>
        <w:t>ГЛАВА 4. ЖИЛИЩНЫЙ ФОНД</w:t>
      </w:r>
      <w:bookmarkEnd w:id="67"/>
      <w:bookmarkEnd w:id="68"/>
    </w:p>
    <w:p w14:paraId="327A0DF2" w14:textId="77777777" w:rsidR="007737D1" w:rsidRPr="007517C0" w:rsidRDefault="007737D1" w:rsidP="00587078">
      <w:pPr>
        <w:pStyle w:val="0212166"/>
      </w:pPr>
      <w:bookmarkStart w:id="69" w:name="_Toc116460720"/>
      <w:r w:rsidRPr="007517C0">
        <w:t>4.1 Анализ существующего состояния</w:t>
      </w:r>
      <w:bookmarkEnd w:id="69"/>
    </w:p>
    <w:p w14:paraId="0F019742" w14:textId="73F10F72" w:rsidR="00900A88" w:rsidRPr="007517C0" w:rsidRDefault="00900A88" w:rsidP="00CD63D2">
      <w:pPr>
        <w:pStyle w:val="0212161"/>
      </w:pPr>
      <w:r w:rsidRPr="007517C0">
        <w:t>Жилищный фонд сельского поселения «</w:t>
      </w:r>
      <w:proofErr w:type="spellStart"/>
      <w:r w:rsidRPr="007517C0">
        <w:t>Плосское</w:t>
      </w:r>
      <w:proofErr w:type="spellEnd"/>
      <w:r w:rsidRPr="007517C0">
        <w:t>» составляет</w:t>
      </w:r>
      <w:r w:rsidR="00456633" w:rsidRPr="007517C0">
        <w:t xml:space="preserve"> 28</w:t>
      </w:r>
      <w:r w:rsidR="00F27FF0" w:rsidRPr="007517C0">
        <w:t>266</w:t>
      </w:r>
      <w:r w:rsidRPr="007517C0">
        <w:t xml:space="preserve"> м</w:t>
      </w:r>
      <w:r w:rsidRPr="007517C0">
        <w:rPr>
          <w:vertAlign w:val="superscript"/>
        </w:rPr>
        <w:t>2</w:t>
      </w:r>
      <w:r w:rsidR="00F27FF0" w:rsidRPr="007517C0">
        <w:t>.</w:t>
      </w:r>
    </w:p>
    <w:p w14:paraId="4B147A78" w14:textId="7C28A61A" w:rsidR="00900A88" w:rsidRPr="007517C0" w:rsidRDefault="00900A88" w:rsidP="00CD63D2">
      <w:pPr>
        <w:pStyle w:val="0212161"/>
      </w:pPr>
      <w:r w:rsidRPr="007517C0">
        <w:t xml:space="preserve">Характеристика жилищного фонда </w:t>
      </w:r>
      <w:r w:rsidR="00F967D0" w:rsidRPr="007517C0">
        <w:t>сельского поселения «</w:t>
      </w:r>
      <w:proofErr w:type="spellStart"/>
      <w:r w:rsidR="00F967D0" w:rsidRPr="007517C0">
        <w:t>Плосское</w:t>
      </w:r>
      <w:proofErr w:type="spellEnd"/>
      <w:r w:rsidR="00F967D0" w:rsidRPr="007517C0">
        <w:t xml:space="preserve">» </w:t>
      </w:r>
      <w:r w:rsidRPr="007517C0">
        <w:t xml:space="preserve">представлена в таблице 3.4.1. </w:t>
      </w:r>
    </w:p>
    <w:p w14:paraId="6BAB2FF9" w14:textId="77777777" w:rsidR="00900A88" w:rsidRPr="007517C0" w:rsidRDefault="00900A88" w:rsidP="00846A81">
      <w:pPr>
        <w:spacing w:line="276" w:lineRule="auto"/>
        <w:jc w:val="right"/>
        <w:rPr>
          <w:rFonts w:eastAsia="Times New Roman"/>
          <w:b/>
          <w:bCs/>
          <w:szCs w:val="24"/>
          <w:lang w:eastAsia="ru-RU"/>
        </w:rPr>
      </w:pPr>
      <w:r w:rsidRPr="007517C0">
        <w:rPr>
          <w:szCs w:val="24"/>
        </w:rPr>
        <w:t>Таблица</w:t>
      </w:r>
      <w:r w:rsidRPr="007517C0">
        <w:rPr>
          <w:rFonts w:eastAsia="Times New Roman"/>
          <w:b/>
          <w:bCs/>
          <w:szCs w:val="24"/>
          <w:lang w:eastAsia="ru-RU"/>
        </w:rPr>
        <w:t xml:space="preserve"> </w:t>
      </w:r>
      <w:r w:rsidRPr="007517C0">
        <w:rPr>
          <w:rFonts w:eastAsia="Times New Roman"/>
          <w:bCs/>
          <w:szCs w:val="24"/>
          <w:lang w:eastAsia="ru-RU"/>
        </w:rPr>
        <w:t>3.4.1</w:t>
      </w:r>
    </w:p>
    <w:p w14:paraId="215C5041" w14:textId="149E7BEF" w:rsidR="00900A88" w:rsidRPr="007517C0" w:rsidRDefault="00900A88" w:rsidP="00846A81">
      <w:pPr>
        <w:spacing w:line="276" w:lineRule="auto"/>
        <w:jc w:val="center"/>
        <w:rPr>
          <w:szCs w:val="24"/>
        </w:rPr>
      </w:pPr>
      <w:r w:rsidRPr="007517C0">
        <w:rPr>
          <w:rFonts w:eastAsia="Times New Roman"/>
          <w:bCs/>
          <w:szCs w:val="24"/>
          <w:lang w:eastAsia="ru-RU"/>
        </w:rPr>
        <w:t xml:space="preserve">Характеристика жилищного фонда </w:t>
      </w:r>
      <w:r w:rsidR="00F967D0" w:rsidRPr="007517C0">
        <w:rPr>
          <w:szCs w:val="24"/>
        </w:rPr>
        <w:t>сельского поселения «</w:t>
      </w:r>
      <w:proofErr w:type="spellStart"/>
      <w:r w:rsidR="00F967D0" w:rsidRPr="007517C0">
        <w:rPr>
          <w:szCs w:val="24"/>
        </w:rPr>
        <w:t>Плосское</w:t>
      </w:r>
      <w:proofErr w:type="spellEnd"/>
      <w:r w:rsidR="00F967D0" w:rsidRPr="007517C0">
        <w:rPr>
          <w:szCs w:val="24"/>
        </w:rPr>
        <w:t xml:space="preserve">» </w:t>
      </w:r>
    </w:p>
    <w:tbl>
      <w:tblPr>
        <w:tblStyle w:val="afd"/>
        <w:tblW w:w="5000" w:type="pct"/>
        <w:tblBorders>
          <w:bottom w:val="none" w:sz="0" w:space="0" w:color="auto"/>
        </w:tblBorders>
        <w:tblLook w:val="04A0" w:firstRow="1" w:lastRow="0" w:firstColumn="1" w:lastColumn="0" w:noHBand="0" w:noVBand="1"/>
      </w:tblPr>
      <w:tblGrid>
        <w:gridCol w:w="871"/>
        <w:gridCol w:w="5925"/>
        <w:gridCol w:w="3399"/>
      </w:tblGrid>
      <w:tr w:rsidR="00345F01" w:rsidRPr="007517C0" w14:paraId="3401F095" w14:textId="77777777" w:rsidTr="0056164A">
        <w:tc>
          <w:tcPr>
            <w:tcW w:w="427" w:type="pct"/>
          </w:tcPr>
          <w:p w14:paraId="2AD99AD6" w14:textId="6FF94655" w:rsidR="00345F01" w:rsidRPr="007517C0" w:rsidRDefault="00345F01" w:rsidP="003346A0">
            <w:pPr>
              <w:spacing w:line="240" w:lineRule="auto"/>
              <w:jc w:val="center"/>
              <w:rPr>
                <w:rFonts w:eastAsia="Times New Roman"/>
                <w:b/>
                <w:bCs/>
                <w:sz w:val="20"/>
                <w:szCs w:val="20"/>
                <w:lang w:eastAsia="ru-RU"/>
              </w:rPr>
            </w:pPr>
            <w:r w:rsidRPr="007517C0">
              <w:rPr>
                <w:rFonts w:eastAsia="Times New Roman"/>
                <w:b/>
                <w:bCs/>
                <w:sz w:val="20"/>
                <w:szCs w:val="20"/>
                <w:lang w:eastAsia="ru-RU"/>
              </w:rPr>
              <w:t>№</w:t>
            </w:r>
          </w:p>
        </w:tc>
        <w:tc>
          <w:tcPr>
            <w:tcW w:w="2906" w:type="pct"/>
          </w:tcPr>
          <w:p w14:paraId="7915DFD3" w14:textId="2A582D17" w:rsidR="00345F01" w:rsidRPr="007517C0" w:rsidRDefault="00345F01" w:rsidP="003346A0">
            <w:pPr>
              <w:spacing w:line="240" w:lineRule="auto"/>
              <w:jc w:val="center"/>
              <w:rPr>
                <w:rFonts w:eastAsia="Times New Roman"/>
                <w:b/>
                <w:bCs/>
                <w:sz w:val="20"/>
                <w:szCs w:val="20"/>
                <w:lang w:eastAsia="ru-RU"/>
              </w:rPr>
            </w:pPr>
            <w:r w:rsidRPr="007517C0">
              <w:rPr>
                <w:rFonts w:eastAsia="Times New Roman"/>
                <w:b/>
                <w:bCs/>
                <w:sz w:val="20"/>
                <w:szCs w:val="20"/>
                <w:lang w:eastAsia="ru-RU"/>
              </w:rPr>
              <w:t>Населенный пункт</w:t>
            </w:r>
          </w:p>
        </w:tc>
        <w:tc>
          <w:tcPr>
            <w:tcW w:w="1667" w:type="pct"/>
          </w:tcPr>
          <w:p w14:paraId="5738AAEB" w14:textId="0E4CC278" w:rsidR="00345F01" w:rsidRPr="007517C0" w:rsidRDefault="00345F01" w:rsidP="003346A0">
            <w:pPr>
              <w:spacing w:line="240" w:lineRule="auto"/>
              <w:jc w:val="center"/>
              <w:rPr>
                <w:rFonts w:eastAsia="Times New Roman"/>
                <w:b/>
                <w:bCs/>
                <w:sz w:val="20"/>
                <w:szCs w:val="20"/>
                <w:lang w:eastAsia="ru-RU"/>
              </w:rPr>
            </w:pPr>
            <w:r w:rsidRPr="007517C0">
              <w:rPr>
                <w:b/>
                <w:sz w:val="20"/>
                <w:szCs w:val="20"/>
              </w:rPr>
              <w:t>Общая площадь, м</w:t>
            </w:r>
            <w:r w:rsidRPr="007517C0">
              <w:rPr>
                <w:b/>
                <w:sz w:val="20"/>
                <w:szCs w:val="20"/>
                <w:vertAlign w:val="superscript"/>
              </w:rPr>
              <w:t>2</w:t>
            </w:r>
          </w:p>
        </w:tc>
      </w:tr>
    </w:tbl>
    <w:p w14:paraId="629FD712" w14:textId="77777777" w:rsidR="003346A0" w:rsidRPr="007517C0" w:rsidRDefault="003346A0" w:rsidP="003346A0">
      <w:pPr>
        <w:spacing w:line="14" w:lineRule="auto"/>
      </w:pPr>
    </w:p>
    <w:tbl>
      <w:tblPr>
        <w:tblStyle w:val="afd"/>
        <w:tblW w:w="5000" w:type="pct"/>
        <w:tblLook w:val="04A0" w:firstRow="1" w:lastRow="0" w:firstColumn="1" w:lastColumn="0" w:noHBand="0" w:noVBand="1"/>
      </w:tblPr>
      <w:tblGrid>
        <w:gridCol w:w="871"/>
        <w:gridCol w:w="5925"/>
        <w:gridCol w:w="3399"/>
      </w:tblGrid>
      <w:tr w:rsidR="003346A0" w:rsidRPr="007517C0" w14:paraId="40D4CD4E" w14:textId="77777777" w:rsidTr="0056164A">
        <w:tc>
          <w:tcPr>
            <w:tcW w:w="427" w:type="pct"/>
          </w:tcPr>
          <w:p w14:paraId="229B81BA" w14:textId="3ED4F2C4" w:rsidR="003346A0" w:rsidRPr="007517C0" w:rsidRDefault="003346A0" w:rsidP="003346A0">
            <w:pPr>
              <w:spacing w:line="240" w:lineRule="auto"/>
              <w:jc w:val="center"/>
              <w:rPr>
                <w:rFonts w:eastAsia="Times New Roman"/>
                <w:b/>
                <w:bCs/>
                <w:sz w:val="20"/>
                <w:szCs w:val="20"/>
                <w:lang w:eastAsia="ru-RU"/>
              </w:rPr>
            </w:pPr>
            <w:r w:rsidRPr="007517C0">
              <w:rPr>
                <w:rFonts w:eastAsia="Times New Roman"/>
                <w:b/>
                <w:bCs/>
                <w:sz w:val="20"/>
                <w:szCs w:val="20"/>
                <w:lang w:eastAsia="ru-RU"/>
              </w:rPr>
              <w:t>1</w:t>
            </w:r>
          </w:p>
        </w:tc>
        <w:tc>
          <w:tcPr>
            <w:tcW w:w="2906" w:type="pct"/>
          </w:tcPr>
          <w:p w14:paraId="42CC7E6F" w14:textId="0A722358" w:rsidR="003346A0" w:rsidRPr="007517C0" w:rsidRDefault="003346A0" w:rsidP="003346A0">
            <w:pPr>
              <w:spacing w:line="240" w:lineRule="auto"/>
              <w:jc w:val="center"/>
              <w:rPr>
                <w:rFonts w:eastAsia="Times New Roman"/>
                <w:b/>
                <w:bCs/>
                <w:sz w:val="20"/>
                <w:szCs w:val="20"/>
                <w:lang w:eastAsia="ru-RU"/>
              </w:rPr>
            </w:pPr>
            <w:r w:rsidRPr="007517C0">
              <w:rPr>
                <w:rFonts w:eastAsia="Times New Roman"/>
                <w:b/>
                <w:bCs/>
                <w:sz w:val="20"/>
                <w:szCs w:val="20"/>
                <w:lang w:eastAsia="ru-RU"/>
              </w:rPr>
              <w:t>2</w:t>
            </w:r>
          </w:p>
        </w:tc>
        <w:tc>
          <w:tcPr>
            <w:tcW w:w="1667" w:type="pct"/>
          </w:tcPr>
          <w:p w14:paraId="3A1B3534" w14:textId="57C2AE26" w:rsidR="003346A0" w:rsidRPr="007517C0" w:rsidRDefault="003346A0" w:rsidP="003346A0">
            <w:pPr>
              <w:spacing w:line="240" w:lineRule="auto"/>
              <w:jc w:val="center"/>
              <w:rPr>
                <w:b/>
                <w:sz w:val="20"/>
                <w:szCs w:val="20"/>
              </w:rPr>
            </w:pPr>
            <w:r w:rsidRPr="007517C0">
              <w:rPr>
                <w:b/>
                <w:sz w:val="20"/>
                <w:szCs w:val="20"/>
              </w:rPr>
              <w:t>3</w:t>
            </w:r>
          </w:p>
        </w:tc>
      </w:tr>
      <w:tr w:rsidR="00345F01" w:rsidRPr="007517C0" w14:paraId="09D64070" w14:textId="77777777" w:rsidTr="0056164A">
        <w:tc>
          <w:tcPr>
            <w:tcW w:w="427" w:type="pct"/>
          </w:tcPr>
          <w:p w14:paraId="49775D98" w14:textId="45E6A8FA" w:rsidR="00345F01" w:rsidRPr="007517C0" w:rsidRDefault="00345F01" w:rsidP="003346A0">
            <w:pPr>
              <w:spacing w:line="240" w:lineRule="auto"/>
              <w:jc w:val="center"/>
              <w:rPr>
                <w:rFonts w:eastAsia="Times New Roman"/>
                <w:bCs/>
                <w:sz w:val="20"/>
                <w:szCs w:val="20"/>
                <w:lang w:eastAsia="ru-RU"/>
              </w:rPr>
            </w:pPr>
            <w:r w:rsidRPr="007517C0">
              <w:rPr>
                <w:rFonts w:eastAsia="Times New Roman"/>
                <w:bCs/>
                <w:sz w:val="20"/>
                <w:szCs w:val="20"/>
                <w:lang w:eastAsia="ru-RU"/>
              </w:rPr>
              <w:t>1</w:t>
            </w:r>
          </w:p>
        </w:tc>
        <w:tc>
          <w:tcPr>
            <w:tcW w:w="2906" w:type="pct"/>
            <w:vAlign w:val="center"/>
          </w:tcPr>
          <w:p w14:paraId="034E656B" w14:textId="06E7C9B7" w:rsidR="00345F01" w:rsidRPr="007517C0" w:rsidRDefault="00345F01" w:rsidP="003346A0">
            <w:pPr>
              <w:spacing w:line="240" w:lineRule="auto"/>
              <w:jc w:val="left"/>
              <w:rPr>
                <w:rFonts w:eastAsia="Times New Roman"/>
                <w:bCs/>
                <w:sz w:val="20"/>
                <w:szCs w:val="20"/>
                <w:lang w:eastAsia="ru-RU"/>
              </w:rPr>
            </w:pPr>
            <w:r w:rsidRPr="007517C0">
              <w:rPr>
                <w:rFonts w:eastAsia="Times New Roman"/>
                <w:bCs/>
                <w:sz w:val="20"/>
                <w:szCs w:val="20"/>
                <w:lang w:eastAsia="ru-RU"/>
              </w:rPr>
              <w:t>п. Студенец</w:t>
            </w:r>
          </w:p>
        </w:tc>
        <w:tc>
          <w:tcPr>
            <w:tcW w:w="1667" w:type="pct"/>
          </w:tcPr>
          <w:p w14:paraId="71955B23" w14:textId="7B4FC80F" w:rsidR="00345F01" w:rsidRPr="007517C0" w:rsidRDefault="00345F01" w:rsidP="003346A0">
            <w:pPr>
              <w:spacing w:line="240" w:lineRule="auto"/>
              <w:jc w:val="center"/>
              <w:rPr>
                <w:rFonts w:eastAsia="Times New Roman"/>
                <w:bCs/>
                <w:sz w:val="20"/>
                <w:szCs w:val="20"/>
                <w:lang w:eastAsia="ru-RU"/>
              </w:rPr>
            </w:pPr>
            <w:r w:rsidRPr="007517C0">
              <w:rPr>
                <w:sz w:val="20"/>
                <w:szCs w:val="20"/>
              </w:rPr>
              <w:t>13110</w:t>
            </w:r>
          </w:p>
        </w:tc>
      </w:tr>
      <w:tr w:rsidR="00345F01" w:rsidRPr="007517C0" w14:paraId="67F03875" w14:textId="77777777" w:rsidTr="0056164A">
        <w:tc>
          <w:tcPr>
            <w:tcW w:w="427" w:type="pct"/>
          </w:tcPr>
          <w:p w14:paraId="7B72B052" w14:textId="3CED5849" w:rsidR="00345F01" w:rsidRPr="007517C0" w:rsidRDefault="00345F01" w:rsidP="003346A0">
            <w:pPr>
              <w:spacing w:line="240" w:lineRule="auto"/>
              <w:jc w:val="center"/>
              <w:rPr>
                <w:rFonts w:eastAsia="Times New Roman"/>
                <w:bCs/>
                <w:sz w:val="20"/>
                <w:szCs w:val="20"/>
                <w:lang w:eastAsia="ru-RU"/>
              </w:rPr>
            </w:pPr>
            <w:r w:rsidRPr="007517C0">
              <w:rPr>
                <w:rFonts w:eastAsia="Times New Roman"/>
                <w:bCs/>
                <w:sz w:val="20"/>
                <w:szCs w:val="20"/>
                <w:lang w:eastAsia="ru-RU"/>
              </w:rPr>
              <w:t>2</w:t>
            </w:r>
          </w:p>
        </w:tc>
        <w:tc>
          <w:tcPr>
            <w:tcW w:w="2906" w:type="pct"/>
            <w:vAlign w:val="center"/>
          </w:tcPr>
          <w:p w14:paraId="79E33D5C" w14:textId="05321DEB" w:rsidR="00345F01" w:rsidRPr="007517C0" w:rsidRDefault="00345F01" w:rsidP="003346A0">
            <w:pPr>
              <w:spacing w:line="240" w:lineRule="auto"/>
              <w:jc w:val="left"/>
              <w:rPr>
                <w:rFonts w:eastAsia="Times New Roman"/>
                <w:bCs/>
                <w:sz w:val="20"/>
                <w:szCs w:val="20"/>
                <w:lang w:eastAsia="ru-RU"/>
              </w:rPr>
            </w:pPr>
            <w:r w:rsidRPr="007517C0">
              <w:rPr>
                <w:rFonts w:eastAsia="Times New Roman"/>
                <w:bCs/>
                <w:sz w:val="20"/>
                <w:szCs w:val="20"/>
                <w:lang w:eastAsia="ru-RU"/>
              </w:rPr>
              <w:t xml:space="preserve">д. </w:t>
            </w:r>
            <w:proofErr w:type="spellStart"/>
            <w:r w:rsidRPr="007517C0">
              <w:rPr>
                <w:rFonts w:eastAsia="Times New Roman"/>
                <w:bCs/>
                <w:sz w:val="20"/>
                <w:szCs w:val="20"/>
                <w:lang w:eastAsia="ru-RU"/>
              </w:rPr>
              <w:t>Правоплосская</w:t>
            </w:r>
            <w:proofErr w:type="spellEnd"/>
          </w:p>
        </w:tc>
        <w:tc>
          <w:tcPr>
            <w:tcW w:w="1667" w:type="pct"/>
          </w:tcPr>
          <w:p w14:paraId="1DB5F121" w14:textId="3EBAD871" w:rsidR="00345F01" w:rsidRPr="007517C0" w:rsidRDefault="00345F01" w:rsidP="003346A0">
            <w:pPr>
              <w:spacing w:line="240" w:lineRule="auto"/>
              <w:jc w:val="center"/>
              <w:rPr>
                <w:rFonts w:eastAsia="Times New Roman"/>
                <w:bCs/>
                <w:sz w:val="20"/>
                <w:szCs w:val="20"/>
                <w:lang w:eastAsia="ru-RU"/>
              </w:rPr>
            </w:pPr>
            <w:r w:rsidRPr="007517C0">
              <w:rPr>
                <w:sz w:val="20"/>
                <w:szCs w:val="20"/>
              </w:rPr>
              <w:t>940</w:t>
            </w:r>
          </w:p>
        </w:tc>
      </w:tr>
      <w:tr w:rsidR="00345F01" w:rsidRPr="007517C0" w14:paraId="645EB05E" w14:textId="77777777" w:rsidTr="0056164A">
        <w:tc>
          <w:tcPr>
            <w:tcW w:w="427" w:type="pct"/>
          </w:tcPr>
          <w:p w14:paraId="05B2C68F" w14:textId="7860BDB6" w:rsidR="00345F01" w:rsidRPr="007517C0" w:rsidRDefault="00345F01" w:rsidP="003346A0">
            <w:pPr>
              <w:spacing w:line="240" w:lineRule="auto"/>
              <w:jc w:val="center"/>
              <w:rPr>
                <w:rFonts w:eastAsia="Times New Roman"/>
                <w:bCs/>
                <w:sz w:val="20"/>
                <w:szCs w:val="20"/>
                <w:lang w:eastAsia="ru-RU"/>
              </w:rPr>
            </w:pPr>
            <w:r w:rsidRPr="007517C0">
              <w:rPr>
                <w:rFonts w:eastAsia="Times New Roman"/>
                <w:bCs/>
                <w:sz w:val="20"/>
                <w:szCs w:val="20"/>
                <w:lang w:eastAsia="ru-RU"/>
              </w:rPr>
              <w:t>3</w:t>
            </w:r>
          </w:p>
        </w:tc>
        <w:tc>
          <w:tcPr>
            <w:tcW w:w="2906" w:type="pct"/>
            <w:vAlign w:val="center"/>
          </w:tcPr>
          <w:p w14:paraId="36781E90" w14:textId="6EB268D4" w:rsidR="00345F01" w:rsidRPr="007517C0" w:rsidRDefault="00345F01" w:rsidP="003346A0">
            <w:pPr>
              <w:spacing w:line="240" w:lineRule="auto"/>
              <w:jc w:val="left"/>
              <w:rPr>
                <w:rFonts w:eastAsia="Times New Roman"/>
                <w:bCs/>
                <w:sz w:val="20"/>
                <w:szCs w:val="20"/>
                <w:lang w:eastAsia="ru-RU"/>
              </w:rPr>
            </w:pPr>
            <w:r w:rsidRPr="007517C0">
              <w:rPr>
                <w:rFonts w:eastAsia="Times New Roman"/>
                <w:bCs/>
                <w:sz w:val="20"/>
                <w:szCs w:val="20"/>
                <w:lang w:eastAsia="ru-RU"/>
              </w:rPr>
              <w:t xml:space="preserve">д. </w:t>
            </w:r>
            <w:proofErr w:type="spellStart"/>
            <w:r w:rsidRPr="007517C0">
              <w:rPr>
                <w:rFonts w:eastAsia="Times New Roman"/>
                <w:bCs/>
                <w:sz w:val="20"/>
                <w:szCs w:val="20"/>
                <w:lang w:eastAsia="ru-RU"/>
              </w:rPr>
              <w:t>Правогорочная</w:t>
            </w:r>
            <w:proofErr w:type="spellEnd"/>
          </w:p>
        </w:tc>
        <w:tc>
          <w:tcPr>
            <w:tcW w:w="1667" w:type="pct"/>
          </w:tcPr>
          <w:p w14:paraId="39394025" w14:textId="210E3D98" w:rsidR="00345F01" w:rsidRPr="007517C0" w:rsidRDefault="00345F01" w:rsidP="003346A0">
            <w:pPr>
              <w:spacing w:line="240" w:lineRule="auto"/>
              <w:jc w:val="center"/>
              <w:rPr>
                <w:rFonts w:eastAsia="Times New Roman"/>
                <w:bCs/>
                <w:sz w:val="20"/>
                <w:szCs w:val="20"/>
                <w:lang w:eastAsia="ru-RU"/>
              </w:rPr>
            </w:pPr>
            <w:r w:rsidRPr="007517C0">
              <w:rPr>
                <w:sz w:val="20"/>
                <w:szCs w:val="20"/>
              </w:rPr>
              <w:t>56</w:t>
            </w:r>
          </w:p>
        </w:tc>
      </w:tr>
      <w:tr w:rsidR="00345F01" w:rsidRPr="007517C0" w14:paraId="0815B918" w14:textId="77777777" w:rsidTr="0056164A">
        <w:tc>
          <w:tcPr>
            <w:tcW w:w="427" w:type="pct"/>
          </w:tcPr>
          <w:p w14:paraId="1FA0F9B1" w14:textId="325ADD1D" w:rsidR="00345F01" w:rsidRPr="007517C0" w:rsidRDefault="00345F01" w:rsidP="003346A0">
            <w:pPr>
              <w:spacing w:line="240" w:lineRule="auto"/>
              <w:jc w:val="center"/>
              <w:rPr>
                <w:rFonts w:eastAsia="Times New Roman"/>
                <w:bCs/>
                <w:sz w:val="20"/>
                <w:szCs w:val="20"/>
                <w:lang w:eastAsia="ru-RU"/>
              </w:rPr>
            </w:pPr>
            <w:r w:rsidRPr="007517C0">
              <w:rPr>
                <w:rFonts w:eastAsia="Times New Roman"/>
                <w:bCs/>
                <w:sz w:val="20"/>
                <w:szCs w:val="20"/>
                <w:lang w:eastAsia="ru-RU"/>
              </w:rPr>
              <w:t>4</w:t>
            </w:r>
          </w:p>
        </w:tc>
        <w:tc>
          <w:tcPr>
            <w:tcW w:w="2906" w:type="pct"/>
            <w:vAlign w:val="center"/>
          </w:tcPr>
          <w:p w14:paraId="7D97B238" w14:textId="4D6C9084" w:rsidR="00345F01" w:rsidRPr="007517C0" w:rsidRDefault="00345F01" w:rsidP="003346A0">
            <w:pPr>
              <w:spacing w:line="240" w:lineRule="auto"/>
              <w:jc w:val="left"/>
              <w:rPr>
                <w:rFonts w:eastAsia="Times New Roman"/>
                <w:bCs/>
                <w:sz w:val="20"/>
                <w:szCs w:val="20"/>
                <w:lang w:eastAsia="ru-RU"/>
              </w:rPr>
            </w:pPr>
            <w:r w:rsidRPr="007517C0">
              <w:rPr>
                <w:rFonts w:eastAsia="Times New Roman"/>
                <w:bCs/>
                <w:sz w:val="20"/>
                <w:szCs w:val="20"/>
                <w:lang w:eastAsia="ru-RU"/>
              </w:rPr>
              <w:t>д. Пирятинская</w:t>
            </w:r>
          </w:p>
        </w:tc>
        <w:tc>
          <w:tcPr>
            <w:tcW w:w="1667" w:type="pct"/>
          </w:tcPr>
          <w:p w14:paraId="3F9D1404" w14:textId="3A5DC231" w:rsidR="00345F01" w:rsidRPr="007517C0" w:rsidRDefault="00345F01" w:rsidP="003346A0">
            <w:pPr>
              <w:spacing w:line="240" w:lineRule="auto"/>
              <w:jc w:val="center"/>
              <w:rPr>
                <w:rFonts w:eastAsia="Times New Roman"/>
                <w:bCs/>
                <w:sz w:val="20"/>
                <w:szCs w:val="20"/>
                <w:lang w:eastAsia="ru-RU"/>
              </w:rPr>
            </w:pPr>
            <w:r w:rsidRPr="007517C0">
              <w:rPr>
                <w:sz w:val="20"/>
                <w:szCs w:val="20"/>
              </w:rPr>
              <w:t>950</w:t>
            </w:r>
          </w:p>
        </w:tc>
      </w:tr>
      <w:tr w:rsidR="00345F01" w:rsidRPr="007517C0" w14:paraId="2CC250C9" w14:textId="77777777" w:rsidTr="0056164A">
        <w:tc>
          <w:tcPr>
            <w:tcW w:w="427" w:type="pct"/>
          </w:tcPr>
          <w:p w14:paraId="446A86D0" w14:textId="62E16DE3" w:rsidR="00345F01" w:rsidRPr="007517C0" w:rsidRDefault="00345F01" w:rsidP="003346A0">
            <w:pPr>
              <w:spacing w:line="240" w:lineRule="auto"/>
              <w:jc w:val="center"/>
              <w:rPr>
                <w:rFonts w:eastAsia="Times New Roman"/>
                <w:bCs/>
                <w:sz w:val="20"/>
                <w:szCs w:val="20"/>
                <w:lang w:eastAsia="ru-RU"/>
              </w:rPr>
            </w:pPr>
            <w:r w:rsidRPr="007517C0">
              <w:rPr>
                <w:rFonts w:eastAsia="Times New Roman"/>
                <w:bCs/>
                <w:sz w:val="20"/>
                <w:szCs w:val="20"/>
                <w:lang w:eastAsia="ru-RU"/>
              </w:rPr>
              <w:t>5</w:t>
            </w:r>
          </w:p>
        </w:tc>
        <w:tc>
          <w:tcPr>
            <w:tcW w:w="2906" w:type="pct"/>
            <w:vAlign w:val="center"/>
          </w:tcPr>
          <w:p w14:paraId="45C2C323" w14:textId="58F0E966" w:rsidR="00345F01" w:rsidRPr="007517C0" w:rsidRDefault="00345F01" w:rsidP="003346A0">
            <w:pPr>
              <w:spacing w:line="240" w:lineRule="auto"/>
              <w:jc w:val="left"/>
              <w:rPr>
                <w:rFonts w:eastAsia="Times New Roman"/>
                <w:bCs/>
                <w:sz w:val="20"/>
                <w:szCs w:val="20"/>
                <w:lang w:eastAsia="ru-RU"/>
              </w:rPr>
            </w:pPr>
            <w:r w:rsidRPr="007517C0">
              <w:rPr>
                <w:rFonts w:eastAsia="Times New Roman"/>
                <w:bCs/>
                <w:sz w:val="20"/>
                <w:szCs w:val="20"/>
                <w:lang w:eastAsia="ru-RU"/>
              </w:rPr>
              <w:t xml:space="preserve">д. </w:t>
            </w:r>
            <w:proofErr w:type="spellStart"/>
            <w:r w:rsidRPr="007517C0">
              <w:rPr>
                <w:rFonts w:eastAsia="Times New Roman"/>
                <w:bCs/>
                <w:sz w:val="20"/>
                <w:szCs w:val="20"/>
                <w:lang w:eastAsia="ru-RU"/>
              </w:rPr>
              <w:t>Окатовская</w:t>
            </w:r>
            <w:proofErr w:type="spellEnd"/>
          </w:p>
        </w:tc>
        <w:tc>
          <w:tcPr>
            <w:tcW w:w="1667" w:type="pct"/>
          </w:tcPr>
          <w:p w14:paraId="5BC4ECEE" w14:textId="39EFA0B3" w:rsidR="00345F01" w:rsidRPr="007517C0" w:rsidRDefault="00345F01" w:rsidP="003346A0">
            <w:pPr>
              <w:spacing w:line="240" w:lineRule="auto"/>
              <w:jc w:val="center"/>
              <w:rPr>
                <w:rFonts w:eastAsia="Times New Roman"/>
                <w:bCs/>
                <w:sz w:val="20"/>
                <w:szCs w:val="20"/>
                <w:lang w:eastAsia="ru-RU"/>
              </w:rPr>
            </w:pPr>
            <w:r w:rsidRPr="007517C0">
              <w:rPr>
                <w:sz w:val="20"/>
                <w:szCs w:val="20"/>
              </w:rPr>
              <w:t>520</w:t>
            </w:r>
          </w:p>
        </w:tc>
      </w:tr>
      <w:tr w:rsidR="00345F01" w:rsidRPr="007517C0" w14:paraId="436AA6A5" w14:textId="77777777" w:rsidTr="0056164A">
        <w:tc>
          <w:tcPr>
            <w:tcW w:w="427" w:type="pct"/>
          </w:tcPr>
          <w:p w14:paraId="71B0E5D7" w14:textId="7D417AD2" w:rsidR="00345F01" w:rsidRPr="007517C0" w:rsidRDefault="00345F01" w:rsidP="003346A0">
            <w:pPr>
              <w:spacing w:line="240" w:lineRule="auto"/>
              <w:jc w:val="center"/>
              <w:rPr>
                <w:rFonts w:eastAsia="Times New Roman"/>
                <w:bCs/>
                <w:sz w:val="20"/>
                <w:szCs w:val="20"/>
                <w:lang w:eastAsia="ru-RU"/>
              </w:rPr>
            </w:pPr>
            <w:r w:rsidRPr="007517C0">
              <w:rPr>
                <w:rFonts w:eastAsia="Times New Roman"/>
                <w:bCs/>
                <w:sz w:val="20"/>
                <w:szCs w:val="20"/>
                <w:lang w:eastAsia="ru-RU"/>
              </w:rPr>
              <w:t>6</w:t>
            </w:r>
          </w:p>
        </w:tc>
        <w:tc>
          <w:tcPr>
            <w:tcW w:w="2906" w:type="pct"/>
            <w:vAlign w:val="center"/>
          </w:tcPr>
          <w:p w14:paraId="2A6E63EA" w14:textId="2D36D8E7" w:rsidR="00345F01" w:rsidRPr="007517C0" w:rsidRDefault="00345F01" w:rsidP="003346A0">
            <w:pPr>
              <w:spacing w:line="240" w:lineRule="auto"/>
              <w:jc w:val="left"/>
              <w:rPr>
                <w:rFonts w:eastAsia="Times New Roman"/>
                <w:bCs/>
                <w:sz w:val="20"/>
                <w:szCs w:val="20"/>
                <w:lang w:eastAsia="ru-RU"/>
              </w:rPr>
            </w:pPr>
            <w:r w:rsidRPr="007517C0">
              <w:rPr>
                <w:rFonts w:eastAsia="Times New Roman"/>
                <w:bCs/>
                <w:sz w:val="20"/>
                <w:szCs w:val="20"/>
                <w:lang w:eastAsia="ru-RU"/>
              </w:rPr>
              <w:t>д. Михеевская</w:t>
            </w:r>
          </w:p>
        </w:tc>
        <w:tc>
          <w:tcPr>
            <w:tcW w:w="1667" w:type="pct"/>
          </w:tcPr>
          <w:p w14:paraId="67FBD6C1" w14:textId="38F4D722" w:rsidR="00345F01" w:rsidRPr="007517C0" w:rsidRDefault="00345F01" w:rsidP="003346A0">
            <w:pPr>
              <w:spacing w:line="240" w:lineRule="auto"/>
              <w:jc w:val="center"/>
              <w:rPr>
                <w:rFonts w:eastAsia="Times New Roman"/>
                <w:bCs/>
                <w:sz w:val="20"/>
                <w:szCs w:val="20"/>
                <w:lang w:eastAsia="ru-RU"/>
              </w:rPr>
            </w:pPr>
            <w:r w:rsidRPr="007517C0">
              <w:rPr>
                <w:sz w:val="20"/>
                <w:szCs w:val="20"/>
              </w:rPr>
              <w:t>500</w:t>
            </w:r>
          </w:p>
        </w:tc>
      </w:tr>
      <w:tr w:rsidR="00345F01" w:rsidRPr="007517C0" w14:paraId="6D22DDBD" w14:textId="77777777" w:rsidTr="0056164A">
        <w:tc>
          <w:tcPr>
            <w:tcW w:w="427" w:type="pct"/>
          </w:tcPr>
          <w:p w14:paraId="35A1FF32" w14:textId="5411D6EE" w:rsidR="00345F01" w:rsidRPr="007517C0" w:rsidRDefault="00345F01" w:rsidP="003346A0">
            <w:pPr>
              <w:spacing w:line="240" w:lineRule="auto"/>
              <w:jc w:val="center"/>
              <w:rPr>
                <w:rFonts w:eastAsia="Times New Roman"/>
                <w:bCs/>
                <w:sz w:val="20"/>
                <w:szCs w:val="20"/>
                <w:lang w:eastAsia="ru-RU"/>
              </w:rPr>
            </w:pPr>
            <w:r w:rsidRPr="007517C0">
              <w:rPr>
                <w:rFonts w:eastAsia="Times New Roman"/>
                <w:bCs/>
                <w:sz w:val="20"/>
                <w:szCs w:val="20"/>
                <w:lang w:eastAsia="ru-RU"/>
              </w:rPr>
              <w:t>7</w:t>
            </w:r>
          </w:p>
        </w:tc>
        <w:tc>
          <w:tcPr>
            <w:tcW w:w="2906" w:type="pct"/>
            <w:vAlign w:val="center"/>
          </w:tcPr>
          <w:p w14:paraId="22C7E247" w14:textId="2C2BF082" w:rsidR="00345F01" w:rsidRPr="007517C0" w:rsidRDefault="00345F01" w:rsidP="003346A0">
            <w:pPr>
              <w:spacing w:line="240" w:lineRule="auto"/>
              <w:jc w:val="left"/>
              <w:rPr>
                <w:rFonts w:eastAsia="Times New Roman"/>
                <w:bCs/>
                <w:sz w:val="20"/>
                <w:szCs w:val="20"/>
                <w:lang w:eastAsia="ru-RU"/>
              </w:rPr>
            </w:pPr>
            <w:r w:rsidRPr="007517C0">
              <w:rPr>
                <w:rFonts w:eastAsia="Times New Roman"/>
                <w:bCs/>
                <w:sz w:val="20"/>
                <w:szCs w:val="20"/>
                <w:lang w:eastAsia="ru-RU"/>
              </w:rPr>
              <w:t xml:space="preserve">д. </w:t>
            </w:r>
            <w:proofErr w:type="spellStart"/>
            <w:r w:rsidRPr="007517C0">
              <w:rPr>
                <w:rFonts w:eastAsia="Times New Roman"/>
                <w:bCs/>
                <w:sz w:val="20"/>
                <w:szCs w:val="20"/>
                <w:lang w:eastAsia="ru-RU"/>
              </w:rPr>
              <w:t>Михалевская</w:t>
            </w:r>
            <w:proofErr w:type="spellEnd"/>
          </w:p>
        </w:tc>
        <w:tc>
          <w:tcPr>
            <w:tcW w:w="1667" w:type="pct"/>
          </w:tcPr>
          <w:p w14:paraId="694091B6" w14:textId="23EE009B" w:rsidR="00345F01" w:rsidRPr="007517C0" w:rsidRDefault="00345F01" w:rsidP="003346A0">
            <w:pPr>
              <w:spacing w:line="240" w:lineRule="auto"/>
              <w:jc w:val="center"/>
              <w:rPr>
                <w:rFonts w:eastAsia="Times New Roman"/>
                <w:bCs/>
                <w:sz w:val="20"/>
                <w:szCs w:val="20"/>
                <w:lang w:eastAsia="ru-RU"/>
              </w:rPr>
            </w:pPr>
            <w:r w:rsidRPr="007517C0">
              <w:rPr>
                <w:sz w:val="20"/>
                <w:szCs w:val="20"/>
              </w:rPr>
              <w:t>2130</w:t>
            </w:r>
          </w:p>
        </w:tc>
      </w:tr>
      <w:tr w:rsidR="00345F01" w:rsidRPr="007517C0" w14:paraId="74A05C06" w14:textId="77777777" w:rsidTr="0056164A">
        <w:tc>
          <w:tcPr>
            <w:tcW w:w="427" w:type="pct"/>
          </w:tcPr>
          <w:p w14:paraId="6DA187B4" w14:textId="4B6F400D" w:rsidR="00345F01" w:rsidRPr="007517C0" w:rsidRDefault="00345F01" w:rsidP="003346A0">
            <w:pPr>
              <w:spacing w:line="240" w:lineRule="auto"/>
              <w:jc w:val="center"/>
              <w:rPr>
                <w:rFonts w:eastAsia="Times New Roman"/>
                <w:bCs/>
                <w:sz w:val="20"/>
                <w:szCs w:val="20"/>
                <w:lang w:eastAsia="ru-RU"/>
              </w:rPr>
            </w:pPr>
            <w:r w:rsidRPr="007517C0">
              <w:rPr>
                <w:rFonts w:eastAsia="Times New Roman"/>
                <w:bCs/>
                <w:sz w:val="20"/>
                <w:szCs w:val="20"/>
                <w:lang w:eastAsia="ru-RU"/>
              </w:rPr>
              <w:t>8</w:t>
            </w:r>
          </w:p>
        </w:tc>
        <w:tc>
          <w:tcPr>
            <w:tcW w:w="2906" w:type="pct"/>
            <w:vAlign w:val="center"/>
          </w:tcPr>
          <w:p w14:paraId="68E001E5" w14:textId="2CB675DB" w:rsidR="00345F01" w:rsidRPr="007517C0" w:rsidRDefault="00345F01" w:rsidP="003346A0">
            <w:pPr>
              <w:spacing w:line="240" w:lineRule="auto"/>
              <w:jc w:val="left"/>
              <w:rPr>
                <w:rFonts w:eastAsia="Times New Roman"/>
                <w:bCs/>
                <w:sz w:val="20"/>
                <w:szCs w:val="20"/>
                <w:lang w:eastAsia="ru-RU"/>
              </w:rPr>
            </w:pPr>
            <w:r w:rsidRPr="007517C0">
              <w:rPr>
                <w:rFonts w:eastAsia="Times New Roman"/>
                <w:bCs/>
                <w:sz w:val="20"/>
                <w:szCs w:val="20"/>
                <w:lang w:eastAsia="ru-RU"/>
              </w:rPr>
              <w:t xml:space="preserve">д. </w:t>
            </w:r>
            <w:proofErr w:type="spellStart"/>
            <w:r w:rsidRPr="007517C0">
              <w:rPr>
                <w:rFonts w:eastAsia="Times New Roman"/>
                <w:bCs/>
                <w:sz w:val="20"/>
                <w:szCs w:val="20"/>
                <w:lang w:eastAsia="ru-RU"/>
              </w:rPr>
              <w:t>Левоплосская</w:t>
            </w:r>
            <w:proofErr w:type="spellEnd"/>
          </w:p>
        </w:tc>
        <w:tc>
          <w:tcPr>
            <w:tcW w:w="1667" w:type="pct"/>
          </w:tcPr>
          <w:p w14:paraId="74B5919E" w14:textId="7C99F832" w:rsidR="00345F01" w:rsidRPr="007517C0" w:rsidRDefault="00345F01" w:rsidP="003346A0">
            <w:pPr>
              <w:spacing w:line="240" w:lineRule="auto"/>
              <w:jc w:val="center"/>
              <w:rPr>
                <w:rFonts w:eastAsia="Times New Roman"/>
                <w:bCs/>
                <w:sz w:val="20"/>
                <w:szCs w:val="20"/>
                <w:lang w:eastAsia="ru-RU"/>
              </w:rPr>
            </w:pPr>
            <w:r w:rsidRPr="007517C0">
              <w:rPr>
                <w:sz w:val="20"/>
                <w:szCs w:val="20"/>
              </w:rPr>
              <w:t>5200</w:t>
            </w:r>
          </w:p>
        </w:tc>
      </w:tr>
      <w:tr w:rsidR="00345F01" w:rsidRPr="007517C0" w14:paraId="214CE627" w14:textId="77777777" w:rsidTr="0056164A">
        <w:tc>
          <w:tcPr>
            <w:tcW w:w="427" w:type="pct"/>
          </w:tcPr>
          <w:p w14:paraId="11FBC06A" w14:textId="05F91987" w:rsidR="00345F01" w:rsidRPr="007517C0" w:rsidRDefault="00345F01" w:rsidP="003346A0">
            <w:pPr>
              <w:spacing w:line="240" w:lineRule="auto"/>
              <w:jc w:val="center"/>
              <w:rPr>
                <w:rFonts w:eastAsia="Times New Roman"/>
                <w:bCs/>
                <w:sz w:val="20"/>
                <w:szCs w:val="20"/>
                <w:lang w:eastAsia="ru-RU"/>
              </w:rPr>
            </w:pPr>
            <w:r w:rsidRPr="007517C0">
              <w:rPr>
                <w:rFonts w:eastAsia="Times New Roman"/>
                <w:bCs/>
                <w:sz w:val="20"/>
                <w:szCs w:val="20"/>
                <w:lang w:eastAsia="ru-RU"/>
              </w:rPr>
              <w:t>9</w:t>
            </w:r>
          </w:p>
        </w:tc>
        <w:tc>
          <w:tcPr>
            <w:tcW w:w="2906" w:type="pct"/>
            <w:vAlign w:val="center"/>
          </w:tcPr>
          <w:p w14:paraId="02116785" w14:textId="1E262FFA" w:rsidR="00345F01" w:rsidRPr="007517C0" w:rsidRDefault="00345F01" w:rsidP="003346A0">
            <w:pPr>
              <w:spacing w:line="240" w:lineRule="auto"/>
              <w:jc w:val="left"/>
              <w:rPr>
                <w:rFonts w:eastAsia="Times New Roman"/>
                <w:bCs/>
                <w:sz w:val="20"/>
                <w:szCs w:val="20"/>
                <w:lang w:eastAsia="ru-RU"/>
              </w:rPr>
            </w:pPr>
            <w:r w:rsidRPr="007517C0">
              <w:rPr>
                <w:rFonts w:eastAsia="Times New Roman"/>
                <w:bCs/>
                <w:sz w:val="20"/>
                <w:szCs w:val="20"/>
                <w:lang w:eastAsia="ru-RU"/>
              </w:rPr>
              <w:t xml:space="preserve">д. </w:t>
            </w:r>
            <w:proofErr w:type="spellStart"/>
            <w:r w:rsidRPr="007517C0">
              <w:rPr>
                <w:rFonts w:eastAsia="Times New Roman"/>
                <w:bCs/>
                <w:sz w:val="20"/>
                <w:szCs w:val="20"/>
                <w:lang w:eastAsia="ru-RU"/>
              </w:rPr>
              <w:t>Левогорочная</w:t>
            </w:r>
            <w:proofErr w:type="spellEnd"/>
          </w:p>
        </w:tc>
        <w:tc>
          <w:tcPr>
            <w:tcW w:w="1667" w:type="pct"/>
          </w:tcPr>
          <w:p w14:paraId="70BD17F4" w14:textId="39D397B7" w:rsidR="00345F01" w:rsidRPr="007517C0" w:rsidRDefault="00345F01" w:rsidP="003346A0">
            <w:pPr>
              <w:spacing w:line="240" w:lineRule="auto"/>
              <w:jc w:val="center"/>
              <w:rPr>
                <w:rFonts w:eastAsia="Times New Roman"/>
                <w:bCs/>
                <w:sz w:val="20"/>
                <w:szCs w:val="20"/>
                <w:lang w:eastAsia="ru-RU"/>
              </w:rPr>
            </w:pPr>
            <w:r w:rsidRPr="007517C0">
              <w:rPr>
                <w:sz w:val="20"/>
                <w:szCs w:val="20"/>
              </w:rPr>
              <w:t>2060</w:t>
            </w:r>
          </w:p>
        </w:tc>
      </w:tr>
      <w:tr w:rsidR="00345F01" w:rsidRPr="007517C0" w14:paraId="34B97E07" w14:textId="77777777" w:rsidTr="0056164A">
        <w:tc>
          <w:tcPr>
            <w:tcW w:w="427" w:type="pct"/>
          </w:tcPr>
          <w:p w14:paraId="481B555E" w14:textId="40550B9C" w:rsidR="00345F01" w:rsidRPr="007517C0" w:rsidRDefault="00345F01" w:rsidP="003346A0">
            <w:pPr>
              <w:spacing w:line="240" w:lineRule="auto"/>
              <w:jc w:val="center"/>
              <w:rPr>
                <w:rFonts w:eastAsia="Times New Roman"/>
                <w:bCs/>
                <w:sz w:val="20"/>
                <w:szCs w:val="20"/>
                <w:lang w:eastAsia="ru-RU"/>
              </w:rPr>
            </w:pPr>
            <w:r w:rsidRPr="007517C0">
              <w:rPr>
                <w:rFonts w:eastAsia="Times New Roman"/>
                <w:bCs/>
                <w:sz w:val="20"/>
                <w:szCs w:val="20"/>
                <w:lang w:eastAsia="ru-RU"/>
              </w:rPr>
              <w:t>10</w:t>
            </w:r>
          </w:p>
        </w:tc>
        <w:tc>
          <w:tcPr>
            <w:tcW w:w="2906" w:type="pct"/>
            <w:vAlign w:val="center"/>
          </w:tcPr>
          <w:p w14:paraId="5BA6C0E0" w14:textId="4B249CF2" w:rsidR="00345F01" w:rsidRPr="007517C0" w:rsidRDefault="00345F01" w:rsidP="003346A0">
            <w:pPr>
              <w:spacing w:line="240" w:lineRule="auto"/>
              <w:jc w:val="left"/>
              <w:rPr>
                <w:rFonts w:eastAsia="Times New Roman"/>
                <w:bCs/>
                <w:sz w:val="20"/>
                <w:szCs w:val="20"/>
                <w:lang w:eastAsia="ru-RU"/>
              </w:rPr>
            </w:pPr>
            <w:r w:rsidRPr="007517C0">
              <w:rPr>
                <w:rFonts w:eastAsia="Times New Roman"/>
                <w:bCs/>
                <w:sz w:val="20"/>
                <w:szCs w:val="20"/>
                <w:lang w:eastAsia="ru-RU"/>
              </w:rPr>
              <w:t>д. Карповская</w:t>
            </w:r>
          </w:p>
        </w:tc>
        <w:tc>
          <w:tcPr>
            <w:tcW w:w="1667" w:type="pct"/>
          </w:tcPr>
          <w:p w14:paraId="27424764" w14:textId="05702392" w:rsidR="00345F01" w:rsidRPr="007517C0" w:rsidRDefault="00345F01" w:rsidP="003346A0">
            <w:pPr>
              <w:spacing w:line="240" w:lineRule="auto"/>
              <w:jc w:val="center"/>
              <w:rPr>
                <w:rFonts w:eastAsia="Times New Roman"/>
                <w:bCs/>
                <w:sz w:val="20"/>
                <w:szCs w:val="20"/>
                <w:lang w:eastAsia="ru-RU"/>
              </w:rPr>
            </w:pPr>
            <w:r w:rsidRPr="007517C0">
              <w:rPr>
                <w:sz w:val="20"/>
                <w:szCs w:val="20"/>
              </w:rPr>
              <w:t>1100</w:t>
            </w:r>
          </w:p>
        </w:tc>
      </w:tr>
      <w:tr w:rsidR="00345F01" w:rsidRPr="007517C0" w14:paraId="3FCDD32D" w14:textId="77777777" w:rsidTr="0056164A">
        <w:tc>
          <w:tcPr>
            <w:tcW w:w="427" w:type="pct"/>
          </w:tcPr>
          <w:p w14:paraId="52732AB1" w14:textId="19AB4906" w:rsidR="00345F01" w:rsidRPr="007517C0" w:rsidRDefault="00345F01" w:rsidP="003346A0">
            <w:pPr>
              <w:spacing w:line="240" w:lineRule="auto"/>
              <w:jc w:val="center"/>
              <w:rPr>
                <w:rFonts w:eastAsia="Times New Roman"/>
                <w:bCs/>
                <w:sz w:val="20"/>
                <w:szCs w:val="20"/>
                <w:lang w:eastAsia="ru-RU"/>
              </w:rPr>
            </w:pPr>
            <w:r w:rsidRPr="007517C0">
              <w:rPr>
                <w:rFonts w:eastAsia="Times New Roman"/>
                <w:bCs/>
                <w:sz w:val="20"/>
                <w:szCs w:val="20"/>
                <w:lang w:eastAsia="ru-RU"/>
              </w:rPr>
              <w:t>11</w:t>
            </w:r>
          </w:p>
        </w:tc>
        <w:tc>
          <w:tcPr>
            <w:tcW w:w="2906" w:type="pct"/>
            <w:vAlign w:val="center"/>
          </w:tcPr>
          <w:p w14:paraId="2739AD15" w14:textId="562B43E8" w:rsidR="00345F01" w:rsidRPr="007517C0" w:rsidRDefault="00345F01" w:rsidP="003346A0">
            <w:pPr>
              <w:spacing w:line="240" w:lineRule="auto"/>
              <w:jc w:val="left"/>
              <w:rPr>
                <w:rFonts w:eastAsia="Times New Roman"/>
                <w:bCs/>
                <w:sz w:val="20"/>
                <w:szCs w:val="20"/>
                <w:lang w:eastAsia="ru-RU"/>
              </w:rPr>
            </w:pPr>
            <w:r w:rsidRPr="007517C0">
              <w:rPr>
                <w:rFonts w:eastAsia="Times New Roman"/>
                <w:bCs/>
                <w:sz w:val="20"/>
                <w:szCs w:val="20"/>
                <w:lang w:eastAsia="ru-RU"/>
              </w:rPr>
              <w:t xml:space="preserve">д. </w:t>
            </w:r>
            <w:proofErr w:type="spellStart"/>
            <w:r w:rsidRPr="007517C0">
              <w:rPr>
                <w:rFonts w:eastAsia="Times New Roman"/>
                <w:bCs/>
                <w:sz w:val="20"/>
                <w:szCs w:val="20"/>
                <w:lang w:eastAsia="ru-RU"/>
              </w:rPr>
              <w:t>Исаевская</w:t>
            </w:r>
            <w:proofErr w:type="spellEnd"/>
          </w:p>
        </w:tc>
        <w:tc>
          <w:tcPr>
            <w:tcW w:w="1667" w:type="pct"/>
          </w:tcPr>
          <w:p w14:paraId="6AB1BDDE" w14:textId="3A115495" w:rsidR="00345F01" w:rsidRPr="007517C0" w:rsidRDefault="00345F01" w:rsidP="003346A0">
            <w:pPr>
              <w:spacing w:line="240" w:lineRule="auto"/>
              <w:jc w:val="center"/>
              <w:rPr>
                <w:rFonts w:eastAsia="Times New Roman"/>
                <w:bCs/>
                <w:sz w:val="20"/>
                <w:szCs w:val="20"/>
                <w:lang w:eastAsia="ru-RU"/>
              </w:rPr>
            </w:pPr>
            <w:r w:rsidRPr="007517C0">
              <w:rPr>
                <w:sz w:val="20"/>
                <w:szCs w:val="20"/>
              </w:rPr>
              <w:t>1700</w:t>
            </w:r>
          </w:p>
        </w:tc>
      </w:tr>
    </w:tbl>
    <w:p w14:paraId="029E691D" w14:textId="3DE02B40" w:rsidR="004F635B" w:rsidRPr="007517C0" w:rsidRDefault="004F635B" w:rsidP="00CD63D2">
      <w:pPr>
        <w:pStyle w:val="0212161"/>
      </w:pPr>
      <w:r w:rsidRPr="007517C0">
        <w:t>Жилищное строительство в сельском поселении «</w:t>
      </w:r>
      <w:proofErr w:type="spellStart"/>
      <w:r w:rsidRPr="007517C0">
        <w:t>Плосское</w:t>
      </w:r>
      <w:proofErr w:type="spellEnd"/>
      <w:r w:rsidRPr="007517C0">
        <w:t>» практически не развивается. Тенденции ввода жилья за последние годы указывают на то, что в перспективе ввод жилищного фонда будет осуществляться за счет индивидуального жилищного строительства.</w:t>
      </w:r>
    </w:p>
    <w:p w14:paraId="451EAFE2" w14:textId="69B308BA" w:rsidR="007737D1" w:rsidRPr="007517C0" w:rsidRDefault="007737D1" w:rsidP="00587078">
      <w:pPr>
        <w:pStyle w:val="0212166"/>
      </w:pPr>
      <w:bookmarkStart w:id="70" w:name="_Toc116460721"/>
      <w:r w:rsidRPr="007517C0">
        <w:t>4.2 Информация об основных проблемах и ограничениях</w:t>
      </w:r>
      <w:bookmarkEnd w:id="70"/>
    </w:p>
    <w:p w14:paraId="2DA086E3" w14:textId="055633AD" w:rsidR="004F635B" w:rsidRPr="007517C0" w:rsidRDefault="004F635B" w:rsidP="00846A81">
      <w:pPr>
        <w:spacing w:before="120" w:line="276" w:lineRule="auto"/>
        <w:ind w:firstLine="709"/>
        <w:rPr>
          <w:szCs w:val="24"/>
        </w:rPr>
      </w:pPr>
      <w:r w:rsidRPr="007517C0">
        <w:rPr>
          <w:szCs w:val="24"/>
        </w:rPr>
        <w:t>Главными проблемами жилищного фонда являются:</w:t>
      </w:r>
    </w:p>
    <w:p w14:paraId="02638185" w14:textId="77777777" w:rsidR="004F635B" w:rsidRPr="007517C0" w:rsidRDefault="004F635B" w:rsidP="008B77DE">
      <w:pPr>
        <w:numPr>
          <w:ilvl w:val="0"/>
          <w:numId w:val="82"/>
        </w:numPr>
        <w:spacing w:line="276" w:lineRule="auto"/>
        <w:ind w:left="0" w:firstLine="425"/>
        <w:rPr>
          <w:szCs w:val="24"/>
        </w:rPr>
      </w:pPr>
      <w:r w:rsidRPr="007517C0">
        <w:rPr>
          <w:szCs w:val="24"/>
        </w:rPr>
        <w:t>низкая обеспеченность инженерной инфраструктурой, отсутствие благоустройства;</w:t>
      </w:r>
    </w:p>
    <w:p w14:paraId="3E6C70A2" w14:textId="77777777" w:rsidR="004F635B" w:rsidRPr="007517C0" w:rsidRDefault="004F635B" w:rsidP="008B77DE">
      <w:pPr>
        <w:numPr>
          <w:ilvl w:val="0"/>
          <w:numId w:val="82"/>
        </w:numPr>
        <w:spacing w:line="276" w:lineRule="auto"/>
        <w:ind w:left="0" w:firstLine="425"/>
        <w:rPr>
          <w:szCs w:val="24"/>
        </w:rPr>
      </w:pPr>
      <w:r w:rsidRPr="007517C0">
        <w:rPr>
          <w:szCs w:val="24"/>
        </w:rPr>
        <w:t>наличие ветхой деревянной застройки.</w:t>
      </w:r>
    </w:p>
    <w:p w14:paraId="18E1290E" w14:textId="44D10EFC" w:rsidR="007737D1" w:rsidRPr="007517C0" w:rsidRDefault="007737D1" w:rsidP="00587078">
      <w:pPr>
        <w:pStyle w:val="0212166"/>
        <w:numPr>
          <w:ilvl w:val="1"/>
          <w:numId w:val="107"/>
        </w:numPr>
      </w:pPr>
      <w:bookmarkStart w:id="71" w:name="_Toc116460722"/>
      <w:r w:rsidRPr="007517C0">
        <w:t>Направления развития</w:t>
      </w:r>
      <w:bookmarkEnd w:id="71"/>
    </w:p>
    <w:p w14:paraId="533FB829" w14:textId="1A15E0B6" w:rsidR="00A838FA" w:rsidRPr="007517C0" w:rsidRDefault="00A838FA" w:rsidP="00AB31B5">
      <w:pPr>
        <w:pStyle w:val="0212161"/>
        <w:rPr>
          <w:lang w:eastAsia="ar-SA"/>
        </w:rPr>
      </w:pPr>
      <w:r w:rsidRPr="007517C0">
        <w:rPr>
          <w:lang w:eastAsia="ar-SA"/>
        </w:rPr>
        <w:t xml:space="preserve">В соответствии с </w:t>
      </w:r>
      <w:r w:rsidR="00CC02EB" w:rsidRPr="007517C0">
        <w:rPr>
          <w:lang w:eastAsia="ar-SA"/>
        </w:rPr>
        <w:t>проектом внесения изменений в нормативы градостроительного проектирования муниципального образования «</w:t>
      </w:r>
      <w:proofErr w:type="spellStart"/>
      <w:r w:rsidR="00CC02EB" w:rsidRPr="007517C0">
        <w:rPr>
          <w:lang w:eastAsia="ar-SA"/>
        </w:rPr>
        <w:t>Плосское</w:t>
      </w:r>
      <w:proofErr w:type="spellEnd"/>
      <w:r w:rsidR="00CC02EB" w:rsidRPr="007517C0">
        <w:rPr>
          <w:lang w:eastAsia="ar-SA"/>
        </w:rPr>
        <w:t xml:space="preserve">», утвержденные решением Собрания депутатов муниципального образования «Устьянский муниципальный район» от 27.10.2017 № 516 </w:t>
      </w:r>
      <w:r w:rsidRPr="007517C0">
        <w:rPr>
          <w:lang w:eastAsia="ar-SA"/>
        </w:rPr>
        <w:t xml:space="preserve">устанавливаются </w:t>
      </w:r>
      <w:r w:rsidR="00CC02EB" w:rsidRPr="007517C0">
        <w:rPr>
          <w:lang w:eastAsia="ar-SA"/>
        </w:rPr>
        <w:t>расчетные показатели минимально допустимого уровня обеспеченности об</w:t>
      </w:r>
      <w:r w:rsidR="00897D11" w:rsidRPr="007517C0">
        <w:rPr>
          <w:lang w:eastAsia="ar-SA"/>
        </w:rPr>
        <w:t xml:space="preserve">ъектами жилищного строительства </w:t>
      </w:r>
      <w:r w:rsidR="00AB31B5" w:rsidRPr="007517C0">
        <w:t xml:space="preserve">— </w:t>
      </w:r>
      <w:r w:rsidR="00E653B2" w:rsidRPr="007517C0">
        <w:rPr>
          <w:lang w:eastAsia="ar-SA"/>
        </w:rPr>
        <w:t>15</w:t>
      </w:r>
      <w:r w:rsidRPr="007517C0">
        <w:rPr>
          <w:lang w:eastAsia="ar-SA"/>
        </w:rPr>
        <w:t xml:space="preserve"> м</w:t>
      </w:r>
      <w:r w:rsidRPr="007517C0">
        <w:rPr>
          <w:vertAlign w:val="superscript"/>
          <w:lang w:eastAsia="ar-SA"/>
        </w:rPr>
        <w:t>2</w:t>
      </w:r>
      <w:r w:rsidR="00E653B2" w:rsidRPr="007517C0">
        <w:rPr>
          <w:lang w:eastAsia="ar-SA"/>
        </w:rPr>
        <w:t xml:space="preserve"> общей площади жилых помещений.</w:t>
      </w:r>
    </w:p>
    <w:p w14:paraId="4E88D948" w14:textId="27A130A0" w:rsidR="00A838FA" w:rsidRPr="007517C0" w:rsidRDefault="00A838FA" w:rsidP="00CD63D2">
      <w:pPr>
        <w:pStyle w:val="0212161"/>
      </w:pPr>
      <w:r w:rsidRPr="007517C0">
        <w:rPr>
          <w:lang w:eastAsia="ar-SA"/>
        </w:rPr>
        <w:t xml:space="preserve">Расчет нормативной площади </w:t>
      </w:r>
      <w:r w:rsidRPr="007517C0">
        <w:t>общего объема жилищного фонда и средней жилищной обеспеченности в</w:t>
      </w:r>
      <w:r w:rsidR="00FD76DA" w:rsidRPr="007517C0">
        <w:t xml:space="preserve"> сельском поселении «</w:t>
      </w:r>
      <w:proofErr w:type="spellStart"/>
      <w:r w:rsidR="00FD76DA" w:rsidRPr="007517C0">
        <w:t>Плосское</w:t>
      </w:r>
      <w:proofErr w:type="spellEnd"/>
      <w:r w:rsidR="00FD76DA" w:rsidRPr="007517C0">
        <w:t>»</w:t>
      </w:r>
      <w:r w:rsidRPr="007517C0">
        <w:t xml:space="preserve"> представлен в </w:t>
      </w:r>
      <w:r w:rsidR="00E653B2" w:rsidRPr="007517C0">
        <w:t>таблице 3.4.2</w:t>
      </w:r>
      <w:r w:rsidRPr="007517C0">
        <w:t>.</w:t>
      </w:r>
    </w:p>
    <w:p w14:paraId="73047792" w14:textId="5E17FCE8" w:rsidR="00A838FA" w:rsidRPr="007517C0" w:rsidRDefault="00E653B2" w:rsidP="00C47C53">
      <w:pPr>
        <w:spacing w:line="276" w:lineRule="auto"/>
        <w:ind w:firstLine="709"/>
        <w:jc w:val="right"/>
        <w:rPr>
          <w:szCs w:val="24"/>
        </w:rPr>
      </w:pPr>
      <w:r w:rsidRPr="007517C0">
        <w:rPr>
          <w:szCs w:val="24"/>
        </w:rPr>
        <w:t>Таблица 3.4.2</w:t>
      </w:r>
    </w:p>
    <w:p w14:paraId="0D6C02C5" w14:textId="48795C6B" w:rsidR="00A838FA" w:rsidRPr="007517C0" w:rsidRDefault="00A838FA" w:rsidP="00C47C53">
      <w:pPr>
        <w:suppressAutoHyphens/>
        <w:spacing w:line="276" w:lineRule="auto"/>
        <w:jc w:val="center"/>
        <w:rPr>
          <w:szCs w:val="24"/>
        </w:rPr>
      </w:pPr>
      <w:r w:rsidRPr="007517C0">
        <w:rPr>
          <w:szCs w:val="24"/>
          <w:lang w:eastAsia="ar-SA"/>
        </w:rPr>
        <w:t xml:space="preserve">Расчет нормативной площади </w:t>
      </w:r>
      <w:r w:rsidRPr="007517C0">
        <w:rPr>
          <w:szCs w:val="24"/>
        </w:rPr>
        <w:t xml:space="preserve">общего объема жилищного фонда и средней жилищной обеспеченности в </w:t>
      </w:r>
      <w:r w:rsidR="00FD76DA" w:rsidRPr="007517C0">
        <w:rPr>
          <w:szCs w:val="24"/>
        </w:rPr>
        <w:t>сельском поселении «</w:t>
      </w:r>
      <w:proofErr w:type="spellStart"/>
      <w:r w:rsidR="00FD76DA" w:rsidRPr="007517C0">
        <w:rPr>
          <w:szCs w:val="24"/>
        </w:rPr>
        <w:t>Плосское</w:t>
      </w:r>
      <w:proofErr w:type="spellEnd"/>
      <w:r w:rsidR="00FD76DA" w:rsidRPr="007517C0">
        <w:rPr>
          <w:szCs w:val="24"/>
        </w:rPr>
        <w:t>»</w:t>
      </w:r>
    </w:p>
    <w:tbl>
      <w:tblPr>
        <w:tblW w:w="5000" w:type="pct"/>
        <w:tblBorders>
          <w:top w:val="single" w:sz="4" w:space="0" w:color="auto"/>
          <w:left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356"/>
        <w:gridCol w:w="1493"/>
        <w:gridCol w:w="1087"/>
        <w:gridCol w:w="1117"/>
        <w:gridCol w:w="1142"/>
      </w:tblGrid>
      <w:tr w:rsidR="00044406" w:rsidRPr="007517C0" w14:paraId="3AD3B0FD" w14:textId="77777777" w:rsidTr="000433B3">
        <w:trPr>
          <w:trHeight w:val="57"/>
          <w:tblHeader/>
        </w:trPr>
        <w:tc>
          <w:tcPr>
            <w:tcW w:w="2627" w:type="pct"/>
            <w:shd w:val="clear" w:color="auto" w:fill="FFFFFF"/>
            <w:vAlign w:val="center"/>
          </w:tcPr>
          <w:p w14:paraId="03B2F43F" w14:textId="77777777" w:rsidR="00044406" w:rsidRPr="007517C0" w:rsidRDefault="00044406" w:rsidP="00044406">
            <w:pPr>
              <w:spacing w:line="240" w:lineRule="auto"/>
              <w:contextualSpacing/>
              <w:jc w:val="center"/>
              <w:rPr>
                <w:b/>
                <w:sz w:val="20"/>
                <w:szCs w:val="20"/>
              </w:rPr>
            </w:pPr>
            <w:r w:rsidRPr="007517C0">
              <w:rPr>
                <w:b/>
                <w:sz w:val="20"/>
                <w:szCs w:val="20"/>
              </w:rPr>
              <w:t>Показатель</w:t>
            </w:r>
          </w:p>
        </w:tc>
        <w:tc>
          <w:tcPr>
            <w:tcW w:w="732" w:type="pct"/>
            <w:shd w:val="clear" w:color="auto" w:fill="FFFFFF"/>
            <w:vAlign w:val="center"/>
          </w:tcPr>
          <w:p w14:paraId="0350BC9A" w14:textId="77777777" w:rsidR="00044406" w:rsidRPr="007517C0" w:rsidRDefault="00044406" w:rsidP="00044406">
            <w:pPr>
              <w:spacing w:line="240" w:lineRule="auto"/>
              <w:contextualSpacing/>
              <w:jc w:val="center"/>
              <w:rPr>
                <w:b/>
                <w:sz w:val="20"/>
                <w:szCs w:val="20"/>
              </w:rPr>
            </w:pPr>
            <w:r w:rsidRPr="007517C0">
              <w:rPr>
                <w:b/>
                <w:sz w:val="20"/>
                <w:szCs w:val="20"/>
              </w:rPr>
              <w:t>Единица измерения</w:t>
            </w:r>
          </w:p>
        </w:tc>
        <w:tc>
          <w:tcPr>
            <w:tcW w:w="533" w:type="pct"/>
            <w:shd w:val="clear" w:color="auto" w:fill="FFFFFF"/>
            <w:vAlign w:val="center"/>
          </w:tcPr>
          <w:p w14:paraId="4B601DC3" w14:textId="6ABD084B" w:rsidR="00044406" w:rsidRPr="007517C0" w:rsidRDefault="00044406" w:rsidP="00044406">
            <w:pPr>
              <w:spacing w:line="240" w:lineRule="auto"/>
              <w:contextualSpacing/>
              <w:jc w:val="center"/>
              <w:rPr>
                <w:b/>
                <w:sz w:val="20"/>
                <w:szCs w:val="20"/>
              </w:rPr>
            </w:pPr>
            <w:r w:rsidRPr="007517C0">
              <w:rPr>
                <w:b/>
                <w:color w:val="000000"/>
                <w:sz w:val="20"/>
                <w:szCs w:val="20"/>
              </w:rPr>
              <w:t>2022 год</w:t>
            </w:r>
          </w:p>
        </w:tc>
        <w:tc>
          <w:tcPr>
            <w:tcW w:w="548" w:type="pct"/>
            <w:shd w:val="clear" w:color="auto" w:fill="FFFFFF"/>
            <w:vAlign w:val="center"/>
          </w:tcPr>
          <w:p w14:paraId="41629610" w14:textId="2C90DD44" w:rsidR="00044406" w:rsidRPr="007517C0" w:rsidRDefault="00456633" w:rsidP="00044406">
            <w:pPr>
              <w:spacing w:line="240" w:lineRule="auto"/>
              <w:contextualSpacing/>
              <w:jc w:val="center"/>
              <w:rPr>
                <w:b/>
                <w:sz w:val="20"/>
                <w:szCs w:val="20"/>
              </w:rPr>
            </w:pPr>
            <w:r w:rsidRPr="007517C0">
              <w:rPr>
                <w:b/>
                <w:color w:val="000000"/>
                <w:sz w:val="20"/>
                <w:szCs w:val="20"/>
              </w:rPr>
              <w:t>2032</w:t>
            </w:r>
            <w:r w:rsidR="00044406" w:rsidRPr="007517C0">
              <w:rPr>
                <w:b/>
                <w:color w:val="000000"/>
                <w:sz w:val="20"/>
                <w:szCs w:val="20"/>
              </w:rPr>
              <w:t xml:space="preserve"> год</w:t>
            </w:r>
          </w:p>
        </w:tc>
        <w:tc>
          <w:tcPr>
            <w:tcW w:w="560" w:type="pct"/>
            <w:shd w:val="clear" w:color="auto" w:fill="FFFFFF"/>
            <w:vAlign w:val="center"/>
          </w:tcPr>
          <w:p w14:paraId="7E23B495" w14:textId="3E7AEB61" w:rsidR="00044406" w:rsidRPr="007517C0" w:rsidRDefault="00044406" w:rsidP="00044406">
            <w:pPr>
              <w:spacing w:line="240" w:lineRule="auto"/>
              <w:contextualSpacing/>
              <w:jc w:val="center"/>
              <w:rPr>
                <w:b/>
                <w:sz w:val="20"/>
                <w:szCs w:val="20"/>
              </w:rPr>
            </w:pPr>
            <w:r w:rsidRPr="007517C0">
              <w:rPr>
                <w:b/>
                <w:color w:val="000000"/>
                <w:sz w:val="20"/>
                <w:szCs w:val="20"/>
              </w:rPr>
              <w:t>2042 год</w:t>
            </w:r>
          </w:p>
        </w:tc>
      </w:tr>
    </w:tbl>
    <w:p w14:paraId="6639B34C" w14:textId="77777777" w:rsidR="00A838FA" w:rsidRPr="007517C0" w:rsidRDefault="00A838FA" w:rsidP="00A838FA">
      <w:pPr>
        <w:suppressAutoHyphens/>
        <w:spacing w:line="14" w:lineRule="auto"/>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356"/>
        <w:gridCol w:w="1493"/>
        <w:gridCol w:w="1087"/>
        <w:gridCol w:w="1117"/>
        <w:gridCol w:w="1142"/>
      </w:tblGrid>
      <w:tr w:rsidR="00A838FA" w:rsidRPr="007517C0" w14:paraId="6654C8CB" w14:textId="77777777" w:rsidTr="0056164A">
        <w:trPr>
          <w:trHeight w:val="57"/>
          <w:tblHeader/>
        </w:trPr>
        <w:tc>
          <w:tcPr>
            <w:tcW w:w="2627" w:type="pct"/>
            <w:shd w:val="clear" w:color="auto" w:fill="FFFFFF"/>
            <w:vAlign w:val="center"/>
          </w:tcPr>
          <w:p w14:paraId="4EA05F32" w14:textId="77777777" w:rsidR="00A838FA" w:rsidRPr="007517C0" w:rsidRDefault="00A838FA" w:rsidP="000433B3">
            <w:pPr>
              <w:spacing w:line="240" w:lineRule="auto"/>
              <w:contextualSpacing/>
              <w:jc w:val="center"/>
              <w:rPr>
                <w:b/>
                <w:sz w:val="20"/>
                <w:szCs w:val="20"/>
              </w:rPr>
            </w:pPr>
            <w:r w:rsidRPr="007517C0">
              <w:rPr>
                <w:b/>
                <w:sz w:val="20"/>
                <w:szCs w:val="20"/>
              </w:rPr>
              <w:t>1</w:t>
            </w:r>
          </w:p>
        </w:tc>
        <w:tc>
          <w:tcPr>
            <w:tcW w:w="732" w:type="pct"/>
            <w:shd w:val="clear" w:color="auto" w:fill="FFFFFF"/>
            <w:vAlign w:val="center"/>
          </w:tcPr>
          <w:p w14:paraId="7970F347" w14:textId="77777777" w:rsidR="00A838FA" w:rsidRPr="007517C0" w:rsidRDefault="00A838FA" w:rsidP="000433B3">
            <w:pPr>
              <w:spacing w:line="240" w:lineRule="auto"/>
              <w:contextualSpacing/>
              <w:jc w:val="center"/>
              <w:rPr>
                <w:b/>
                <w:sz w:val="20"/>
                <w:szCs w:val="20"/>
              </w:rPr>
            </w:pPr>
            <w:r w:rsidRPr="007517C0">
              <w:rPr>
                <w:b/>
                <w:sz w:val="20"/>
                <w:szCs w:val="20"/>
              </w:rPr>
              <w:t>2</w:t>
            </w:r>
          </w:p>
        </w:tc>
        <w:tc>
          <w:tcPr>
            <w:tcW w:w="533" w:type="pct"/>
            <w:shd w:val="clear" w:color="auto" w:fill="FFFFFF"/>
            <w:vAlign w:val="center"/>
          </w:tcPr>
          <w:p w14:paraId="7D31DD21" w14:textId="77777777" w:rsidR="00A838FA" w:rsidRPr="007517C0" w:rsidRDefault="00A838FA" w:rsidP="000433B3">
            <w:pPr>
              <w:spacing w:line="240" w:lineRule="auto"/>
              <w:contextualSpacing/>
              <w:jc w:val="center"/>
              <w:rPr>
                <w:b/>
                <w:sz w:val="20"/>
                <w:szCs w:val="20"/>
              </w:rPr>
            </w:pPr>
            <w:r w:rsidRPr="007517C0">
              <w:rPr>
                <w:b/>
                <w:sz w:val="20"/>
                <w:szCs w:val="20"/>
              </w:rPr>
              <w:t>3</w:t>
            </w:r>
          </w:p>
        </w:tc>
        <w:tc>
          <w:tcPr>
            <w:tcW w:w="548" w:type="pct"/>
            <w:shd w:val="clear" w:color="auto" w:fill="FFFFFF"/>
            <w:vAlign w:val="center"/>
          </w:tcPr>
          <w:p w14:paraId="7CFD4261" w14:textId="77777777" w:rsidR="00A838FA" w:rsidRPr="007517C0" w:rsidRDefault="00A838FA" w:rsidP="000433B3">
            <w:pPr>
              <w:spacing w:line="240" w:lineRule="auto"/>
              <w:contextualSpacing/>
              <w:jc w:val="center"/>
              <w:rPr>
                <w:b/>
                <w:sz w:val="20"/>
                <w:szCs w:val="20"/>
              </w:rPr>
            </w:pPr>
            <w:r w:rsidRPr="007517C0">
              <w:rPr>
                <w:b/>
                <w:sz w:val="20"/>
                <w:szCs w:val="20"/>
              </w:rPr>
              <w:t>4</w:t>
            </w:r>
          </w:p>
        </w:tc>
        <w:tc>
          <w:tcPr>
            <w:tcW w:w="560" w:type="pct"/>
            <w:shd w:val="clear" w:color="auto" w:fill="FFFFFF"/>
            <w:vAlign w:val="center"/>
          </w:tcPr>
          <w:p w14:paraId="1AE88C23" w14:textId="77777777" w:rsidR="00A838FA" w:rsidRPr="007517C0" w:rsidRDefault="00A838FA" w:rsidP="000433B3">
            <w:pPr>
              <w:spacing w:line="240" w:lineRule="auto"/>
              <w:contextualSpacing/>
              <w:jc w:val="center"/>
              <w:rPr>
                <w:b/>
                <w:sz w:val="20"/>
                <w:szCs w:val="20"/>
              </w:rPr>
            </w:pPr>
            <w:r w:rsidRPr="007517C0">
              <w:rPr>
                <w:b/>
                <w:sz w:val="20"/>
                <w:szCs w:val="20"/>
              </w:rPr>
              <w:t>5</w:t>
            </w:r>
          </w:p>
        </w:tc>
      </w:tr>
      <w:tr w:rsidR="00345F01" w:rsidRPr="007517C0" w14:paraId="1F41EFEA" w14:textId="77777777" w:rsidTr="0056164A">
        <w:trPr>
          <w:trHeight w:val="57"/>
        </w:trPr>
        <w:tc>
          <w:tcPr>
            <w:tcW w:w="2627" w:type="pct"/>
            <w:shd w:val="clear" w:color="auto" w:fill="FFFFFF"/>
          </w:tcPr>
          <w:p w14:paraId="5DA808C8" w14:textId="4482A8CB" w:rsidR="00345F01" w:rsidRPr="007517C0" w:rsidRDefault="00AE259D" w:rsidP="00345F01">
            <w:pPr>
              <w:spacing w:line="240" w:lineRule="auto"/>
              <w:contextualSpacing/>
              <w:jc w:val="left"/>
              <w:rPr>
                <w:sz w:val="20"/>
                <w:szCs w:val="20"/>
              </w:rPr>
            </w:pPr>
            <w:r w:rsidRPr="007517C0">
              <w:rPr>
                <w:sz w:val="20"/>
                <w:szCs w:val="20"/>
              </w:rPr>
              <w:t>Ж</w:t>
            </w:r>
            <w:r w:rsidR="00345F01" w:rsidRPr="007517C0">
              <w:rPr>
                <w:sz w:val="20"/>
                <w:szCs w:val="20"/>
              </w:rPr>
              <w:t>илищный фонд</w:t>
            </w:r>
          </w:p>
        </w:tc>
        <w:tc>
          <w:tcPr>
            <w:tcW w:w="732" w:type="pct"/>
            <w:shd w:val="clear" w:color="auto" w:fill="FFFFFF"/>
          </w:tcPr>
          <w:p w14:paraId="1265D639" w14:textId="77777777" w:rsidR="00345F01" w:rsidRPr="007517C0" w:rsidRDefault="00345F01" w:rsidP="00345F01">
            <w:pPr>
              <w:spacing w:line="240" w:lineRule="auto"/>
              <w:contextualSpacing/>
              <w:jc w:val="center"/>
              <w:rPr>
                <w:sz w:val="20"/>
                <w:szCs w:val="20"/>
              </w:rPr>
            </w:pPr>
            <w:r w:rsidRPr="007517C0">
              <w:rPr>
                <w:sz w:val="20"/>
                <w:szCs w:val="20"/>
              </w:rPr>
              <w:t>м</w:t>
            </w:r>
            <w:r w:rsidRPr="007517C0">
              <w:rPr>
                <w:sz w:val="20"/>
                <w:szCs w:val="20"/>
                <w:vertAlign w:val="superscript"/>
              </w:rPr>
              <w:t>2</w:t>
            </w:r>
          </w:p>
        </w:tc>
        <w:tc>
          <w:tcPr>
            <w:tcW w:w="533" w:type="pct"/>
            <w:shd w:val="clear" w:color="auto" w:fill="FFFFFF"/>
          </w:tcPr>
          <w:p w14:paraId="67D7FBF5" w14:textId="3C3D70BC" w:rsidR="00345F01" w:rsidRPr="007517C0" w:rsidRDefault="00345F01" w:rsidP="003346A0">
            <w:pPr>
              <w:spacing w:line="240" w:lineRule="auto"/>
              <w:contextualSpacing/>
              <w:jc w:val="center"/>
              <w:rPr>
                <w:sz w:val="20"/>
                <w:szCs w:val="20"/>
              </w:rPr>
            </w:pPr>
            <w:r w:rsidRPr="007517C0">
              <w:rPr>
                <w:color w:val="000000"/>
                <w:sz w:val="20"/>
                <w:szCs w:val="20"/>
              </w:rPr>
              <w:t>28266</w:t>
            </w:r>
          </w:p>
        </w:tc>
        <w:tc>
          <w:tcPr>
            <w:tcW w:w="548" w:type="pct"/>
            <w:shd w:val="clear" w:color="auto" w:fill="FFFFFF"/>
          </w:tcPr>
          <w:p w14:paraId="63E9C922" w14:textId="1C1AB384" w:rsidR="00345F01" w:rsidRPr="007517C0" w:rsidRDefault="00345F01" w:rsidP="003346A0">
            <w:pPr>
              <w:spacing w:line="240" w:lineRule="auto"/>
              <w:contextualSpacing/>
              <w:jc w:val="center"/>
              <w:rPr>
                <w:sz w:val="20"/>
                <w:szCs w:val="20"/>
              </w:rPr>
            </w:pPr>
            <w:r w:rsidRPr="007517C0">
              <w:rPr>
                <w:color w:val="000000"/>
                <w:sz w:val="20"/>
                <w:szCs w:val="20"/>
              </w:rPr>
              <w:t>28266</w:t>
            </w:r>
          </w:p>
        </w:tc>
        <w:tc>
          <w:tcPr>
            <w:tcW w:w="560" w:type="pct"/>
            <w:shd w:val="clear" w:color="auto" w:fill="FFFFFF"/>
          </w:tcPr>
          <w:p w14:paraId="1AD6031B" w14:textId="476592EA" w:rsidR="00345F01" w:rsidRPr="007517C0" w:rsidRDefault="00345F01" w:rsidP="003346A0">
            <w:pPr>
              <w:spacing w:line="240" w:lineRule="auto"/>
              <w:contextualSpacing/>
              <w:jc w:val="center"/>
              <w:rPr>
                <w:sz w:val="20"/>
                <w:szCs w:val="20"/>
              </w:rPr>
            </w:pPr>
            <w:r w:rsidRPr="007517C0">
              <w:rPr>
                <w:color w:val="000000"/>
                <w:sz w:val="20"/>
                <w:szCs w:val="20"/>
              </w:rPr>
              <w:t>28266</w:t>
            </w:r>
          </w:p>
        </w:tc>
      </w:tr>
      <w:tr w:rsidR="00A838FA" w:rsidRPr="007517C0" w14:paraId="5395F311" w14:textId="77777777" w:rsidTr="0056164A">
        <w:trPr>
          <w:trHeight w:val="57"/>
        </w:trPr>
        <w:tc>
          <w:tcPr>
            <w:tcW w:w="2627" w:type="pct"/>
            <w:shd w:val="clear" w:color="auto" w:fill="FFFFFF"/>
          </w:tcPr>
          <w:p w14:paraId="440C3870" w14:textId="77777777" w:rsidR="00A838FA" w:rsidRPr="007517C0" w:rsidRDefault="00A838FA" w:rsidP="000433B3">
            <w:pPr>
              <w:spacing w:line="240" w:lineRule="auto"/>
              <w:contextualSpacing/>
              <w:jc w:val="left"/>
              <w:rPr>
                <w:sz w:val="20"/>
                <w:szCs w:val="20"/>
              </w:rPr>
            </w:pPr>
            <w:r w:rsidRPr="007517C0">
              <w:rPr>
                <w:sz w:val="20"/>
                <w:szCs w:val="20"/>
              </w:rPr>
              <w:t>Показатель убыли жилищного фонда</w:t>
            </w:r>
          </w:p>
        </w:tc>
        <w:tc>
          <w:tcPr>
            <w:tcW w:w="732" w:type="pct"/>
            <w:shd w:val="clear" w:color="auto" w:fill="FFFFFF"/>
          </w:tcPr>
          <w:p w14:paraId="23DDFA27" w14:textId="77777777" w:rsidR="00A838FA" w:rsidRPr="007517C0" w:rsidRDefault="00A838FA" w:rsidP="009F70DC">
            <w:pPr>
              <w:spacing w:line="240" w:lineRule="auto"/>
              <w:contextualSpacing/>
              <w:jc w:val="center"/>
              <w:rPr>
                <w:sz w:val="20"/>
                <w:szCs w:val="20"/>
              </w:rPr>
            </w:pPr>
            <w:r w:rsidRPr="007517C0">
              <w:rPr>
                <w:sz w:val="20"/>
                <w:szCs w:val="20"/>
              </w:rPr>
              <w:t>м</w:t>
            </w:r>
            <w:r w:rsidRPr="007517C0">
              <w:rPr>
                <w:sz w:val="20"/>
                <w:szCs w:val="20"/>
                <w:vertAlign w:val="superscript"/>
              </w:rPr>
              <w:t>2</w:t>
            </w:r>
          </w:p>
        </w:tc>
        <w:tc>
          <w:tcPr>
            <w:tcW w:w="533" w:type="pct"/>
            <w:shd w:val="clear" w:color="auto" w:fill="FFFFFF"/>
          </w:tcPr>
          <w:p w14:paraId="15D27F5D" w14:textId="48A721AE" w:rsidR="00A838FA" w:rsidRPr="007517C0" w:rsidRDefault="00345F01" w:rsidP="003346A0">
            <w:pPr>
              <w:spacing w:line="240" w:lineRule="auto"/>
              <w:contextualSpacing/>
              <w:jc w:val="center"/>
              <w:rPr>
                <w:sz w:val="20"/>
                <w:szCs w:val="20"/>
              </w:rPr>
            </w:pPr>
            <w:r w:rsidRPr="007517C0">
              <w:rPr>
                <w:sz w:val="20"/>
                <w:szCs w:val="20"/>
              </w:rPr>
              <w:t>0</w:t>
            </w:r>
          </w:p>
        </w:tc>
        <w:tc>
          <w:tcPr>
            <w:tcW w:w="548" w:type="pct"/>
            <w:shd w:val="clear" w:color="auto" w:fill="FFFFFF"/>
          </w:tcPr>
          <w:p w14:paraId="476CDA6B" w14:textId="4EC3FC42" w:rsidR="00A838FA" w:rsidRPr="007517C0" w:rsidRDefault="00345F01" w:rsidP="003346A0">
            <w:pPr>
              <w:spacing w:line="240" w:lineRule="auto"/>
              <w:contextualSpacing/>
              <w:jc w:val="center"/>
              <w:rPr>
                <w:sz w:val="20"/>
                <w:szCs w:val="20"/>
              </w:rPr>
            </w:pPr>
            <w:r w:rsidRPr="007517C0">
              <w:rPr>
                <w:sz w:val="20"/>
                <w:szCs w:val="20"/>
              </w:rPr>
              <w:t>0</w:t>
            </w:r>
          </w:p>
        </w:tc>
        <w:tc>
          <w:tcPr>
            <w:tcW w:w="560" w:type="pct"/>
            <w:shd w:val="clear" w:color="auto" w:fill="FFFFFF"/>
          </w:tcPr>
          <w:p w14:paraId="36040739" w14:textId="4FB146F8" w:rsidR="00A838FA" w:rsidRPr="007517C0" w:rsidRDefault="00345F01" w:rsidP="003346A0">
            <w:pPr>
              <w:spacing w:line="240" w:lineRule="auto"/>
              <w:contextualSpacing/>
              <w:jc w:val="center"/>
              <w:rPr>
                <w:sz w:val="20"/>
                <w:szCs w:val="20"/>
              </w:rPr>
            </w:pPr>
            <w:r w:rsidRPr="007517C0">
              <w:rPr>
                <w:sz w:val="20"/>
                <w:szCs w:val="20"/>
              </w:rPr>
              <w:t>0</w:t>
            </w:r>
          </w:p>
        </w:tc>
      </w:tr>
      <w:tr w:rsidR="00A838FA" w:rsidRPr="007517C0" w14:paraId="44A4742D" w14:textId="77777777" w:rsidTr="0056164A">
        <w:trPr>
          <w:trHeight w:val="57"/>
        </w:trPr>
        <w:tc>
          <w:tcPr>
            <w:tcW w:w="2627" w:type="pct"/>
            <w:shd w:val="clear" w:color="auto" w:fill="FFFFFF"/>
          </w:tcPr>
          <w:p w14:paraId="3A9AB974" w14:textId="77777777" w:rsidR="00A838FA" w:rsidRPr="007517C0" w:rsidRDefault="00A838FA" w:rsidP="000433B3">
            <w:pPr>
              <w:spacing w:line="240" w:lineRule="auto"/>
              <w:contextualSpacing/>
              <w:jc w:val="left"/>
              <w:rPr>
                <w:sz w:val="20"/>
                <w:szCs w:val="20"/>
              </w:rPr>
            </w:pPr>
            <w:r w:rsidRPr="007517C0">
              <w:rPr>
                <w:sz w:val="20"/>
                <w:szCs w:val="20"/>
              </w:rPr>
              <w:t>Показатель объема строительства жилищного фонда</w:t>
            </w:r>
          </w:p>
        </w:tc>
        <w:tc>
          <w:tcPr>
            <w:tcW w:w="732" w:type="pct"/>
            <w:shd w:val="clear" w:color="auto" w:fill="FFFFFF"/>
          </w:tcPr>
          <w:p w14:paraId="5CC96EA8" w14:textId="77777777" w:rsidR="00A838FA" w:rsidRPr="007517C0" w:rsidRDefault="00A838FA" w:rsidP="009F70DC">
            <w:pPr>
              <w:spacing w:line="240" w:lineRule="auto"/>
              <w:contextualSpacing/>
              <w:jc w:val="center"/>
              <w:rPr>
                <w:sz w:val="20"/>
                <w:szCs w:val="20"/>
              </w:rPr>
            </w:pPr>
            <w:r w:rsidRPr="007517C0">
              <w:rPr>
                <w:sz w:val="20"/>
                <w:szCs w:val="20"/>
              </w:rPr>
              <w:t>м</w:t>
            </w:r>
            <w:r w:rsidRPr="007517C0">
              <w:rPr>
                <w:sz w:val="20"/>
                <w:szCs w:val="20"/>
                <w:vertAlign w:val="superscript"/>
              </w:rPr>
              <w:t>2</w:t>
            </w:r>
          </w:p>
        </w:tc>
        <w:tc>
          <w:tcPr>
            <w:tcW w:w="533" w:type="pct"/>
            <w:shd w:val="clear" w:color="auto" w:fill="FFFFFF"/>
          </w:tcPr>
          <w:p w14:paraId="36A702DE" w14:textId="5EFC6D83" w:rsidR="00A838FA" w:rsidRPr="007517C0" w:rsidRDefault="00345F01" w:rsidP="003346A0">
            <w:pPr>
              <w:spacing w:line="240" w:lineRule="auto"/>
              <w:contextualSpacing/>
              <w:jc w:val="center"/>
              <w:rPr>
                <w:sz w:val="20"/>
                <w:szCs w:val="20"/>
              </w:rPr>
            </w:pPr>
            <w:r w:rsidRPr="007517C0">
              <w:rPr>
                <w:sz w:val="20"/>
                <w:szCs w:val="20"/>
              </w:rPr>
              <w:t>0</w:t>
            </w:r>
          </w:p>
        </w:tc>
        <w:tc>
          <w:tcPr>
            <w:tcW w:w="548" w:type="pct"/>
            <w:shd w:val="clear" w:color="auto" w:fill="FFFFFF"/>
          </w:tcPr>
          <w:p w14:paraId="4025BE56" w14:textId="15021721" w:rsidR="00A838FA" w:rsidRPr="007517C0" w:rsidRDefault="00345F01" w:rsidP="003346A0">
            <w:pPr>
              <w:spacing w:line="240" w:lineRule="auto"/>
              <w:contextualSpacing/>
              <w:jc w:val="center"/>
              <w:rPr>
                <w:sz w:val="20"/>
                <w:szCs w:val="20"/>
              </w:rPr>
            </w:pPr>
            <w:r w:rsidRPr="007517C0">
              <w:rPr>
                <w:sz w:val="20"/>
                <w:szCs w:val="20"/>
              </w:rPr>
              <w:t>0</w:t>
            </w:r>
          </w:p>
        </w:tc>
        <w:tc>
          <w:tcPr>
            <w:tcW w:w="560" w:type="pct"/>
            <w:shd w:val="clear" w:color="auto" w:fill="FFFFFF"/>
          </w:tcPr>
          <w:p w14:paraId="0303D239" w14:textId="0C3E0CFB" w:rsidR="00A838FA" w:rsidRPr="007517C0" w:rsidRDefault="00345F01" w:rsidP="003346A0">
            <w:pPr>
              <w:spacing w:line="240" w:lineRule="auto"/>
              <w:contextualSpacing/>
              <w:jc w:val="center"/>
              <w:rPr>
                <w:sz w:val="20"/>
                <w:szCs w:val="20"/>
              </w:rPr>
            </w:pPr>
            <w:r w:rsidRPr="007517C0">
              <w:rPr>
                <w:sz w:val="20"/>
                <w:szCs w:val="20"/>
              </w:rPr>
              <w:t>0</w:t>
            </w:r>
          </w:p>
        </w:tc>
      </w:tr>
      <w:tr w:rsidR="00345F01" w:rsidRPr="007517C0" w14:paraId="5A7FB214" w14:textId="77777777" w:rsidTr="0056164A">
        <w:trPr>
          <w:trHeight w:val="57"/>
        </w:trPr>
        <w:tc>
          <w:tcPr>
            <w:tcW w:w="2627" w:type="pct"/>
            <w:shd w:val="clear" w:color="auto" w:fill="FFFFFF"/>
          </w:tcPr>
          <w:p w14:paraId="7409C747" w14:textId="77777777" w:rsidR="00345F01" w:rsidRPr="007517C0" w:rsidRDefault="00345F01" w:rsidP="00345F01">
            <w:pPr>
              <w:spacing w:line="240" w:lineRule="auto"/>
              <w:contextualSpacing/>
              <w:jc w:val="left"/>
              <w:rPr>
                <w:sz w:val="20"/>
                <w:szCs w:val="20"/>
              </w:rPr>
            </w:pPr>
            <w:r w:rsidRPr="007517C0">
              <w:rPr>
                <w:sz w:val="20"/>
                <w:szCs w:val="20"/>
              </w:rPr>
              <w:t>Численность постоянно проживающего населения на начало года</w:t>
            </w:r>
          </w:p>
        </w:tc>
        <w:tc>
          <w:tcPr>
            <w:tcW w:w="732" w:type="pct"/>
            <w:shd w:val="clear" w:color="auto" w:fill="FFFFFF"/>
          </w:tcPr>
          <w:p w14:paraId="362ED2F9" w14:textId="77777777" w:rsidR="00345F01" w:rsidRPr="007517C0" w:rsidRDefault="00345F01" w:rsidP="00345F01">
            <w:pPr>
              <w:spacing w:line="240" w:lineRule="auto"/>
              <w:contextualSpacing/>
              <w:jc w:val="center"/>
              <w:rPr>
                <w:sz w:val="20"/>
                <w:szCs w:val="20"/>
              </w:rPr>
            </w:pPr>
            <w:r w:rsidRPr="007517C0">
              <w:rPr>
                <w:sz w:val="20"/>
                <w:szCs w:val="20"/>
              </w:rPr>
              <w:t>человек</w:t>
            </w:r>
          </w:p>
        </w:tc>
        <w:tc>
          <w:tcPr>
            <w:tcW w:w="533" w:type="pct"/>
            <w:shd w:val="clear" w:color="auto" w:fill="FFFFFF"/>
          </w:tcPr>
          <w:p w14:paraId="3D606EC0" w14:textId="42E078BB" w:rsidR="00345F01" w:rsidRPr="007517C0" w:rsidRDefault="00345F01" w:rsidP="003346A0">
            <w:pPr>
              <w:spacing w:line="240" w:lineRule="auto"/>
              <w:contextualSpacing/>
              <w:jc w:val="center"/>
              <w:rPr>
                <w:sz w:val="20"/>
                <w:szCs w:val="20"/>
              </w:rPr>
            </w:pPr>
            <w:r w:rsidRPr="007517C0">
              <w:rPr>
                <w:color w:val="000000"/>
                <w:sz w:val="20"/>
                <w:szCs w:val="20"/>
              </w:rPr>
              <w:t>377</w:t>
            </w:r>
          </w:p>
        </w:tc>
        <w:tc>
          <w:tcPr>
            <w:tcW w:w="548" w:type="pct"/>
            <w:shd w:val="clear" w:color="auto" w:fill="FFFFFF"/>
          </w:tcPr>
          <w:p w14:paraId="3785A2DA" w14:textId="38846DA8" w:rsidR="00345F01" w:rsidRPr="007517C0" w:rsidRDefault="00345F01" w:rsidP="003346A0">
            <w:pPr>
              <w:spacing w:line="240" w:lineRule="auto"/>
              <w:contextualSpacing/>
              <w:jc w:val="center"/>
              <w:rPr>
                <w:sz w:val="20"/>
                <w:szCs w:val="20"/>
              </w:rPr>
            </w:pPr>
            <w:r w:rsidRPr="007517C0">
              <w:rPr>
                <w:color w:val="000000"/>
                <w:sz w:val="20"/>
                <w:szCs w:val="20"/>
              </w:rPr>
              <w:t>387</w:t>
            </w:r>
          </w:p>
        </w:tc>
        <w:tc>
          <w:tcPr>
            <w:tcW w:w="560" w:type="pct"/>
            <w:shd w:val="clear" w:color="auto" w:fill="FFFFFF"/>
          </w:tcPr>
          <w:p w14:paraId="1CC55CA4" w14:textId="4B6FAA0F" w:rsidR="00345F01" w:rsidRPr="007517C0" w:rsidRDefault="00345F01" w:rsidP="003346A0">
            <w:pPr>
              <w:spacing w:line="240" w:lineRule="auto"/>
              <w:contextualSpacing/>
              <w:jc w:val="center"/>
              <w:rPr>
                <w:sz w:val="20"/>
                <w:szCs w:val="20"/>
              </w:rPr>
            </w:pPr>
            <w:r w:rsidRPr="007517C0">
              <w:rPr>
                <w:color w:val="000000"/>
                <w:sz w:val="20"/>
                <w:szCs w:val="20"/>
              </w:rPr>
              <w:t>392</w:t>
            </w:r>
          </w:p>
        </w:tc>
      </w:tr>
      <w:tr w:rsidR="00345F01" w:rsidRPr="007517C0" w14:paraId="20486C5E" w14:textId="77777777" w:rsidTr="0056164A">
        <w:trPr>
          <w:trHeight w:val="57"/>
        </w:trPr>
        <w:tc>
          <w:tcPr>
            <w:tcW w:w="2627" w:type="pct"/>
            <w:shd w:val="clear" w:color="auto" w:fill="FFFFFF"/>
          </w:tcPr>
          <w:p w14:paraId="6FDF9370" w14:textId="77777777" w:rsidR="00345F01" w:rsidRPr="007517C0" w:rsidRDefault="00345F01" w:rsidP="00345F01">
            <w:pPr>
              <w:spacing w:line="240" w:lineRule="auto"/>
              <w:contextualSpacing/>
              <w:jc w:val="left"/>
              <w:rPr>
                <w:sz w:val="20"/>
                <w:szCs w:val="20"/>
              </w:rPr>
            </w:pPr>
            <w:r w:rsidRPr="007517C0">
              <w:rPr>
                <w:sz w:val="20"/>
                <w:szCs w:val="20"/>
              </w:rPr>
              <w:lastRenderedPageBreak/>
              <w:t>Численность сезонно проживающего населения</w:t>
            </w:r>
          </w:p>
        </w:tc>
        <w:tc>
          <w:tcPr>
            <w:tcW w:w="732" w:type="pct"/>
            <w:shd w:val="clear" w:color="auto" w:fill="FFFFFF"/>
          </w:tcPr>
          <w:p w14:paraId="6F281849" w14:textId="77777777" w:rsidR="00345F01" w:rsidRPr="007517C0" w:rsidRDefault="00345F01" w:rsidP="00345F01">
            <w:pPr>
              <w:spacing w:line="240" w:lineRule="auto"/>
              <w:contextualSpacing/>
              <w:jc w:val="center"/>
              <w:rPr>
                <w:sz w:val="20"/>
                <w:szCs w:val="20"/>
              </w:rPr>
            </w:pPr>
            <w:r w:rsidRPr="007517C0">
              <w:rPr>
                <w:sz w:val="20"/>
                <w:szCs w:val="20"/>
              </w:rPr>
              <w:t>человек</w:t>
            </w:r>
          </w:p>
        </w:tc>
        <w:tc>
          <w:tcPr>
            <w:tcW w:w="533" w:type="pct"/>
            <w:shd w:val="clear" w:color="auto" w:fill="FFFFFF"/>
          </w:tcPr>
          <w:p w14:paraId="7038983C" w14:textId="06992625" w:rsidR="00345F01" w:rsidRPr="007517C0" w:rsidRDefault="00345F01" w:rsidP="003346A0">
            <w:pPr>
              <w:spacing w:line="240" w:lineRule="auto"/>
              <w:contextualSpacing/>
              <w:jc w:val="center"/>
              <w:rPr>
                <w:sz w:val="20"/>
                <w:szCs w:val="20"/>
              </w:rPr>
            </w:pPr>
            <w:r w:rsidRPr="007517C0">
              <w:rPr>
                <w:color w:val="000000"/>
                <w:sz w:val="20"/>
                <w:szCs w:val="20"/>
              </w:rPr>
              <w:t>0</w:t>
            </w:r>
          </w:p>
        </w:tc>
        <w:tc>
          <w:tcPr>
            <w:tcW w:w="548" w:type="pct"/>
            <w:shd w:val="clear" w:color="auto" w:fill="FFFFFF"/>
          </w:tcPr>
          <w:p w14:paraId="46352F68" w14:textId="3D34FD5B" w:rsidR="00345F01" w:rsidRPr="007517C0" w:rsidRDefault="00345F01" w:rsidP="003346A0">
            <w:pPr>
              <w:spacing w:line="240" w:lineRule="auto"/>
              <w:contextualSpacing/>
              <w:jc w:val="center"/>
              <w:rPr>
                <w:sz w:val="20"/>
                <w:szCs w:val="20"/>
              </w:rPr>
            </w:pPr>
            <w:r w:rsidRPr="007517C0">
              <w:rPr>
                <w:color w:val="000000"/>
                <w:sz w:val="20"/>
                <w:szCs w:val="20"/>
              </w:rPr>
              <w:t>0</w:t>
            </w:r>
          </w:p>
        </w:tc>
        <w:tc>
          <w:tcPr>
            <w:tcW w:w="560" w:type="pct"/>
            <w:shd w:val="clear" w:color="auto" w:fill="FFFFFF"/>
          </w:tcPr>
          <w:p w14:paraId="01687B22" w14:textId="53A82E12" w:rsidR="00345F01" w:rsidRPr="007517C0" w:rsidRDefault="00345F01" w:rsidP="003346A0">
            <w:pPr>
              <w:spacing w:line="240" w:lineRule="auto"/>
              <w:contextualSpacing/>
              <w:jc w:val="center"/>
              <w:rPr>
                <w:sz w:val="20"/>
                <w:szCs w:val="20"/>
              </w:rPr>
            </w:pPr>
            <w:r w:rsidRPr="007517C0">
              <w:rPr>
                <w:color w:val="000000"/>
                <w:sz w:val="20"/>
                <w:szCs w:val="20"/>
              </w:rPr>
              <w:t>0</w:t>
            </w:r>
          </w:p>
        </w:tc>
      </w:tr>
      <w:tr w:rsidR="00345F01" w:rsidRPr="007517C0" w14:paraId="5CC6C139" w14:textId="77777777" w:rsidTr="0056164A">
        <w:trPr>
          <w:trHeight w:val="57"/>
        </w:trPr>
        <w:tc>
          <w:tcPr>
            <w:tcW w:w="2627" w:type="pct"/>
            <w:shd w:val="clear" w:color="auto" w:fill="FFFFFF"/>
          </w:tcPr>
          <w:p w14:paraId="157221A7" w14:textId="77777777" w:rsidR="00345F01" w:rsidRPr="007517C0" w:rsidRDefault="00345F01" w:rsidP="00345F01">
            <w:pPr>
              <w:spacing w:line="240" w:lineRule="auto"/>
              <w:contextualSpacing/>
              <w:jc w:val="left"/>
              <w:rPr>
                <w:sz w:val="20"/>
                <w:szCs w:val="20"/>
              </w:rPr>
            </w:pPr>
            <w:r w:rsidRPr="007517C0">
              <w:rPr>
                <w:sz w:val="20"/>
                <w:szCs w:val="20"/>
              </w:rPr>
              <w:t>Обеспеченность площадью жилищного фонда</w:t>
            </w:r>
          </w:p>
        </w:tc>
        <w:tc>
          <w:tcPr>
            <w:tcW w:w="732" w:type="pct"/>
            <w:shd w:val="clear" w:color="auto" w:fill="FFFFFF"/>
          </w:tcPr>
          <w:p w14:paraId="5681B7EE" w14:textId="77777777" w:rsidR="00345F01" w:rsidRPr="007517C0" w:rsidRDefault="00345F01" w:rsidP="00345F01">
            <w:pPr>
              <w:spacing w:line="240" w:lineRule="auto"/>
              <w:contextualSpacing/>
              <w:jc w:val="center"/>
              <w:rPr>
                <w:sz w:val="20"/>
                <w:szCs w:val="20"/>
              </w:rPr>
            </w:pPr>
            <w:r w:rsidRPr="007517C0">
              <w:rPr>
                <w:sz w:val="20"/>
                <w:szCs w:val="20"/>
              </w:rPr>
              <w:t>м</w:t>
            </w:r>
            <w:r w:rsidRPr="007517C0">
              <w:rPr>
                <w:sz w:val="20"/>
                <w:szCs w:val="20"/>
                <w:vertAlign w:val="superscript"/>
              </w:rPr>
              <w:t>2</w:t>
            </w:r>
            <w:r w:rsidRPr="007517C0">
              <w:rPr>
                <w:sz w:val="20"/>
                <w:szCs w:val="20"/>
              </w:rPr>
              <w:t>/чел</w:t>
            </w:r>
          </w:p>
        </w:tc>
        <w:tc>
          <w:tcPr>
            <w:tcW w:w="533" w:type="pct"/>
            <w:shd w:val="clear" w:color="auto" w:fill="FFFFFF"/>
          </w:tcPr>
          <w:p w14:paraId="497A06C1" w14:textId="01DE1E50" w:rsidR="00345F01" w:rsidRPr="007517C0" w:rsidRDefault="00345F01" w:rsidP="003346A0">
            <w:pPr>
              <w:spacing w:line="240" w:lineRule="auto"/>
              <w:contextualSpacing/>
              <w:jc w:val="center"/>
              <w:rPr>
                <w:sz w:val="20"/>
                <w:szCs w:val="20"/>
              </w:rPr>
            </w:pPr>
            <w:r w:rsidRPr="007517C0">
              <w:rPr>
                <w:color w:val="000000"/>
                <w:sz w:val="20"/>
                <w:szCs w:val="20"/>
              </w:rPr>
              <w:t>74,98</w:t>
            </w:r>
          </w:p>
        </w:tc>
        <w:tc>
          <w:tcPr>
            <w:tcW w:w="548" w:type="pct"/>
            <w:shd w:val="clear" w:color="auto" w:fill="FFFFFF"/>
          </w:tcPr>
          <w:p w14:paraId="696201D0" w14:textId="47CCB974" w:rsidR="00345F01" w:rsidRPr="007517C0" w:rsidRDefault="00345F01" w:rsidP="003346A0">
            <w:pPr>
              <w:spacing w:line="240" w:lineRule="auto"/>
              <w:contextualSpacing/>
              <w:jc w:val="center"/>
              <w:rPr>
                <w:sz w:val="20"/>
                <w:szCs w:val="20"/>
              </w:rPr>
            </w:pPr>
            <w:r w:rsidRPr="007517C0">
              <w:rPr>
                <w:color w:val="000000"/>
                <w:sz w:val="20"/>
                <w:szCs w:val="20"/>
              </w:rPr>
              <w:t>73,04</w:t>
            </w:r>
          </w:p>
        </w:tc>
        <w:tc>
          <w:tcPr>
            <w:tcW w:w="560" w:type="pct"/>
            <w:shd w:val="clear" w:color="auto" w:fill="FFFFFF"/>
          </w:tcPr>
          <w:p w14:paraId="6FEC7162" w14:textId="510D2F33" w:rsidR="00345F01" w:rsidRPr="007517C0" w:rsidRDefault="00345F01" w:rsidP="003346A0">
            <w:pPr>
              <w:spacing w:line="240" w:lineRule="auto"/>
              <w:contextualSpacing/>
              <w:jc w:val="center"/>
              <w:rPr>
                <w:sz w:val="20"/>
                <w:szCs w:val="20"/>
              </w:rPr>
            </w:pPr>
            <w:r w:rsidRPr="007517C0">
              <w:rPr>
                <w:color w:val="000000"/>
                <w:sz w:val="20"/>
                <w:szCs w:val="20"/>
              </w:rPr>
              <w:t>72,11</w:t>
            </w:r>
          </w:p>
        </w:tc>
      </w:tr>
    </w:tbl>
    <w:p w14:paraId="4DF0C0C4" w14:textId="2A087287" w:rsidR="00345F01" w:rsidRPr="007517C0" w:rsidRDefault="00345F01" w:rsidP="00CD63D2">
      <w:pPr>
        <w:pStyle w:val="0212161"/>
      </w:pPr>
      <w:bookmarkStart w:id="72" w:name="_Toc69297537"/>
      <w:r w:rsidRPr="007517C0">
        <w:t>На расчетный срок обеспеченность площадью жилищного фонда составит 72,11 м</w:t>
      </w:r>
      <w:r w:rsidRPr="007517C0">
        <w:rPr>
          <w:vertAlign w:val="superscript"/>
        </w:rPr>
        <w:t>2</w:t>
      </w:r>
      <w:r w:rsidRPr="007517C0">
        <w:t>/чел., что является достаточным, в связи с чем новое жилищное строительство генеральным планом не запланировано.</w:t>
      </w:r>
    </w:p>
    <w:p w14:paraId="34338265" w14:textId="77777777" w:rsidR="00345F01" w:rsidRPr="007517C0" w:rsidRDefault="00345F01">
      <w:pPr>
        <w:spacing w:line="240" w:lineRule="auto"/>
        <w:jc w:val="left"/>
      </w:pPr>
      <w:r w:rsidRPr="007517C0">
        <w:br w:type="page"/>
      </w:r>
    </w:p>
    <w:p w14:paraId="505C9107" w14:textId="1F20F201" w:rsidR="00762914" w:rsidRPr="007517C0" w:rsidRDefault="00B0424E" w:rsidP="00FE78E4">
      <w:pPr>
        <w:pStyle w:val="0212165"/>
        <w:rPr>
          <w:rFonts w:asciiTheme="minorHAnsi" w:hAnsiTheme="minorHAnsi"/>
        </w:rPr>
      </w:pPr>
      <w:bookmarkStart w:id="73" w:name="_Toc116460723"/>
      <w:r w:rsidRPr="007517C0">
        <w:lastRenderedPageBreak/>
        <w:t>ГЛАВА 5. СОЦИАЛЬНАЯ ИНФРАСТРУКТУРА</w:t>
      </w:r>
      <w:bookmarkStart w:id="74" w:name="_Toc467150819"/>
      <w:bookmarkStart w:id="75" w:name="_Toc468200609"/>
      <w:bookmarkStart w:id="76" w:name="_Toc477453299"/>
      <w:bookmarkStart w:id="77" w:name="_Toc494398052"/>
      <w:bookmarkStart w:id="78" w:name="_Toc514250310"/>
      <w:bookmarkEnd w:id="72"/>
      <w:bookmarkEnd w:id="73"/>
    </w:p>
    <w:p w14:paraId="0A34A299" w14:textId="0D6C151B" w:rsidR="00B0424E" w:rsidRPr="007517C0" w:rsidRDefault="00B0424E" w:rsidP="00587078">
      <w:pPr>
        <w:pStyle w:val="0212166"/>
      </w:pPr>
      <w:bookmarkStart w:id="79" w:name="_Toc69297538"/>
      <w:bookmarkStart w:id="80" w:name="_Toc116460724"/>
      <w:r w:rsidRPr="007517C0">
        <w:t xml:space="preserve">5.1 Расчет обеспеченности </w:t>
      </w:r>
      <w:bookmarkEnd w:id="74"/>
      <w:bookmarkEnd w:id="75"/>
      <w:bookmarkEnd w:id="76"/>
      <w:bookmarkEnd w:id="77"/>
      <w:bookmarkEnd w:id="78"/>
      <w:bookmarkEnd w:id="79"/>
      <w:r w:rsidR="00E56979" w:rsidRPr="007517C0">
        <w:t>объектами местного значения</w:t>
      </w:r>
      <w:bookmarkEnd w:id="80"/>
    </w:p>
    <w:p w14:paraId="204E6E06" w14:textId="7437EBE3" w:rsidR="00A83482" w:rsidRPr="007517C0" w:rsidRDefault="00A83482" w:rsidP="00CD63D2">
      <w:pPr>
        <w:pStyle w:val="0212161"/>
      </w:pPr>
      <w:r w:rsidRPr="007517C0">
        <w:t xml:space="preserve">В данном разделе приведены расчеты обеспеченности </w:t>
      </w:r>
      <w:r w:rsidR="00FD76DA" w:rsidRPr="007517C0">
        <w:t>сельского поселения «</w:t>
      </w:r>
      <w:proofErr w:type="spellStart"/>
      <w:r w:rsidR="00FD76DA" w:rsidRPr="007517C0">
        <w:t>Плосское</w:t>
      </w:r>
      <w:proofErr w:type="spellEnd"/>
      <w:r w:rsidR="00FD76DA" w:rsidRPr="007517C0">
        <w:t>»</w:t>
      </w:r>
      <w:r w:rsidRPr="007517C0">
        <w:t xml:space="preserve"> объектами местного значения. Расчет выполнен в соответствии с </w:t>
      </w:r>
      <w:r w:rsidR="00A160C7" w:rsidRPr="007517C0">
        <w:t xml:space="preserve">проектом внесения изменений в нормативы градостроительного проектирования </w:t>
      </w:r>
      <w:r w:rsidR="00AB3682" w:rsidRPr="007517C0">
        <w:t>сельского поселения</w:t>
      </w:r>
      <w:r w:rsidR="00A160C7" w:rsidRPr="007517C0">
        <w:t xml:space="preserve"> «</w:t>
      </w:r>
      <w:proofErr w:type="spellStart"/>
      <w:r w:rsidR="00A160C7" w:rsidRPr="007517C0">
        <w:t>Плосское</w:t>
      </w:r>
      <w:proofErr w:type="spellEnd"/>
      <w:r w:rsidR="00A160C7" w:rsidRPr="007517C0">
        <w:t>», утвержденные решением Собрания депутатов муниципального образования «Устьянский муниципальный район» от 27.10.2017 № 516</w:t>
      </w:r>
      <w:r w:rsidR="006B6D03" w:rsidRPr="007517C0">
        <w:t xml:space="preserve">. </w:t>
      </w:r>
      <w:r w:rsidRPr="007517C0">
        <w:t xml:space="preserve">Расчет велся в разрезе социально-значимых объектов. Результаты расчета приведены в таблице </w:t>
      </w:r>
      <w:r w:rsidR="008B08AD" w:rsidRPr="007517C0">
        <w:t>3.</w:t>
      </w:r>
      <w:r w:rsidRPr="007517C0">
        <w:t xml:space="preserve">5.1. </w:t>
      </w:r>
    </w:p>
    <w:p w14:paraId="4BA245AD" w14:textId="516D7D8F" w:rsidR="00A83482" w:rsidRPr="007517C0" w:rsidRDefault="00A83482" w:rsidP="00CD63D2">
      <w:pPr>
        <w:pStyle w:val="0212161"/>
        <w:sectPr w:rsidR="00A83482" w:rsidRPr="007517C0" w:rsidSect="00846A81">
          <w:pgSz w:w="11906" w:h="16838"/>
          <w:pgMar w:top="1134" w:right="567" w:bottom="1134" w:left="1134" w:header="567" w:footer="567" w:gutter="0"/>
          <w:cols w:space="708"/>
          <w:docGrid w:linePitch="360"/>
        </w:sectPr>
      </w:pPr>
      <w:r w:rsidRPr="007517C0">
        <w:t xml:space="preserve">Также в таблице </w:t>
      </w:r>
      <w:r w:rsidR="008B08AD" w:rsidRPr="007517C0">
        <w:t>3.</w:t>
      </w:r>
      <w:r w:rsidRPr="007517C0">
        <w:t xml:space="preserve">5.1 приведены сведения по обеспеченности </w:t>
      </w:r>
      <w:r w:rsidR="00A160C7" w:rsidRPr="007517C0">
        <w:t>сельского поселения «</w:t>
      </w:r>
      <w:proofErr w:type="spellStart"/>
      <w:r w:rsidR="00A160C7" w:rsidRPr="007517C0">
        <w:t>Плосское</w:t>
      </w:r>
      <w:proofErr w:type="spellEnd"/>
      <w:r w:rsidR="00A160C7" w:rsidRPr="007517C0">
        <w:t>»</w:t>
      </w:r>
      <w:r w:rsidRPr="007517C0">
        <w:t xml:space="preserve"> объектами, которые не относятся к объектам местного значения </w:t>
      </w:r>
      <w:r w:rsidR="00A160C7" w:rsidRPr="007517C0">
        <w:t>сельского поселения</w:t>
      </w:r>
      <w:r w:rsidRPr="007517C0">
        <w:t>, но требования к таким</w:t>
      </w:r>
      <w:r w:rsidR="007B4FE4" w:rsidRPr="007517C0">
        <w:t xml:space="preserve"> объектам</w:t>
      </w:r>
      <w:r w:rsidRPr="007517C0">
        <w:t xml:space="preserve"> включены </w:t>
      </w:r>
      <w:r w:rsidR="00A160C7" w:rsidRPr="007517C0">
        <w:t>в местные нормативы</w:t>
      </w:r>
      <w:r w:rsidRPr="007517C0">
        <w:t xml:space="preserve"> градостроительного проектирования </w:t>
      </w:r>
      <w:r w:rsidR="00A160C7" w:rsidRPr="007517C0">
        <w:t>сельского поселения «</w:t>
      </w:r>
      <w:proofErr w:type="spellStart"/>
      <w:r w:rsidR="00A160C7" w:rsidRPr="007517C0">
        <w:t>Плосское</w:t>
      </w:r>
      <w:proofErr w:type="spellEnd"/>
      <w:r w:rsidR="00A160C7" w:rsidRPr="007517C0">
        <w:t>»</w:t>
      </w:r>
      <w:r w:rsidRPr="007517C0">
        <w:t xml:space="preserve">. Данная информация включена в целях комплексной оценки развития системы социальной инфраструктуры </w:t>
      </w:r>
      <w:r w:rsidR="00A160C7" w:rsidRPr="007517C0">
        <w:t>сельского поселения «</w:t>
      </w:r>
      <w:proofErr w:type="spellStart"/>
      <w:r w:rsidR="00A160C7" w:rsidRPr="007517C0">
        <w:t>Плосское</w:t>
      </w:r>
      <w:proofErr w:type="spellEnd"/>
      <w:r w:rsidR="00A160C7" w:rsidRPr="007517C0">
        <w:t>».</w:t>
      </w:r>
    </w:p>
    <w:p w14:paraId="2B57D7B0" w14:textId="32CF44C4" w:rsidR="000433B3" w:rsidRPr="007517C0" w:rsidRDefault="000433B3" w:rsidP="008164A4">
      <w:pPr>
        <w:spacing w:before="120" w:after="120" w:line="276" w:lineRule="auto"/>
        <w:jc w:val="right"/>
        <w:rPr>
          <w:szCs w:val="24"/>
        </w:rPr>
      </w:pPr>
      <w:r w:rsidRPr="007517C0">
        <w:rPr>
          <w:szCs w:val="24"/>
        </w:rPr>
        <w:lastRenderedPageBreak/>
        <w:t xml:space="preserve">Таблица </w:t>
      </w:r>
      <w:r w:rsidR="00A65B1D" w:rsidRPr="007517C0">
        <w:rPr>
          <w:szCs w:val="24"/>
        </w:rPr>
        <w:t>3.</w:t>
      </w:r>
      <w:r w:rsidRPr="007517C0">
        <w:rPr>
          <w:szCs w:val="24"/>
        </w:rPr>
        <w:t>5.1</w:t>
      </w:r>
    </w:p>
    <w:p w14:paraId="63FA4C9C" w14:textId="52222B23" w:rsidR="000433B3" w:rsidRPr="007517C0" w:rsidRDefault="000433B3" w:rsidP="008164A4">
      <w:pPr>
        <w:spacing w:before="120" w:after="120" w:line="276" w:lineRule="auto"/>
        <w:jc w:val="center"/>
        <w:rPr>
          <w:szCs w:val="24"/>
        </w:rPr>
      </w:pPr>
      <w:r w:rsidRPr="007517C0">
        <w:rPr>
          <w:szCs w:val="24"/>
        </w:rPr>
        <w:t xml:space="preserve">Расчет обеспеченности объектами местного значения </w:t>
      </w:r>
      <w:r w:rsidR="00A160C7" w:rsidRPr="007517C0">
        <w:t>сельского поселения «</w:t>
      </w:r>
      <w:proofErr w:type="spellStart"/>
      <w:r w:rsidR="00A160C7" w:rsidRPr="007517C0">
        <w:t>Плосское</w:t>
      </w:r>
      <w:proofErr w:type="spellEnd"/>
      <w:r w:rsidR="00A160C7" w:rsidRPr="007517C0">
        <w:t>»</w:t>
      </w:r>
    </w:p>
    <w:tbl>
      <w:tblPr>
        <w:tblW w:w="5000" w:type="pct"/>
        <w:tblBorders>
          <w:top w:val="single" w:sz="4" w:space="0" w:color="auto"/>
          <w:left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2549"/>
        <w:gridCol w:w="3835"/>
        <w:gridCol w:w="909"/>
        <w:gridCol w:w="911"/>
        <w:gridCol w:w="911"/>
        <w:gridCol w:w="909"/>
        <w:gridCol w:w="911"/>
        <w:gridCol w:w="911"/>
        <w:gridCol w:w="909"/>
        <w:gridCol w:w="911"/>
        <w:gridCol w:w="894"/>
      </w:tblGrid>
      <w:tr w:rsidR="000433B3" w:rsidRPr="007517C0" w14:paraId="15161870" w14:textId="77777777" w:rsidTr="00A160C7">
        <w:trPr>
          <w:cantSplit/>
          <w:trHeight w:val="342"/>
        </w:trPr>
        <w:tc>
          <w:tcPr>
            <w:tcW w:w="2192" w:type="pct"/>
            <w:gridSpan w:val="2"/>
            <w:shd w:val="clear" w:color="auto" w:fill="FFFFFF"/>
            <w:vAlign w:val="center"/>
          </w:tcPr>
          <w:p w14:paraId="1459D610" w14:textId="77777777" w:rsidR="000433B3" w:rsidRPr="007517C0" w:rsidRDefault="000433B3" w:rsidP="000433B3">
            <w:pPr>
              <w:spacing w:line="240" w:lineRule="auto"/>
              <w:jc w:val="center"/>
              <w:rPr>
                <w:rFonts w:eastAsia="Times New Roman"/>
                <w:b/>
                <w:sz w:val="20"/>
                <w:szCs w:val="20"/>
              </w:rPr>
            </w:pPr>
            <w:r w:rsidRPr="007517C0">
              <w:rPr>
                <w:rFonts w:eastAsia="Times New Roman"/>
                <w:b/>
                <w:sz w:val="20"/>
                <w:szCs w:val="20"/>
              </w:rPr>
              <w:t>Показатели</w:t>
            </w:r>
          </w:p>
        </w:tc>
        <w:tc>
          <w:tcPr>
            <w:tcW w:w="1563" w:type="pct"/>
            <w:gridSpan w:val="5"/>
            <w:shd w:val="clear" w:color="auto" w:fill="FFFFFF"/>
            <w:vAlign w:val="center"/>
          </w:tcPr>
          <w:p w14:paraId="5575F209" w14:textId="6C1F7106" w:rsidR="000433B3" w:rsidRPr="007517C0" w:rsidRDefault="000433B3" w:rsidP="000433B3">
            <w:pPr>
              <w:spacing w:line="240" w:lineRule="auto"/>
              <w:jc w:val="center"/>
              <w:rPr>
                <w:rFonts w:eastAsia="Times New Roman"/>
                <w:b/>
                <w:bCs/>
                <w:sz w:val="20"/>
                <w:szCs w:val="20"/>
              </w:rPr>
            </w:pPr>
            <w:r w:rsidRPr="007517C0">
              <w:rPr>
                <w:rFonts w:eastAsia="Times New Roman"/>
                <w:b/>
                <w:sz w:val="20"/>
                <w:szCs w:val="20"/>
              </w:rPr>
              <w:t xml:space="preserve">Существующая численность, </w:t>
            </w:r>
            <w:r w:rsidRPr="007517C0">
              <w:rPr>
                <w:rFonts w:eastAsia="Times New Roman"/>
                <w:b/>
                <w:sz w:val="20"/>
                <w:szCs w:val="20"/>
              </w:rPr>
              <w:br/>
              <w:t xml:space="preserve">на </w:t>
            </w:r>
            <w:r w:rsidR="00A160C7" w:rsidRPr="007517C0">
              <w:rPr>
                <w:rFonts w:eastAsia="Times New Roman"/>
                <w:b/>
                <w:sz w:val="20"/>
                <w:szCs w:val="20"/>
              </w:rPr>
              <w:t>01.01.2022</w:t>
            </w:r>
          </w:p>
        </w:tc>
        <w:tc>
          <w:tcPr>
            <w:tcW w:w="625" w:type="pct"/>
            <w:gridSpan w:val="2"/>
            <w:shd w:val="clear" w:color="auto" w:fill="FFFFFF"/>
            <w:vAlign w:val="center"/>
          </w:tcPr>
          <w:p w14:paraId="28D33563" w14:textId="5F34B601" w:rsidR="000433B3" w:rsidRPr="007517C0" w:rsidRDefault="000433B3" w:rsidP="000433B3">
            <w:pPr>
              <w:spacing w:line="240" w:lineRule="auto"/>
              <w:jc w:val="center"/>
              <w:rPr>
                <w:rFonts w:eastAsia="Times New Roman"/>
                <w:b/>
                <w:sz w:val="20"/>
                <w:szCs w:val="20"/>
              </w:rPr>
            </w:pPr>
            <w:r w:rsidRPr="007517C0">
              <w:rPr>
                <w:rFonts w:eastAsia="Times New Roman"/>
                <w:b/>
                <w:sz w:val="20"/>
                <w:szCs w:val="20"/>
              </w:rPr>
              <w:t xml:space="preserve">Численность на </w:t>
            </w:r>
            <w:r w:rsidRPr="007517C0">
              <w:rPr>
                <w:rFonts w:eastAsia="Times New Roman"/>
                <w:b/>
                <w:sz w:val="20"/>
                <w:szCs w:val="20"/>
              </w:rPr>
              <w:br/>
              <w:t xml:space="preserve">первую очередь, на </w:t>
            </w:r>
            <w:r w:rsidR="00950F37" w:rsidRPr="007517C0">
              <w:rPr>
                <w:rFonts w:eastAsia="Times New Roman"/>
                <w:b/>
                <w:sz w:val="20"/>
                <w:szCs w:val="20"/>
              </w:rPr>
              <w:t>01.01.2032</w:t>
            </w:r>
          </w:p>
        </w:tc>
        <w:tc>
          <w:tcPr>
            <w:tcW w:w="620" w:type="pct"/>
            <w:gridSpan w:val="2"/>
            <w:shd w:val="clear" w:color="auto" w:fill="FFFFFF"/>
            <w:vAlign w:val="center"/>
          </w:tcPr>
          <w:p w14:paraId="49B3E2F1" w14:textId="037887E9" w:rsidR="000433B3" w:rsidRPr="007517C0" w:rsidRDefault="000433B3" w:rsidP="000433B3">
            <w:pPr>
              <w:spacing w:line="240" w:lineRule="auto"/>
              <w:jc w:val="center"/>
              <w:rPr>
                <w:rFonts w:eastAsia="Times New Roman"/>
                <w:b/>
                <w:bCs/>
                <w:sz w:val="20"/>
                <w:szCs w:val="20"/>
              </w:rPr>
            </w:pPr>
            <w:r w:rsidRPr="007517C0">
              <w:rPr>
                <w:rFonts w:eastAsia="Times New Roman"/>
                <w:b/>
                <w:sz w:val="20"/>
                <w:szCs w:val="20"/>
              </w:rPr>
              <w:t xml:space="preserve">Численность на расчетный срок, </w:t>
            </w:r>
            <w:r w:rsidRPr="007517C0">
              <w:rPr>
                <w:rFonts w:eastAsia="Times New Roman"/>
                <w:b/>
                <w:sz w:val="20"/>
                <w:szCs w:val="20"/>
              </w:rPr>
              <w:br/>
              <w:t xml:space="preserve">на </w:t>
            </w:r>
            <w:r w:rsidR="00A160C7" w:rsidRPr="007517C0">
              <w:rPr>
                <w:rFonts w:eastAsia="Times New Roman"/>
                <w:b/>
                <w:sz w:val="20"/>
                <w:szCs w:val="20"/>
              </w:rPr>
              <w:t>01.01.2042</w:t>
            </w:r>
          </w:p>
        </w:tc>
      </w:tr>
      <w:tr w:rsidR="00A160C7" w:rsidRPr="007517C0" w14:paraId="55C7EB5C" w14:textId="77777777" w:rsidTr="00A160C7">
        <w:trPr>
          <w:cantSplit/>
          <w:trHeight w:val="139"/>
        </w:trPr>
        <w:tc>
          <w:tcPr>
            <w:tcW w:w="2192" w:type="pct"/>
            <w:gridSpan w:val="2"/>
            <w:shd w:val="clear" w:color="auto" w:fill="FFFFFF"/>
            <w:vAlign w:val="center"/>
          </w:tcPr>
          <w:p w14:paraId="56C2DEA0" w14:textId="6397FB7C" w:rsidR="00A160C7" w:rsidRPr="007517C0" w:rsidRDefault="00A160C7" w:rsidP="00A160C7">
            <w:pPr>
              <w:spacing w:line="240" w:lineRule="auto"/>
              <w:jc w:val="center"/>
              <w:rPr>
                <w:rFonts w:eastAsia="Times New Roman"/>
                <w:b/>
                <w:sz w:val="20"/>
                <w:szCs w:val="20"/>
              </w:rPr>
            </w:pPr>
            <w:r w:rsidRPr="007517C0">
              <w:rPr>
                <w:rFonts w:eastAsia="Times New Roman"/>
                <w:b/>
                <w:sz w:val="20"/>
                <w:szCs w:val="20"/>
              </w:rPr>
              <w:t>Всего, человек</w:t>
            </w:r>
          </w:p>
        </w:tc>
        <w:tc>
          <w:tcPr>
            <w:tcW w:w="1563" w:type="pct"/>
            <w:gridSpan w:val="5"/>
            <w:shd w:val="clear" w:color="auto" w:fill="FFFFFF"/>
            <w:vAlign w:val="center"/>
          </w:tcPr>
          <w:p w14:paraId="0CE38DE6" w14:textId="1B84F177" w:rsidR="00A160C7" w:rsidRPr="007517C0" w:rsidRDefault="00A160C7" w:rsidP="00A160C7">
            <w:pPr>
              <w:spacing w:line="240" w:lineRule="auto"/>
              <w:jc w:val="center"/>
              <w:rPr>
                <w:b/>
                <w:bCs/>
                <w:color w:val="000000"/>
                <w:sz w:val="20"/>
                <w:szCs w:val="20"/>
                <w:lang w:eastAsia="ru-RU"/>
              </w:rPr>
            </w:pPr>
            <w:r w:rsidRPr="007517C0">
              <w:rPr>
                <w:b/>
                <w:color w:val="000000"/>
                <w:sz w:val="20"/>
                <w:szCs w:val="20"/>
              </w:rPr>
              <w:t>377</w:t>
            </w:r>
          </w:p>
        </w:tc>
        <w:tc>
          <w:tcPr>
            <w:tcW w:w="625" w:type="pct"/>
            <w:gridSpan w:val="2"/>
            <w:shd w:val="clear" w:color="auto" w:fill="FFFFFF"/>
            <w:vAlign w:val="center"/>
          </w:tcPr>
          <w:p w14:paraId="10C76801" w14:textId="0F4480D7" w:rsidR="00A160C7" w:rsidRPr="007517C0" w:rsidRDefault="00A160C7" w:rsidP="00A160C7">
            <w:pPr>
              <w:spacing w:line="240" w:lineRule="auto"/>
              <w:jc w:val="center"/>
              <w:rPr>
                <w:b/>
                <w:bCs/>
                <w:color w:val="000000"/>
                <w:sz w:val="20"/>
                <w:szCs w:val="20"/>
              </w:rPr>
            </w:pPr>
            <w:r w:rsidRPr="007517C0">
              <w:rPr>
                <w:b/>
                <w:color w:val="000000"/>
                <w:sz w:val="20"/>
                <w:szCs w:val="20"/>
              </w:rPr>
              <w:t>387</w:t>
            </w:r>
          </w:p>
        </w:tc>
        <w:tc>
          <w:tcPr>
            <w:tcW w:w="620" w:type="pct"/>
            <w:gridSpan w:val="2"/>
            <w:shd w:val="clear" w:color="auto" w:fill="FFFFFF"/>
            <w:vAlign w:val="center"/>
          </w:tcPr>
          <w:p w14:paraId="4CEDB1B9" w14:textId="36CCABB6" w:rsidR="00A160C7" w:rsidRPr="007517C0" w:rsidRDefault="00A160C7" w:rsidP="00A160C7">
            <w:pPr>
              <w:spacing w:line="240" w:lineRule="auto"/>
              <w:jc w:val="center"/>
              <w:rPr>
                <w:b/>
                <w:bCs/>
                <w:color w:val="000000"/>
                <w:sz w:val="20"/>
                <w:szCs w:val="20"/>
              </w:rPr>
            </w:pPr>
            <w:r w:rsidRPr="007517C0">
              <w:rPr>
                <w:b/>
                <w:color w:val="000000"/>
                <w:sz w:val="20"/>
                <w:szCs w:val="20"/>
              </w:rPr>
              <w:t>392</w:t>
            </w:r>
          </w:p>
        </w:tc>
      </w:tr>
      <w:tr w:rsidR="000433B3" w:rsidRPr="007517C0" w14:paraId="62818F2F" w14:textId="77777777" w:rsidTr="00A160C7">
        <w:trPr>
          <w:cantSplit/>
          <w:trHeight w:val="2054"/>
        </w:trPr>
        <w:tc>
          <w:tcPr>
            <w:tcW w:w="875" w:type="pct"/>
            <w:shd w:val="clear" w:color="auto" w:fill="FFFFFF"/>
            <w:vAlign w:val="center"/>
            <w:hideMark/>
          </w:tcPr>
          <w:p w14:paraId="719D0A80" w14:textId="242A84D9" w:rsidR="000433B3" w:rsidRPr="007517C0" w:rsidRDefault="00A160C7" w:rsidP="000433B3">
            <w:pPr>
              <w:spacing w:line="240" w:lineRule="auto"/>
              <w:jc w:val="center"/>
              <w:rPr>
                <w:rFonts w:eastAsia="Times New Roman"/>
                <w:b/>
                <w:bCs/>
                <w:sz w:val="20"/>
                <w:szCs w:val="20"/>
              </w:rPr>
            </w:pPr>
            <w:r w:rsidRPr="007517C0">
              <w:rPr>
                <w:b/>
                <w:sz w:val="20"/>
                <w:szCs w:val="20"/>
              </w:rPr>
              <w:t>н</w:t>
            </w:r>
            <w:r w:rsidR="000433B3" w:rsidRPr="007517C0">
              <w:rPr>
                <w:b/>
                <w:sz w:val="20"/>
                <w:szCs w:val="20"/>
              </w:rPr>
              <w:t>аименование вида объекта</w:t>
            </w:r>
          </w:p>
        </w:tc>
        <w:tc>
          <w:tcPr>
            <w:tcW w:w="1317" w:type="pct"/>
            <w:shd w:val="clear" w:color="auto" w:fill="FFFFFF"/>
            <w:vAlign w:val="center"/>
            <w:hideMark/>
          </w:tcPr>
          <w:p w14:paraId="30A8C7C9"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 xml:space="preserve">норма обеспеченности </w:t>
            </w:r>
          </w:p>
        </w:tc>
        <w:tc>
          <w:tcPr>
            <w:tcW w:w="312" w:type="pct"/>
            <w:shd w:val="clear" w:color="auto" w:fill="FFFFFF"/>
            <w:textDirection w:val="btLr"/>
            <w:vAlign w:val="center"/>
            <w:hideMark/>
          </w:tcPr>
          <w:p w14:paraId="56054A74"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проектная мощность, мест</w:t>
            </w:r>
          </w:p>
        </w:tc>
        <w:tc>
          <w:tcPr>
            <w:tcW w:w="313" w:type="pct"/>
            <w:shd w:val="clear" w:color="auto" w:fill="FFFFFF"/>
            <w:textDirection w:val="btLr"/>
            <w:vAlign w:val="center"/>
            <w:hideMark/>
          </w:tcPr>
          <w:p w14:paraId="24061537"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фактическая посещаемость, мест</w:t>
            </w:r>
          </w:p>
        </w:tc>
        <w:tc>
          <w:tcPr>
            <w:tcW w:w="313" w:type="pct"/>
            <w:shd w:val="clear" w:color="auto" w:fill="FFFFFF"/>
            <w:textDirection w:val="btLr"/>
            <w:vAlign w:val="center"/>
          </w:tcPr>
          <w:p w14:paraId="1868A6FD"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необходимо по норме на текущий момент, мест</w:t>
            </w:r>
          </w:p>
        </w:tc>
        <w:tc>
          <w:tcPr>
            <w:tcW w:w="312" w:type="pct"/>
            <w:shd w:val="clear" w:color="auto" w:fill="FFFFFF"/>
            <w:textDirection w:val="btLr"/>
            <w:vAlign w:val="center"/>
          </w:tcPr>
          <w:p w14:paraId="01DB00BF"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фактическая обеспеченность, %</w:t>
            </w:r>
          </w:p>
        </w:tc>
        <w:tc>
          <w:tcPr>
            <w:tcW w:w="313" w:type="pct"/>
            <w:shd w:val="clear" w:color="auto" w:fill="FFFFFF"/>
            <w:textDirection w:val="btLr"/>
            <w:vAlign w:val="center"/>
          </w:tcPr>
          <w:p w14:paraId="49B841C7"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дефицит «-» / профицит, мест</w:t>
            </w:r>
          </w:p>
        </w:tc>
        <w:tc>
          <w:tcPr>
            <w:tcW w:w="313" w:type="pct"/>
            <w:shd w:val="clear" w:color="auto" w:fill="FFFFFF"/>
            <w:textDirection w:val="btLr"/>
            <w:vAlign w:val="center"/>
          </w:tcPr>
          <w:p w14:paraId="3CC05772" w14:textId="00E0562F"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 xml:space="preserve">необходимо по норме на </w:t>
            </w:r>
            <w:r w:rsidRPr="007517C0">
              <w:rPr>
                <w:rFonts w:eastAsia="Times New Roman"/>
                <w:b/>
                <w:sz w:val="20"/>
                <w:szCs w:val="20"/>
              </w:rPr>
              <w:t>п</w:t>
            </w:r>
            <w:r w:rsidR="00AB31B5" w:rsidRPr="007517C0">
              <w:rPr>
                <w:rFonts w:eastAsia="Times New Roman"/>
                <w:b/>
                <w:sz w:val="20"/>
                <w:szCs w:val="20"/>
              </w:rPr>
              <w:t>ервую</w:t>
            </w:r>
            <w:r w:rsidRPr="007517C0">
              <w:rPr>
                <w:rFonts w:eastAsia="Times New Roman"/>
                <w:b/>
                <w:sz w:val="20"/>
                <w:szCs w:val="20"/>
              </w:rPr>
              <w:t xml:space="preserve"> очередь, мест</w:t>
            </w:r>
          </w:p>
        </w:tc>
        <w:tc>
          <w:tcPr>
            <w:tcW w:w="312" w:type="pct"/>
            <w:shd w:val="clear" w:color="auto" w:fill="FFFFFF"/>
            <w:textDirection w:val="btLr"/>
            <w:vAlign w:val="center"/>
          </w:tcPr>
          <w:p w14:paraId="39E78D53"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дефицит «-» / профицит, мест</w:t>
            </w:r>
          </w:p>
        </w:tc>
        <w:tc>
          <w:tcPr>
            <w:tcW w:w="313" w:type="pct"/>
            <w:shd w:val="clear" w:color="auto" w:fill="FFFFFF"/>
            <w:textDirection w:val="btLr"/>
            <w:vAlign w:val="center"/>
            <w:hideMark/>
          </w:tcPr>
          <w:p w14:paraId="03258BFD"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необходимо по норме на расчетный срок, мест</w:t>
            </w:r>
          </w:p>
        </w:tc>
        <w:tc>
          <w:tcPr>
            <w:tcW w:w="307" w:type="pct"/>
            <w:shd w:val="clear" w:color="auto" w:fill="FFFFFF"/>
            <w:textDirection w:val="btLr"/>
            <w:vAlign w:val="center"/>
          </w:tcPr>
          <w:p w14:paraId="52780C6D"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дефицит «-» / профицит, мест</w:t>
            </w:r>
          </w:p>
        </w:tc>
      </w:tr>
    </w:tbl>
    <w:p w14:paraId="1F5EE9E6" w14:textId="77777777" w:rsidR="000433B3" w:rsidRPr="007517C0" w:rsidRDefault="000433B3" w:rsidP="000433B3">
      <w:pPr>
        <w:spacing w:line="14"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48"/>
        <w:gridCol w:w="3835"/>
        <w:gridCol w:w="909"/>
        <w:gridCol w:w="911"/>
        <w:gridCol w:w="911"/>
        <w:gridCol w:w="911"/>
        <w:gridCol w:w="920"/>
        <w:gridCol w:w="917"/>
        <w:gridCol w:w="9"/>
        <w:gridCol w:w="903"/>
        <w:gridCol w:w="6"/>
        <w:gridCol w:w="15"/>
        <w:gridCol w:w="894"/>
        <w:gridCol w:w="9"/>
        <w:gridCol w:w="20"/>
        <w:gridCol w:w="842"/>
      </w:tblGrid>
      <w:tr w:rsidR="000433B3" w:rsidRPr="007517C0" w14:paraId="26EF7DE3" w14:textId="77777777" w:rsidTr="00377FF5">
        <w:trPr>
          <w:trHeight w:val="20"/>
          <w:tblHeader/>
        </w:trPr>
        <w:tc>
          <w:tcPr>
            <w:tcW w:w="875" w:type="pct"/>
            <w:shd w:val="clear" w:color="auto" w:fill="auto"/>
            <w:hideMark/>
          </w:tcPr>
          <w:p w14:paraId="173FDEA5"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1</w:t>
            </w:r>
          </w:p>
        </w:tc>
        <w:tc>
          <w:tcPr>
            <w:tcW w:w="1317" w:type="pct"/>
            <w:shd w:val="clear" w:color="auto" w:fill="auto"/>
            <w:hideMark/>
          </w:tcPr>
          <w:p w14:paraId="084D1B5D"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2</w:t>
            </w:r>
          </w:p>
        </w:tc>
        <w:tc>
          <w:tcPr>
            <w:tcW w:w="312" w:type="pct"/>
            <w:shd w:val="clear" w:color="auto" w:fill="auto"/>
            <w:hideMark/>
          </w:tcPr>
          <w:p w14:paraId="111F73D6"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3</w:t>
            </w:r>
          </w:p>
        </w:tc>
        <w:tc>
          <w:tcPr>
            <w:tcW w:w="313" w:type="pct"/>
            <w:shd w:val="clear" w:color="auto" w:fill="auto"/>
            <w:hideMark/>
          </w:tcPr>
          <w:p w14:paraId="7EABA34B"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4</w:t>
            </w:r>
          </w:p>
        </w:tc>
        <w:tc>
          <w:tcPr>
            <w:tcW w:w="313" w:type="pct"/>
            <w:shd w:val="clear" w:color="auto" w:fill="auto"/>
            <w:hideMark/>
          </w:tcPr>
          <w:p w14:paraId="19A46A30"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5</w:t>
            </w:r>
          </w:p>
        </w:tc>
        <w:tc>
          <w:tcPr>
            <w:tcW w:w="313" w:type="pct"/>
            <w:shd w:val="clear" w:color="auto" w:fill="auto"/>
          </w:tcPr>
          <w:p w14:paraId="538A6351"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6</w:t>
            </w:r>
          </w:p>
        </w:tc>
        <w:tc>
          <w:tcPr>
            <w:tcW w:w="316" w:type="pct"/>
            <w:shd w:val="clear" w:color="auto" w:fill="auto"/>
          </w:tcPr>
          <w:p w14:paraId="7F10F6E2"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7</w:t>
            </w:r>
          </w:p>
        </w:tc>
        <w:tc>
          <w:tcPr>
            <w:tcW w:w="315" w:type="pct"/>
            <w:shd w:val="clear" w:color="auto" w:fill="auto"/>
          </w:tcPr>
          <w:p w14:paraId="48DC41D9"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8</w:t>
            </w:r>
          </w:p>
        </w:tc>
        <w:tc>
          <w:tcPr>
            <w:tcW w:w="315" w:type="pct"/>
            <w:gridSpan w:val="3"/>
            <w:shd w:val="clear" w:color="auto" w:fill="auto"/>
          </w:tcPr>
          <w:p w14:paraId="44D70483"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9</w:t>
            </w:r>
          </w:p>
        </w:tc>
        <w:tc>
          <w:tcPr>
            <w:tcW w:w="315" w:type="pct"/>
            <w:gridSpan w:val="3"/>
            <w:shd w:val="clear" w:color="auto" w:fill="auto"/>
          </w:tcPr>
          <w:p w14:paraId="07D4F7E6"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10</w:t>
            </w:r>
          </w:p>
        </w:tc>
        <w:tc>
          <w:tcPr>
            <w:tcW w:w="296" w:type="pct"/>
            <w:gridSpan w:val="2"/>
            <w:shd w:val="clear" w:color="auto" w:fill="auto"/>
          </w:tcPr>
          <w:p w14:paraId="1036F206" w14:textId="77777777"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11</w:t>
            </w:r>
          </w:p>
        </w:tc>
      </w:tr>
      <w:tr w:rsidR="000433B3" w:rsidRPr="007517C0" w14:paraId="13401A34" w14:textId="77777777" w:rsidTr="000433B3">
        <w:trPr>
          <w:trHeight w:val="20"/>
        </w:trPr>
        <w:tc>
          <w:tcPr>
            <w:tcW w:w="5000" w:type="pct"/>
            <w:gridSpan w:val="16"/>
            <w:shd w:val="clear" w:color="auto" w:fill="auto"/>
          </w:tcPr>
          <w:p w14:paraId="4CBD3FA9" w14:textId="67440F55" w:rsidR="000433B3" w:rsidRPr="007517C0" w:rsidRDefault="000433B3" w:rsidP="00B73E41">
            <w:pPr>
              <w:spacing w:line="240" w:lineRule="auto"/>
              <w:jc w:val="center"/>
              <w:rPr>
                <w:rFonts w:eastAsia="Times New Roman"/>
                <w:b/>
                <w:bCs/>
                <w:sz w:val="20"/>
                <w:szCs w:val="20"/>
              </w:rPr>
            </w:pPr>
            <w:r w:rsidRPr="007517C0">
              <w:rPr>
                <w:rFonts w:eastAsia="Times New Roman"/>
                <w:b/>
                <w:bCs/>
                <w:sz w:val="20"/>
                <w:szCs w:val="20"/>
              </w:rPr>
              <w:t xml:space="preserve">Образование и наука </w:t>
            </w:r>
            <w:r w:rsidR="00335997" w:rsidRPr="007517C0">
              <w:rPr>
                <w:rFonts w:eastAsia="Times New Roman"/>
                <w:b/>
                <w:bCs/>
                <w:sz w:val="20"/>
                <w:szCs w:val="20"/>
              </w:rPr>
              <w:t>(местное значение муниципального района)</w:t>
            </w:r>
          </w:p>
        </w:tc>
      </w:tr>
      <w:tr w:rsidR="00A86B0A" w:rsidRPr="007517C0" w14:paraId="6B067F87" w14:textId="77777777" w:rsidTr="00377FF5">
        <w:trPr>
          <w:trHeight w:val="20"/>
        </w:trPr>
        <w:tc>
          <w:tcPr>
            <w:tcW w:w="875" w:type="pct"/>
            <w:shd w:val="clear" w:color="auto" w:fill="auto"/>
          </w:tcPr>
          <w:p w14:paraId="1D39EE45" w14:textId="77777777" w:rsidR="00A86B0A" w:rsidRPr="007517C0" w:rsidRDefault="00A86B0A" w:rsidP="00A86B0A">
            <w:pPr>
              <w:widowControl w:val="0"/>
              <w:spacing w:line="240" w:lineRule="auto"/>
              <w:jc w:val="left"/>
              <w:rPr>
                <w:rFonts w:eastAsia="Times New Roman"/>
                <w:sz w:val="20"/>
                <w:szCs w:val="20"/>
              </w:rPr>
            </w:pPr>
            <w:r w:rsidRPr="007517C0">
              <w:rPr>
                <w:sz w:val="20"/>
                <w:szCs w:val="20"/>
              </w:rPr>
              <w:t>Дошкольные образовательные организации</w:t>
            </w:r>
          </w:p>
        </w:tc>
        <w:tc>
          <w:tcPr>
            <w:tcW w:w="1317" w:type="pct"/>
            <w:shd w:val="clear" w:color="auto" w:fill="auto"/>
          </w:tcPr>
          <w:p w14:paraId="1D7FCF1C" w14:textId="5145E82A" w:rsidR="00A86B0A" w:rsidRPr="007517C0" w:rsidRDefault="00A86B0A" w:rsidP="00A86B0A">
            <w:pPr>
              <w:spacing w:line="240" w:lineRule="auto"/>
              <w:jc w:val="left"/>
              <w:rPr>
                <w:color w:val="000000"/>
                <w:sz w:val="20"/>
                <w:szCs w:val="20"/>
              </w:rPr>
            </w:pPr>
            <w:r w:rsidRPr="007517C0">
              <w:rPr>
                <w:sz w:val="20"/>
                <w:szCs w:val="20"/>
              </w:rPr>
              <w:t>95 % (из них общего типа 80 %, специализированного 3 %, оздоровительного 12 %) охват детей в возрасте от 3 до 7 лет</w:t>
            </w:r>
          </w:p>
        </w:tc>
        <w:tc>
          <w:tcPr>
            <w:tcW w:w="312" w:type="pct"/>
            <w:shd w:val="clear" w:color="auto" w:fill="auto"/>
          </w:tcPr>
          <w:p w14:paraId="4B3932A6" w14:textId="65BE9484" w:rsidR="00A86B0A" w:rsidRPr="007517C0" w:rsidRDefault="00A86B0A" w:rsidP="00A86B0A">
            <w:pPr>
              <w:spacing w:line="240" w:lineRule="auto"/>
              <w:jc w:val="center"/>
              <w:rPr>
                <w:rFonts w:eastAsia="Times New Roman"/>
                <w:color w:val="000000"/>
                <w:sz w:val="20"/>
                <w:szCs w:val="20"/>
              </w:rPr>
            </w:pPr>
            <w:r w:rsidRPr="007517C0">
              <w:rPr>
                <w:color w:val="000000"/>
                <w:sz w:val="20"/>
                <w:szCs w:val="20"/>
              </w:rPr>
              <w:t>30</w:t>
            </w:r>
          </w:p>
        </w:tc>
        <w:tc>
          <w:tcPr>
            <w:tcW w:w="313" w:type="pct"/>
            <w:shd w:val="clear" w:color="auto" w:fill="auto"/>
          </w:tcPr>
          <w:p w14:paraId="6C58DD19" w14:textId="69F75936" w:rsidR="00A86B0A" w:rsidRPr="007517C0" w:rsidRDefault="008202A1" w:rsidP="00A86B0A">
            <w:pPr>
              <w:spacing w:line="240" w:lineRule="auto"/>
              <w:jc w:val="center"/>
              <w:rPr>
                <w:color w:val="000000"/>
                <w:sz w:val="20"/>
                <w:szCs w:val="20"/>
              </w:rPr>
            </w:pPr>
            <w:r w:rsidRPr="007517C0">
              <w:rPr>
                <w:color w:val="000000"/>
                <w:sz w:val="20"/>
                <w:szCs w:val="20"/>
              </w:rPr>
              <w:t>-</w:t>
            </w:r>
          </w:p>
        </w:tc>
        <w:tc>
          <w:tcPr>
            <w:tcW w:w="313" w:type="pct"/>
            <w:shd w:val="clear" w:color="auto" w:fill="auto"/>
          </w:tcPr>
          <w:p w14:paraId="2826FD46" w14:textId="5BF68993" w:rsidR="00A86B0A" w:rsidRPr="007517C0" w:rsidRDefault="00A86B0A" w:rsidP="00A86B0A">
            <w:pPr>
              <w:spacing w:line="240" w:lineRule="auto"/>
              <w:jc w:val="center"/>
              <w:rPr>
                <w:color w:val="000000"/>
                <w:sz w:val="20"/>
                <w:szCs w:val="20"/>
              </w:rPr>
            </w:pPr>
            <w:r w:rsidRPr="007517C0">
              <w:rPr>
                <w:color w:val="000000"/>
                <w:sz w:val="20"/>
                <w:szCs w:val="20"/>
              </w:rPr>
              <w:t>38</w:t>
            </w:r>
          </w:p>
        </w:tc>
        <w:tc>
          <w:tcPr>
            <w:tcW w:w="313" w:type="pct"/>
            <w:tcBorders>
              <w:right w:val="single" w:sz="4" w:space="0" w:color="auto"/>
            </w:tcBorders>
            <w:shd w:val="clear" w:color="auto" w:fill="auto"/>
          </w:tcPr>
          <w:p w14:paraId="7ACF1D33" w14:textId="6591CDAE" w:rsidR="00A86B0A" w:rsidRPr="007517C0" w:rsidRDefault="00A86B0A" w:rsidP="00A86B0A">
            <w:pPr>
              <w:spacing w:line="240" w:lineRule="auto"/>
              <w:jc w:val="center"/>
              <w:rPr>
                <w:color w:val="000000"/>
                <w:sz w:val="20"/>
                <w:szCs w:val="20"/>
              </w:rPr>
            </w:pPr>
            <w:r w:rsidRPr="007517C0">
              <w:rPr>
                <w:color w:val="000000"/>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6A02542" w14:textId="5ADFF68F" w:rsidR="00A86B0A" w:rsidRPr="007517C0" w:rsidRDefault="00A86B0A" w:rsidP="00A86B0A">
            <w:pPr>
              <w:spacing w:line="240" w:lineRule="auto"/>
              <w:jc w:val="center"/>
              <w:rPr>
                <w:color w:val="000000"/>
                <w:sz w:val="20"/>
                <w:szCs w:val="20"/>
              </w:rPr>
            </w:pPr>
            <w:r w:rsidRPr="007517C0">
              <w:rPr>
                <w:color w:val="000000"/>
                <w:sz w:val="20"/>
                <w:szCs w:val="20"/>
              </w:rPr>
              <w:t>-8</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8C25F5E" w14:textId="4B0657E3" w:rsidR="00A86B0A" w:rsidRPr="007517C0" w:rsidRDefault="00A86B0A" w:rsidP="00A86B0A">
            <w:pPr>
              <w:spacing w:line="240" w:lineRule="auto"/>
              <w:jc w:val="center"/>
              <w:rPr>
                <w:color w:val="000000"/>
                <w:sz w:val="20"/>
                <w:szCs w:val="20"/>
              </w:rPr>
            </w:pPr>
            <w:r w:rsidRPr="007517C0">
              <w:rPr>
                <w:color w:val="000000"/>
                <w:sz w:val="20"/>
                <w:szCs w:val="20"/>
              </w:rPr>
              <w:t>39</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tcPr>
          <w:p w14:paraId="53D185DE" w14:textId="728171E3" w:rsidR="00A86B0A" w:rsidRPr="007517C0" w:rsidRDefault="00A86B0A" w:rsidP="00A86B0A">
            <w:pPr>
              <w:spacing w:line="240" w:lineRule="auto"/>
              <w:jc w:val="center"/>
              <w:rPr>
                <w:color w:val="000000"/>
                <w:sz w:val="20"/>
                <w:szCs w:val="20"/>
              </w:rPr>
            </w:pPr>
            <w:r w:rsidRPr="007517C0">
              <w:rPr>
                <w:color w:val="000000"/>
                <w:sz w:val="20"/>
                <w:szCs w:val="20"/>
              </w:rPr>
              <w:t>-9</w:t>
            </w:r>
          </w:p>
        </w:tc>
        <w:tc>
          <w:tcPr>
            <w:tcW w:w="314" w:type="pct"/>
            <w:gridSpan w:val="3"/>
            <w:tcBorders>
              <w:top w:val="single" w:sz="4" w:space="0" w:color="auto"/>
              <w:left w:val="single" w:sz="4" w:space="0" w:color="auto"/>
              <w:bottom w:val="single" w:sz="4" w:space="0" w:color="auto"/>
              <w:right w:val="single" w:sz="4" w:space="0" w:color="auto"/>
            </w:tcBorders>
            <w:shd w:val="clear" w:color="auto" w:fill="auto"/>
          </w:tcPr>
          <w:p w14:paraId="28098512" w14:textId="3DCA7451" w:rsidR="00A86B0A" w:rsidRPr="007517C0" w:rsidRDefault="00A86B0A" w:rsidP="00A86B0A">
            <w:pPr>
              <w:spacing w:line="240" w:lineRule="auto"/>
              <w:jc w:val="center"/>
              <w:rPr>
                <w:color w:val="000000"/>
                <w:sz w:val="20"/>
                <w:szCs w:val="20"/>
              </w:rPr>
            </w:pPr>
            <w:r w:rsidRPr="007517C0">
              <w:rPr>
                <w:color w:val="000000"/>
                <w:sz w:val="20"/>
                <w:szCs w:val="20"/>
              </w:rPr>
              <w:t>40</w:t>
            </w:r>
          </w:p>
        </w:tc>
        <w:tc>
          <w:tcPr>
            <w:tcW w:w="299" w:type="pct"/>
            <w:gridSpan w:val="3"/>
            <w:tcBorders>
              <w:top w:val="single" w:sz="4" w:space="0" w:color="auto"/>
              <w:left w:val="single" w:sz="4" w:space="0" w:color="auto"/>
              <w:bottom w:val="single" w:sz="4" w:space="0" w:color="auto"/>
              <w:right w:val="single" w:sz="4" w:space="0" w:color="auto"/>
            </w:tcBorders>
            <w:shd w:val="clear" w:color="auto" w:fill="auto"/>
          </w:tcPr>
          <w:p w14:paraId="1042BAD7" w14:textId="31FB6C3C" w:rsidR="00A86B0A" w:rsidRPr="007517C0" w:rsidRDefault="00A86B0A" w:rsidP="00A86B0A">
            <w:pPr>
              <w:spacing w:line="240" w:lineRule="auto"/>
              <w:jc w:val="center"/>
              <w:rPr>
                <w:color w:val="000000"/>
                <w:sz w:val="20"/>
                <w:szCs w:val="20"/>
              </w:rPr>
            </w:pPr>
            <w:r w:rsidRPr="007517C0">
              <w:rPr>
                <w:color w:val="000000"/>
                <w:sz w:val="20"/>
                <w:szCs w:val="20"/>
              </w:rPr>
              <w:t>-10</w:t>
            </w:r>
          </w:p>
        </w:tc>
      </w:tr>
      <w:tr w:rsidR="00A86B0A" w:rsidRPr="007517C0" w14:paraId="21509560" w14:textId="77777777" w:rsidTr="00377FF5">
        <w:trPr>
          <w:trHeight w:val="20"/>
        </w:trPr>
        <w:tc>
          <w:tcPr>
            <w:tcW w:w="875" w:type="pct"/>
            <w:shd w:val="clear" w:color="auto" w:fill="auto"/>
          </w:tcPr>
          <w:p w14:paraId="73574B6F" w14:textId="77777777" w:rsidR="00A86B0A" w:rsidRPr="007517C0" w:rsidRDefault="00A86B0A" w:rsidP="00A86B0A">
            <w:pPr>
              <w:widowControl w:val="0"/>
              <w:spacing w:line="240" w:lineRule="auto"/>
              <w:jc w:val="left"/>
              <w:rPr>
                <w:rFonts w:eastAsia="Times New Roman"/>
                <w:sz w:val="20"/>
                <w:szCs w:val="20"/>
              </w:rPr>
            </w:pPr>
            <w:r w:rsidRPr="007517C0">
              <w:rPr>
                <w:sz w:val="20"/>
                <w:szCs w:val="20"/>
              </w:rPr>
              <w:t>Общеобразовательные организации</w:t>
            </w:r>
          </w:p>
        </w:tc>
        <w:tc>
          <w:tcPr>
            <w:tcW w:w="1317" w:type="pct"/>
            <w:shd w:val="clear" w:color="auto" w:fill="auto"/>
          </w:tcPr>
          <w:p w14:paraId="52F93CDB" w14:textId="58DBF91D" w:rsidR="0000336E" w:rsidRPr="007517C0" w:rsidRDefault="00A86B0A" w:rsidP="00377FF5">
            <w:pPr>
              <w:autoSpaceDE w:val="0"/>
              <w:autoSpaceDN w:val="0"/>
              <w:adjustRightInd w:val="0"/>
              <w:spacing w:line="240" w:lineRule="auto"/>
              <w:jc w:val="left"/>
              <w:rPr>
                <w:rFonts w:eastAsia="Times New Roman"/>
                <w:sz w:val="20"/>
                <w:szCs w:val="20"/>
              </w:rPr>
            </w:pPr>
            <w:r w:rsidRPr="007517C0">
              <w:rPr>
                <w:sz w:val="20"/>
                <w:szCs w:val="20"/>
              </w:rPr>
              <w:t>100 % охват основным общ</w:t>
            </w:r>
            <w:r w:rsidR="00AA141A" w:rsidRPr="007517C0">
              <w:rPr>
                <w:sz w:val="20"/>
                <w:szCs w:val="20"/>
              </w:rPr>
              <w:t>им средним образованием детей (1</w:t>
            </w:r>
            <w:r w:rsidRPr="007517C0">
              <w:rPr>
                <w:sz w:val="20"/>
                <w:szCs w:val="20"/>
              </w:rPr>
              <w:t xml:space="preserve">–9 классы); </w:t>
            </w:r>
            <w:r w:rsidRPr="007517C0">
              <w:rPr>
                <w:sz w:val="20"/>
                <w:szCs w:val="20"/>
              </w:rPr>
              <w:br/>
              <w:t>75 % охват де</w:t>
            </w:r>
            <w:r w:rsidR="00AA141A" w:rsidRPr="007517C0">
              <w:rPr>
                <w:sz w:val="20"/>
                <w:szCs w:val="20"/>
              </w:rPr>
              <w:t xml:space="preserve">тей средним образованием </w:t>
            </w:r>
            <w:r w:rsidR="00AA141A" w:rsidRPr="007517C0">
              <w:rPr>
                <w:sz w:val="20"/>
                <w:szCs w:val="20"/>
              </w:rPr>
              <w:br/>
              <w:t>(10–</w:t>
            </w:r>
            <w:r w:rsidRPr="007517C0">
              <w:rPr>
                <w:sz w:val="20"/>
                <w:szCs w:val="20"/>
              </w:rPr>
              <w:t xml:space="preserve">11 классы) </w:t>
            </w:r>
          </w:p>
        </w:tc>
        <w:tc>
          <w:tcPr>
            <w:tcW w:w="312" w:type="pct"/>
            <w:shd w:val="clear" w:color="auto" w:fill="auto"/>
          </w:tcPr>
          <w:p w14:paraId="3EA087E2" w14:textId="27694A96" w:rsidR="00A86B0A" w:rsidRPr="007517C0" w:rsidRDefault="00A86B0A" w:rsidP="00A86B0A">
            <w:pPr>
              <w:spacing w:line="240" w:lineRule="auto"/>
              <w:jc w:val="center"/>
              <w:rPr>
                <w:rFonts w:eastAsia="Times New Roman"/>
                <w:color w:val="000000"/>
                <w:sz w:val="20"/>
                <w:szCs w:val="20"/>
              </w:rPr>
            </w:pPr>
            <w:r w:rsidRPr="007517C0">
              <w:rPr>
                <w:color w:val="000000"/>
                <w:sz w:val="20"/>
                <w:szCs w:val="20"/>
              </w:rPr>
              <w:t>90</w:t>
            </w:r>
          </w:p>
        </w:tc>
        <w:tc>
          <w:tcPr>
            <w:tcW w:w="313" w:type="pct"/>
            <w:shd w:val="clear" w:color="auto" w:fill="auto"/>
          </w:tcPr>
          <w:p w14:paraId="2F89B947" w14:textId="13534A80" w:rsidR="00A86B0A" w:rsidRPr="007517C0" w:rsidRDefault="00A86B0A" w:rsidP="00A86B0A">
            <w:pPr>
              <w:spacing w:line="240" w:lineRule="auto"/>
              <w:jc w:val="center"/>
              <w:rPr>
                <w:color w:val="000000"/>
                <w:sz w:val="20"/>
                <w:szCs w:val="20"/>
              </w:rPr>
            </w:pPr>
            <w:r w:rsidRPr="007517C0">
              <w:rPr>
                <w:color w:val="000000"/>
                <w:sz w:val="20"/>
                <w:szCs w:val="20"/>
              </w:rPr>
              <w:t>-</w:t>
            </w:r>
          </w:p>
        </w:tc>
        <w:tc>
          <w:tcPr>
            <w:tcW w:w="313" w:type="pct"/>
            <w:shd w:val="clear" w:color="auto" w:fill="auto"/>
          </w:tcPr>
          <w:p w14:paraId="519599E8" w14:textId="13C0A223" w:rsidR="00A86B0A" w:rsidRPr="007517C0" w:rsidRDefault="00A86B0A" w:rsidP="00A86B0A">
            <w:pPr>
              <w:spacing w:line="240" w:lineRule="auto"/>
              <w:jc w:val="center"/>
              <w:rPr>
                <w:color w:val="000000"/>
                <w:sz w:val="20"/>
                <w:szCs w:val="20"/>
              </w:rPr>
            </w:pPr>
            <w:r w:rsidRPr="007517C0">
              <w:rPr>
                <w:color w:val="000000"/>
                <w:sz w:val="20"/>
                <w:szCs w:val="20"/>
              </w:rPr>
              <w:t>68</w:t>
            </w:r>
          </w:p>
        </w:tc>
        <w:tc>
          <w:tcPr>
            <w:tcW w:w="313" w:type="pct"/>
            <w:tcBorders>
              <w:right w:val="single" w:sz="4" w:space="0" w:color="auto"/>
            </w:tcBorders>
            <w:shd w:val="clear" w:color="auto" w:fill="auto"/>
          </w:tcPr>
          <w:p w14:paraId="733E2D33" w14:textId="175BE514" w:rsidR="00A86B0A" w:rsidRPr="007517C0" w:rsidRDefault="00A86B0A" w:rsidP="00A86B0A">
            <w:pPr>
              <w:spacing w:line="240" w:lineRule="auto"/>
              <w:jc w:val="center"/>
              <w:rPr>
                <w:color w:val="000000"/>
                <w:sz w:val="20"/>
                <w:szCs w:val="20"/>
              </w:rPr>
            </w:pPr>
            <w:r w:rsidRPr="007517C0">
              <w:rPr>
                <w:color w:val="000000"/>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358E827" w14:textId="68DB6C75" w:rsidR="00A86B0A" w:rsidRPr="007517C0" w:rsidRDefault="00A86B0A" w:rsidP="00A86B0A">
            <w:pPr>
              <w:spacing w:line="240" w:lineRule="auto"/>
              <w:jc w:val="center"/>
              <w:rPr>
                <w:color w:val="000000"/>
                <w:sz w:val="20"/>
                <w:szCs w:val="20"/>
              </w:rPr>
            </w:pPr>
            <w:r w:rsidRPr="007517C0">
              <w:rPr>
                <w:color w:val="000000"/>
                <w:sz w:val="20"/>
                <w:szCs w:val="20"/>
              </w:rPr>
              <w:t>+22</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4CEE5EC" w14:textId="63E08C05" w:rsidR="00A86B0A" w:rsidRPr="007517C0" w:rsidRDefault="00A86B0A" w:rsidP="00A86B0A">
            <w:pPr>
              <w:spacing w:line="240" w:lineRule="auto"/>
              <w:jc w:val="center"/>
              <w:rPr>
                <w:color w:val="000000"/>
                <w:sz w:val="20"/>
                <w:szCs w:val="20"/>
              </w:rPr>
            </w:pPr>
            <w:r w:rsidRPr="007517C0">
              <w:rPr>
                <w:color w:val="000000"/>
                <w:sz w:val="20"/>
                <w:szCs w:val="20"/>
              </w:rPr>
              <w:t>70</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tcPr>
          <w:p w14:paraId="4057930F" w14:textId="79D9A857" w:rsidR="00A86B0A" w:rsidRPr="007517C0" w:rsidRDefault="00A86B0A" w:rsidP="00A86B0A">
            <w:pPr>
              <w:spacing w:line="240" w:lineRule="auto"/>
              <w:jc w:val="center"/>
              <w:rPr>
                <w:color w:val="000000"/>
                <w:sz w:val="20"/>
                <w:szCs w:val="20"/>
              </w:rPr>
            </w:pPr>
            <w:r w:rsidRPr="007517C0">
              <w:rPr>
                <w:bCs/>
                <w:color w:val="000000"/>
                <w:sz w:val="20"/>
                <w:szCs w:val="20"/>
              </w:rPr>
              <w:t>+20</w:t>
            </w:r>
          </w:p>
        </w:tc>
        <w:tc>
          <w:tcPr>
            <w:tcW w:w="314" w:type="pct"/>
            <w:gridSpan w:val="3"/>
            <w:tcBorders>
              <w:top w:val="single" w:sz="4" w:space="0" w:color="auto"/>
              <w:left w:val="single" w:sz="4" w:space="0" w:color="auto"/>
              <w:bottom w:val="single" w:sz="4" w:space="0" w:color="auto"/>
              <w:right w:val="single" w:sz="4" w:space="0" w:color="auto"/>
            </w:tcBorders>
            <w:shd w:val="clear" w:color="auto" w:fill="auto"/>
          </w:tcPr>
          <w:p w14:paraId="7AB177E5" w14:textId="1D2580CC" w:rsidR="00A86B0A" w:rsidRPr="007517C0" w:rsidRDefault="00A86B0A" w:rsidP="00A86B0A">
            <w:pPr>
              <w:spacing w:line="240" w:lineRule="auto"/>
              <w:jc w:val="center"/>
              <w:rPr>
                <w:color w:val="000000"/>
                <w:sz w:val="20"/>
                <w:szCs w:val="20"/>
              </w:rPr>
            </w:pPr>
            <w:r w:rsidRPr="007517C0">
              <w:rPr>
                <w:color w:val="000000"/>
                <w:sz w:val="20"/>
                <w:szCs w:val="20"/>
              </w:rPr>
              <w:t>71</w:t>
            </w:r>
          </w:p>
        </w:tc>
        <w:tc>
          <w:tcPr>
            <w:tcW w:w="299" w:type="pct"/>
            <w:gridSpan w:val="3"/>
            <w:tcBorders>
              <w:top w:val="single" w:sz="4" w:space="0" w:color="auto"/>
              <w:left w:val="single" w:sz="4" w:space="0" w:color="auto"/>
              <w:bottom w:val="single" w:sz="4" w:space="0" w:color="auto"/>
              <w:right w:val="single" w:sz="4" w:space="0" w:color="auto"/>
            </w:tcBorders>
            <w:shd w:val="clear" w:color="auto" w:fill="auto"/>
          </w:tcPr>
          <w:p w14:paraId="0551770B" w14:textId="0420B854" w:rsidR="00A86B0A" w:rsidRPr="007517C0" w:rsidRDefault="00A86B0A" w:rsidP="00A86B0A">
            <w:pPr>
              <w:spacing w:line="240" w:lineRule="auto"/>
              <w:jc w:val="center"/>
              <w:rPr>
                <w:color w:val="000000"/>
                <w:sz w:val="20"/>
                <w:szCs w:val="20"/>
              </w:rPr>
            </w:pPr>
            <w:r w:rsidRPr="007517C0">
              <w:rPr>
                <w:color w:val="000000"/>
                <w:sz w:val="20"/>
                <w:szCs w:val="20"/>
              </w:rPr>
              <w:t>+19</w:t>
            </w:r>
          </w:p>
        </w:tc>
      </w:tr>
      <w:tr w:rsidR="000433B3" w:rsidRPr="007517C0" w14:paraId="4099E04F" w14:textId="77777777" w:rsidTr="000433B3">
        <w:trPr>
          <w:trHeight w:val="20"/>
        </w:trPr>
        <w:tc>
          <w:tcPr>
            <w:tcW w:w="5000" w:type="pct"/>
            <w:gridSpan w:val="16"/>
            <w:tcBorders>
              <w:right w:val="single" w:sz="4" w:space="0" w:color="auto"/>
            </w:tcBorders>
            <w:shd w:val="clear" w:color="auto" w:fill="auto"/>
          </w:tcPr>
          <w:p w14:paraId="147AA85E" w14:textId="77777777" w:rsidR="000433B3" w:rsidRPr="007517C0" w:rsidRDefault="000433B3" w:rsidP="00B73E41">
            <w:pPr>
              <w:spacing w:line="240" w:lineRule="auto"/>
              <w:jc w:val="center"/>
              <w:rPr>
                <w:b/>
                <w:color w:val="000000"/>
                <w:sz w:val="20"/>
                <w:szCs w:val="20"/>
              </w:rPr>
            </w:pPr>
            <w:r w:rsidRPr="007517C0">
              <w:rPr>
                <w:b/>
                <w:color w:val="000000"/>
                <w:sz w:val="20"/>
                <w:szCs w:val="20"/>
              </w:rPr>
              <w:t xml:space="preserve">Здравоохранение </w:t>
            </w:r>
            <w:r w:rsidRPr="007517C0">
              <w:rPr>
                <w:rFonts w:eastAsia="Times New Roman"/>
                <w:b/>
                <w:bCs/>
                <w:sz w:val="20"/>
                <w:szCs w:val="20"/>
              </w:rPr>
              <w:t>(региональное значени</w:t>
            </w:r>
            <w:r w:rsidR="00B73E41" w:rsidRPr="007517C0">
              <w:rPr>
                <w:rFonts w:eastAsia="Times New Roman"/>
                <w:b/>
                <w:bCs/>
                <w:sz w:val="20"/>
                <w:szCs w:val="20"/>
              </w:rPr>
              <w:t>е</w:t>
            </w:r>
            <w:r w:rsidRPr="007517C0">
              <w:rPr>
                <w:rFonts w:eastAsia="Times New Roman"/>
                <w:b/>
                <w:bCs/>
                <w:sz w:val="20"/>
                <w:szCs w:val="20"/>
              </w:rPr>
              <w:t>)</w:t>
            </w:r>
          </w:p>
        </w:tc>
      </w:tr>
      <w:tr w:rsidR="000433B3" w:rsidRPr="007517C0" w14:paraId="60FE2F66" w14:textId="77777777" w:rsidTr="00377FF5">
        <w:trPr>
          <w:trHeight w:val="20"/>
        </w:trPr>
        <w:tc>
          <w:tcPr>
            <w:tcW w:w="875" w:type="pct"/>
            <w:shd w:val="clear" w:color="auto" w:fill="auto"/>
          </w:tcPr>
          <w:p w14:paraId="6A3F1F72" w14:textId="1E5954AB" w:rsidR="000433B3" w:rsidRPr="007517C0" w:rsidRDefault="00A435B5" w:rsidP="000433B3">
            <w:pPr>
              <w:spacing w:line="240" w:lineRule="auto"/>
              <w:jc w:val="left"/>
              <w:rPr>
                <w:sz w:val="20"/>
                <w:szCs w:val="20"/>
              </w:rPr>
            </w:pPr>
            <w:r w:rsidRPr="007517C0">
              <w:rPr>
                <w:sz w:val="20"/>
                <w:szCs w:val="20"/>
              </w:rPr>
              <w:t xml:space="preserve">Фельдшерские и </w:t>
            </w:r>
            <w:r w:rsidR="00AA141A" w:rsidRPr="007517C0">
              <w:rPr>
                <w:sz w:val="20"/>
                <w:szCs w:val="20"/>
              </w:rPr>
              <w:t>фельдшерско</w:t>
            </w:r>
            <w:r w:rsidRPr="007517C0">
              <w:rPr>
                <w:sz w:val="20"/>
                <w:szCs w:val="20"/>
              </w:rPr>
              <w:t>-</w:t>
            </w:r>
            <w:r w:rsidR="000433B3" w:rsidRPr="007517C0">
              <w:rPr>
                <w:sz w:val="20"/>
                <w:szCs w:val="20"/>
              </w:rPr>
              <w:t>акушерские пункты</w:t>
            </w:r>
          </w:p>
        </w:tc>
        <w:tc>
          <w:tcPr>
            <w:tcW w:w="1317" w:type="pct"/>
            <w:shd w:val="clear" w:color="auto" w:fill="auto"/>
          </w:tcPr>
          <w:p w14:paraId="12A65612" w14:textId="77777777" w:rsidR="000433B3" w:rsidRPr="007517C0" w:rsidRDefault="000433B3" w:rsidP="000433B3">
            <w:pPr>
              <w:spacing w:line="240" w:lineRule="auto"/>
              <w:jc w:val="left"/>
              <w:rPr>
                <w:rFonts w:eastAsia="Times New Roman"/>
                <w:sz w:val="20"/>
                <w:szCs w:val="20"/>
              </w:rPr>
            </w:pPr>
            <w:r w:rsidRPr="007517C0">
              <w:rPr>
                <w:rFonts w:eastAsia="Times New Roman"/>
                <w:sz w:val="20"/>
                <w:szCs w:val="20"/>
              </w:rPr>
              <w:t>Не менее 1 на тыс. чел.</w:t>
            </w:r>
          </w:p>
          <w:p w14:paraId="1240BB78" w14:textId="77777777" w:rsidR="000433B3" w:rsidRPr="007517C0" w:rsidRDefault="000433B3" w:rsidP="000433B3">
            <w:pPr>
              <w:autoSpaceDE w:val="0"/>
              <w:autoSpaceDN w:val="0"/>
              <w:adjustRightInd w:val="0"/>
              <w:spacing w:line="240" w:lineRule="auto"/>
              <w:jc w:val="left"/>
              <w:rPr>
                <w:sz w:val="20"/>
                <w:szCs w:val="20"/>
              </w:rPr>
            </w:pPr>
          </w:p>
        </w:tc>
        <w:tc>
          <w:tcPr>
            <w:tcW w:w="312" w:type="pct"/>
            <w:shd w:val="clear" w:color="auto" w:fill="auto"/>
          </w:tcPr>
          <w:p w14:paraId="5864B6A5" w14:textId="62FFF097" w:rsidR="000433B3" w:rsidRPr="007517C0" w:rsidRDefault="00D42F30" w:rsidP="000433B3">
            <w:pPr>
              <w:spacing w:line="240" w:lineRule="auto"/>
              <w:jc w:val="center"/>
              <w:rPr>
                <w:color w:val="000000"/>
                <w:sz w:val="20"/>
                <w:szCs w:val="20"/>
                <w:lang w:val="en-US"/>
              </w:rPr>
            </w:pPr>
            <w:r w:rsidRPr="007517C0">
              <w:rPr>
                <w:color w:val="000000"/>
                <w:sz w:val="20"/>
                <w:szCs w:val="20"/>
              </w:rPr>
              <w:t>3</w:t>
            </w:r>
          </w:p>
        </w:tc>
        <w:tc>
          <w:tcPr>
            <w:tcW w:w="313" w:type="pct"/>
            <w:shd w:val="clear" w:color="auto" w:fill="auto"/>
          </w:tcPr>
          <w:p w14:paraId="2ABFBFCB" w14:textId="32ED0CEA" w:rsidR="000433B3" w:rsidRPr="007517C0" w:rsidRDefault="00D42F30" w:rsidP="000433B3">
            <w:pPr>
              <w:spacing w:line="240" w:lineRule="auto"/>
              <w:jc w:val="center"/>
              <w:rPr>
                <w:color w:val="000000"/>
                <w:sz w:val="20"/>
                <w:szCs w:val="20"/>
                <w:lang w:val="en-US"/>
              </w:rPr>
            </w:pPr>
            <w:r w:rsidRPr="007517C0">
              <w:rPr>
                <w:color w:val="000000"/>
                <w:sz w:val="20"/>
                <w:szCs w:val="20"/>
                <w:lang w:val="en-US"/>
              </w:rPr>
              <w:t>-</w:t>
            </w:r>
          </w:p>
        </w:tc>
        <w:tc>
          <w:tcPr>
            <w:tcW w:w="313" w:type="pct"/>
            <w:shd w:val="clear" w:color="auto" w:fill="auto"/>
          </w:tcPr>
          <w:p w14:paraId="192D9F26" w14:textId="5AFCF271" w:rsidR="00D42F30" w:rsidRPr="007517C0" w:rsidRDefault="00D42F30" w:rsidP="00D42F30">
            <w:pPr>
              <w:spacing w:line="240" w:lineRule="auto"/>
              <w:jc w:val="center"/>
              <w:rPr>
                <w:color w:val="000000"/>
                <w:sz w:val="20"/>
                <w:szCs w:val="20"/>
              </w:rPr>
            </w:pPr>
            <w:r w:rsidRPr="007517C0">
              <w:rPr>
                <w:color w:val="000000"/>
                <w:sz w:val="20"/>
                <w:szCs w:val="20"/>
              </w:rPr>
              <w:t>1</w:t>
            </w:r>
          </w:p>
        </w:tc>
        <w:tc>
          <w:tcPr>
            <w:tcW w:w="313" w:type="pct"/>
            <w:tcBorders>
              <w:right w:val="single" w:sz="4" w:space="0" w:color="auto"/>
            </w:tcBorders>
            <w:shd w:val="clear" w:color="auto" w:fill="auto"/>
          </w:tcPr>
          <w:p w14:paraId="063F2477" w14:textId="034071B1" w:rsidR="000433B3" w:rsidRPr="007517C0" w:rsidRDefault="00A86B0A" w:rsidP="000433B3">
            <w:pPr>
              <w:spacing w:line="240" w:lineRule="auto"/>
              <w:jc w:val="center"/>
              <w:rPr>
                <w:color w:val="000000"/>
                <w:sz w:val="20"/>
                <w:szCs w:val="20"/>
              </w:rPr>
            </w:pPr>
            <w:r w:rsidRPr="007517C0">
              <w:rPr>
                <w:color w:val="000000"/>
                <w:sz w:val="20"/>
                <w:szCs w:val="20"/>
              </w:rPr>
              <w:t>-</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F668A6D" w14:textId="2152FFB4" w:rsidR="000433B3" w:rsidRPr="007517C0" w:rsidRDefault="00D42F30" w:rsidP="000433B3">
            <w:pPr>
              <w:spacing w:line="240" w:lineRule="auto"/>
              <w:jc w:val="center"/>
              <w:rPr>
                <w:color w:val="000000"/>
                <w:sz w:val="20"/>
                <w:szCs w:val="20"/>
              </w:rPr>
            </w:pPr>
            <w:r w:rsidRPr="007517C0">
              <w:rPr>
                <w:color w:val="000000"/>
                <w:sz w:val="20"/>
                <w:szCs w:val="20"/>
              </w:rPr>
              <w:t>+2</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14:paraId="5BD93CFB" w14:textId="11EDD6E3" w:rsidR="000433B3" w:rsidRPr="007517C0" w:rsidRDefault="00D42F30" w:rsidP="000433B3">
            <w:pPr>
              <w:spacing w:line="240" w:lineRule="auto"/>
              <w:jc w:val="center"/>
              <w:rPr>
                <w:color w:val="000000"/>
                <w:sz w:val="20"/>
                <w:szCs w:val="20"/>
              </w:rPr>
            </w:pPr>
            <w:r w:rsidRPr="007517C0">
              <w:rPr>
                <w:color w:val="000000"/>
                <w:sz w:val="20"/>
                <w:szCs w:val="20"/>
              </w:rPr>
              <w:t>1</w:t>
            </w:r>
          </w:p>
        </w:tc>
        <w:tc>
          <w:tcPr>
            <w:tcW w:w="317" w:type="pct"/>
            <w:gridSpan w:val="3"/>
            <w:tcBorders>
              <w:top w:val="single" w:sz="4" w:space="0" w:color="auto"/>
              <w:left w:val="single" w:sz="4" w:space="0" w:color="auto"/>
              <w:bottom w:val="single" w:sz="4" w:space="0" w:color="auto"/>
              <w:right w:val="single" w:sz="4" w:space="0" w:color="auto"/>
            </w:tcBorders>
            <w:shd w:val="clear" w:color="auto" w:fill="auto"/>
          </w:tcPr>
          <w:p w14:paraId="38054AAB" w14:textId="78089AC7" w:rsidR="000433B3" w:rsidRPr="007517C0" w:rsidRDefault="00D42F30" w:rsidP="000433B3">
            <w:pPr>
              <w:spacing w:line="240" w:lineRule="auto"/>
              <w:jc w:val="center"/>
              <w:rPr>
                <w:color w:val="000000"/>
                <w:sz w:val="20"/>
                <w:szCs w:val="20"/>
              </w:rPr>
            </w:pPr>
            <w:r w:rsidRPr="007517C0">
              <w:rPr>
                <w:color w:val="000000"/>
                <w:sz w:val="20"/>
                <w:szCs w:val="20"/>
              </w:rPr>
              <w:t>+2</w:t>
            </w:r>
          </w:p>
        </w:tc>
        <w:tc>
          <w:tcPr>
            <w:tcW w:w="317" w:type="pct"/>
            <w:gridSpan w:val="3"/>
            <w:tcBorders>
              <w:top w:val="single" w:sz="4" w:space="0" w:color="auto"/>
              <w:left w:val="single" w:sz="4" w:space="0" w:color="auto"/>
              <w:bottom w:val="single" w:sz="4" w:space="0" w:color="auto"/>
              <w:right w:val="single" w:sz="4" w:space="0" w:color="auto"/>
            </w:tcBorders>
            <w:shd w:val="clear" w:color="auto" w:fill="auto"/>
          </w:tcPr>
          <w:p w14:paraId="3E0E41A9" w14:textId="3F986A04" w:rsidR="000433B3" w:rsidRPr="007517C0" w:rsidRDefault="00D42F30" w:rsidP="000433B3">
            <w:pPr>
              <w:spacing w:line="240" w:lineRule="auto"/>
              <w:jc w:val="center"/>
              <w:rPr>
                <w:color w:val="000000"/>
                <w:sz w:val="20"/>
                <w:szCs w:val="20"/>
              </w:rPr>
            </w:pPr>
            <w:r w:rsidRPr="007517C0">
              <w:rPr>
                <w:color w:val="000000"/>
                <w:sz w:val="20"/>
                <w:szCs w:val="20"/>
              </w:rPr>
              <w:t>1</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3F9CB6F" w14:textId="535E4D1B" w:rsidR="000433B3" w:rsidRPr="007517C0" w:rsidRDefault="00D42F30" w:rsidP="000433B3">
            <w:pPr>
              <w:spacing w:line="240" w:lineRule="auto"/>
              <w:jc w:val="center"/>
              <w:rPr>
                <w:color w:val="000000"/>
                <w:sz w:val="20"/>
                <w:szCs w:val="20"/>
              </w:rPr>
            </w:pPr>
            <w:r w:rsidRPr="007517C0">
              <w:rPr>
                <w:color w:val="000000"/>
                <w:sz w:val="20"/>
                <w:szCs w:val="20"/>
              </w:rPr>
              <w:t>+2</w:t>
            </w:r>
          </w:p>
        </w:tc>
      </w:tr>
      <w:tr w:rsidR="000433B3" w:rsidRPr="007517C0" w14:paraId="62364DFF" w14:textId="77777777" w:rsidTr="000433B3">
        <w:trPr>
          <w:trHeight w:val="20"/>
        </w:trPr>
        <w:tc>
          <w:tcPr>
            <w:tcW w:w="5000" w:type="pct"/>
            <w:gridSpan w:val="16"/>
            <w:shd w:val="clear" w:color="auto" w:fill="auto"/>
          </w:tcPr>
          <w:p w14:paraId="134892D9" w14:textId="31606B31" w:rsidR="000433B3" w:rsidRPr="007517C0" w:rsidRDefault="000433B3" w:rsidP="000433B3">
            <w:pPr>
              <w:spacing w:line="240" w:lineRule="auto"/>
              <w:jc w:val="center"/>
              <w:rPr>
                <w:rFonts w:eastAsia="Times New Roman"/>
                <w:b/>
                <w:bCs/>
                <w:sz w:val="20"/>
                <w:szCs w:val="20"/>
              </w:rPr>
            </w:pPr>
            <w:r w:rsidRPr="007517C0">
              <w:rPr>
                <w:rFonts w:eastAsia="Times New Roman"/>
                <w:b/>
                <w:bCs/>
                <w:sz w:val="20"/>
                <w:szCs w:val="20"/>
              </w:rPr>
              <w:t>Культура и искусство</w:t>
            </w:r>
            <w:r w:rsidR="001A5B21" w:rsidRPr="007517C0">
              <w:rPr>
                <w:rFonts w:eastAsia="Times New Roman"/>
                <w:b/>
                <w:bCs/>
                <w:sz w:val="20"/>
                <w:szCs w:val="20"/>
              </w:rPr>
              <w:t xml:space="preserve"> (местное значение муниципального района)</w:t>
            </w:r>
          </w:p>
        </w:tc>
      </w:tr>
      <w:tr w:rsidR="00A71F0C" w:rsidRPr="007517C0" w14:paraId="4ED8CBDC" w14:textId="77777777" w:rsidTr="00377FF5">
        <w:trPr>
          <w:trHeight w:val="20"/>
        </w:trPr>
        <w:tc>
          <w:tcPr>
            <w:tcW w:w="875" w:type="pct"/>
            <w:shd w:val="clear" w:color="auto" w:fill="auto"/>
          </w:tcPr>
          <w:p w14:paraId="4E0FD0BB" w14:textId="376E41F2" w:rsidR="00A71F0C" w:rsidRPr="007517C0" w:rsidRDefault="00A71F0C" w:rsidP="00A71F0C">
            <w:pPr>
              <w:spacing w:line="240" w:lineRule="auto"/>
              <w:jc w:val="left"/>
              <w:rPr>
                <w:sz w:val="20"/>
                <w:szCs w:val="20"/>
              </w:rPr>
            </w:pPr>
            <w:r w:rsidRPr="007517C0">
              <w:rPr>
                <w:sz w:val="20"/>
                <w:szCs w:val="20"/>
              </w:rPr>
              <w:t>Помещения для культурно-досуговой деятельности</w:t>
            </w:r>
          </w:p>
        </w:tc>
        <w:tc>
          <w:tcPr>
            <w:tcW w:w="1317" w:type="pct"/>
            <w:shd w:val="clear" w:color="auto" w:fill="auto"/>
          </w:tcPr>
          <w:p w14:paraId="4FC772B2" w14:textId="11E0AE66" w:rsidR="00A71F0C" w:rsidRPr="007517C0" w:rsidRDefault="00A71F0C" w:rsidP="00A71F0C">
            <w:pPr>
              <w:spacing w:line="240" w:lineRule="auto"/>
              <w:jc w:val="left"/>
              <w:rPr>
                <w:sz w:val="20"/>
                <w:szCs w:val="20"/>
              </w:rPr>
            </w:pPr>
            <w:r w:rsidRPr="007517C0">
              <w:rPr>
                <w:color w:val="000000"/>
                <w:sz w:val="20"/>
                <w:szCs w:val="20"/>
                <w:lang w:eastAsia="ru-RU"/>
              </w:rPr>
              <w:t>50 м</w:t>
            </w:r>
            <w:r w:rsidRPr="007517C0">
              <w:rPr>
                <w:color w:val="000000"/>
                <w:sz w:val="20"/>
                <w:szCs w:val="20"/>
                <w:vertAlign w:val="superscript"/>
                <w:lang w:eastAsia="ru-RU"/>
              </w:rPr>
              <w:t>2</w:t>
            </w:r>
            <w:r w:rsidRPr="007517C0">
              <w:rPr>
                <w:color w:val="000000"/>
                <w:sz w:val="20"/>
                <w:szCs w:val="20"/>
                <w:lang w:eastAsia="ru-RU"/>
              </w:rPr>
              <w:t xml:space="preserve"> площади пола на 1 тыс. человек</w:t>
            </w:r>
          </w:p>
        </w:tc>
        <w:tc>
          <w:tcPr>
            <w:tcW w:w="312" w:type="pct"/>
            <w:shd w:val="clear" w:color="auto" w:fill="auto"/>
          </w:tcPr>
          <w:p w14:paraId="3187EB8F" w14:textId="4B680E14" w:rsidR="00A71F0C" w:rsidRPr="007517C0" w:rsidRDefault="00950F37" w:rsidP="00A71F0C">
            <w:pPr>
              <w:spacing w:line="240" w:lineRule="auto"/>
              <w:jc w:val="center"/>
              <w:rPr>
                <w:color w:val="000000"/>
                <w:sz w:val="20"/>
                <w:szCs w:val="20"/>
              </w:rPr>
            </w:pPr>
            <w:r w:rsidRPr="007517C0">
              <w:rPr>
                <w:rFonts w:eastAsia="Times New Roman"/>
                <w:color w:val="000000"/>
                <w:sz w:val="20"/>
                <w:szCs w:val="20"/>
              </w:rPr>
              <w:t>338</w:t>
            </w:r>
          </w:p>
        </w:tc>
        <w:tc>
          <w:tcPr>
            <w:tcW w:w="313" w:type="pct"/>
            <w:shd w:val="clear" w:color="auto" w:fill="auto"/>
          </w:tcPr>
          <w:p w14:paraId="46649F12" w14:textId="1A75C94C" w:rsidR="00A71F0C" w:rsidRPr="007517C0" w:rsidRDefault="00A71F0C" w:rsidP="00A71F0C">
            <w:pPr>
              <w:spacing w:line="240" w:lineRule="auto"/>
              <w:jc w:val="center"/>
              <w:rPr>
                <w:color w:val="000000"/>
                <w:sz w:val="20"/>
                <w:szCs w:val="20"/>
              </w:rPr>
            </w:pPr>
            <w:r w:rsidRPr="007517C0">
              <w:rPr>
                <w:color w:val="000000"/>
                <w:sz w:val="20"/>
                <w:szCs w:val="20"/>
              </w:rPr>
              <w:t>-</w:t>
            </w:r>
          </w:p>
        </w:tc>
        <w:tc>
          <w:tcPr>
            <w:tcW w:w="313" w:type="pct"/>
            <w:shd w:val="clear" w:color="auto" w:fill="auto"/>
          </w:tcPr>
          <w:p w14:paraId="1D375261" w14:textId="392C7759" w:rsidR="00A71F0C" w:rsidRPr="007517C0" w:rsidRDefault="00A71F0C" w:rsidP="00A71F0C">
            <w:pPr>
              <w:spacing w:line="240" w:lineRule="auto"/>
              <w:jc w:val="center"/>
              <w:rPr>
                <w:color w:val="000000"/>
                <w:sz w:val="20"/>
                <w:szCs w:val="20"/>
              </w:rPr>
            </w:pPr>
            <w:r w:rsidRPr="007517C0">
              <w:rPr>
                <w:color w:val="000000"/>
                <w:sz w:val="20"/>
                <w:szCs w:val="20"/>
              </w:rPr>
              <w:t>19</w:t>
            </w:r>
          </w:p>
        </w:tc>
        <w:tc>
          <w:tcPr>
            <w:tcW w:w="313" w:type="pct"/>
            <w:shd w:val="clear" w:color="auto" w:fill="auto"/>
          </w:tcPr>
          <w:p w14:paraId="6E6008BC" w14:textId="5E61979A" w:rsidR="00A71F0C" w:rsidRPr="007517C0" w:rsidRDefault="00A71F0C" w:rsidP="00A71F0C">
            <w:pPr>
              <w:spacing w:line="240" w:lineRule="auto"/>
              <w:jc w:val="center"/>
              <w:rPr>
                <w:bCs/>
                <w:color w:val="000000"/>
                <w:sz w:val="20"/>
                <w:szCs w:val="20"/>
              </w:rPr>
            </w:pPr>
            <w:r w:rsidRPr="007517C0">
              <w:rPr>
                <w:rFonts w:eastAsia="Times New Roman"/>
                <w:color w:val="000000"/>
                <w:sz w:val="20"/>
                <w:szCs w:val="20"/>
              </w:rPr>
              <w:t>-</w:t>
            </w:r>
          </w:p>
        </w:tc>
        <w:tc>
          <w:tcPr>
            <w:tcW w:w="316" w:type="pct"/>
            <w:tcBorders>
              <w:right w:val="single" w:sz="4" w:space="0" w:color="auto"/>
            </w:tcBorders>
            <w:shd w:val="clear" w:color="auto" w:fill="auto"/>
          </w:tcPr>
          <w:p w14:paraId="753C08A8" w14:textId="1F4F385D" w:rsidR="00A71F0C" w:rsidRPr="007517C0" w:rsidRDefault="00A71F0C" w:rsidP="00A71F0C">
            <w:pPr>
              <w:spacing w:line="240" w:lineRule="auto"/>
              <w:jc w:val="center"/>
              <w:rPr>
                <w:color w:val="000000"/>
                <w:sz w:val="20"/>
                <w:szCs w:val="20"/>
              </w:rPr>
            </w:pPr>
            <w:r w:rsidRPr="007517C0">
              <w:rPr>
                <w:color w:val="000000"/>
                <w:sz w:val="20"/>
                <w:szCs w:val="20"/>
              </w:rPr>
              <w:t>-</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14:paraId="1B2518AF" w14:textId="42448238" w:rsidR="00A71F0C" w:rsidRPr="007517C0" w:rsidRDefault="00A71F0C" w:rsidP="00A71F0C">
            <w:pPr>
              <w:spacing w:line="240" w:lineRule="auto"/>
              <w:jc w:val="center"/>
              <w:rPr>
                <w:color w:val="000000"/>
                <w:sz w:val="20"/>
                <w:szCs w:val="20"/>
              </w:rPr>
            </w:pPr>
            <w:r w:rsidRPr="007517C0">
              <w:rPr>
                <w:color w:val="000000"/>
                <w:sz w:val="20"/>
                <w:szCs w:val="20"/>
              </w:rPr>
              <w:t>20</w:t>
            </w:r>
          </w:p>
        </w:tc>
        <w:tc>
          <w:tcPr>
            <w:tcW w:w="317" w:type="pct"/>
            <w:gridSpan w:val="3"/>
            <w:tcBorders>
              <w:top w:val="single" w:sz="4" w:space="0" w:color="auto"/>
              <w:left w:val="single" w:sz="4" w:space="0" w:color="auto"/>
              <w:bottom w:val="single" w:sz="4" w:space="0" w:color="auto"/>
              <w:right w:val="single" w:sz="4" w:space="0" w:color="auto"/>
            </w:tcBorders>
            <w:shd w:val="clear" w:color="auto" w:fill="auto"/>
          </w:tcPr>
          <w:p w14:paraId="7930AA97" w14:textId="612D0C4A" w:rsidR="00A71F0C" w:rsidRPr="007517C0" w:rsidRDefault="00A71F0C" w:rsidP="00A71F0C">
            <w:pPr>
              <w:spacing w:line="240" w:lineRule="auto"/>
              <w:jc w:val="center"/>
              <w:rPr>
                <w:bCs/>
                <w:color w:val="000000"/>
                <w:sz w:val="20"/>
                <w:szCs w:val="20"/>
              </w:rPr>
            </w:pPr>
            <w:r w:rsidRPr="007517C0">
              <w:rPr>
                <w:color w:val="000000"/>
                <w:sz w:val="20"/>
                <w:szCs w:val="20"/>
              </w:rPr>
              <w:t>-</w:t>
            </w:r>
          </w:p>
        </w:tc>
        <w:tc>
          <w:tcPr>
            <w:tcW w:w="317" w:type="pct"/>
            <w:gridSpan w:val="3"/>
            <w:tcBorders>
              <w:top w:val="single" w:sz="4" w:space="0" w:color="auto"/>
              <w:left w:val="single" w:sz="4" w:space="0" w:color="auto"/>
              <w:bottom w:val="single" w:sz="4" w:space="0" w:color="auto"/>
              <w:right w:val="single" w:sz="4" w:space="0" w:color="auto"/>
            </w:tcBorders>
            <w:shd w:val="clear" w:color="auto" w:fill="auto"/>
          </w:tcPr>
          <w:p w14:paraId="5B0D6BD3" w14:textId="30F1C9B3" w:rsidR="00A71F0C" w:rsidRPr="007517C0" w:rsidRDefault="00A71F0C" w:rsidP="00A71F0C">
            <w:pPr>
              <w:spacing w:line="240" w:lineRule="auto"/>
              <w:jc w:val="center"/>
              <w:rPr>
                <w:color w:val="000000"/>
                <w:sz w:val="20"/>
                <w:szCs w:val="20"/>
              </w:rPr>
            </w:pPr>
            <w:r w:rsidRPr="007517C0">
              <w:rPr>
                <w:color w:val="000000"/>
                <w:sz w:val="20"/>
                <w:szCs w:val="20"/>
              </w:rPr>
              <w:t>20</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CEE58FE" w14:textId="06725BD1" w:rsidR="00A71F0C" w:rsidRPr="007517C0" w:rsidRDefault="00A71F0C" w:rsidP="00A71F0C">
            <w:pPr>
              <w:spacing w:line="240" w:lineRule="auto"/>
              <w:jc w:val="center"/>
              <w:rPr>
                <w:color w:val="000000"/>
                <w:sz w:val="20"/>
                <w:szCs w:val="20"/>
              </w:rPr>
            </w:pPr>
            <w:r w:rsidRPr="007517C0">
              <w:rPr>
                <w:color w:val="000000"/>
                <w:sz w:val="20"/>
                <w:szCs w:val="20"/>
              </w:rPr>
              <w:t>-</w:t>
            </w:r>
          </w:p>
        </w:tc>
      </w:tr>
      <w:tr w:rsidR="000433B3" w:rsidRPr="007517C0" w14:paraId="41A0FEF5" w14:textId="77777777" w:rsidTr="000433B3">
        <w:trPr>
          <w:trHeight w:val="20"/>
        </w:trPr>
        <w:tc>
          <w:tcPr>
            <w:tcW w:w="5000" w:type="pct"/>
            <w:gridSpan w:val="16"/>
            <w:shd w:val="clear" w:color="auto" w:fill="auto"/>
          </w:tcPr>
          <w:p w14:paraId="4F27B6EA" w14:textId="54C10AF6" w:rsidR="000433B3" w:rsidRPr="007517C0" w:rsidRDefault="000433B3" w:rsidP="001A5B21">
            <w:pPr>
              <w:spacing w:line="240" w:lineRule="auto"/>
              <w:jc w:val="center"/>
              <w:rPr>
                <w:rFonts w:eastAsia="Times New Roman"/>
                <w:sz w:val="20"/>
                <w:szCs w:val="20"/>
              </w:rPr>
            </w:pPr>
            <w:r w:rsidRPr="007517C0">
              <w:rPr>
                <w:sz w:val="20"/>
                <w:szCs w:val="20"/>
              </w:rPr>
              <w:br w:type="page"/>
            </w:r>
            <w:r w:rsidRPr="007517C0">
              <w:rPr>
                <w:rFonts w:eastAsia="Times New Roman"/>
                <w:b/>
                <w:bCs/>
                <w:sz w:val="20"/>
                <w:szCs w:val="20"/>
              </w:rPr>
              <w:t xml:space="preserve">Физическая культура и </w:t>
            </w:r>
            <w:r w:rsidR="00B73E41" w:rsidRPr="007517C0">
              <w:rPr>
                <w:rFonts w:eastAsia="Times New Roman"/>
                <w:b/>
                <w:bCs/>
                <w:sz w:val="20"/>
                <w:szCs w:val="20"/>
              </w:rPr>
              <w:t xml:space="preserve">массовый </w:t>
            </w:r>
            <w:r w:rsidRPr="007517C0">
              <w:rPr>
                <w:rFonts w:eastAsia="Times New Roman"/>
                <w:b/>
                <w:bCs/>
                <w:sz w:val="20"/>
                <w:szCs w:val="20"/>
              </w:rPr>
              <w:t>спорт</w:t>
            </w:r>
            <w:r w:rsidR="00335997" w:rsidRPr="007517C0">
              <w:rPr>
                <w:rFonts w:eastAsia="Times New Roman"/>
                <w:b/>
                <w:bCs/>
                <w:sz w:val="20"/>
                <w:szCs w:val="20"/>
              </w:rPr>
              <w:t xml:space="preserve"> (местное значение поселения)</w:t>
            </w:r>
          </w:p>
        </w:tc>
      </w:tr>
      <w:tr w:rsidR="00E850FF" w:rsidRPr="007517C0" w14:paraId="30CA87D8" w14:textId="77777777" w:rsidTr="00377FF5">
        <w:trPr>
          <w:trHeight w:val="20"/>
        </w:trPr>
        <w:tc>
          <w:tcPr>
            <w:tcW w:w="875" w:type="pct"/>
            <w:shd w:val="clear" w:color="auto" w:fill="auto"/>
            <w:hideMark/>
          </w:tcPr>
          <w:p w14:paraId="5861CF93" w14:textId="77777777" w:rsidR="00E850FF" w:rsidRPr="007517C0" w:rsidRDefault="00E850FF" w:rsidP="00E850FF">
            <w:pPr>
              <w:spacing w:line="240" w:lineRule="auto"/>
              <w:jc w:val="left"/>
              <w:rPr>
                <w:rFonts w:eastAsia="Times New Roman"/>
                <w:sz w:val="20"/>
                <w:szCs w:val="20"/>
              </w:rPr>
            </w:pPr>
            <w:r w:rsidRPr="007517C0">
              <w:rPr>
                <w:sz w:val="20"/>
                <w:szCs w:val="20"/>
              </w:rPr>
              <w:t>Плоскостные спортивные сооружения</w:t>
            </w:r>
          </w:p>
        </w:tc>
        <w:tc>
          <w:tcPr>
            <w:tcW w:w="1317" w:type="pct"/>
            <w:shd w:val="clear" w:color="auto" w:fill="auto"/>
            <w:hideMark/>
          </w:tcPr>
          <w:p w14:paraId="3B651AB0" w14:textId="77777777" w:rsidR="00E850FF" w:rsidRPr="007517C0" w:rsidRDefault="00E850FF" w:rsidP="00E850FF">
            <w:pPr>
              <w:spacing w:line="240" w:lineRule="auto"/>
              <w:jc w:val="left"/>
              <w:rPr>
                <w:sz w:val="20"/>
                <w:szCs w:val="20"/>
              </w:rPr>
            </w:pPr>
            <w:r w:rsidRPr="007517C0">
              <w:rPr>
                <w:sz w:val="20"/>
                <w:szCs w:val="20"/>
              </w:rPr>
              <w:t xml:space="preserve">1950 кв. м общей площади на </w:t>
            </w:r>
            <w:r w:rsidRPr="007517C0">
              <w:rPr>
                <w:sz w:val="20"/>
                <w:szCs w:val="20"/>
              </w:rPr>
              <w:br/>
              <w:t>1 тыс. человек</w:t>
            </w:r>
          </w:p>
        </w:tc>
        <w:tc>
          <w:tcPr>
            <w:tcW w:w="312" w:type="pct"/>
            <w:tcBorders>
              <w:right w:val="single" w:sz="4" w:space="0" w:color="auto"/>
            </w:tcBorders>
            <w:shd w:val="clear" w:color="auto" w:fill="auto"/>
          </w:tcPr>
          <w:p w14:paraId="30BD9513" w14:textId="67182F1E" w:rsidR="00E850FF" w:rsidRPr="007517C0" w:rsidRDefault="00E850FF" w:rsidP="00E850FF">
            <w:pPr>
              <w:spacing w:line="240" w:lineRule="auto"/>
              <w:jc w:val="center"/>
              <w:rPr>
                <w:rFonts w:eastAsia="Times New Roman"/>
                <w:color w:val="000000"/>
                <w:sz w:val="20"/>
                <w:szCs w:val="20"/>
              </w:rPr>
            </w:pPr>
            <w:r w:rsidRPr="007517C0">
              <w:rPr>
                <w:rFonts w:eastAsia="Times New Roman"/>
                <w:sz w:val="20"/>
                <w:szCs w:val="20"/>
                <w:lang w:eastAsia="ru-RU" w:bidi="ru-RU"/>
              </w:rPr>
              <w:t>226,8</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740CCA26" w14:textId="77777777" w:rsidR="00E850FF" w:rsidRPr="007517C0" w:rsidRDefault="00E850FF" w:rsidP="00E850FF">
            <w:pPr>
              <w:spacing w:line="240" w:lineRule="auto"/>
              <w:jc w:val="center"/>
              <w:rPr>
                <w:color w:val="000000"/>
                <w:sz w:val="20"/>
                <w:szCs w:val="20"/>
              </w:rPr>
            </w:pPr>
            <w:r w:rsidRPr="007517C0">
              <w:rPr>
                <w:color w:val="000000"/>
                <w:sz w:val="20"/>
                <w:szCs w:val="20"/>
              </w:rPr>
              <w:t>-</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29B40240" w14:textId="5373CEA1" w:rsidR="00E850FF" w:rsidRPr="007517C0" w:rsidRDefault="00E850FF" w:rsidP="00E850FF">
            <w:pPr>
              <w:spacing w:line="240" w:lineRule="auto"/>
              <w:jc w:val="center"/>
              <w:rPr>
                <w:color w:val="000000"/>
                <w:sz w:val="20"/>
                <w:szCs w:val="20"/>
              </w:rPr>
            </w:pPr>
            <w:r w:rsidRPr="007517C0">
              <w:rPr>
                <w:color w:val="000000"/>
                <w:sz w:val="20"/>
                <w:szCs w:val="20"/>
              </w:rPr>
              <w:t>736</w:t>
            </w:r>
          </w:p>
        </w:tc>
        <w:tc>
          <w:tcPr>
            <w:tcW w:w="313" w:type="pct"/>
            <w:tcBorders>
              <w:left w:val="single" w:sz="4" w:space="0" w:color="auto"/>
            </w:tcBorders>
            <w:shd w:val="clear" w:color="auto" w:fill="auto"/>
          </w:tcPr>
          <w:p w14:paraId="79C72132" w14:textId="77777777" w:rsidR="00E850FF" w:rsidRPr="007517C0" w:rsidRDefault="00E850FF" w:rsidP="00E850FF">
            <w:pPr>
              <w:spacing w:line="240" w:lineRule="auto"/>
              <w:jc w:val="center"/>
              <w:rPr>
                <w:color w:val="000000"/>
                <w:sz w:val="20"/>
                <w:szCs w:val="20"/>
              </w:rPr>
            </w:pPr>
            <w:r w:rsidRPr="007517C0">
              <w:rPr>
                <w:color w:val="000000"/>
                <w:sz w:val="20"/>
                <w:szCs w:val="20"/>
              </w:rPr>
              <w:t>-</w:t>
            </w:r>
          </w:p>
        </w:tc>
        <w:tc>
          <w:tcPr>
            <w:tcW w:w="316" w:type="pct"/>
            <w:shd w:val="clear" w:color="auto" w:fill="auto"/>
          </w:tcPr>
          <w:p w14:paraId="67517419" w14:textId="40253BA0" w:rsidR="00E850FF" w:rsidRPr="007517C0" w:rsidRDefault="00E850FF" w:rsidP="00E850FF">
            <w:pPr>
              <w:spacing w:line="240" w:lineRule="auto"/>
              <w:jc w:val="center"/>
              <w:rPr>
                <w:color w:val="000000"/>
                <w:sz w:val="20"/>
                <w:szCs w:val="20"/>
              </w:rPr>
            </w:pPr>
            <w:r w:rsidRPr="007517C0">
              <w:rPr>
                <w:color w:val="000000"/>
                <w:sz w:val="20"/>
                <w:szCs w:val="20"/>
              </w:rPr>
              <w:t>-</w:t>
            </w:r>
            <w:r w:rsidR="000767B1" w:rsidRPr="007517C0">
              <w:rPr>
                <w:color w:val="000000"/>
                <w:sz w:val="20"/>
                <w:szCs w:val="20"/>
              </w:rPr>
              <w:t>509,2</w:t>
            </w:r>
          </w:p>
        </w:tc>
        <w:tc>
          <w:tcPr>
            <w:tcW w:w="318" w:type="pct"/>
            <w:gridSpan w:val="2"/>
            <w:shd w:val="clear" w:color="auto" w:fill="auto"/>
          </w:tcPr>
          <w:p w14:paraId="3ADFC384" w14:textId="5068F624" w:rsidR="00E850FF" w:rsidRPr="007517C0" w:rsidRDefault="00E850FF" w:rsidP="00E850FF">
            <w:pPr>
              <w:spacing w:line="240" w:lineRule="auto"/>
              <w:jc w:val="center"/>
              <w:rPr>
                <w:color w:val="000000"/>
                <w:sz w:val="20"/>
                <w:szCs w:val="20"/>
                <w:lang w:val="en-US"/>
              </w:rPr>
            </w:pPr>
            <w:r w:rsidRPr="007517C0">
              <w:rPr>
                <w:color w:val="000000"/>
                <w:sz w:val="20"/>
                <w:szCs w:val="20"/>
                <w:lang w:val="en-US"/>
              </w:rPr>
              <w:t>755</w:t>
            </w:r>
          </w:p>
        </w:tc>
        <w:tc>
          <w:tcPr>
            <w:tcW w:w="317" w:type="pct"/>
            <w:gridSpan w:val="3"/>
            <w:shd w:val="clear" w:color="auto" w:fill="auto"/>
          </w:tcPr>
          <w:p w14:paraId="355C7007" w14:textId="6F6D33C0" w:rsidR="00E850FF" w:rsidRPr="007517C0" w:rsidRDefault="00E850FF" w:rsidP="00E850FF">
            <w:pPr>
              <w:spacing w:line="240" w:lineRule="auto"/>
              <w:jc w:val="center"/>
              <w:rPr>
                <w:color w:val="000000"/>
                <w:sz w:val="20"/>
                <w:szCs w:val="20"/>
              </w:rPr>
            </w:pPr>
            <w:r w:rsidRPr="007517C0">
              <w:rPr>
                <w:color w:val="000000"/>
                <w:sz w:val="20"/>
                <w:szCs w:val="20"/>
              </w:rPr>
              <w:t>-</w:t>
            </w:r>
            <w:r w:rsidR="000767B1" w:rsidRPr="007517C0">
              <w:rPr>
                <w:color w:val="000000"/>
                <w:sz w:val="20"/>
                <w:szCs w:val="20"/>
              </w:rPr>
              <w:t>528,2</w:t>
            </w:r>
          </w:p>
        </w:tc>
        <w:tc>
          <w:tcPr>
            <w:tcW w:w="317" w:type="pct"/>
            <w:gridSpan w:val="3"/>
            <w:shd w:val="clear" w:color="auto" w:fill="auto"/>
          </w:tcPr>
          <w:p w14:paraId="3642848D" w14:textId="076CD93E" w:rsidR="00E850FF" w:rsidRPr="007517C0" w:rsidRDefault="00E850FF" w:rsidP="00E850FF">
            <w:pPr>
              <w:spacing w:line="240" w:lineRule="auto"/>
              <w:jc w:val="center"/>
              <w:rPr>
                <w:color w:val="000000"/>
                <w:sz w:val="20"/>
                <w:szCs w:val="20"/>
                <w:lang w:val="en-US"/>
              </w:rPr>
            </w:pPr>
            <w:r w:rsidRPr="007517C0">
              <w:rPr>
                <w:color w:val="000000"/>
                <w:sz w:val="20"/>
                <w:szCs w:val="20"/>
                <w:lang w:val="en-US"/>
              </w:rPr>
              <w:t>765</w:t>
            </w:r>
          </w:p>
        </w:tc>
        <w:tc>
          <w:tcPr>
            <w:tcW w:w="289" w:type="pct"/>
            <w:shd w:val="clear" w:color="auto" w:fill="auto"/>
          </w:tcPr>
          <w:p w14:paraId="30E3DE0E" w14:textId="07B4C923" w:rsidR="00E850FF" w:rsidRPr="007517C0" w:rsidRDefault="00E850FF" w:rsidP="00E850FF">
            <w:pPr>
              <w:spacing w:line="240" w:lineRule="auto"/>
              <w:jc w:val="center"/>
              <w:rPr>
                <w:color w:val="000000"/>
                <w:sz w:val="20"/>
                <w:szCs w:val="20"/>
              </w:rPr>
            </w:pPr>
            <w:r w:rsidRPr="007517C0">
              <w:rPr>
                <w:color w:val="000000"/>
                <w:sz w:val="20"/>
                <w:szCs w:val="20"/>
              </w:rPr>
              <w:t>-</w:t>
            </w:r>
            <w:r w:rsidR="000767B1" w:rsidRPr="007517C0">
              <w:rPr>
                <w:color w:val="000000"/>
                <w:sz w:val="20"/>
                <w:szCs w:val="20"/>
              </w:rPr>
              <w:t>538,2</w:t>
            </w:r>
          </w:p>
        </w:tc>
      </w:tr>
      <w:tr w:rsidR="00E850FF" w:rsidRPr="007517C0" w14:paraId="0E9E80B2" w14:textId="77777777" w:rsidTr="00377FF5">
        <w:trPr>
          <w:trHeight w:val="20"/>
        </w:trPr>
        <w:tc>
          <w:tcPr>
            <w:tcW w:w="875" w:type="pct"/>
            <w:shd w:val="clear" w:color="auto" w:fill="auto"/>
            <w:hideMark/>
          </w:tcPr>
          <w:p w14:paraId="64CA2B41" w14:textId="77777777" w:rsidR="00E850FF" w:rsidRPr="007517C0" w:rsidRDefault="00E850FF" w:rsidP="00E850FF">
            <w:pPr>
              <w:spacing w:line="240" w:lineRule="auto"/>
              <w:jc w:val="left"/>
              <w:rPr>
                <w:rFonts w:eastAsia="Times New Roman"/>
                <w:sz w:val="20"/>
                <w:szCs w:val="20"/>
              </w:rPr>
            </w:pPr>
            <w:r w:rsidRPr="007517C0">
              <w:rPr>
                <w:sz w:val="20"/>
                <w:szCs w:val="20"/>
              </w:rPr>
              <w:t>Физкультурно-спортивные залы</w:t>
            </w:r>
          </w:p>
        </w:tc>
        <w:tc>
          <w:tcPr>
            <w:tcW w:w="1317" w:type="pct"/>
            <w:shd w:val="clear" w:color="auto" w:fill="auto"/>
            <w:hideMark/>
          </w:tcPr>
          <w:p w14:paraId="48FAF200" w14:textId="7A1CF217" w:rsidR="00E850FF" w:rsidRPr="007517C0" w:rsidRDefault="00E850FF" w:rsidP="00E850FF">
            <w:pPr>
              <w:spacing w:line="240" w:lineRule="auto"/>
              <w:jc w:val="left"/>
              <w:rPr>
                <w:sz w:val="20"/>
                <w:szCs w:val="20"/>
              </w:rPr>
            </w:pPr>
            <w:r w:rsidRPr="007517C0">
              <w:rPr>
                <w:sz w:val="20"/>
                <w:szCs w:val="20"/>
              </w:rPr>
              <w:t>350 кв. м общей площади на 1 тыс. человек</w:t>
            </w:r>
          </w:p>
        </w:tc>
        <w:tc>
          <w:tcPr>
            <w:tcW w:w="312" w:type="pct"/>
            <w:tcBorders>
              <w:right w:val="single" w:sz="4" w:space="0" w:color="auto"/>
            </w:tcBorders>
            <w:shd w:val="clear" w:color="auto" w:fill="auto"/>
          </w:tcPr>
          <w:p w14:paraId="5E22B30E" w14:textId="631BCD79" w:rsidR="00E850FF" w:rsidRPr="007517C0" w:rsidRDefault="00E850FF" w:rsidP="00E850FF">
            <w:pPr>
              <w:spacing w:line="240" w:lineRule="auto"/>
              <w:jc w:val="center"/>
              <w:rPr>
                <w:color w:val="000000"/>
                <w:sz w:val="20"/>
                <w:szCs w:val="20"/>
              </w:rPr>
            </w:pPr>
            <w:r w:rsidRPr="007517C0">
              <w:rPr>
                <w:rFonts w:eastAsia="Times New Roman"/>
                <w:sz w:val="20"/>
                <w:szCs w:val="20"/>
                <w:lang w:eastAsia="ru-RU" w:bidi="ru-RU"/>
              </w:rPr>
              <w:t>130</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743BFDBE" w14:textId="12D63ADC" w:rsidR="00E850FF" w:rsidRPr="007517C0" w:rsidRDefault="00E850FF" w:rsidP="00E850FF">
            <w:pPr>
              <w:spacing w:line="240" w:lineRule="auto"/>
              <w:jc w:val="center"/>
              <w:rPr>
                <w:color w:val="000000"/>
                <w:sz w:val="20"/>
                <w:szCs w:val="20"/>
              </w:rPr>
            </w:pPr>
            <w:r w:rsidRPr="007517C0">
              <w:rPr>
                <w:color w:val="000000"/>
                <w:sz w:val="20"/>
                <w:szCs w:val="20"/>
              </w:rPr>
              <w:t>-</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3C82642D" w14:textId="7C2337D3" w:rsidR="00E850FF" w:rsidRPr="007517C0" w:rsidRDefault="00E850FF" w:rsidP="00E850FF">
            <w:pPr>
              <w:spacing w:line="240" w:lineRule="auto"/>
              <w:jc w:val="center"/>
              <w:rPr>
                <w:color w:val="000000"/>
                <w:sz w:val="20"/>
                <w:szCs w:val="20"/>
                <w:lang w:val="en-US"/>
              </w:rPr>
            </w:pPr>
            <w:r w:rsidRPr="007517C0">
              <w:rPr>
                <w:color w:val="000000"/>
                <w:sz w:val="20"/>
                <w:szCs w:val="20"/>
                <w:lang w:val="en-US"/>
              </w:rPr>
              <w:t>132</w:t>
            </w:r>
          </w:p>
        </w:tc>
        <w:tc>
          <w:tcPr>
            <w:tcW w:w="313" w:type="pct"/>
            <w:tcBorders>
              <w:left w:val="single" w:sz="4" w:space="0" w:color="auto"/>
            </w:tcBorders>
            <w:shd w:val="clear" w:color="auto" w:fill="auto"/>
          </w:tcPr>
          <w:p w14:paraId="7149D974" w14:textId="12D10C9F" w:rsidR="00E850FF" w:rsidRPr="007517C0" w:rsidRDefault="00E850FF" w:rsidP="00E850FF">
            <w:pPr>
              <w:spacing w:line="240" w:lineRule="auto"/>
              <w:jc w:val="center"/>
              <w:rPr>
                <w:color w:val="000000"/>
                <w:sz w:val="20"/>
                <w:szCs w:val="20"/>
              </w:rPr>
            </w:pPr>
            <w:r w:rsidRPr="007517C0">
              <w:rPr>
                <w:color w:val="000000"/>
                <w:sz w:val="20"/>
                <w:szCs w:val="20"/>
              </w:rPr>
              <w:t>-</w:t>
            </w:r>
          </w:p>
        </w:tc>
        <w:tc>
          <w:tcPr>
            <w:tcW w:w="316" w:type="pct"/>
            <w:shd w:val="clear" w:color="auto" w:fill="auto"/>
          </w:tcPr>
          <w:p w14:paraId="39281F71" w14:textId="74C513ED" w:rsidR="00E850FF" w:rsidRPr="007517C0" w:rsidRDefault="00E850FF" w:rsidP="00E850FF">
            <w:pPr>
              <w:spacing w:line="240" w:lineRule="auto"/>
              <w:jc w:val="center"/>
              <w:rPr>
                <w:color w:val="000000"/>
                <w:sz w:val="20"/>
                <w:szCs w:val="20"/>
              </w:rPr>
            </w:pPr>
            <w:r w:rsidRPr="007517C0">
              <w:rPr>
                <w:color w:val="000000"/>
                <w:sz w:val="20"/>
                <w:szCs w:val="20"/>
              </w:rPr>
              <w:t>-</w:t>
            </w:r>
          </w:p>
        </w:tc>
        <w:tc>
          <w:tcPr>
            <w:tcW w:w="318" w:type="pct"/>
            <w:gridSpan w:val="2"/>
            <w:shd w:val="clear" w:color="auto" w:fill="auto"/>
          </w:tcPr>
          <w:p w14:paraId="534B05E5" w14:textId="1AB37153" w:rsidR="00E850FF" w:rsidRPr="007517C0" w:rsidRDefault="00E850FF" w:rsidP="00E850FF">
            <w:pPr>
              <w:spacing w:line="240" w:lineRule="auto"/>
              <w:jc w:val="center"/>
              <w:rPr>
                <w:color w:val="000000"/>
                <w:sz w:val="20"/>
                <w:szCs w:val="20"/>
                <w:lang w:val="en-US"/>
              </w:rPr>
            </w:pPr>
            <w:r w:rsidRPr="007517C0">
              <w:rPr>
                <w:color w:val="000000"/>
                <w:sz w:val="20"/>
                <w:szCs w:val="20"/>
                <w:lang w:val="en-US"/>
              </w:rPr>
              <w:t>136</w:t>
            </w:r>
          </w:p>
        </w:tc>
        <w:tc>
          <w:tcPr>
            <w:tcW w:w="317" w:type="pct"/>
            <w:gridSpan w:val="3"/>
            <w:shd w:val="clear" w:color="auto" w:fill="auto"/>
          </w:tcPr>
          <w:p w14:paraId="002E05DA" w14:textId="724E811E" w:rsidR="00E850FF" w:rsidRPr="007517C0" w:rsidRDefault="00E850FF" w:rsidP="00E850FF">
            <w:pPr>
              <w:spacing w:line="240" w:lineRule="auto"/>
              <w:jc w:val="center"/>
              <w:rPr>
                <w:color w:val="000000"/>
                <w:sz w:val="20"/>
                <w:szCs w:val="20"/>
              </w:rPr>
            </w:pPr>
            <w:r w:rsidRPr="007517C0">
              <w:rPr>
                <w:color w:val="000000"/>
                <w:sz w:val="20"/>
                <w:szCs w:val="20"/>
              </w:rPr>
              <w:t>-</w:t>
            </w:r>
          </w:p>
        </w:tc>
        <w:tc>
          <w:tcPr>
            <w:tcW w:w="317" w:type="pct"/>
            <w:gridSpan w:val="3"/>
            <w:shd w:val="clear" w:color="auto" w:fill="auto"/>
          </w:tcPr>
          <w:p w14:paraId="00A31FA4" w14:textId="70EB8996" w:rsidR="00E850FF" w:rsidRPr="007517C0" w:rsidRDefault="00E850FF" w:rsidP="00E850FF">
            <w:pPr>
              <w:spacing w:line="240" w:lineRule="auto"/>
              <w:jc w:val="center"/>
              <w:rPr>
                <w:color w:val="000000"/>
                <w:sz w:val="20"/>
                <w:szCs w:val="20"/>
                <w:lang w:val="en-US"/>
              </w:rPr>
            </w:pPr>
            <w:r w:rsidRPr="007517C0">
              <w:rPr>
                <w:color w:val="000000"/>
                <w:sz w:val="20"/>
                <w:szCs w:val="20"/>
                <w:lang w:val="en-US"/>
              </w:rPr>
              <w:t>138</w:t>
            </w:r>
          </w:p>
        </w:tc>
        <w:tc>
          <w:tcPr>
            <w:tcW w:w="289" w:type="pct"/>
            <w:shd w:val="clear" w:color="auto" w:fill="auto"/>
          </w:tcPr>
          <w:p w14:paraId="0D0186D6" w14:textId="7A2F4555" w:rsidR="00E850FF" w:rsidRPr="007517C0" w:rsidRDefault="00E850FF" w:rsidP="00E850FF">
            <w:pPr>
              <w:spacing w:line="240" w:lineRule="auto"/>
              <w:jc w:val="center"/>
              <w:rPr>
                <w:color w:val="000000"/>
                <w:sz w:val="20"/>
                <w:szCs w:val="20"/>
              </w:rPr>
            </w:pPr>
            <w:r w:rsidRPr="007517C0">
              <w:rPr>
                <w:color w:val="000000"/>
                <w:sz w:val="20"/>
                <w:szCs w:val="20"/>
              </w:rPr>
              <w:t>-</w:t>
            </w:r>
          </w:p>
        </w:tc>
      </w:tr>
    </w:tbl>
    <w:p w14:paraId="45BEE0A1" w14:textId="77777777" w:rsidR="00A83482" w:rsidRPr="007517C0" w:rsidRDefault="00A83482" w:rsidP="00A83482">
      <w:pPr>
        <w:pStyle w:val="Se"/>
        <w:spacing w:line="276" w:lineRule="auto"/>
        <w:jc w:val="both"/>
        <w:rPr>
          <w:sz w:val="24"/>
        </w:rPr>
      </w:pPr>
    </w:p>
    <w:p w14:paraId="07770E47" w14:textId="77777777" w:rsidR="002A3984" w:rsidRPr="007517C0" w:rsidRDefault="002A3984" w:rsidP="00A83482">
      <w:pPr>
        <w:pStyle w:val="Se"/>
        <w:spacing w:line="276" w:lineRule="auto"/>
        <w:jc w:val="both"/>
        <w:rPr>
          <w:sz w:val="24"/>
        </w:rPr>
        <w:sectPr w:rsidR="002A3984" w:rsidRPr="007517C0" w:rsidSect="00A83482">
          <w:pgSz w:w="16838" w:h="11906" w:orient="landscape"/>
          <w:pgMar w:top="1418" w:right="1134" w:bottom="567" w:left="1134" w:header="567" w:footer="567" w:gutter="0"/>
          <w:cols w:space="708"/>
          <w:docGrid w:linePitch="360"/>
        </w:sectPr>
      </w:pPr>
    </w:p>
    <w:p w14:paraId="46BC55D5" w14:textId="77777777" w:rsidR="00B0424E" w:rsidRPr="007517C0" w:rsidRDefault="00B0424E" w:rsidP="00587078">
      <w:pPr>
        <w:pStyle w:val="0212166"/>
      </w:pPr>
      <w:bookmarkStart w:id="81" w:name="_Toc467150817"/>
      <w:bookmarkStart w:id="82" w:name="_Toc468200603"/>
      <w:bookmarkStart w:id="83" w:name="_Toc477453293"/>
      <w:bookmarkStart w:id="84" w:name="_Toc494398045"/>
      <w:bookmarkStart w:id="85" w:name="_Toc69297539"/>
      <w:bookmarkStart w:id="86" w:name="_Toc116460725"/>
      <w:r w:rsidRPr="007517C0">
        <w:lastRenderedPageBreak/>
        <w:t xml:space="preserve">5.2 Система социального и культурно-досугового обслуживания </w:t>
      </w:r>
      <w:bookmarkEnd w:id="81"/>
      <w:bookmarkEnd w:id="82"/>
      <w:bookmarkEnd w:id="83"/>
      <w:bookmarkEnd w:id="84"/>
      <w:r w:rsidRPr="007517C0">
        <w:t>муниципального образования</w:t>
      </w:r>
      <w:bookmarkEnd w:id="85"/>
      <w:bookmarkEnd w:id="86"/>
      <w:r w:rsidRPr="007517C0">
        <w:t xml:space="preserve"> </w:t>
      </w:r>
      <w:bookmarkStart w:id="87" w:name="_Toc468200604"/>
      <w:bookmarkStart w:id="88" w:name="_Toc477453294"/>
      <w:bookmarkStart w:id="89" w:name="_Toc494398046"/>
    </w:p>
    <w:p w14:paraId="4235A1F2" w14:textId="3B1618FD" w:rsidR="00B0424E" w:rsidRPr="007517C0" w:rsidRDefault="00B0424E" w:rsidP="00587078">
      <w:pPr>
        <w:pStyle w:val="021216b"/>
      </w:pPr>
      <w:bookmarkStart w:id="90" w:name="_Toc27748720"/>
      <w:bookmarkStart w:id="91" w:name="_Toc69297540"/>
      <w:r w:rsidRPr="007517C0">
        <w:t>5.2.1 Образование</w:t>
      </w:r>
      <w:bookmarkEnd w:id="87"/>
      <w:bookmarkEnd w:id="88"/>
      <w:bookmarkEnd w:id="89"/>
      <w:bookmarkEnd w:id="90"/>
      <w:bookmarkEnd w:id="91"/>
      <w:r w:rsidR="00F24866" w:rsidRPr="007517C0">
        <w:t xml:space="preserve"> и наука</w:t>
      </w:r>
    </w:p>
    <w:p w14:paraId="1E92AB64" w14:textId="77777777" w:rsidR="00B0424E" w:rsidRPr="007517C0" w:rsidRDefault="00B0424E" w:rsidP="00921CC7">
      <w:pPr>
        <w:spacing w:line="276" w:lineRule="auto"/>
        <w:ind w:firstLine="709"/>
        <w:rPr>
          <w:b/>
        </w:rPr>
      </w:pPr>
      <w:r w:rsidRPr="007517C0">
        <w:rPr>
          <w:b/>
        </w:rPr>
        <w:t>Анализ существующего состояния</w:t>
      </w:r>
    </w:p>
    <w:p w14:paraId="7BC5D312" w14:textId="35BBA796" w:rsidR="000433B3" w:rsidRPr="007517C0" w:rsidRDefault="000433B3" w:rsidP="00CD63D2">
      <w:pPr>
        <w:pStyle w:val="0212161"/>
        <w:rPr>
          <w:lang w:eastAsia="ru-RU"/>
        </w:rPr>
      </w:pPr>
      <w:r w:rsidRPr="007517C0">
        <w:rPr>
          <w:lang w:eastAsia="ru-RU"/>
        </w:rPr>
        <w:t xml:space="preserve">Система образования </w:t>
      </w:r>
      <w:r w:rsidR="006B6D03" w:rsidRPr="007517C0">
        <w:rPr>
          <w:lang w:eastAsia="ru-RU"/>
        </w:rPr>
        <w:t>сельского поселения «</w:t>
      </w:r>
      <w:proofErr w:type="spellStart"/>
      <w:r w:rsidR="006B6D03" w:rsidRPr="007517C0">
        <w:rPr>
          <w:lang w:eastAsia="ru-RU"/>
        </w:rPr>
        <w:t>Плосское</w:t>
      </w:r>
      <w:proofErr w:type="spellEnd"/>
      <w:r w:rsidR="006B6D03" w:rsidRPr="007517C0">
        <w:rPr>
          <w:lang w:eastAsia="ru-RU"/>
        </w:rPr>
        <w:t xml:space="preserve">» </w:t>
      </w:r>
      <w:r w:rsidR="000E44D1" w:rsidRPr="007517C0">
        <w:rPr>
          <w:lang w:eastAsia="ru-RU"/>
        </w:rPr>
        <w:t>формируется дошкольной образовательной организацией и общеобразовательной организацией.</w:t>
      </w:r>
    </w:p>
    <w:p w14:paraId="6F3F5F22" w14:textId="417D87CB" w:rsidR="000E44D1" w:rsidRPr="007517C0" w:rsidRDefault="000433B3" w:rsidP="00CD63D2">
      <w:pPr>
        <w:pStyle w:val="0212161"/>
        <w:rPr>
          <w:lang w:eastAsia="ru-RU"/>
        </w:rPr>
      </w:pPr>
      <w:r w:rsidRPr="007517C0">
        <w:rPr>
          <w:lang w:eastAsia="ru-RU"/>
        </w:rPr>
        <w:t xml:space="preserve">В </w:t>
      </w:r>
      <w:r w:rsidR="000E44D1" w:rsidRPr="007517C0">
        <w:rPr>
          <w:lang w:eastAsia="ru-RU"/>
        </w:rPr>
        <w:t>2022</w:t>
      </w:r>
      <w:r w:rsidRPr="007517C0">
        <w:rPr>
          <w:lang w:eastAsia="ru-RU"/>
        </w:rPr>
        <w:t xml:space="preserve"> году </w:t>
      </w:r>
      <w:r w:rsidRPr="007517C0">
        <w:rPr>
          <w:lang w:val="cs-CZ" w:eastAsia="ru-RU"/>
        </w:rPr>
        <w:t xml:space="preserve">система образования </w:t>
      </w:r>
      <w:r w:rsidR="000E44D1" w:rsidRPr="007517C0">
        <w:rPr>
          <w:lang w:eastAsia="ru-RU"/>
        </w:rPr>
        <w:t>сельского поселения</w:t>
      </w:r>
      <w:r w:rsidR="006B6D03" w:rsidRPr="007517C0">
        <w:rPr>
          <w:lang w:eastAsia="ru-RU"/>
        </w:rPr>
        <w:t xml:space="preserve"> «</w:t>
      </w:r>
      <w:proofErr w:type="spellStart"/>
      <w:r w:rsidR="006B6D03" w:rsidRPr="007517C0">
        <w:rPr>
          <w:lang w:eastAsia="ru-RU"/>
        </w:rPr>
        <w:t>Плосское</w:t>
      </w:r>
      <w:proofErr w:type="spellEnd"/>
      <w:r w:rsidR="006B6D03" w:rsidRPr="007517C0">
        <w:rPr>
          <w:lang w:eastAsia="ru-RU"/>
        </w:rPr>
        <w:t>»</w:t>
      </w:r>
      <w:r w:rsidR="000E44D1" w:rsidRPr="007517C0">
        <w:rPr>
          <w:lang w:eastAsia="ru-RU"/>
        </w:rPr>
        <w:t xml:space="preserve"> </w:t>
      </w:r>
      <w:r w:rsidRPr="007517C0">
        <w:rPr>
          <w:lang w:val="cs-CZ" w:eastAsia="ru-RU"/>
        </w:rPr>
        <w:t xml:space="preserve">представлена </w:t>
      </w:r>
      <w:r w:rsidRPr="007517C0">
        <w:rPr>
          <w:lang w:eastAsia="ru-RU"/>
        </w:rPr>
        <w:t xml:space="preserve">следующими </w:t>
      </w:r>
      <w:r w:rsidRPr="007517C0">
        <w:rPr>
          <w:lang w:val="cs-CZ" w:eastAsia="ru-RU"/>
        </w:rPr>
        <w:t>образовательными учреждениями</w:t>
      </w:r>
      <w:r w:rsidRPr="007517C0">
        <w:rPr>
          <w:lang w:eastAsia="ru-RU"/>
        </w:rPr>
        <w:t>:</w:t>
      </w:r>
      <w:r w:rsidRPr="007517C0">
        <w:rPr>
          <w:lang w:val="cs-CZ" w:eastAsia="ru-RU"/>
        </w:rPr>
        <w:t xml:space="preserve"> </w:t>
      </w:r>
      <w:r w:rsidR="000E44D1" w:rsidRPr="007517C0">
        <w:rPr>
          <w:lang w:eastAsia="ru-RU"/>
        </w:rPr>
        <w:t>1 дошкольное образовательное учреждение и 1 общеобразовательное учреждение.</w:t>
      </w:r>
    </w:p>
    <w:p w14:paraId="6D319675" w14:textId="636F94CE" w:rsidR="000433B3" w:rsidRPr="007517C0" w:rsidRDefault="000433B3" w:rsidP="00CD63D2">
      <w:pPr>
        <w:pStyle w:val="0212161"/>
        <w:rPr>
          <w:lang w:eastAsia="ru-RU"/>
        </w:rPr>
      </w:pPr>
      <w:r w:rsidRPr="007517C0">
        <w:rPr>
          <w:lang w:eastAsia="ru-RU"/>
        </w:rPr>
        <w:t xml:space="preserve">Сводный перечень объектов местного значения муниципального района в области образования и науки (муниципальных образовательных организаций) приведен в таблице </w:t>
      </w:r>
      <w:r w:rsidR="00647A36" w:rsidRPr="007517C0">
        <w:rPr>
          <w:lang w:eastAsia="ru-RU"/>
        </w:rPr>
        <w:t>3.</w:t>
      </w:r>
      <w:r w:rsidR="00A65B1D" w:rsidRPr="007517C0">
        <w:rPr>
          <w:lang w:eastAsia="ru-RU"/>
        </w:rPr>
        <w:t>5.2</w:t>
      </w:r>
      <w:r w:rsidRPr="007517C0">
        <w:rPr>
          <w:lang w:eastAsia="ru-RU"/>
        </w:rPr>
        <w:t>.</w:t>
      </w:r>
    </w:p>
    <w:p w14:paraId="2265F121" w14:textId="58AA6E53" w:rsidR="000433B3" w:rsidRPr="007517C0" w:rsidRDefault="000433B3" w:rsidP="00CD63D2">
      <w:pPr>
        <w:spacing w:before="120" w:line="276" w:lineRule="auto"/>
        <w:ind w:firstLine="709"/>
        <w:jc w:val="right"/>
        <w:rPr>
          <w:rFonts w:eastAsia="Times New Roman"/>
          <w:color w:val="000000"/>
          <w:szCs w:val="24"/>
          <w:lang w:eastAsia="ru-RU"/>
        </w:rPr>
      </w:pPr>
      <w:r w:rsidRPr="007517C0">
        <w:rPr>
          <w:rFonts w:eastAsia="Times New Roman"/>
          <w:color w:val="000000"/>
          <w:szCs w:val="24"/>
          <w:lang w:eastAsia="ru-RU"/>
        </w:rPr>
        <w:t xml:space="preserve">Таблица </w:t>
      </w:r>
      <w:r w:rsidR="00647A36" w:rsidRPr="007517C0">
        <w:rPr>
          <w:rFonts w:eastAsia="Times New Roman"/>
          <w:color w:val="000000"/>
          <w:szCs w:val="24"/>
          <w:lang w:eastAsia="ru-RU"/>
        </w:rPr>
        <w:t>3.</w:t>
      </w:r>
      <w:r w:rsidR="00A65B1D" w:rsidRPr="007517C0">
        <w:rPr>
          <w:rFonts w:eastAsia="Times New Roman"/>
          <w:color w:val="000000"/>
          <w:szCs w:val="24"/>
          <w:lang w:eastAsia="ru-RU"/>
        </w:rPr>
        <w:t>5.2</w:t>
      </w:r>
    </w:p>
    <w:p w14:paraId="536AE946" w14:textId="4784166B" w:rsidR="003E4D4A" w:rsidRPr="007517C0" w:rsidRDefault="000433B3" w:rsidP="00CD63D2">
      <w:pPr>
        <w:spacing w:line="276" w:lineRule="auto"/>
        <w:jc w:val="center"/>
        <w:rPr>
          <w:rFonts w:eastAsia="Times New Roman"/>
          <w:color w:val="000000"/>
          <w:szCs w:val="24"/>
          <w:lang w:eastAsia="ru-RU"/>
        </w:rPr>
      </w:pPr>
      <w:r w:rsidRPr="007517C0">
        <w:rPr>
          <w:rFonts w:eastAsia="Times New Roman"/>
          <w:color w:val="000000"/>
          <w:szCs w:val="24"/>
          <w:lang w:eastAsia="ru-RU"/>
        </w:rPr>
        <w:t>Перечень объектов местного значения муниципального района в области образования и науки</w:t>
      </w:r>
    </w:p>
    <w:tbl>
      <w:tblPr>
        <w:tblStyle w:val="1ff8"/>
        <w:tblW w:w="5000" w:type="pct"/>
        <w:tblBorders>
          <w:bottom w:val="none" w:sz="0" w:space="0" w:color="auto"/>
        </w:tblBorders>
        <w:tblLayout w:type="fixed"/>
        <w:tblCellMar>
          <w:left w:w="28" w:type="dxa"/>
          <w:right w:w="28" w:type="dxa"/>
        </w:tblCellMar>
        <w:tblLook w:val="04A0" w:firstRow="1" w:lastRow="0" w:firstColumn="1" w:lastColumn="0" w:noHBand="0" w:noVBand="1"/>
      </w:tblPr>
      <w:tblGrid>
        <w:gridCol w:w="318"/>
        <w:gridCol w:w="2228"/>
        <w:gridCol w:w="1701"/>
        <w:gridCol w:w="1261"/>
        <w:gridCol w:w="1241"/>
        <w:gridCol w:w="1241"/>
        <w:gridCol w:w="1921"/>
      </w:tblGrid>
      <w:tr w:rsidR="008202A1" w:rsidRPr="007517C0" w14:paraId="460F3558" w14:textId="77777777" w:rsidTr="00D32AC4">
        <w:trPr>
          <w:trHeight w:val="824"/>
        </w:trPr>
        <w:tc>
          <w:tcPr>
            <w:tcW w:w="161" w:type="pct"/>
            <w:vAlign w:val="center"/>
          </w:tcPr>
          <w:p w14:paraId="72CCA81B" w14:textId="77777777" w:rsidR="008202A1" w:rsidRPr="007517C0" w:rsidRDefault="008202A1" w:rsidP="004E186C">
            <w:pPr>
              <w:widowControl w:val="0"/>
              <w:spacing w:line="240" w:lineRule="auto"/>
              <w:jc w:val="center"/>
              <w:rPr>
                <w:rFonts w:eastAsia="Times New Roman"/>
                <w:b/>
                <w:bCs/>
                <w:color w:val="000000"/>
                <w:sz w:val="20"/>
                <w:shd w:val="clear" w:color="auto" w:fill="FFFFFF"/>
                <w:lang w:bidi="ru-RU"/>
              </w:rPr>
            </w:pPr>
            <w:r w:rsidRPr="007517C0">
              <w:rPr>
                <w:rFonts w:eastAsia="Times New Roman"/>
                <w:b/>
                <w:bCs/>
                <w:color w:val="000000"/>
                <w:sz w:val="20"/>
                <w:shd w:val="clear" w:color="auto" w:fill="FFFFFF"/>
                <w:lang w:bidi="ru-RU"/>
              </w:rPr>
              <w:t>№</w:t>
            </w:r>
          </w:p>
        </w:tc>
        <w:tc>
          <w:tcPr>
            <w:tcW w:w="1124" w:type="pct"/>
            <w:vAlign w:val="center"/>
          </w:tcPr>
          <w:p w14:paraId="305A1848" w14:textId="77777777" w:rsidR="008202A1" w:rsidRPr="007517C0" w:rsidRDefault="008202A1" w:rsidP="004E186C">
            <w:pPr>
              <w:spacing w:line="240" w:lineRule="auto"/>
              <w:ind w:right="-2"/>
              <w:jc w:val="center"/>
              <w:rPr>
                <w:b/>
                <w:bCs/>
                <w:color w:val="000000"/>
                <w:sz w:val="20"/>
                <w:shd w:val="clear" w:color="auto" w:fill="FFFFFF"/>
                <w:lang w:bidi="ru-RU"/>
              </w:rPr>
            </w:pPr>
            <w:r w:rsidRPr="007517C0">
              <w:rPr>
                <w:b/>
                <w:bCs/>
                <w:color w:val="000000"/>
                <w:sz w:val="20"/>
                <w:shd w:val="clear" w:color="auto" w:fill="FFFFFF"/>
                <w:lang w:bidi="ru-RU"/>
              </w:rPr>
              <w:t>Наименование</w:t>
            </w:r>
          </w:p>
        </w:tc>
        <w:tc>
          <w:tcPr>
            <w:tcW w:w="858" w:type="pct"/>
            <w:vAlign w:val="center"/>
          </w:tcPr>
          <w:p w14:paraId="0B626165" w14:textId="77777777" w:rsidR="008202A1" w:rsidRPr="007517C0" w:rsidRDefault="008202A1" w:rsidP="004E186C">
            <w:pPr>
              <w:spacing w:line="240" w:lineRule="auto"/>
              <w:ind w:right="-2"/>
              <w:jc w:val="center"/>
              <w:rPr>
                <w:b/>
                <w:bCs/>
                <w:color w:val="000000"/>
                <w:sz w:val="20"/>
                <w:shd w:val="clear" w:color="auto" w:fill="FFFFFF"/>
                <w:lang w:bidi="ru-RU"/>
              </w:rPr>
            </w:pPr>
            <w:r w:rsidRPr="007517C0">
              <w:rPr>
                <w:b/>
                <w:bCs/>
                <w:color w:val="000000"/>
                <w:sz w:val="20"/>
                <w:shd w:val="clear" w:color="auto" w:fill="FFFFFF"/>
                <w:lang w:bidi="ru-RU"/>
              </w:rPr>
              <w:t>Местоположение</w:t>
            </w:r>
          </w:p>
        </w:tc>
        <w:tc>
          <w:tcPr>
            <w:tcW w:w="636" w:type="pct"/>
            <w:vAlign w:val="center"/>
          </w:tcPr>
          <w:p w14:paraId="583F0DFF" w14:textId="77777777" w:rsidR="008202A1" w:rsidRPr="007517C0" w:rsidRDefault="008202A1" w:rsidP="004E186C">
            <w:pPr>
              <w:spacing w:line="240" w:lineRule="auto"/>
              <w:ind w:right="-2"/>
              <w:jc w:val="center"/>
              <w:rPr>
                <w:sz w:val="20"/>
                <w:szCs w:val="20"/>
              </w:rPr>
            </w:pPr>
            <w:r w:rsidRPr="007517C0">
              <w:rPr>
                <w:b/>
                <w:sz w:val="20"/>
                <w:szCs w:val="20"/>
              </w:rPr>
              <w:t>Обслуживаемые населенные пункты</w:t>
            </w:r>
          </w:p>
        </w:tc>
        <w:tc>
          <w:tcPr>
            <w:tcW w:w="626" w:type="pct"/>
            <w:vAlign w:val="center"/>
          </w:tcPr>
          <w:p w14:paraId="0608D338" w14:textId="77777777" w:rsidR="008202A1" w:rsidRPr="007517C0" w:rsidRDefault="008202A1" w:rsidP="004E186C">
            <w:pPr>
              <w:spacing w:line="240" w:lineRule="auto"/>
              <w:ind w:right="-2"/>
              <w:jc w:val="center"/>
              <w:rPr>
                <w:b/>
                <w:sz w:val="20"/>
                <w:szCs w:val="20"/>
              </w:rPr>
            </w:pPr>
            <w:r w:rsidRPr="007517C0">
              <w:rPr>
                <w:b/>
                <w:sz w:val="20"/>
                <w:szCs w:val="20"/>
              </w:rPr>
              <w:t>Проектная мощность, посещений в смену</w:t>
            </w:r>
          </w:p>
        </w:tc>
        <w:tc>
          <w:tcPr>
            <w:tcW w:w="626" w:type="pct"/>
          </w:tcPr>
          <w:p w14:paraId="1B9BCE2F" w14:textId="77777777" w:rsidR="008202A1" w:rsidRPr="007517C0" w:rsidRDefault="008202A1" w:rsidP="004E186C">
            <w:pPr>
              <w:spacing w:line="240" w:lineRule="auto"/>
              <w:ind w:right="-2"/>
              <w:jc w:val="center"/>
              <w:rPr>
                <w:b/>
                <w:sz w:val="20"/>
                <w:szCs w:val="20"/>
              </w:rPr>
            </w:pPr>
            <w:r w:rsidRPr="007517C0">
              <w:rPr>
                <w:b/>
                <w:sz w:val="20"/>
                <w:szCs w:val="20"/>
              </w:rPr>
              <w:t>Фактическая мощность, посещений в смену</w:t>
            </w:r>
          </w:p>
        </w:tc>
        <w:tc>
          <w:tcPr>
            <w:tcW w:w="969" w:type="pct"/>
            <w:vAlign w:val="center"/>
          </w:tcPr>
          <w:p w14:paraId="43419573" w14:textId="77777777" w:rsidR="008202A1" w:rsidRPr="007517C0" w:rsidRDefault="008202A1" w:rsidP="004E186C">
            <w:pPr>
              <w:spacing w:line="240" w:lineRule="auto"/>
              <w:ind w:right="-2"/>
              <w:jc w:val="center"/>
              <w:rPr>
                <w:b/>
                <w:sz w:val="20"/>
                <w:szCs w:val="20"/>
              </w:rPr>
            </w:pPr>
            <w:r w:rsidRPr="007517C0">
              <w:rPr>
                <w:b/>
                <w:sz w:val="20"/>
                <w:szCs w:val="20"/>
              </w:rPr>
              <w:t>Год постройки, характеристика объекта (хорошее, удовлетворительное, ветхое)</w:t>
            </w:r>
          </w:p>
        </w:tc>
      </w:tr>
    </w:tbl>
    <w:p w14:paraId="507E3F45" w14:textId="77777777" w:rsidR="008202A1" w:rsidRPr="007517C0" w:rsidRDefault="008202A1" w:rsidP="008202A1">
      <w:pPr>
        <w:spacing w:line="240" w:lineRule="auto"/>
        <w:rPr>
          <w:sz w:val="2"/>
          <w:szCs w:val="2"/>
        </w:rPr>
      </w:pPr>
    </w:p>
    <w:tbl>
      <w:tblPr>
        <w:tblStyle w:val="1ff8"/>
        <w:tblW w:w="5000" w:type="pct"/>
        <w:tblLayout w:type="fixed"/>
        <w:tblLook w:val="04A0" w:firstRow="1" w:lastRow="0" w:firstColumn="1" w:lastColumn="0" w:noHBand="0" w:noVBand="1"/>
      </w:tblPr>
      <w:tblGrid>
        <w:gridCol w:w="320"/>
        <w:gridCol w:w="2226"/>
        <w:gridCol w:w="1701"/>
        <w:gridCol w:w="1259"/>
        <w:gridCol w:w="1241"/>
        <w:gridCol w:w="1241"/>
        <w:gridCol w:w="1923"/>
      </w:tblGrid>
      <w:tr w:rsidR="008202A1" w:rsidRPr="007517C0" w14:paraId="0AF78C06" w14:textId="77777777" w:rsidTr="00D32AC4">
        <w:trPr>
          <w:tblHeader/>
        </w:trPr>
        <w:tc>
          <w:tcPr>
            <w:tcW w:w="162" w:type="pct"/>
            <w:vAlign w:val="center"/>
          </w:tcPr>
          <w:p w14:paraId="164E0CCA" w14:textId="77777777" w:rsidR="008202A1" w:rsidRPr="007517C0" w:rsidRDefault="008202A1" w:rsidP="004E186C">
            <w:pPr>
              <w:widowControl w:val="0"/>
              <w:spacing w:line="240" w:lineRule="auto"/>
              <w:jc w:val="center"/>
              <w:rPr>
                <w:rFonts w:eastAsia="Times New Roman"/>
                <w:b/>
                <w:bCs/>
                <w:color w:val="000000"/>
                <w:sz w:val="20"/>
                <w:szCs w:val="20"/>
                <w:shd w:val="clear" w:color="auto" w:fill="FFFFFF"/>
                <w:lang w:bidi="ru-RU"/>
              </w:rPr>
            </w:pPr>
            <w:r w:rsidRPr="007517C0">
              <w:rPr>
                <w:rFonts w:eastAsia="Times New Roman"/>
                <w:b/>
                <w:bCs/>
                <w:color w:val="000000"/>
                <w:sz w:val="20"/>
                <w:szCs w:val="20"/>
                <w:shd w:val="clear" w:color="auto" w:fill="FFFFFF"/>
                <w:lang w:bidi="ru-RU"/>
              </w:rPr>
              <w:t>1</w:t>
            </w:r>
          </w:p>
        </w:tc>
        <w:tc>
          <w:tcPr>
            <w:tcW w:w="1123" w:type="pct"/>
            <w:vAlign w:val="center"/>
          </w:tcPr>
          <w:p w14:paraId="4B4D693D" w14:textId="77777777" w:rsidR="008202A1" w:rsidRPr="007517C0" w:rsidRDefault="008202A1" w:rsidP="004E186C">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2</w:t>
            </w:r>
          </w:p>
        </w:tc>
        <w:tc>
          <w:tcPr>
            <w:tcW w:w="858" w:type="pct"/>
            <w:vAlign w:val="center"/>
          </w:tcPr>
          <w:p w14:paraId="73CB2A6A" w14:textId="77777777" w:rsidR="008202A1" w:rsidRPr="007517C0" w:rsidRDefault="008202A1" w:rsidP="004E186C">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3</w:t>
            </w:r>
          </w:p>
        </w:tc>
        <w:tc>
          <w:tcPr>
            <w:tcW w:w="635" w:type="pct"/>
            <w:vAlign w:val="center"/>
          </w:tcPr>
          <w:p w14:paraId="54271BDE" w14:textId="77777777" w:rsidR="008202A1" w:rsidRPr="007517C0" w:rsidRDefault="008202A1" w:rsidP="004E186C">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4</w:t>
            </w:r>
          </w:p>
        </w:tc>
        <w:tc>
          <w:tcPr>
            <w:tcW w:w="626" w:type="pct"/>
          </w:tcPr>
          <w:p w14:paraId="7B64FB1F" w14:textId="77777777" w:rsidR="008202A1" w:rsidRPr="007517C0" w:rsidRDefault="008202A1" w:rsidP="004E186C">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5</w:t>
            </w:r>
          </w:p>
        </w:tc>
        <w:tc>
          <w:tcPr>
            <w:tcW w:w="626" w:type="pct"/>
          </w:tcPr>
          <w:p w14:paraId="6C02CE8B" w14:textId="0552AEBC" w:rsidR="008202A1" w:rsidRPr="007517C0" w:rsidRDefault="00CD63D2" w:rsidP="004E186C">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6</w:t>
            </w:r>
          </w:p>
        </w:tc>
        <w:tc>
          <w:tcPr>
            <w:tcW w:w="970" w:type="pct"/>
          </w:tcPr>
          <w:p w14:paraId="42BA951F" w14:textId="1607ECE3" w:rsidR="008202A1" w:rsidRPr="007517C0" w:rsidRDefault="00CD63D2" w:rsidP="00CD63D2">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7</w:t>
            </w:r>
          </w:p>
        </w:tc>
      </w:tr>
      <w:tr w:rsidR="008202A1" w:rsidRPr="007517C0" w14:paraId="47239897" w14:textId="77777777" w:rsidTr="004E186C">
        <w:tc>
          <w:tcPr>
            <w:tcW w:w="5000" w:type="pct"/>
            <w:gridSpan w:val="7"/>
          </w:tcPr>
          <w:p w14:paraId="55C379C7" w14:textId="77777777" w:rsidR="008202A1" w:rsidRPr="007517C0" w:rsidRDefault="008202A1" w:rsidP="004E186C">
            <w:pPr>
              <w:spacing w:line="240" w:lineRule="auto"/>
              <w:ind w:right="-2"/>
              <w:jc w:val="center"/>
              <w:rPr>
                <w:bCs/>
                <w:color w:val="000000"/>
                <w:sz w:val="20"/>
                <w:szCs w:val="20"/>
                <w:shd w:val="clear" w:color="auto" w:fill="FFFFFF"/>
                <w:lang w:bidi="ru-RU"/>
              </w:rPr>
            </w:pPr>
            <w:r w:rsidRPr="007517C0">
              <w:rPr>
                <w:b/>
                <w:bCs/>
                <w:color w:val="000000"/>
                <w:sz w:val="20"/>
                <w:szCs w:val="20"/>
                <w:shd w:val="clear" w:color="auto" w:fill="FFFFFF"/>
                <w:lang w:bidi="ru-RU"/>
              </w:rPr>
              <w:t>Дошкольные образовательные организации</w:t>
            </w:r>
          </w:p>
        </w:tc>
      </w:tr>
      <w:tr w:rsidR="008202A1" w:rsidRPr="007517C0" w14:paraId="7C324BA6" w14:textId="77777777" w:rsidTr="00D32AC4">
        <w:tc>
          <w:tcPr>
            <w:tcW w:w="162" w:type="pct"/>
          </w:tcPr>
          <w:p w14:paraId="3BA1B5C4" w14:textId="77777777" w:rsidR="008202A1" w:rsidRPr="007517C0" w:rsidRDefault="008202A1" w:rsidP="008202A1">
            <w:pPr>
              <w:widowControl w:val="0"/>
              <w:spacing w:line="240" w:lineRule="auto"/>
              <w:jc w:val="center"/>
              <w:rPr>
                <w:rFonts w:eastAsia="Times New Roman"/>
                <w:bCs/>
                <w:color w:val="000000"/>
                <w:sz w:val="20"/>
                <w:szCs w:val="20"/>
                <w:shd w:val="clear" w:color="auto" w:fill="FFFFFF"/>
                <w:lang w:bidi="ru-RU"/>
              </w:rPr>
            </w:pPr>
            <w:r w:rsidRPr="007517C0">
              <w:rPr>
                <w:rFonts w:eastAsia="Times New Roman"/>
                <w:bCs/>
                <w:color w:val="000000"/>
                <w:sz w:val="20"/>
                <w:szCs w:val="20"/>
                <w:shd w:val="clear" w:color="auto" w:fill="FFFFFF"/>
                <w:lang w:bidi="ru-RU"/>
              </w:rPr>
              <w:t>1</w:t>
            </w:r>
          </w:p>
        </w:tc>
        <w:tc>
          <w:tcPr>
            <w:tcW w:w="1123" w:type="pct"/>
          </w:tcPr>
          <w:p w14:paraId="45C70309" w14:textId="7DD271CC" w:rsidR="008202A1" w:rsidRPr="007517C0" w:rsidRDefault="008202A1" w:rsidP="008202A1">
            <w:pPr>
              <w:spacing w:line="240" w:lineRule="auto"/>
              <w:ind w:right="-2"/>
              <w:jc w:val="left"/>
              <w:rPr>
                <w:b/>
                <w:bCs/>
                <w:color w:val="000000"/>
                <w:sz w:val="20"/>
                <w:szCs w:val="20"/>
                <w:shd w:val="clear" w:color="auto" w:fill="FFFFFF"/>
                <w:lang w:bidi="ru-RU"/>
              </w:rPr>
            </w:pPr>
            <w:r w:rsidRPr="007517C0">
              <w:rPr>
                <w:bCs/>
                <w:color w:val="000000"/>
                <w:sz w:val="20"/>
                <w:szCs w:val="20"/>
                <w:shd w:val="clear" w:color="auto" w:fill="FFFFFF"/>
                <w:lang w:bidi="ru-RU"/>
              </w:rPr>
              <w:t>Муниципальное дошкольное образовательное учреждение «Детский сад «Реченька»</w:t>
            </w:r>
          </w:p>
        </w:tc>
        <w:tc>
          <w:tcPr>
            <w:tcW w:w="858" w:type="pct"/>
          </w:tcPr>
          <w:p w14:paraId="7E07D416" w14:textId="389F3F60" w:rsidR="008202A1" w:rsidRPr="007517C0" w:rsidRDefault="008202A1" w:rsidP="008202A1">
            <w:pPr>
              <w:spacing w:line="240" w:lineRule="auto"/>
              <w:ind w:right="-2"/>
              <w:jc w:val="left"/>
              <w:rPr>
                <w:bCs/>
                <w:color w:val="000000"/>
                <w:sz w:val="20"/>
                <w:szCs w:val="20"/>
                <w:shd w:val="clear" w:color="auto" w:fill="FFFFFF"/>
                <w:lang w:bidi="ru-RU"/>
              </w:rPr>
            </w:pPr>
            <w:r w:rsidRPr="007517C0">
              <w:rPr>
                <w:bCs/>
                <w:color w:val="000000"/>
                <w:sz w:val="20"/>
                <w:szCs w:val="20"/>
                <w:shd w:val="clear" w:color="auto" w:fill="FFFFFF"/>
                <w:lang w:bidi="ru-RU"/>
              </w:rPr>
              <w:t xml:space="preserve">165243, </w:t>
            </w:r>
            <w:r w:rsidR="00CD63D2" w:rsidRPr="007517C0">
              <w:rPr>
                <w:bCs/>
                <w:color w:val="000000"/>
                <w:sz w:val="20"/>
                <w:szCs w:val="20"/>
                <w:shd w:val="clear" w:color="auto" w:fill="FFFFFF"/>
                <w:lang w:bidi="ru-RU"/>
              </w:rPr>
              <w:br/>
            </w:r>
            <w:r w:rsidRPr="007517C0">
              <w:rPr>
                <w:bCs/>
                <w:color w:val="000000"/>
                <w:sz w:val="20"/>
                <w:szCs w:val="20"/>
                <w:shd w:val="clear" w:color="auto" w:fill="FFFFFF"/>
                <w:lang w:bidi="ru-RU"/>
              </w:rPr>
              <w:t xml:space="preserve">д. </w:t>
            </w:r>
            <w:proofErr w:type="spellStart"/>
            <w:r w:rsidRPr="007517C0">
              <w:rPr>
                <w:bCs/>
                <w:color w:val="000000"/>
                <w:sz w:val="20"/>
                <w:szCs w:val="20"/>
                <w:shd w:val="clear" w:color="auto" w:fill="FFFFFF"/>
                <w:lang w:bidi="ru-RU"/>
              </w:rPr>
              <w:t>Левоплосская</w:t>
            </w:r>
            <w:proofErr w:type="spellEnd"/>
            <w:r w:rsidRPr="007517C0">
              <w:rPr>
                <w:bCs/>
                <w:color w:val="000000"/>
                <w:sz w:val="20"/>
                <w:szCs w:val="20"/>
                <w:shd w:val="clear" w:color="auto" w:fill="FFFFFF"/>
                <w:lang w:bidi="ru-RU"/>
              </w:rPr>
              <w:t>, ул. Молодежная, 21</w:t>
            </w:r>
          </w:p>
          <w:p w14:paraId="7ECC3A25" w14:textId="6AE8BF82" w:rsidR="008202A1" w:rsidRPr="007517C0" w:rsidRDefault="008202A1" w:rsidP="008202A1">
            <w:pPr>
              <w:spacing w:line="240" w:lineRule="auto"/>
              <w:ind w:right="-2"/>
              <w:jc w:val="left"/>
              <w:rPr>
                <w:b/>
                <w:bCs/>
                <w:color w:val="000000"/>
                <w:sz w:val="20"/>
                <w:szCs w:val="20"/>
                <w:shd w:val="clear" w:color="auto" w:fill="FFFFFF"/>
                <w:lang w:bidi="ru-RU"/>
              </w:rPr>
            </w:pPr>
          </w:p>
        </w:tc>
        <w:tc>
          <w:tcPr>
            <w:tcW w:w="635" w:type="pct"/>
          </w:tcPr>
          <w:p w14:paraId="7BDFA163" w14:textId="15EA9188" w:rsidR="008202A1" w:rsidRPr="007517C0" w:rsidRDefault="008202A1" w:rsidP="008202A1">
            <w:pPr>
              <w:spacing w:line="240" w:lineRule="auto"/>
              <w:ind w:right="-2"/>
              <w:jc w:val="left"/>
              <w:rPr>
                <w:bCs/>
                <w:color w:val="000000"/>
                <w:sz w:val="20"/>
                <w:szCs w:val="20"/>
                <w:shd w:val="clear" w:color="auto" w:fill="FFFFFF"/>
                <w:lang w:bidi="ru-RU"/>
              </w:rPr>
            </w:pPr>
            <w:r w:rsidRPr="007517C0">
              <w:rPr>
                <w:bCs/>
                <w:color w:val="000000"/>
                <w:sz w:val="20"/>
                <w:szCs w:val="20"/>
                <w:shd w:val="clear" w:color="auto" w:fill="FFFFFF"/>
                <w:lang w:bidi="ru-RU"/>
              </w:rPr>
              <w:t>Сельское поселение «</w:t>
            </w:r>
            <w:proofErr w:type="spellStart"/>
            <w:r w:rsidRPr="007517C0">
              <w:rPr>
                <w:bCs/>
                <w:color w:val="000000"/>
                <w:sz w:val="20"/>
                <w:szCs w:val="20"/>
                <w:shd w:val="clear" w:color="auto" w:fill="FFFFFF"/>
                <w:lang w:bidi="ru-RU"/>
              </w:rPr>
              <w:t>Плосское</w:t>
            </w:r>
            <w:proofErr w:type="spellEnd"/>
            <w:r w:rsidRPr="007517C0">
              <w:rPr>
                <w:bCs/>
                <w:color w:val="000000"/>
                <w:sz w:val="20"/>
                <w:szCs w:val="20"/>
                <w:shd w:val="clear" w:color="auto" w:fill="FFFFFF"/>
                <w:lang w:bidi="ru-RU"/>
              </w:rPr>
              <w:t>»</w:t>
            </w:r>
          </w:p>
        </w:tc>
        <w:tc>
          <w:tcPr>
            <w:tcW w:w="626" w:type="pct"/>
            <w:shd w:val="clear" w:color="auto" w:fill="auto"/>
          </w:tcPr>
          <w:p w14:paraId="4D3F4E39" w14:textId="718EBF52" w:rsidR="008202A1" w:rsidRPr="007517C0" w:rsidRDefault="008202A1" w:rsidP="008202A1">
            <w:pPr>
              <w:spacing w:line="240" w:lineRule="auto"/>
              <w:ind w:right="-2"/>
              <w:jc w:val="center"/>
              <w:rPr>
                <w:bCs/>
                <w:color w:val="000000"/>
                <w:sz w:val="20"/>
                <w:szCs w:val="20"/>
                <w:shd w:val="clear" w:color="auto" w:fill="FFFFFF"/>
                <w:lang w:bidi="ru-RU"/>
              </w:rPr>
            </w:pPr>
            <w:r w:rsidRPr="007517C0">
              <w:rPr>
                <w:bCs/>
                <w:color w:val="000000"/>
                <w:sz w:val="20"/>
                <w:szCs w:val="20"/>
                <w:shd w:val="clear" w:color="auto" w:fill="FFFFFF"/>
                <w:lang w:bidi="ru-RU"/>
              </w:rPr>
              <w:t>30</w:t>
            </w:r>
          </w:p>
        </w:tc>
        <w:tc>
          <w:tcPr>
            <w:tcW w:w="626" w:type="pct"/>
          </w:tcPr>
          <w:p w14:paraId="10A8B2E8" w14:textId="10516DD0" w:rsidR="008202A1" w:rsidRPr="007517C0" w:rsidRDefault="008202A1" w:rsidP="00317F84">
            <w:pPr>
              <w:spacing w:line="240" w:lineRule="auto"/>
              <w:ind w:right="-2"/>
              <w:jc w:val="center"/>
              <w:rPr>
                <w:bCs/>
                <w:color w:val="000000"/>
                <w:sz w:val="20"/>
                <w:szCs w:val="20"/>
                <w:shd w:val="clear" w:color="auto" w:fill="FFFFFF"/>
                <w:lang w:bidi="ru-RU"/>
              </w:rPr>
            </w:pPr>
            <w:r w:rsidRPr="007517C0">
              <w:rPr>
                <w:bCs/>
                <w:color w:val="000000"/>
                <w:sz w:val="20"/>
                <w:szCs w:val="20"/>
                <w:shd w:val="clear" w:color="auto" w:fill="FFFFFF"/>
                <w:lang w:bidi="ru-RU"/>
              </w:rPr>
              <w:t>Нет данных</w:t>
            </w:r>
          </w:p>
        </w:tc>
        <w:tc>
          <w:tcPr>
            <w:tcW w:w="970" w:type="pct"/>
            <w:shd w:val="clear" w:color="auto" w:fill="auto"/>
          </w:tcPr>
          <w:p w14:paraId="00AB4EA5" w14:textId="77756535" w:rsidR="008202A1" w:rsidRPr="007517C0" w:rsidRDefault="00D32AC4" w:rsidP="00317F84">
            <w:pPr>
              <w:spacing w:line="240" w:lineRule="auto"/>
              <w:ind w:right="-2"/>
              <w:jc w:val="left"/>
              <w:rPr>
                <w:bCs/>
                <w:color w:val="000000"/>
                <w:sz w:val="20"/>
                <w:szCs w:val="20"/>
                <w:shd w:val="clear" w:color="auto" w:fill="FFFFFF"/>
                <w:lang w:bidi="ru-RU"/>
              </w:rPr>
            </w:pPr>
            <w:r w:rsidRPr="007517C0">
              <w:rPr>
                <w:bCs/>
                <w:color w:val="000000"/>
                <w:sz w:val="20"/>
                <w:szCs w:val="20"/>
                <w:shd w:val="clear" w:color="auto" w:fill="FFFFFF"/>
                <w:lang w:bidi="ru-RU"/>
              </w:rPr>
              <w:t>Нет данных,</w:t>
            </w:r>
          </w:p>
          <w:p w14:paraId="766E2FF2" w14:textId="46F4CF7B" w:rsidR="008202A1" w:rsidRPr="007517C0" w:rsidRDefault="008202A1" w:rsidP="0000336E">
            <w:pPr>
              <w:spacing w:line="240" w:lineRule="auto"/>
              <w:ind w:right="-115"/>
              <w:jc w:val="left"/>
              <w:rPr>
                <w:bCs/>
                <w:color w:val="000000"/>
                <w:sz w:val="20"/>
                <w:szCs w:val="20"/>
                <w:shd w:val="clear" w:color="auto" w:fill="FFFFFF"/>
                <w:lang w:bidi="ru-RU"/>
              </w:rPr>
            </w:pPr>
            <w:r w:rsidRPr="007517C0">
              <w:rPr>
                <w:bCs/>
                <w:color w:val="000000"/>
                <w:sz w:val="20"/>
                <w:szCs w:val="20"/>
                <w:shd w:val="clear" w:color="auto" w:fill="FFFFFF"/>
                <w:lang w:bidi="ru-RU"/>
              </w:rPr>
              <w:t>удовлетворительное</w:t>
            </w:r>
          </w:p>
        </w:tc>
      </w:tr>
      <w:tr w:rsidR="008202A1" w:rsidRPr="007517C0" w14:paraId="5C9F3F23" w14:textId="77777777" w:rsidTr="004E186C">
        <w:tc>
          <w:tcPr>
            <w:tcW w:w="5000" w:type="pct"/>
            <w:gridSpan w:val="7"/>
          </w:tcPr>
          <w:p w14:paraId="5BFEE4E0" w14:textId="77777777" w:rsidR="008202A1" w:rsidRPr="007517C0" w:rsidRDefault="008202A1" w:rsidP="008202A1">
            <w:pPr>
              <w:spacing w:line="240" w:lineRule="auto"/>
              <w:ind w:right="-2"/>
              <w:jc w:val="center"/>
              <w:rPr>
                <w:bCs/>
                <w:color w:val="000000"/>
                <w:sz w:val="20"/>
                <w:szCs w:val="20"/>
                <w:shd w:val="clear" w:color="auto" w:fill="FFFFFF"/>
                <w:lang w:bidi="ru-RU"/>
              </w:rPr>
            </w:pPr>
            <w:r w:rsidRPr="007517C0">
              <w:rPr>
                <w:b/>
                <w:bCs/>
                <w:color w:val="000000"/>
                <w:sz w:val="20"/>
                <w:szCs w:val="20"/>
                <w:shd w:val="clear" w:color="auto" w:fill="FFFFFF"/>
                <w:lang w:bidi="ru-RU"/>
              </w:rPr>
              <w:t>Общеобразовательные организации</w:t>
            </w:r>
          </w:p>
        </w:tc>
      </w:tr>
      <w:tr w:rsidR="008202A1" w:rsidRPr="007517C0" w14:paraId="0028F15F" w14:textId="77777777" w:rsidTr="00D32AC4">
        <w:tc>
          <w:tcPr>
            <w:tcW w:w="162" w:type="pct"/>
          </w:tcPr>
          <w:p w14:paraId="644612C8" w14:textId="20D16B05" w:rsidR="008202A1" w:rsidRPr="007517C0" w:rsidRDefault="008202A1" w:rsidP="008202A1">
            <w:pPr>
              <w:widowControl w:val="0"/>
              <w:spacing w:line="240" w:lineRule="auto"/>
              <w:jc w:val="center"/>
              <w:rPr>
                <w:rFonts w:eastAsia="Times New Roman"/>
                <w:bCs/>
                <w:color w:val="000000"/>
                <w:sz w:val="20"/>
                <w:szCs w:val="20"/>
                <w:shd w:val="clear" w:color="auto" w:fill="FFFFFF"/>
                <w:lang w:bidi="ru-RU"/>
              </w:rPr>
            </w:pPr>
            <w:r w:rsidRPr="007517C0">
              <w:rPr>
                <w:rFonts w:eastAsia="Times New Roman"/>
                <w:bCs/>
                <w:color w:val="000000"/>
                <w:sz w:val="20"/>
                <w:szCs w:val="20"/>
                <w:shd w:val="clear" w:color="auto" w:fill="FFFFFF"/>
                <w:lang w:bidi="ru-RU"/>
              </w:rPr>
              <w:t>2</w:t>
            </w:r>
          </w:p>
        </w:tc>
        <w:tc>
          <w:tcPr>
            <w:tcW w:w="1123" w:type="pct"/>
          </w:tcPr>
          <w:p w14:paraId="6F4B602A" w14:textId="7AFE5871" w:rsidR="008202A1" w:rsidRPr="007517C0" w:rsidRDefault="008202A1" w:rsidP="008202A1">
            <w:pPr>
              <w:widowControl w:val="0"/>
              <w:spacing w:line="240" w:lineRule="auto"/>
              <w:jc w:val="left"/>
              <w:rPr>
                <w:rFonts w:eastAsia="Times New Roman"/>
                <w:b/>
                <w:sz w:val="20"/>
                <w:szCs w:val="20"/>
              </w:rPr>
            </w:pPr>
            <w:r w:rsidRPr="007517C0">
              <w:rPr>
                <w:rFonts w:eastAsia="Times New Roman"/>
                <w:bCs/>
                <w:color w:val="000000"/>
                <w:sz w:val="20"/>
                <w:szCs w:val="20"/>
                <w:shd w:val="clear" w:color="auto" w:fill="FFFFFF"/>
                <w:lang w:bidi="ru-RU"/>
              </w:rPr>
              <w:t>Муниципальное общеобразовательное учреждение «</w:t>
            </w:r>
            <w:proofErr w:type="spellStart"/>
            <w:r w:rsidRPr="007517C0">
              <w:rPr>
                <w:rFonts w:eastAsia="Times New Roman"/>
                <w:bCs/>
                <w:color w:val="000000"/>
                <w:sz w:val="20"/>
                <w:szCs w:val="20"/>
                <w:shd w:val="clear" w:color="auto" w:fill="FFFFFF"/>
                <w:lang w:bidi="ru-RU"/>
              </w:rPr>
              <w:t>Плосская</w:t>
            </w:r>
            <w:proofErr w:type="spellEnd"/>
            <w:r w:rsidRPr="007517C0">
              <w:rPr>
                <w:rFonts w:eastAsia="Times New Roman"/>
                <w:bCs/>
                <w:color w:val="000000"/>
                <w:sz w:val="20"/>
                <w:szCs w:val="20"/>
                <w:shd w:val="clear" w:color="auto" w:fill="FFFFFF"/>
                <w:lang w:bidi="ru-RU"/>
              </w:rPr>
              <w:t xml:space="preserve"> основная общеобразовательная школа»</w:t>
            </w:r>
          </w:p>
        </w:tc>
        <w:tc>
          <w:tcPr>
            <w:tcW w:w="858" w:type="pct"/>
          </w:tcPr>
          <w:p w14:paraId="2C1F7C78" w14:textId="504F17D9" w:rsidR="008202A1" w:rsidRPr="007517C0" w:rsidRDefault="008202A1" w:rsidP="008202A1">
            <w:pPr>
              <w:spacing w:line="240" w:lineRule="auto"/>
              <w:ind w:right="-2"/>
              <w:jc w:val="left"/>
              <w:rPr>
                <w:bCs/>
                <w:color w:val="000000"/>
                <w:sz w:val="20"/>
                <w:szCs w:val="20"/>
                <w:shd w:val="clear" w:color="auto" w:fill="FFFFFF"/>
                <w:lang w:bidi="ru-RU"/>
              </w:rPr>
            </w:pPr>
            <w:r w:rsidRPr="007517C0">
              <w:rPr>
                <w:bCs/>
                <w:color w:val="000000"/>
                <w:sz w:val="20"/>
                <w:szCs w:val="20"/>
                <w:shd w:val="clear" w:color="auto" w:fill="FFFFFF"/>
                <w:lang w:bidi="ru-RU"/>
              </w:rPr>
              <w:t xml:space="preserve">165243, </w:t>
            </w:r>
            <w:r w:rsidR="00CD63D2" w:rsidRPr="007517C0">
              <w:rPr>
                <w:bCs/>
                <w:color w:val="000000"/>
                <w:sz w:val="20"/>
                <w:szCs w:val="20"/>
                <w:shd w:val="clear" w:color="auto" w:fill="FFFFFF"/>
                <w:lang w:bidi="ru-RU"/>
              </w:rPr>
              <w:br/>
            </w:r>
            <w:r w:rsidRPr="007517C0">
              <w:rPr>
                <w:bCs/>
                <w:color w:val="000000"/>
                <w:sz w:val="20"/>
                <w:szCs w:val="20"/>
                <w:shd w:val="clear" w:color="auto" w:fill="FFFFFF"/>
                <w:lang w:bidi="ru-RU"/>
              </w:rPr>
              <w:t xml:space="preserve">д. </w:t>
            </w:r>
            <w:proofErr w:type="spellStart"/>
            <w:r w:rsidRPr="007517C0">
              <w:rPr>
                <w:bCs/>
                <w:color w:val="000000"/>
                <w:sz w:val="20"/>
                <w:szCs w:val="20"/>
                <w:shd w:val="clear" w:color="auto" w:fill="FFFFFF"/>
                <w:lang w:bidi="ru-RU"/>
              </w:rPr>
              <w:t>Левоплосская</w:t>
            </w:r>
            <w:proofErr w:type="spellEnd"/>
            <w:r w:rsidRPr="007517C0">
              <w:rPr>
                <w:bCs/>
                <w:color w:val="000000"/>
                <w:sz w:val="20"/>
                <w:szCs w:val="20"/>
                <w:shd w:val="clear" w:color="auto" w:fill="FFFFFF"/>
                <w:lang w:bidi="ru-RU"/>
              </w:rPr>
              <w:t>, ул. Центральная, 39</w:t>
            </w:r>
          </w:p>
          <w:p w14:paraId="39B51F79" w14:textId="3B3645C5" w:rsidR="008202A1" w:rsidRPr="007517C0" w:rsidRDefault="008202A1" w:rsidP="008202A1">
            <w:pPr>
              <w:spacing w:line="240" w:lineRule="auto"/>
              <w:ind w:right="-2"/>
              <w:jc w:val="left"/>
              <w:rPr>
                <w:rFonts w:eastAsia="Times New Roman"/>
                <w:b/>
                <w:color w:val="000000"/>
                <w:sz w:val="20"/>
                <w:szCs w:val="20"/>
                <w:lang w:val="cs-CZ"/>
              </w:rPr>
            </w:pPr>
          </w:p>
        </w:tc>
        <w:tc>
          <w:tcPr>
            <w:tcW w:w="635" w:type="pct"/>
          </w:tcPr>
          <w:p w14:paraId="7485344E" w14:textId="6DBE9768" w:rsidR="008202A1" w:rsidRPr="007517C0" w:rsidRDefault="008202A1" w:rsidP="008202A1">
            <w:pPr>
              <w:spacing w:line="240" w:lineRule="auto"/>
              <w:ind w:right="-2"/>
              <w:jc w:val="left"/>
              <w:rPr>
                <w:bCs/>
                <w:color w:val="000000"/>
                <w:sz w:val="20"/>
                <w:szCs w:val="20"/>
                <w:shd w:val="clear" w:color="auto" w:fill="FFFFFF"/>
                <w:lang w:bidi="ru-RU"/>
              </w:rPr>
            </w:pPr>
            <w:r w:rsidRPr="007517C0">
              <w:rPr>
                <w:bCs/>
                <w:color w:val="000000"/>
                <w:sz w:val="20"/>
                <w:szCs w:val="20"/>
                <w:shd w:val="clear" w:color="auto" w:fill="FFFFFF"/>
                <w:lang w:bidi="ru-RU"/>
              </w:rPr>
              <w:t>Сельское поселение «</w:t>
            </w:r>
            <w:proofErr w:type="spellStart"/>
            <w:r w:rsidRPr="007517C0">
              <w:rPr>
                <w:bCs/>
                <w:color w:val="000000"/>
                <w:sz w:val="20"/>
                <w:szCs w:val="20"/>
                <w:shd w:val="clear" w:color="auto" w:fill="FFFFFF"/>
                <w:lang w:bidi="ru-RU"/>
              </w:rPr>
              <w:t>Плосское</w:t>
            </w:r>
            <w:proofErr w:type="spellEnd"/>
            <w:r w:rsidRPr="007517C0">
              <w:rPr>
                <w:bCs/>
                <w:color w:val="000000"/>
                <w:sz w:val="20"/>
                <w:szCs w:val="20"/>
                <w:shd w:val="clear" w:color="auto" w:fill="FFFFFF"/>
                <w:lang w:bidi="ru-RU"/>
              </w:rPr>
              <w:t>»</w:t>
            </w:r>
          </w:p>
        </w:tc>
        <w:tc>
          <w:tcPr>
            <w:tcW w:w="626" w:type="pct"/>
            <w:shd w:val="clear" w:color="auto" w:fill="auto"/>
          </w:tcPr>
          <w:p w14:paraId="35347BE3" w14:textId="38E1272E" w:rsidR="008202A1" w:rsidRPr="007517C0" w:rsidRDefault="008202A1" w:rsidP="008202A1">
            <w:pPr>
              <w:spacing w:line="240" w:lineRule="auto"/>
              <w:ind w:right="-2"/>
              <w:jc w:val="center"/>
              <w:rPr>
                <w:bCs/>
                <w:color w:val="000000"/>
                <w:sz w:val="20"/>
                <w:szCs w:val="20"/>
                <w:shd w:val="clear" w:color="auto" w:fill="FFFFFF"/>
                <w:lang w:bidi="ru-RU"/>
              </w:rPr>
            </w:pPr>
            <w:r w:rsidRPr="007517C0">
              <w:rPr>
                <w:bCs/>
                <w:color w:val="000000"/>
                <w:sz w:val="20"/>
                <w:szCs w:val="20"/>
                <w:shd w:val="clear" w:color="auto" w:fill="FFFFFF"/>
                <w:lang w:bidi="ru-RU"/>
              </w:rPr>
              <w:t>90</w:t>
            </w:r>
          </w:p>
        </w:tc>
        <w:tc>
          <w:tcPr>
            <w:tcW w:w="626" w:type="pct"/>
          </w:tcPr>
          <w:p w14:paraId="39818E81" w14:textId="0D88D5F6" w:rsidR="008202A1" w:rsidRPr="007517C0" w:rsidRDefault="008202A1" w:rsidP="008202A1">
            <w:pPr>
              <w:spacing w:line="240" w:lineRule="auto"/>
              <w:ind w:right="-2"/>
              <w:jc w:val="center"/>
              <w:rPr>
                <w:bCs/>
                <w:color w:val="000000"/>
                <w:sz w:val="20"/>
                <w:szCs w:val="20"/>
                <w:shd w:val="clear" w:color="auto" w:fill="FFFFFF"/>
                <w:lang w:bidi="ru-RU"/>
              </w:rPr>
            </w:pPr>
            <w:r w:rsidRPr="007517C0">
              <w:rPr>
                <w:bCs/>
                <w:color w:val="000000"/>
                <w:sz w:val="20"/>
                <w:szCs w:val="20"/>
                <w:shd w:val="clear" w:color="auto" w:fill="FFFFFF"/>
                <w:lang w:bidi="ru-RU"/>
              </w:rPr>
              <w:t>Нет данных</w:t>
            </w:r>
          </w:p>
        </w:tc>
        <w:tc>
          <w:tcPr>
            <w:tcW w:w="970" w:type="pct"/>
            <w:shd w:val="clear" w:color="auto" w:fill="auto"/>
          </w:tcPr>
          <w:p w14:paraId="3A44B8F0" w14:textId="46970B01" w:rsidR="008202A1" w:rsidRPr="007517C0" w:rsidRDefault="00D32AC4" w:rsidP="00317F84">
            <w:pPr>
              <w:spacing w:line="240" w:lineRule="auto"/>
              <w:ind w:right="-2"/>
              <w:jc w:val="left"/>
              <w:rPr>
                <w:bCs/>
                <w:color w:val="000000"/>
                <w:sz w:val="20"/>
                <w:szCs w:val="20"/>
                <w:shd w:val="clear" w:color="auto" w:fill="FFFFFF"/>
                <w:lang w:bidi="ru-RU"/>
              </w:rPr>
            </w:pPr>
            <w:r w:rsidRPr="007517C0">
              <w:rPr>
                <w:bCs/>
                <w:color w:val="000000"/>
                <w:sz w:val="20"/>
                <w:szCs w:val="20"/>
                <w:shd w:val="clear" w:color="auto" w:fill="FFFFFF"/>
                <w:lang w:bidi="ru-RU"/>
              </w:rPr>
              <w:t>Нет данных,</w:t>
            </w:r>
          </w:p>
          <w:p w14:paraId="7977B35D" w14:textId="77777777" w:rsidR="008202A1" w:rsidRPr="007517C0" w:rsidRDefault="008202A1" w:rsidP="0000336E">
            <w:pPr>
              <w:spacing w:line="240" w:lineRule="auto"/>
              <w:ind w:right="-115"/>
              <w:jc w:val="left"/>
              <w:rPr>
                <w:bCs/>
                <w:color w:val="000000"/>
                <w:sz w:val="20"/>
                <w:szCs w:val="20"/>
                <w:shd w:val="clear" w:color="auto" w:fill="FFFFFF"/>
                <w:lang w:bidi="ru-RU"/>
              </w:rPr>
            </w:pPr>
            <w:r w:rsidRPr="007517C0">
              <w:rPr>
                <w:bCs/>
                <w:color w:val="000000"/>
                <w:sz w:val="20"/>
                <w:szCs w:val="20"/>
                <w:shd w:val="clear" w:color="auto" w:fill="FFFFFF"/>
                <w:lang w:bidi="ru-RU"/>
              </w:rPr>
              <w:t>удовлетворительное</w:t>
            </w:r>
          </w:p>
        </w:tc>
      </w:tr>
    </w:tbl>
    <w:p w14:paraId="5F3B6204" w14:textId="7BF931AA" w:rsidR="000433B3" w:rsidRPr="007517C0" w:rsidRDefault="000433B3" w:rsidP="00CD63D2">
      <w:pPr>
        <w:pStyle w:val="0212161"/>
      </w:pPr>
      <w:r w:rsidRPr="007517C0">
        <w:t xml:space="preserve">При расчете существующей обеспеченности объектами местного значения муниципального района в области образования </w:t>
      </w:r>
      <w:r w:rsidR="00D32AC4" w:rsidRPr="007517C0">
        <w:t xml:space="preserve">и науки </w:t>
      </w:r>
      <w:r w:rsidRPr="007517C0">
        <w:t xml:space="preserve">(таблица </w:t>
      </w:r>
      <w:r w:rsidR="00D32AC4" w:rsidRPr="007517C0">
        <w:t>3.</w:t>
      </w:r>
      <w:r w:rsidRPr="007517C0">
        <w:t xml:space="preserve">5.1) были взяты предельные значения расчетных показателей минимально допустимого уровня обеспеченности муниципального района объектами образования в соответствии с местными нормативами градостроительного проектирования муниципального района. По результатам расчета выявлен дефицит мест в дошкольных образовательных учреждениях </w:t>
      </w:r>
      <w:r w:rsidR="00CD63D2" w:rsidRPr="007517C0">
        <w:t>—</w:t>
      </w:r>
      <w:r w:rsidR="003E4D4A" w:rsidRPr="007517C0">
        <w:t xml:space="preserve"> 8 мест</w:t>
      </w:r>
      <w:r w:rsidRPr="007517C0">
        <w:t xml:space="preserve">, наличие резерва мощности </w:t>
      </w:r>
      <w:r w:rsidR="008164A4" w:rsidRPr="007517C0">
        <w:t>в общеобразовательные организации</w:t>
      </w:r>
      <w:r w:rsidR="003E4D4A" w:rsidRPr="007517C0">
        <w:t xml:space="preserve"> </w:t>
      </w:r>
      <w:r w:rsidR="00CD63D2" w:rsidRPr="007517C0">
        <w:t>—</w:t>
      </w:r>
      <w:r w:rsidR="003E4D4A" w:rsidRPr="007517C0">
        <w:t xml:space="preserve"> 22</w:t>
      </w:r>
      <w:r w:rsidRPr="007517C0">
        <w:t xml:space="preserve"> мест</w:t>
      </w:r>
      <w:r w:rsidR="003E4D4A" w:rsidRPr="007517C0">
        <w:t>а</w:t>
      </w:r>
      <w:r w:rsidRPr="007517C0">
        <w:t>.</w:t>
      </w:r>
    </w:p>
    <w:p w14:paraId="042C1025" w14:textId="77777777" w:rsidR="00B0424E" w:rsidRPr="007517C0" w:rsidRDefault="00B0424E" w:rsidP="00921CC7">
      <w:pPr>
        <w:spacing w:before="120" w:after="120" w:line="276" w:lineRule="auto"/>
        <w:ind w:firstLine="709"/>
        <w:rPr>
          <w:b/>
        </w:rPr>
      </w:pPr>
      <w:r w:rsidRPr="007517C0">
        <w:rPr>
          <w:b/>
        </w:rPr>
        <w:t>Информация об основных проблемах и ограничениях</w:t>
      </w:r>
    </w:p>
    <w:p w14:paraId="0061A048" w14:textId="77777777" w:rsidR="003E4D4A" w:rsidRPr="007517C0" w:rsidRDefault="003E4D4A" w:rsidP="00CD63D2">
      <w:pPr>
        <w:pStyle w:val="0212161"/>
      </w:pPr>
      <w:r w:rsidRPr="007517C0">
        <w:t>Для объектов местного значения муниципального района в области образования и науки, расположенных на территории сельского поселения характерны следующие проблемы:</w:t>
      </w:r>
    </w:p>
    <w:p w14:paraId="2626FAAD" w14:textId="17BEDC04" w:rsidR="003E4D4A" w:rsidRPr="007517C0" w:rsidRDefault="003E4D4A" w:rsidP="004504E9">
      <w:pPr>
        <w:widowControl w:val="0"/>
        <w:numPr>
          <w:ilvl w:val="0"/>
          <w:numId w:val="52"/>
        </w:numPr>
        <w:tabs>
          <w:tab w:val="left" w:pos="709"/>
        </w:tabs>
        <w:autoSpaceDE w:val="0"/>
        <w:autoSpaceDN w:val="0"/>
        <w:adjustRightInd w:val="0"/>
        <w:spacing w:line="276" w:lineRule="auto"/>
        <w:ind w:left="0" w:firstLine="425"/>
        <w:contextualSpacing/>
        <w:rPr>
          <w:szCs w:val="24"/>
        </w:rPr>
      </w:pPr>
      <w:r w:rsidRPr="007517C0">
        <w:rPr>
          <w:szCs w:val="24"/>
        </w:rPr>
        <w:t>недостаточное количество мест в дошкольных образовательных учреждениях;</w:t>
      </w:r>
    </w:p>
    <w:p w14:paraId="3C4EA13B" w14:textId="77777777" w:rsidR="003E4D4A" w:rsidRPr="007517C0" w:rsidRDefault="003E4D4A" w:rsidP="004504E9">
      <w:pPr>
        <w:widowControl w:val="0"/>
        <w:numPr>
          <w:ilvl w:val="0"/>
          <w:numId w:val="52"/>
        </w:numPr>
        <w:tabs>
          <w:tab w:val="left" w:pos="709"/>
        </w:tabs>
        <w:autoSpaceDE w:val="0"/>
        <w:autoSpaceDN w:val="0"/>
        <w:adjustRightInd w:val="0"/>
        <w:spacing w:beforeLines="120" w:before="288" w:afterLines="120" w:after="288" w:line="276" w:lineRule="auto"/>
        <w:ind w:left="0" w:firstLine="425"/>
        <w:contextualSpacing/>
        <w:rPr>
          <w:szCs w:val="24"/>
        </w:rPr>
      </w:pPr>
      <w:r w:rsidRPr="007517C0">
        <w:rPr>
          <w:szCs w:val="24"/>
        </w:rPr>
        <w:t>недостаточный уровень развития материально-технической базы учреждений образования;</w:t>
      </w:r>
    </w:p>
    <w:p w14:paraId="2F8C1B52" w14:textId="77777777" w:rsidR="003E4D4A" w:rsidRPr="007517C0" w:rsidRDefault="003E4D4A" w:rsidP="004504E9">
      <w:pPr>
        <w:widowControl w:val="0"/>
        <w:numPr>
          <w:ilvl w:val="0"/>
          <w:numId w:val="52"/>
        </w:numPr>
        <w:tabs>
          <w:tab w:val="left" w:pos="709"/>
        </w:tabs>
        <w:autoSpaceDE w:val="0"/>
        <w:autoSpaceDN w:val="0"/>
        <w:adjustRightInd w:val="0"/>
        <w:spacing w:beforeLines="120" w:before="288" w:afterLines="120" w:after="288" w:line="276" w:lineRule="auto"/>
        <w:ind w:left="0" w:firstLine="425"/>
        <w:contextualSpacing/>
        <w:rPr>
          <w:szCs w:val="24"/>
        </w:rPr>
      </w:pPr>
      <w:r w:rsidRPr="007517C0">
        <w:rPr>
          <w:szCs w:val="24"/>
        </w:rPr>
        <w:t>необходимость проведения капитального ремонта;</w:t>
      </w:r>
    </w:p>
    <w:p w14:paraId="72995BBF" w14:textId="712D0227" w:rsidR="003E4D4A" w:rsidRPr="007517C0" w:rsidRDefault="003E4D4A" w:rsidP="00CD63D2">
      <w:pPr>
        <w:widowControl w:val="0"/>
        <w:numPr>
          <w:ilvl w:val="0"/>
          <w:numId w:val="52"/>
        </w:numPr>
        <w:tabs>
          <w:tab w:val="left" w:pos="709"/>
        </w:tabs>
        <w:autoSpaceDE w:val="0"/>
        <w:autoSpaceDN w:val="0"/>
        <w:adjustRightInd w:val="0"/>
        <w:spacing w:before="120" w:after="120" w:line="276" w:lineRule="auto"/>
        <w:ind w:left="0" w:firstLine="425"/>
        <w:rPr>
          <w:szCs w:val="24"/>
        </w:rPr>
      </w:pPr>
      <w:r w:rsidRPr="007517C0">
        <w:rPr>
          <w:szCs w:val="24"/>
        </w:rPr>
        <w:lastRenderedPageBreak/>
        <w:t>проблемой является формирование стабильного кадрового состава и обеспечение отрасли высококвалифицированными управленческими и педагогическими кадрами, обладающими высоким уровнем профессиональной готовности к деятельности в условиях модернизации образования.</w:t>
      </w:r>
    </w:p>
    <w:p w14:paraId="167B14A4" w14:textId="77777777" w:rsidR="00B0424E" w:rsidRPr="007517C0" w:rsidRDefault="00B0424E" w:rsidP="00CD63D2">
      <w:pPr>
        <w:spacing w:before="120" w:after="120" w:line="276" w:lineRule="auto"/>
        <w:ind w:firstLine="709"/>
        <w:rPr>
          <w:b/>
        </w:rPr>
      </w:pPr>
      <w:r w:rsidRPr="007517C0">
        <w:rPr>
          <w:b/>
        </w:rPr>
        <w:t>Направления развития</w:t>
      </w:r>
    </w:p>
    <w:p w14:paraId="28D9EA5F" w14:textId="77777777" w:rsidR="00F772B2" w:rsidRPr="007517C0" w:rsidRDefault="00F772B2" w:rsidP="00CD63D2">
      <w:pPr>
        <w:pStyle w:val="0212161"/>
        <w:spacing w:after="120"/>
      </w:pPr>
      <w:bookmarkStart w:id="92" w:name="_Toc17711358"/>
      <w:bookmarkStart w:id="93" w:name="_Toc69297541"/>
      <w:bookmarkStart w:id="94" w:name="_Toc468200608"/>
      <w:bookmarkStart w:id="95" w:name="_Toc477453298"/>
      <w:bookmarkStart w:id="96" w:name="_Toc494398050"/>
      <w:bookmarkStart w:id="97" w:name="_Toc239498947"/>
      <w:r w:rsidRPr="007517C0">
        <w:t>Генеральным планом мероприятия по размещению планируемых объектов местного значения в области образования и науки и (или) по реконструкции таких объектов не предусматриваются.</w:t>
      </w:r>
    </w:p>
    <w:p w14:paraId="1E5A7F34" w14:textId="77777777" w:rsidR="00B0424E" w:rsidRPr="007517C0" w:rsidRDefault="00B0424E" w:rsidP="00587078">
      <w:pPr>
        <w:pStyle w:val="021216b"/>
      </w:pPr>
      <w:r w:rsidRPr="007517C0">
        <w:t xml:space="preserve">5.2.2 Физическая культура и </w:t>
      </w:r>
      <w:r w:rsidR="00F24866" w:rsidRPr="007517C0">
        <w:t xml:space="preserve">массовый </w:t>
      </w:r>
      <w:r w:rsidRPr="007517C0">
        <w:t>спорт</w:t>
      </w:r>
      <w:bookmarkEnd w:id="92"/>
      <w:bookmarkEnd w:id="93"/>
    </w:p>
    <w:p w14:paraId="10CEB1C7" w14:textId="77777777" w:rsidR="00733076" w:rsidRPr="007517C0" w:rsidRDefault="00733076" w:rsidP="00CD63D2">
      <w:pPr>
        <w:pStyle w:val="0212161"/>
        <w:rPr>
          <w:b/>
        </w:rPr>
      </w:pPr>
      <w:bookmarkStart w:id="98" w:name="_Toc27748722"/>
      <w:bookmarkStart w:id="99" w:name="_Toc69297542"/>
      <w:r w:rsidRPr="007517C0">
        <w:rPr>
          <w:b/>
        </w:rPr>
        <w:t>Анализ существующего состояния</w:t>
      </w:r>
    </w:p>
    <w:p w14:paraId="6486E87F" w14:textId="77777777" w:rsidR="000F5061" w:rsidRPr="007517C0" w:rsidRDefault="000F5061" w:rsidP="00CD63D2">
      <w:pPr>
        <w:pStyle w:val="0212161"/>
        <w:rPr>
          <w:lang w:eastAsia="ru-RU"/>
        </w:rPr>
      </w:pPr>
      <w:r w:rsidRPr="007517C0">
        <w:rPr>
          <w:lang w:eastAsia="ru-RU"/>
        </w:rPr>
        <w:t>В 2022 году в области физической культуры и массового спорта</w:t>
      </w:r>
      <w:r w:rsidRPr="007517C0">
        <w:rPr>
          <w:lang w:val="cs-CZ" w:eastAsia="ru-RU"/>
        </w:rPr>
        <w:t xml:space="preserve"> </w:t>
      </w:r>
      <w:r w:rsidRPr="007517C0">
        <w:rPr>
          <w:lang w:eastAsia="ru-RU"/>
        </w:rPr>
        <w:t>муниципального образования функционирует 3 объекта, в состав которых входят: 1 футбольное поле, 1 спортивный зал, 1 тренажерный зал.</w:t>
      </w:r>
    </w:p>
    <w:p w14:paraId="731D0673" w14:textId="161CAF21" w:rsidR="002D178E" w:rsidRPr="007517C0" w:rsidRDefault="002D178E" w:rsidP="00CD63D2">
      <w:pPr>
        <w:pStyle w:val="0212161"/>
        <w:rPr>
          <w:lang w:eastAsia="ru-RU"/>
        </w:rPr>
      </w:pPr>
      <w:r w:rsidRPr="007517C0">
        <w:rPr>
          <w:lang w:eastAsia="ru-RU"/>
        </w:rPr>
        <w:t xml:space="preserve">В соответствии с ответом Министерства </w:t>
      </w:r>
      <w:r w:rsidR="006939B5" w:rsidRPr="007517C0">
        <w:rPr>
          <w:lang w:eastAsia="ru-RU"/>
        </w:rPr>
        <w:t xml:space="preserve">спорта </w:t>
      </w:r>
      <w:r w:rsidRPr="007517C0">
        <w:rPr>
          <w:lang w:eastAsia="ru-RU"/>
        </w:rPr>
        <w:t>Арх</w:t>
      </w:r>
      <w:r w:rsidR="006939B5" w:rsidRPr="007517C0">
        <w:rPr>
          <w:lang w:eastAsia="ru-RU"/>
        </w:rPr>
        <w:t>ангельской области (письмо от 07.06.2022 № 211/1279</w:t>
      </w:r>
      <w:r w:rsidRPr="007517C0">
        <w:rPr>
          <w:lang w:eastAsia="ru-RU"/>
        </w:rPr>
        <w:t>) на территории сельского поселения «</w:t>
      </w:r>
      <w:proofErr w:type="spellStart"/>
      <w:r w:rsidR="006939B5" w:rsidRPr="007517C0">
        <w:rPr>
          <w:lang w:eastAsia="ru-RU"/>
        </w:rPr>
        <w:t>Плосское</w:t>
      </w:r>
      <w:proofErr w:type="spellEnd"/>
      <w:r w:rsidRPr="007517C0">
        <w:rPr>
          <w:lang w:eastAsia="ru-RU"/>
        </w:rPr>
        <w:t>» отсутствуют действующие объекты спорта регионального значения.</w:t>
      </w:r>
    </w:p>
    <w:p w14:paraId="68121B1B" w14:textId="2B690BE9" w:rsidR="002D178E" w:rsidRPr="007517C0" w:rsidRDefault="002D178E" w:rsidP="00CD63D2">
      <w:pPr>
        <w:pStyle w:val="0212161"/>
      </w:pPr>
      <w:r w:rsidRPr="007517C0">
        <w:t xml:space="preserve">При расчете существующей обеспеченности объектами местного значения муниципального образования в области </w:t>
      </w:r>
      <w:r w:rsidRPr="007517C0">
        <w:rPr>
          <w:rFonts w:eastAsia="Times New Roman"/>
          <w:color w:val="000000"/>
          <w:lang w:eastAsia="ru-RU"/>
        </w:rPr>
        <w:t>физической культуры и массового спорта</w:t>
      </w:r>
      <w:r w:rsidRPr="007517C0">
        <w:t xml:space="preserve"> (</w:t>
      </w:r>
      <w:r w:rsidR="00A65B1D" w:rsidRPr="007517C0">
        <w:t>таблица 3.5.1</w:t>
      </w:r>
      <w:r w:rsidRPr="007517C0">
        <w:t xml:space="preserve">) были взяты предельные значения расчетных показателей минимально допустимого уровня обеспеченности муниципального образования в соответствии с местными нормативами градостроительного проектирования. По результатам расчета выявлено, что на 2022 год в сельском поселении общая площадь спортивных залов должна составлять </w:t>
      </w:r>
      <w:r w:rsidR="00114536" w:rsidRPr="007517C0">
        <w:t>не менее 132</w:t>
      </w:r>
      <w:r w:rsidRPr="007517C0">
        <w:t xml:space="preserve"> м</w:t>
      </w:r>
      <w:r w:rsidRPr="007517C0">
        <w:rPr>
          <w:vertAlign w:val="superscript"/>
        </w:rPr>
        <w:t>2</w:t>
      </w:r>
      <w:r w:rsidRPr="007517C0">
        <w:t xml:space="preserve">, а плоскостных спортивных сооружений – не менее </w:t>
      </w:r>
      <w:r w:rsidR="00114536" w:rsidRPr="007517C0">
        <w:t>736</w:t>
      </w:r>
      <w:r w:rsidRPr="007517C0">
        <w:t xml:space="preserve"> м</w:t>
      </w:r>
      <w:r w:rsidRPr="007517C0">
        <w:rPr>
          <w:vertAlign w:val="superscript"/>
        </w:rPr>
        <w:t>2</w:t>
      </w:r>
      <w:r w:rsidRPr="007517C0">
        <w:t xml:space="preserve">. </w:t>
      </w:r>
    </w:p>
    <w:p w14:paraId="26923BBC" w14:textId="608DDE0F" w:rsidR="00733076" w:rsidRPr="007517C0" w:rsidRDefault="00733076" w:rsidP="00733076">
      <w:pPr>
        <w:spacing w:before="120" w:line="276" w:lineRule="auto"/>
        <w:ind w:firstLine="709"/>
        <w:rPr>
          <w:rFonts w:eastAsia="Times New Roman"/>
          <w:color w:val="000000"/>
          <w:szCs w:val="24"/>
          <w:lang w:eastAsia="ru-RU"/>
        </w:rPr>
      </w:pPr>
      <w:r w:rsidRPr="007517C0">
        <w:rPr>
          <w:rFonts w:eastAsia="Times New Roman"/>
          <w:color w:val="000000"/>
          <w:szCs w:val="24"/>
          <w:lang w:eastAsia="ru-RU"/>
        </w:rPr>
        <w:t xml:space="preserve">Сводный перечень объектов местного значения муниципального района в сфере культуры и искусства приведен в таблице </w:t>
      </w:r>
      <w:r w:rsidR="00A65B1D" w:rsidRPr="007517C0">
        <w:rPr>
          <w:rFonts w:eastAsia="Times New Roman"/>
          <w:color w:val="000000"/>
          <w:szCs w:val="24"/>
          <w:lang w:eastAsia="ru-RU"/>
        </w:rPr>
        <w:t>3.5.3.</w:t>
      </w:r>
    </w:p>
    <w:p w14:paraId="530A6ED7" w14:textId="094FED65" w:rsidR="00733076" w:rsidRPr="007517C0" w:rsidRDefault="00733076" w:rsidP="00CD63D2">
      <w:pPr>
        <w:spacing w:line="276" w:lineRule="auto"/>
        <w:ind w:firstLine="709"/>
        <w:jc w:val="right"/>
        <w:rPr>
          <w:rFonts w:eastAsia="Times New Roman"/>
          <w:color w:val="000000"/>
          <w:szCs w:val="24"/>
          <w:lang w:eastAsia="ru-RU"/>
        </w:rPr>
      </w:pPr>
      <w:r w:rsidRPr="007517C0">
        <w:rPr>
          <w:rFonts w:eastAsia="Times New Roman"/>
          <w:color w:val="000000"/>
          <w:szCs w:val="24"/>
          <w:lang w:eastAsia="ru-RU"/>
        </w:rPr>
        <w:t xml:space="preserve">Таблица </w:t>
      </w:r>
      <w:r w:rsidR="00A65B1D" w:rsidRPr="007517C0">
        <w:rPr>
          <w:rFonts w:eastAsia="Times New Roman"/>
          <w:color w:val="000000"/>
          <w:szCs w:val="24"/>
          <w:lang w:eastAsia="ru-RU"/>
        </w:rPr>
        <w:t>3.5.3</w:t>
      </w:r>
    </w:p>
    <w:p w14:paraId="524B1C40" w14:textId="06CBA0EF" w:rsidR="00733076" w:rsidRPr="007517C0" w:rsidRDefault="00733076" w:rsidP="00CD63D2">
      <w:pPr>
        <w:spacing w:line="276" w:lineRule="auto"/>
        <w:jc w:val="center"/>
        <w:rPr>
          <w:rFonts w:eastAsia="Times New Roman"/>
          <w:color w:val="000000"/>
          <w:szCs w:val="24"/>
          <w:lang w:eastAsia="ru-RU"/>
        </w:rPr>
      </w:pPr>
      <w:r w:rsidRPr="007517C0">
        <w:rPr>
          <w:rFonts w:eastAsia="Times New Roman"/>
          <w:color w:val="000000"/>
          <w:szCs w:val="24"/>
          <w:lang w:eastAsia="ru-RU"/>
        </w:rPr>
        <w:t xml:space="preserve">Перечень объектов местного значения </w:t>
      </w:r>
      <w:r w:rsidR="002D178E" w:rsidRPr="007517C0">
        <w:rPr>
          <w:rFonts w:eastAsia="Times New Roman"/>
          <w:color w:val="000000"/>
          <w:szCs w:val="24"/>
          <w:lang w:eastAsia="ru-RU"/>
        </w:rPr>
        <w:t>поселения</w:t>
      </w:r>
      <w:r w:rsidRPr="007517C0">
        <w:rPr>
          <w:rFonts w:eastAsia="Times New Roman"/>
          <w:color w:val="000000"/>
          <w:szCs w:val="24"/>
          <w:lang w:eastAsia="ru-RU"/>
        </w:rPr>
        <w:t xml:space="preserve"> в области физической культуры и массового спорта </w:t>
      </w:r>
    </w:p>
    <w:tbl>
      <w:tblPr>
        <w:tblStyle w:val="1ff8"/>
        <w:tblW w:w="5000" w:type="pct"/>
        <w:jc w:val="center"/>
        <w:tblBorders>
          <w:bottom w:val="none" w:sz="0" w:space="0" w:color="auto"/>
        </w:tblBorders>
        <w:tblCellMar>
          <w:left w:w="28" w:type="dxa"/>
          <w:right w:w="28" w:type="dxa"/>
        </w:tblCellMar>
        <w:tblLook w:val="04A0" w:firstRow="1" w:lastRow="0" w:firstColumn="1" w:lastColumn="0" w:noHBand="0" w:noVBand="1"/>
      </w:tblPr>
      <w:tblGrid>
        <w:gridCol w:w="464"/>
        <w:gridCol w:w="2052"/>
        <w:gridCol w:w="2046"/>
        <w:gridCol w:w="1734"/>
        <w:gridCol w:w="1417"/>
        <w:gridCol w:w="2198"/>
      </w:tblGrid>
      <w:tr w:rsidR="008202A1" w:rsidRPr="007517C0" w14:paraId="6000D74F" w14:textId="77777777" w:rsidTr="00F4494D">
        <w:trPr>
          <w:trHeight w:val="1118"/>
          <w:jc w:val="center"/>
        </w:trPr>
        <w:tc>
          <w:tcPr>
            <w:tcW w:w="234" w:type="pct"/>
            <w:vAlign w:val="center"/>
          </w:tcPr>
          <w:p w14:paraId="26879D8A" w14:textId="77777777" w:rsidR="008202A1" w:rsidRPr="007517C0" w:rsidRDefault="008202A1" w:rsidP="00B4424E">
            <w:pPr>
              <w:widowControl w:val="0"/>
              <w:spacing w:line="240" w:lineRule="auto"/>
              <w:jc w:val="center"/>
              <w:rPr>
                <w:rFonts w:eastAsia="Times New Roman"/>
                <w:b/>
                <w:bCs/>
                <w:color w:val="000000"/>
                <w:sz w:val="20"/>
                <w:shd w:val="clear" w:color="auto" w:fill="FFFFFF"/>
                <w:lang w:bidi="ru-RU"/>
              </w:rPr>
            </w:pPr>
            <w:r w:rsidRPr="007517C0">
              <w:rPr>
                <w:rFonts w:eastAsia="Times New Roman"/>
                <w:b/>
                <w:bCs/>
                <w:color w:val="000000"/>
                <w:sz w:val="20"/>
                <w:shd w:val="clear" w:color="auto" w:fill="FFFFFF"/>
                <w:lang w:bidi="ru-RU"/>
              </w:rPr>
              <w:t>№</w:t>
            </w:r>
          </w:p>
        </w:tc>
        <w:tc>
          <w:tcPr>
            <w:tcW w:w="1035" w:type="pct"/>
            <w:vAlign w:val="center"/>
          </w:tcPr>
          <w:p w14:paraId="72185A46" w14:textId="77777777" w:rsidR="008202A1" w:rsidRPr="007517C0" w:rsidRDefault="008202A1" w:rsidP="00B4424E">
            <w:pPr>
              <w:spacing w:line="240" w:lineRule="auto"/>
              <w:ind w:right="-2"/>
              <w:jc w:val="center"/>
              <w:rPr>
                <w:b/>
                <w:bCs/>
                <w:color w:val="000000"/>
                <w:sz w:val="20"/>
                <w:shd w:val="clear" w:color="auto" w:fill="FFFFFF"/>
                <w:lang w:bidi="ru-RU"/>
              </w:rPr>
            </w:pPr>
            <w:r w:rsidRPr="007517C0">
              <w:rPr>
                <w:b/>
                <w:bCs/>
                <w:color w:val="000000"/>
                <w:sz w:val="20"/>
                <w:shd w:val="clear" w:color="auto" w:fill="FFFFFF"/>
                <w:lang w:bidi="ru-RU"/>
              </w:rPr>
              <w:t>Наименование</w:t>
            </w:r>
          </w:p>
        </w:tc>
        <w:tc>
          <w:tcPr>
            <w:tcW w:w="1032" w:type="pct"/>
            <w:vAlign w:val="center"/>
          </w:tcPr>
          <w:p w14:paraId="2B4C2644" w14:textId="77777777" w:rsidR="008202A1" w:rsidRPr="007517C0" w:rsidRDefault="008202A1" w:rsidP="00B4424E">
            <w:pPr>
              <w:spacing w:line="240" w:lineRule="auto"/>
              <w:ind w:right="-2"/>
              <w:jc w:val="center"/>
              <w:rPr>
                <w:b/>
                <w:bCs/>
                <w:color w:val="000000"/>
                <w:sz w:val="20"/>
                <w:shd w:val="clear" w:color="auto" w:fill="FFFFFF"/>
                <w:lang w:bidi="ru-RU"/>
              </w:rPr>
            </w:pPr>
            <w:r w:rsidRPr="007517C0">
              <w:rPr>
                <w:b/>
                <w:bCs/>
                <w:color w:val="000000"/>
                <w:sz w:val="20"/>
                <w:shd w:val="clear" w:color="auto" w:fill="FFFFFF"/>
                <w:lang w:bidi="ru-RU"/>
              </w:rPr>
              <w:t>Местоположение</w:t>
            </w:r>
          </w:p>
        </w:tc>
        <w:tc>
          <w:tcPr>
            <w:tcW w:w="875" w:type="pct"/>
            <w:vAlign w:val="center"/>
          </w:tcPr>
          <w:p w14:paraId="2364DBD7" w14:textId="77777777" w:rsidR="008202A1" w:rsidRPr="007517C0" w:rsidRDefault="008202A1" w:rsidP="00B4424E">
            <w:pPr>
              <w:spacing w:line="240" w:lineRule="auto"/>
              <w:ind w:right="-2"/>
              <w:jc w:val="center"/>
              <w:rPr>
                <w:sz w:val="20"/>
                <w:szCs w:val="20"/>
              </w:rPr>
            </w:pPr>
            <w:r w:rsidRPr="007517C0">
              <w:rPr>
                <w:b/>
                <w:sz w:val="20"/>
                <w:szCs w:val="20"/>
              </w:rPr>
              <w:t>Обслуживаемые населенные пункты</w:t>
            </w:r>
          </w:p>
        </w:tc>
        <w:tc>
          <w:tcPr>
            <w:tcW w:w="715" w:type="pct"/>
            <w:vAlign w:val="center"/>
          </w:tcPr>
          <w:p w14:paraId="6F52987A" w14:textId="77777777" w:rsidR="008202A1" w:rsidRPr="007517C0" w:rsidRDefault="008202A1" w:rsidP="00B4424E">
            <w:pPr>
              <w:spacing w:line="240" w:lineRule="auto"/>
              <w:ind w:right="-2"/>
              <w:jc w:val="center"/>
              <w:rPr>
                <w:b/>
                <w:sz w:val="20"/>
                <w:szCs w:val="20"/>
              </w:rPr>
            </w:pPr>
            <w:r w:rsidRPr="007517C0">
              <w:rPr>
                <w:b/>
                <w:sz w:val="20"/>
                <w:szCs w:val="20"/>
              </w:rPr>
              <w:t xml:space="preserve">Проектная мощность </w:t>
            </w:r>
          </w:p>
        </w:tc>
        <w:tc>
          <w:tcPr>
            <w:tcW w:w="1109" w:type="pct"/>
            <w:vAlign w:val="center"/>
          </w:tcPr>
          <w:p w14:paraId="4EB06433" w14:textId="77777777" w:rsidR="008202A1" w:rsidRPr="007517C0" w:rsidRDefault="008202A1" w:rsidP="00B4424E">
            <w:pPr>
              <w:spacing w:line="240" w:lineRule="auto"/>
              <w:ind w:right="-2"/>
              <w:jc w:val="center"/>
              <w:rPr>
                <w:b/>
                <w:sz w:val="20"/>
                <w:szCs w:val="20"/>
              </w:rPr>
            </w:pPr>
            <w:r w:rsidRPr="007517C0">
              <w:rPr>
                <w:b/>
                <w:sz w:val="20"/>
                <w:szCs w:val="20"/>
              </w:rPr>
              <w:t>Год постройки, характеристика объекта (хорошее, удовлетворительное, ветхое)</w:t>
            </w:r>
          </w:p>
        </w:tc>
      </w:tr>
    </w:tbl>
    <w:p w14:paraId="1B50E94A" w14:textId="77777777" w:rsidR="00733076" w:rsidRPr="007517C0" w:rsidRDefault="00733076" w:rsidP="00733076">
      <w:pPr>
        <w:spacing w:line="240" w:lineRule="auto"/>
        <w:rPr>
          <w:sz w:val="2"/>
          <w:szCs w:val="2"/>
        </w:rPr>
      </w:pPr>
    </w:p>
    <w:tbl>
      <w:tblPr>
        <w:tblStyle w:val="1ff8"/>
        <w:tblW w:w="5000" w:type="pct"/>
        <w:jc w:val="center"/>
        <w:tblCellMar>
          <w:left w:w="57" w:type="dxa"/>
          <w:right w:w="57" w:type="dxa"/>
        </w:tblCellMar>
        <w:tblLook w:val="04A0" w:firstRow="1" w:lastRow="0" w:firstColumn="1" w:lastColumn="0" w:noHBand="0" w:noVBand="1"/>
      </w:tblPr>
      <w:tblGrid>
        <w:gridCol w:w="468"/>
        <w:gridCol w:w="2050"/>
        <w:gridCol w:w="2048"/>
        <w:gridCol w:w="1732"/>
        <w:gridCol w:w="1415"/>
        <w:gridCol w:w="2198"/>
      </w:tblGrid>
      <w:tr w:rsidR="008202A1" w:rsidRPr="007517C0" w14:paraId="0F426B53" w14:textId="77777777" w:rsidTr="00F4494D">
        <w:trPr>
          <w:tblHeader/>
          <w:jc w:val="center"/>
        </w:trPr>
        <w:tc>
          <w:tcPr>
            <w:tcW w:w="236" w:type="pct"/>
            <w:vAlign w:val="center"/>
          </w:tcPr>
          <w:p w14:paraId="0A126B77" w14:textId="77777777" w:rsidR="008202A1" w:rsidRPr="007517C0" w:rsidRDefault="008202A1" w:rsidP="00B4424E">
            <w:pPr>
              <w:widowControl w:val="0"/>
              <w:spacing w:line="240" w:lineRule="auto"/>
              <w:jc w:val="center"/>
              <w:rPr>
                <w:rFonts w:eastAsia="Times New Roman"/>
                <w:b/>
                <w:bCs/>
                <w:color w:val="000000"/>
                <w:sz w:val="20"/>
                <w:szCs w:val="20"/>
                <w:shd w:val="clear" w:color="auto" w:fill="FFFFFF"/>
                <w:lang w:bidi="ru-RU"/>
              </w:rPr>
            </w:pPr>
            <w:r w:rsidRPr="007517C0">
              <w:rPr>
                <w:rFonts w:eastAsia="Times New Roman"/>
                <w:b/>
                <w:bCs/>
                <w:color w:val="000000"/>
                <w:sz w:val="20"/>
                <w:szCs w:val="20"/>
                <w:shd w:val="clear" w:color="auto" w:fill="FFFFFF"/>
                <w:lang w:bidi="ru-RU"/>
              </w:rPr>
              <w:t>1</w:t>
            </w:r>
          </w:p>
        </w:tc>
        <w:tc>
          <w:tcPr>
            <w:tcW w:w="1034" w:type="pct"/>
            <w:vAlign w:val="center"/>
          </w:tcPr>
          <w:p w14:paraId="55DB65CB" w14:textId="0C5AAFEF" w:rsidR="008202A1" w:rsidRPr="007517C0" w:rsidRDefault="008202A1" w:rsidP="00B4424E">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2</w:t>
            </w:r>
          </w:p>
        </w:tc>
        <w:tc>
          <w:tcPr>
            <w:tcW w:w="1033" w:type="pct"/>
            <w:vAlign w:val="center"/>
          </w:tcPr>
          <w:p w14:paraId="5CDCFDED" w14:textId="0E1C2CE2" w:rsidR="008202A1" w:rsidRPr="007517C0" w:rsidRDefault="008202A1" w:rsidP="00B4424E">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3</w:t>
            </w:r>
          </w:p>
        </w:tc>
        <w:tc>
          <w:tcPr>
            <w:tcW w:w="874" w:type="pct"/>
          </w:tcPr>
          <w:p w14:paraId="25065D7E" w14:textId="69F29165" w:rsidR="008202A1" w:rsidRPr="007517C0" w:rsidRDefault="008202A1" w:rsidP="00B4424E">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4</w:t>
            </w:r>
          </w:p>
        </w:tc>
        <w:tc>
          <w:tcPr>
            <w:tcW w:w="714" w:type="pct"/>
          </w:tcPr>
          <w:p w14:paraId="003D6FF0" w14:textId="19C0D1D8" w:rsidR="008202A1" w:rsidRPr="007517C0" w:rsidRDefault="008202A1" w:rsidP="00B4424E">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5</w:t>
            </w:r>
          </w:p>
        </w:tc>
        <w:tc>
          <w:tcPr>
            <w:tcW w:w="1109" w:type="pct"/>
          </w:tcPr>
          <w:p w14:paraId="4FFBF066" w14:textId="153F1281" w:rsidR="008202A1" w:rsidRPr="007517C0" w:rsidRDefault="008202A1" w:rsidP="00B4424E">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6</w:t>
            </w:r>
          </w:p>
        </w:tc>
      </w:tr>
      <w:tr w:rsidR="00E850FF" w:rsidRPr="007517C0" w14:paraId="6A7568F2" w14:textId="77777777" w:rsidTr="00F4494D">
        <w:trPr>
          <w:jc w:val="center"/>
        </w:trPr>
        <w:tc>
          <w:tcPr>
            <w:tcW w:w="236" w:type="pct"/>
          </w:tcPr>
          <w:p w14:paraId="021C1118" w14:textId="77777777" w:rsidR="00E850FF" w:rsidRPr="007517C0" w:rsidRDefault="00E850FF" w:rsidP="00E850FF">
            <w:pPr>
              <w:widowControl w:val="0"/>
              <w:spacing w:line="240" w:lineRule="auto"/>
              <w:jc w:val="center"/>
              <w:rPr>
                <w:rFonts w:eastAsia="Times New Roman"/>
                <w:bCs/>
                <w:color w:val="000000"/>
                <w:sz w:val="20"/>
                <w:szCs w:val="20"/>
                <w:shd w:val="clear" w:color="auto" w:fill="FFFFFF"/>
                <w:lang w:bidi="ru-RU"/>
              </w:rPr>
            </w:pPr>
            <w:r w:rsidRPr="007517C0">
              <w:rPr>
                <w:rFonts w:eastAsia="Times New Roman"/>
                <w:bCs/>
                <w:color w:val="000000"/>
                <w:sz w:val="20"/>
                <w:szCs w:val="20"/>
                <w:shd w:val="clear" w:color="auto" w:fill="FFFFFF"/>
                <w:lang w:bidi="ru-RU"/>
              </w:rPr>
              <w:t>1</w:t>
            </w:r>
          </w:p>
        </w:tc>
        <w:tc>
          <w:tcPr>
            <w:tcW w:w="1034" w:type="pct"/>
          </w:tcPr>
          <w:p w14:paraId="69F84F2F" w14:textId="174CDB21" w:rsidR="00E850FF" w:rsidRPr="007517C0" w:rsidRDefault="00400A4F" w:rsidP="00E850FF">
            <w:pPr>
              <w:spacing w:line="240" w:lineRule="auto"/>
              <w:ind w:right="-2"/>
              <w:jc w:val="left"/>
              <w:rPr>
                <w:bCs/>
                <w:color w:val="000000"/>
                <w:sz w:val="20"/>
                <w:szCs w:val="20"/>
                <w:shd w:val="clear" w:color="auto" w:fill="FFFFFF"/>
                <w:lang w:bidi="ru-RU"/>
              </w:rPr>
            </w:pPr>
            <w:r w:rsidRPr="007517C0">
              <w:rPr>
                <w:bCs/>
                <w:color w:val="000000"/>
                <w:sz w:val="20"/>
                <w:szCs w:val="20"/>
                <w:shd w:val="clear" w:color="auto" w:fill="FFFFFF"/>
                <w:lang w:bidi="ru-RU"/>
              </w:rPr>
              <w:t>Футбольное поле на базе МОУ «</w:t>
            </w:r>
            <w:proofErr w:type="spellStart"/>
            <w:r w:rsidR="00E850FF" w:rsidRPr="007517C0">
              <w:rPr>
                <w:bCs/>
                <w:color w:val="000000"/>
                <w:sz w:val="20"/>
                <w:szCs w:val="20"/>
                <w:shd w:val="clear" w:color="auto" w:fill="FFFFFF"/>
                <w:lang w:bidi="ru-RU"/>
              </w:rPr>
              <w:t>Плосская</w:t>
            </w:r>
            <w:proofErr w:type="spellEnd"/>
            <w:r w:rsidR="00E850FF" w:rsidRPr="007517C0">
              <w:rPr>
                <w:bCs/>
                <w:color w:val="000000"/>
                <w:sz w:val="20"/>
                <w:szCs w:val="20"/>
                <w:shd w:val="clear" w:color="auto" w:fill="FFFFFF"/>
                <w:lang w:bidi="ru-RU"/>
              </w:rPr>
              <w:t xml:space="preserve"> осн</w:t>
            </w:r>
            <w:r w:rsidRPr="007517C0">
              <w:rPr>
                <w:bCs/>
                <w:color w:val="000000"/>
                <w:sz w:val="20"/>
                <w:szCs w:val="20"/>
                <w:shd w:val="clear" w:color="auto" w:fill="FFFFFF"/>
                <w:lang w:bidi="ru-RU"/>
              </w:rPr>
              <w:t>овная общеобразовательная школа»</w:t>
            </w:r>
          </w:p>
        </w:tc>
        <w:tc>
          <w:tcPr>
            <w:tcW w:w="1033" w:type="pct"/>
          </w:tcPr>
          <w:p w14:paraId="76029EDF" w14:textId="4304AF54" w:rsidR="00E850FF" w:rsidRPr="007517C0" w:rsidRDefault="00E850FF" w:rsidP="00E850FF">
            <w:pPr>
              <w:spacing w:line="240" w:lineRule="auto"/>
              <w:ind w:right="-2"/>
              <w:jc w:val="left"/>
              <w:rPr>
                <w:rFonts w:eastAsia="Times New Roman"/>
                <w:b/>
                <w:color w:val="000000"/>
                <w:sz w:val="20"/>
                <w:szCs w:val="20"/>
                <w:lang w:val="cs-CZ"/>
              </w:rPr>
            </w:pPr>
            <w:r w:rsidRPr="007517C0">
              <w:rPr>
                <w:bCs/>
                <w:color w:val="000000"/>
                <w:sz w:val="20"/>
                <w:szCs w:val="20"/>
                <w:shd w:val="clear" w:color="auto" w:fill="FFFFFF"/>
                <w:lang w:bidi="ru-RU"/>
              </w:rPr>
              <w:t xml:space="preserve">165243, </w:t>
            </w:r>
            <w:r w:rsidR="0000336E" w:rsidRPr="007517C0">
              <w:rPr>
                <w:bCs/>
                <w:color w:val="000000"/>
                <w:sz w:val="20"/>
                <w:szCs w:val="20"/>
                <w:shd w:val="clear" w:color="auto" w:fill="FFFFFF"/>
                <w:lang w:bidi="ru-RU"/>
              </w:rPr>
              <w:br/>
            </w:r>
            <w:r w:rsidRPr="007517C0">
              <w:rPr>
                <w:bCs/>
                <w:color w:val="000000"/>
                <w:sz w:val="20"/>
                <w:szCs w:val="20"/>
                <w:shd w:val="clear" w:color="auto" w:fill="FFFFFF"/>
                <w:lang w:bidi="ru-RU"/>
              </w:rPr>
              <w:t xml:space="preserve">д. </w:t>
            </w:r>
            <w:proofErr w:type="spellStart"/>
            <w:r w:rsidRPr="007517C0">
              <w:rPr>
                <w:bCs/>
                <w:color w:val="000000"/>
                <w:sz w:val="20"/>
                <w:szCs w:val="20"/>
                <w:shd w:val="clear" w:color="auto" w:fill="FFFFFF"/>
                <w:lang w:bidi="ru-RU"/>
              </w:rPr>
              <w:t>Левоплосская</w:t>
            </w:r>
            <w:proofErr w:type="spellEnd"/>
            <w:r w:rsidRPr="007517C0">
              <w:rPr>
                <w:bCs/>
                <w:color w:val="000000"/>
                <w:sz w:val="20"/>
                <w:szCs w:val="20"/>
                <w:shd w:val="clear" w:color="auto" w:fill="FFFFFF"/>
                <w:lang w:bidi="ru-RU"/>
              </w:rPr>
              <w:t xml:space="preserve">, </w:t>
            </w:r>
            <w:r w:rsidR="0000336E" w:rsidRPr="007517C0">
              <w:rPr>
                <w:bCs/>
                <w:color w:val="000000"/>
                <w:sz w:val="20"/>
                <w:szCs w:val="20"/>
                <w:shd w:val="clear" w:color="auto" w:fill="FFFFFF"/>
                <w:lang w:bidi="ru-RU"/>
              </w:rPr>
              <w:br/>
            </w:r>
            <w:r w:rsidRPr="007517C0">
              <w:rPr>
                <w:bCs/>
                <w:color w:val="000000"/>
                <w:sz w:val="20"/>
                <w:szCs w:val="20"/>
                <w:shd w:val="clear" w:color="auto" w:fill="FFFFFF"/>
                <w:lang w:bidi="ru-RU"/>
              </w:rPr>
              <w:t>ул. Центральная, 39</w:t>
            </w:r>
          </w:p>
        </w:tc>
        <w:tc>
          <w:tcPr>
            <w:tcW w:w="874" w:type="pct"/>
          </w:tcPr>
          <w:p w14:paraId="5D95B5A4" w14:textId="13BE7AB1" w:rsidR="00E850FF" w:rsidRPr="007517C0" w:rsidRDefault="00E850FF" w:rsidP="00E850FF">
            <w:pPr>
              <w:spacing w:line="240" w:lineRule="auto"/>
              <w:ind w:right="-2"/>
              <w:jc w:val="left"/>
              <w:rPr>
                <w:bCs/>
                <w:color w:val="000000"/>
                <w:sz w:val="20"/>
                <w:szCs w:val="20"/>
                <w:shd w:val="clear" w:color="auto" w:fill="FFFFFF"/>
                <w:lang w:bidi="ru-RU"/>
              </w:rPr>
            </w:pPr>
            <w:r w:rsidRPr="007517C0">
              <w:rPr>
                <w:sz w:val="20"/>
                <w:szCs w:val="20"/>
              </w:rPr>
              <w:t>Сельское поселение «</w:t>
            </w:r>
            <w:proofErr w:type="spellStart"/>
            <w:r w:rsidRPr="007517C0">
              <w:rPr>
                <w:sz w:val="20"/>
                <w:szCs w:val="20"/>
              </w:rPr>
              <w:t>Плосское</w:t>
            </w:r>
            <w:proofErr w:type="spellEnd"/>
            <w:r w:rsidRPr="007517C0">
              <w:rPr>
                <w:sz w:val="20"/>
                <w:szCs w:val="20"/>
              </w:rPr>
              <w:t>»</w:t>
            </w:r>
          </w:p>
        </w:tc>
        <w:tc>
          <w:tcPr>
            <w:tcW w:w="714" w:type="pct"/>
          </w:tcPr>
          <w:p w14:paraId="53662C51" w14:textId="4D920BF2" w:rsidR="00E850FF" w:rsidRPr="007517C0" w:rsidRDefault="00E850FF" w:rsidP="00317F84">
            <w:pPr>
              <w:spacing w:line="240" w:lineRule="auto"/>
              <w:ind w:right="-2"/>
              <w:jc w:val="center"/>
              <w:rPr>
                <w:bCs/>
                <w:color w:val="000000"/>
                <w:sz w:val="20"/>
                <w:szCs w:val="20"/>
                <w:shd w:val="clear" w:color="auto" w:fill="FFFFFF"/>
                <w:lang w:bidi="ru-RU"/>
              </w:rPr>
            </w:pPr>
            <w:r w:rsidRPr="007517C0">
              <w:rPr>
                <w:rFonts w:eastAsia="Times New Roman"/>
                <w:sz w:val="20"/>
                <w:szCs w:val="20"/>
                <w:lang w:eastAsia="ru-RU" w:bidi="ru-RU"/>
              </w:rPr>
              <w:t xml:space="preserve">226,8 </w:t>
            </w:r>
            <w:r w:rsidRPr="007517C0">
              <w:rPr>
                <w:sz w:val="20"/>
                <w:szCs w:val="20"/>
              </w:rPr>
              <w:t>м</w:t>
            </w:r>
            <w:r w:rsidRPr="007517C0">
              <w:rPr>
                <w:sz w:val="20"/>
                <w:szCs w:val="20"/>
                <w:vertAlign w:val="superscript"/>
              </w:rPr>
              <w:t>2</w:t>
            </w:r>
          </w:p>
        </w:tc>
        <w:tc>
          <w:tcPr>
            <w:tcW w:w="1109" w:type="pct"/>
          </w:tcPr>
          <w:p w14:paraId="11BF142B" w14:textId="5EC6CD98" w:rsidR="00E850FF" w:rsidRPr="007517C0" w:rsidRDefault="00E850FF" w:rsidP="00D32AC4">
            <w:pPr>
              <w:spacing w:line="240" w:lineRule="auto"/>
              <w:ind w:right="-2"/>
              <w:jc w:val="left"/>
              <w:rPr>
                <w:bCs/>
                <w:color w:val="000000"/>
                <w:sz w:val="20"/>
                <w:szCs w:val="20"/>
                <w:shd w:val="clear" w:color="auto" w:fill="FFFFFF"/>
                <w:lang w:bidi="ru-RU"/>
              </w:rPr>
            </w:pPr>
            <w:r w:rsidRPr="007517C0">
              <w:rPr>
                <w:bCs/>
                <w:color w:val="000000"/>
                <w:sz w:val="20"/>
                <w:szCs w:val="20"/>
                <w:shd w:val="clear" w:color="auto" w:fill="FFFFFF"/>
                <w:lang w:bidi="ru-RU"/>
              </w:rPr>
              <w:t>Нет данных</w:t>
            </w:r>
            <w:r w:rsidR="00D32AC4" w:rsidRPr="007517C0">
              <w:rPr>
                <w:bCs/>
                <w:color w:val="000000"/>
                <w:sz w:val="20"/>
                <w:szCs w:val="20"/>
                <w:shd w:val="clear" w:color="auto" w:fill="FFFFFF"/>
                <w:lang w:bidi="ru-RU"/>
              </w:rPr>
              <w:t>,</w:t>
            </w:r>
            <w:r w:rsidRPr="007517C0">
              <w:rPr>
                <w:bCs/>
                <w:color w:val="000000"/>
                <w:sz w:val="20"/>
                <w:szCs w:val="20"/>
                <w:shd w:val="clear" w:color="auto" w:fill="FFFFFF"/>
                <w:lang w:bidi="ru-RU"/>
              </w:rPr>
              <w:t xml:space="preserve"> хорошее</w:t>
            </w:r>
          </w:p>
        </w:tc>
      </w:tr>
      <w:tr w:rsidR="00E850FF" w:rsidRPr="007517C0" w14:paraId="5286298D" w14:textId="77777777" w:rsidTr="00F4494D">
        <w:trPr>
          <w:jc w:val="center"/>
        </w:trPr>
        <w:tc>
          <w:tcPr>
            <w:tcW w:w="236" w:type="pct"/>
          </w:tcPr>
          <w:p w14:paraId="3547F603" w14:textId="77777777" w:rsidR="00E850FF" w:rsidRPr="007517C0" w:rsidRDefault="00E850FF" w:rsidP="00E850FF">
            <w:pPr>
              <w:widowControl w:val="0"/>
              <w:spacing w:line="240" w:lineRule="auto"/>
              <w:jc w:val="center"/>
              <w:rPr>
                <w:rFonts w:eastAsia="Times New Roman"/>
                <w:bCs/>
                <w:color w:val="000000"/>
                <w:sz w:val="20"/>
                <w:szCs w:val="20"/>
                <w:shd w:val="clear" w:color="auto" w:fill="FFFFFF"/>
                <w:lang w:bidi="ru-RU"/>
              </w:rPr>
            </w:pPr>
            <w:r w:rsidRPr="007517C0">
              <w:rPr>
                <w:rFonts w:eastAsia="Times New Roman"/>
                <w:bCs/>
                <w:color w:val="000000"/>
                <w:sz w:val="20"/>
                <w:szCs w:val="20"/>
                <w:shd w:val="clear" w:color="auto" w:fill="FFFFFF"/>
                <w:lang w:bidi="ru-RU"/>
              </w:rPr>
              <w:t>2</w:t>
            </w:r>
          </w:p>
        </w:tc>
        <w:tc>
          <w:tcPr>
            <w:tcW w:w="1034" w:type="pct"/>
          </w:tcPr>
          <w:p w14:paraId="699630AE" w14:textId="611C603F" w:rsidR="00E850FF" w:rsidRPr="007517C0" w:rsidRDefault="00400A4F" w:rsidP="00E850FF">
            <w:pPr>
              <w:spacing w:line="240" w:lineRule="auto"/>
              <w:ind w:right="-2"/>
              <w:jc w:val="left"/>
              <w:rPr>
                <w:bCs/>
                <w:color w:val="000000"/>
                <w:sz w:val="20"/>
                <w:szCs w:val="20"/>
                <w:shd w:val="clear" w:color="auto" w:fill="FFFFFF"/>
                <w:lang w:bidi="ru-RU"/>
              </w:rPr>
            </w:pPr>
            <w:r w:rsidRPr="007517C0">
              <w:rPr>
                <w:bCs/>
                <w:color w:val="000000"/>
                <w:sz w:val="20"/>
                <w:szCs w:val="20"/>
                <w:shd w:val="clear" w:color="auto" w:fill="FFFFFF"/>
                <w:lang w:bidi="ru-RU"/>
              </w:rPr>
              <w:t>Спортивный зал на базе МОУ «</w:t>
            </w:r>
            <w:proofErr w:type="spellStart"/>
            <w:r w:rsidR="00E850FF" w:rsidRPr="007517C0">
              <w:rPr>
                <w:bCs/>
                <w:color w:val="000000"/>
                <w:sz w:val="20"/>
                <w:szCs w:val="20"/>
                <w:shd w:val="clear" w:color="auto" w:fill="FFFFFF"/>
                <w:lang w:bidi="ru-RU"/>
              </w:rPr>
              <w:t>Плосская</w:t>
            </w:r>
            <w:proofErr w:type="spellEnd"/>
            <w:r w:rsidR="00E850FF" w:rsidRPr="007517C0">
              <w:rPr>
                <w:bCs/>
                <w:color w:val="000000"/>
                <w:sz w:val="20"/>
                <w:szCs w:val="20"/>
                <w:shd w:val="clear" w:color="auto" w:fill="FFFFFF"/>
                <w:lang w:bidi="ru-RU"/>
              </w:rPr>
              <w:t xml:space="preserve"> осн</w:t>
            </w:r>
            <w:r w:rsidRPr="007517C0">
              <w:rPr>
                <w:bCs/>
                <w:color w:val="000000"/>
                <w:sz w:val="20"/>
                <w:szCs w:val="20"/>
                <w:shd w:val="clear" w:color="auto" w:fill="FFFFFF"/>
                <w:lang w:bidi="ru-RU"/>
              </w:rPr>
              <w:t>овная общеобразовательная школа»</w:t>
            </w:r>
          </w:p>
        </w:tc>
        <w:tc>
          <w:tcPr>
            <w:tcW w:w="1033" w:type="pct"/>
          </w:tcPr>
          <w:p w14:paraId="41D67C5F" w14:textId="5FD58059" w:rsidR="00E850FF" w:rsidRPr="007517C0" w:rsidRDefault="00E850FF" w:rsidP="00E850FF">
            <w:pPr>
              <w:spacing w:line="240" w:lineRule="auto"/>
              <w:ind w:right="-2"/>
              <w:jc w:val="left"/>
              <w:rPr>
                <w:rFonts w:eastAsia="Times New Roman"/>
                <w:b/>
                <w:color w:val="000000"/>
                <w:sz w:val="20"/>
                <w:szCs w:val="20"/>
                <w:lang w:val="cs-CZ"/>
              </w:rPr>
            </w:pPr>
            <w:r w:rsidRPr="007517C0">
              <w:rPr>
                <w:bCs/>
                <w:color w:val="000000"/>
                <w:sz w:val="20"/>
                <w:szCs w:val="20"/>
                <w:shd w:val="clear" w:color="auto" w:fill="FFFFFF"/>
                <w:lang w:bidi="ru-RU"/>
              </w:rPr>
              <w:t xml:space="preserve">165243, </w:t>
            </w:r>
            <w:r w:rsidR="0000336E" w:rsidRPr="007517C0">
              <w:rPr>
                <w:bCs/>
                <w:color w:val="000000"/>
                <w:sz w:val="20"/>
                <w:szCs w:val="20"/>
                <w:shd w:val="clear" w:color="auto" w:fill="FFFFFF"/>
                <w:lang w:bidi="ru-RU"/>
              </w:rPr>
              <w:br/>
            </w:r>
            <w:r w:rsidRPr="007517C0">
              <w:rPr>
                <w:bCs/>
                <w:color w:val="000000"/>
                <w:sz w:val="20"/>
                <w:szCs w:val="20"/>
                <w:shd w:val="clear" w:color="auto" w:fill="FFFFFF"/>
                <w:lang w:bidi="ru-RU"/>
              </w:rPr>
              <w:t xml:space="preserve">д. </w:t>
            </w:r>
            <w:proofErr w:type="spellStart"/>
            <w:r w:rsidRPr="007517C0">
              <w:rPr>
                <w:bCs/>
                <w:color w:val="000000"/>
                <w:sz w:val="20"/>
                <w:szCs w:val="20"/>
                <w:shd w:val="clear" w:color="auto" w:fill="FFFFFF"/>
                <w:lang w:bidi="ru-RU"/>
              </w:rPr>
              <w:t>Левоплосская</w:t>
            </w:r>
            <w:proofErr w:type="spellEnd"/>
            <w:r w:rsidRPr="007517C0">
              <w:rPr>
                <w:bCs/>
                <w:color w:val="000000"/>
                <w:sz w:val="20"/>
                <w:szCs w:val="20"/>
                <w:shd w:val="clear" w:color="auto" w:fill="FFFFFF"/>
                <w:lang w:bidi="ru-RU"/>
              </w:rPr>
              <w:t xml:space="preserve">, </w:t>
            </w:r>
            <w:r w:rsidR="0000336E" w:rsidRPr="007517C0">
              <w:rPr>
                <w:bCs/>
                <w:color w:val="000000"/>
                <w:sz w:val="20"/>
                <w:szCs w:val="20"/>
                <w:shd w:val="clear" w:color="auto" w:fill="FFFFFF"/>
                <w:lang w:bidi="ru-RU"/>
              </w:rPr>
              <w:br/>
            </w:r>
            <w:r w:rsidRPr="007517C0">
              <w:rPr>
                <w:bCs/>
                <w:color w:val="000000"/>
                <w:sz w:val="20"/>
                <w:szCs w:val="20"/>
                <w:shd w:val="clear" w:color="auto" w:fill="FFFFFF"/>
                <w:lang w:bidi="ru-RU"/>
              </w:rPr>
              <w:t>ул. Центральная, 39</w:t>
            </w:r>
          </w:p>
        </w:tc>
        <w:tc>
          <w:tcPr>
            <w:tcW w:w="874" w:type="pct"/>
          </w:tcPr>
          <w:p w14:paraId="5C6E1756" w14:textId="2DBB1C7D" w:rsidR="00E850FF" w:rsidRPr="007517C0" w:rsidRDefault="00E850FF" w:rsidP="00E850FF">
            <w:pPr>
              <w:spacing w:line="240" w:lineRule="auto"/>
              <w:ind w:right="-2"/>
              <w:jc w:val="left"/>
              <w:rPr>
                <w:bCs/>
                <w:color w:val="000000"/>
                <w:sz w:val="20"/>
                <w:szCs w:val="20"/>
                <w:shd w:val="clear" w:color="auto" w:fill="FFFFFF"/>
                <w:lang w:bidi="ru-RU"/>
              </w:rPr>
            </w:pPr>
            <w:r w:rsidRPr="007517C0">
              <w:rPr>
                <w:sz w:val="20"/>
                <w:szCs w:val="20"/>
              </w:rPr>
              <w:t>Сельское поселение «</w:t>
            </w:r>
            <w:proofErr w:type="spellStart"/>
            <w:r w:rsidRPr="007517C0">
              <w:rPr>
                <w:sz w:val="20"/>
                <w:szCs w:val="20"/>
              </w:rPr>
              <w:t>Плосское</w:t>
            </w:r>
            <w:proofErr w:type="spellEnd"/>
            <w:r w:rsidRPr="007517C0">
              <w:rPr>
                <w:sz w:val="20"/>
                <w:szCs w:val="20"/>
              </w:rPr>
              <w:t>»</w:t>
            </w:r>
          </w:p>
        </w:tc>
        <w:tc>
          <w:tcPr>
            <w:tcW w:w="714" w:type="pct"/>
          </w:tcPr>
          <w:p w14:paraId="06821B62" w14:textId="37D64A3B" w:rsidR="00E850FF" w:rsidRPr="007517C0" w:rsidRDefault="00E850FF" w:rsidP="00317F84">
            <w:pPr>
              <w:spacing w:line="240" w:lineRule="auto"/>
              <w:ind w:right="-2"/>
              <w:jc w:val="center"/>
              <w:rPr>
                <w:bCs/>
                <w:color w:val="000000"/>
                <w:sz w:val="20"/>
                <w:szCs w:val="20"/>
                <w:shd w:val="clear" w:color="auto" w:fill="FFFFFF"/>
                <w:lang w:bidi="ru-RU"/>
              </w:rPr>
            </w:pPr>
            <w:r w:rsidRPr="007517C0">
              <w:rPr>
                <w:rFonts w:eastAsia="Times New Roman"/>
                <w:sz w:val="20"/>
                <w:szCs w:val="20"/>
                <w:lang w:eastAsia="ru-RU" w:bidi="ru-RU"/>
              </w:rPr>
              <w:t xml:space="preserve">130 </w:t>
            </w:r>
            <w:r w:rsidRPr="007517C0">
              <w:rPr>
                <w:sz w:val="20"/>
                <w:szCs w:val="20"/>
              </w:rPr>
              <w:t>м</w:t>
            </w:r>
            <w:r w:rsidRPr="007517C0">
              <w:rPr>
                <w:sz w:val="20"/>
                <w:szCs w:val="20"/>
                <w:vertAlign w:val="superscript"/>
              </w:rPr>
              <w:t>2</w:t>
            </w:r>
          </w:p>
        </w:tc>
        <w:tc>
          <w:tcPr>
            <w:tcW w:w="1109" w:type="pct"/>
          </w:tcPr>
          <w:p w14:paraId="487C5B77" w14:textId="0C234C3F" w:rsidR="00E850FF" w:rsidRPr="007517C0" w:rsidRDefault="00D32AC4" w:rsidP="00317F84">
            <w:pPr>
              <w:spacing w:line="240" w:lineRule="auto"/>
              <w:ind w:right="-2"/>
              <w:jc w:val="left"/>
              <w:rPr>
                <w:bCs/>
                <w:color w:val="000000"/>
                <w:sz w:val="20"/>
                <w:szCs w:val="20"/>
                <w:shd w:val="clear" w:color="auto" w:fill="FFFFFF"/>
                <w:lang w:bidi="ru-RU"/>
              </w:rPr>
            </w:pPr>
            <w:r w:rsidRPr="007517C0">
              <w:rPr>
                <w:bCs/>
                <w:color w:val="000000"/>
                <w:sz w:val="20"/>
                <w:szCs w:val="20"/>
                <w:shd w:val="clear" w:color="auto" w:fill="FFFFFF"/>
                <w:lang w:bidi="ru-RU"/>
              </w:rPr>
              <w:t>Нет данных,</w:t>
            </w:r>
          </w:p>
          <w:p w14:paraId="4861299C" w14:textId="65CDB90C" w:rsidR="00E850FF" w:rsidRPr="007517C0" w:rsidRDefault="00E850FF" w:rsidP="00317F84">
            <w:pPr>
              <w:spacing w:line="240" w:lineRule="auto"/>
              <w:ind w:right="-2"/>
              <w:jc w:val="left"/>
              <w:rPr>
                <w:bCs/>
                <w:color w:val="000000"/>
                <w:sz w:val="20"/>
                <w:szCs w:val="20"/>
                <w:shd w:val="clear" w:color="auto" w:fill="FFFFFF"/>
                <w:lang w:bidi="ru-RU"/>
              </w:rPr>
            </w:pPr>
            <w:r w:rsidRPr="007517C0">
              <w:rPr>
                <w:bCs/>
                <w:color w:val="000000"/>
                <w:sz w:val="20"/>
                <w:szCs w:val="20"/>
                <w:shd w:val="clear" w:color="auto" w:fill="FFFFFF"/>
                <w:lang w:bidi="ru-RU"/>
              </w:rPr>
              <w:t>удовлетворительное</w:t>
            </w:r>
          </w:p>
        </w:tc>
      </w:tr>
      <w:tr w:rsidR="008202A1" w:rsidRPr="007517C0" w14:paraId="602D80FE" w14:textId="77777777" w:rsidTr="00F4494D">
        <w:trPr>
          <w:jc w:val="center"/>
        </w:trPr>
        <w:tc>
          <w:tcPr>
            <w:tcW w:w="236" w:type="pct"/>
          </w:tcPr>
          <w:p w14:paraId="7FF4E4EE" w14:textId="77777777" w:rsidR="008202A1" w:rsidRPr="007517C0" w:rsidRDefault="008202A1" w:rsidP="002D178E">
            <w:pPr>
              <w:widowControl w:val="0"/>
              <w:spacing w:line="240" w:lineRule="auto"/>
              <w:jc w:val="center"/>
              <w:rPr>
                <w:rFonts w:eastAsia="Times New Roman"/>
                <w:bCs/>
                <w:color w:val="000000"/>
                <w:sz w:val="20"/>
                <w:szCs w:val="20"/>
                <w:shd w:val="clear" w:color="auto" w:fill="FFFFFF"/>
                <w:lang w:bidi="ru-RU"/>
              </w:rPr>
            </w:pPr>
            <w:r w:rsidRPr="007517C0">
              <w:rPr>
                <w:rFonts w:eastAsia="Times New Roman"/>
                <w:bCs/>
                <w:color w:val="000000"/>
                <w:sz w:val="20"/>
                <w:szCs w:val="20"/>
                <w:shd w:val="clear" w:color="auto" w:fill="FFFFFF"/>
                <w:lang w:bidi="ru-RU"/>
              </w:rPr>
              <w:t>3</w:t>
            </w:r>
          </w:p>
        </w:tc>
        <w:tc>
          <w:tcPr>
            <w:tcW w:w="1034" w:type="pct"/>
          </w:tcPr>
          <w:p w14:paraId="12552C68" w14:textId="77777777" w:rsidR="008202A1" w:rsidRPr="007517C0" w:rsidRDefault="008202A1" w:rsidP="00114536">
            <w:pPr>
              <w:spacing w:line="240" w:lineRule="auto"/>
              <w:ind w:right="-2"/>
              <w:jc w:val="left"/>
              <w:rPr>
                <w:bCs/>
                <w:color w:val="000000"/>
                <w:sz w:val="20"/>
                <w:szCs w:val="20"/>
                <w:shd w:val="clear" w:color="auto" w:fill="FFFFFF"/>
                <w:lang w:bidi="ru-RU"/>
              </w:rPr>
            </w:pPr>
            <w:r w:rsidRPr="007517C0">
              <w:rPr>
                <w:bCs/>
                <w:color w:val="000000"/>
                <w:sz w:val="20"/>
                <w:szCs w:val="20"/>
                <w:shd w:val="clear" w:color="auto" w:fill="FFFFFF"/>
                <w:lang w:bidi="ru-RU"/>
              </w:rPr>
              <w:t>Тренажерный зал на базе дома культуры</w:t>
            </w:r>
          </w:p>
        </w:tc>
        <w:tc>
          <w:tcPr>
            <w:tcW w:w="1033" w:type="pct"/>
          </w:tcPr>
          <w:p w14:paraId="68955909" w14:textId="37EBF639" w:rsidR="008202A1" w:rsidRPr="007517C0" w:rsidRDefault="008202A1" w:rsidP="002D178E">
            <w:pPr>
              <w:spacing w:line="240" w:lineRule="auto"/>
              <w:ind w:right="-2"/>
              <w:jc w:val="left"/>
              <w:rPr>
                <w:bCs/>
                <w:color w:val="000000"/>
                <w:sz w:val="20"/>
                <w:szCs w:val="20"/>
                <w:shd w:val="clear" w:color="auto" w:fill="FFFFFF"/>
                <w:lang w:bidi="ru-RU"/>
              </w:rPr>
            </w:pPr>
            <w:r w:rsidRPr="007517C0">
              <w:rPr>
                <w:bCs/>
                <w:color w:val="000000"/>
                <w:sz w:val="20"/>
                <w:szCs w:val="20"/>
                <w:shd w:val="clear" w:color="auto" w:fill="FFFFFF"/>
                <w:lang w:bidi="ru-RU"/>
              </w:rPr>
              <w:t xml:space="preserve">165243, </w:t>
            </w:r>
            <w:r w:rsidR="0000336E" w:rsidRPr="007517C0">
              <w:rPr>
                <w:bCs/>
                <w:color w:val="000000"/>
                <w:sz w:val="20"/>
                <w:szCs w:val="20"/>
                <w:shd w:val="clear" w:color="auto" w:fill="FFFFFF"/>
                <w:lang w:bidi="ru-RU"/>
              </w:rPr>
              <w:br/>
            </w:r>
            <w:r w:rsidRPr="007517C0">
              <w:rPr>
                <w:bCs/>
                <w:color w:val="000000"/>
                <w:sz w:val="20"/>
                <w:szCs w:val="20"/>
                <w:shd w:val="clear" w:color="auto" w:fill="FFFFFF"/>
                <w:lang w:bidi="ru-RU"/>
              </w:rPr>
              <w:t xml:space="preserve">д. </w:t>
            </w:r>
            <w:proofErr w:type="spellStart"/>
            <w:r w:rsidRPr="007517C0">
              <w:rPr>
                <w:bCs/>
                <w:color w:val="000000"/>
                <w:sz w:val="20"/>
                <w:szCs w:val="20"/>
                <w:shd w:val="clear" w:color="auto" w:fill="FFFFFF"/>
                <w:lang w:bidi="ru-RU"/>
              </w:rPr>
              <w:t>Левоплосская</w:t>
            </w:r>
            <w:proofErr w:type="spellEnd"/>
            <w:r w:rsidRPr="007517C0">
              <w:rPr>
                <w:bCs/>
                <w:color w:val="000000"/>
                <w:sz w:val="20"/>
                <w:szCs w:val="20"/>
                <w:shd w:val="clear" w:color="auto" w:fill="FFFFFF"/>
                <w:lang w:bidi="ru-RU"/>
              </w:rPr>
              <w:t xml:space="preserve">, </w:t>
            </w:r>
            <w:r w:rsidR="0000336E" w:rsidRPr="007517C0">
              <w:rPr>
                <w:bCs/>
                <w:color w:val="000000"/>
                <w:sz w:val="20"/>
                <w:szCs w:val="20"/>
                <w:shd w:val="clear" w:color="auto" w:fill="FFFFFF"/>
                <w:lang w:bidi="ru-RU"/>
              </w:rPr>
              <w:br/>
            </w:r>
            <w:r w:rsidRPr="007517C0">
              <w:rPr>
                <w:bCs/>
                <w:color w:val="000000"/>
                <w:sz w:val="20"/>
                <w:szCs w:val="20"/>
                <w:shd w:val="clear" w:color="auto" w:fill="FFFFFF"/>
                <w:lang w:bidi="ru-RU"/>
              </w:rPr>
              <w:t>ул. Молодежная, 16</w:t>
            </w:r>
          </w:p>
        </w:tc>
        <w:tc>
          <w:tcPr>
            <w:tcW w:w="874" w:type="pct"/>
          </w:tcPr>
          <w:p w14:paraId="4485A482" w14:textId="13C15741" w:rsidR="008202A1" w:rsidRPr="007517C0" w:rsidRDefault="008202A1" w:rsidP="002D178E">
            <w:pPr>
              <w:spacing w:line="240" w:lineRule="auto"/>
              <w:ind w:right="-2"/>
              <w:jc w:val="left"/>
              <w:rPr>
                <w:bCs/>
                <w:color w:val="000000"/>
                <w:sz w:val="20"/>
                <w:szCs w:val="20"/>
                <w:shd w:val="clear" w:color="auto" w:fill="FFFFFF"/>
                <w:lang w:bidi="ru-RU"/>
              </w:rPr>
            </w:pPr>
            <w:r w:rsidRPr="007517C0">
              <w:rPr>
                <w:sz w:val="20"/>
                <w:szCs w:val="20"/>
              </w:rPr>
              <w:t>Сельское поселение «</w:t>
            </w:r>
            <w:proofErr w:type="spellStart"/>
            <w:r w:rsidRPr="007517C0">
              <w:rPr>
                <w:sz w:val="20"/>
                <w:szCs w:val="20"/>
              </w:rPr>
              <w:t>Плосское</w:t>
            </w:r>
            <w:proofErr w:type="spellEnd"/>
            <w:r w:rsidRPr="007517C0">
              <w:rPr>
                <w:sz w:val="20"/>
                <w:szCs w:val="20"/>
              </w:rPr>
              <w:t>»</w:t>
            </w:r>
          </w:p>
        </w:tc>
        <w:tc>
          <w:tcPr>
            <w:tcW w:w="714" w:type="pct"/>
          </w:tcPr>
          <w:p w14:paraId="5604DAD4" w14:textId="11AAE09C" w:rsidR="008202A1" w:rsidRPr="007517C0" w:rsidRDefault="008202A1" w:rsidP="00317F84">
            <w:pPr>
              <w:spacing w:line="240" w:lineRule="auto"/>
              <w:ind w:right="-2"/>
              <w:jc w:val="center"/>
              <w:rPr>
                <w:bCs/>
                <w:color w:val="000000"/>
                <w:sz w:val="20"/>
                <w:szCs w:val="20"/>
                <w:shd w:val="clear" w:color="auto" w:fill="FFFFFF"/>
                <w:lang w:bidi="ru-RU"/>
              </w:rPr>
            </w:pPr>
            <w:r w:rsidRPr="007517C0">
              <w:rPr>
                <w:sz w:val="20"/>
                <w:szCs w:val="20"/>
              </w:rPr>
              <w:t>50 м</w:t>
            </w:r>
            <w:r w:rsidRPr="007517C0">
              <w:rPr>
                <w:sz w:val="20"/>
                <w:szCs w:val="20"/>
                <w:vertAlign w:val="superscript"/>
              </w:rPr>
              <w:t>2</w:t>
            </w:r>
            <w:r w:rsidRPr="007517C0">
              <w:rPr>
                <w:sz w:val="20"/>
                <w:szCs w:val="20"/>
              </w:rPr>
              <w:t xml:space="preserve"> площади пола, дощатое</w:t>
            </w:r>
          </w:p>
        </w:tc>
        <w:tc>
          <w:tcPr>
            <w:tcW w:w="1109" w:type="pct"/>
          </w:tcPr>
          <w:p w14:paraId="134BDB6C" w14:textId="7E60DABF" w:rsidR="008202A1" w:rsidRPr="007517C0" w:rsidRDefault="00D32AC4" w:rsidP="00317F84">
            <w:pPr>
              <w:spacing w:line="240" w:lineRule="auto"/>
              <w:ind w:right="-2"/>
              <w:jc w:val="left"/>
              <w:rPr>
                <w:bCs/>
                <w:color w:val="000000"/>
                <w:sz w:val="20"/>
                <w:szCs w:val="20"/>
                <w:shd w:val="clear" w:color="auto" w:fill="FFFFFF"/>
                <w:lang w:bidi="ru-RU"/>
              </w:rPr>
            </w:pPr>
            <w:r w:rsidRPr="007517C0">
              <w:rPr>
                <w:bCs/>
                <w:color w:val="000000"/>
                <w:sz w:val="20"/>
                <w:szCs w:val="20"/>
                <w:shd w:val="clear" w:color="auto" w:fill="FFFFFF"/>
                <w:lang w:bidi="ru-RU"/>
              </w:rPr>
              <w:t>Нет данных,</w:t>
            </w:r>
            <w:r w:rsidR="008202A1" w:rsidRPr="007517C0">
              <w:rPr>
                <w:bCs/>
                <w:color w:val="000000"/>
                <w:sz w:val="20"/>
                <w:szCs w:val="20"/>
                <w:shd w:val="clear" w:color="auto" w:fill="FFFFFF"/>
                <w:lang w:bidi="ru-RU"/>
              </w:rPr>
              <w:t xml:space="preserve"> хорошее</w:t>
            </w:r>
          </w:p>
        </w:tc>
      </w:tr>
    </w:tbl>
    <w:p w14:paraId="3D7A98FB" w14:textId="77777777" w:rsidR="004504E9" w:rsidRPr="007517C0" w:rsidRDefault="004504E9" w:rsidP="00CD63D2">
      <w:pPr>
        <w:pStyle w:val="0212161"/>
        <w:rPr>
          <w:b/>
        </w:rPr>
      </w:pPr>
      <w:r w:rsidRPr="007517C0">
        <w:rPr>
          <w:b/>
        </w:rPr>
        <w:lastRenderedPageBreak/>
        <w:t xml:space="preserve">Информация об основных проблемах и ограничениях </w:t>
      </w:r>
    </w:p>
    <w:p w14:paraId="55F5227D" w14:textId="234BB684" w:rsidR="00114536" w:rsidRPr="007517C0" w:rsidRDefault="00114536" w:rsidP="00CD63D2">
      <w:pPr>
        <w:pStyle w:val="0212161"/>
      </w:pPr>
      <w:r w:rsidRPr="007517C0">
        <w:t>Для объектов местного значения сельского поселения в области физической культуры и массового спорта характерны следующие проблемы:</w:t>
      </w:r>
    </w:p>
    <w:p w14:paraId="3838E609" w14:textId="77777777" w:rsidR="00114536" w:rsidRPr="007517C0" w:rsidRDefault="00114536" w:rsidP="00CD63D2">
      <w:pPr>
        <w:widowControl w:val="0"/>
        <w:numPr>
          <w:ilvl w:val="0"/>
          <w:numId w:val="52"/>
        </w:numPr>
        <w:tabs>
          <w:tab w:val="left" w:pos="709"/>
        </w:tabs>
        <w:autoSpaceDE w:val="0"/>
        <w:autoSpaceDN w:val="0"/>
        <w:adjustRightInd w:val="0"/>
        <w:spacing w:line="276" w:lineRule="auto"/>
        <w:ind w:left="0" w:firstLine="425"/>
        <w:rPr>
          <w:szCs w:val="24"/>
        </w:rPr>
      </w:pPr>
      <w:r w:rsidRPr="007517C0">
        <w:rPr>
          <w:szCs w:val="24"/>
        </w:rPr>
        <w:t>недостаточное развитие материальной базы физкультурно-спортивных учреждений;</w:t>
      </w:r>
    </w:p>
    <w:p w14:paraId="79DDABD3" w14:textId="77777777" w:rsidR="00114536" w:rsidRPr="007517C0" w:rsidRDefault="00114536" w:rsidP="00CD63D2">
      <w:pPr>
        <w:widowControl w:val="0"/>
        <w:numPr>
          <w:ilvl w:val="0"/>
          <w:numId w:val="52"/>
        </w:numPr>
        <w:tabs>
          <w:tab w:val="left" w:pos="709"/>
        </w:tabs>
        <w:autoSpaceDE w:val="0"/>
        <w:autoSpaceDN w:val="0"/>
        <w:adjustRightInd w:val="0"/>
        <w:spacing w:line="276" w:lineRule="auto"/>
        <w:ind w:left="0" w:firstLine="425"/>
        <w:rPr>
          <w:szCs w:val="24"/>
        </w:rPr>
      </w:pPr>
      <w:r w:rsidRPr="007517C0">
        <w:rPr>
          <w:szCs w:val="24"/>
        </w:rPr>
        <w:t>недостаточное количество профессиональных тренерских кадров;</w:t>
      </w:r>
    </w:p>
    <w:p w14:paraId="06495F10" w14:textId="77777777" w:rsidR="00114536" w:rsidRPr="007517C0" w:rsidRDefault="00114536" w:rsidP="00CD63D2">
      <w:pPr>
        <w:widowControl w:val="0"/>
        <w:numPr>
          <w:ilvl w:val="0"/>
          <w:numId w:val="52"/>
        </w:numPr>
        <w:tabs>
          <w:tab w:val="left" w:pos="709"/>
        </w:tabs>
        <w:autoSpaceDE w:val="0"/>
        <w:autoSpaceDN w:val="0"/>
        <w:adjustRightInd w:val="0"/>
        <w:spacing w:line="276" w:lineRule="auto"/>
        <w:ind w:left="0" w:firstLine="425"/>
        <w:rPr>
          <w:szCs w:val="24"/>
        </w:rPr>
      </w:pPr>
      <w:r w:rsidRPr="007517C0">
        <w:rPr>
          <w:szCs w:val="24"/>
        </w:rPr>
        <w:t>отсутствие муниципального физкультурно-спортивного комплекса.</w:t>
      </w:r>
    </w:p>
    <w:p w14:paraId="4B9EC8D3" w14:textId="77777777" w:rsidR="00B0424E" w:rsidRPr="007517C0" w:rsidRDefault="00B0424E" w:rsidP="00CD63D2">
      <w:pPr>
        <w:pStyle w:val="0212161"/>
        <w:rPr>
          <w:b/>
        </w:rPr>
      </w:pPr>
      <w:r w:rsidRPr="007517C0">
        <w:rPr>
          <w:b/>
        </w:rPr>
        <w:t>Направления развития</w:t>
      </w:r>
    </w:p>
    <w:p w14:paraId="2AAF218C" w14:textId="476CD042" w:rsidR="00114536" w:rsidRPr="007517C0" w:rsidRDefault="00114536" w:rsidP="00CD63D2">
      <w:pPr>
        <w:pStyle w:val="0212161"/>
      </w:pPr>
      <w:r w:rsidRPr="007517C0">
        <w:t>Муниципальной программой</w:t>
      </w:r>
      <w:r w:rsidR="002857BA" w:rsidRPr="007517C0">
        <w:t xml:space="preserve"> Устьянского района</w:t>
      </w:r>
      <w:r w:rsidRPr="007517C0">
        <w:t xml:space="preserve"> «Развитие физической культуры и спорта Устьянского района» предусматривается проведение работ по проектированию и строительству, а также по ремонту и реконструкции спортивных площадок, плоскостных и других спортсооружений</w:t>
      </w:r>
      <w:r w:rsidR="00186F8B" w:rsidRPr="007517C0">
        <w:t>.</w:t>
      </w:r>
    </w:p>
    <w:p w14:paraId="0CDD8560" w14:textId="3C0CC684" w:rsidR="00186F8B" w:rsidRPr="007517C0" w:rsidRDefault="00186F8B" w:rsidP="00CD63D2">
      <w:pPr>
        <w:pStyle w:val="0212161"/>
      </w:pPr>
      <w:r w:rsidRPr="007517C0">
        <w:t>Генеральным планом предусмотрены следующие мероприятия по развитию объектов местного значения поселения в области физической культуры и массового спорта на территории сельского поселения (</w:t>
      </w:r>
      <w:r w:rsidR="00A65B1D" w:rsidRPr="007517C0">
        <w:t>таблица 3.5.4</w:t>
      </w:r>
      <w:r w:rsidRPr="007517C0">
        <w:t>).</w:t>
      </w:r>
    </w:p>
    <w:p w14:paraId="29526375" w14:textId="1B74B82E" w:rsidR="00186F8B" w:rsidRPr="007517C0" w:rsidRDefault="00A65B1D" w:rsidP="00CD63D2">
      <w:pPr>
        <w:spacing w:line="276" w:lineRule="auto"/>
        <w:ind w:firstLine="709"/>
        <w:jc w:val="right"/>
        <w:rPr>
          <w:szCs w:val="24"/>
        </w:rPr>
      </w:pPr>
      <w:r w:rsidRPr="007517C0">
        <w:rPr>
          <w:szCs w:val="24"/>
        </w:rPr>
        <w:t>Таблица 3.5.4</w:t>
      </w:r>
    </w:p>
    <w:p w14:paraId="58BE4017" w14:textId="77777777" w:rsidR="00186F8B" w:rsidRPr="007517C0" w:rsidRDefault="00186F8B" w:rsidP="00CD63D2">
      <w:pPr>
        <w:spacing w:line="276" w:lineRule="auto"/>
        <w:jc w:val="center"/>
        <w:rPr>
          <w:szCs w:val="24"/>
        </w:rPr>
      </w:pPr>
      <w:r w:rsidRPr="007517C0">
        <w:rPr>
          <w:szCs w:val="24"/>
        </w:rPr>
        <w:t>Планируемые для размещения объекты местного значения поселения в области физической культуры и массового спорта</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2201"/>
        <w:gridCol w:w="1929"/>
        <w:gridCol w:w="2894"/>
        <w:gridCol w:w="2474"/>
      </w:tblGrid>
      <w:tr w:rsidR="00186F8B" w:rsidRPr="007517C0" w14:paraId="03684DCB" w14:textId="77777777" w:rsidTr="008C7780">
        <w:trPr>
          <w:trHeight w:val="20"/>
          <w:tblHeader/>
        </w:trPr>
        <w:tc>
          <w:tcPr>
            <w:tcW w:w="208" w:type="pct"/>
            <w:vAlign w:val="center"/>
          </w:tcPr>
          <w:p w14:paraId="15ADA23A" w14:textId="77777777" w:rsidR="00186F8B" w:rsidRPr="007517C0" w:rsidRDefault="00186F8B" w:rsidP="008C7780">
            <w:pPr>
              <w:spacing w:line="240" w:lineRule="auto"/>
              <w:jc w:val="center"/>
              <w:rPr>
                <w:b/>
                <w:sz w:val="20"/>
                <w:szCs w:val="20"/>
              </w:rPr>
            </w:pPr>
            <w:r w:rsidRPr="007517C0">
              <w:rPr>
                <w:b/>
                <w:sz w:val="20"/>
                <w:szCs w:val="20"/>
              </w:rPr>
              <w:t>№</w:t>
            </w:r>
          </w:p>
        </w:tc>
        <w:tc>
          <w:tcPr>
            <w:tcW w:w="1110" w:type="pct"/>
            <w:shd w:val="clear" w:color="auto" w:fill="auto"/>
            <w:vAlign w:val="center"/>
          </w:tcPr>
          <w:p w14:paraId="413545D0" w14:textId="77777777" w:rsidR="00186F8B" w:rsidRPr="007517C0" w:rsidRDefault="00186F8B" w:rsidP="008C7780">
            <w:pPr>
              <w:spacing w:line="240" w:lineRule="auto"/>
              <w:jc w:val="center"/>
              <w:rPr>
                <w:b/>
                <w:sz w:val="20"/>
                <w:szCs w:val="20"/>
              </w:rPr>
            </w:pPr>
            <w:r w:rsidRPr="007517C0">
              <w:rPr>
                <w:b/>
                <w:sz w:val="20"/>
                <w:szCs w:val="20"/>
              </w:rPr>
              <w:t>Наименование</w:t>
            </w:r>
          </w:p>
        </w:tc>
        <w:tc>
          <w:tcPr>
            <w:tcW w:w="973" w:type="pct"/>
            <w:shd w:val="clear" w:color="auto" w:fill="auto"/>
            <w:vAlign w:val="center"/>
          </w:tcPr>
          <w:p w14:paraId="33C425FD" w14:textId="77777777" w:rsidR="00186F8B" w:rsidRPr="007517C0" w:rsidRDefault="00186F8B" w:rsidP="008C7780">
            <w:pPr>
              <w:spacing w:line="240" w:lineRule="auto"/>
              <w:jc w:val="center"/>
              <w:rPr>
                <w:b/>
                <w:sz w:val="20"/>
                <w:szCs w:val="20"/>
              </w:rPr>
            </w:pPr>
            <w:r w:rsidRPr="007517C0">
              <w:rPr>
                <w:b/>
                <w:sz w:val="20"/>
                <w:szCs w:val="20"/>
              </w:rPr>
              <w:t>Местоположение</w:t>
            </w:r>
          </w:p>
        </w:tc>
        <w:tc>
          <w:tcPr>
            <w:tcW w:w="1460" w:type="pct"/>
            <w:shd w:val="clear" w:color="auto" w:fill="auto"/>
            <w:vAlign w:val="center"/>
          </w:tcPr>
          <w:p w14:paraId="06F22432" w14:textId="77777777" w:rsidR="00186F8B" w:rsidRPr="007517C0" w:rsidRDefault="00186F8B" w:rsidP="008C7780">
            <w:pPr>
              <w:spacing w:line="240" w:lineRule="auto"/>
              <w:jc w:val="center"/>
              <w:rPr>
                <w:b/>
                <w:sz w:val="20"/>
                <w:szCs w:val="20"/>
              </w:rPr>
            </w:pPr>
            <w:r w:rsidRPr="007517C0">
              <w:rPr>
                <w:b/>
                <w:sz w:val="20"/>
                <w:szCs w:val="20"/>
              </w:rPr>
              <w:t>Описание планируемых мероприятий</w:t>
            </w:r>
          </w:p>
        </w:tc>
        <w:tc>
          <w:tcPr>
            <w:tcW w:w="1248" w:type="pct"/>
            <w:shd w:val="clear" w:color="auto" w:fill="auto"/>
            <w:vAlign w:val="center"/>
          </w:tcPr>
          <w:p w14:paraId="12633802" w14:textId="77777777" w:rsidR="00186F8B" w:rsidRPr="007517C0" w:rsidRDefault="00186F8B" w:rsidP="008C7780">
            <w:pPr>
              <w:spacing w:line="240" w:lineRule="auto"/>
              <w:jc w:val="center"/>
              <w:rPr>
                <w:rFonts w:eastAsia="Arial Unicode MS"/>
                <w:b/>
                <w:sz w:val="20"/>
                <w:szCs w:val="20"/>
              </w:rPr>
            </w:pPr>
            <w:r w:rsidRPr="007517C0">
              <w:rPr>
                <w:rFonts w:eastAsia="Arial Unicode MS"/>
                <w:b/>
                <w:sz w:val="20"/>
                <w:szCs w:val="20"/>
              </w:rPr>
              <w:t>Основные характеристики объекта</w:t>
            </w:r>
          </w:p>
        </w:tc>
      </w:tr>
    </w:tbl>
    <w:p w14:paraId="537D068A" w14:textId="77777777" w:rsidR="00186F8B" w:rsidRPr="007517C0" w:rsidRDefault="00186F8B" w:rsidP="00186F8B">
      <w:pPr>
        <w:spacing w:line="24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193"/>
        <w:gridCol w:w="1929"/>
        <w:gridCol w:w="2894"/>
        <w:gridCol w:w="2474"/>
      </w:tblGrid>
      <w:tr w:rsidR="00186F8B" w:rsidRPr="007517C0" w14:paraId="0480E1A4" w14:textId="77777777" w:rsidTr="008C7780">
        <w:trPr>
          <w:trHeight w:val="20"/>
          <w:tblHeader/>
        </w:trPr>
        <w:tc>
          <w:tcPr>
            <w:tcW w:w="212" w:type="pct"/>
          </w:tcPr>
          <w:p w14:paraId="7E70B2E5" w14:textId="77777777" w:rsidR="00186F8B" w:rsidRPr="007517C0" w:rsidRDefault="00186F8B" w:rsidP="008C7780">
            <w:pPr>
              <w:spacing w:line="240" w:lineRule="auto"/>
              <w:jc w:val="center"/>
              <w:rPr>
                <w:b/>
                <w:sz w:val="20"/>
                <w:szCs w:val="20"/>
              </w:rPr>
            </w:pPr>
            <w:r w:rsidRPr="007517C0">
              <w:rPr>
                <w:b/>
                <w:sz w:val="20"/>
                <w:szCs w:val="20"/>
              </w:rPr>
              <w:t>1</w:t>
            </w:r>
          </w:p>
        </w:tc>
        <w:tc>
          <w:tcPr>
            <w:tcW w:w="1106" w:type="pct"/>
            <w:shd w:val="clear" w:color="auto" w:fill="auto"/>
          </w:tcPr>
          <w:p w14:paraId="448C086E" w14:textId="77777777" w:rsidR="00186F8B" w:rsidRPr="007517C0" w:rsidRDefault="00186F8B" w:rsidP="008C7780">
            <w:pPr>
              <w:spacing w:line="240" w:lineRule="auto"/>
              <w:jc w:val="center"/>
              <w:rPr>
                <w:b/>
                <w:sz w:val="20"/>
                <w:szCs w:val="20"/>
              </w:rPr>
            </w:pPr>
            <w:r w:rsidRPr="007517C0">
              <w:rPr>
                <w:b/>
                <w:sz w:val="20"/>
                <w:szCs w:val="20"/>
              </w:rPr>
              <w:t>2</w:t>
            </w:r>
          </w:p>
        </w:tc>
        <w:tc>
          <w:tcPr>
            <w:tcW w:w="973" w:type="pct"/>
            <w:shd w:val="clear" w:color="auto" w:fill="auto"/>
          </w:tcPr>
          <w:p w14:paraId="4B2C4CEF" w14:textId="77777777" w:rsidR="00186F8B" w:rsidRPr="007517C0" w:rsidRDefault="00186F8B" w:rsidP="008C7780">
            <w:pPr>
              <w:spacing w:line="240" w:lineRule="auto"/>
              <w:jc w:val="center"/>
              <w:rPr>
                <w:b/>
                <w:sz w:val="20"/>
                <w:szCs w:val="20"/>
              </w:rPr>
            </w:pPr>
            <w:r w:rsidRPr="007517C0">
              <w:rPr>
                <w:b/>
                <w:sz w:val="20"/>
                <w:szCs w:val="20"/>
              </w:rPr>
              <w:t>3</w:t>
            </w:r>
          </w:p>
        </w:tc>
        <w:tc>
          <w:tcPr>
            <w:tcW w:w="1460" w:type="pct"/>
            <w:shd w:val="clear" w:color="auto" w:fill="auto"/>
          </w:tcPr>
          <w:p w14:paraId="7D905904" w14:textId="77777777" w:rsidR="00186F8B" w:rsidRPr="007517C0" w:rsidRDefault="00186F8B" w:rsidP="008C7780">
            <w:pPr>
              <w:spacing w:line="240" w:lineRule="auto"/>
              <w:jc w:val="center"/>
              <w:rPr>
                <w:b/>
                <w:sz w:val="20"/>
                <w:szCs w:val="20"/>
              </w:rPr>
            </w:pPr>
            <w:r w:rsidRPr="007517C0">
              <w:rPr>
                <w:b/>
                <w:sz w:val="20"/>
                <w:szCs w:val="20"/>
              </w:rPr>
              <w:t>4</w:t>
            </w:r>
          </w:p>
        </w:tc>
        <w:tc>
          <w:tcPr>
            <w:tcW w:w="1248" w:type="pct"/>
            <w:shd w:val="clear" w:color="auto" w:fill="auto"/>
          </w:tcPr>
          <w:p w14:paraId="25B3F9BF" w14:textId="77777777" w:rsidR="00186F8B" w:rsidRPr="007517C0" w:rsidRDefault="00186F8B" w:rsidP="008C7780">
            <w:pPr>
              <w:spacing w:line="240" w:lineRule="auto"/>
              <w:jc w:val="center"/>
              <w:rPr>
                <w:rFonts w:eastAsia="Arial Unicode MS"/>
                <w:b/>
                <w:sz w:val="20"/>
                <w:szCs w:val="20"/>
              </w:rPr>
            </w:pPr>
            <w:r w:rsidRPr="007517C0">
              <w:rPr>
                <w:rFonts w:eastAsia="Arial Unicode MS"/>
                <w:b/>
                <w:sz w:val="20"/>
                <w:szCs w:val="20"/>
              </w:rPr>
              <w:t>5</w:t>
            </w:r>
          </w:p>
        </w:tc>
      </w:tr>
      <w:tr w:rsidR="00186F8B" w:rsidRPr="007517C0" w14:paraId="26BE2316" w14:textId="77777777" w:rsidTr="0000336E">
        <w:trPr>
          <w:trHeight w:val="20"/>
        </w:trPr>
        <w:tc>
          <w:tcPr>
            <w:tcW w:w="212" w:type="pct"/>
          </w:tcPr>
          <w:p w14:paraId="5F5D0E78" w14:textId="77777777" w:rsidR="00186F8B" w:rsidRPr="007517C0" w:rsidRDefault="00186F8B" w:rsidP="008C7780">
            <w:pPr>
              <w:spacing w:line="240" w:lineRule="auto"/>
              <w:jc w:val="center"/>
              <w:rPr>
                <w:rFonts w:eastAsiaTheme="minorHAnsi"/>
                <w:sz w:val="20"/>
              </w:rPr>
            </w:pPr>
            <w:r w:rsidRPr="007517C0">
              <w:rPr>
                <w:rFonts w:eastAsiaTheme="minorHAnsi"/>
                <w:sz w:val="20"/>
              </w:rPr>
              <w:t>1</w:t>
            </w:r>
          </w:p>
        </w:tc>
        <w:tc>
          <w:tcPr>
            <w:tcW w:w="1106" w:type="pct"/>
            <w:shd w:val="clear" w:color="auto" w:fill="auto"/>
          </w:tcPr>
          <w:p w14:paraId="1000ECC9" w14:textId="77777777" w:rsidR="00186F8B" w:rsidRPr="007517C0" w:rsidRDefault="00186F8B" w:rsidP="008C7780">
            <w:pPr>
              <w:spacing w:line="240" w:lineRule="auto"/>
              <w:jc w:val="left"/>
              <w:rPr>
                <w:sz w:val="20"/>
                <w:szCs w:val="20"/>
              </w:rPr>
            </w:pPr>
            <w:r w:rsidRPr="007517C0">
              <w:rPr>
                <w:sz w:val="20"/>
                <w:szCs w:val="20"/>
              </w:rPr>
              <w:t>Спортивная площадка</w:t>
            </w:r>
          </w:p>
        </w:tc>
        <w:tc>
          <w:tcPr>
            <w:tcW w:w="973" w:type="pct"/>
            <w:shd w:val="clear" w:color="auto" w:fill="auto"/>
          </w:tcPr>
          <w:p w14:paraId="0E8890AC" w14:textId="1E1095B2" w:rsidR="00186F8B" w:rsidRPr="007517C0" w:rsidRDefault="00186F8B" w:rsidP="00C67099">
            <w:pPr>
              <w:spacing w:line="240" w:lineRule="auto"/>
              <w:jc w:val="left"/>
              <w:rPr>
                <w:sz w:val="20"/>
                <w:szCs w:val="20"/>
              </w:rPr>
            </w:pPr>
            <w:r w:rsidRPr="007517C0">
              <w:rPr>
                <w:sz w:val="20"/>
                <w:szCs w:val="20"/>
              </w:rPr>
              <w:t xml:space="preserve">п. </w:t>
            </w:r>
            <w:r w:rsidR="00C67099" w:rsidRPr="007517C0">
              <w:rPr>
                <w:sz w:val="20"/>
                <w:szCs w:val="20"/>
              </w:rPr>
              <w:t>Студенец</w:t>
            </w:r>
          </w:p>
        </w:tc>
        <w:tc>
          <w:tcPr>
            <w:tcW w:w="1460" w:type="pct"/>
            <w:shd w:val="clear" w:color="auto" w:fill="auto"/>
          </w:tcPr>
          <w:p w14:paraId="2822CC0F" w14:textId="57B0575E" w:rsidR="00186F8B" w:rsidRPr="007517C0" w:rsidRDefault="00186F8B" w:rsidP="008C7780">
            <w:pPr>
              <w:spacing w:line="240" w:lineRule="auto"/>
              <w:jc w:val="left"/>
              <w:rPr>
                <w:sz w:val="20"/>
                <w:szCs w:val="20"/>
              </w:rPr>
            </w:pPr>
            <w:r w:rsidRPr="007517C0">
              <w:rPr>
                <w:sz w:val="20"/>
                <w:szCs w:val="20"/>
              </w:rPr>
              <w:t>1. Новое строительство</w:t>
            </w:r>
            <w:r w:rsidR="00CD63D2" w:rsidRPr="007517C0">
              <w:rPr>
                <w:sz w:val="20"/>
                <w:szCs w:val="20"/>
              </w:rPr>
              <w:t>;</w:t>
            </w:r>
          </w:p>
          <w:p w14:paraId="59FB306B" w14:textId="4EC9FAC9" w:rsidR="00186F8B" w:rsidRPr="007517C0" w:rsidRDefault="008202A1" w:rsidP="00CD63D2">
            <w:pPr>
              <w:spacing w:line="240" w:lineRule="auto"/>
              <w:jc w:val="left"/>
              <w:rPr>
                <w:sz w:val="20"/>
                <w:szCs w:val="20"/>
              </w:rPr>
            </w:pPr>
            <w:r w:rsidRPr="007517C0">
              <w:rPr>
                <w:sz w:val="20"/>
                <w:szCs w:val="20"/>
              </w:rPr>
              <w:t xml:space="preserve">2. Срок реализации </w:t>
            </w:r>
            <w:r w:rsidR="00CD63D2" w:rsidRPr="007517C0">
              <w:rPr>
                <w:sz w:val="20"/>
                <w:szCs w:val="20"/>
              </w:rPr>
              <w:t>—</w:t>
            </w:r>
            <w:r w:rsidRPr="007517C0">
              <w:rPr>
                <w:sz w:val="20"/>
                <w:szCs w:val="20"/>
              </w:rPr>
              <w:t xml:space="preserve"> до 2032 года</w:t>
            </w:r>
          </w:p>
        </w:tc>
        <w:tc>
          <w:tcPr>
            <w:tcW w:w="1248" w:type="pct"/>
            <w:shd w:val="clear" w:color="auto" w:fill="auto"/>
          </w:tcPr>
          <w:p w14:paraId="147D51F7" w14:textId="57582888" w:rsidR="00186F8B" w:rsidRPr="007517C0" w:rsidRDefault="00467EB4" w:rsidP="0000336E">
            <w:pPr>
              <w:spacing w:line="240" w:lineRule="auto"/>
              <w:jc w:val="left"/>
              <w:rPr>
                <w:rFonts w:eastAsia="Arial Unicode MS"/>
                <w:sz w:val="20"/>
                <w:szCs w:val="20"/>
                <w:vertAlign w:val="superscript"/>
              </w:rPr>
            </w:pPr>
            <w:r w:rsidRPr="007517C0">
              <w:rPr>
                <w:rFonts w:eastAsiaTheme="minorHAnsi"/>
                <w:sz w:val="20"/>
                <w:szCs w:val="20"/>
              </w:rPr>
              <w:t xml:space="preserve">Площадь планируемого объекта </w:t>
            </w:r>
            <w:r w:rsidR="00CD63D2" w:rsidRPr="007517C0">
              <w:rPr>
                <w:rFonts w:eastAsiaTheme="minorHAnsi"/>
                <w:sz w:val="20"/>
                <w:szCs w:val="20"/>
              </w:rPr>
              <w:t>—</w:t>
            </w:r>
            <w:r w:rsidR="000767B1" w:rsidRPr="007517C0">
              <w:rPr>
                <w:sz w:val="20"/>
                <w:szCs w:val="20"/>
              </w:rPr>
              <w:t xml:space="preserve"> 18</w:t>
            </w:r>
            <w:r w:rsidRPr="007517C0">
              <w:rPr>
                <w:sz w:val="20"/>
                <w:szCs w:val="20"/>
              </w:rPr>
              <w:t>0 м</w:t>
            </w:r>
            <w:r w:rsidRPr="007517C0">
              <w:rPr>
                <w:sz w:val="20"/>
                <w:szCs w:val="20"/>
                <w:vertAlign w:val="superscript"/>
              </w:rPr>
              <w:t>2</w:t>
            </w:r>
          </w:p>
        </w:tc>
      </w:tr>
      <w:tr w:rsidR="00467EB4" w:rsidRPr="007517C0" w14:paraId="664D3EC7" w14:textId="77777777" w:rsidTr="0000336E">
        <w:trPr>
          <w:trHeight w:val="20"/>
        </w:trPr>
        <w:tc>
          <w:tcPr>
            <w:tcW w:w="212" w:type="pct"/>
          </w:tcPr>
          <w:p w14:paraId="6754B8DD" w14:textId="77777777" w:rsidR="00467EB4" w:rsidRPr="007517C0" w:rsidRDefault="00467EB4" w:rsidP="00467EB4">
            <w:pPr>
              <w:spacing w:line="240" w:lineRule="auto"/>
              <w:jc w:val="center"/>
              <w:rPr>
                <w:rFonts w:eastAsiaTheme="minorHAnsi"/>
                <w:sz w:val="20"/>
              </w:rPr>
            </w:pPr>
            <w:r w:rsidRPr="007517C0">
              <w:rPr>
                <w:rFonts w:eastAsiaTheme="minorHAnsi"/>
                <w:sz w:val="20"/>
              </w:rPr>
              <w:t>2</w:t>
            </w:r>
          </w:p>
        </w:tc>
        <w:tc>
          <w:tcPr>
            <w:tcW w:w="1106" w:type="pct"/>
            <w:shd w:val="clear" w:color="auto" w:fill="auto"/>
          </w:tcPr>
          <w:p w14:paraId="3844E721" w14:textId="77777777" w:rsidR="00467EB4" w:rsidRPr="007517C0" w:rsidRDefault="00467EB4" w:rsidP="00467EB4">
            <w:pPr>
              <w:spacing w:line="240" w:lineRule="auto"/>
              <w:jc w:val="left"/>
              <w:rPr>
                <w:sz w:val="20"/>
                <w:szCs w:val="20"/>
              </w:rPr>
            </w:pPr>
            <w:r w:rsidRPr="007517C0">
              <w:rPr>
                <w:sz w:val="20"/>
                <w:szCs w:val="20"/>
              </w:rPr>
              <w:t>Спортивная площадка</w:t>
            </w:r>
          </w:p>
        </w:tc>
        <w:tc>
          <w:tcPr>
            <w:tcW w:w="973" w:type="pct"/>
            <w:shd w:val="clear" w:color="auto" w:fill="auto"/>
          </w:tcPr>
          <w:p w14:paraId="4663A598" w14:textId="4F703635" w:rsidR="00467EB4" w:rsidRPr="007517C0" w:rsidRDefault="00467EB4" w:rsidP="00467EB4">
            <w:pPr>
              <w:spacing w:line="240" w:lineRule="auto"/>
              <w:jc w:val="left"/>
              <w:rPr>
                <w:sz w:val="20"/>
                <w:szCs w:val="20"/>
              </w:rPr>
            </w:pPr>
            <w:r w:rsidRPr="007517C0">
              <w:rPr>
                <w:sz w:val="20"/>
                <w:szCs w:val="20"/>
              </w:rPr>
              <w:t xml:space="preserve">д. </w:t>
            </w:r>
            <w:proofErr w:type="spellStart"/>
            <w:r w:rsidRPr="007517C0">
              <w:rPr>
                <w:sz w:val="20"/>
                <w:szCs w:val="20"/>
              </w:rPr>
              <w:t>Левоплосская</w:t>
            </w:r>
            <w:proofErr w:type="spellEnd"/>
          </w:p>
        </w:tc>
        <w:tc>
          <w:tcPr>
            <w:tcW w:w="1460" w:type="pct"/>
            <w:shd w:val="clear" w:color="auto" w:fill="auto"/>
          </w:tcPr>
          <w:p w14:paraId="77D4926E" w14:textId="23149EFF" w:rsidR="00467EB4" w:rsidRPr="007517C0" w:rsidRDefault="00467EB4" w:rsidP="00467EB4">
            <w:pPr>
              <w:spacing w:line="240" w:lineRule="auto"/>
              <w:jc w:val="left"/>
              <w:rPr>
                <w:sz w:val="20"/>
                <w:szCs w:val="20"/>
              </w:rPr>
            </w:pPr>
            <w:r w:rsidRPr="007517C0">
              <w:rPr>
                <w:sz w:val="20"/>
                <w:szCs w:val="20"/>
              </w:rPr>
              <w:t>1. Новое строительство</w:t>
            </w:r>
            <w:r w:rsidR="00CD63D2" w:rsidRPr="007517C0">
              <w:rPr>
                <w:sz w:val="20"/>
                <w:szCs w:val="20"/>
              </w:rPr>
              <w:t>;</w:t>
            </w:r>
          </w:p>
          <w:p w14:paraId="31027A7A" w14:textId="5B53C4FF" w:rsidR="00467EB4" w:rsidRPr="007517C0" w:rsidRDefault="00467EB4" w:rsidP="00CD63D2">
            <w:pPr>
              <w:spacing w:line="240" w:lineRule="auto"/>
              <w:jc w:val="left"/>
              <w:rPr>
                <w:sz w:val="20"/>
                <w:szCs w:val="20"/>
              </w:rPr>
            </w:pPr>
            <w:r w:rsidRPr="007517C0">
              <w:rPr>
                <w:sz w:val="20"/>
                <w:szCs w:val="20"/>
              </w:rPr>
              <w:t xml:space="preserve">2. Срок реализации </w:t>
            </w:r>
            <w:r w:rsidR="00CD63D2" w:rsidRPr="007517C0">
              <w:rPr>
                <w:sz w:val="20"/>
                <w:szCs w:val="20"/>
              </w:rPr>
              <w:t>—</w:t>
            </w:r>
            <w:r w:rsidRPr="007517C0">
              <w:rPr>
                <w:sz w:val="20"/>
                <w:szCs w:val="20"/>
              </w:rPr>
              <w:t xml:space="preserve"> до 2032 года</w:t>
            </w:r>
          </w:p>
        </w:tc>
        <w:tc>
          <w:tcPr>
            <w:tcW w:w="1248" w:type="pct"/>
            <w:shd w:val="clear" w:color="auto" w:fill="auto"/>
          </w:tcPr>
          <w:p w14:paraId="47215F2E" w14:textId="663FBE57" w:rsidR="00467EB4" w:rsidRPr="007517C0" w:rsidRDefault="00467EB4" w:rsidP="0000336E">
            <w:pPr>
              <w:spacing w:line="240" w:lineRule="auto"/>
              <w:jc w:val="left"/>
              <w:rPr>
                <w:rFonts w:eastAsiaTheme="minorHAnsi"/>
                <w:sz w:val="20"/>
                <w:szCs w:val="20"/>
              </w:rPr>
            </w:pPr>
            <w:r w:rsidRPr="007517C0">
              <w:rPr>
                <w:rFonts w:eastAsiaTheme="minorHAnsi"/>
                <w:sz w:val="20"/>
                <w:szCs w:val="20"/>
              </w:rPr>
              <w:t xml:space="preserve">Площадь планируемого объекта </w:t>
            </w:r>
            <w:r w:rsidR="00CD63D2" w:rsidRPr="007517C0">
              <w:rPr>
                <w:sz w:val="20"/>
                <w:szCs w:val="20"/>
              </w:rPr>
              <w:t>—</w:t>
            </w:r>
            <w:r w:rsidR="000767B1" w:rsidRPr="007517C0">
              <w:rPr>
                <w:sz w:val="20"/>
                <w:szCs w:val="20"/>
              </w:rPr>
              <w:t xml:space="preserve"> 18</w:t>
            </w:r>
            <w:r w:rsidRPr="007517C0">
              <w:rPr>
                <w:sz w:val="20"/>
                <w:szCs w:val="20"/>
              </w:rPr>
              <w:t>0 м</w:t>
            </w:r>
            <w:r w:rsidRPr="007517C0">
              <w:rPr>
                <w:sz w:val="20"/>
                <w:szCs w:val="20"/>
                <w:vertAlign w:val="superscript"/>
              </w:rPr>
              <w:t>2</w:t>
            </w:r>
          </w:p>
        </w:tc>
      </w:tr>
      <w:tr w:rsidR="00467EB4" w:rsidRPr="007517C0" w14:paraId="1B0F22C4" w14:textId="77777777" w:rsidTr="0000336E">
        <w:trPr>
          <w:trHeight w:val="20"/>
        </w:trPr>
        <w:tc>
          <w:tcPr>
            <w:tcW w:w="212" w:type="pct"/>
          </w:tcPr>
          <w:p w14:paraId="3C6E34AE" w14:textId="77777777" w:rsidR="00467EB4" w:rsidRPr="007517C0" w:rsidRDefault="00467EB4" w:rsidP="00467EB4">
            <w:pPr>
              <w:spacing w:line="240" w:lineRule="auto"/>
              <w:jc w:val="center"/>
              <w:rPr>
                <w:rFonts w:eastAsiaTheme="minorHAnsi"/>
                <w:sz w:val="20"/>
              </w:rPr>
            </w:pPr>
            <w:r w:rsidRPr="007517C0">
              <w:rPr>
                <w:rFonts w:eastAsiaTheme="minorHAnsi"/>
                <w:sz w:val="20"/>
              </w:rPr>
              <w:t>3</w:t>
            </w:r>
          </w:p>
        </w:tc>
        <w:tc>
          <w:tcPr>
            <w:tcW w:w="1106" w:type="pct"/>
            <w:shd w:val="clear" w:color="auto" w:fill="auto"/>
          </w:tcPr>
          <w:p w14:paraId="6AE7CFA0" w14:textId="77777777" w:rsidR="00467EB4" w:rsidRPr="007517C0" w:rsidRDefault="00467EB4" w:rsidP="00467EB4">
            <w:pPr>
              <w:spacing w:line="240" w:lineRule="auto"/>
              <w:jc w:val="left"/>
              <w:rPr>
                <w:sz w:val="20"/>
                <w:szCs w:val="20"/>
              </w:rPr>
            </w:pPr>
            <w:r w:rsidRPr="007517C0">
              <w:rPr>
                <w:sz w:val="20"/>
                <w:szCs w:val="20"/>
              </w:rPr>
              <w:t>Спортивная площадка</w:t>
            </w:r>
          </w:p>
        </w:tc>
        <w:tc>
          <w:tcPr>
            <w:tcW w:w="973" w:type="pct"/>
            <w:shd w:val="clear" w:color="auto" w:fill="auto"/>
          </w:tcPr>
          <w:p w14:paraId="5A1513DA" w14:textId="3EB50326" w:rsidR="00467EB4" w:rsidRPr="007517C0" w:rsidRDefault="00AB31B5" w:rsidP="00467EB4">
            <w:pPr>
              <w:spacing w:line="240" w:lineRule="auto"/>
              <w:jc w:val="left"/>
              <w:rPr>
                <w:sz w:val="20"/>
                <w:szCs w:val="20"/>
              </w:rPr>
            </w:pPr>
            <w:r w:rsidRPr="007517C0">
              <w:rPr>
                <w:sz w:val="20"/>
                <w:szCs w:val="20"/>
              </w:rPr>
              <w:t xml:space="preserve">Д. </w:t>
            </w:r>
            <w:proofErr w:type="spellStart"/>
            <w:r w:rsidRPr="007517C0">
              <w:rPr>
                <w:sz w:val="20"/>
                <w:szCs w:val="20"/>
              </w:rPr>
              <w:t>Михалевска</w:t>
            </w:r>
            <w:r w:rsidR="00467EB4" w:rsidRPr="007517C0">
              <w:rPr>
                <w:sz w:val="20"/>
                <w:szCs w:val="20"/>
              </w:rPr>
              <w:t>я</w:t>
            </w:r>
            <w:proofErr w:type="spellEnd"/>
          </w:p>
        </w:tc>
        <w:tc>
          <w:tcPr>
            <w:tcW w:w="1460" w:type="pct"/>
            <w:shd w:val="clear" w:color="auto" w:fill="auto"/>
          </w:tcPr>
          <w:p w14:paraId="75A76D3B" w14:textId="69245B0D" w:rsidR="00467EB4" w:rsidRPr="007517C0" w:rsidRDefault="00467EB4" w:rsidP="00467EB4">
            <w:pPr>
              <w:spacing w:line="240" w:lineRule="auto"/>
              <w:jc w:val="left"/>
              <w:rPr>
                <w:sz w:val="20"/>
                <w:szCs w:val="20"/>
              </w:rPr>
            </w:pPr>
            <w:r w:rsidRPr="007517C0">
              <w:rPr>
                <w:sz w:val="20"/>
                <w:szCs w:val="20"/>
              </w:rPr>
              <w:t>1. Новое строительство</w:t>
            </w:r>
            <w:r w:rsidR="00CD63D2" w:rsidRPr="007517C0">
              <w:rPr>
                <w:sz w:val="20"/>
                <w:szCs w:val="20"/>
              </w:rPr>
              <w:t>;</w:t>
            </w:r>
          </w:p>
          <w:p w14:paraId="331664E0" w14:textId="5C730C3D" w:rsidR="00467EB4" w:rsidRPr="007517C0" w:rsidRDefault="00467EB4" w:rsidP="00CD63D2">
            <w:pPr>
              <w:spacing w:line="240" w:lineRule="auto"/>
              <w:jc w:val="left"/>
              <w:rPr>
                <w:sz w:val="20"/>
                <w:szCs w:val="20"/>
              </w:rPr>
            </w:pPr>
            <w:r w:rsidRPr="007517C0">
              <w:rPr>
                <w:sz w:val="20"/>
                <w:szCs w:val="20"/>
              </w:rPr>
              <w:t xml:space="preserve">2. Срок реализации </w:t>
            </w:r>
            <w:r w:rsidR="00CD63D2" w:rsidRPr="007517C0">
              <w:rPr>
                <w:sz w:val="20"/>
                <w:szCs w:val="20"/>
              </w:rPr>
              <w:t>—</w:t>
            </w:r>
            <w:r w:rsidRPr="007517C0">
              <w:rPr>
                <w:sz w:val="20"/>
                <w:szCs w:val="20"/>
              </w:rPr>
              <w:t xml:space="preserve"> до 2032 года</w:t>
            </w:r>
          </w:p>
        </w:tc>
        <w:tc>
          <w:tcPr>
            <w:tcW w:w="1248" w:type="pct"/>
            <w:shd w:val="clear" w:color="auto" w:fill="auto"/>
          </w:tcPr>
          <w:p w14:paraId="7D28A356" w14:textId="6A158C32" w:rsidR="00467EB4" w:rsidRPr="007517C0" w:rsidRDefault="00467EB4" w:rsidP="0000336E">
            <w:pPr>
              <w:spacing w:line="240" w:lineRule="auto"/>
              <w:jc w:val="left"/>
              <w:rPr>
                <w:rFonts w:eastAsiaTheme="minorHAnsi"/>
                <w:sz w:val="20"/>
                <w:szCs w:val="20"/>
              </w:rPr>
            </w:pPr>
            <w:r w:rsidRPr="007517C0">
              <w:rPr>
                <w:rFonts w:eastAsiaTheme="minorHAnsi"/>
                <w:sz w:val="20"/>
                <w:szCs w:val="20"/>
              </w:rPr>
              <w:t xml:space="preserve">Площадь планируемого объекта </w:t>
            </w:r>
            <w:r w:rsidR="00CD63D2" w:rsidRPr="007517C0">
              <w:rPr>
                <w:sz w:val="20"/>
                <w:szCs w:val="20"/>
              </w:rPr>
              <w:t>—</w:t>
            </w:r>
            <w:r w:rsidR="000767B1" w:rsidRPr="007517C0">
              <w:rPr>
                <w:sz w:val="20"/>
                <w:szCs w:val="20"/>
              </w:rPr>
              <w:t xml:space="preserve"> 18</w:t>
            </w:r>
            <w:r w:rsidRPr="007517C0">
              <w:rPr>
                <w:sz w:val="20"/>
                <w:szCs w:val="20"/>
              </w:rPr>
              <w:t>0 м</w:t>
            </w:r>
            <w:r w:rsidRPr="007517C0">
              <w:rPr>
                <w:sz w:val="20"/>
                <w:szCs w:val="20"/>
                <w:vertAlign w:val="superscript"/>
              </w:rPr>
              <w:t>2</w:t>
            </w:r>
          </w:p>
        </w:tc>
      </w:tr>
    </w:tbl>
    <w:p w14:paraId="4E5FFBC5" w14:textId="77777777" w:rsidR="00B0424E" w:rsidRPr="007517C0" w:rsidRDefault="00B0424E" w:rsidP="00587078">
      <w:pPr>
        <w:pStyle w:val="021216b"/>
      </w:pPr>
      <w:r w:rsidRPr="007517C0">
        <w:t xml:space="preserve">5.2.3 </w:t>
      </w:r>
      <w:r w:rsidR="00F24866" w:rsidRPr="007517C0">
        <w:t>К</w:t>
      </w:r>
      <w:r w:rsidRPr="007517C0">
        <w:t>ультур</w:t>
      </w:r>
      <w:r w:rsidR="00F24866" w:rsidRPr="007517C0">
        <w:t>а</w:t>
      </w:r>
      <w:r w:rsidRPr="007517C0">
        <w:t xml:space="preserve"> и искусств</w:t>
      </w:r>
      <w:bookmarkEnd w:id="94"/>
      <w:bookmarkEnd w:id="95"/>
      <w:bookmarkEnd w:id="96"/>
      <w:bookmarkEnd w:id="98"/>
      <w:bookmarkEnd w:id="99"/>
      <w:r w:rsidR="00F24866" w:rsidRPr="007517C0">
        <w:t>о</w:t>
      </w:r>
    </w:p>
    <w:p w14:paraId="534A9081" w14:textId="77777777" w:rsidR="00B0424E" w:rsidRPr="007517C0" w:rsidRDefault="00B0424E" w:rsidP="00B73E41">
      <w:pPr>
        <w:spacing w:before="120" w:line="276" w:lineRule="auto"/>
        <w:ind w:firstLine="709"/>
        <w:rPr>
          <w:b/>
        </w:rPr>
      </w:pPr>
      <w:r w:rsidRPr="007517C0">
        <w:rPr>
          <w:b/>
        </w:rPr>
        <w:t>Анализ существующего состояния</w:t>
      </w:r>
    </w:p>
    <w:p w14:paraId="6E9679D4" w14:textId="25BC62B2" w:rsidR="00216DB7" w:rsidRPr="007517C0" w:rsidRDefault="00216DB7" w:rsidP="00CD63D2">
      <w:pPr>
        <w:pStyle w:val="0212161"/>
        <w:rPr>
          <w:lang w:eastAsia="ru-RU"/>
        </w:rPr>
      </w:pPr>
      <w:r w:rsidRPr="007517C0">
        <w:rPr>
          <w:lang w:eastAsia="ru-RU"/>
        </w:rPr>
        <w:t xml:space="preserve">В 2022 году в области культуры и искусства муниципального образования функционирует 1 объект </w:t>
      </w:r>
      <w:r w:rsidR="008A73F0" w:rsidRPr="007517C0">
        <w:rPr>
          <w:lang w:eastAsia="ru-RU"/>
        </w:rPr>
        <w:t>—</w:t>
      </w:r>
      <w:r w:rsidRPr="007517C0">
        <w:rPr>
          <w:lang w:eastAsia="ru-RU"/>
        </w:rPr>
        <w:t xml:space="preserve"> 1 дом культуры.</w:t>
      </w:r>
    </w:p>
    <w:p w14:paraId="1DCCB979" w14:textId="0EAD9F3A" w:rsidR="006F05B7" w:rsidRPr="007517C0" w:rsidRDefault="006F05B7" w:rsidP="00CD63D2">
      <w:pPr>
        <w:pStyle w:val="0212161"/>
        <w:rPr>
          <w:lang w:eastAsia="ru-RU"/>
        </w:rPr>
      </w:pPr>
      <w:r w:rsidRPr="007517C0">
        <w:rPr>
          <w:lang w:eastAsia="ru-RU"/>
        </w:rPr>
        <w:t xml:space="preserve">Сводный перечень объектов местного значения муниципального района в сфере культуры и искусства приведен в таблице </w:t>
      </w:r>
      <w:r w:rsidR="00A65B1D" w:rsidRPr="007517C0">
        <w:rPr>
          <w:lang w:eastAsia="ru-RU"/>
        </w:rPr>
        <w:t>3.5.5</w:t>
      </w:r>
      <w:r w:rsidRPr="007517C0">
        <w:rPr>
          <w:lang w:eastAsia="ru-RU"/>
        </w:rPr>
        <w:t>.</w:t>
      </w:r>
    </w:p>
    <w:p w14:paraId="51F40962" w14:textId="02300DE4" w:rsidR="006F05B7" w:rsidRPr="007517C0" w:rsidRDefault="006F05B7" w:rsidP="00CD63D2">
      <w:pPr>
        <w:spacing w:line="276" w:lineRule="auto"/>
        <w:ind w:right="-2" w:firstLine="709"/>
        <w:jc w:val="right"/>
        <w:rPr>
          <w:rFonts w:eastAsia="Times New Roman"/>
          <w:color w:val="000000"/>
          <w:szCs w:val="24"/>
          <w:lang w:eastAsia="ru-RU"/>
        </w:rPr>
      </w:pPr>
      <w:r w:rsidRPr="007517C0">
        <w:rPr>
          <w:rFonts w:eastAsia="Times New Roman"/>
          <w:color w:val="000000"/>
          <w:szCs w:val="24"/>
          <w:lang w:eastAsia="ru-RU"/>
        </w:rPr>
        <w:t xml:space="preserve">Таблица </w:t>
      </w:r>
      <w:r w:rsidR="00A65B1D" w:rsidRPr="007517C0">
        <w:rPr>
          <w:rFonts w:eastAsia="Times New Roman"/>
          <w:color w:val="000000"/>
          <w:szCs w:val="24"/>
          <w:lang w:eastAsia="ru-RU"/>
        </w:rPr>
        <w:t>3.5.5</w:t>
      </w:r>
    </w:p>
    <w:p w14:paraId="1A18D7CF" w14:textId="77777777" w:rsidR="006F05B7" w:rsidRPr="007517C0" w:rsidRDefault="006F05B7" w:rsidP="00CD63D2">
      <w:pPr>
        <w:widowControl w:val="0"/>
        <w:tabs>
          <w:tab w:val="left" w:pos="709"/>
          <w:tab w:val="left" w:pos="851"/>
        </w:tabs>
        <w:spacing w:line="276" w:lineRule="auto"/>
        <w:jc w:val="center"/>
        <w:rPr>
          <w:rFonts w:eastAsia="Times New Roman"/>
          <w:color w:val="000000"/>
          <w:szCs w:val="24"/>
          <w:lang w:eastAsia="ru-RU"/>
        </w:rPr>
      </w:pPr>
      <w:r w:rsidRPr="007517C0">
        <w:rPr>
          <w:rFonts w:eastAsia="Times New Roman"/>
          <w:color w:val="000000"/>
          <w:szCs w:val="24"/>
          <w:lang w:eastAsia="ru-RU"/>
        </w:rPr>
        <w:t>Перечень объектов местного значения муниципального района в области культуры и искусства</w:t>
      </w:r>
    </w:p>
    <w:tbl>
      <w:tblPr>
        <w:tblStyle w:val="1ff8"/>
        <w:tblW w:w="5000" w:type="pct"/>
        <w:jc w:val="center"/>
        <w:tblBorders>
          <w:bottom w:val="none" w:sz="0" w:space="0" w:color="auto"/>
        </w:tblBorders>
        <w:tblCellMar>
          <w:left w:w="28" w:type="dxa"/>
          <w:right w:w="28" w:type="dxa"/>
        </w:tblCellMar>
        <w:tblLook w:val="04A0" w:firstRow="1" w:lastRow="0" w:firstColumn="1" w:lastColumn="0" w:noHBand="0" w:noVBand="1"/>
      </w:tblPr>
      <w:tblGrid>
        <w:gridCol w:w="465"/>
        <w:gridCol w:w="1657"/>
        <w:gridCol w:w="2440"/>
        <w:gridCol w:w="1734"/>
        <w:gridCol w:w="1417"/>
        <w:gridCol w:w="2198"/>
      </w:tblGrid>
      <w:tr w:rsidR="008202A1" w:rsidRPr="007517C0" w14:paraId="1F792639" w14:textId="77777777" w:rsidTr="00E50FE2">
        <w:trPr>
          <w:trHeight w:val="1118"/>
          <w:jc w:val="center"/>
        </w:trPr>
        <w:tc>
          <w:tcPr>
            <w:tcW w:w="234" w:type="pct"/>
            <w:vAlign w:val="center"/>
          </w:tcPr>
          <w:p w14:paraId="461BE68F" w14:textId="77777777" w:rsidR="008202A1" w:rsidRPr="007517C0" w:rsidRDefault="008202A1" w:rsidP="00B4424E">
            <w:pPr>
              <w:widowControl w:val="0"/>
              <w:spacing w:line="240" w:lineRule="auto"/>
              <w:jc w:val="center"/>
              <w:rPr>
                <w:rFonts w:eastAsia="Times New Roman"/>
                <w:b/>
                <w:bCs/>
                <w:color w:val="000000"/>
                <w:sz w:val="20"/>
                <w:shd w:val="clear" w:color="auto" w:fill="FFFFFF"/>
                <w:lang w:bidi="ru-RU"/>
              </w:rPr>
            </w:pPr>
            <w:r w:rsidRPr="007517C0">
              <w:rPr>
                <w:rFonts w:eastAsia="Times New Roman"/>
                <w:b/>
                <w:bCs/>
                <w:color w:val="000000"/>
                <w:sz w:val="20"/>
                <w:shd w:val="clear" w:color="auto" w:fill="FFFFFF"/>
                <w:lang w:bidi="ru-RU"/>
              </w:rPr>
              <w:t>№</w:t>
            </w:r>
          </w:p>
        </w:tc>
        <w:tc>
          <w:tcPr>
            <w:tcW w:w="836" w:type="pct"/>
            <w:vAlign w:val="center"/>
          </w:tcPr>
          <w:p w14:paraId="4957B527" w14:textId="77777777" w:rsidR="008202A1" w:rsidRPr="007517C0" w:rsidRDefault="008202A1" w:rsidP="00B4424E">
            <w:pPr>
              <w:spacing w:line="240" w:lineRule="auto"/>
              <w:ind w:right="-2"/>
              <w:jc w:val="center"/>
              <w:rPr>
                <w:b/>
                <w:bCs/>
                <w:color w:val="000000"/>
                <w:sz w:val="20"/>
                <w:shd w:val="clear" w:color="auto" w:fill="FFFFFF"/>
                <w:lang w:bidi="ru-RU"/>
              </w:rPr>
            </w:pPr>
            <w:r w:rsidRPr="007517C0">
              <w:rPr>
                <w:b/>
                <w:bCs/>
                <w:color w:val="000000"/>
                <w:sz w:val="20"/>
                <w:shd w:val="clear" w:color="auto" w:fill="FFFFFF"/>
                <w:lang w:bidi="ru-RU"/>
              </w:rPr>
              <w:t>Наименование</w:t>
            </w:r>
          </w:p>
        </w:tc>
        <w:tc>
          <w:tcPr>
            <w:tcW w:w="1231" w:type="pct"/>
            <w:vAlign w:val="center"/>
          </w:tcPr>
          <w:p w14:paraId="44CD7914" w14:textId="77777777" w:rsidR="008202A1" w:rsidRPr="007517C0" w:rsidRDefault="008202A1" w:rsidP="00B4424E">
            <w:pPr>
              <w:spacing w:line="240" w:lineRule="auto"/>
              <w:ind w:right="-2"/>
              <w:jc w:val="center"/>
              <w:rPr>
                <w:b/>
                <w:bCs/>
                <w:color w:val="000000"/>
                <w:sz w:val="20"/>
                <w:shd w:val="clear" w:color="auto" w:fill="FFFFFF"/>
                <w:lang w:bidi="ru-RU"/>
              </w:rPr>
            </w:pPr>
            <w:r w:rsidRPr="007517C0">
              <w:rPr>
                <w:b/>
                <w:bCs/>
                <w:color w:val="000000"/>
                <w:sz w:val="20"/>
                <w:shd w:val="clear" w:color="auto" w:fill="FFFFFF"/>
                <w:lang w:bidi="ru-RU"/>
              </w:rPr>
              <w:t>Местоположение</w:t>
            </w:r>
          </w:p>
        </w:tc>
        <w:tc>
          <w:tcPr>
            <w:tcW w:w="875" w:type="pct"/>
            <w:vAlign w:val="center"/>
          </w:tcPr>
          <w:p w14:paraId="19AABAED" w14:textId="77777777" w:rsidR="008202A1" w:rsidRPr="007517C0" w:rsidRDefault="008202A1" w:rsidP="00B4424E">
            <w:pPr>
              <w:spacing w:line="240" w:lineRule="auto"/>
              <w:ind w:right="-2"/>
              <w:jc w:val="center"/>
              <w:rPr>
                <w:sz w:val="20"/>
                <w:szCs w:val="20"/>
              </w:rPr>
            </w:pPr>
            <w:r w:rsidRPr="007517C0">
              <w:rPr>
                <w:b/>
                <w:sz w:val="20"/>
                <w:szCs w:val="20"/>
              </w:rPr>
              <w:t>Обслуживаемые населенные пункты</w:t>
            </w:r>
          </w:p>
        </w:tc>
        <w:tc>
          <w:tcPr>
            <w:tcW w:w="715" w:type="pct"/>
            <w:vAlign w:val="center"/>
          </w:tcPr>
          <w:p w14:paraId="45D1D496" w14:textId="77777777" w:rsidR="008202A1" w:rsidRPr="007517C0" w:rsidRDefault="008202A1" w:rsidP="00B4424E">
            <w:pPr>
              <w:spacing w:line="240" w:lineRule="auto"/>
              <w:ind w:right="-2"/>
              <w:jc w:val="center"/>
              <w:rPr>
                <w:b/>
                <w:sz w:val="20"/>
                <w:szCs w:val="20"/>
              </w:rPr>
            </w:pPr>
            <w:r w:rsidRPr="007517C0">
              <w:rPr>
                <w:b/>
                <w:sz w:val="20"/>
                <w:szCs w:val="20"/>
              </w:rPr>
              <w:t>Проектная мощность</w:t>
            </w:r>
          </w:p>
        </w:tc>
        <w:tc>
          <w:tcPr>
            <w:tcW w:w="1109" w:type="pct"/>
            <w:vAlign w:val="center"/>
          </w:tcPr>
          <w:p w14:paraId="1DD56B11" w14:textId="77777777" w:rsidR="008202A1" w:rsidRPr="007517C0" w:rsidRDefault="008202A1" w:rsidP="00B4424E">
            <w:pPr>
              <w:spacing w:line="240" w:lineRule="auto"/>
              <w:ind w:right="-2"/>
              <w:jc w:val="center"/>
              <w:rPr>
                <w:b/>
                <w:sz w:val="20"/>
                <w:szCs w:val="20"/>
              </w:rPr>
            </w:pPr>
            <w:r w:rsidRPr="007517C0">
              <w:rPr>
                <w:b/>
                <w:sz w:val="20"/>
                <w:szCs w:val="20"/>
              </w:rPr>
              <w:t>Год постройки, характеристика объекта (хорошее, удовлетворительное, ветхое)</w:t>
            </w:r>
          </w:p>
        </w:tc>
      </w:tr>
    </w:tbl>
    <w:p w14:paraId="05BC1148" w14:textId="77777777" w:rsidR="006F05B7" w:rsidRPr="007517C0" w:rsidRDefault="006F05B7" w:rsidP="006F05B7">
      <w:pPr>
        <w:spacing w:line="240" w:lineRule="auto"/>
        <w:rPr>
          <w:sz w:val="2"/>
          <w:szCs w:val="2"/>
        </w:rPr>
      </w:pPr>
    </w:p>
    <w:tbl>
      <w:tblPr>
        <w:tblStyle w:val="1ff8"/>
        <w:tblW w:w="5000" w:type="pct"/>
        <w:jc w:val="center"/>
        <w:tblCellMar>
          <w:left w:w="57" w:type="dxa"/>
          <w:right w:w="57" w:type="dxa"/>
        </w:tblCellMar>
        <w:tblLook w:val="04A0" w:firstRow="1" w:lastRow="0" w:firstColumn="1" w:lastColumn="0" w:noHBand="0" w:noVBand="1"/>
      </w:tblPr>
      <w:tblGrid>
        <w:gridCol w:w="469"/>
        <w:gridCol w:w="1653"/>
        <w:gridCol w:w="2436"/>
        <w:gridCol w:w="1732"/>
        <w:gridCol w:w="1415"/>
        <w:gridCol w:w="2196"/>
        <w:gridCol w:w="10"/>
      </w:tblGrid>
      <w:tr w:rsidR="008202A1" w:rsidRPr="007517C0" w14:paraId="1CE67084" w14:textId="77777777" w:rsidTr="00E50FE2">
        <w:trPr>
          <w:gridAfter w:val="1"/>
          <w:wAfter w:w="5" w:type="pct"/>
          <w:tblHeader/>
          <w:jc w:val="center"/>
        </w:trPr>
        <w:tc>
          <w:tcPr>
            <w:tcW w:w="236" w:type="pct"/>
            <w:vAlign w:val="center"/>
          </w:tcPr>
          <w:p w14:paraId="1AEFAFF4" w14:textId="77777777" w:rsidR="008202A1" w:rsidRPr="007517C0" w:rsidRDefault="008202A1" w:rsidP="00B4424E">
            <w:pPr>
              <w:widowControl w:val="0"/>
              <w:spacing w:line="240" w:lineRule="auto"/>
              <w:jc w:val="center"/>
              <w:rPr>
                <w:rFonts w:eastAsia="Times New Roman"/>
                <w:b/>
                <w:bCs/>
                <w:color w:val="000000"/>
                <w:sz w:val="20"/>
                <w:szCs w:val="20"/>
                <w:shd w:val="clear" w:color="auto" w:fill="FFFFFF"/>
                <w:lang w:bidi="ru-RU"/>
              </w:rPr>
            </w:pPr>
            <w:r w:rsidRPr="007517C0">
              <w:rPr>
                <w:rFonts w:eastAsia="Times New Roman"/>
                <w:b/>
                <w:bCs/>
                <w:color w:val="000000"/>
                <w:sz w:val="20"/>
                <w:szCs w:val="20"/>
                <w:shd w:val="clear" w:color="auto" w:fill="FFFFFF"/>
                <w:lang w:bidi="ru-RU"/>
              </w:rPr>
              <w:t>1</w:t>
            </w:r>
          </w:p>
        </w:tc>
        <w:tc>
          <w:tcPr>
            <w:tcW w:w="834" w:type="pct"/>
            <w:vAlign w:val="center"/>
          </w:tcPr>
          <w:p w14:paraId="7B607E4E" w14:textId="67184DF9" w:rsidR="008202A1" w:rsidRPr="007517C0" w:rsidRDefault="008202A1" w:rsidP="00B4424E">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2</w:t>
            </w:r>
          </w:p>
        </w:tc>
        <w:tc>
          <w:tcPr>
            <w:tcW w:w="1229" w:type="pct"/>
            <w:vAlign w:val="center"/>
          </w:tcPr>
          <w:p w14:paraId="3FDA5F29" w14:textId="2A743295" w:rsidR="008202A1" w:rsidRPr="007517C0" w:rsidRDefault="008202A1" w:rsidP="00B4424E">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3</w:t>
            </w:r>
          </w:p>
        </w:tc>
        <w:tc>
          <w:tcPr>
            <w:tcW w:w="874" w:type="pct"/>
          </w:tcPr>
          <w:p w14:paraId="3781863B" w14:textId="46C551E6" w:rsidR="008202A1" w:rsidRPr="007517C0" w:rsidRDefault="008202A1" w:rsidP="00B4424E">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4</w:t>
            </w:r>
          </w:p>
        </w:tc>
        <w:tc>
          <w:tcPr>
            <w:tcW w:w="714" w:type="pct"/>
          </w:tcPr>
          <w:p w14:paraId="7F075335" w14:textId="1AE3C13E" w:rsidR="008202A1" w:rsidRPr="007517C0" w:rsidRDefault="008202A1" w:rsidP="00B4424E">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5</w:t>
            </w:r>
          </w:p>
        </w:tc>
        <w:tc>
          <w:tcPr>
            <w:tcW w:w="1108" w:type="pct"/>
          </w:tcPr>
          <w:p w14:paraId="571006EC" w14:textId="2E793573" w:rsidR="008202A1" w:rsidRPr="007517C0" w:rsidRDefault="008202A1" w:rsidP="00B4424E">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6</w:t>
            </w:r>
          </w:p>
        </w:tc>
      </w:tr>
      <w:tr w:rsidR="006F05B7" w:rsidRPr="007517C0" w14:paraId="2B8D3855" w14:textId="77777777" w:rsidTr="00CD63D2">
        <w:trPr>
          <w:jc w:val="center"/>
        </w:trPr>
        <w:tc>
          <w:tcPr>
            <w:tcW w:w="5000" w:type="pct"/>
            <w:gridSpan w:val="7"/>
          </w:tcPr>
          <w:p w14:paraId="4F773731" w14:textId="77777777" w:rsidR="006F05B7" w:rsidRPr="007517C0" w:rsidRDefault="006F05B7" w:rsidP="00B4424E">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Дома культуры</w:t>
            </w:r>
          </w:p>
        </w:tc>
      </w:tr>
      <w:tr w:rsidR="008202A1" w:rsidRPr="007517C0" w14:paraId="6BB8DD12" w14:textId="77777777" w:rsidTr="00E50FE2">
        <w:trPr>
          <w:gridAfter w:val="1"/>
          <w:wAfter w:w="5" w:type="pct"/>
          <w:jc w:val="center"/>
        </w:trPr>
        <w:tc>
          <w:tcPr>
            <w:tcW w:w="236" w:type="pct"/>
          </w:tcPr>
          <w:p w14:paraId="63B6CD13" w14:textId="77777777" w:rsidR="008202A1" w:rsidRPr="007517C0" w:rsidRDefault="008202A1" w:rsidP="00B4424E">
            <w:pPr>
              <w:widowControl w:val="0"/>
              <w:spacing w:line="240" w:lineRule="auto"/>
              <w:jc w:val="center"/>
              <w:rPr>
                <w:rFonts w:eastAsia="Times New Roman"/>
                <w:bCs/>
                <w:color w:val="000000"/>
                <w:sz w:val="20"/>
                <w:szCs w:val="20"/>
                <w:shd w:val="clear" w:color="auto" w:fill="FFFFFF"/>
                <w:lang w:bidi="ru-RU"/>
              </w:rPr>
            </w:pPr>
            <w:r w:rsidRPr="007517C0">
              <w:rPr>
                <w:rFonts w:eastAsia="Times New Roman"/>
                <w:bCs/>
                <w:color w:val="000000"/>
                <w:sz w:val="20"/>
                <w:szCs w:val="20"/>
                <w:shd w:val="clear" w:color="auto" w:fill="FFFFFF"/>
                <w:lang w:bidi="ru-RU"/>
              </w:rPr>
              <w:t>1</w:t>
            </w:r>
          </w:p>
        </w:tc>
        <w:tc>
          <w:tcPr>
            <w:tcW w:w="834" w:type="pct"/>
          </w:tcPr>
          <w:p w14:paraId="787C1A6F" w14:textId="77777777" w:rsidR="008202A1" w:rsidRPr="007517C0" w:rsidRDefault="008202A1" w:rsidP="00186F8B">
            <w:pPr>
              <w:spacing w:line="240" w:lineRule="auto"/>
              <w:ind w:right="-2"/>
              <w:jc w:val="left"/>
              <w:rPr>
                <w:rFonts w:eastAsia="Times New Roman"/>
                <w:b/>
                <w:sz w:val="20"/>
                <w:szCs w:val="20"/>
              </w:rPr>
            </w:pPr>
            <w:r w:rsidRPr="007517C0">
              <w:rPr>
                <w:bCs/>
                <w:sz w:val="20"/>
                <w:szCs w:val="20"/>
                <w:shd w:val="clear" w:color="auto" w:fill="FFFFFF"/>
                <w:lang w:bidi="ru-RU"/>
              </w:rPr>
              <w:t>Дом</w:t>
            </w:r>
            <w:r w:rsidRPr="007517C0">
              <w:rPr>
                <w:rFonts w:eastAsiaTheme="minorHAnsi"/>
                <w:sz w:val="20"/>
                <w:szCs w:val="20"/>
                <w:shd w:val="clear" w:color="auto" w:fill="FFFFFF"/>
              </w:rPr>
              <w:t xml:space="preserve"> культуры</w:t>
            </w:r>
          </w:p>
        </w:tc>
        <w:tc>
          <w:tcPr>
            <w:tcW w:w="1229" w:type="pct"/>
          </w:tcPr>
          <w:p w14:paraId="759F7E4F" w14:textId="32C5E754" w:rsidR="008202A1" w:rsidRPr="007517C0" w:rsidRDefault="008202A1" w:rsidP="00CD63D2">
            <w:pPr>
              <w:spacing w:line="240" w:lineRule="auto"/>
              <w:ind w:right="-2"/>
              <w:jc w:val="left"/>
              <w:rPr>
                <w:rFonts w:eastAsia="Times New Roman"/>
                <w:b/>
                <w:color w:val="000000"/>
                <w:sz w:val="20"/>
                <w:szCs w:val="20"/>
                <w:lang w:val="cs-CZ"/>
              </w:rPr>
            </w:pPr>
            <w:r w:rsidRPr="007517C0">
              <w:rPr>
                <w:bCs/>
                <w:color w:val="000000"/>
                <w:sz w:val="20"/>
                <w:szCs w:val="20"/>
                <w:shd w:val="clear" w:color="auto" w:fill="FFFFFF"/>
                <w:lang w:bidi="ru-RU"/>
              </w:rPr>
              <w:t xml:space="preserve">165243, д. </w:t>
            </w:r>
            <w:proofErr w:type="spellStart"/>
            <w:r w:rsidRPr="007517C0">
              <w:rPr>
                <w:bCs/>
                <w:color w:val="000000"/>
                <w:sz w:val="20"/>
                <w:szCs w:val="20"/>
                <w:shd w:val="clear" w:color="auto" w:fill="FFFFFF"/>
                <w:lang w:bidi="ru-RU"/>
              </w:rPr>
              <w:t>Левоплосская</w:t>
            </w:r>
            <w:proofErr w:type="spellEnd"/>
            <w:r w:rsidRPr="007517C0">
              <w:rPr>
                <w:bCs/>
                <w:color w:val="000000"/>
                <w:sz w:val="20"/>
                <w:szCs w:val="20"/>
                <w:shd w:val="clear" w:color="auto" w:fill="FFFFFF"/>
                <w:lang w:bidi="ru-RU"/>
              </w:rPr>
              <w:t>, ул. Молодежная, 16</w:t>
            </w:r>
          </w:p>
        </w:tc>
        <w:tc>
          <w:tcPr>
            <w:tcW w:w="874" w:type="pct"/>
            <w:shd w:val="clear" w:color="auto" w:fill="auto"/>
          </w:tcPr>
          <w:p w14:paraId="02BD9C3B" w14:textId="445B60F1" w:rsidR="008202A1" w:rsidRPr="007517C0" w:rsidRDefault="008202A1" w:rsidP="00B4424E">
            <w:pPr>
              <w:spacing w:line="240" w:lineRule="auto"/>
              <w:ind w:right="-2"/>
              <w:jc w:val="left"/>
              <w:rPr>
                <w:bCs/>
                <w:color w:val="000000"/>
                <w:sz w:val="20"/>
                <w:szCs w:val="20"/>
                <w:shd w:val="clear" w:color="auto" w:fill="FFFFFF"/>
                <w:lang w:bidi="ru-RU"/>
              </w:rPr>
            </w:pPr>
            <w:r w:rsidRPr="007517C0">
              <w:rPr>
                <w:sz w:val="20"/>
                <w:szCs w:val="20"/>
              </w:rPr>
              <w:t>Сельское поселение «</w:t>
            </w:r>
            <w:proofErr w:type="spellStart"/>
            <w:r w:rsidRPr="007517C0">
              <w:rPr>
                <w:sz w:val="20"/>
                <w:szCs w:val="20"/>
              </w:rPr>
              <w:t>Плосское</w:t>
            </w:r>
            <w:proofErr w:type="spellEnd"/>
            <w:r w:rsidRPr="007517C0">
              <w:rPr>
                <w:sz w:val="20"/>
                <w:szCs w:val="20"/>
              </w:rPr>
              <w:t>»</w:t>
            </w:r>
          </w:p>
        </w:tc>
        <w:tc>
          <w:tcPr>
            <w:tcW w:w="714" w:type="pct"/>
          </w:tcPr>
          <w:p w14:paraId="3F1F3CE7" w14:textId="75BE1864" w:rsidR="008202A1" w:rsidRPr="007517C0" w:rsidRDefault="000D1EC7" w:rsidP="00B4424E">
            <w:pPr>
              <w:spacing w:line="240" w:lineRule="auto"/>
              <w:ind w:right="-2"/>
              <w:jc w:val="center"/>
              <w:rPr>
                <w:bCs/>
                <w:color w:val="000000"/>
                <w:sz w:val="20"/>
                <w:szCs w:val="20"/>
                <w:shd w:val="clear" w:color="auto" w:fill="FFFFFF"/>
                <w:vertAlign w:val="superscript"/>
                <w:lang w:bidi="ru-RU"/>
              </w:rPr>
            </w:pPr>
            <w:r w:rsidRPr="007517C0">
              <w:rPr>
                <w:bCs/>
                <w:color w:val="000000"/>
                <w:sz w:val="20"/>
                <w:szCs w:val="20"/>
                <w:shd w:val="clear" w:color="auto" w:fill="FFFFFF"/>
                <w:lang w:bidi="ru-RU"/>
              </w:rPr>
              <w:t>Площадь – 338 м</w:t>
            </w:r>
            <w:r w:rsidRPr="007517C0">
              <w:rPr>
                <w:bCs/>
                <w:color w:val="000000"/>
                <w:sz w:val="20"/>
                <w:szCs w:val="20"/>
                <w:shd w:val="clear" w:color="auto" w:fill="FFFFFF"/>
                <w:vertAlign w:val="superscript"/>
                <w:lang w:bidi="ru-RU"/>
              </w:rPr>
              <w:t>2</w:t>
            </w:r>
          </w:p>
        </w:tc>
        <w:tc>
          <w:tcPr>
            <w:tcW w:w="1108" w:type="pct"/>
          </w:tcPr>
          <w:p w14:paraId="2C704FF9" w14:textId="6FB4C593" w:rsidR="008202A1" w:rsidRPr="007517C0" w:rsidRDefault="008202A1" w:rsidP="00B4424E">
            <w:pPr>
              <w:spacing w:line="240" w:lineRule="auto"/>
              <w:ind w:right="-2"/>
              <w:jc w:val="center"/>
              <w:rPr>
                <w:bCs/>
                <w:color w:val="000000"/>
                <w:sz w:val="20"/>
                <w:szCs w:val="20"/>
                <w:shd w:val="clear" w:color="auto" w:fill="FFFFFF"/>
                <w:lang w:bidi="ru-RU"/>
              </w:rPr>
            </w:pPr>
            <w:r w:rsidRPr="007517C0">
              <w:rPr>
                <w:bCs/>
                <w:color w:val="000000"/>
                <w:sz w:val="20"/>
                <w:szCs w:val="20"/>
                <w:shd w:val="clear" w:color="auto" w:fill="FFFFFF"/>
                <w:lang w:bidi="ru-RU"/>
              </w:rPr>
              <w:t>Нет данных; хорошее</w:t>
            </w:r>
          </w:p>
        </w:tc>
      </w:tr>
    </w:tbl>
    <w:p w14:paraId="4E9A9FF8" w14:textId="4017F40D" w:rsidR="00186F8B" w:rsidRPr="007517C0" w:rsidRDefault="00186F8B" w:rsidP="00CD63D2">
      <w:pPr>
        <w:pStyle w:val="0212161"/>
      </w:pPr>
      <w:r w:rsidRPr="007517C0">
        <w:lastRenderedPageBreak/>
        <w:t xml:space="preserve">При расчете существующей обеспеченности объектами местного значения </w:t>
      </w:r>
      <w:r w:rsidR="00AB31B5" w:rsidRPr="007517C0">
        <w:t>муниципального района</w:t>
      </w:r>
      <w:r w:rsidRPr="007517C0">
        <w:t xml:space="preserve"> в области культуры и искусства (таблица 3.5.1) были взяты предельные значения расчетных показателей минимально допустимого уровня обеспеченности муниципального образования объектами культуры и искусства в соответствии с местными нормативами градостроительного проектирования сельского поселения. По результатам расчета выявлено, что площадь помещений для культурно-досуговой деятельности должна составлять не менее 19 м</w:t>
      </w:r>
      <w:r w:rsidRPr="007517C0">
        <w:rPr>
          <w:vertAlign w:val="superscript"/>
        </w:rPr>
        <w:t>2</w:t>
      </w:r>
      <w:r w:rsidRPr="007517C0">
        <w:t>.</w:t>
      </w:r>
    </w:p>
    <w:p w14:paraId="323C2BF3" w14:textId="77777777" w:rsidR="00B0424E" w:rsidRPr="007517C0" w:rsidRDefault="00B0424E" w:rsidP="00CD63D2">
      <w:pPr>
        <w:spacing w:before="120" w:line="276" w:lineRule="auto"/>
        <w:ind w:firstLine="709"/>
        <w:rPr>
          <w:b/>
        </w:rPr>
      </w:pPr>
      <w:r w:rsidRPr="007517C0">
        <w:rPr>
          <w:b/>
        </w:rPr>
        <w:t>Информация об основных проблемах и ограничениях</w:t>
      </w:r>
    </w:p>
    <w:p w14:paraId="26D71C25" w14:textId="63A069C1" w:rsidR="00186F8B" w:rsidRPr="007517C0" w:rsidRDefault="00186F8B" w:rsidP="00CD63D2">
      <w:pPr>
        <w:pStyle w:val="0212161"/>
      </w:pPr>
      <w:r w:rsidRPr="007517C0">
        <w:t xml:space="preserve">Для объектов местного значения </w:t>
      </w:r>
      <w:r w:rsidR="00AB31B5" w:rsidRPr="007517C0">
        <w:t>муниципального района</w:t>
      </w:r>
      <w:r w:rsidRPr="007517C0">
        <w:t xml:space="preserve"> в области культуры и искусства, расположенных на территории сельского поселения характерны следующие проблемы:</w:t>
      </w:r>
    </w:p>
    <w:p w14:paraId="255F7316" w14:textId="77777777" w:rsidR="00186F8B" w:rsidRPr="007517C0" w:rsidRDefault="00186F8B" w:rsidP="00CD63D2">
      <w:pPr>
        <w:widowControl w:val="0"/>
        <w:numPr>
          <w:ilvl w:val="0"/>
          <w:numId w:val="52"/>
        </w:numPr>
        <w:tabs>
          <w:tab w:val="left" w:pos="709"/>
        </w:tabs>
        <w:autoSpaceDE w:val="0"/>
        <w:autoSpaceDN w:val="0"/>
        <w:adjustRightInd w:val="0"/>
        <w:spacing w:line="276" w:lineRule="auto"/>
        <w:ind w:left="0" w:firstLine="425"/>
        <w:rPr>
          <w:rFonts w:eastAsiaTheme="minorHAnsi"/>
          <w:szCs w:val="24"/>
        </w:rPr>
      </w:pPr>
      <w:r w:rsidRPr="007517C0">
        <w:rPr>
          <w:rFonts w:eastAsiaTheme="minorHAnsi"/>
          <w:szCs w:val="24"/>
        </w:rPr>
        <w:t>несоответствие зданий, занимаемых объектами культуры и искусства современным требованиям;</w:t>
      </w:r>
    </w:p>
    <w:p w14:paraId="6FFF1477" w14:textId="77777777" w:rsidR="00186F8B" w:rsidRPr="007517C0" w:rsidRDefault="00186F8B" w:rsidP="00CD63D2">
      <w:pPr>
        <w:widowControl w:val="0"/>
        <w:numPr>
          <w:ilvl w:val="0"/>
          <w:numId w:val="52"/>
        </w:numPr>
        <w:tabs>
          <w:tab w:val="left" w:pos="709"/>
        </w:tabs>
        <w:autoSpaceDE w:val="0"/>
        <w:autoSpaceDN w:val="0"/>
        <w:adjustRightInd w:val="0"/>
        <w:spacing w:line="276" w:lineRule="auto"/>
        <w:ind w:left="0" w:firstLine="425"/>
        <w:rPr>
          <w:rFonts w:eastAsiaTheme="minorHAnsi"/>
          <w:szCs w:val="24"/>
        </w:rPr>
      </w:pPr>
      <w:r w:rsidRPr="007517C0">
        <w:rPr>
          <w:rFonts w:eastAsiaTheme="minorHAnsi"/>
          <w:szCs w:val="24"/>
        </w:rPr>
        <w:t>недостаток кадров, имеющих специальное образование для работы в учреждениях культуры;</w:t>
      </w:r>
    </w:p>
    <w:p w14:paraId="27C1104B" w14:textId="444C8FC6" w:rsidR="00186F8B" w:rsidRPr="007517C0" w:rsidRDefault="00186F8B" w:rsidP="00CD63D2">
      <w:pPr>
        <w:widowControl w:val="0"/>
        <w:numPr>
          <w:ilvl w:val="0"/>
          <w:numId w:val="52"/>
        </w:numPr>
        <w:tabs>
          <w:tab w:val="left" w:pos="709"/>
        </w:tabs>
        <w:autoSpaceDE w:val="0"/>
        <w:autoSpaceDN w:val="0"/>
        <w:adjustRightInd w:val="0"/>
        <w:spacing w:line="276" w:lineRule="auto"/>
        <w:ind w:left="0" w:firstLine="425"/>
        <w:rPr>
          <w:rFonts w:eastAsiaTheme="minorHAnsi"/>
          <w:szCs w:val="24"/>
        </w:rPr>
      </w:pPr>
      <w:r w:rsidRPr="007517C0">
        <w:rPr>
          <w:rFonts w:eastAsiaTheme="minorHAnsi"/>
          <w:szCs w:val="24"/>
        </w:rPr>
        <w:t>недостаточная материально-техническая база учреждений культуры, низкий уровень использования информационных, телекоммуникационных технологий.</w:t>
      </w:r>
    </w:p>
    <w:p w14:paraId="5187E149" w14:textId="77777777" w:rsidR="00B0424E" w:rsidRPr="007517C0" w:rsidRDefault="00B0424E" w:rsidP="00E50FE2">
      <w:pPr>
        <w:spacing w:before="120" w:line="276" w:lineRule="auto"/>
        <w:ind w:firstLine="709"/>
        <w:rPr>
          <w:b/>
        </w:rPr>
      </w:pPr>
      <w:r w:rsidRPr="007517C0">
        <w:rPr>
          <w:b/>
        </w:rPr>
        <w:t>Направления развития</w:t>
      </w:r>
    </w:p>
    <w:p w14:paraId="1D55D3DF" w14:textId="15E09003" w:rsidR="00840466" w:rsidRPr="007517C0" w:rsidRDefault="00840466" w:rsidP="00CD63D2">
      <w:pPr>
        <w:pStyle w:val="0212161"/>
      </w:pPr>
      <w:r w:rsidRPr="007517C0">
        <w:t>Генеральным планом мероприятия по размещению планируемых объектов местного значения</w:t>
      </w:r>
      <w:r w:rsidR="00AE259D" w:rsidRPr="007517C0">
        <w:t xml:space="preserve"> муниципального района</w:t>
      </w:r>
      <w:r w:rsidRPr="007517C0">
        <w:t xml:space="preserve"> в области культуры и искусства и (или) по реконструкции таких объектов не предусматриваются.</w:t>
      </w:r>
    </w:p>
    <w:p w14:paraId="1F6CC991" w14:textId="77777777" w:rsidR="00B0424E" w:rsidRPr="007517C0" w:rsidRDefault="00B0424E" w:rsidP="00587078">
      <w:pPr>
        <w:pStyle w:val="021216b"/>
      </w:pPr>
      <w:bookmarkStart w:id="100" w:name="_Toc27748724"/>
      <w:bookmarkStart w:id="101" w:name="_Toc69297543"/>
      <w:bookmarkStart w:id="102" w:name="_Toc468200606"/>
      <w:bookmarkStart w:id="103" w:name="_Toc477453296"/>
      <w:bookmarkStart w:id="104" w:name="_Toc494398048"/>
      <w:bookmarkStart w:id="105" w:name="_Toc413402225"/>
      <w:bookmarkStart w:id="106" w:name="_Toc493330208"/>
      <w:bookmarkStart w:id="107" w:name="_Toc494398051"/>
      <w:r w:rsidRPr="007517C0">
        <w:t xml:space="preserve">5.2.4 </w:t>
      </w:r>
      <w:r w:rsidR="00F24866" w:rsidRPr="007517C0">
        <w:t>З</w:t>
      </w:r>
      <w:r w:rsidRPr="007517C0">
        <w:t>дравоохранени</w:t>
      </w:r>
      <w:bookmarkEnd w:id="100"/>
      <w:bookmarkEnd w:id="101"/>
      <w:r w:rsidR="00F24866" w:rsidRPr="007517C0">
        <w:t>е</w:t>
      </w:r>
    </w:p>
    <w:p w14:paraId="2B7D8D61" w14:textId="77777777" w:rsidR="0094432B" w:rsidRPr="007517C0" w:rsidRDefault="0094432B" w:rsidP="00B73E41">
      <w:pPr>
        <w:spacing w:before="120" w:line="276" w:lineRule="auto"/>
        <w:ind w:firstLine="709"/>
        <w:jc w:val="left"/>
        <w:rPr>
          <w:b/>
          <w:szCs w:val="24"/>
        </w:rPr>
      </w:pPr>
      <w:r w:rsidRPr="007517C0">
        <w:rPr>
          <w:b/>
          <w:szCs w:val="24"/>
        </w:rPr>
        <w:t>Анализ существующего состояния</w:t>
      </w:r>
    </w:p>
    <w:p w14:paraId="0AA58394" w14:textId="56926C78" w:rsidR="0094432B" w:rsidRPr="007517C0" w:rsidRDefault="0094432B" w:rsidP="00CD63D2">
      <w:pPr>
        <w:pStyle w:val="0212161"/>
        <w:rPr>
          <w:lang w:eastAsia="ru-RU"/>
        </w:rPr>
      </w:pPr>
      <w:r w:rsidRPr="007517C0">
        <w:rPr>
          <w:lang w:eastAsia="ru-RU"/>
        </w:rPr>
        <w:t xml:space="preserve">Система объектов здравоохранения муниципального образования формируется </w:t>
      </w:r>
      <w:r w:rsidR="00331435" w:rsidRPr="007517C0">
        <w:rPr>
          <w:lang w:eastAsia="ru-RU"/>
        </w:rPr>
        <w:t>фельдшерско-акушерскими пунктами</w:t>
      </w:r>
      <w:r w:rsidRPr="007517C0">
        <w:rPr>
          <w:lang w:eastAsia="ru-RU"/>
        </w:rPr>
        <w:t>. Перечень объектов здравоохранения, расположенных на территории муниципального образования</w:t>
      </w:r>
      <w:r w:rsidR="005A1559" w:rsidRPr="007517C0">
        <w:rPr>
          <w:lang w:eastAsia="ru-RU"/>
        </w:rPr>
        <w:t>,</w:t>
      </w:r>
      <w:r w:rsidRPr="007517C0">
        <w:rPr>
          <w:lang w:eastAsia="ru-RU"/>
        </w:rPr>
        <w:t xml:space="preserve"> представлен в таблице </w:t>
      </w:r>
      <w:r w:rsidR="00A65B1D" w:rsidRPr="007517C0">
        <w:rPr>
          <w:lang w:eastAsia="ru-RU"/>
        </w:rPr>
        <w:t>3.5.6</w:t>
      </w:r>
      <w:r w:rsidRPr="007517C0">
        <w:rPr>
          <w:lang w:eastAsia="ru-RU"/>
        </w:rPr>
        <w:t>.</w:t>
      </w:r>
    </w:p>
    <w:p w14:paraId="0AB5873B" w14:textId="22283A8D" w:rsidR="0094432B" w:rsidRPr="007517C0" w:rsidRDefault="0094432B" w:rsidP="008A73F0">
      <w:pPr>
        <w:spacing w:line="276" w:lineRule="auto"/>
        <w:ind w:firstLine="709"/>
        <w:jc w:val="right"/>
        <w:rPr>
          <w:rFonts w:eastAsia="Times New Roman"/>
          <w:color w:val="000000"/>
          <w:szCs w:val="24"/>
          <w:lang w:eastAsia="ru-RU"/>
        </w:rPr>
      </w:pPr>
      <w:r w:rsidRPr="007517C0">
        <w:rPr>
          <w:rFonts w:eastAsia="Times New Roman"/>
          <w:color w:val="000000"/>
          <w:szCs w:val="24"/>
          <w:lang w:eastAsia="ru-RU"/>
        </w:rPr>
        <w:t xml:space="preserve">Таблица </w:t>
      </w:r>
      <w:r w:rsidR="00A65B1D" w:rsidRPr="007517C0">
        <w:rPr>
          <w:rFonts w:eastAsia="Times New Roman"/>
          <w:color w:val="000000"/>
          <w:szCs w:val="24"/>
          <w:lang w:eastAsia="ru-RU"/>
        </w:rPr>
        <w:t>3.5.6</w:t>
      </w:r>
    </w:p>
    <w:p w14:paraId="71119A54" w14:textId="77777777" w:rsidR="0094432B" w:rsidRPr="007517C0" w:rsidRDefault="0094432B" w:rsidP="008A73F0">
      <w:pPr>
        <w:spacing w:line="276" w:lineRule="auto"/>
        <w:jc w:val="center"/>
        <w:rPr>
          <w:rFonts w:eastAsia="Times New Roman"/>
          <w:color w:val="000000"/>
          <w:szCs w:val="24"/>
          <w:lang w:val="cs-CZ" w:eastAsia="ru-RU"/>
        </w:rPr>
      </w:pPr>
      <w:r w:rsidRPr="007517C0">
        <w:rPr>
          <w:rFonts w:eastAsia="Times New Roman"/>
          <w:color w:val="000000"/>
          <w:szCs w:val="24"/>
          <w:lang w:eastAsia="ru-RU"/>
        </w:rPr>
        <w:t>Перечень объектов регионального значения в области здравоохранения</w:t>
      </w:r>
    </w:p>
    <w:tbl>
      <w:tblPr>
        <w:tblStyle w:val="1ff8"/>
        <w:tblW w:w="5000" w:type="pct"/>
        <w:jc w:val="center"/>
        <w:tblBorders>
          <w:bottom w:val="none" w:sz="0" w:space="0" w:color="auto"/>
        </w:tblBorders>
        <w:tblCellMar>
          <w:left w:w="28" w:type="dxa"/>
          <w:right w:w="28" w:type="dxa"/>
        </w:tblCellMar>
        <w:tblLook w:val="04A0" w:firstRow="1" w:lastRow="0" w:firstColumn="1" w:lastColumn="0" w:noHBand="0" w:noVBand="1"/>
      </w:tblPr>
      <w:tblGrid>
        <w:gridCol w:w="464"/>
        <w:gridCol w:w="2052"/>
        <w:gridCol w:w="2046"/>
        <w:gridCol w:w="1734"/>
        <w:gridCol w:w="1417"/>
        <w:gridCol w:w="2198"/>
      </w:tblGrid>
      <w:tr w:rsidR="008202A1" w:rsidRPr="007517C0" w14:paraId="037AF3B5" w14:textId="77777777" w:rsidTr="008A73F0">
        <w:trPr>
          <w:trHeight w:val="1118"/>
          <w:jc w:val="center"/>
        </w:trPr>
        <w:tc>
          <w:tcPr>
            <w:tcW w:w="234" w:type="pct"/>
            <w:vAlign w:val="center"/>
          </w:tcPr>
          <w:p w14:paraId="4B5A75B0" w14:textId="77777777" w:rsidR="008202A1" w:rsidRPr="007517C0" w:rsidRDefault="008202A1" w:rsidP="00B4424E">
            <w:pPr>
              <w:widowControl w:val="0"/>
              <w:spacing w:line="240" w:lineRule="auto"/>
              <w:jc w:val="center"/>
              <w:rPr>
                <w:rFonts w:eastAsia="Times New Roman"/>
                <w:b/>
                <w:bCs/>
                <w:color w:val="000000"/>
                <w:sz w:val="20"/>
                <w:shd w:val="clear" w:color="auto" w:fill="FFFFFF"/>
                <w:lang w:bidi="ru-RU"/>
              </w:rPr>
            </w:pPr>
            <w:r w:rsidRPr="007517C0">
              <w:rPr>
                <w:rFonts w:eastAsia="Times New Roman"/>
                <w:b/>
                <w:bCs/>
                <w:color w:val="000000"/>
                <w:sz w:val="20"/>
                <w:shd w:val="clear" w:color="auto" w:fill="FFFFFF"/>
                <w:lang w:bidi="ru-RU"/>
              </w:rPr>
              <w:t>№</w:t>
            </w:r>
          </w:p>
        </w:tc>
        <w:tc>
          <w:tcPr>
            <w:tcW w:w="1035" w:type="pct"/>
            <w:vAlign w:val="center"/>
          </w:tcPr>
          <w:p w14:paraId="06478CFD" w14:textId="77777777" w:rsidR="008202A1" w:rsidRPr="007517C0" w:rsidRDefault="008202A1" w:rsidP="00B4424E">
            <w:pPr>
              <w:spacing w:line="240" w:lineRule="auto"/>
              <w:jc w:val="center"/>
              <w:rPr>
                <w:b/>
                <w:bCs/>
                <w:color w:val="000000"/>
                <w:sz w:val="20"/>
                <w:shd w:val="clear" w:color="auto" w:fill="FFFFFF"/>
                <w:lang w:bidi="ru-RU"/>
              </w:rPr>
            </w:pPr>
            <w:r w:rsidRPr="007517C0">
              <w:rPr>
                <w:b/>
                <w:bCs/>
                <w:color w:val="000000"/>
                <w:sz w:val="20"/>
                <w:shd w:val="clear" w:color="auto" w:fill="FFFFFF"/>
                <w:lang w:bidi="ru-RU"/>
              </w:rPr>
              <w:t>Наименование</w:t>
            </w:r>
          </w:p>
        </w:tc>
        <w:tc>
          <w:tcPr>
            <w:tcW w:w="1032" w:type="pct"/>
            <w:vAlign w:val="center"/>
          </w:tcPr>
          <w:p w14:paraId="01F87D96" w14:textId="77777777" w:rsidR="008202A1" w:rsidRPr="007517C0" w:rsidRDefault="008202A1" w:rsidP="00B4424E">
            <w:pPr>
              <w:spacing w:line="240" w:lineRule="auto"/>
              <w:jc w:val="center"/>
              <w:rPr>
                <w:b/>
                <w:bCs/>
                <w:color w:val="000000"/>
                <w:sz w:val="20"/>
                <w:szCs w:val="20"/>
                <w:shd w:val="clear" w:color="auto" w:fill="FFFFFF"/>
                <w:lang w:bidi="ru-RU"/>
              </w:rPr>
            </w:pPr>
            <w:r w:rsidRPr="007517C0">
              <w:rPr>
                <w:b/>
                <w:sz w:val="20"/>
                <w:szCs w:val="20"/>
              </w:rPr>
              <w:t>Местоположение</w:t>
            </w:r>
          </w:p>
        </w:tc>
        <w:tc>
          <w:tcPr>
            <w:tcW w:w="875" w:type="pct"/>
            <w:vAlign w:val="center"/>
          </w:tcPr>
          <w:p w14:paraId="34F69565" w14:textId="77777777" w:rsidR="008202A1" w:rsidRPr="007517C0" w:rsidRDefault="008202A1" w:rsidP="00B4424E">
            <w:pPr>
              <w:spacing w:line="240" w:lineRule="auto"/>
              <w:jc w:val="center"/>
              <w:rPr>
                <w:sz w:val="20"/>
                <w:szCs w:val="20"/>
              </w:rPr>
            </w:pPr>
            <w:r w:rsidRPr="007517C0">
              <w:rPr>
                <w:b/>
                <w:sz w:val="20"/>
                <w:szCs w:val="20"/>
              </w:rPr>
              <w:t>Обслуживаемые населенные пункты</w:t>
            </w:r>
          </w:p>
        </w:tc>
        <w:tc>
          <w:tcPr>
            <w:tcW w:w="715" w:type="pct"/>
            <w:vAlign w:val="center"/>
          </w:tcPr>
          <w:p w14:paraId="72CE1C7B" w14:textId="77777777" w:rsidR="008202A1" w:rsidRPr="007517C0" w:rsidRDefault="008202A1" w:rsidP="00B4424E">
            <w:pPr>
              <w:spacing w:line="240" w:lineRule="auto"/>
              <w:jc w:val="center"/>
              <w:rPr>
                <w:b/>
                <w:sz w:val="20"/>
                <w:szCs w:val="20"/>
              </w:rPr>
            </w:pPr>
            <w:r w:rsidRPr="007517C0">
              <w:rPr>
                <w:b/>
                <w:sz w:val="20"/>
                <w:szCs w:val="20"/>
              </w:rPr>
              <w:t>Проектная мощность,</w:t>
            </w:r>
          </w:p>
          <w:p w14:paraId="682794E4" w14:textId="77777777" w:rsidR="008202A1" w:rsidRPr="007517C0" w:rsidRDefault="008202A1" w:rsidP="00B4424E">
            <w:pPr>
              <w:spacing w:line="240" w:lineRule="auto"/>
              <w:jc w:val="center"/>
              <w:rPr>
                <w:b/>
                <w:sz w:val="20"/>
                <w:szCs w:val="20"/>
                <w:u w:val="single"/>
              </w:rPr>
            </w:pPr>
            <w:r w:rsidRPr="007517C0">
              <w:rPr>
                <w:b/>
                <w:sz w:val="20"/>
                <w:szCs w:val="20"/>
                <w:u w:val="single"/>
              </w:rPr>
              <w:t>коек</w:t>
            </w:r>
          </w:p>
          <w:p w14:paraId="5187D28F" w14:textId="77777777" w:rsidR="008202A1" w:rsidRPr="007517C0" w:rsidRDefault="008202A1" w:rsidP="00B4424E">
            <w:pPr>
              <w:spacing w:line="240" w:lineRule="auto"/>
              <w:jc w:val="center"/>
              <w:rPr>
                <w:b/>
                <w:bCs/>
                <w:color w:val="000000"/>
                <w:sz w:val="20"/>
                <w:shd w:val="clear" w:color="auto" w:fill="FFFFFF"/>
                <w:lang w:bidi="ru-RU"/>
              </w:rPr>
            </w:pPr>
            <w:r w:rsidRPr="007517C0">
              <w:rPr>
                <w:b/>
                <w:sz w:val="20"/>
                <w:szCs w:val="20"/>
              </w:rPr>
              <w:t>посещений в смену</w:t>
            </w:r>
          </w:p>
        </w:tc>
        <w:tc>
          <w:tcPr>
            <w:tcW w:w="1109" w:type="pct"/>
            <w:vAlign w:val="center"/>
          </w:tcPr>
          <w:p w14:paraId="62A588B8" w14:textId="77777777" w:rsidR="008202A1" w:rsidRPr="007517C0" w:rsidRDefault="008202A1" w:rsidP="00B4424E">
            <w:pPr>
              <w:spacing w:line="240" w:lineRule="auto"/>
              <w:jc w:val="center"/>
              <w:rPr>
                <w:b/>
                <w:sz w:val="20"/>
                <w:szCs w:val="20"/>
              </w:rPr>
            </w:pPr>
            <w:r w:rsidRPr="007517C0">
              <w:rPr>
                <w:b/>
                <w:sz w:val="20"/>
                <w:szCs w:val="20"/>
              </w:rPr>
              <w:t>Год постройки, характеристика объекта (хорошее, удовлетворительное, ветхое)</w:t>
            </w:r>
          </w:p>
        </w:tc>
      </w:tr>
    </w:tbl>
    <w:p w14:paraId="1EE419B5" w14:textId="77777777" w:rsidR="0094432B" w:rsidRPr="007517C0" w:rsidRDefault="0094432B" w:rsidP="0094432B">
      <w:pPr>
        <w:spacing w:line="240" w:lineRule="auto"/>
        <w:rPr>
          <w:sz w:val="2"/>
          <w:szCs w:val="2"/>
        </w:rPr>
      </w:pPr>
    </w:p>
    <w:tbl>
      <w:tblPr>
        <w:tblStyle w:val="1ff8"/>
        <w:tblW w:w="5000" w:type="pct"/>
        <w:jc w:val="center"/>
        <w:tblCellMar>
          <w:left w:w="57" w:type="dxa"/>
          <w:right w:w="57" w:type="dxa"/>
        </w:tblCellMar>
        <w:tblLook w:val="04A0" w:firstRow="1" w:lastRow="0" w:firstColumn="1" w:lastColumn="0" w:noHBand="0" w:noVBand="1"/>
      </w:tblPr>
      <w:tblGrid>
        <w:gridCol w:w="468"/>
        <w:gridCol w:w="2046"/>
        <w:gridCol w:w="2044"/>
        <w:gridCol w:w="1732"/>
        <w:gridCol w:w="1415"/>
        <w:gridCol w:w="2196"/>
        <w:gridCol w:w="10"/>
      </w:tblGrid>
      <w:tr w:rsidR="008202A1" w:rsidRPr="007517C0" w14:paraId="6A99C2F1" w14:textId="77777777" w:rsidTr="008A73F0">
        <w:trPr>
          <w:gridAfter w:val="1"/>
          <w:wAfter w:w="5" w:type="pct"/>
          <w:tblHeader/>
          <w:jc w:val="center"/>
        </w:trPr>
        <w:tc>
          <w:tcPr>
            <w:tcW w:w="236" w:type="pct"/>
            <w:vAlign w:val="center"/>
          </w:tcPr>
          <w:p w14:paraId="2FBAFC03" w14:textId="77777777" w:rsidR="008202A1" w:rsidRPr="007517C0" w:rsidRDefault="008202A1" w:rsidP="00B4424E">
            <w:pPr>
              <w:widowControl w:val="0"/>
              <w:spacing w:line="240" w:lineRule="auto"/>
              <w:jc w:val="center"/>
              <w:rPr>
                <w:rFonts w:eastAsia="Times New Roman"/>
                <w:b/>
                <w:bCs/>
                <w:color w:val="000000"/>
                <w:sz w:val="20"/>
                <w:shd w:val="clear" w:color="auto" w:fill="FFFFFF"/>
                <w:lang w:bidi="ru-RU"/>
              </w:rPr>
            </w:pPr>
            <w:r w:rsidRPr="007517C0">
              <w:rPr>
                <w:rFonts w:eastAsia="Times New Roman"/>
                <w:b/>
                <w:bCs/>
                <w:color w:val="000000"/>
                <w:sz w:val="20"/>
                <w:shd w:val="clear" w:color="auto" w:fill="FFFFFF"/>
                <w:lang w:bidi="ru-RU"/>
              </w:rPr>
              <w:t>1</w:t>
            </w:r>
          </w:p>
        </w:tc>
        <w:tc>
          <w:tcPr>
            <w:tcW w:w="1032" w:type="pct"/>
            <w:vAlign w:val="center"/>
          </w:tcPr>
          <w:p w14:paraId="70AAA555" w14:textId="626028E4" w:rsidR="008202A1" w:rsidRPr="007517C0" w:rsidRDefault="008202A1" w:rsidP="00B4424E">
            <w:pPr>
              <w:spacing w:line="240" w:lineRule="auto"/>
              <w:jc w:val="center"/>
              <w:rPr>
                <w:b/>
                <w:bCs/>
                <w:color w:val="000000"/>
                <w:sz w:val="20"/>
                <w:shd w:val="clear" w:color="auto" w:fill="FFFFFF"/>
                <w:lang w:bidi="ru-RU"/>
              </w:rPr>
            </w:pPr>
            <w:r w:rsidRPr="007517C0">
              <w:rPr>
                <w:b/>
                <w:bCs/>
                <w:color w:val="000000"/>
                <w:sz w:val="20"/>
                <w:shd w:val="clear" w:color="auto" w:fill="FFFFFF"/>
                <w:lang w:bidi="ru-RU"/>
              </w:rPr>
              <w:t>2</w:t>
            </w:r>
          </w:p>
        </w:tc>
        <w:tc>
          <w:tcPr>
            <w:tcW w:w="1031" w:type="pct"/>
            <w:vAlign w:val="center"/>
          </w:tcPr>
          <w:p w14:paraId="5D959248" w14:textId="1E0DA865" w:rsidR="008202A1" w:rsidRPr="007517C0" w:rsidRDefault="008202A1" w:rsidP="00B4424E">
            <w:pPr>
              <w:spacing w:line="240" w:lineRule="auto"/>
              <w:jc w:val="center"/>
              <w:rPr>
                <w:b/>
                <w:bCs/>
                <w:color w:val="000000"/>
                <w:sz w:val="20"/>
                <w:shd w:val="clear" w:color="auto" w:fill="FFFFFF"/>
                <w:lang w:bidi="ru-RU"/>
              </w:rPr>
            </w:pPr>
            <w:r w:rsidRPr="007517C0">
              <w:rPr>
                <w:b/>
                <w:bCs/>
                <w:color w:val="000000"/>
                <w:sz w:val="20"/>
                <w:shd w:val="clear" w:color="auto" w:fill="FFFFFF"/>
                <w:lang w:bidi="ru-RU"/>
              </w:rPr>
              <w:t>3</w:t>
            </w:r>
          </w:p>
        </w:tc>
        <w:tc>
          <w:tcPr>
            <w:tcW w:w="874" w:type="pct"/>
          </w:tcPr>
          <w:p w14:paraId="4E19BD48" w14:textId="0D01DDF2" w:rsidR="008202A1" w:rsidRPr="007517C0" w:rsidRDefault="008202A1" w:rsidP="00B4424E">
            <w:pPr>
              <w:spacing w:line="240" w:lineRule="auto"/>
              <w:jc w:val="center"/>
              <w:rPr>
                <w:b/>
                <w:bCs/>
                <w:color w:val="000000"/>
                <w:sz w:val="20"/>
                <w:shd w:val="clear" w:color="auto" w:fill="FFFFFF"/>
                <w:lang w:bidi="ru-RU"/>
              </w:rPr>
            </w:pPr>
            <w:r w:rsidRPr="007517C0">
              <w:rPr>
                <w:b/>
                <w:bCs/>
                <w:color w:val="000000"/>
                <w:sz w:val="20"/>
                <w:shd w:val="clear" w:color="auto" w:fill="FFFFFF"/>
                <w:lang w:bidi="ru-RU"/>
              </w:rPr>
              <w:t>4</w:t>
            </w:r>
          </w:p>
        </w:tc>
        <w:tc>
          <w:tcPr>
            <w:tcW w:w="714" w:type="pct"/>
          </w:tcPr>
          <w:p w14:paraId="4C7F46ED" w14:textId="1BAC49AF" w:rsidR="008202A1" w:rsidRPr="007517C0" w:rsidRDefault="008202A1" w:rsidP="00B4424E">
            <w:pPr>
              <w:spacing w:line="240" w:lineRule="auto"/>
              <w:jc w:val="center"/>
              <w:rPr>
                <w:b/>
                <w:bCs/>
                <w:color w:val="000000"/>
                <w:sz w:val="20"/>
                <w:shd w:val="clear" w:color="auto" w:fill="FFFFFF"/>
                <w:lang w:bidi="ru-RU"/>
              </w:rPr>
            </w:pPr>
            <w:r w:rsidRPr="007517C0">
              <w:rPr>
                <w:b/>
                <w:bCs/>
                <w:color w:val="000000"/>
                <w:sz w:val="20"/>
                <w:shd w:val="clear" w:color="auto" w:fill="FFFFFF"/>
                <w:lang w:bidi="ru-RU"/>
              </w:rPr>
              <w:t>5</w:t>
            </w:r>
          </w:p>
        </w:tc>
        <w:tc>
          <w:tcPr>
            <w:tcW w:w="1108" w:type="pct"/>
          </w:tcPr>
          <w:p w14:paraId="49D0CEC9" w14:textId="3B937DF7" w:rsidR="008202A1" w:rsidRPr="007517C0" w:rsidRDefault="008202A1" w:rsidP="00B4424E">
            <w:pPr>
              <w:spacing w:line="240" w:lineRule="auto"/>
              <w:jc w:val="center"/>
              <w:rPr>
                <w:b/>
                <w:bCs/>
                <w:color w:val="000000"/>
                <w:sz w:val="20"/>
                <w:shd w:val="clear" w:color="auto" w:fill="FFFFFF"/>
                <w:lang w:bidi="ru-RU"/>
              </w:rPr>
            </w:pPr>
            <w:r w:rsidRPr="007517C0">
              <w:rPr>
                <w:b/>
                <w:bCs/>
                <w:color w:val="000000"/>
                <w:sz w:val="20"/>
                <w:shd w:val="clear" w:color="auto" w:fill="FFFFFF"/>
                <w:lang w:bidi="ru-RU"/>
              </w:rPr>
              <w:t>6</w:t>
            </w:r>
          </w:p>
        </w:tc>
      </w:tr>
      <w:tr w:rsidR="0094432B" w:rsidRPr="007517C0" w14:paraId="3AB89EFE" w14:textId="77777777" w:rsidTr="008A73F0">
        <w:trPr>
          <w:jc w:val="center"/>
        </w:trPr>
        <w:tc>
          <w:tcPr>
            <w:tcW w:w="5000" w:type="pct"/>
            <w:gridSpan w:val="7"/>
          </w:tcPr>
          <w:p w14:paraId="27D89429" w14:textId="77777777" w:rsidR="0094432B" w:rsidRPr="007517C0" w:rsidRDefault="0094432B" w:rsidP="00B4424E">
            <w:pPr>
              <w:spacing w:line="240" w:lineRule="auto"/>
              <w:jc w:val="center"/>
              <w:rPr>
                <w:b/>
                <w:bCs/>
                <w:color w:val="000000"/>
                <w:sz w:val="20"/>
                <w:shd w:val="clear" w:color="auto" w:fill="FFFFFF"/>
                <w:lang w:bidi="ru-RU"/>
              </w:rPr>
            </w:pPr>
            <w:r w:rsidRPr="007517C0">
              <w:rPr>
                <w:b/>
                <w:bCs/>
                <w:color w:val="000000"/>
                <w:sz w:val="20"/>
                <w:shd w:val="clear" w:color="auto" w:fill="FFFFFF"/>
                <w:lang w:bidi="ru-RU"/>
              </w:rPr>
              <w:t>Фельдшерско-акушерские пункты</w:t>
            </w:r>
          </w:p>
        </w:tc>
      </w:tr>
      <w:tr w:rsidR="008202A1" w:rsidRPr="007517C0" w14:paraId="11BEBA71" w14:textId="77777777" w:rsidTr="008A73F0">
        <w:trPr>
          <w:gridAfter w:val="1"/>
          <w:wAfter w:w="5" w:type="pct"/>
          <w:jc w:val="center"/>
        </w:trPr>
        <w:tc>
          <w:tcPr>
            <w:tcW w:w="236" w:type="pct"/>
          </w:tcPr>
          <w:p w14:paraId="57B855A8" w14:textId="77777777" w:rsidR="008202A1" w:rsidRPr="007517C0" w:rsidRDefault="008202A1" w:rsidP="00331435">
            <w:pPr>
              <w:widowControl w:val="0"/>
              <w:spacing w:line="240" w:lineRule="auto"/>
              <w:jc w:val="center"/>
              <w:rPr>
                <w:rFonts w:eastAsia="Times New Roman"/>
                <w:bCs/>
                <w:color w:val="000000"/>
                <w:sz w:val="20"/>
                <w:shd w:val="clear" w:color="auto" w:fill="FFFFFF"/>
                <w:lang w:bidi="ru-RU"/>
              </w:rPr>
            </w:pPr>
            <w:r w:rsidRPr="007517C0">
              <w:rPr>
                <w:rFonts w:eastAsia="Times New Roman"/>
                <w:bCs/>
                <w:color w:val="000000"/>
                <w:sz w:val="20"/>
                <w:shd w:val="clear" w:color="auto" w:fill="FFFFFF"/>
                <w:lang w:bidi="ru-RU"/>
              </w:rPr>
              <w:t>1</w:t>
            </w:r>
          </w:p>
        </w:tc>
        <w:tc>
          <w:tcPr>
            <w:tcW w:w="1032" w:type="pct"/>
          </w:tcPr>
          <w:p w14:paraId="7FAE788D" w14:textId="77777777" w:rsidR="008202A1" w:rsidRPr="007517C0" w:rsidRDefault="008202A1" w:rsidP="002C5271">
            <w:pPr>
              <w:widowControl w:val="0"/>
              <w:spacing w:line="240" w:lineRule="auto"/>
              <w:jc w:val="left"/>
              <w:rPr>
                <w:rFonts w:eastAsia="Times New Roman"/>
                <w:b/>
                <w:sz w:val="20"/>
                <w:szCs w:val="20"/>
              </w:rPr>
            </w:pPr>
            <w:proofErr w:type="spellStart"/>
            <w:r w:rsidRPr="007517C0">
              <w:rPr>
                <w:sz w:val="20"/>
                <w:szCs w:val="20"/>
              </w:rPr>
              <w:t>Студенецкий</w:t>
            </w:r>
            <w:proofErr w:type="spellEnd"/>
            <w:r w:rsidRPr="007517C0">
              <w:rPr>
                <w:sz w:val="20"/>
                <w:szCs w:val="20"/>
              </w:rPr>
              <w:t xml:space="preserve"> ФАП</w:t>
            </w:r>
          </w:p>
        </w:tc>
        <w:tc>
          <w:tcPr>
            <w:tcW w:w="1031" w:type="pct"/>
          </w:tcPr>
          <w:p w14:paraId="6353A32B" w14:textId="77777777" w:rsidR="008202A1" w:rsidRPr="007517C0" w:rsidRDefault="008202A1" w:rsidP="00331435">
            <w:pPr>
              <w:spacing w:line="240" w:lineRule="auto"/>
              <w:jc w:val="left"/>
              <w:rPr>
                <w:rFonts w:eastAsia="Times New Roman"/>
                <w:b/>
                <w:color w:val="000000"/>
                <w:sz w:val="20"/>
                <w:lang w:val="cs-CZ"/>
              </w:rPr>
            </w:pPr>
            <w:r w:rsidRPr="007517C0">
              <w:rPr>
                <w:bCs/>
                <w:color w:val="000000"/>
                <w:sz w:val="20"/>
                <w:szCs w:val="20"/>
                <w:shd w:val="clear" w:color="auto" w:fill="FFFFFF"/>
                <w:lang w:bidi="ru-RU"/>
              </w:rPr>
              <w:t>165246, п. Студенец, ул. Центральная, 43</w:t>
            </w:r>
          </w:p>
        </w:tc>
        <w:tc>
          <w:tcPr>
            <w:tcW w:w="874" w:type="pct"/>
          </w:tcPr>
          <w:p w14:paraId="1AA7A2D5" w14:textId="77777777" w:rsidR="008202A1" w:rsidRPr="007517C0" w:rsidRDefault="008202A1" w:rsidP="00331435">
            <w:pPr>
              <w:spacing w:line="240" w:lineRule="auto"/>
              <w:jc w:val="left"/>
              <w:rPr>
                <w:bCs/>
                <w:color w:val="000000"/>
                <w:sz w:val="20"/>
                <w:shd w:val="clear" w:color="auto" w:fill="FFFFFF"/>
                <w:lang w:bidi="ru-RU"/>
              </w:rPr>
            </w:pPr>
            <w:r w:rsidRPr="007517C0">
              <w:rPr>
                <w:sz w:val="20"/>
              </w:rPr>
              <w:t>п. Студенец</w:t>
            </w:r>
          </w:p>
        </w:tc>
        <w:tc>
          <w:tcPr>
            <w:tcW w:w="714" w:type="pct"/>
          </w:tcPr>
          <w:p w14:paraId="2C1E82AC" w14:textId="77777777" w:rsidR="008202A1" w:rsidRPr="007517C0" w:rsidRDefault="008202A1" w:rsidP="00331435">
            <w:pPr>
              <w:spacing w:line="240" w:lineRule="auto"/>
              <w:jc w:val="center"/>
              <w:rPr>
                <w:bCs/>
                <w:color w:val="000000"/>
                <w:sz w:val="20"/>
                <w:u w:val="single"/>
                <w:shd w:val="clear" w:color="auto" w:fill="FFFFFF"/>
                <w:lang w:bidi="ru-RU"/>
              </w:rPr>
            </w:pPr>
            <w:r w:rsidRPr="007517C0">
              <w:rPr>
                <w:bCs/>
                <w:color w:val="000000"/>
                <w:sz w:val="20"/>
                <w:u w:val="single"/>
                <w:shd w:val="clear" w:color="auto" w:fill="FFFFFF"/>
                <w:lang w:bidi="ru-RU"/>
              </w:rPr>
              <w:t>0</w:t>
            </w:r>
          </w:p>
          <w:p w14:paraId="2987CA4A" w14:textId="205CBF1B" w:rsidR="008202A1" w:rsidRPr="007517C0" w:rsidRDefault="008202A1" w:rsidP="00331435">
            <w:pPr>
              <w:spacing w:line="240" w:lineRule="auto"/>
              <w:jc w:val="center"/>
              <w:rPr>
                <w:bCs/>
                <w:color w:val="000000"/>
                <w:sz w:val="20"/>
                <w:shd w:val="clear" w:color="auto" w:fill="FFFFFF"/>
                <w:lang w:bidi="ru-RU"/>
              </w:rPr>
            </w:pPr>
            <w:r w:rsidRPr="007517C0">
              <w:rPr>
                <w:bCs/>
                <w:color w:val="000000"/>
                <w:sz w:val="20"/>
                <w:shd w:val="clear" w:color="auto" w:fill="FFFFFF"/>
                <w:lang w:bidi="ru-RU"/>
              </w:rPr>
              <w:t>-</w:t>
            </w:r>
          </w:p>
        </w:tc>
        <w:tc>
          <w:tcPr>
            <w:tcW w:w="1108" w:type="pct"/>
          </w:tcPr>
          <w:p w14:paraId="59684F80" w14:textId="5F41B217" w:rsidR="008202A1" w:rsidRPr="007517C0" w:rsidRDefault="008202A1" w:rsidP="002C5271">
            <w:pPr>
              <w:spacing w:line="240" w:lineRule="auto"/>
              <w:jc w:val="left"/>
              <w:rPr>
                <w:bCs/>
                <w:color w:val="000000"/>
                <w:sz w:val="20"/>
                <w:shd w:val="clear" w:color="auto" w:fill="FFFFFF"/>
                <w:lang w:bidi="ru-RU"/>
              </w:rPr>
            </w:pPr>
            <w:r w:rsidRPr="007517C0">
              <w:rPr>
                <w:bCs/>
                <w:color w:val="000000"/>
                <w:sz w:val="20"/>
                <w:shd w:val="clear" w:color="auto" w:fill="FFFFFF"/>
                <w:lang w:bidi="ru-RU"/>
              </w:rPr>
              <w:t>Нет данных</w:t>
            </w:r>
          </w:p>
        </w:tc>
      </w:tr>
      <w:tr w:rsidR="008202A1" w:rsidRPr="007517C0" w14:paraId="562AE073" w14:textId="77777777" w:rsidTr="008A73F0">
        <w:trPr>
          <w:gridAfter w:val="1"/>
          <w:wAfter w:w="5" w:type="pct"/>
          <w:jc w:val="center"/>
        </w:trPr>
        <w:tc>
          <w:tcPr>
            <w:tcW w:w="236" w:type="pct"/>
          </w:tcPr>
          <w:p w14:paraId="5D034BD4" w14:textId="77777777" w:rsidR="008202A1" w:rsidRPr="007517C0" w:rsidRDefault="008202A1" w:rsidP="00840466">
            <w:pPr>
              <w:widowControl w:val="0"/>
              <w:spacing w:line="240" w:lineRule="auto"/>
              <w:jc w:val="center"/>
              <w:rPr>
                <w:rFonts w:eastAsia="Times New Roman"/>
                <w:bCs/>
                <w:color w:val="000000"/>
                <w:sz w:val="20"/>
                <w:shd w:val="clear" w:color="auto" w:fill="FFFFFF"/>
                <w:lang w:bidi="ru-RU"/>
              </w:rPr>
            </w:pPr>
            <w:r w:rsidRPr="007517C0">
              <w:rPr>
                <w:rFonts w:eastAsia="Times New Roman"/>
                <w:bCs/>
                <w:color w:val="000000"/>
                <w:sz w:val="20"/>
                <w:shd w:val="clear" w:color="auto" w:fill="FFFFFF"/>
                <w:lang w:bidi="ru-RU"/>
              </w:rPr>
              <w:t>2</w:t>
            </w:r>
          </w:p>
        </w:tc>
        <w:tc>
          <w:tcPr>
            <w:tcW w:w="1032" w:type="pct"/>
          </w:tcPr>
          <w:p w14:paraId="066419DF" w14:textId="77777777" w:rsidR="008202A1" w:rsidRPr="007517C0" w:rsidRDefault="008202A1" w:rsidP="002C5271">
            <w:pPr>
              <w:widowControl w:val="0"/>
              <w:spacing w:line="240" w:lineRule="auto"/>
              <w:jc w:val="left"/>
              <w:rPr>
                <w:rFonts w:eastAsia="Times New Roman"/>
                <w:b/>
                <w:sz w:val="20"/>
                <w:szCs w:val="20"/>
              </w:rPr>
            </w:pPr>
            <w:proofErr w:type="spellStart"/>
            <w:r w:rsidRPr="007517C0">
              <w:rPr>
                <w:sz w:val="20"/>
                <w:szCs w:val="20"/>
              </w:rPr>
              <w:t>Плосский</w:t>
            </w:r>
            <w:proofErr w:type="spellEnd"/>
            <w:r w:rsidRPr="007517C0">
              <w:rPr>
                <w:sz w:val="20"/>
                <w:szCs w:val="20"/>
              </w:rPr>
              <w:t xml:space="preserve"> ФАП</w:t>
            </w:r>
          </w:p>
        </w:tc>
        <w:tc>
          <w:tcPr>
            <w:tcW w:w="1031" w:type="pct"/>
          </w:tcPr>
          <w:p w14:paraId="4941294C" w14:textId="77777777" w:rsidR="008202A1" w:rsidRPr="007517C0" w:rsidRDefault="008202A1" w:rsidP="00840466">
            <w:pPr>
              <w:spacing w:line="240" w:lineRule="auto"/>
              <w:jc w:val="left"/>
              <w:rPr>
                <w:rFonts w:eastAsia="Times New Roman"/>
                <w:b/>
                <w:color w:val="000000"/>
                <w:sz w:val="20"/>
                <w:lang w:val="cs-CZ"/>
              </w:rPr>
            </w:pPr>
            <w:r w:rsidRPr="007517C0">
              <w:rPr>
                <w:bCs/>
                <w:color w:val="000000"/>
                <w:sz w:val="20"/>
                <w:szCs w:val="20"/>
                <w:shd w:val="clear" w:color="auto" w:fill="FFFFFF"/>
                <w:lang w:bidi="ru-RU"/>
              </w:rPr>
              <w:t xml:space="preserve">165243, д. </w:t>
            </w:r>
            <w:proofErr w:type="spellStart"/>
            <w:r w:rsidRPr="007517C0">
              <w:rPr>
                <w:bCs/>
                <w:color w:val="000000"/>
                <w:sz w:val="20"/>
                <w:szCs w:val="20"/>
                <w:shd w:val="clear" w:color="auto" w:fill="FFFFFF"/>
                <w:lang w:bidi="ru-RU"/>
              </w:rPr>
              <w:t>Левоплосская</w:t>
            </w:r>
            <w:proofErr w:type="spellEnd"/>
            <w:r w:rsidRPr="007517C0">
              <w:rPr>
                <w:bCs/>
                <w:color w:val="000000"/>
                <w:sz w:val="20"/>
                <w:szCs w:val="20"/>
                <w:shd w:val="clear" w:color="auto" w:fill="FFFFFF"/>
                <w:lang w:bidi="ru-RU"/>
              </w:rPr>
              <w:t>, ул. Молодежная, 18</w:t>
            </w:r>
          </w:p>
        </w:tc>
        <w:tc>
          <w:tcPr>
            <w:tcW w:w="874" w:type="pct"/>
          </w:tcPr>
          <w:p w14:paraId="63DA25AB" w14:textId="7EE074F1" w:rsidR="008202A1" w:rsidRPr="007517C0" w:rsidRDefault="008202A1" w:rsidP="00840466">
            <w:pPr>
              <w:spacing w:line="240" w:lineRule="auto"/>
              <w:jc w:val="left"/>
              <w:rPr>
                <w:bCs/>
                <w:color w:val="000000"/>
                <w:sz w:val="20"/>
                <w:shd w:val="clear" w:color="auto" w:fill="FFFFFF"/>
                <w:lang w:bidi="ru-RU"/>
              </w:rPr>
            </w:pPr>
            <w:r w:rsidRPr="007517C0">
              <w:rPr>
                <w:sz w:val="20"/>
              </w:rPr>
              <w:t xml:space="preserve">д. </w:t>
            </w:r>
            <w:proofErr w:type="spellStart"/>
            <w:r w:rsidRPr="007517C0">
              <w:rPr>
                <w:sz w:val="20"/>
              </w:rPr>
              <w:t>Левоплосская</w:t>
            </w:r>
            <w:proofErr w:type="spellEnd"/>
            <w:r w:rsidRPr="007517C0">
              <w:rPr>
                <w:sz w:val="20"/>
              </w:rPr>
              <w:t xml:space="preserve">, д. </w:t>
            </w:r>
            <w:proofErr w:type="spellStart"/>
            <w:r w:rsidRPr="007517C0">
              <w:rPr>
                <w:sz w:val="20"/>
              </w:rPr>
              <w:t>Левогорочная</w:t>
            </w:r>
            <w:proofErr w:type="spellEnd"/>
            <w:r w:rsidRPr="007517C0">
              <w:rPr>
                <w:sz w:val="20"/>
              </w:rPr>
              <w:t xml:space="preserve">, д. </w:t>
            </w:r>
            <w:proofErr w:type="spellStart"/>
            <w:r w:rsidRPr="007517C0">
              <w:rPr>
                <w:sz w:val="20"/>
              </w:rPr>
              <w:t>Правогорочная</w:t>
            </w:r>
            <w:proofErr w:type="spellEnd"/>
            <w:r w:rsidRPr="007517C0">
              <w:rPr>
                <w:sz w:val="20"/>
              </w:rPr>
              <w:t xml:space="preserve">, д. Михеевская, </w:t>
            </w:r>
            <w:r w:rsidR="008A73F0" w:rsidRPr="007517C0">
              <w:rPr>
                <w:sz w:val="20"/>
              </w:rPr>
              <w:br/>
            </w:r>
            <w:r w:rsidRPr="007517C0">
              <w:rPr>
                <w:sz w:val="20"/>
              </w:rPr>
              <w:t xml:space="preserve">д. </w:t>
            </w:r>
            <w:proofErr w:type="spellStart"/>
            <w:r w:rsidRPr="007517C0">
              <w:rPr>
                <w:sz w:val="20"/>
              </w:rPr>
              <w:t>Правоплосская</w:t>
            </w:r>
            <w:proofErr w:type="spellEnd"/>
            <w:r w:rsidRPr="007517C0">
              <w:rPr>
                <w:sz w:val="20"/>
              </w:rPr>
              <w:t xml:space="preserve">, д. </w:t>
            </w:r>
            <w:proofErr w:type="spellStart"/>
            <w:r w:rsidRPr="007517C0">
              <w:rPr>
                <w:sz w:val="20"/>
              </w:rPr>
              <w:t>Окатовская</w:t>
            </w:r>
            <w:proofErr w:type="spellEnd"/>
          </w:p>
        </w:tc>
        <w:tc>
          <w:tcPr>
            <w:tcW w:w="714" w:type="pct"/>
          </w:tcPr>
          <w:p w14:paraId="42E401E3" w14:textId="77777777" w:rsidR="008202A1" w:rsidRPr="007517C0" w:rsidRDefault="008202A1" w:rsidP="00840466">
            <w:pPr>
              <w:spacing w:line="240" w:lineRule="auto"/>
              <w:jc w:val="center"/>
              <w:rPr>
                <w:bCs/>
                <w:color w:val="000000"/>
                <w:sz w:val="20"/>
                <w:u w:val="single"/>
                <w:shd w:val="clear" w:color="auto" w:fill="FFFFFF"/>
                <w:lang w:bidi="ru-RU"/>
              </w:rPr>
            </w:pPr>
            <w:r w:rsidRPr="007517C0">
              <w:rPr>
                <w:bCs/>
                <w:color w:val="000000"/>
                <w:sz w:val="20"/>
                <w:u w:val="single"/>
                <w:shd w:val="clear" w:color="auto" w:fill="FFFFFF"/>
                <w:lang w:bidi="ru-RU"/>
              </w:rPr>
              <w:t>0</w:t>
            </w:r>
          </w:p>
          <w:p w14:paraId="40294977" w14:textId="51B7C108" w:rsidR="008202A1" w:rsidRPr="007517C0" w:rsidRDefault="008202A1" w:rsidP="00840466">
            <w:pPr>
              <w:spacing w:line="240" w:lineRule="auto"/>
              <w:jc w:val="center"/>
              <w:rPr>
                <w:bCs/>
                <w:color w:val="000000"/>
                <w:sz w:val="20"/>
                <w:shd w:val="clear" w:color="auto" w:fill="FFFFFF"/>
                <w:lang w:bidi="ru-RU"/>
              </w:rPr>
            </w:pPr>
            <w:r w:rsidRPr="007517C0">
              <w:rPr>
                <w:bCs/>
                <w:color w:val="000000"/>
                <w:sz w:val="20"/>
                <w:shd w:val="clear" w:color="auto" w:fill="FFFFFF"/>
                <w:lang w:bidi="ru-RU"/>
              </w:rPr>
              <w:t>-</w:t>
            </w:r>
          </w:p>
        </w:tc>
        <w:tc>
          <w:tcPr>
            <w:tcW w:w="1108" w:type="pct"/>
          </w:tcPr>
          <w:p w14:paraId="0AF43892" w14:textId="6D3CCBF8" w:rsidR="008202A1" w:rsidRPr="007517C0" w:rsidRDefault="008202A1" w:rsidP="002C5271">
            <w:pPr>
              <w:spacing w:line="240" w:lineRule="auto"/>
              <w:jc w:val="left"/>
              <w:rPr>
                <w:bCs/>
                <w:color w:val="000000"/>
                <w:sz w:val="20"/>
                <w:shd w:val="clear" w:color="auto" w:fill="FFFFFF"/>
                <w:lang w:bidi="ru-RU"/>
              </w:rPr>
            </w:pPr>
            <w:r w:rsidRPr="007517C0">
              <w:rPr>
                <w:bCs/>
                <w:color w:val="000000"/>
                <w:sz w:val="20"/>
                <w:shd w:val="clear" w:color="auto" w:fill="FFFFFF"/>
                <w:lang w:bidi="ru-RU"/>
              </w:rPr>
              <w:t>Нет данных</w:t>
            </w:r>
          </w:p>
        </w:tc>
      </w:tr>
      <w:tr w:rsidR="008202A1" w:rsidRPr="007517C0" w14:paraId="20F29897" w14:textId="77777777" w:rsidTr="008A73F0">
        <w:trPr>
          <w:gridAfter w:val="1"/>
          <w:wAfter w:w="5" w:type="pct"/>
          <w:trHeight w:val="914"/>
          <w:jc w:val="center"/>
        </w:trPr>
        <w:tc>
          <w:tcPr>
            <w:tcW w:w="236" w:type="pct"/>
          </w:tcPr>
          <w:p w14:paraId="45F18A72" w14:textId="77777777" w:rsidR="008202A1" w:rsidRPr="007517C0" w:rsidRDefault="008202A1" w:rsidP="00840466">
            <w:pPr>
              <w:widowControl w:val="0"/>
              <w:spacing w:line="240" w:lineRule="auto"/>
              <w:jc w:val="center"/>
              <w:rPr>
                <w:rFonts w:eastAsia="Times New Roman"/>
                <w:bCs/>
                <w:color w:val="000000"/>
                <w:sz w:val="20"/>
                <w:shd w:val="clear" w:color="auto" w:fill="FFFFFF"/>
                <w:lang w:bidi="ru-RU"/>
              </w:rPr>
            </w:pPr>
            <w:r w:rsidRPr="007517C0">
              <w:rPr>
                <w:rFonts w:eastAsia="Times New Roman"/>
                <w:bCs/>
                <w:color w:val="000000"/>
                <w:sz w:val="20"/>
                <w:shd w:val="clear" w:color="auto" w:fill="FFFFFF"/>
                <w:lang w:bidi="ru-RU"/>
              </w:rPr>
              <w:t>3</w:t>
            </w:r>
          </w:p>
        </w:tc>
        <w:tc>
          <w:tcPr>
            <w:tcW w:w="1032" w:type="pct"/>
          </w:tcPr>
          <w:p w14:paraId="1B988989" w14:textId="77777777" w:rsidR="008202A1" w:rsidRPr="007517C0" w:rsidRDefault="008202A1" w:rsidP="002C5271">
            <w:pPr>
              <w:widowControl w:val="0"/>
              <w:spacing w:line="240" w:lineRule="auto"/>
              <w:jc w:val="left"/>
              <w:rPr>
                <w:rFonts w:eastAsia="Times New Roman"/>
                <w:b/>
                <w:sz w:val="20"/>
                <w:szCs w:val="20"/>
              </w:rPr>
            </w:pPr>
            <w:r w:rsidRPr="007517C0">
              <w:rPr>
                <w:sz w:val="20"/>
                <w:szCs w:val="20"/>
              </w:rPr>
              <w:t>Карповский ФАП</w:t>
            </w:r>
          </w:p>
        </w:tc>
        <w:tc>
          <w:tcPr>
            <w:tcW w:w="1031" w:type="pct"/>
          </w:tcPr>
          <w:p w14:paraId="45E1100E" w14:textId="77777777" w:rsidR="008202A1" w:rsidRPr="007517C0" w:rsidRDefault="008202A1" w:rsidP="00840466">
            <w:pPr>
              <w:spacing w:line="240" w:lineRule="auto"/>
              <w:jc w:val="left"/>
              <w:rPr>
                <w:rFonts w:eastAsia="Times New Roman"/>
                <w:b/>
                <w:color w:val="000000"/>
                <w:sz w:val="20"/>
                <w:lang w:val="cs-CZ"/>
              </w:rPr>
            </w:pPr>
            <w:r w:rsidRPr="007517C0">
              <w:rPr>
                <w:bCs/>
                <w:color w:val="000000"/>
                <w:sz w:val="20"/>
                <w:szCs w:val="20"/>
                <w:shd w:val="clear" w:color="auto" w:fill="FFFFFF"/>
                <w:lang w:bidi="ru-RU"/>
              </w:rPr>
              <w:t xml:space="preserve">165243, д. </w:t>
            </w:r>
            <w:proofErr w:type="spellStart"/>
            <w:r w:rsidRPr="007517C0">
              <w:rPr>
                <w:bCs/>
                <w:color w:val="000000"/>
                <w:sz w:val="20"/>
                <w:szCs w:val="20"/>
                <w:shd w:val="clear" w:color="auto" w:fill="FFFFFF"/>
                <w:lang w:bidi="ru-RU"/>
              </w:rPr>
              <w:t>Михалевская</w:t>
            </w:r>
            <w:proofErr w:type="spellEnd"/>
            <w:r w:rsidRPr="007517C0">
              <w:rPr>
                <w:bCs/>
                <w:color w:val="000000"/>
                <w:sz w:val="20"/>
                <w:szCs w:val="20"/>
                <w:shd w:val="clear" w:color="auto" w:fill="FFFFFF"/>
                <w:lang w:bidi="ru-RU"/>
              </w:rPr>
              <w:t>, 33</w:t>
            </w:r>
          </w:p>
        </w:tc>
        <w:tc>
          <w:tcPr>
            <w:tcW w:w="874" w:type="pct"/>
          </w:tcPr>
          <w:p w14:paraId="6631C745" w14:textId="242DC6C8" w:rsidR="008202A1" w:rsidRPr="007517C0" w:rsidRDefault="008202A1" w:rsidP="00840466">
            <w:pPr>
              <w:spacing w:line="240" w:lineRule="auto"/>
              <w:jc w:val="left"/>
              <w:rPr>
                <w:bCs/>
                <w:color w:val="000000"/>
                <w:sz w:val="20"/>
                <w:shd w:val="clear" w:color="auto" w:fill="FFFFFF"/>
                <w:lang w:bidi="ru-RU"/>
              </w:rPr>
            </w:pPr>
            <w:r w:rsidRPr="007517C0">
              <w:rPr>
                <w:sz w:val="20"/>
              </w:rPr>
              <w:t xml:space="preserve">д. Карповская, </w:t>
            </w:r>
            <w:r w:rsidR="008A73F0" w:rsidRPr="007517C0">
              <w:rPr>
                <w:sz w:val="20"/>
              </w:rPr>
              <w:br/>
            </w:r>
            <w:r w:rsidRPr="007517C0">
              <w:rPr>
                <w:sz w:val="20"/>
              </w:rPr>
              <w:t xml:space="preserve">д. Пирятинская, </w:t>
            </w:r>
            <w:r w:rsidR="008A73F0" w:rsidRPr="007517C0">
              <w:rPr>
                <w:sz w:val="20"/>
              </w:rPr>
              <w:br/>
            </w:r>
            <w:r w:rsidRPr="007517C0">
              <w:rPr>
                <w:sz w:val="20"/>
              </w:rPr>
              <w:t xml:space="preserve">д. </w:t>
            </w:r>
            <w:proofErr w:type="spellStart"/>
            <w:r w:rsidRPr="007517C0">
              <w:rPr>
                <w:sz w:val="20"/>
              </w:rPr>
              <w:t>Михалевская</w:t>
            </w:r>
            <w:proofErr w:type="spellEnd"/>
            <w:r w:rsidRPr="007517C0">
              <w:rPr>
                <w:sz w:val="20"/>
              </w:rPr>
              <w:t xml:space="preserve">, </w:t>
            </w:r>
            <w:r w:rsidR="008A73F0" w:rsidRPr="007517C0">
              <w:rPr>
                <w:sz w:val="20"/>
              </w:rPr>
              <w:br/>
            </w:r>
            <w:r w:rsidRPr="007517C0">
              <w:rPr>
                <w:sz w:val="20"/>
              </w:rPr>
              <w:t xml:space="preserve">д. </w:t>
            </w:r>
            <w:proofErr w:type="spellStart"/>
            <w:r w:rsidRPr="007517C0">
              <w:rPr>
                <w:sz w:val="20"/>
              </w:rPr>
              <w:t>Исаевская</w:t>
            </w:r>
            <w:proofErr w:type="spellEnd"/>
          </w:p>
        </w:tc>
        <w:tc>
          <w:tcPr>
            <w:tcW w:w="714" w:type="pct"/>
          </w:tcPr>
          <w:p w14:paraId="1EB68845" w14:textId="77777777" w:rsidR="008202A1" w:rsidRPr="007517C0" w:rsidRDefault="008202A1" w:rsidP="00840466">
            <w:pPr>
              <w:spacing w:line="240" w:lineRule="auto"/>
              <w:jc w:val="center"/>
              <w:rPr>
                <w:bCs/>
                <w:color w:val="000000"/>
                <w:sz w:val="20"/>
                <w:u w:val="single"/>
                <w:shd w:val="clear" w:color="auto" w:fill="FFFFFF"/>
                <w:lang w:bidi="ru-RU"/>
              </w:rPr>
            </w:pPr>
            <w:r w:rsidRPr="007517C0">
              <w:rPr>
                <w:bCs/>
                <w:color w:val="000000"/>
                <w:sz w:val="20"/>
                <w:u w:val="single"/>
                <w:shd w:val="clear" w:color="auto" w:fill="FFFFFF"/>
                <w:lang w:bidi="ru-RU"/>
              </w:rPr>
              <w:t>0</w:t>
            </w:r>
          </w:p>
          <w:p w14:paraId="5B968F9D" w14:textId="5947B99B" w:rsidR="008202A1" w:rsidRPr="007517C0" w:rsidRDefault="008202A1" w:rsidP="00840466">
            <w:pPr>
              <w:spacing w:line="240" w:lineRule="auto"/>
              <w:jc w:val="center"/>
              <w:rPr>
                <w:bCs/>
                <w:color w:val="000000"/>
                <w:sz w:val="20"/>
                <w:shd w:val="clear" w:color="auto" w:fill="FFFFFF"/>
                <w:lang w:bidi="ru-RU"/>
              </w:rPr>
            </w:pPr>
            <w:r w:rsidRPr="007517C0">
              <w:rPr>
                <w:bCs/>
                <w:color w:val="000000"/>
                <w:sz w:val="20"/>
                <w:shd w:val="clear" w:color="auto" w:fill="FFFFFF"/>
                <w:lang w:bidi="ru-RU"/>
              </w:rPr>
              <w:t>-</w:t>
            </w:r>
          </w:p>
        </w:tc>
        <w:tc>
          <w:tcPr>
            <w:tcW w:w="1108" w:type="pct"/>
          </w:tcPr>
          <w:p w14:paraId="3A105DFD" w14:textId="05315386" w:rsidR="008202A1" w:rsidRPr="007517C0" w:rsidRDefault="008202A1" w:rsidP="002C5271">
            <w:pPr>
              <w:spacing w:line="240" w:lineRule="auto"/>
              <w:jc w:val="left"/>
              <w:rPr>
                <w:bCs/>
                <w:color w:val="000000"/>
                <w:sz w:val="20"/>
                <w:shd w:val="clear" w:color="auto" w:fill="FFFFFF"/>
                <w:lang w:bidi="ru-RU"/>
              </w:rPr>
            </w:pPr>
            <w:r w:rsidRPr="007517C0">
              <w:rPr>
                <w:bCs/>
                <w:color w:val="000000"/>
                <w:sz w:val="20"/>
                <w:shd w:val="clear" w:color="auto" w:fill="FFFFFF"/>
                <w:lang w:bidi="ru-RU"/>
              </w:rPr>
              <w:t>Нет данных</w:t>
            </w:r>
          </w:p>
        </w:tc>
      </w:tr>
    </w:tbl>
    <w:p w14:paraId="64C1D0D9" w14:textId="44A52522" w:rsidR="00840466" w:rsidRPr="007517C0" w:rsidRDefault="00840466" w:rsidP="00CD63D2">
      <w:pPr>
        <w:pStyle w:val="0212161"/>
      </w:pPr>
      <w:r w:rsidRPr="007517C0">
        <w:lastRenderedPageBreak/>
        <w:t>При расчете существующей обеспеченности муниципального образования объектами в области здравоохранения (таблица 3.5.1) были взяты предельные значения расчетных показателей минимально допустимого уровня обеспеченности муниципального района объектами здравоохранения в соответствии с местными нормативами градостроительного проектирования муниципального района. По результатам расчета выявлено, что на 2022 год в сельском поселении</w:t>
      </w:r>
      <w:r w:rsidR="000D4683" w:rsidRPr="007517C0">
        <w:t xml:space="preserve"> «</w:t>
      </w:r>
      <w:proofErr w:type="spellStart"/>
      <w:r w:rsidR="000D4683" w:rsidRPr="007517C0">
        <w:t>Плосское</w:t>
      </w:r>
      <w:proofErr w:type="spellEnd"/>
      <w:r w:rsidR="000D4683" w:rsidRPr="007517C0">
        <w:t>»</w:t>
      </w:r>
      <w:r w:rsidRPr="007517C0">
        <w:t xml:space="preserve"> достаточное количество фельдшерско-акушерских пунктов.</w:t>
      </w:r>
    </w:p>
    <w:p w14:paraId="18E42A5A" w14:textId="77777777" w:rsidR="00B0424E" w:rsidRPr="007517C0" w:rsidRDefault="00B0424E" w:rsidP="008A73F0">
      <w:pPr>
        <w:spacing w:before="120" w:line="276" w:lineRule="auto"/>
        <w:ind w:firstLine="709"/>
        <w:rPr>
          <w:b/>
        </w:rPr>
      </w:pPr>
      <w:r w:rsidRPr="007517C0">
        <w:rPr>
          <w:b/>
        </w:rPr>
        <w:t>Информация об основных проблемах и ограничениях</w:t>
      </w:r>
    </w:p>
    <w:p w14:paraId="098EAAB7" w14:textId="77777777" w:rsidR="000D4683" w:rsidRPr="007517C0" w:rsidRDefault="000D4683" w:rsidP="00CD63D2">
      <w:pPr>
        <w:pStyle w:val="0212161"/>
      </w:pPr>
      <w:r w:rsidRPr="007517C0">
        <w:t>Для объектов системы здравоохранения муниципального образования характерны следующие проблемы:</w:t>
      </w:r>
    </w:p>
    <w:p w14:paraId="4137DD16" w14:textId="275AB035" w:rsidR="000D4683" w:rsidRPr="007517C0" w:rsidRDefault="000D4683" w:rsidP="008A73F0">
      <w:pPr>
        <w:widowControl w:val="0"/>
        <w:numPr>
          <w:ilvl w:val="0"/>
          <w:numId w:val="52"/>
        </w:numPr>
        <w:tabs>
          <w:tab w:val="left" w:pos="709"/>
        </w:tabs>
        <w:autoSpaceDE w:val="0"/>
        <w:autoSpaceDN w:val="0"/>
        <w:adjustRightInd w:val="0"/>
        <w:spacing w:line="276" w:lineRule="auto"/>
        <w:ind w:left="0" w:firstLine="426"/>
        <w:rPr>
          <w:szCs w:val="24"/>
        </w:rPr>
      </w:pPr>
      <w:r w:rsidRPr="007517C0">
        <w:rPr>
          <w:szCs w:val="24"/>
          <w:lang w:eastAsia="ru-RU"/>
        </w:rPr>
        <w:t>износом материально-технической базы;</w:t>
      </w:r>
    </w:p>
    <w:p w14:paraId="17296E16" w14:textId="5D26ABBB" w:rsidR="000D4683" w:rsidRPr="007517C0" w:rsidRDefault="000D4683" w:rsidP="008A73F0">
      <w:pPr>
        <w:widowControl w:val="0"/>
        <w:numPr>
          <w:ilvl w:val="0"/>
          <w:numId w:val="52"/>
        </w:numPr>
        <w:tabs>
          <w:tab w:val="left" w:pos="709"/>
        </w:tabs>
        <w:autoSpaceDE w:val="0"/>
        <w:autoSpaceDN w:val="0"/>
        <w:adjustRightInd w:val="0"/>
        <w:spacing w:line="276" w:lineRule="auto"/>
        <w:ind w:left="0" w:firstLine="426"/>
        <w:rPr>
          <w:szCs w:val="24"/>
        </w:rPr>
      </w:pPr>
      <w:r w:rsidRPr="007517C0">
        <w:rPr>
          <w:szCs w:val="24"/>
          <w:lang w:eastAsia="ru-RU"/>
        </w:rPr>
        <w:t>недостаточным уровнем внедрения информационно-компьютерных технологий;</w:t>
      </w:r>
    </w:p>
    <w:p w14:paraId="2B70F458" w14:textId="2F9713E7" w:rsidR="000D4683" w:rsidRPr="007517C0" w:rsidRDefault="000D4683" w:rsidP="008A73F0">
      <w:pPr>
        <w:widowControl w:val="0"/>
        <w:numPr>
          <w:ilvl w:val="0"/>
          <w:numId w:val="52"/>
        </w:numPr>
        <w:tabs>
          <w:tab w:val="left" w:pos="709"/>
        </w:tabs>
        <w:autoSpaceDE w:val="0"/>
        <w:autoSpaceDN w:val="0"/>
        <w:adjustRightInd w:val="0"/>
        <w:spacing w:after="120" w:line="276" w:lineRule="auto"/>
        <w:ind w:left="0" w:firstLine="426"/>
        <w:rPr>
          <w:szCs w:val="24"/>
        </w:rPr>
      </w:pPr>
      <w:r w:rsidRPr="007517C0">
        <w:rPr>
          <w:szCs w:val="24"/>
          <w:lang w:eastAsia="ru-RU"/>
        </w:rPr>
        <w:t>нехваткой квалифицированных кадров.</w:t>
      </w:r>
    </w:p>
    <w:p w14:paraId="056D1D3C" w14:textId="77777777" w:rsidR="00B0424E" w:rsidRPr="007517C0" w:rsidRDefault="00B0424E" w:rsidP="00BE4DE2">
      <w:pPr>
        <w:spacing w:line="276" w:lineRule="auto"/>
        <w:ind w:firstLine="709"/>
        <w:rPr>
          <w:b/>
        </w:rPr>
      </w:pPr>
      <w:r w:rsidRPr="007517C0">
        <w:rPr>
          <w:b/>
        </w:rPr>
        <w:t>Направления развития</w:t>
      </w:r>
    </w:p>
    <w:p w14:paraId="3A4C7524" w14:textId="77777777" w:rsidR="000D4683" w:rsidRPr="007517C0" w:rsidRDefault="000D4683" w:rsidP="000D4683">
      <w:pPr>
        <w:spacing w:before="120" w:after="120" w:line="276" w:lineRule="auto"/>
        <w:ind w:firstLine="709"/>
      </w:pPr>
      <w:r w:rsidRPr="007517C0">
        <w:t>Обеспечение здравоохранения населения относится к вопросам регионального значения Архангельской области.</w:t>
      </w:r>
    </w:p>
    <w:p w14:paraId="2236A9F7" w14:textId="77777777" w:rsidR="000D4683" w:rsidRPr="007517C0" w:rsidRDefault="000D4683" w:rsidP="000D4683">
      <w:pPr>
        <w:spacing w:before="120" w:after="120" w:line="276" w:lineRule="auto"/>
        <w:ind w:firstLine="709"/>
      </w:pPr>
      <w:r w:rsidRPr="007517C0">
        <w:t>Генеральным планом мероприятия по размещению планируемых объектов в области здравоохранения и (или) по реконструкции таких объектов не предусматриваются.</w:t>
      </w:r>
    </w:p>
    <w:p w14:paraId="74231699" w14:textId="77777777" w:rsidR="00F24866" w:rsidRPr="007517C0" w:rsidRDefault="00F24866" w:rsidP="00587078">
      <w:pPr>
        <w:pStyle w:val="021216b"/>
      </w:pPr>
      <w:r w:rsidRPr="007517C0">
        <w:t>5.2.5 Социальное обслуживание</w:t>
      </w:r>
    </w:p>
    <w:p w14:paraId="0126D29D" w14:textId="77777777" w:rsidR="00F24866" w:rsidRPr="007517C0" w:rsidRDefault="00F24866" w:rsidP="008A73F0">
      <w:pPr>
        <w:spacing w:before="120" w:after="120" w:line="276" w:lineRule="auto"/>
        <w:ind w:firstLine="709"/>
        <w:rPr>
          <w:b/>
        </w:rPr>
      </w:pPr>
      <w:r w:rsidRPr="007517C0">
        <w:rPr>
          <w:b/>
        </w:rPr>
        <w:t>Анализ существующего состояния</w:t>
      </w:r>
    </w:p>
    <w:p w14:paraId="60F9EC7D" w14:textId="0B2FBCC1" w:rsidR="000D4683" w:rsidRPr="007517C0" w:rsidRDefault="000D4683" w:rsidP="008A73F0">
      <w:pPr>
        <w:pStyle w:val="0212161"/>
        <w:spacing w:after="120"/>
      </w:pPr>
      <w:r w:rsidRPr="007517C0">
        <w:t>На территории сельского поселения «</w:t>
      </w:r>
      <w:proofErr w:type="spellStart"/>
      <w:r w:rsidRPr="007517C0">
        <w:t>Плосское</w:t>
      </w:r>
      <w:proofErr w:type="spellEnd"/>
      <w:r w:rsidRPr="007517C0">
        <w:t xml:space="preserve">» объекты социального обслуживания отсутствуют. Ближайшие: Государственное бюджетное учреждение социального обслуживания населения Архангельской области «Устьянский комплексный центр социального обслуживания» в поселке Октябрьский Устьянского </w:t>
      </w:r>
      <w:r w:rsidR="008A73F0" w:rsidRPr="007517C0">
        <w:t xml:space="preserve">муниципального </w:t>
      </w:r>
      <w:r w:rsidRPr="007517C0">
        <w:t>района Архангельской области.</w:t>
      </w:r>
    </w:p>
    <w:p w14:paraId="3FDC1002" w14:textId="77777777" w:rsidR="00F24866" w:rsidRPr="007517C0" w:rsidRDefault="00F24866" w:rsidP="008A73F0">
      <w:pPr>
        <w:spacing w:before="120" w:after="120" w:line="276" w:lineRule="auto"/>
        <w:ind w:firstLine="709"/>
        <w:rPr>
          <w:b/>
        </w:rPr>
      </w:pPr>
      <w:r w:rsidRPr="007517C0">
        <w:rPr>
          <w:b/>
        </w:rPr>
        <w:t>Информация об основных проблемах и ограничениях</w:t>
      </w:r>
    </w:p>
    <w:p w14:paraId="6FAFF9F0" w14:textId="500D45F3" w:rsidR="000D4683" w:rsidRPr="007517C0" w:rsidRDefault="000D4683" w:rsidP="00CD63D2">
      <w:pPr>
        <w:pStyle w:val="0212161"/>
        <w:rPr>
          <w:rFonts w:eastAsiaTheme="minorHAnsi"/>
        </w:rPr>
      </w:pPr>
      <w:r w:rsidRPr="007517C0">
        <w:rPr>
          <w:rFonts w:eastAsiaTheme="minorHAnsi"/>
        </w:rPr>
        <w:t>Для о</w:t>
      </w:r>
      <w:r w:rsidRPr="007517C0">
        <w:t xml:space="preserve">бъектов социального обслуживания, расположенных на территории </w:t>
      </w:r>
      <w:r w:rsidR="00AB31B5" w:rsidRPr="007517C0">
        <w:t>сельского поселения</w:t>
      </w:r>
      <w:r w:rsidRPr="007517C0">
        <w:t xml:space="preserve"> </w:t>
      </w:r>
      <w:r w:rsidRPr="007517C0">
        <w:rPr>
          <w:rFonts w:eastAsiaTheme="minorHAnsi"/>
        </w:rPr>
        <w:t>характерны следующие проблемы:</w:t>
      </w:r>
    </w:p>
    <w:p w14:paraId="4D145A08" w14:textId="77777777" w:rsidR="000D4683" w:rsidRPr="007517C0" w:rsidRDefault="000D4683" w:rsidP="008A73F0">
      <w:pPr>
        <w:widowControl w:val="0"/>
        <w:numPr>
          <w:ilvl w:val="0"/>
          <w:numId w:val="52"/>
        </w:numPr>
        <w:tabs>
          <w:tab w:val="left" w:pos="709"/>
        </w:tabs>
        <w:autoSpaceDE w:val="0"/>
        <w:autoSpaceDN w:val="0"/>
        <w:adjustRightInd w:val="0"/>
        <w:spacing w:line="276" w:lineRule="auto"/>
        <w:ind w:left="0" w:firstLine="425"/>
        <w:rPr>
          <w:szCs w:val="24"/>
        </w:rPr>
      </w:pPr>
      <w:r w:rsidRPr="007517C0">
        <w:rPr>
          <w:szCs w:val="24"/>
        </w:rPr>
        <w:t>недостаточный уровень развития материально-технической базы;</w:t>
      </w:r>
    </w:p>
    <w:p w14:paraId="20CEC9D6" w14:textId="77777777" w:rsidR="000D4683" w:rsidRPr="007517C0" w:rsidRDefault="000D4683" w:rsidP="008A73F0">
      <w:pPr>
        <w:widowControl w:val="0"/>
        <w:numPr>
          <w:ilvl w:val="0"/>
          <w:numId w:val="52"/>
        </w:numPr>
        <w:tabs>
          <w:tab w:val="left" w:pos="709"/>
        </w:tabs>
        <w:autoSpaceDE w:val="0"/>
        <w:autoSpaceDN w:val="0"/>
        <w:adjustRightInd w:val="0"/>
        <w:spacing w:after="120" w:line="276" w:lineRule="auto"/>
        <w:ind w:left="0" w:firstLine="425"/>
        <w:rPr>
          <w:szCs w:val="24"/>
        </w:rPr>
      </w:pPr>
      <w:r w:rsidRPr="007517C0">
        <w:rPr>
          <w:szCs w:val="24"/>
        </w:rPr>
        <w:t>недостаток кадров, имеющих специальное образование для работы в учреждениях социального обслуживания.</w:t>
      </w:r>
    </w:p>
    <w:p w14:paraId="7A08B19D" w14:textId="77777777" w:rsidR="00F24866" w:rsidRPr="007517C0" w:rsidRDefault="00F24866" w:rsidP="00BE4DE2">
      <w:pPr>
        <w:spacing w:line="276" w:lineRule="auto"/>
        <w:ind w:firstLine="709"/>
        <w:rPr>
          <w:b/>
        </w:rPr>
      </w:pPr>
      <w:r w:rsidRPr="007517C0">
        <w:rPr>
          <w:b/>
        </w:rPr>
        <w:t>Направления развития</w:t>
      </w:r>
    </w:p>
    <w:p w14:paraId="07318BA9" w14:textId="77777777" w:rsidR="000D4683" w:rsidRPr="007517C0" w:rsidRDefault="000D4683" w:rsidP="00CD63D2">
      <w:pPr>
        <w:pStyle w:val="0212161"/>
      </w:pPr>
      <w:bookmarkStart w:id="108" w:name="_Toc499567827"/>
      <w:bookmarkStart w:id="109" w:name="_Toc69297544"/>
      <w:bookmarkEnd w:id="97"/>
      <w:bookmarkEnd w:id="102"/>
      <w:bookmarkEnd w:id="103"/>
      <w:bookmarkEnd w:id="104"/>
      <w:bookmarkEnd w:id="105"/>
      <w:bookmarkEnd w:id="106"/>
      <w:bookmarkEnd w:id="107"/>
      <w:r w:rsidRPr="007517C0">
        <w:t>Генеральным планом мероприятия по размещению планируемых объектов местного значения в области социального обслуживания и (или) по реконструкции таких объектов не предусматриваются.</w:t>
      </w:r>
    </w:p>
    <w:p w14:paraId="21FD05E8" w14:textId="38956079" w:rsidR="00B0424E" w:rsidRPr="007517C0" w:rsidRDefault="00B0424E" w:rsidP="00587078">
      <w:pPr>
        <w:pStyle w:val="021216b"/>
      </w:pPr>
      <w:r w:rsidRPr="007517C0">
        <w:t>5.2.</w:t>
      </w:r>
      <w:bookmarkEnd w:id="108"/>
      <w:bookmarkEnd w:id="109"/>
      <w:r w:rsidR="004A4E56" w:rsidRPr="007517C0">
        <w:t>6</w:t>
      </w:r>
      <w:r w:rsidR="00F24866" w:rsidRPr="007517C0">
        <w:t xml:space="preserve"> Т</w:t>
      </w:r>
      <w:r w:rsidR="004A4E56" w:rsidRPr="007517C0">
        <w:t>уризм</w:t>
      </w:r>
      <w:r w:rsidRPr="007517C0">
        <w:t xml:space="preserve"> и отдых</w:t>
      </w:r>
    </w:p>
    <w:p w14:paraId="02D85F04" w14:textId="77777777" w:rsidR="00B0424E" w:rsidRPr="007517C0" w:rsidRDefault="00B0424E" w:rsidP="00A95013">
      <w:pPr>
        <w:spacing w:before="120" w:line="276" w:lineRule="auto"/>
        <w:ind w:firstLine="709"/>
        <w:rPr>
          <w:b/>
        </w:rPr>
      </w:pPr>
      <w:r w:rsidRPr="007517C0">
        <w:rPr>
          <w:b/>
        </w:rPr>
        <w:t>Анализ существующего состояния</w:t>
      </w:r>
    </w:p>
    <w:p w14:paraId="60032627" w14:textId="240E38D5" w:rsidR="000D4683" w:rsidRPr="007517C0" w:rsidRDefault="000D4683" w:rsidP="00CD63D2">
      <w:pPr>
        <w:pStyle w:val="0212161"/>
        <w:rPr>
          <w:lang w:eastAsia="ru-RU"/>
        </w:rPr>
      </w:pPr>
      <w:r w:rsidRPr="007517C0">
        <w:rPr>
          <w:lang w:eastAsia="ru-RU"/>
        </w:rPr>
        <w:t>Объекты отдыха и туризма на территории сельского поселения «</w:t>
      </w:r>
      <w:proofErr w:type="spellStart"/>
      <w:r w:rsidRPr="007517C0">
        <w:rPr>
          <w:lang w:eastAsia="ru-RU"/>
        </w:rPr>
        <w:t>Плосское</w:t>
      </w:r>
      <w:proofErr w:type="spellEnd"/>
      <w:r w:rsidRPr="007517C0">
        <w:rPr>
          <w:lang w:eastAsia="ru-RU"/>
        </w:rPr>
        <w:t>» отсутствуют.</w:t>
      </w:r>
    </w:p>
    <w:p w14:paraId="73DB7D15" w14:textId="50A70DB5" w:rsidR="000D4683" w:rsidRPr="007517C0" w:rsidRDefault="000D4683" w:rsidP="00CD63D2">
      <w:pPr>
        <w:pStyle w:val="0212161"/>
        <w:rPr>
          <w:lang w:eastAsia="ru-RU"/>
        </w:rPr>
      </w:pPr>
      <w:r w:rsidRPr="007517C0">
        <w:rPr>
          <w:lang w:eastAsia="ru-RU"/>
        </w:rPr>
        <w:t xml:space="preserve">Перспективными туристскими объектами являются: уникальные природные ландшафты и старинные северные деревни с сохранностью поморского быта. </w:t>
      </w:r>
    </w:p>
    <w:p w14:paraId="0400E2AF" w14:textId="557B7F5C" w:rsidR="000D4683" w:rsidRPr="007517C0" w:rsidRDefault="000D4683" w:rsidP="00CD63D2">
      <w:pPr>
        <w:pStyle w:val="0212161"/>
        <w:rPr>
          <w:lang w:eastAsia="ru-RU"/>
        </w:rPr>
      </w:pPr>
      <w:r w:rsidRPr="007517C0">
        <w:rPr>
          <w:lang w:eastAsia="ru-RU"/>
        </w:rPr>
        <w:lastRenderedPageBreak/>
        <w:t>Одним из самых интересных направлений для инвестиционных вложений на сегодняшний день является развитие туризма на территории Устьянского</w:t>
      </w:r>
      <w:r w:rsidR="00AB31B5" w:rsidRPr="007517C0">
        <w:rPr>
          <w:lang w:eastAsia="ru-RU"/>
        </w:rPr>
        <w:t xml:space="preserve"> муниципального</w:t>
      </w:r>
      <w:r w:rsidRPr="007517C0">
        <w:rPr>
          <w:lang w:eastAsia="ru-RU"/>
        </w:rPr>
        <w:t xml:space="preserve"> района. В первую очередь, спортивного туризма. Это связано с развитием Спортивно-оздоровительного комплекса «Малиновка», который обещает стать одним из главных туристических брендов Архангельской области. </w:t>
      </w:r>
    </w:p>
    <w:p w14:paraId="27F23AA6" w14:textId="647814BB" w:rsidR="000D4683" w:rsidRPr="007517C0" w:rsidRDefault="000D4683" w:rsidP="00CD63D2">
      <w:pPr>
        <w:pStyle w:val="0212161"/>
      </w:pPr>
      <w:r w:rsidRPr="007517C0">
        <w:rPr>
          <w:lang w:eastAsia="ru-RU"/>
        </w:rPr>
        <w:t xml:space="preserve">Еще одно </w:t>
      </w:r>
      <w:r w:rsidR="008164A4" w:rsidRPr="007517C0">
        <w:rPr>
          <w:lang w:eastAsia="ru-RU"/>
        </w:rPr>
        <w:t>направление,</w:t>
      </w:r>
      <w:r w:rsidRPr="007517C0">
        <w:rPr>
          <w:lang w:eastAsia="ru-RU"/>
        </w:rPr>
        <w:t xml:space="preserve"> заслуживающее внимания </w:t>
      </w:r>
      <w:r w:rsidR="008A73F0" w:rsidRPr="007517C0">
        <w:rPr>
          <w:lang w:eastAsia="ru-RU"/>
        </w:rPr>
        <w:t>—</w:t>
      </w:r>
      <w:r w:rsidRPr="007517C0">
        <w:rPr>
          <w:lang w:eastAsia="ru-RU"/>
        </w:rPr>
        <w:t xml:space="preserve"> сельский туризм.</w:t>
      </w:r>
      <w:r w:rsidR="00FB1E48" w:rsidRPr="007517C0">
        <w:rPr>
          <w:lang w:eastAsia="ru-RU"/>
        </w:rPr>
        <w:t xml:space="preserve"> </w:t>
      </w:r>
      <w:r w:rsidR="00FB1E48" w:rsidRPr="007517C0">
        <w:t>Большие перспективы у района и в развитии экологического туризма.</w:t>
      </w:r>
    </w:p>
    <w:p w14:paraId="05FE37F0" w14:textId="77777777" w:rsidR="00FB1E48" w:rsidRPr="007517C0" w:rsidRDefault="00FB1E48" w:rsidP="00CD63D2">
      <w:pPr>
        <w:pStyle w:val="0212161"/>
      </w:pPr>
      <w:r w:rsidRPr="007517C0">
        <w:t>В целом же туристическая инфраструктура в регионе развита крайне слабо и не в полной мере соответствует задачам активизации и развития туризма. Дефицит финансовых ресурсов, слабо развитая инфраструктура, недостаточная реклама туристских возможностей области, дефицит опытных кадров в сфере въездного туризма в целях развития туризма, а также слабое использование имеющегося культурного, исторического и природного наследия Архангельска являются факторами, сдерживающими его развитие. Также развитию туризма не способствуют высокая стоимость и низкая комфортабельность транспортных услуг, большая степень износа материально-технической базы, недостаточно развита дорожная инфраструктура города и дефицит отвечающих современным требованиям объектов размещения и объектов общественного питания.</w:t>
      </w:r>
    </w:p>
    <w:p w14:paraId="595DFEA0" w14:textId="027B283E" w:rsidR="00FB1E48" w:rsidRPr="007517C0" w:rsidRDefault="00FB1E48" w:rsidP="008A73F0">
      <w:pPr>
        <w:pStyle w:val="0212161"/>
        <w:spacing w:after="120"/>
      </w:pPr>
      <w:r w:rsidRPr="007517C0">
        <w:t>Необходимы серь</w:t>
      </w:r>
      <w:r w:rsidR="008A73F0" w:rsidRPr="007517C0">
        <w:t>е</w:t>
      </w:r>
      <w:r w:rsidRPr="007517C0">
        <w:t>зные усилия для развития туристической отрасли и выхода е</w:t>
      </w:r>
      <w:r w:rsidR="008A73F0" w:rsidRPr="007517C0">
        <w:t>е</w:t>
      </w:r>
      <w:r w:rsidRPr="007517C0">
        <w:t xml:space="preserve"> на межрегиональный и международный уровень, для чего требуется развитие сервисной и организационной базы.</w:t>
      </w:r>
    </w:p>
    <w:p w14:paraId="36961C88" w14:textId="12C0B299" w:rsidR="00B0424E" w:rsidRPr="007517C0" w:rsidRDefault="00B0424E" w:rsidP="000D4683">
      <w:pPr>
        <w:spacing w:line="276" w:lineRule="auto"/>
        <w:ind w:firstLine="709"/>
        <w:rPr>
          <w:b/>
        </w:rPr>
      </w:pPr>
      <w:r w:rsidRPr="007517C0">
        <w:rPr>
          <w:b/>
        </w:rPr>
        <w:t>Информация об основных проблемах и ограничениях</w:t>
      </w:r>
    </w:p>
    <w:p w14:paraId="16973C90" w14:textId="296D3E13" w:rsidR="000D4683" w:rsidRPr="007517C0" w:rsidRDefault="000D4683" w:rsidP="008A73F0">
      <w:pPr>
        <w:autoSpaceDE w:val="0"/>
        <w:autoSpaceDN w:val="0"/>
        <w:adjustRightInd w:val="0"/>
        <w:spacing w:before="120" w:line="288" w:lineRule="auto"/>
        <w:ind w:firstLine="567"/>
        <w:rPr>
          <w:color w:val="000000"/>
        </w:rPr>
      </w:pPr>
      <w:r w:rsidRPr="007517C0">
        <w:rPr>
          <w:color w:val="000000"/>
        </w:rPr>
        <w:t>Развитие туризма в районе серьезно затрудняют:</w:t>
      </w:r>
    </w:p>
    <w:p w14:paraId="42FB1CC8" w14:textId="77777777" w:rsidR="000D4683" w:rsidRPr="007517C0" w:rsidRDefault="000D4683" w:rsidP="002C1112">
      <w:pPr>
        <w:numPr>
          <w:ilvl w:val="0"/>
          <w:numId w:val="83"/>
        </w:numPr>
        <w:tabs>
          <w:tab w:val="left" w:pos="567"/>
        </w:tabs>
        <w:autoSpaceDE w:val="0"/>
        <w:autoSpaceDN w:val="0"/>
        <w:adjustRightInd w:val="0"/>
        <w:spacing w:line="276" w:lineRule="auto"/>
        <w:ind w:left="0" w:firstLine="425"/>
        <w:rPr>
          <w:color w:val="000000"/>
        </w:rPr>
      </w:pPr>
      <w:r w:rsidRPr="007517C0">
        <w:rPr>
          <w:color w:val="000000"/>
        </w:rPr>
        <w:t>низкий уровень развития инфраструктуры туристических центров;</w:t>
      </w:r>
    </w:p>
    <w:p w14:paraId="368BEE89" w14:textId="77777777" w:rsidR="000D4683" w:rsidRPr="007517C0" w:rsidRDefault="000D4683" w:rsidP="002C1112">
      <w:pPr>
        <w:numPr>
          <w:ilvl w:val="0"/>
          <w:numId w:val="83"/>
        </w:numPr>
        <w:tabs>
          <w:tab w:val="left" w:pos="567"/>
        </w:tabs>
        <w:autoSpaceDE w:val="0"/>
        <w:autoSpaceDN w:val="0"/>
        <w:adjustRightInd w:val="0"/>
        <w:spacing w:line="276" w:lineRule="auto"/>
        <w:ind w:left="0" w:firstLine="425"/>
        <w:rPr>
          <w:color w:val="000000"/>
        </w:rPr>
      </w:pPr>
      <w:r w:rsidRPr="007517C0">
        <w:rPr>
          <w:color w:val="000000"/>
        </w:rPr>
        <w:t>недостаточное количество, а иногда и просто отсутствие хороших дорог с твердым покрытием;</w:t>
      </w:r>
    </w:p>
    <w:p w14:paraId="314ADB5B" w14:textId="77777777" w:rsidR="000D4683" w:rsidRPr="007517C0" w:rsidRDefault="000D4683" w:rsidP="002C1112">
      <w:pPr>
        <w:numPr>
          <w:ilvl w:val="0"/>
          <w:numId w:val="83"/>
        </w:numPr>
        <w:tabs>
          <w:tab w:val="left" w:pos="567"/>
        </w:tabs>
        <w:autoSpaceDE w:val="0"/>
        <w:autoSpaceDN w:val="0"/>
        <w:adjustRightInd w:val="0"/>
        <w:spacing w:line="276" w:lineRule="auto"/>
        <w:ind w:left="0" w:firstLine="425"/>
        <w:rPr>
          <w:color w:val="000000"/>
        </w:rPr>
      </w:pPr>
      <w:r w:rsidRPr="007517C0">
        <w:rPr>
          <w:color w:val="000000"/>
        </w:rPr>
        <w:t xml:space="preserve">полное отсутствие (трех-, четырех-, </w:t>
      </w:r>
      <w:proofErr w:type="spellStart"/>
      <w:r w:rsidRPr="007517C0">
        <w:rPr>
          <w:color w:val="000000"/>
        </w:rPr>
        <w:t>пятизвездных</w:t>
      </w:r>
      <w:proofErr w:type="spellEnd"/>
      <w:r w:rsidRPr="007517C0">
        <w:rPr>
          <w:color w:val="000000"/>
        </w:rPr>
        <w:t>) гостиниц, кафе и ресторанов с высоким качеством питания и обслуживания;</w:t>
      </w:r>
    </w:p>
    <w:p w14:paraId="1FCE06E1" w14:textId="77777777" w:rsidR="000D4683" w:rsidRPr="007517C0" w:rsidRDefault="000D4683" w:rsidP="002C1112">
      <w:pPr>
        <w:numPr>
          <w:ilvl w:val="0"/>
          <w:numId w:val="83"/>
        </w:numPr>
        <w:tabs>
          <w:tab w:val="left" w:pos="567"/>
        </w:tabs>
        <w:autoSpaceDE w:val="0"/>
        <w:autoSpaceDN w:val="0"/>
        <w:adjustRightInd w:val="0"/>
        <w:spacing w:line="276" w:lineRule="auto"/>
        <w:ind w:left="0" w:firstLine="425"/>
        <w:rPr>
          <w:color w:val="000000"/>
        </w:rPr>
      </w:pPr>
      <w:r w:rsidRPr="007517C0">
        <w:rPr>
          <w:color w:val="000000"/>
        </w:rPr>
        <w:t>неудовлетворительный уровень связи в области, особенно в районах;</w:t>
      </w:r>
    </w:p>
    <w:p w14:paraId="6F90FBC8" w14:textId="6964E242" w:rsidR="000D4683" w:rsidRPr="007517C0" w:rsidRDefault="000D4683" w:rsidP="002C1112">
      <w:pPr>
        <w:numPr>
          <w:ilvl w:val="0"/>
          <w:numId w:val="83"/>
        </w:numPr>
        <w:tabs>
          <w:tab w:val="left" w:pos="567"/>
        </w:tabs>
        <w:autoSpaceDE w:val="0"/>
        <w:autoSpaceDN w:val="0"/>
        <w:adjustRightInd w:val="0"/>
        <w:spacing w:line="276" w:lineRule="auto"/>
        <w:ind w:left="0" w:firstLine="425"/>
        <w:rPr>
          <w:color w:val="000000"/>
        </w:rPr>
      </w:pPr>
      <w:r w:rsidRPr="007517C0">
        <w:rPr>
          <w:color w:val="000000"/>
        </w:rPr>
        <w:t>недостаточный уровень рекламной деятельности.</w:t>
      </w:r>
    </w:p>
    <w:p w14:paraId="28182982" w14:textId="77777777" w:rsidR="000D4683" w:rsidRPr="007517C0" w:rsidRDefault="000D4683" w:rsidP="008164A4">
      <w:pPr>
        <w:autoSpaceDE w:val="0"/>
        <w:autoSpaceDN w:val="0"/>
        <w:adjustRightInd w:val="0"/>
        <w:spacing w:before="120" w:after="120" w:line="288" w:lineRule="auto"/>
        <w:ind w:firstLine="567"/>
        <w:rPr>
          <w:color w:val="000000"/>
        </w:rPr>
      </w:pPr>
      <w:r w:rsidRPr="007517C0">
        <w:rPr>
          <w:color w:val="000000"/>
        </w:rPr>
        <w:t>Необходима комплексная разработка паспорта Программы развития туризма.</w:t>
      </w:r>
    </w:p>
    <w:p w14:paraId="4B5531CF" w14:textId="77777777" w:rsidR="00B0424E" w:rsidRPr="007517C0" w:rsidRDefault="00B0424E" w:rsidP="00BE4DE2">
      <w:pPr>
        <w:spacing w:line="276" w:lineRule="auto"/>
        <w:ind w:firstLine="709"/>
        <w:rPr>
          <w:b/>
        </w:rPr>
      </w:pPr>
      <w:r w:rsidRPr="007517C0">
        <w:rPr>
          <w:b/>
        </w:rPr>
        <w:t>Направления развития</w:t>
      </w:r>
    </w:p>
    <w:p w14:paraId="0D47ADC8" w14:textId="4793CBFB" w:rsidR="00074A2D" w:rsidRPr="007517C0" w:rsidRDefault="00074A2D" w:rsidP="00CD63D2">
      <w:pPr>
        <w:pStyle w:val="0212161"/>
      </w:pPr>
      <w:bookmarkStart w:id="110" w:name="_Toc53143701"/>
      <w:r w:rsidRPr="007517C0">
        <w:t xml:space="preserve">Генеральным планом мероприятия по размещению объектов местного значения муниципального образования в области туризма и отдыха и (или) по реконструкции таких объектов не предусматриваются. </w:t>
      </w:r>
    </w:p>
    <w:p w14:paraId="426EE144" w14:textId="034E7F4A" w:rsidR="00B0424E" w:rsidRPr="007517C0" w:rsidRDefault="00B0424E" w:rsidP="00587078">
      <w:pPr>
        <w:pStyle w:val="021216b"/>
      </w:pPr>
      <w:r w:rsidRPr="007517C0">
        <w:t>5.2.</w:t>
      </w:r>
      <w:r w:rsidR="004A4E56" w:rsidRPr="007517C0">
        <w:t>7</w:t>
      </w:r>
      <w:r w:rsidRPr="007517C0">
        <w:t xml:space="preserve"> Прочие объекты обслуживания</w:t>
      </w:r>
      <w:bookmarkEnd w:id="110"/>
    </w:p>
    <w:p w14:paraId="32C4D0AF" w14:textId="77777777" w:rsidR="00B0424E" w:rsidRPr="007517C0" w:rsidRDefault="00B0424E" w:rsidP="007419C7">
      <w:pPr>
        <w:spacing w:before="120" w:line="276" w:lineRule="auto"/>
        <w:ind w:firstLine="709"/>
        <w:rPr>
          <w:b/>
        </w:rPr>
      </w:pPr>
      <w:r w:rsidRPr="007517C0">
        <w:rPr>
          <w:b/>
        </w:rPr>
        <w:t>Анализ существующего состояния</w:t>
      </w:r>
    </w:p>
    <w:p w14:paraId="79CBEA38" w14:textId="54245AD5" w:rsidR="00FB1E48" w:rsidRPr="007517C0" w:rsidRDefault="00FB1E48" w:rsidP="00CD63D2">
      <w:pPr>
        <w:pStyle w:val="0212161"/>
      </w:pPr>
      <w:r w:rsidRPr="007517C0">
        <w:t>В сельском поселении «</w:t>
      </w:r>
      <w:proofErr w:type="spellStart"/>
      <w:r w:rsidRPr="007517C0">
        <w:t>Плосское</w:t>
      </w:r>
      <w:proofErr w:type="spellEnd"/>
      <w:r w:rsidRPr="007517C0">
        <w:t>» функционирует 1 предприятие розничной торговли.</w:t>
      </w:r>
    </w:p>
    <w:p w14:paraId="27340353" w14:textId="639BD6E8" w:rsidR="00E01003" w:rsidRPr="007517C0" w:rsidRDefault="00FB1E48" w:rsidP="00CD63D2">
      <w:pPr>
        <w:pStyle w:val="0212161"/>
      </w:pPr>
      <w:r w:rsidRPr="007517C0">
        <w:t xml:space="preserve">В </w:t>
      </w:r>
      <w:r w:rsidR="00E01003" w:rsidRPr="007517C0">
        <w:t xml:space="preserve">деревне </w:t>
      </w:r>
      <w:proofErr w:type="spellStart"/>
      <w:r w:rsidR="00E01003" w:rsidRPr="007517C0">
        <w:t>Левоплосская</w:t>
      </w:r>
      <w:proofErr w:type="spellEnd"/>
      <w:r w:rsidRPr="007517C0">
        <w:t xml:space="preserve">, ул. </w:t>
      </w:r>
      <w:r w:rsidR="002C1112" w:rsidRPr="007517C0">
        <w:t xml:space="preserve">Молодежная, </w:t>
      </w:r>
      <w:r w:rsidR="00E01003" w:rsidRPr="007517C0">
        <w:t>18</w:t>
      </w:r>
      <w:r w:rsidRPr="007517C0">
        <w:t xml:space="preserve"> находится администрация сельского поселения «</w:t>
      </w:r>
      <w:proofErr w:type="spellStart"/>
      <w:r w:rsidR="00E01003" w:rsidRPr="007517C0">
        <w:t>Плосское</w:t>
      </w:r>
      <w:proofErr w:type="spellEnd"/>
      <w:r w:rsidRPr="007517C0">
        <w:t>».</w:t>
      </w:r>
      <w:r w:rsidR="008A73F0" w:rsidRPr="007517C0">
        <w:t xml:space="preserve"> </w:t>
      </w:r>
      <w:r w:rsidR="00E01003" w:rsidRPr="007517C0">
        <w:t xml:space="preserve">В деревне </w:t>
      </w:r>
      <w:proofErr w:type="spellStart"/>
      <w:r w:rsidR="00E01003" w:rsidRPr="007517C0">
        <w:t>Левоплосская</w:t>
      </w:r>
      <w:proofErr w:type="spellEnd"/>
      <w:r w:rsidR="00E01003" w:rsidRPr="007517C0">
        <w:t xml:space="preserve"> </w:t>
      </w:r>
      <w:r w:rsidRPr="007517C0">
        <w:t xml:space="preserve">расположена часовня </w:t>
      </w:r>
      <w:r w:rsidR="00E01003" w:rsidRPr="007517C0">
        <w:t>Николая Чудотворца.</w:t>
      </w:r>
    </w:p>
    <w:p w14:paraId="225E0383" w14:textId="1ACA2E44" w:rsidR="008164A4" w:rsidRPr="007517C0" w:rsidRDefault="00FB1E48" w:rsidP="00CD63D2">
      <w:pPr>
        <w:pStyle w:val="0212161"/>
        <w:rPr>
          <w:lang w:eastAsia="ru-RU"/>
        </w:rPr>
      </w:pPr>
      <w:r w:rsidRPr="007517C0">
        <w:rPr>
          <w:lang w:eastAsia="ru-RU"/>
        </w:rPr>
        <w:lastRenderedPageBreak/>
        <w:t xml:space="preserve">Перечень объектов в области </w:t>
      </w:r>
      <w:r w:rsidRPr="007517C0">
        <w:t>розничной торговли</w:t>
      </w:r>
      <w:r w:rsidRPr="007517C0">
        <w:rPr>
          <w:lang w:eastAsia="ru-RU"/>
        </w:rPr>
        <w:t xml:space="preserve">, расположенных на территории муниципального образования представлен в </w:t>
      </w:r>
      <w:r w:rsidR="00A65B1D" w:rsidRPr="007517C0">
        <w:rPr>
          <w:lang w:eastAsia="ru-RU"/>
        </w:rPr>
        <w:t>т</w:t>
      </w:r>
      <w:r w:rsidR="00AE259D" w:rsidRPr="007517C0">
        <w:rPr>
          <w:lang w:eastAsia="ru-RU"/>
        </w:rPr>
        <w:t>аблице 3.5.7</w:t>
      </w:r>
      <w:r w:rsidR="00074A2D" w:rsidRPr="007517C0">
        <w:rPr>
          <w:lang w:eastAsia="ru-RU"/>
        </w:rPr>
        <w:t>.</w:t>
      </w:r>
    </w:p>
    <w:p w14:paraId="0923A7F4" w14:textId="2D3B95C3" w:rsidR="00FB1E48" w:rsidRPr="007517C0" w:rsidRDefault="00A65B1D" w:rsidP="008A73F0">
      <w:pPr>
        <w:spacing w:line="276" w:lineRule="auto"/>
        <w:ind w:firstLine="709"/>
        <w:jc w:val="right"/>
        <w:rPr>
          <w:rFonts w:eastAsia="Times New Roman"/>
          <w:color w:val="000000"/>
          <w:szCs w:val="24"/>
          <w:lang w:eastAsia="ru-RU"/>
        </w:rPr>
      </w:pPr>
      <w:r w:rsidRPr="007517C0">
        <w:rPr>
          <w:rFonts w:eastAsia="Times New Roman"/>
          <w:color w:val="000000"/>
          <w:szCs w:val="24"/>
          <w:lang w:eastAsia="ru-RU"/>
        </w:rPr>
        <w:t>Таблица 3.5.</w:t>
      </w:r>
      <w:r w:rsidR="00AE259D" w:rsidRPr="007517C0">
        <w:rPr>
          <w:rFonts w:eastAsia="Times New Roman"/>
          <w:color w:val="000000"/>
          <w:szCs w:val="24"/>
          <w:lang w:eastAsia="ru-RU"/>
        </w:rPr>
        <w:t>7</w:t>
      </w:r>
    </w:p>
    <w:p w14:paraId="37EEF230" w14:textId="77777777" w:rsidR="00FB1E48" w:rsidRPr="007517C0" w:rsidRDefault="00FB1E48" w:rsidP="008A73F0">
      <w:pPr>
        <w:spacing w:line="276" w:lineRule="auto"/>
        <w:jc w:val="center"/>
        <w:rPr>
          <w:rFonts w:eastAsia="Times New Roman"/>
          <w:color w:val="000000"/>
          <w:szCs w:val="24"/>
          <w:lang w:val="cs-CZ" w:eastAsia="ru-RU"/>
        </w:rPr>
      </w:pPr>
      <w:r w:rsidRPr="007517C0">
        <w:rPr>
          <w:rFonts w:eastAsia="Times New Roman"/>
          <w:color w:val="000000"/>
          <w:szCs w:val="24"/>
          <w:lang w:eastAsia="ru-RU"/>
        </w:rPr>
        <w:t xml:space="preserve">Перечень объектов </w:t>
      </w:r>
      <w:r w:rsidRPr="007517C0">
        <w:rPr>
          <w:szCs w:val="24"/>
        </w:rPr>
        <w:t>общественного питания, торговли и бытового обслуживания</w:t>
      </w:r>
    </w:p>
    <w:tbl>
      <w:tblPr>
        <w:tblStyle w:val="1ff8"/>
        <w:tblW w:w="5000" w:type="pct"/>
        <w:tblBorders>
          <w:bottom w:val="none" w:sz="0" w:space="0" w:color="auto"/>
        </w:tblBorders>
        <w:tblLayout w:type="fixed"/>
        <w:tblCellMar>
          <w:left w:w="28" w:type="dxa"/>
          <w:right w:w="28" w:type="dxa"/>
        </w:tblCellMar>
        <w:tblLook w:val="04A0" w:firstRow="1" w:lastRow="0" w:firstColumn="1" w:lastColumn="0" w:noHBand="0" w:noVBand="1"/>
      </w:tblPr>
      <w:tblGrid>
        <w:gridCol w:w="415"/>
        <w:gridCol w:w="1423"/>
        <w:gridCol w:w="1604"/>
        <w:gridCol w:w="1514"/>
        <w:gridCol w:w="2069"/>
        <w:gridCol w:w="2886"/>
      </w:tblGrid>
      <w:tr w:rsidR="00FB1E48" w:rsidRPr="007517C0" w14:paraId="0ED6BEB8" w14:textId="77777777" w:rsidTr="002C1112">
        <w:trPr>
          <w:trHeight w:val="429"/>
        </w:trPr>
        <w:tc>
          <w:tcPr>
            <w:tcW w:w="209" w:type="pct"/>
            <w:vAlign w:val="center"/>
          </w:tcPr>
          <w:p w14:paraId="64CDFE44" w14:textId="77777777" w:rsidR="00FB1E48" w:rsidRPr="007517C0" w:rsidRDefault="00FB1E48" w:rsidP="008C7780">
            <w:pPr>
              <w:widowControl w:val="0"/>
              <w:spacing w:line="240" w:lineRule="auto"/>
              <w:jc w:val="center"/>
              <w:rPr>
                <w:rFonts w:eastAsia="Times New Roman"/>
                <w:b/>
                <w:bCs/>
                <w:color w:val="000000"/>
                <w:sz w:val="20"/>
                <w:shd w:val="clear" w:color="auto" w:fill="FFFFFF"/>
                <w:lang w:bidi="ru-RU"/>
              </w:rPr>
            </w:pPr>
            <w:r w:rsidRPr="007517C0">
              <w:rPr>
                <w:rFonts w:eastAsia="Times New Roman"/>
                <w:b/>
                <w:bCs/>
                <w:color w:val="000000"/>
                <w:sz w:val="20"/>
                <w:shd w:val="clear" w:color="auto" w:fill="FFFFFF"/>
                <w:lang w:bidi="ru-RU"/>
              </w:rPr>
              <w:t>№</w:t>
            </w:r>
          </w:p>
        </w:tc>
        <w:tc>
          <w:tcPr>
            <w:tcW w:w="718" w:type="pct"/>
            <w:vAlign w:val="center"/>
          </w:tcPr>
          <w:p w14:paraId="4DA066F2" w14:textId="77777777" w:rsidR="00FB1E48" w:rsidRPr="007517C0" w:rsidRDefault="00FB1E48" w:rsidP="008C7780">
            <w:pPr>
              <w:spacing w:line="240" w:lineRule="auto"/>
              <w:ind w:right="-2"/>
              <w:jc w:val="center"/>
              <w:rPr>
                <w:b/>
                <w:bCs/>
                <w:color w:val="000000"/>
                <w:sz w:val="20"/>
                <w:shd w:val="clear" w:color="auto" w:fill="FFFFFF"/>
                <w:lang w:bidi="ru-RU"/>
              </w:rPr>
            </w:pPr>
            <w:r w:rsidRPr="007517C0">
              <w:rPr>
                <w:b/>
                <w:bCs/>
                <w:color w:val="000000"/>
                <w:sz w:val="20"/>
                <w:shd w:val="clear" w:color="auto" w:fill="FFFFFF"/>
                <w:lang w:bidi="ru-RU"/>
              </w:rPr>
              <w:t>Наименование</w:t>
            </w:r>
          </w:p>
        </w:tc>
        <w:tc>
          <w:tcPr>
            <w:tcW w:w="809" w:type="pct"/>
            <w:vAlign w:val="center"/>
          </w:tcPr>
          <w:p w14:paraId="1D9A2F80" w14:textId="77777777" w:rsidR="00FB1E48" w:rsidRPr="007517C0" w:rsidRDefault="00FB1E48" w:rsidP="008C7780">
            <w:pPr>
              <w:spacing w:line="240" w:lineRule="auto"/>
              <w:ind w:right="-2"/>
              <w:jc w:val="center"/>
              <w:rPr>
                <w:b/>
                <w:bCs/>
                <w:color w:val="000000"/>
                <w:sz w:val="20"/>
                <w:shd w:val="clear" w:color="auto" w:fill="FFFFFF"/>
                <w:lang w:bidi="ru-RU"/>
              </w:rPr>
            </w:pPr>
            <w:r w:rsidRPr="007517C0">
              <w:rPr>
                <w:b/>
                <w:bCs/>
                <w:color w:val="000000"/>
                <w:sz w:val="20"/>
                <w:shd w:val="clear" w:color="auto" w:fill="FFFFFF"/>
                <w:lang w:bidi="ru-RU"/>
              </w:rPr>
              <w:t>Местоположение</w:t>
            </w:r>
          </w:p>
        </w:tc>
        <w:tc>
          <w:tcPr>
            <w:tcW w:w="764" w:type="pct"/>
            <w:vAlign w:val="center"/>
          </w:tcPr>
          <w:p w14:paraId="3F1D1652" w14:textId="77777777" w:rsidR="00FB1E48" w:rsidRPr="007517C0" w:rsidRDefault="00FB1E48" w:rsidP="008C7780">
            <w:pPr>
              <w:spacing w:line="240" w:lineRule="auto"/>
              <w:ind w:right="-2"/>
              <w:jc w:val="center"/>
              <w:rPr>
                <w:sz w:val="20"/>
                <w:szCs w:val="20"/>
              </w:rPr>
            </w:pPr>
            <w:r w:rsidRPr="007517C0">
              <w:rPr>
                <w:b/>
                <w:sz w:val="20"/>
                <w:szCs w:val="20"/>
              </w:rPr>
              <w:t>Обслуживаемые населенные пункты</w:t>
            </w:r>
          </w:p>
        </w:tc>
        <w:tc>
          <w:tcPr>
            <w:tcW w:w="1044" w:type="pct"/>
            <w:vAlign w:val="center"/>
          </w:tcPr>
          <w:p w14:paraId="59EE12F1" w14:textId="77777777" w:rsidR="00FB1E48" w:rsidRPr="007517C0" w:rsidRDefault="00FB1E48" w:rsidP="008C7780">
            <w:pPr>
              <w:spacing w:line="240" w:lineRule="auto"/>
              <w:ind w:right="-2"/>
              <w:jc w:val="center"/>
              <w:rPr>
                <w:b/>
                <w:sz w:val="20"/>
                <w:szCs w:val="20"/>
              </w:rPr>
            </w:pPr>
            <w:r w:rsidRPr="007517C0">
              <w:rPr>
                <w:b/>
                <w:sz w:val="20"/>
                <w:szCs w:val="20"/>
              </w:rPr>
              <w:t>Проектная мощность (общая/торговая площадь, м</w:t>
            </w:r>
            <w:r w:rsidRPr="007517C0">
              <w:rPr>
                <w:b/>
                <w:sz w:val="20"/>
                <w:szCs w:val="20"/>
                <w:vertAlign w:val="superscript"/>
              </w:rPr>
              <w:t>2</w:t>
            </w:r>
            <w:r w:rsidRPr="007517C0">
              <w:rPr>
                <w:b/>
                <w:sz w:val="20"/>
                <w:szCs w:val="20"/>
              </w:rPr>
              <w:t>)</w:t>
            </w:r>
          </w:p>
        </w:tc>
        <w:tc>
          <w:tcPr>
            <w:tcW w:w="1456" w:type="pct"/>
            <w:vAlign w:val="center"/>
          </w:tcPr>
          <w:p w14:paraId="1D598883" w14:textId="77777777" w:rsidR="00FB1E48" w:rsidRPr="007517C0" w:rsidRDefault="00FB1E48" w:rsidP="008C7780">
            <w:pPr>
              <w:spacing w:line="240" w:lineRule="auto"/>
              <w:ind w:right="-2"/>
              <w:jc w:val="center"/>
              <w:rPr>
                <w:b/>
                <w:sz w:val="20"/>
                <w:szCs w:val="20"/>
              </w:rPr>
            </w:pPr>
            <w:r w:rsidRPr="007517C0">
              <w:rPr>
                <w:b/>
                <w:sz w:val="20"/>
                <w:szCs w:val="20"/>
              </w:rPr>
              <w:t>Год постройки, характеристика объекта (хорошее, удовлетворительное, ветхое)</w:t>
            </w:r>
          </w:p>
        </w:tc>
      </w:tr>
    </w:tbl>
    <w:p w14:paraId="5F5F4400" w14:textId="77777777" w:rsidR="00FB1E48" w:rsidRPr="007517C0" w:rsidRDefault="00FB1E48" w:rsidP="00FB1E48">
      <w:pPr>
        <w:spacing w:line="240" w:lineRule="auto"/>
        <w:rPr>
          <w:sz w:val="2"/>
          <w:szCs w:val="2"/>
        </w:rPr>
      </w:pPr>
    </w:p>
    <w:tbl>
      <w:tblPr>
        <w:tblStyle w:val="1ff8"/>
        <w:tblW w:w="5000" w:type="pct"/>
        <w:tblLayout w:type="fixed"/>
        <w:tblCellMar>
          <w:left w:w="57" w:type="dxa"/>
          <w:right w:w="57" w:type="dxa"/>
        </w:tblCellMar>
        <w:tblLook w:val="04A0" w:firstRow="1" w:lastRow="0" w:firstColumn="1" w:lastColumn="0" w:noHBand="0" w:noVBand="1"/>
      </w:tblPr>
      <w:tblGrid>
        <w:gridCol w:w="419"/>
        <w:gridCol w:w="1419"/>
        <w:gridCol w:w="1604"/>
        <w:gridCol w:w="1514"/>
        <w:gridCol w:w="2069"/>
        <w:gridCol w:w="2886"/>
      </w:tblGrid>
      <w:tr w:rsidR="00FB1E48" w:rsidRPr="007517C0" w14:paraId="5482C3D1" w14:textId="77777777" w:rsidTr="002C1112">
        <w:trPr>
          <w:tblHeader/>
        </w:trPr>
        <w:tc>
          <w:tcPr>
            <w:tcW w:w="211" w:type="pct"/>
            <w:vAlign w:val="center"/>
          </w:tcPr>
          <w:p w14:paraId="64C0A5D0" w14:textId="77777777" w:rsidR="00FB1E48" w:rsidRPr="007517C0" w:rsidRDefault="00FB1E48" w:rsidP="008C7780">
            <w:pPr>
              <w:widowControl w:val="0"/>
              <w:spacing w:line="240" w:lineRule="auto"/>
              <w:jc w:val="center"/>
              <w:rPr>
                <w:rFonts w:eastAsia="Times New Roman"/>
                <w:b/>
                <w:bCs/>
                <w:color w:val="000000"/>
                <w:sz w:val="20"/>
                <w:shd w:val="clear" w:color="auto" w:fill="FFFFFF"/>
                <w:lang w:bidi="ru-RU"/>
              </w:rPr>
            </w:pPr>
            <w:r w:rsidRPr="007517C0">
              <w:rPr>
                <w:rFonts w:eastAsia="Times New Roman"/>
                <w:b/>
                <w:bCs/>
                <w:color w:val="000000"/>
                <w:sz w:val="20"/>
                <w:shd w:val="clear" w:color="auto" w:fill="FFFFFF"/>
                <w:lang w:bidi="ru-RU"/>
              </w:rPr>
              <w:t>1</w:t>
            </w:r>
          </w:p>
        </w:tc>
        <w:tc>
          <w:tcPr>
            <w:tcW w:w="716" w:type="pct"/>
            <w:vAlign w:val="center"/>
          </w:tcPr>
          <w:p w14:paraId="4DA61964" w14:textId="77777777" w:rsidR="00FB1E48" w:rsidRPr="007517C0" w:rsidRDefault="00FB1E48" w:rsidP="008C7780">
            <w:pPr>
              <w:spacing w:line="240" w:lineRule="auto"/>
              <w:ind w:right="-2"/>
              <w:jc w:val="center"/>
              <w:rPr>
                <w:b/>
                <w:bCs/>
                <w:color w:val="000000"/>
                <w:sz w:val="20"/>
                <w:shd w:val="clear" w:color="auto" w:fill="FFFFFF"/>
                <w:lang w:bidi="ru-RU"/>
              </w:rPr>
            </w:pPr>
            <w:r w:rsidRPr="007517C0">
              <w:rPr>
                <w:b/>
                <w:bCs/>
                <w:color w:val="000000"/>
                <w:sz w:val="20"/>
                <w:shd w:val="clear" w:color="auto" w:fill="FFFFFF"/>
                <w:lang w:bidi="ru-RU"/>
              </w:rPr>
              <w:t>2</w:t>
            </w:r>
          </w:p>
        </w:tc>
        <w:tc>
          <w:tcPr>
            <w:tcW w:w="809" w:type="pct"/>
            <w:vAlign w:val="center"/>
          </w:tcPr>
          <w:p w14:paraId="782902B1" w14:textId="77777777" w:rsidR="00FB1E48" w:rsidRPr="007517C0" w:rsidRDefault="00FB1E48" w:rsidP="008C7780">
            <w:pPr>
              <w:spacing w:line="240" w:lineRule="auto"/>
              <w:ind w:right="-2"/>
              <w:jc w:val="center"/>
              <w:rPr>
                <w:b/>
                <w:bCs/>
                <w:color w:val="000000"/>
                <w:sz w:val="20"/>
                <w:shd w:val="clear" w:color="auto" w:fill="FFFFFF"/>
                <w:lang w:bidi="ru-RU"/>
              </w:rPr>
            </w:pPr>
            <w:r w:rsidRPr="007517C0">
              <w:rPr>
                <w:b/>
                <w:bCs/>
                <w:color w:val="000000"/>
                <w:sz w:val="20"/>
                <w:shd w:val="clear" w:color="auto" w:fill="FFFFFF"/>
                <w:lang w:bidi="ru-RU"/>
              </w:rPr>
              <w:t>3</w:t>
            </w:r>
          </w:p>
        </w:tc>
        <w:tc>
          <w:tcPr>
            <w:tcW w:w="764" w:type="pct"/>
          </w:tcPr>
          <w:p w14:paraId="585939AF" w14:textId="77777777" w:rsidR="00FB1E48" w:rsidRPr="007517C0" w:rsidRDefault="00FB1E48" w:rsidP="008C7780">
            <w:pPr>
              <w:spacing w:line="240" w:lineRule="auto"/>
              <w:ind w:right="-2"/>
              <w:jc w:val="center"/>
              <w:rPr>
                <w:b/>
                <w:bCs/>
                <w:color w:val="000000"/>
                <w:sz w:val="20"/>
                <w:shd w:val="clear" w:color="auto" w:fill="FFFFFF"/>
                <w:lang w:bidi="ru-RU"/>
              </w:rPr>
            </w:pPr>
            <w:r w:rsidRPr="007517C0">
              <w:rPr>
                <w:b/>
                <w:bCs/>
                <w:color w:val="000000"/>
                <w:sz w:val="20"/>
                <w:shd w:val="clear" w:color="auto" w:fill="FFFFFF"/>
                <w:lang w:bidi="ru-RU"/>
              </w:rPr>
              <w:t>4</w:t>
            </w:r>
          </w:p>
        </w:tc>
        <w:tc>
          <w:tcPr>
            <w:tcW w:w="1044" w:type="pct"/>
          </w:tcPr>
          <w:p w14:paraId="7206D24D" w14:textId="77777777" w:rsidR="00FB1E48" w:rsidRPr="007517C0" w:rsidRDefault="00FB1E48" w:rsidP="008C7780">
            <w:pPr>
              <w:spacing w:line="240" w:lineRule="auto"/>
              <w:ind w:right="-2"/>
              <w:jc w:val="center"/>
              <w:rPr>
                <w:b/>
                <w:bCs/>
                <w:color w:val="000000"/>
                <w:sz w:val="20"/>
                <w:shd w:val="clear" w:color="auto" w:fill="FFFFFF"/>
                <w:lang w:bidi="ru-RU"/>
              </w:rPr>
            </w:pPr>
            <w:r w:rsidRPr="007517C0">
              <w:rPr>
                <w:b/>
                <w:bCs/>
                <w:color w:val="000000"/>
                <w:sz w:val="20"/>
                <w:shd w:val="clear" w:color="auto" w:fill="FFFFFF"/>
                <w:lang w:bidi="ru-RU"/>
              </w:rPr>
              <w:t>5</w:t>
            </w:r>
          </w:p>
        </w:tc>
        <w:tc>
          <w:tcPr>
            <w:tcW w:w="1456" w:type="pct"/>
          </w:tcPr>
          <w:p w14:paraId="0ABECB1D" w14:textId="77777777" w:rsidR="00FB1E48" w:rsidRPr="007517C0" w:rsidRDefault="00FB1E48" w:rsidP="008C7780">
            <w:pPr>
              <w:spacing w:line="240" w:lineRule="auto"/>
              <w:ind w:right="-2"/>
              <w:jc w:val="center"/>
              <w:rPr>
                <w:b/>
                <w:bCs/>
                <w:color w:val="000000"/>
                <w:sz w:val="20"/>
                <w:shd w:val="clear" w:color="auto" w:fill="FFFFFF"/>
                <w:lang w:bidi="ru-RU"/>
              </w:rPr>
            </w:pPr>
            <w:r w:rsidRPr="007517C0">
              <w:rPr>
                <w:b/>
                <w:bCs/>
                <w:color w:val="000000"/>
                <w:sz w:val="20"/>
                <w:shd w:val="clear" w:color="auto" w:fill="FFFFFF"/>
                <w:lang w:bidi="ru-RU"/>
              </w:rPr>
              <w:t>6</w:t>
            </w:r>
          </w:p>
        </w:tc>
      </w:tr>
      <w:tr w:rsidR="00FB1E48" w:rsidRPr="007517C0" w14:paraId="7BF5A8C6" w14:textId="77777777" w:rsidTr="002C1112">
        <w:tc>
          <w:tcPr>
            <w:tcW w:w="211" w:type="pct"/>
          </w:tcPr>
          <w:p w14:paraId="379F102E" w14:textId="77777777" w:rsidR="00FB1E48" w:rsidRPr="007517C0" w:rsidRDefault="00FB1E48" w:rsidP="008C7780">
            <w:pPr>
              <w:widowControl w:val="0"/>
              <w:spacing w:line="240" w:lineRule="auto"/>
              <w:jc w:val="center"/>
              <w:rPr>
                <w:rFonts w:eastAsia="Times New Roman"/>
                <w:bCs/>
                <w:color w:val="000000"/>
                <w:sz w:val="20"/>
                <w:shd w:val="clear" w:color="auto" w:fill="FFFFFF"/>
                <w:lang w:bidi="ru-RU"/>
              </w:rPr>
            </w:pPr>
            <w:r w:rsidRPr="007517C0">
              <w:rPr>
                <w:rFonts w:eastAsia="Times New Roman"/>
                <w:bCs/>
                <w:color w:val="000000"/>
                <w:sz w:val="20"/>
                <w:shd w:val="clear" w:color="auto" w:fill="FFFFFF"/>
                <w:lang w:bidi="ru-RU"/>
              </w:rPr>
              <w:t>1</w:t>
            </w:r>
          </w:p>
        </w:tc>
        <w:tc>
          <w:tcPr>
            <w:tcW w:w="716" w:type="pct"/>
          </w:tcPr>
          <w:p w14:paraId="6C3C73B9" w14:textId="77777777" w:rsidR="00FB1E48" w:rsidRPr="007517C0" w:rsidRDefault="00FB1E48" w:rsidP="008C7780">
            <w:pPr>
              <w:widowControl w:val="0"/>
              <w:spacing w:line="240" w:lineRule="auto"/>
              <w:jc w:val="left"/>
              <w:rPr>
                <w:rFonts w:eastAsia="Times New Roman"/>
                <w:sz w:val="20"/>
              </w:rPr>
            </w:pPr>
            <w:r w:rsidRPr="007517C0">
              <w:rPr>
                <w:rFonts w:eastAsia="Times New Roman"/>
                <w:sz w:val="20"/>
              </w:rPr>
              <w:t>Магазин</w:t>
            </w:r>
          </w:p>
        </w:tc>
        <w:tc>
          <w:tcPr>
            <w:tcW w:w="809" w:type="pct"/>
          </w:tcPr>
          <w:p w14:paraId="66307731" w14:textId="57B416ED" w:rsidR="00FB1E48" w:rsidRPr="007517C0" w:rsidRDefault="002C1112" w:rsidP="002C1112">
            <w:pPr>
              <w:spacing w:line="240" w:lineRule="auto"/>
              <w:ind w:right="-2"/>
              <w:jc w:val="left"/>
              <w:rPr>
                <w:rFonts w:eastAsia="Times New Roman"/>
                <w:color w:val="000000"/>
                <w:sz w:val="20"/>
              </w:rPr>
            </w:pPr>
            <w:r w:rsidRPr="007517C0">
              <w:rPr>
                <w:rFonts w:eastAsia="Times New Roman"/>
                <w:color w:val="000000"/>
                <w:sz w:val="20"/>
              </w:rPr>
              <w:t xml:space="preserve">д. </w:t>
            </w:r>
            <w:proofErr w:type="spellStart"/>
            <w:r w:rsidRPr="007517C0">
              <w:rPr>
                <w:rFonts w:eastAsia="Times New Roman"/>
                <w:color w:val="000000"/>
                <w:sz w:val="20"/>
              </w:rPr>
              <w:t>Левоплосская</w:t>
            </w:r>
            <w:proofErr w:type="spellEnd"/>
            <w:r w:rsidRPr="007517C0">
              <w:rPr>
                <w:rFonts w:eastAsia="Times New Roman"/>
                <w:color w:val="000000"/>
                <w:sz w:val="20"/>
              </w:rPr>
              <w:t xml:space="preserve">, ул. </w:t>
            </w:r>
            <w:r w:rsidR="00E01003" w:rsidRPr="007517C0">
              <w:rPr>
                <w:rFonts w:eastAsia="Times New Roman"/>
                <w:color w:val="000000"/>
                <w:sz w:val="20"/>
              </w:rPr>
              <w:t>Центральная</w:t>
            </w:r>
            <w:r w:rsidRPr="007517C0">
              <w:rPr>
                <w:rFonts w:eastAsia="Times New Roman"/>
                <w:color w:val="000000"/>
                <w:sz w:val="20"/>
              </w:rPr>
              <w:t>,</w:t>
            </w:r>
            <w:r w:rsidR="00E01003" w:rsidRPr="007517C0">
              <w:rPr>
                <w:rFonts w:eastAsia="Times New Roman"/>
                <w:color w:val="000000"/>
                <w:sz w:val="20"/>
              </w:rPr>
              <w:t xml:space="preserve"> 38, </w:t>
            </w:r>
            <w:r w:rsidRPr="007517C0">
              <w:rPr>
                <w:rFonts w:eastAsia="Times New Roman"/>
                <w:color w:val="000000"/>
                <w:sz w:val="20"/>
              </w:rPr>
              <w:br/>
            </w:r>
          </w:p>
        </w:tc>
        <w:tc>
          <w:tcPr>
            <w:tcW w:w="764" w:type="pct"/>
          </w:tcPr>
          <w:p w14:paraId="6C597DB9" w14:textId="1EC2E1A0" w:rsidR="00FB1E48" w:rsidRPr="007517C0" w:rsidRDefault="00E01003" w:rsidP="008C7780">
            <w:pPr>
              <w:spacing w:line="240" w:lineRule="auto"/>
              <w:ind w:right="-2"/>
              <w:jc w:val="left"/>
              <w:rPr>
                <w:bCs/>
                <w:color w:val="000000"/>
                <w:sz w:val="20"/>
                <w:shd w:val="clear" w:color="auto" w:fill="FFFFFF"/>
                <w:lang w:bidi="ru-RU"/>
              </w:rPr>
            </w:pPr>
            <w:r w:rsidRPr="007517C0">
              <w:rPr>
                <w:bCs/>
                <w:color w:val="000000"/>
                <w:sz w:val="20"/>
                <w:shd w:val="clear" w:color="auto" w:fill="FFFFFF"/>
                <w:lang w:bidi="ru-RU"/>
              </w:rPr>
              <w:t>Сельское поселение «</w:t>
            </w:r>
            <w:proofErr w:type="spellStart"/>
            <w:r w:rsidRPr="007517C0">
              <w:rPr>
                <w:bCs/>
                <w:color w:val="000000"/>
                <w:sz w:val="20"/>
                <w:shd w:val="clear" w:color="auto" w:fill="FFFFFF"/>
                <w:lang w:bidi="ru-RU"/>
              </w:rPr>
              <w:t>Плосское</w:t>
            </w:r>
            <w:proofErr w:type="spellEnd"/>
            <w:r w:rsidRPr="007517C0">
              <w:rPr>
                <w:bCs/>
                <w:color w:val="000000"/>
                <w:sz w:val="20"/>
                <w:shd w:val="clear" w:color="auto" w:fill="FFFFFF"/>
                <w:lang w:bidi="ru-RU"/>
              </w:rPr>
              <w:t>»</w:t>
            </w:r>
          </w:p>
        </w:tc>
        <w:tc>
          <w:tcPr>
            <w:tcW w:w="1044" w:type="pct"/>
          </w:tcPr>
          <w:p w14:paraId="403903C4" w14:textId="77777777" w:rsidR="00FB1E48" w:rsidRPr="007517C0" w:rsidRDefault="00FB1E48" w:rsidP="008C7780">
            <w:pPr>
              <w:spacing w:line="240" w:lineRule="auto"/>
              <w:ind w:right="-2"/>
              <w:jc w:val="center"/>
              <w:rPr>
                <w:bCs/>
                <w:color w:val="000000"/>
                <w:sz w:val="20"/>
                <w:szCs w:val="20"/>
                <w:shd w:val="clear" w:color="auto" w:fill="FFFFFF"/>
                <w:lang w:bidi="ru-RU"/>
              </w:rPr>
            </w:pPr>
            <w:r w:rsidRPr="007517C0">
              <w:rPr>
                <w:bCs/>
                <w:color w:val="000000"/>
                <w:sz w:val="20"/>
                <w:szCs w:val="20"/>
                <w:shd w:val="clear" w:color="auto" w:fill="FFFFFF"/>
                <w:lang w:bidi="ru-RU"/>
              </w:rPr>
              <w:t>-</w:t>
            </w:r>
          </w:p>
        </w:tc>
        <w:tc>
          <w:tcPr>
            <w:tcW w:w="1456" w:type="pct"/>
          </w:tcPr>
          <w:p w14:paraId="66523CDC" w14:textId="5E6431BE" w:rsidR="00FB1E48" w:rsidRPr="007517C0" w:rsidRDefault="00A65B1D" w:rsidP="002C5271">
            <w:pPr>
              <w:spacing w:line="240" w:lineRule="auto"/>
              <w:ind w:right="-2"/>
              <w:jc w:val="left"/>
              <w:rPr>
                <w:bCs/>
                <w:color w:val="000000"/>
                <w:sz w:val="20"/>
                <w:shd w:val="clear" w:color="auto" w:fill="FFFFFF"/>
                <w:lang w:bidi="ru-RU"/>
              </w:rPr>
            </w:pPr>
            <w:r w:rsidRPr="007517C0">
              <w:rPr>
                <w:bCs/>
                <w:color w:val="000000"/>
                <w:sz w:val="20"/>
                <w:shd w:val="clear" w:color="auto" w:fill="FFFFFF"/>
                <w:lang w:bidi="ru-RU"/>
              </w:rPr>
              <w:t>Нет данных</w:t>
            </w:r>
          </w:p>
        </w:tc>
      </w:tr>
    </w:tbl>
    <w:p w14:paraId="040EEF29" w14:textId="77777777" w:rsidR="00B0424E" w:rsidRPr="007517C0" w:rsidRDefault="00B0424E" w:rsidP="008A73F0">
      <w:pPr>
        <w:spacing w:before="120" w:line="276" w:lineRule="auto"/>
        <w:ind w:firstLine="709"/>
        <w:rPr>
          <w:b/>
        </w:rPr>
      </w:pPr>
      <w:r w:rsidRPr="007517C0">
        <w:rPr>
          <w:b/>
        </w:rPr>
        <w:t>Информация об основных проблемах и ограничениях</w:t>
      </w:r>
    </w:p>
    <w:p w14:paraId="4E49999B" w14:textId="77777777" w:rsidR="00E01003" w:rsidRPr="007517C0" w:rsidRDefault="00E01003" w:rsidP="008A73F0">
      <w:pPr>
        <w:spacing w:before="120" w:line="276" w:lineRule="auto"/>
        <w:ind w:firstLine="709"/>
        <w:rPr>
          <w:szCs w:val="24"/>
        </w:rPr>
      </w:pPr>
      <w:r w:rsidRPr="007517C0">
        <w:rPr>
          <w:szCs w:val="24"/>
        </w:rPr>
        <w:t>Для объектов системы общественного питания, торговли и бытового обслуживания сельского поселения характерны следующие проблемы:</w:t>
      </w:r>
    </w:p>
    <w:p w14:paraId="7896B343" w14:textId="77777777" w:rsidR="00E01003" w:rsidRPr="007517C0" w:rsidRDefault="00E01003" w:rsidP="008A73F0">
      <w:pPr>
        <w:pStyle w:val="af8"/>
        <w:widowControl w:val="0"/>
        <w:numPr>
          <w:ilvl w:val="0"/>
          <w:numId w:val="53"/>
        </w:numPr>
        <w:spacing w:after="0"/>
        <w:ind w:left="0" w:firstLine="425"/>
        <w:contextualSpacing w:val="0"/>
        <w:jc w:val="both"/>
        <w:rPr>
          <w:rFonts w:ascii="Times New Roman" w:eastAsiaTheme="minorHAnsi" w:hAnsi="Times New Roman"/>
          <w:sz w:val="24"/>
          <w:szCs w:val="24"/>
          <w:lang w:eastAsia="en-US"/>
        </w:rPr>
      </w:pPr>
      <w:r w:rsidRPr="007517C0">
        <w:rPr>
          <w:rFonts w:ascii="Times New Roman" w:eastAsiaTheme="minorHAnsi" w:hAnsi="Times New Roman"/>
          <w:sz w:val="24"/>
          <w:szCs w:val="24"/>
          <w:lang w:eastAsia="en-US"/>
        </w:rPr>
        <w:t>отсутствие объектов общественного питания;</w:t>
      </w:r>
    </w:p>
    <w:p w14:paraId="4867F704" w14:textId="663AAD6D" w:rsidR="00E01003" w:rsidRPr="007517C0" w:rsidRDefault="00E01003" w:rsidP="008A73F0">
      <w:pPr>
        <w:pStyle w:val="af8"/>
        <w:widowControl w:val="0"/>
        <w:numPr>
          <w:ilvl w:val="0"/>
          <w:numId w:val="53"/>
        </w:numPr>
        <w:spacing w:after="0"/>
        <w:ind w:left="0" w:firstLine="425"/>
        <w:contextualSpacing w:val="0"/>
        <w:jc w:val="both"/>
        <w:rPr>
          <w:rFonts w:ascii="Times New Roman" w:eastAsiaTheme="minorHAnsi" w:hAnsi="Times New Roman"/>
          <w:sz w:val="24"/>
          <w:szCs w:val="24"/>
          <w:lang w:eastAsia="en-US"/>
        </w:rPr>
      </w:pPr>
      <w:r w:rsidRPr="007517C0">
        <w:rPr>
          <w:rFonts w:ascii="Times New Roman" w:hAnsi="Times New Roman"/>
          <w:sz w:val="24"/>
          <w:szCs w:val="24"/>
        </w:rPr>
        <w:t>отсутствие развития уже существующих объектов обслуживания и торговли.</w:t>
      </w:r>
    </w:p>
    <w:p w14:paraId="14A78BA5" w14:textId="77777777" w:rsidR="00B0424E" w:rsidRPr="007517C0" w:rsidRDefault="00B0424E" w:rsidP="008164A4">
      <w:pPr>
        <w:spacing w:before="120" w:after="120" w:line="276" w:lineRule="auto"/>
        <w:ind w:firstLine="709"/>
        <w:rPr>
          <w:b/>
        </w:rPr>
      </w:pPr>
      <w:r w:rsidRPr="007517C0">
        <w:rPr>
          <w:b/>
        </w:rPr>
        <w:t>Направления развития</w:t>
      </w:r>
    </w:p>
    <w:p w14:paraId="7348992D" w14:textId="77777777" w:rsidR="00E01003" w:rsidRPr="007517C0" w:rsidRDefault="00E01003" w:rsidP="00CD63D2">
      <w:pPr>
        <w:pStyle w:val="0212161"/>
      </w:pPr>
      <w:bookmarkStart w:id="111" w:name="_Toc497157985"/>
      <w:bookmarkStart w:id="112" w:name="_Toc69297545"/>
      <w:r w:rsidRPr="007517C0">
        <w:t xml:space="preserve">Генеральным планом мероприятия по размещению планируемых объектов местного значения муниципального образования в области розничной торговли, общественного питания и бытового обслуживания и (или) по реконструкции таких объектов не предусматриваются. </w:t>
      </w:r>
    </w:p>
    <w:p w14:paraId="23CF5964" w14:textId="61286E22" w:rsidR="00B0424E" w:rsidRPr="007517C0" w:rsidRDefault="00B0424E" w:rsidP="00587078">
      <w:pPr>
        <w:pStyle w:val="021216b"/>
      </w:pPr>
      <w:r w:rsidRPr="007517C0">
        <w:t>5.2.</w:t>
      </w:r>
      <w:r w:rsidR="004A4E56" w:rsidRPr="007517C0">
        <w:t>8</w:t>
      </w:r>
      <w:r w:rsidRPr="007517C0">
        <w:t xml:space="preserve"> Обеспечение ритуального обслуживания</w:t>
      </w:r>
      <w:bookmarkEnd w:id="111"/>
      <w:bookmarkEnd w:id="112"/>
    </w:p>
    <w:p w14:paraId="64A5124A" w14:textId="77777777" w:rsidR="00B0424E" w:rsidRPr="007517C0" w:rsidRDefault="00B0424E" w:rsidP="008F60D6">
      <w:pPr>
        <w:spacing w:before="120" w:line="276" w:lineRule="auto"/>
        <w:ind w:firstLine="709"/>
        <w:rPr>
          <w:b/>
        </w:rPr>
      </w:pPr>
      <w:r w:rsidRPr="007517C0">
        <w:rPr>
          <w:b/>
        </w:rPr>
        <w:t>Анализ существующего состояния</w:t>
      </w:r>
    </w:p>
    <w:p w14:paraId="00D7D848" w14:textId="6634F5A5" w:rsidR="00E01003" w:rsidRPr="007517C0" w:rsidRDefault="00E01003" w:rsidP="00CD63D2">
      <w:pPr>
        <w:pStyle w:val="0212161"/>
        <w:rPr>
          <w:lang w:eastAsia="ru-RU"/>
        </w:rPr>
      </w:pPr>
      <w:r w:rsidRPr="007517C0">
        <w:rPr>
          <w:lang w:eastAsia="ru-RU"/>
        </w:rPr>
        <w:t>Объекты обеспечения ритуального обслуживания на территории сельского поселения «</w:t>
      </w:r>
      <w:proofErr w:type="spellStart"/>
      <w:r w:rsidRPr="007517C0">
        <w:rPr>
          <w:lang w:eastAsia="ru-RU"/>
        </w:rPr>
        <w:t>Плосское</w:t>
      </w:r>
      <w:proofErr w:type="spellEnd"/>
      <w:r w:rsidRPr="007517C0">
        <w:rPr>
          <w:lang w:eastAsia="ru-RU"/>
        </w:rPr>
        <w:t>» отсутствуют.</w:t>
      </w:r>
    </w:p>
    <w:p w14:paraId="4C14B35C" w14:textId="77777777" w:rsidR="00B0424E" w:rsidRPr="007517C0" w:rsidRDefault="00B0424E" w:rsidP="0074283D">
      <w:pPr>
        <w:spacing w:before="120" w:line="276" w:lineRule="auto"/>
        <w:ind w:firstLine="709"/>
        <w:rPr>
          <w:b/>
        </w:rPr>
      </w:pPr>
      <w:r w:rsidRPr="007517C0">
        <w:rPr>
          <w:b/>
        </w:rPr>
        <w:t>Информация об основных проблемах и ограничениях</w:t>
      </w:r>
    </w:p>
    <w:p w14:paraId="5DBB1632" w14:textId="77777777" w:rsidR="00E01003" w:rsidRPr="007517C0" w:rsidRDefault="00E01003" w:rsidP="0074283D">
      <w:pPr>
        <w:spacing w:before="120" w:line="276" w:lineRule="auto"/>
        <w:ind w:firstLine="709"/>
        <w:rPr>
          <w:szCs w:val="24"/>
        </w:rPr>
      </w:pPr>
      <w:r w:rsidRPr="007517C0">
        <w:rPr>
          <w:szCs w:val="24"/>
        </w:rPr>
        <w:t xml:space="preserve">Для объектов </w:t>
      </w:r>
      <w:r w:rsidRPr="007517C0">
        <w:t>местного значения муниципального образования в области</w:t>
      </w:r>
      <w:r w:rsidRPr="007517C0">
        <w:rPr>
          <w:szCs w:val="24"/>
        </w:rPr>
        <w:t xml:space="preserve"> обеспечения ритуального обслуживания характерны следующие проблемы:</w:t>
      </w:r>
    </w:p>
    <w:p w14:paraId="6D4F52EE" w14:textId="77777777" w:rsidR="00E01003" w:rsidRPr="007517C0" w:rsidRDefault="00E01003" w:rsidP="0074283D">
      <w:pPr>
        <w:widowControl w:val="0"/>
        <w:numPr>
          <w:ilvl w:val="0"/>
          <w:numId w:val="52"/>
        </w:numPr>
        <w:tabs>
          <w:tab w:val="left" w:pos="709"/>
        </w:tabs>
        <w:autoSpaceDE w:val="0"/>
        <w:autoSpaceDN w:val="0"/>
        <w:adjustRightInd w:val="0"/>
        <w:spacing w:line="276" w:lineRule="auto"/>
        <w:ind w:left="0" w:firstLine="425"/>
      </w:pPr>
      <w:r w:rsidRPr="007517C0">
        <w:rPr>
          <w:szCs w:val="24"/>
        </w:rPr>
        <w:t xml:space="preserve">недостаточное количество свободной площади кладбищ; </w:t>
      </w:r>
    </w:p>
    <w:p w14:paraId="172D5B57" w14:textId="77777777" w:rsidR="00E01003" w:rsidRPr="007517C0" w:rsidRDefault="00E01003" w:rsidP="0074283D">
      <w:pPr>
        <w:widowControl w:val="0"/>
        <w:numPr>
          <w:ilvl w:val="0"/>
          <w:numId w:val="52"/>
        </w:numPr>
        <w:tabs>
          <w:tab w:val="left" w:pos="709"/>
        </w:tabs>
        <w:autoSpaceDE w:val="0"/>
        <w:autoSpaceDN w:val="0"/>
        <w:adjustRightInd w:val="0"/>
        <w:spacing w:after="120" w:line="276" w:lineRule="auto"/>
        <w:ind w:left="0" w:firstLine="425"/>
      </w:pPr>
      <w:r w:rsidRPr="007517C0">
        <w:t>недостаточное развитие материальной базы объектов обеспечения ритуального обслуживания.</w:t>
      </w:r>
    </w:p>
    <w:p w14:paraId="1EC97263" w14:textId="77777777" w:rsidR="00B0424E" w:rsidRPr="007517C0" w:rsidRDefault="00B0424E" w:rsidP="00173B18">
      <w:pPr>
        <w:spacing w:line="276" w:lineRule="auto"/>
        <w:ind w:firstLine="709"/>
        <w:rPr>
          <w:b/>
        </w:rPr>
      </w:pPr>
      <w:r w:rsidRPr="007517C0">
        <w:rPr>
          <w:b/>
        </w:rPr>
        <w:t>Направления развития</w:t>
      </w:r>
    </w:p>
    <w:p w14:paraId="23914D25" w14:textId="77777777" w:rsidR="00E01003" w:rsidRPr="007517C0" w:rsidRDefault="00E01003" w:rsidP="00CD63D2">
      <w:pPr>
        <w:pStyle w:val="0212161"/>
      </w:pPr>
      <w:r w:rsidRPr="007517C0">
        <w:rPr>
          <w:rFonts w:eastAsia="Times New Roman"/>
          <w:color w:val="000000"/>
          <w:lang w:eastAsia="ru-RU"/>
        </w:rPr>
        <w:t xml:space="preserve">Генеральным планом </w:t>
      </w:r>
      <w:r w:rsidRPr="007517C0">
        <w:t>мероприятия по размещению планируемых объектов обеспечения ритуального обслуживания и (или) по реконструкции таких объектов не предусматриваются.</w:t>
      </w:r>
    </w:p>
    <w:p w14:paraId="022CF529" w14:textId="77777777" w:rsidR="00B4424E" w:rsidRPr="007517C0" w:rsidRDefault="00B4424E" w:rsidP="00173B18">
      <w:pPr>
        <w:spacing w:line="276" w:lineRule="auto"/>
        <w:ind w:firstLine="709"/>
        <w:sectPr w:rsidR="00B4424E" w:rsidRPr="007517C0" w:rsidSect="00430D8D">
          <w:pgSz w:w="11906" w:h="16838"/>
          <w:pgMar w:top="1134" w:right="567" w:bottom="1134" w:left="1418" w:header="567" w:footer="567" w:gutter="0"/>
          <w:cols w:space="708"/>
          <w:docGrid w:linePitch="360"/>
        </w:sectPr>
      </w:pPr>
    </w:p>
    <w:p w14:paraId="496E21C0" w14:textId="77777777" w:rsidR="00B0424E" w:rsidRPr="007517C0" w:rsidRDefault="00B0424E" w:rsidP="00FE78E4">
      <w:pPr>
        <w:pStyle w:val="0212165"/>
      </w:pPr>
      <w:bookmarkStart w:id="113" w:name="_Toc69297546"/>
      <w:bookmarkStart w:id="114" w:name="_Toc116460726"/>
      <w:r w:rsidRPr="007517C0">
        <w:lastRenderedPageBreak/>
        <w:t xml:space="preserve">ГЛАВА 6. </w:t>
      </w:r>
      <w:bookmarkEnd w:id="113"/>
      <w:r w:rsidRPr="007517C0">
        <w:t>ПРЕДПРИЯТИЯ ПРОМЫШЛЕННОСТИ, СЕЛЬСКОГО ХОЗЯЙСТВА И ЛЕСНОГО ХОЗЯЙСТВА</w:t>
      </w:r>
      <w:bookmarkEnd w:id="114"/>
    </w:p>
    <w:p w14:paraId="21119AF1" w14:textId="5DDBB7BC" w:rsidR="00B0424E" w:rsidRPr="007517C0" w:rsidRDefault="00B0424E" w:rsidP="00587078">
      <w:pPr>
        <w:pStyle w:val="0212166"/>
        <w:rPr>
          <w:szCs w:val="18"/>
        </w:rPr>
      </w:pPr>
      <w:bookmarkStart w:id="115" w:name="_Toc69297548"/>
      <w:bookmarkStart w:id="116" w:name="_Toc116460727"/>
      <w:bookmarkStart w:id="117" w:name="_Toc411951747"/>
      <w:bookmarkStart w:id="118" w:name="_Toc411951841"/>
      <w:bookmarkStart w:id="119" w:name="_Toc413402215"/>
      <w:bookmarkStart w:id="120" w:name="_Toc463606344"/>
      <w:bookmarkStart w:id="121" w:name="_Toc463611276"/>
      <w:bookmarkStart w:id="122" w:name="_Toc464044877"/>
      <w:r w:rsidRPr="007517C0">
        <w:t>6</w:t>
      </w:r>
      <w:r w:rsidRPr="007517C0">
        <w:rPr>
          <w:rStyle w:val="0212168"/>
          <w:rFonts w:eastAsia="Calibri"/>
          <w:b/>
        </w:rPr>
        <w:t xml:space="preserve">.1 </w:t>
      </w:r>
      <w:bookmarkStart w:id="123" w:name="_Toc69297549"/>
      <w:bookmarkEnd w:id="115"/>
      <w:r w:rsidRPr="007517C0">
        <w:rPr>
          <w:rStyle w:val="0212168"/>
          <w:rFonts w:eastAsia="Calibri"/>
          <w:b/>
        </w:rPr>
        <w:t>Промышленность</w:t>
      </w:r>
      <w:bookmarkEnd w:id="116"/>
      <w:r w:rsidRPr="007517C0">
        <w:rPr>
          <w:szCs w:val="18"/>
        </w:rPr>
        <w:t xml:space="preserve"> </w:t>
      </w:r>
    </w:p>
    <w:p w14:paraId="3B71E160" w14:textId="65ADA624" w:rsidR="00B0424E" w:rsidRPr="007517C0" w:rsidRDefault="00B0424E" w:rsidP="00596DE0">
      <w:pPr>
        <w:spacing w:before="120" w:line="276" w:lineRule="auto"/>
        <w:ind w:firstLine="709"/>
        <w:rPr>
          <w:b/>
        </w:rPr>
      </w:pPr>
      <w:r w:rsidRPr="007517C0">
        <w:rPr>
          <w:b/>
        </w:rPr>
        <w:t>Анализ существующего состояния</w:t>
      </w:r>
    </w:p>
    <w:p w14:paraId="1ADFE0D7" w14:textId="3A519735" w:rsidR="00596DE0" w:rsidRPr="007517C0" w:rsidRDefault="00596DE0" w:rsidP="00CD63D2">
      <w:pPr>
        <w:pStyle w:val="0212161"/>
      </w:pPr>
      <w:r w:rsidRPr="007517C0">
        <w:rPr>
          <w:kern w:val="3"/>
          <w:szCs w:val="28"/>
        </w:rPr>
        <w:t>На территории сельского поселения «</w:t>
      </w:r>
      <w:proofErr w:type="spellStart"/>
      <w:r w:rsidRPr="007517C0">
        <w:rPr>
          <w:kern w:val="3"/>
          <w:szCs w:val="28"/>
        </w:rPr>
        <w:t>Плосское</w:t>
      </w:r>
      <w:proofErr w:type="spellEnd"/>
      <w:r w:rsidRPr="007517C0">
        <w:rPr>
          <w:kern w:val="3"/>
          <w:szCs w:val="28"/>
        </w:rPr>
        <w:t>» в</w:t>
      </w:r>
      <w:r w:rsidRPr="007517C0">
        <w:t xml:space="preserve"> настоящее время промышленность представлена предприятием </w:t>
      </w:r>
      <w:r w:rsidR="00972F3E" w:rsidRPr="007517C0">
        <w:t xml:space="preserve">ИП «Бобин В.А.». </w:t>
      </w:r>
      <w:r w:rsidR="0078480A" w:rsidRPr="007517C0">
        <w:t>Предприятие ведет деятельность по лесозаготовке, распиловке и строганию древесины, производству пиломатериалов и прочих деревянных строительных конструкций и столярных изделий, а также предоставляе</w:t>
      </w:r>
      <w:r w:rsidR="00116743" w:rsidRPr="007517C0">
        <w:t>т услуги по пропитке древесины.</w:t>
      </w:r>
    </w:p>
    <w:p w14:paraId="19C15E17" w14:textId="77777777" w:rsidR="00B0424E" w:rsidRPr="007517C0" w:rsidRDefault="00B0424E" w:rsidP="00B4424E">
      <w:pPr>
        <w:spacing w:before="120" w:line="276" w:lineRule="auto"/>
        <w:ind w:firstLine="709"/>
        <w:rPr>
          <w:b/>
        </w:rPr>
      </w:pPr>
      <w:r w:rsidRPr="007517C0">
        <w:rPr>
          <w:b/>
        </w:rPr>
        <w:t>Информация об основных проблемах и ограничениях</w:t>
      </w:r>
    </w:p>
    <w:p w14:paraId="2A4364DC" w14:textId="22782C35" w:rsidR="00B4424E" w:rsidRPr="007517C0" w:rsidRDefault="00B4424E" w:rsidP="00CD63D2">
      <w:pPr>
        <w:pStyle w:val="0212161"/>
      </w:pPr>
      <w:r w:rsidRPr="007517C0">
        <w:t xml:space="preserve">Главная проблема, сдерживающая эффективное использование имеющегося потенциала </w:t>
      </w:r>
      <w:r w:rsidR="00CC36CD" w:rsidRPr="007517C0">
        <w:t>—</w:t>
      </w:r>
      <w:r w:rsidRPr="007517C0">
        <w:t xml:space="preserve"> отсутствие инвесторов и достаточной инфраструктуры, недостаток собственных средств предприятий на динамичное развитие, модернизацию производства, обновление основных фондов, приобретение новой техники. </w:t>
      </w:r>
    </w:p>
    <w:p w14:paraId="768110DA" w14:textId="77777777" w:rsidR="00B4424E" w:rsidRPr="007517C0" w:rsidRDefault="00B4424E" w:rsidP="00CD63D2">
      <w:pPr>
        <w:pStyle w:val="0212161"/>
      </w:pPr>
      <w:r w:rsidRPr="007517C0">
        <w:t xml:space="preserve">В целом промышленность имеет долгосрочные конкурентные перспективы развития и усиление ее позиций рассматривается в числе стратегических направлений развития </w:t>
      </w:r>
      <w:r w:rsidRPr="007517C0">
        <w:rPr>
          <w:kern w:val="3"/>
        </w:rPr>
        <w:t>муниципального образования</w:t>
      </w:r>
      <w:r w:rsidRPr="007517C0">
        <w:t xml:space="preserve">. </w:t>
      </w:r>
    </w:p>
    <w:p w14:paraId="50707F98" w14:textId="77777777" w:rsidR="00B4424E" w:rsidRPr="007517C0" w:rsidRDefault="00B4424E" w:rsidP="00CD63D2">
      <w:pPr>
        <w:pStyle w:val="0212161"/>
      </w:pPr>
      <w:r w:rsidRPr="007517C0">
        <w:t xml:space="preserve">Для дальнейшего роста конкурентоспособности промышленного комплекса </w:t>
      </w:r>
      <w:r w:rsidRPr="007517C0">
        <w:rPr>
          <w:kern w:val="3"/>
        </w:rPr>
        <w:t xml:space="preserve">муниципального образования необходимо реформирование существующих производств, а также </w:t>
      </w:r>
      <w:r w:rsidRPr="007517C0">
        <w:t>организация производства новых, более рентабельных видов продукции.</w:t>
      </w:r>
    </w:p>
    <w:p w14:paraId="06DBC290" w14:textId="77777777" w:rsidR="00B0424E" w:rsidRPr="007517C0" w:rsidRDefault="00B0424E" w:rsidP="00CC36CD">
      <w:pPr>
        <w:spacing w:before="120" w:line="276" w:lineRule="auto"/>
        <w:ind w:firstLine="709"/>
        <w:rPr>
          <w:b/>
        </w:rPr>
      </w:pPr>
      <w:r w:rsidRPr="007517C0">
        <w:rPr>
          <w:b/>
        </w:rPr>
        <w:t>Направления развития</w:t>
      </w:r>
    </w:p>
    <w:p w14:paraId="37C3C7B5" w14:textId="77777777" w:rsidR="00972F3E" w:rsidRPr="007517C0" w:rsidRDefault="00972F3E" w:rsidP="00CD63D2">
      <w:pPr>
        <w:pStyle w:val="0212161"/>
      </w:pPr>
      <w:r w:rsidRPr="007517C0">
        <w:t xml:space="preserve">Одним из ключевых условий экономического роста в </w:t>
      </w:r>
      <w:r w:rsidRPr="007517C0">
        <w:rPr>
          <w:kern w:val="3"/>
        </w:rPr>
        <w:t>сельском поселении «</w:t>
      </w:r>
      <w:proofErr w:type="spellStart"/>
      <w:r w:rsidRPr="007517C0">
        <w:rPr>
          <w:kern w:val="3"/>
        </w:rPr>
        <w:t>Плосское</w:t>
      </w:r>
      <w:proofErr w:type="spellEnd"/>
      <w:r w:rsidRPr="007517C0">
        <w:rPr>
          <w:kern w:val="3"/>
        </w:rPr>
        <w:t>»</w:t>
      </w:r>
      <w:r w:rsidRPr="007517C0">
        <w:t xml:space="preserve"> станет развитие малого и среднего бизнеса, а также интеграция экономики </w:t>
      </w:r>
      <w:r w:rsidRPr="007517C0">
        <w:rPr>
          <w:kern w:val="3"/>
        </w:rPr>
        <w:t>сельского поселения</w:t>
      </w:r>
      <w:r w:rsidRPr="007517C0">
        <w:t xml:space="preserve"> в экономику района и региона. Это предполагает привлечение новых инвестиций, реализацию совместных проектов и расширение сотрудничества с другими </w:t>
      </w:r>
      <w:r w:rsidRPr="007517C0">
        <w:rPr>
          <w:kern w:val="3"/>
        </w:rPr>
        <w:t>муниципальными образованиями</w:t>
      </w:r>
      <w:r w:rsidRPr="007517C0">
        <w:t>.</w:t>
      </w:r>
    </w:p>
    <w:p w14:paraId="6CD149D6" w14:textId="0569E753" w:rsidR="00B4424E" w:rsidRPr="007517C0" w:rsidRDefault="00B4424E" w:rsidP="00CD63D2">
      <w:pPr>
        <w:pStyle w:val="0212161"/>
      </w:pPr>
      <w:r w:rsidRPr="007517C0">
        <w:t xml:space="preserve">На базе существующих производств в </w:t>
      </w:r>
      <w:r w:rsidR="00E17860" w:rsidRPr="007517C0">
        <w:rPr>
          <w:kern w:val="3"/>
        </w:rPr>
        <w:t>сельском поселении «</w:t>
      </w:r>
      <w:proofErr w:type="spellStart"/>
      <w:r w:rsidR="00E17860" w:rsidRPr="007517C0">
        <w:rPr>
          <w:kern w:val="3"/>
        </w:rPr>
        <w:t>Плосское</w:t>
      </w:r>
      <w:proofErr w:type="spellEnd"/>
      <w:r w:rsidR="00E17860" w:rsidRPr="007517C0">
        <w:rPr>
          <w:kern w:val="3"/>
        </w:rPr>
        <w:t xml:space="preserve">» </w:t>
      </w:r>
      <w:r w:rsidR="00E17860" w:rsidRPr="007517C0">
        <w:t>можно выделить</w:t>
      </w:r>
      <w:r w:rsidRPr="007517C0">
        <w:t xml:space="preserve"> несколько перспективных направлений развития территории. </w:t>
      </w:r>
      <w:r w:rsidR="00E17860" w:rsidRPr="007517C0">
        <w:t>Лесозаготовительная и деревообрабатывающая отрасли являются приоритетными видами производственной сферы в сельском поселении «</w:t>
      </w:r>
      <w:proofErr w:type="spellStart"/>
      <w:r w:rsidR="00E17860" w:rsidRPr="007517C0">
        <w:t>Плосское</w:t>
      </w:r>
      <w:proofErr w:type="spellEnd"/>
      <w:r w:rsidR="00E17860" w:rsidRPr="007517C0">
        <w:t>».</w:t>
      </w:r>
    </w:p>
    <w:p w14:paraId="340A83D7" w14:textId="77777777" w:rsidR="00E17860" w:rsidRPr="007517C0" w:rsidRDefault="00E17860" w:rsidP="00CD63D2">
      <w:pPr>
        <w:pStyle w:val="0212161"/>
      </w:pPr>
      <w:r w:rsidRPr="007517C0">
        <w:t>Основные задачи для развития лесопромышленного комплекса:</w:t>
      </w:r>
    </w:p>
    <w:p w14:paraId="12709491" w14:textId="77777777" w:rsidR="00E17860" w:rsidRPr="007517C0" w:rsidRDefault="00E17860" w:rsidP="008B77DE">
      <w:pPr>
        <w:numPr>
          <w:ilvl w:val="0"/>
          <w:numId w:val="80"/>
        </w:numPr>
        <w:tabs>
          <w:tab w:val="left" w:pos="709"/>
        </w:tabs>
        <w:spacing w:line="276" w:lineRule="auto"/>
        <w:ind w:left="0" w:firstLine="425"/>
        <w:rPr>
          <w:color w:val="000000"/>
        </w:rPr>
      </w:pPr>
      <w:r w:rsidRPr="007517C0">
        <w:rPr>
          <w:color w:val="000000"/>
        </w:rPr>
        <w:t>расширение мощностей действующих предприятий, реконструкция сложившихся производств, строительство новых высокотехнологичных линий по переработке;</w:t>
      </w:r>
    </w:p>
    <w:p w14:paraId="040040C4" w14:textId="77777777" w:rsidR="00E17860" w:rsidRPr="007517C0" w:rsidRDefault="00E17860" w:rsidP="008B77DE">
      <w:pPr>
        <w:numPr>
          <w:ilvl w:val="0"/>
          <w:numId w:val="80"/>
        </w:numPr>
        <w:tabs>
          <w:tab w:val="left" w:pos="709"/>
        </w:tabs>
        <w:spacing w:line="276" w:lineRule="auto"/>
        <w:ind w:left="0" w:firstLine="425"/>
        <w:rPr>
          <w:color w:val="000000"/>
        </w:rPr>
      </w:pPr>
      <w:r w:rsidRPr="007517C0">
        <w:rPr>
          <w:color w:val="000000"/>
        </w:rPr>
        <w:t>развитие деревообрабатывающего производства;</w:t>
      </w:r>
    </w:p>
    <w:p w14:paraId="18C15AA0" w14:textId="4572D871" w:rsidR="00E17860" w:rsidRPr="007517C0" w:rsidRDefault="00E17860" w:rsidP="008B77DE">
      <w:pPr>
        <w:numPr>
          <w:ilvl w:val="0"/>
          <w:numId w:val="80"/>
        </w:numPr>
        <w:tabs>
          <w:tab w:val="left" w:pos="709"/>
        </w:tabs>
        <w:spacing w:line="276" w:lineRule="auto"/>
        <w:ind w:left="0" w:firstLine="425"/>
        <w:rPr>
          <w:color w:val="000000"/>
        </w:rPr>
      </w:pPr>
      <w:r w:rsidRPr="007517C0">
        <w:rPr>
          <w:iCs/>
          <w:color w:val="000000"/>
          <w:spacing w:val="6"/>
        </w:rPr>
        <w:t xml:space="preserve">организация производства деревянных домов заводского изготовления на базе </w:t>
      </w:r>
      <w:r w:rsidR="008A71C8" w:rsidRPr="007517C0">
        <w:rPr>
          <w:iCs/>
          <w:color w:val="000000"/>
          <w:spacing w:val="6"/>
        </w:rPr>
        <w:t>лесоматериалов,</w:t>
      </w:r>
      <w:r w:rsidRPr="007517C0">
        <w:rPr>
          <w:iCs/>
          <w:color w:val="000000"/>
          <w:spacing w:val="6"/>
        </w:rPr>
        <w:t xml:space="preserve"> выпускаемых предприятиями области;</w:t>
      </w:r>
    </w:p>
    <w:p w14:paraId="4CBE612C" w14:textId="77777777" w:rsidR="00E17860" w:rsidRPr="007517C0" w:rsidRDefault="00E17860" w:rsidP="008B77DE">
      <w:pPr>
        <w:numPr>
          <w:ilvl w:val="0"/>
          <w:numId w:val="80"/>
        </w:numPr>
        <w:tabs>
          <w:tab w:val="left" w:pos="709"/>
        </w:tabs>
        <w:spacing w:after="120" w:line="276" w:lineRule="auto"/>
        <w:ind w:left="0" w:firstLine="425"/>
        <w:rPr>
          <w:color w:val="000000"/>
        </w:rPr>
      </w:pPr>
      <w:r w:rsidRPr="007517C0">
        <w:rPr>
          <w:color w:val="000000"/>
        </w:rPr>
        <w:t>производство строительных материалов, для жилищного строительства.</w:t>
      </w:r>
    </w:p>
    <w:p w14:paraId="361A8212" w14:textId="461F12B9" w:rsidR="00CC36CD" w:rsidRPr="007517C0" w:rsidRDefault="00AD3283" w:rsidP="00CD63D2">
      <w:pPr>
        <w:pStyle w:val="0212161"/>
      </w:pPr>
      <w:r w:rsidRPr="007517C0">
        <w:t>Генеральным планом мероприятий в сфере промышленности не запланировано.</w:t>
      </w:r>
      <w:r w:rsidR="00CC36CD" w:rsidRPr="007517C0">
        <w:br w:type="page"/>
      </w:r>
    </w:p>
    <w:p w14:paraId="3DFCF053" w14:textId="00422FE4" w:rsidR="00B0424E" w:rsidRPr="007517C0" w:rsidRDefault="00B0424E" w:rsidP="00587078">
      <w:pPr>
        <w:pStyle w:val="0212166"/>
      </w:pPr>
      <w:bookmarkStart w:id="124" w:name="_Toc116460728"/>
      <w:r w:rsidRPr="007517C0">
        <w:lastRenderedPageBreak/>
        <w:t xml:space="preserve">6.2 </w:t>
      </w:r>
      <w:bookmarkEnd w:id="123"/>
      <w:r w:rsidRPr="007517C0">
        <w:t>Сельское хозяйство</w:t>
      </w:r>
      <w:bookmarkEnd w:id="124"/>
    </w:p>
    <w:p w14:paraId="2B9C6FBA" w14:textId="433E3C7F" w:rsidR="00B0424E" w:rsidRPr="007517C0" w:rsidRDefault="00B0424E" w:rsidP="0081688E">
      <w:pPr>
        <w:spacing w:before="120" w:line="276" w:lineRule="auto"/>
        <w:ind w:firstLine="709"/>
        <w:rPr>
          <w:b/>
        </w:rPr>
      </w:pPr>
      <w:r w:rsidRPr="007517C0">
        <w:rPr>
          <w:b/>
        </w:rPr>
        <w:t>Анализ существующего состояния</w:t>
      </w:r>
      <w:r w:rsidR="00531FCE" w:rsidRPr="007517C0">
        <w:rPr>
          <w:b/>
        </w:rPr>
        <w:t xml:space="preserve"> </w:t>
      </w:r>
    </w:p>
    <w:p w14:paraId="2B7708AA" w14:textId="13E82ED3" w:rsidR="00531FCE" w:rsidRPr="007517C0" w:rsidRDefault="00AD3283" w:rsidP="00CD63D2">
      <w:pPr>
        <w:pStyle w:val="0212161"/>
      </w:pPr>
      <w:r w:rsidRPr="007517C0">
        <w:t>Сельское хозяйство развивается в лице ООО Агрофирма «Устьянская» (производственный участок «</w:t>
      </w:r>
      <w:proofErr w:type="spellStart"/>
      <w:r w:rsidRPr="007517C0">
        <w:t>Плосское</w:t>
      </w:r>
      <w:proofErr w:type="spellEnd"/>
      <w:r w:rsidRPr="007517C0">
        <w:t>»).</w:t>
      </w:r>
      <w:r w:rsidR="00272AA9" w:rsidRPr="007517C0">
        <w:t xml:space="preserve"> Так же структура сельского хозяйства </w:t>
      </w:r>
      <w:r w:rsidR="00272AA9" w:rsidRPr="007517C0">
        <w:rPr>
          <w:kern w:val="3"/>
          <w:szCs w:val="28"/>
        </w:rPr>
        <w:t>сельского поселения «</w:t>
      </w:r>
      <w:proofErr w:type="spellStart"/>
      <w:r w:rsidR="00272AA9" w:rsidRPr="007517C0">
        <w:rPr>
          <w:kern w:val="3"/>
          <w:szCs w:val="28"/>
        </w:rPr>
        <w:t>Плосское</w:t>
      </w:r>
      <w:proofErr w:type="spellEnd"/>
      <w:r w:rsidR="00272AA9" w:rsidRPr="007517C0">
        <w:rPr>
          <w:kern w:val="3"/>
          <w:szCs w:val="28"/>
        </w:rPr>
        <w:t>»</w:t>
      </w:r>
      <w:r w:rsidR="00272AA9" w:rsidRPr="007517C0">
        <w:t xml:space="preserve"> представлена личными подсобными хозяйствами.</w:t>
      </w:r>
    </w:p>
    <w:p w14:paraId="6365A6B7" w14:textId="3C79496D" w:rsidR="00272AA9" w:rsidRPr="007517C0" w:rsidRDefault="00272AA9" w:rsidP="00CD63D2">
      <w:pPr>
        <w:pStyle w:val="0212161"/>
      </w:pPr>
      <w:r w:rsidRPr="007517C0">
        <w:t xml:space="preserve">Перечень основных сельскохозяйственных предприятий, осуществляющих свою деятельность на территории </w:t>
      </w:r>
      <w:r w:rsidRPr="007517C0">
        <w:rPr>
          <w:kern w:val="3"/>
        </w:rPr>
        <w:t>сельского поселения «</w:t>
      </w:r>
      <w:proofErr w:type="spellStart"/>
      <w:r w:rsidRPr="007517C0">
        <w:rPr>
          <w:kern w:val="3"/>
        </w:rPr>
        <w:t>Плосское</w:t>
      </w:r>
      <w:proofErr w:type="spellEnd"/>
      <w:r w:rsidRPr="007517C0">
        <w:rPr>
          <w:kern w:val="3"/>
        </w:rPr>
        <w:t>»</w:t>
      </w:r>
      <w:r w:rsidRPr="007517C0">
        <w:t xml:space="preserve">, представлен в </w:t>
      </w:r>
      <w:r w:rsidR="00A65B1D" w:rsidRPr="007517C0">
        <w:t>таблице 3.6.1</w:t>
      </w:r>
      <w:r w:rsidRPr="007517C0">
        <w:t xml:space="preserve">. </w:t>
      </w:r>
    </w:p>
    <w:p w14:paraId="4DB99538" w14:textId="439DC338" w:rsidR="00272AA9" w:rsidRPr="007517C0" w:rsidRDefault="00272AA9" w:rsidP="00CC36CD">
      <w:pPr>
        <w:spacing w:before="120" w:line="276" w:lineRule="auto"/>
        <w:jc w:val="right"/>
        <w:rPr>
          <w:rFonts w:eastAsia="Times New Roman"/>
          <w:iCs/>
          <w:color w:val="000000"/>
          <w:szCs w:val="24"/>
          <w:lang w:eastAsia="ru-RU"/>
        </w:rPr>
      </w:pPr>
      <w:r w:rsidRPr="007517C0">
        <w:rPr>
          <w:rFonts w:eastAsia="Times New Roman"/>
          <w:iCs/>
          <w:color w:val="000000"/>
          <w:szCs w:val="24"/>
          <w:lang w:eastAsia="ru-RU"/>
        </w:rPr>
        <w:t xml:space="preserve">Таблица </w:t>
      </w:r>
      <w:r w:rsidR="00A65B1D" w:rsidRPr="007517C0">
        <w:rPr>
          <w:rFonts w:eastAsia="Times New Roman"/>
          <w:iCs/>
          <w:color w:val="000000"/>
          <w:szCs w:val="24"/>
          <w:lang w:eastAsia="ru-RU"/>
        </w:rPr>
        <w:t>3.6.1</w:t>
      </w:r>
    </w:p>
    <w:p w14:paraId="639E5DE8" w14:textId="78777251" w:rsidR="00272AA9" w:rsidRPr="007517C0" w:rsidRDefault="00272AA9" w:rsidP="00CC36CD">
      <w:pPr>
        <w:spacing w:line="276" w:lineRule="auto"/>
        <w:jc w:val="center"/>
        <w:rPr>
          <w:rFonts w:eastAsia="Times New Roman"/>
          <w:iCs/>
          <w:color w:val="000000"/>
          <w:szCs w:val="24"/>
          <w:lang w:eastAsia="ru-RU"/>
        </w:rPr>
      </w:pPr>
      <w:r w:rsidRPr="007517C0">
        <w:rPr>
          <w:rFonts w:eastAsia="Times New Roman"/>
          <w:iCs/>
          <w:color w:val="000000"/>
          <w:szCs w:val="24"/>
          <w:lang w:eastAsia="ru-RU"/>
        </w:rPr>
        <w:t xml:space="preserve">Перечень основных </w:t>
      </w:r>
      <w:r w:rsidRPr="007517C0">
        <w:rPr>
          <w:color w:val="000000"/>
          <w:szCs w:val="28"/>
        </w:rPr>
        <w:t xml:space="preserve">сельскохозяйственных </w:t>
      </w:r>
      <w:r w:rsidRPr="007517C0">
        <w:rPr>
          <w:rFonts w:eastAsia="Times New Roman"/>
          <w:iCs/>
          <w:color w:val="000000"/>
          <w:szCs w:val="24"/>
          <w:lang w:eastAsia="ru-RU"/>
        </w:rPr>
        <w:t>предприятий</w:t>
      </w:r>
      <w:r w:rsidR="00E80752" w:rsidRPr="007517C0">
        <w:rPr>
          <w:rFonts w:eastAsia="Times New Roman"/>
          <w:iCs/>
          <w:color w:val="000000"/>
          <w:szCs w:val="24"/>
          <w:lang w:eastAsia="ru-RU"/>
        </w:rPr>
        <w:t xml:space="preserve"> </w:t>
      </w:r>
      <w:r w:rsidR="00E80752" w:rsidRPr="007517C0">
        <w:rPr>
          <w:color w:val="000000"/>
          <w:szCs w:val="28"/>
        </w:rPr>
        <w:t xml:space="preserve">на территории </w:t>
      </w:r>
      <w:r w:rsidR="00E80752" w:rsidRPr="007517C0">
        <w:rPr>
          <w:kern w:val="3"/>
          <w:szCs w:val="28"/>
        </w:rPr>
        <w:t>сельского поселения «</w:t>
      </w:r>
      <w:proofErr w:type="spellStart"/>
      <w:r w:rsidR="00E80752" w:rsidRPr="007517C0">
        <w:rPr>
          <w:kern w:val="3"/>
          <w:szCs w:val="28"/>
        </w:rPr>
        <w:t>Плосское</w:t>
      </w:r>
      <w:proofErr w:type="spellEnd"/>
      <w:r w:rsidR="00E80752" w:rsidRPr="007517C0">
        <w:rPr>
          <w:kern w:val="3"/>
          <w:szCs w:val="28"/>
        </w:rPr>
        <w:t>»</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87"/>
        <w:gridCol w:w="2527"/>
        <w:gridCol w:w="2835"/>
        <w:gridCol w:w="3962"/>
      </w:tblGrid>
      <w:tr w:rsidR="00272AA9" w:rsidRPr="007517C0" w14:paraId="4EB080F3" w14:textId="77777777" w:rsidTr="00921CC7">
        <w:trPr>
          <w:trHeight w:val="186"/>
          <w:tblHeader/>
          <w:jc w:val="center"/>
        </w:trPr>
        <w:tc>
          <w:tcPr>
            <w:tcW w:w="296" w:type="pct"/>
            <w:shd w:val="clear" w:color="auto" w:fill="auto"/>
            <w:vAlign w:val="center"/>
          </w:tcPr>
          <w:p w14:paraId="4D8581F2" w14:textId="77777777" w:rsidR="00272AA9" w:rsidRPr="007517C0" w:rsidRDefault="00272AA9" w:rsidP="004E186C">
            <w:pPr>
              <w:spacing w:line="240" w:lineRule="auto"/>
              <w:jc w:val="center"/>
              <w:rPr>
                <w:b/>
                <w:sz w:val="20"/>
                <w:szCs w:val="20"/>
              </w:rPr>
            </w:pPr>
            <w:r w:rsidRPr="007517C0">
              <w:rPr>
                <w:b/>
                <w:sz w:val="20"/>
                <w:szCs w:val="20"/>
              </w:rPr>
              <w:t xml:space="preserve">№ </w:t>
            </w:r>
          </w:p>
        </w:tc>
        <w:tc>
          <w:tcPr>
            <w:tcW w:w="1275" w:type="pct"/>
            <w:shd w:val="clear" w:color="auto" w:fill="auto"/>
            <w:vAlign w:val="center"/>
          </w:tcPr>
          <w:p w14:paraId="724D7C11" w14:textId="77777777" w:rsidR="00272AA9" w:rsidRPr="007517C0" w:rsidRDefault="00272AA9" w:rsidP="004E186C">
            <w:pPr>
              <w:spacing w:line="240" w:lineRule="auto"/>
              <w:jc w:val="center"/>
              <w:rPr>
                <w:b/>
                <w:sz w:val="20"/>
                <w:szCs w:val="20"/>
              </w:rPr>
            </w:pPr>
            <w:r w:rsidRPr="007517C0">
              <w:rPr>
                <w:b/>
                <w:sz w:val="20"/>
                <w:szCs w:val="20"/>
              </w:rPr>
              <w:t>Наименование</w:t>
            </w:r>
          </w:p>
        </w:tc>
        <w:tc>
          <w:tcPr>
            <w:tcW w:w="1430" w:type="pct"/>
            <w:shd w:val="clear" w:color="auto" w:fill="auto"/>
            <w:vAlign w:val="center"/>
          </w:tcPr>
          <w:p w14:paraId="219D9FCC" w14:textId="77777777" w:rsidR="00272AA9" w:rsidRPr="007517C0" w:rsidRDefault="00272AA9" w:rsidP="004E186C">
            <w:pPr>
              <w:spacing w:line="240" w:lineRule="auto"/>
              <w:jc w:val="center"/>
              <w:rPr>
                <w:b/>
                <w:sz w:val="20"/>
                <w:szCs w:val="20"/>
              </w:rPr>
            </w:pPr>
            <w:r w:rsidRPr="007517C0">
              <w:rPr>
                <w:b/>
                <w:sz w:val="20"/>
                <w:szCs w:val="20"/>
              </w:rPr>
              <w:t>Местоположение</w:t>
            </w:r>
          </w:p>
        </w:tc>
        <w:tc>
          <w:tcPr>
            <w:tcW w:w="1999" w:type="pct"/>
            <w:shd w:val="clear" w:color="auto" w:fill="auto"/>
            <w:vAlign w:val="center"/>
          </w:tcPr>
          <w:p w14:paraId="37082642" w14:textId="77777777" w:rsidR="00272AA9" w:rsidRPr="007517C0" w:rsidRDefault="00272AA9" w:rsidP="004E186C">
            <w:pPr>
              <w:spacing w:line="240" w:lineRule="auto"/>
              <w:jc w:val="center"/>
              <w:rPr>
                <w:b/>
                <w:sz w:val="20"/>
                <w:szCs w:val="20"/>
              </w:rPr>
            </w:pPr>
            <w:r w:rsidRPr="007517C0">
              <w:rPr>
                <w:b/>
                <w:sz w:val="20"/>
                <w:szCs w:val="20"/>
              </w:rPr>
              <w:t>Характеристика</w:t>
            </w:r>
          </w:p>
        </w:tc>
      </w:tr>
    </w:tbl>
    <w:p w14:paraId="644FD559" w14:textId="77777777" w:rsidR="00272AA9" w:rsidRPr="007517C0" w:rsidRDefault="00272AA9" w:rsidP="00272AA9">
      <w:pPr>
        <w:spacing w:line="14" w:lineRule="auto"/>
        <w:rPr>
          <w:rFonts w:eastAsia="Times New Roman"/>
          <w:iCs/>
          <w:color w:val="000000"/>
          <w:szCs w:val="24"/>
          <w:lang w:eastAsia="ru-RU"/>
        </w:rPr>
      </w:pPr>
    </w:p>
    <w:p w14:paraId="65B8A6D3" w14:textId="77777777" w:rsidR="00272AA9" w:rsidRPr="007517C0" w:rsidRDefault="00272AA9" w:rsidP="00272AA9">
      <w:pPr>
        <w:spacing w:line="14" w:lineRule="auto"/>
        <w:jc w:val="center"/>
        <w:rPr>
          <w:b/>
          <w:sz w:val="22"/>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51"/>
        <w:gridCol w:w="2835"/>
        <w:gridCol w:w="3962"/>
      </w:tblGrid>
      <w:tr w:rsidR="00272AA9" w:rsidRPr="007517C0" w14:paraId="05B44255" w14:textId="77777777" w:rsidTr="00921CC7">
        <w:trPr>
          <w:trHeight w:val="186"/>
          <w:tblHeader/>
          <w:jc w:val="center"/>
        </w:trPr>
        <w:tc>
          <w:tcPr>
            <w:tcW w:w="284" w:type="pct"/>
            <w:shd w:val="clear" w:color="auto" w:fill="auto"/>
            <w:vAlign w:val="center"/>
          </w:tcPr>
          <w:p w14:paraId="77E4D147" w14:textId="77777777" w:rsidR="00272AA9" w:rsidRPr="007517C0" w:rsidRDefault="00272AA9" w:rsidP="004E186C">
            <w:pPr>
              <w:spacing w:line="240" w:lineRule="auto"/>
              <w:jc w:val="center"/>
              <w:rPr>
                <w:b/>
                <w:sz w:val="20"/>
                <w:szCs w:val="20"/>
              </w:rPr>
            </w:pPr>
            <w:r w:rsidRPr="007517C0">
              <w:rPr>
                <w:b/>
                <w:sz w:val="20"/>
                <w:szCs w:val="20"/>
              </w:rPr>
              <w:t>1</w:t>
            </w:r>
          </w:p>
        </w:tc>
        <w:tc>
          <w:tcPr>
            <w:tcW w:w="1287" w:type="pct"/>
            <w:shd w:val="clear" w:color="auto" w:fill="auto"/>
            <w:vAlign w:val="center"/>
          </w:tcPr>
          <w:p w14:paraId="749CFC35" w14:textId="12217776" w:rsidR="00272AA9" w:rsidRPr="007517C0" w:rsidRDefault="00272AA9" w:rsidP="004E186C">
            <w:pPr>
              <w:spacing w:line="240" w:lineRule="auto"/>
              <w:jc w:val="center"/>
              <w:rPr>
                <w:b/>
                <w:sz w:val="20"/>
                <w:szCs w:val="20"/>
              </w:rPr>
            </w:pPr>
            <w:r w:rsidRPr="007517C0">
              <w:rPr>
                <w:b/>
                <w:sz w:val="20"/>
                <w:szCs w:val="20"/>
              </w:rPr>
              <w:t>2</w:t>
            </w:r>
          </w:p>
        </w:tc>
        <w:tc>
          <w:tcPr>
            <w:tcW w:w="1430" w:type="pct"/>
            <w:shd w:val="clear" w:color="auto" w:fill="auto"/>
            <w:vAlign w:val="center"/>
          </w:tcPr>
          <w:p w14:paraId="45846900" w14:textId="6A4F7676" w:rsidR="00272AA9" w:rsidRPr="007517C0" w:rsidRDefault="00272AA9" w:rsidP="004E186C">
            <w:pPr>
              <w:spacing w:line="240" w:lineRule="auto"/>
              <w:jc w:val="center"/>
              <w:rPr>
                <w:b/>
                <w:sz w:val="20"/>
                <w:szCs w:val="20"/>
              </w:rPr>
            </w:pPr>
            <w:r w:rsidRPr="007517C0">
              <w:rPr>
                <w:b/>
                <w:sz w:val="20"/>
                <w:szCs w:val="20"/>
              </w:rPr>
              <w:t>3</w:t>
            </w:r>
          </w:p>
        </w:tc>
        <w:tc>
          <w:tcPr>
            <w:tcW w:w="1999" w:type="pct"/>
            <w:shd w:val="clear" w:color="auto" w:fill="auto"/>
            <w:vAlign w:val="center"/>
          </w:tcPr>
          <w:p w14:paraId="03BD06A3" w14:textId="058076E5" w:rsidR="00272AA9" w:rsidRPr="007517C0" w:rsidRDefault="00272AA9" w:rsidP="00272AA9">
            <w:pPr>
              <w:spacing w:line="240" w:lineRule="auto"/>
              <w:jc w:val="center"/>
              <w:rPr>
                <w:b/>
                <w:sz w:val="20"/>
                <w:szCs w:val="20"/>
              </w:rPr>
            </w:pPr>
            <w:r w:rsidRPr="007517C0">
              <w:rPr>
                <w:b/>
                <w:sz w:val="20"/>
                <w:szCs w:val="20"/>
              </w:rPr>
              <w:t>4</w:t>
            </w:r>
          </w:p>
        </w:tc>
      </w:tr>
      <w:tr w:rsidR="00272AA9" w:rsidRPr="007517C0" w14:paraId="53F3AE0B" w14:textId="77777777" w:rsidTr="00921CC7">
        <w:trPr>
          <w:trHeight w:val="285"/>
          <w:jc w:val="center"/>
        </w:trPr>
        <w:tc>
          <w:tcPr>
            <w:tcW w:w="284" w:type="pct"/>
            <w:shd w:val="clear" w:color="auto" w:fill="auto"/>
          </w:tcPr>
          <w:p w14:paraId="6F61634F" w14:textId="77777777" w:rsidR="00272AA9" w:rsidRPr="007517C0" w:rsidRDefault="00272AA9" w:rsidP="004E186C">
            <w:pPr>
              <w:spacing w:line="240" w:lineRule="auto"/>
              <w:jc w:val="center"/>
              <w:rPr>
                <w:sz w:val="20"/>
                <w:szCs w:val="20"/>
              </w:rPr>
            </w:pPr>
            <w:r w:rsidRPr="007517C0">
              <w:rPr>
                <w:sz w:val="20"/>
                <w:szCs w:val="20"/>
              </w:rPr>
              <w:t>1</w:t>
            </w:r>
          </w:p>
        </w:tc>
        <w:tc>
          <w:tcPr>
            <w:tcW w:w="1287" w:type="pct"/>
            <w:shd w:val="clear" w:color="auto" w:fill="auto"/>
            <w:noWrap/>
          </w:tcPr>
          <w:p w14:paraId="57E05B99" w14:textId="2ED51CF6" w:rsidR="00272AA9" w:rsidRPr="007517C0" w:rsidRDefault="00272AA9" w:rsidP="002C5271">
            <w:pPr>
              <w:spacing w:line="240" w:lineRule="auto"/>
              <w:jc w:val="left"/>
              <w:rPr>
                <w:sz w:val="20"/>
                <w:szCs w:val="20"/>
              </w:rPr>
            </w:pPr>
            <w:r w:rsidRPr="007517C0">
              <w:rPr>
                <w:sz w:val="20"/>
                <w:szCs w:val="20"/>
              </w:rPr>
              <w:t>Ферма, ПТО (Агрофирма Устьянская)</w:t>
            </w:r>
          </w:p>
        </w:tc>
        <w:tc>
          <w:tcPr>
            <w:tcW w:w="1430" w:type="pct"/>
            <w:shd w:val="clear" w:color="auto" w:fill="auto"/>
            <w:noWrap/>
          </w:tcPr>
          <w:p w14:paraId="5526F451" w14:textId="08030AF3" w:rsidR="00272AA9" w:rsidRPr="007517C0" w:rsidRDefault="00272AA9" w:rsidP="002C5271">
            <w:pPr>
              <w:spacing w:line="240" w:lineRule="auto"/>
              <w:jc w:val="left"/>
              <w:rPr>
                <w:sz w:val="20"/>
                <w:szCs w:val="20"/>
              </w:rPr>
            </w:pPr>
            <w:r w:rsidRPr="007517C0">
              <w:rPr>
                <w:sz w:val="20"/>
                <w:szCs w:val="20"/>
              </w:rPr>
              <w:t xml:space="preserve">За границами </w:t>
            </w:r>
            <w:r w:rsidR="00933564" w:rsidRPr="007517C0">
              <w:rPr>
                <w:sz w:val="20"/>
                <w:szCs w:val="20"/>
              </w:rPr>
              <w:br/>
            </w:r>
            <w:r w:rsidRPr="007517C0">
              <w:rPr>
                <w:sz w:val="20"/>
                <w:szCs w:val="20"/>
              </w:rPr>
              <w:t xml:space="preserve">д. </w:t>
            </w:r>
            <w:proofErr w:type="spellStart"/>
            <w:r w:rsidRPr="007517C0">
              <w:rPr>
                <w:sz w:val="20"/>
                <w:szCs w:val="20"/>
              </w:rPr>
              <w:t>Левогорочная</w:t>
            </w:r>
            <w:proofErr w:type="spellEnd"/>
          </w:p>
        </w:tc>
        <w:tc>
          <w:tcPr>
            <w:tcW w:w="1999" w:type="pct"/>
            <w:vMerge w:val="restart"/>
            <w:shd w:val="clear" w:color="auto" w:fill="auto"/>
            <w:noWrap/>
          </w:tcPr>
          <w:p w14:paraId="5277AB4E" w14:textId="703A29FA" w:rsidR="00272AA9" w:rsidRPr="007517C0" w:rsidRDefault="00272AA9" w:rsidP="002C5271">
            <w:pPr>
              <w:spacing w:line="240" w:lineRule="auto"/>
              <w:jc w:val="left"/>
              <w:rPr>
                <w:sz w:val="20"/>
                <w:szCs w:val="20"/>
              </w:rPr>
            </w:pPr>
            <w:r w:rsidRPr="007517C0">
              <w:rPr>
                <w:sz w:val="20"/>
                <w:szCs w:val="20"/>
              </w:rPr>
              <w:t xml:space="preserve">Основной вид деятельности: разведение молочного крупного рогатого скота, производство сырого молока </w:t>
            </w:r>
          </w:p>
        </w:tc>
      </w:tr>
      <w:tr w:rsidR="00272AA9" w:rsidRPr="007517C0" w14:paraId="58B8E7AE" w14:textId="77777777" w:rsidTr="00921CC7">
        <w:trPr>
          <w:trHeight w:val="285"/>
          <w:jc w:val="center"/>
        </w:trPr>
        <w:tc>
          <w:tcPr>
            <w:tcW w:w="284" w:type="pct"/>
            <w:shd w:val="clear" w:color="auto" w:fill="auto"/>
          </w:tcPr>
          <w:p w14:paraId="4668CC9D" w14:textId="77777777" w:rsidR="00272AA9" w:rsidRPr="007517C0" w:rsidRDefault="00272AA9" w:rsidP="004E186C">
            <w:pPr>
              <w:spacing w:line="240" w:lineRule="auto"/>
              <w:jc w:val="center"/>
              <w:rPr>
                <w:sz w:val="20"/>
                <w:szCs w:val="20"/>
              </w:rPr>
            </w:pPr>
            <w:r w:rsidRPr="007517C0">
              <w:rPr>
                <w:sz w:val="20"/>
                <w:szCs w:val="20"/>
              </w:rPr>
              <w:t>2</w:t>
            </w:r>
          </w:p>
        </w:tc>
        <w:tc>
          <w:tcPr>
            <w:tcW w:w="1287" w:type="pct"/>
            <w:shd w:val="clear" w:color="auto" w:fill="auto"/>
          </w:tcPr>
          <w:p w14:paraId="38920EA9" w14:textId="58C3C2AA" w:rsidR="00272AA9" w:rsidRPr="007517C0" w:rsidRDefault="00272AA9" w:rsidP="002C5271">
            <w:pPr>
              <w:spacing w:line="240" w:lineRule="auto"/>
              <w:jc w:val="left"/>
              <w:rPr>
                <w:sz w:val="20"/>
                <w:szCs w:val="20"/>
              </w:rPr>
            </w:pPr>
            <w:r w:rsidRPr="007517C0">
              <w:rPr>
                <w:color w:val="000000"/>
                <w:sz w:val="20"/>
                <w:szCs w:val="20"/>
              </w:rPr>
              <w:t>Телятник (Агрофирма «Устьянская»)</w:t>
            </w:r>
          </w:p>
        </w:tc>
        <w:tc>
          <w:tcPr>
            <w:tcW w:w="1430" w:type="pct"/>
            <w:shd w:val="clear" w:color="auto" w:fill="auto"/>
            <w:noWrap/>
          </w:tcPr>
          <w:p w14:paraId="5649366B" w14:textId="77C7C093" w:rsidR="00272AA9" w:rsidRPr="007517C0" w:rsidRDefault="00272AA9" w:rsidP="002C5271">
            <w:pPr>
              <w:spacing w:line="240" w:lineRule="auto"/>
              <w:jc w:val="left"/>
              <w:rPr>
                <w:sz w:val="20"/>
                <w:szCs w:val="20"/>
              </w:rPr>
            </w:pPr>
            <w:r w:rsidRPr="007517C0">
              <w:rPr>
                <w:sz w:val="20"/>
                <w:szCs w:val="20"/>
              </w:rPr>
              <w:t xml:space="preserve">За границами </w:t>
            </w:r>
            <w:r w:rsidR="00933564" w:rsidRPr="007517C0">
              <w:rPr>
                <w:sz w:val="20"/>
                <w:szCs w:val="20"/>
              </w:rPr>
              <w:br/>
            </w:r>
            <w:r w:rsidRPr="007517C0">
              <w:rPr>
                <w:sz w:val="20"/>
                <w:szCs w:val="20"/>
              </w:rPr>
              <w:t>д. Пирятинская</w:t>
            </w:r>
          </w:p>
        </w:tc>
        <w:tc>
          <w:tcPr>
            <w:tcW w:w="1999" w:type="pct"/>
            <w:vMerge/>
            <w:shd w:val="clear" w:color="auto" w:fill="auto"/>
            <w:noWrap/>
          </w:tcPr>
          <w:p w14:paraId="51B99C95" w14:textId="77777777" w:rsidR="00272AA9" w:rsidRPr="007517C0" w:rsidRDefault="00272AA9" w:rsidP="004E186C">
            <w:pPr>
              <w:spacing w:line="240" w:lineRule="auto"/>
              <w:jc w:val="center"/>
              <w:rPr>
                <w:sz w:val="20"/>
                <w:szCs w:val="20"/>
              </w:rPr>
            </w:pPr>
          </w:p>
        </w:tc>
      </w:tr>
    </w:tbl>
    <w:p w14:paraId="200D21C9" w14:textId="77777777" w:rsidR="00B0424E" w:rsidRPr="007517C0" w:rsidRDefault="00B0424E" w:rsidP="00B4424E">
      <w:pPr>
        <w:spacing w:before="120" w:line="276" w:lineRule="auto"/>
        <w:ind w:firstLine="709"/>
        <w:rPr>
          <w:b/>
        </w:rPr>
      </w:pPr>
      <w:r w:rsidRPr="007517C0">
        <w:rPr>
          <w:b/>
        </w:rPr>
        <w:t>Информация об основных проблемах и ограничениях</w:t>
      </w:r>
    </w:p>
    <w:p w14:paraId="32D5D784" w14:textId="77777777" w:rsidR="00531FCE" w:rsidRPr="007517C0" w:rsidRDefault="00531FCE" w:rsidP="00933564">
      <w:pPr>
        <w:pStyle w:val="0212161"/>
        <w:spacing w:after="120"/>
      </w:pPr>
      <w:r w:rsidRPr="007517C0">
        <w:t xml:space="preserve">Существуют трудности в развитии сельскохозяйственного животноводства и растениеводства, связанные с географическим положением поселения и суровыми климатическими условиями. </w:t>
      </w:r>
    </w:p>
    <w:p w14:paraId="50B99EF8" w14:textId="77777777" w:rsidR="00B0424E" w:rsidRPr="007517C0" w:rsidRDefault="00B0424E" w:rsidP="003B7C82">
      <w:pPr>
        <w:spacing w:line="276" w:lineRule="auto"/>
        <w:ind w:firstLine="709"/>
        <w:rPr>
          <w:b/>
        </w:rPr>
      </w:pPr>
      <w:r w:rsidRPr="007517C0">
        <w:rPr>
          <w:b/>
        </w:rPr>
        <w:t>Направления развития</w:t>
      </w:r>
    </w:p>
    <w:p w14:paraId="6AEB45F5" w14:textId="77777777" w:rsidR="008A71C8" w:rsidRPr="007517C0" w:rsidRDefault="008A71C8" w:rsidP="00933564">
      <w:pPr>
        <w:spacing w:before="120" w:line="276" w:lineRule="auto"/>
        <w:ind w:firstLine="709"/>
        <w:rPr>
          <w:color w:val="000000" w:themeColor="text1"/>
        </w:rPr>
      </w:pPr>
      <w:r w:rsidRPr="007517C0">
        <w:rPr>
          <w:color w:val="000000" w:themeColor="text1"/>
        </w:rPr>
        <w:t>Важнейшими направлениями работы по развитию сельского хозяйства являются:</w:t>
      </w:r>
    </w:p>
    <w:p w14:paraId="5EE7BF4A" w14:textId="4BBD4964" w:rsidR="008A71C8" w:rsidRPr="007517C0" w:rsidRDefault="008A71C8" w:rsidP="008B77DE">
      <w:pPr>
        <w:numPr>
          <w:ilvl w:val="0"/>
          <w:numId w:val="85"/>
        </w:numPr>
        <w:autoSpaceDE w:val="0"/>
        <w:autoSpaceDN w:val="0"/>
        <w:adjustRightInd w:val="0"/>
        <w:spacing w:line="276" w:lineRule="auto"/>
        <w:ind w:left="0" w:firstLine="425"/>
        <w:rPr>
          <w:rFonts w:eastAsia="Times New Roman"/>
          <w:color w:val="000000" w:themeColor="text1"/>
          <w:szCs w:val="24"/>
          <w:lang w:eastAsia="ru-RU"/>
        </w:rPr>
      </w:pPr>
      <w:r w:rsidRPr="007517C0">
        <w:rPr>
          <w:rFonts w:eastAsia="Times New Roman"/>
          <w:color w:val="000000" w:themeColor="text1"/>
          <w:szCs w:val="24"/>
          <w:lang w:eastAsia="ru-RU"/>
        </w:rPr>
        <w:t>техническое перевооружение сельскохозяйственных предприятий;</w:t>
      </w:r>
    </w:p>
    <w:p w14:paraId="7BA25A50" w14:textId="77777777" w:rsidR="008A71C8" w:rsidRPr="007517C0" w:rsidRDefault="008A71C8" w:rsidP="008B77DE">
      <w:pPr>
        <w:numPr>
          <w:ilvl w:val="0"/>
          <w:numId w:val="85"/>
        </w:numPr>
        <w:autoSpaceDE w:val="0"/>
        <w:autoSpaceDN w:val="0"/>
        <w:adjustRightInd w:val="0"/>
        <w:spacing w:line="276" w:lineRule="auto"/>
        <w:ind w:left="0" w:firstLine="425"/>
        <w:rPr>
          <w:rFonts w:eastAsia="Times New Roman"/>
          <w:color w:val="000000" w:themeColor="text1"/>
          <w:szCs w:val="24"/>
          <w:lang w:eastAsia="ru-RU"/>
        </w:rPr>
      </w:pPr>
      <w:r w:rsidRPr="007517C0">
        <w:rPr>
          <w:rFonts w:eastAsia="Times New Roman"/>
          <w:color w:val="000000" w:themeColor="text1"/>
          <w:szCs w:val="24"/>
          <w:lang w:eastAsia="ru-RU"/>
        </w:rPr>
        <w:t>расширение рынков сбыта;</w:t>
      </w:r>
    </w:p>
    <w:p w14:paraId="1E6FA680" w14:textId="5DE7EC8C" w:rsidR="008A71C8" w:rsidRPr="007517C0" w:rsidRDefault="008A71C8" w:rsidP="008B77DE">
      <w:pPr>
        <w:numPr>
          <w:ilvl w:val="0"/>
          <w:numId w:val="85"/>
        </w:numPr>
        <w:autoSpaceDE w:val="0"/>
        <w:autoSpaceDN w:val="0"/>
        <w:adjustRightInd w:val="0"/>
        <w:spacing w:line="276" w:lineRule="auto"/>
        <w:ind w:left="0" w:firstLine="425"/>
        <w:rPr>
          <w:rFonts w:eastAsia="Times New Roman"/>
          <w:color w:val="000000" w:themeColor="text1"/>
          <w:szCs w:val="24"/>
          <w:lang w:eastAsia="ru-RU"/>
        </w:rPr>
      </w:pPr>
      <w:r w:rsidRPr="007517C0">
        <w:rPr>
          <w:rFonts w:eastAsia="Times New Roman"/>
          <w:color w:val="000000" w:themeColor="text1"/>
          <w:szCs w:val="24"/>
          <w:lang w:eastAsia="ru-RU"/>
        </w:rPr>
        <w:t>расширение ассортимента производимой продукции.</w:t>
      </w:r>
    </w:p>
    <w:p w14:paraId="7CF828DB" w14:textId="586007C9" w:rsidR="00AD3283" w:rsidRPr="007517C0" w:rsidRDefault="00AD3283" w:rsidP="00C46028">
      <w:pPr>
        <w:autoSpaceDE w:val="0"/>
        <w:autoSpaceDN w:val="0"/>
        <w:adjustRightInd w:val="0"/>
        <w:spacing w:before="120" w:after="120" w:line="276" w:lineRule="auto"/>
        <w:ind w:firstLine="426"/>
      </w:pPr>
      <w:r w:rsidRPr="007517C0">
        <w:t>Генеральным планом мероприятия по развитию сельского хозяйства не предусматриваются.</w:t>
      </w:r>
    </w:p>
    <w:p w14:paraId="0CF27BD0" w14:textId="22403C88" w:rsidR="00B0424E" w:rsidRPr="007517C0" w:rsidRDefault="008E6C5C" w:rsidP="00587078">
      <w:pPr>
        <w:pStyle w:val="0212166"/>
      </w:pPr>
      <w:bookmarkStart w:id="125" w:name="_Toc116460729"/>
      <w:r w:rsidRPr="007517C0">
        <w:t>6.3</w:t>
      </w:r>
      <w:r w:rsidR="00B0424E" w:rsidRPr="007517C0">
        <w:t xml:space="preserve"> Особые экономические зоны</w:t>
      </w:r>
      <w:bookmarkEnd w:id="125"/>
    </w:p>
    <w:p w14:paraId="70C88D1F" w14:textId="77777777" w:rsidR="00531FCE" w:rsidRPr="007517C0" w:rsidRDefault="001D21EA" w:rsidP="00CD63D2">
      <w:pPr>
        <w:pStyle w:val="0212161"/>
      </w:pPr>
      <w:r w:rsidRPr="007517C0">
        <w:t>Территория сельского поселения «</w:t>
      </w:r>
      <w:proofErr w:type="spellStart"/>
      <w:r w:rsidRPr="007517C0">
        <w:t>Плосское</w:t>
      </w:r>
      <w:proofErr w:type="spellEnd"/>
      <w:r w:rsidRPr="007517C0">
        <w:t xml:space="preserve">» Устьянского муниципального района Архангельской области не относится к особым экономическим зонам Российской Федерации. </w:t>
      </w:r>
    </w:p>
    <w:p w14:paraId="58DAD7A5" w14:textId="77777777" w:rsidR="0053233D" w:rsidRPr="007517C0" w:rsidRDefault="0053233D" w:rsidP="001D21EA">
      <w:pPr>
        <w:pStyle w:val="0212160"/>
        <w:ind w:firstLine="0"/>
      </w:pPr>
    </w:p>
    <w:bookmarkEnd w:id="117"/>
    <w:bookmarkEnd w:id="118"/>
    <w:bookmarkEnd w:id="119"/>
    <w:bookmarkEnd w:id="120"/>
    <w:bookmarkEnd w:id="121"/>
    <w:bookmarkEnd w:id="122"/>
    <w:p w14:paraId="5E8FB8AB" w14:textId="77777777" w:rsidR="00B0424E" w:rsidRPr="007517C0" w:rsidRDefault="00B0424E" w:rsidP="00F0361B">
      <w:pPr>
        <w:spacing w:line="276" w:lineRule="auto"/>
        <w:rPr>
          <w:szCs w:val="24"/>
          <w:lang w:eastAsia="ru-RU"/>
        </w:rPr>
        <w:sectPr w:rsidR="00B0424E" w:rsidRPr="007517C0" w:rsidSect="00430D8D">
          <w:pgSz w:w="11906" w:h="16838"/>
          <w:pgMar w:top="1134" w:right="567" w:bottom="1134" w:left="1418" w:header="567" w:footer="567" w:gutter="0"/>
          <w:cols w:space="708"/>
          <w:docGrid w:linePitch="360"/>
        </w:sectPr>
      </w:pPr>
    </w:p>
    <w:p w14:paraId="4AAC6F42" w14:textId="77777777" w:rsidR="00B0424E" w:rsidRPr="007517C0" w:rsidRDefault="00B0424E" w:rsidP="00FE78E4">
      <w:pPr>
        <w:pStyle w:val="0212165"/>
      </w:pPr>
      <w:bookmarkStart w:id="126" w:name="_Toc69297550"/>
      <w:bookmarkStart w:id="127" w:name="_Toc116460730"/>
      <w:r w:rsidRPr="007517C0">
        <w:lastRenderedPageBreak/>
        <w:t>ГЛАВА 7. ТРАНСПОРТНАЯ ИНФРАСТРУКТУРА</w:t>
      </w:r>
      <w:bookmarkEnd w:id="126"/>
      <w:bookmarkEnd w:id="127"/>
    </w:p>
    <w:p w14:paraId="54350979" w14:textId="77777777" w:rsidR="00C1644C" w:rsidRPr="007517C0" w:rsidRDefault="00712C0C" w:rsidP="00CD63D2">
      <w:pPr>
        <w:pStyle w:val="0212161"/>
      </w:pPr>
      <w:r w:rsidRPr="007517C0">
        <w:t xml:space="preserve">Транспортная инфраструктура </w:t>
      </w:r>
      <w:r w:rsidR="001D21EA" w:rsidRPr="007517C0">
        <w:t>сельского поселения «</w:t>
      </w:r>
      <w:proofErr w:type="spellStart"/>
      <w:r w:rsidR="001D21EA" w:rsidRPr="007517C0">
        <w:t>Плосское</w:t>
      </w:r>
      <w:proofErr w:type="spellEnd"/>
      <w:r w:rsidR="001D21EA" w:rsidRPr="007517C0">
        <w:t xml:space="preserve">» </w:t>
      </w:r>
      <w:r w:rsidRPr="007517C0">
        <w:t xml:space="preserve">представлена </w:t>
      </w:r>
      <w:r w:rsidR="001D21EA" w:rsidRPr="007517C0">
        <w:t>автомобильным транспортом</w:t>
      </w:r>
      <w:r w:rsidRPr="007517C0">
        <w:t xml:space="preserve">. </w:t>
      </w:r>
    </w:p>
    <w:p w14:paraId="11B94046" w14:textId="77777777" w:rsidR="00C1644C" w:rsidRPr="007517C0" w:rsidRDefault="00C1644C" w:rsidP="00CD63D2">
      <w:pPr>
        <w:pStyle w:val="0212161"/>
      </w:pPr>
      <w:r w:rsidRPr="007517C0">
        <w:t>Воздушный и водный транспорт отсутствует.</w:t>
      </w:r>
    </w:p>
    <w:p w14:paraId="0AE384B1" w14:textId="77777777" w:rsidR="00C1644C" w:rsidRPr="007517C0" w:rsidRDefault="00C1644C" w:rsidP="00CD63D2">
      <w:pPr>
        <w:pStyle w:val="0212161"/>
      </w:pPr>
      <w:r w:rsidRPr="007517C0">
        <w:t>Железнодорожная сеть по территории сельского поселения «</w:t>
      </w:r>
      <w:proofErr w:type="spellStart"/>
      <w:r w:rsidRPr="007517C0">
        <w:t>Плосское</w:t>
      </w:r>
      <w:proofErr w:type="spellEnd"/>
      <w:r w:rsidRPr="007517C0">
        <w:t>» не проходит. Ближайшая железнодорожная станция «</w:t>
      </w:r>
      <w:proofErr w:type="spellStart"/>
      <w:r w:rsidRPr="007517C0">
        <w:t>Костылево</w:t>
      </w:r>
      <w:proofErr w:type="spellEnd"/>
      <w:r w:rsidRPr="007517C0">
        <w:t>» находится в 69 километрах от административного центра сельского поселения «</w:t>
      </w:r>
      <w:proofErr w:type="spellStart"/>
      <w:r w:rsidRPr="007517C0">
        <w:t>Плосское</w:t>
      </w:r>
      <w:proofErr w:type="spellEnd"/>
      <w:r w:rsidRPr="007517C0">
        <w:t xml:space="preserve">» деревни </w:t>
      </w:r>
      <w:proofErr w:type="spellStart"/>
      <w:r w:rsidRPr="007517C0">
        <w:t>Левоплосская</w:t>
      </w:r>
      <w:proofErr w:type="spellEnd"/>
      <w:r w:rsidRPr="007517C0">
        <w:t xml:space="preserve">. Обеспечен регулярный поток пассажиров автобусами до железнодорожной станции. </w:t>
      </w:r>
    </w:p>
    <w:p w14:paraId="4A78AE2A" w14:textId="6D5EBD22" w:rsidR="00B0424E" w:rsidRPr="007517C0" w:rsidRDefault="00B0424E" w:rsidP="00587078">
      <w:pPr>
        <w:pStyle w:val="0212166"/>
      </w:pPr>
      <w:bookmarkStart w:id="128" w:name="_Toc69297551"/>
      <w:bookmarkStart w:id="129" w:name="_Toc116460731"/>
      <w:r w:rsidRPr="007517C0">
        <w:t>7.1 Автомобильный транспорт</w:t>
      </w:r>
      <w:bookmarkEnd w:id="128"/>
      <w:bookmarkEnd w:id="129"/>
    </w:p>
    <w:p w14:paraId="12BE65AA" w14:textId="77777777" w:rsidR="00B0424E" w:rsidRPr="007517C0" w:rsidRDefault="00B0424E" w:rsidP="00587078">
      <w:pPr>
        <w:pStyle w:val="021216b"/>
      </w:pPr>
      <w:bookmarkStart w:id="130" w:name="_Toc69297552"/>
      <w:bookmarkStart w:id="131" w:name="_Toc138563129"/>
      <w:bookmarkStart w:id="132" w:name="_Toc138563576"/>
      <w:bookmarkStart w:id="133" w:name="_Toc138564203"/>
      <w:r w:rsidRPr="007517C0">
        <w:t xml:space="preserve">7.1.1 </w:t>
      </w:r>
      <w:bookmarkEnd w:id="130"/>
      <w:r w:rsidR="00712C0C" w:rsidRPr="007517C0">
        <w:t>Автомобильные дороги</w:t>
      </w:r>
    </w:p>
    <w:p w14:paraId="2D4EED85" w14:textId="77777777" w:rsidR="00B0424E" w:rsidRPr="007517C0" w:rsidRDefault="00B0424E" w:rsidP="00176945">
      <w:pPr>
        <w:spacing w:before="120" w:line="276" w:lineRule="auto"/>
        <w:ind w:firstLine="709"/>
        <w:rPr>
          <w:b/>
        </w:rPr>
      </w:pPr>
      <w:r w:rsidRPr="007517C0">
        <w:rPr>
          <w:b/>
        </w:rPr>
        <w:t>Анализ существующего состояния</w:t>
      </w:r>
    </w:p>
    <w:p w14:paraId="47FADB16" w14:textId="3AF3C1E3" w:rsidR="00C1644C" w:rsidRPr="007517C0" w:rsidRDefault="00C1644C" w:rsidP="00CD63D2">
      <w:pPr>
        <w:pStyle w:val="0212161"/>
      </w:pPr>
      <w:r w:rsidRPr="007517C0">
        <w:t xml:space="preserve">Автодорожная сеть поселения включает в себя автомобильные дороги регионального </w:t>
      </w:r>
      <w:r w:rsidR="00AE259D" w:rsidRPr="007517C0">
        <w:t xml:space="preserve">или межмуниципального </w:t>
      </w:r>
      <w:r w:rsidRPr="007517C0">
        <w:t>значения и местные дороги</w:t>
      </w:r>
      <w:r w:rsidR="00776BFF" w:rsidRPr="007517C0">
        <w:t>.</w:t>
      </w:r>
    </w:p>
    <w:p w14:paraId="7DB3B7AD" w14:textId="20F20AA0" w:rsidR="00776BFF" w:rsidRPr="007517C0" w:rsidRDefault="000B5078" w:rsidP="00CD63D2">
      <w:pPr>
        <w:pStyle w:val="0212161"/>
      </w:pPr>
      <w:r w:rsidRPr="007517C0">
        <w:t>Перечень автомобильных дорог</w:t>
      </w:r>
      <w:r w:rsidR="00776BFF" w:rsidRPr="007517C0">
        <w:t xml:space="preserve"> общего пользования регионального</w:t>
      </w:r>
      <w:r w:rsidR="00AE259D" w:rsidRPr="007517C0">
        <w:t xml:space="preserve"> или межмуниципального</w:t>
      </w:r>
      <w:r w:rsidR="00776BFF" w:rsidRPr="007517C0">
        <w:t xml:space="preserve"> значения утвержден постановлением Правительства Архангельской области от 21.04.2020 № 217-пп «Об утверждении перечня автомобильных дорог общего пользования регионального или межмуниципального значения Архангельской области, перечня ледовых переправ, не вошедших в протяженность автомобильных дорог общего пользования регионального или межмуниципального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 государственным казенным учреждением Архангельской области «Дорожное агентство «</w:t>
      </w:r>
      <w:proofErr w:type="spellStart"/>
      <w:r w:rsidR="00776BFF" w:rsidRPr="007517C0">
        <w:t>Архангельскавтодор</w:t>
      </w:r>
      <w:proofErr w:type="spellEnd"/>
      <w:r w:rsidR="00776BFF" w:rsidRPr="007517C0">
        <w:t>».</w:t>
      </w:r>
    </w:p>
    <w:p w14:paraId="729A5C22" w14:textId="04198909" w:rsidR="00712C0C" w:rsidRPr="007517C0" w:rsidRDefault="00712C0C" w:rsidP="00CD63D2">
      <w:pPr>
        <w:pStyle w:val="0212161"/>
      </w:pPr>
      <w:r w:rsidRPr="007517C0">
        <w:t xml:space="preserve">Общая протяженность автомобильных дорог общего пользования на территории </w:t>
      </w:r>
      <w:r w:rsidR="00C1644C" w:rsidRPr="007517C0">
        <w:t>сельского поселения «</w:t>
      </w:r>
      <w:proofErr w:type="spellStart"/>
      <w:r w:rsidR="00C1644C" w:rsidRPr="007517C0">
        <w:t>Плосское</w:t>
      </w:r>
      <w:proofErr w:type="spellEnd"/>
      <w:r w:rsidR="00C1644C" w:rsidRPr="007517C0">
        <w:t xml:space="preserve">» </w:t>
      </w:r>
      <w:r w:rsidRPr="007517C0">
        <w:t xml:space="preserve">составляет </w:t>
      </w:r>
      <w:r w:rsidR="00DB3B2B" w:rsidRPr="007517C0">
        <w:t>35</w:t>
      </w:r>
      <w:r w:rsidRPr="007517C0">
        <w:t xml:space="preserve"> км, в том числе протяженность автомобильных дорог местного значения вне границ населенных пунктов в границах </w:t>
      </w:r>
      <w:r w:rsidR="000B35AF" w:rsidRPr="007517C0">
        <w:t>сельского поселения</w:t>
      </w:r>
      <w:r w:rsidRPr="007517C0">
        <w:t xml:space="preserve"> составляет </w:t>
      </w:r>
      <w:r w:rsidR="00DB3B2B" w:rsidRPr="007517C0">
        <w:t>12</w:t>
      </w:r>
      <w:r w:rsidRPr="007517C0">
        <w:t xml:space="preserve"> км. </w:t>
      </w:r>
    </w:p>
    <w:p w14:paraId="26CD80F6" w14:textId="77777777" w:rsidR="00712C0C" w:rsidRPr="007517C0" w:rsidRDefault="00712C0C" w:rsidP="00CD63D2">
      <w:pPr>
        <w:pStyle w:val="0212161"/>
      </w:pPr>
      <w:r w:rsidRPr="007517C0">
        <w:t xml:space="preserve">Сведения об автомобильных дорогах общего пользования, проходящих по территории </w:t>
      </w:r>
      <w:r w:rsidR="005C7533" w:rsidRPr="007517C0">
        <w:t>сельского поселения «</w:t>
      </w:r>
      <w:proofErr w:type="spellStart"/>
      <w:r w:rsidR="005C7533" w:rsidRPr="007517C0">
        <w:t>Плосское</w:t>
      </w:r>
      <w:proofErr w:type="spellEnd"/>
      <w:r w:rsidR="005C7533" w:rsidRPr="007517C0">
        <w:t>»,</w:t>
      </w:r>
      <w:r w:rsidRPr="007517C0">
        <w:t xml:space="preserve"> представлены в таблице </w:t>
      </w:r>
      <w:r w:rsidR="006C247A" w:rsidRPr="007517C0">
        <w:t>3</w:t>
      </w:r>
      <w:r w:rsidRPr="007517C0">
        <w:t>.7.1.</w:t>
      </w:r>
    </w:p>
    <w:p w14:paraId="34D9138B" w14:textId="77777777" w:rsidR="00712C0C" w:rsidRPr="007517C0" w:rsidRDefault="00712C0C" w:rsidP="000B5078">
      <w:pPr>
        <w:autoSpaceDE w:val="0"/>
        <w:autoSpaceDN w:val="0"/>
        <w:adjustRightInd w:val="0"/>
        <w:spacing w:line="276" w:lineRule="auto"/>
        <w:jc w:val="right"/>
        <w:rPr>
          <w:szCs w:val="24"/>
        </w:rPr>
      </w:pPr>
      <w:r w:rsidRPr="007517C0">
        <w:rPr>
          <w:szCs w:val="24"/>
        </w:rPr>
        <w:t xml:space="preserve">Таблица </w:t>
      </w:r>
      <w:r w:rsidR="006C247A" w:rsidRPr="007517C0">
        <w:rPr>
          <w:szCs w:val="24"/>
        </w:rPr>
        <w:t>3</w:t>
      </w:r>
      <w:r w:rsidRPr="007517C0">
        <w:rPr>
          <w:szCs w:val="24"/>
        </w:rPr>
        <w:t>.7.1</w:t>
      </w:r>
    </w:p>
    <w:p w14:paraId="06CF7B7D" w14:textId="77777777" w:rsidR="00712C0C" w:rsidRPr="007517C0" w:rsidRDefault="00712C0C" w:rsidP="000B5078">
      <w:pPr>
        <w:autoSpaceDE w:val="0"/>
        <w:autoSpaceDN w:val="0"/>
        <w:adjustRightInd w:val="0"/>
        <w:spacing w:line="276" w:lineRule="auto"/>
        <w:jc w:val="center"/>
        <w:rPr>
          <w:szCs w:val="24"/>
        </w:rPr>
      </w:pPr>
      <w:r w:rsidRPr="007517C0">
        <w:rPr>
          <w:szCs w:val="24"/>
        </w:rPr>
        <w:t xml:space="preserve">Сведения об автомобильных дорогах общего пользования, проходящих по территории </w:t>
      </w:r>
      <w:r w:rsidR="005C7533" w:rsidRPr="007517C0">
        <w:rPr>
          <w:color w:val="000000"/>
          <w:szCs w:val="24"/>
        </w:rPr>
        <w:t>сельского поселения «</w:t>
      </w:r>
      <w:proofErr w:type="spellStart"/>
      <w:r w:rsidR="005C7533" w:rsidRPr="007517C0">
        <w:rPr>
          <w:color w:val="000000"/>
          <w:szCs w:val="24"/>
        </w:rPr>
        <w:t>Плосское</w:t>
      </w:r>
      <w:proofErr w:type="spellEnd"/>
      <w:r w:rsidR="005C7533" w:rsidRPr="007517C0">
        <w:rPr>
          <w:color w:val="000000"/>
          <w:szCs w:val="24"/>
        </w:rPr>
        <w:t>»</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525"/>
        <w:gridCol w:w="2227"/>
        <w:gridCol w:w="1175"/>
        <w:gridCol w:w="1697"/>
      </w:tblGrid>
      <w:tr w:rsidR="00712C0C" w:rsidRPr="007517C0" w14:paraId="2C6BF240" w14:textId="77777777" w:rsidTr="000B35AF">
        <w:trPr>
          <w:trHeight w:val="20"/>
          <w:jc w:val="center"/>
        </w:trPr>
        <w:tc>
          <w:tcPr>
            <w:tcW w:w="281" w:type="pct"/>
            <w:vAlign w:val="center"/>
          </w:tcPr>
          <w:p w14:paraId="60C12288" w14:textId="77777777" w:rsidR="00712C0C" w:rsidRPr="007517C0" w:rsidRDefault="00712C0C" w:rsidP="00350540">
            <w:pPr>
              <w:pStyle w:val="affa"/>
              <w:spacing w:after="0" w:line="240" w:lineRule="auto"/>
              <w:jc w:val="center"/>
              <w:rPr>
                <w:b/>
                <w:sz w:val="20"/>
              </w:rPr>
            </w:pPr>
            <w:r w:rsidRPr="007517C0">
              <w:rPr>
                <w:b/>
                <w:sz w:val="20"/>
              </w:rPr>
              <w:t>№</w:t>
            </w:r>
          </w:p>
        </w:tc>
        <w:tc>
          <w:tcPr>
            <w:tcW w:w="2219" w:type="pct"/>
            <w:vAlign w:val="center"/>
          </w:tcPr>
          <w:p w14:paraId="6C56971E" w14:textId="77777777" w:rsidR="00712C0C" w:rsidRPr="007517C0" w:rsidRDefault="00712C0C" w:rsidP="00350540">
            <w:pPr>
              <w:pStyle w:val="affa"/>
              <w:spacing w:after="0" w:line="240" w:lineRule="auto"/>
              <w:jc w:val="center"/>
              <w:rPr>
                <w:b/>
                <w:sz w:val="20"/>
              </w:rPr>
            </w:pPr>
            <w:r w:rsidRPr="007517C0">
              <w:rPr>
                <w:b/>
                <w:sz w:val="20"/>
              </w:rPr>
              <w:t>Наименование</w:t>
            </w:r>
          </w:p>
        </w:tc>
        <w:tc>
          <w:tcPr>
            <w:tcW w:w="1092" w:type="pct"/>
            <w:vAlign w:val="center"/>
          </w:tcPr>
          <w:p w14:paraId="50F04053" w14:textId="77777777" w:rsidR="00712C0C" w:rsidRPr="007517C0" w:rsidRDefault="00712C0C" w:rsidP="00350540">
            <w:pPr>
              <w:pStyle w:val="affa"/>
              <w:spacing w:after="0" w:line="240" w:lineRule="auto"/>
              <w:jc w:val="center"/>
              <w:rPr>
                <w:b/>
                <w:sz w:val="20"/>
              </w:rPr>
            </w:pPr>
            <w:r w:rsidRPr="007517C0">
              <w:rPr>
                <w:b/>
                <w:sz w:val="20"/>
              </w:rPr>
              <w:t>Идентификационный номер</w:t>
            </w:r>
          </w:p>
        </w:tc>
        <w:tc>
          <w:tcPr>
            <w:tcW w:w="576" w:type="pct"/>
            <w:vAlign w:val="center"/>
          </w:tcPr>
          <w:p w14:paraId="2BE095AF" w14:textId="77777777" w:rsidR="00712C0C" w:rsidRPr="007517C0" w:rsidRDefault="00712C0C" w:rsidP="00350540">
            <w:pPr>
              <w:pStyle w:val="affa"/>
              <w:spacing w:after="0" w:line="240" w:lineRule="auto"/>
              <w:jc w:val="center"/>
              <w:rPr>
                <w:b/>
                <w:sz w:val="20"/>
              </w:rPr>
            </w:pPr>
            <w:r w:rsidRPr="007517C0">
              <w:rPr>
                <w:b/>
                <w:sz w:val="20"/>
              </w:rPr>
              <w:t>Категория</w:t>
            </w:r>
          </w:p>
        </w:tc>
        <w:tc>
          <w:tcPr>
            <w:tcW w:w="832" w:type="pct"/>
            <w:vAlign w:val="center"/>
          </w:tcPr>
          <w:p w14:paraId="61DB12C5" w14:textId="77777777" w:rsidR="00712C0C" w:rsidRPr="007517C0" w:rsidRDefault="00712C0C" w:rsidP="00350540">
            <w:pPr>
              <w:pStyle w:val="affa"/>
              <w:spacing w:after="0" w:line="240" w:lineRule="auto"/>
              <w:jc w:val="center"/>
              <w:rPr>
                <w:b/>
                <w:sz w:val="20"/>
              </w:rPr>
            </w:pPr>
            <w:r w:rsidRPr="007517C0">
              <w:rPr>
                <w:b/>
                <w:sz w:val="20"/>
              </w:rPr>
              <w:t>Протяженность, км</w:t>
            </w:r>
          </w:p>
        </w:tc>
      </w:tr>
    </w:tbl>
    <w:p w14:paraId="44393D31" w14:textId="77777777" w:rsidR="00712C0C" w:rsidRPr="007517C0" w:rsidRDefault="00712C0C" w:rsidP="00712C0C">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525"/>
        <w:gridCol w:w="2268"/>
        <w:gridCol w:w="1134"/>
        <w:gridCol w:w="1697"/>
      </w:tblGrid>
      <w:tr w:rsidR="00712C0C" w:rsidRPr="007517C0" w14:paraId="410B1FDD" w14:textId="77777777" w:rsidTr="000B35AF">
        <w:trPr>
          <w:trHeight w:val="20"/>
          <w:tblHeader/>
          <w:jc w:val="center"/>
        </w:trPr>
        <w:tc>
          <w:tcPr>
            <w:tcW w:w="281" w:type="pct"/>
            <w:vAlign w:val="center"/>
          </w:tcPr>
          <w:p w14:paraId="62ED66A0" w14:textId="77777777" w:rsidR="00712C0C" w:rsidRPr="007517C0" w:rsidRDefault="00712C0C" w:rsidP="00776BFF">
            <w:pPr>
              <w:pStyle w:val="affa"/>
              <w:spacing w:after="0" w:line="240" w:lineRule="auto"/>
              <w:jc w:val="center"/>
              <w:rPr>
                <w:b/>
                <w:sz w:val="20"/>
                <w:szCs w:val="20"/>
              </w:rPr>
            </w:pPr>
            <w:r w:rsidRPr="007517C0">
              <w:rPr>
                <w:b/>
                <w:sz w:val="20"/>
                <w:szCs w:val="20"/>
              </w:rPr>
              <w:t>1</w:t>
            </w:r>
          </w:p>
        </w:tc>
        <w:tc>
          <w:tcPr>
            <w:tcW w:w="2219" w:type="pct"/>
            <w:vAlign w:val="center"/>
          </w:tcPr>
          <w:p w14:paraId="4887028F" w14:textId="77777777" w:rsidR="00712C0C" w:rsidRPr="007517C0" w:rsidRDefault="00712C0C" w:rsidP="00776BFF">
            <w:pPr>
              <w:pStyle w:val="affa"/>
              <w:spacing w:after="0" w:line="240" w:lineRule="auto"/>
              <w:jc w:val="center"/>
              <w:rPr>
                <w:b/>
                <w:sz w:val="20"/>
                <w:szCs w:val="20"/>
              </w:rPr>
            </w:pPr>
            <w:r w:rsidRPr="007517C0">
              <w:rPr>
                <w:b/>
                <w:sz w:val="20"/>
                <w:szCs w:val="20"/>
              </w:rPr>
              <w:t>2</w:t>
            </w:r>
          </w:p>
        </w:tc>
        <w:tc>
          <w:tcPr>
            <w:tcW w:w="1112" w:type="pct"/>
            <w:vAlign w:val="center"/>
          </w:tcPr>
          <w:p w14:paraId="7E79FA24" w14:textId="77777777" w:rsidR="00712C0C" w:rsidRPr="007517C0" w:rsidRDefault="00712C0C" w:rsidP="00776BFF">
            <w:pPr>
              <w:pStyle w:val="affa"/>
              <w:spacing w:after="0" w:line="240" w:lineRule="auto"/>
              <w:jc w:val="center"/>
              <w:rPr>
                <w:b/>
                <w:sz w:val="20"/>
                <w:szCs w:val="20"/>
              </w:rPr>
            </w:pPr>
            <w:r w:rsidRPr="007517C0">
              <w:rPr>
                <w:b/>
                <w:sz w:val="20"/>
                <w:szCs w:val="20"/>
              </w:rPr>
              <w:t>3</w:t>
            </w:r>
          </w:p>
        </w:tc>
        <w:tc>
          <w:tcPr>
            <w:tcW w:w="556" w:type="pct"/>
            <w:vAlign w:val="center"/>
          </w:tcPr>
          <w:p w14:paraId="287E413F" w14:textId="77777777" w:rsidR="00712C0C" w:rsidRPr="007517C0" w:rsidRDefault="00073A34" w:rsidP="00776BFF">
            <w:pPr>
              <w:pStyle w:val="affa"/>
              <w:spacing w:after="0" w:line="240" w:lineRule="auto"/>
              <w:jc w:val="center"/>
              <w:rPr>
                <w:b/>
                <w:sz w:val="20"/>
                <w:szCs w:val="20"/>
              </w:rPr>
            </w:pPr>
            <w:r w:rsidRPr="007517C0">
              <w:rPr>
                <w:b/>
                <w:sz w:val="20"/>
                <w:szCs w:val="20"/>
              </w:rPr>
              <w:t>4</w:t>
            </w:r>
          </w:p>
        </w:tc>
        <w:tc>
          <w:tcPr>
            <w:tcW w:w="832" w:type="pct"/>
            <w:vAlign w:val="center"/>
          </w:tcPr>
          <w:p w14:paraId="0E99E5A2" w14:textId="77777777" w:rsidR="00712C0C" w:rsidRPr="007517C0" w:rsidRDefault="00073A34" w:rsidP="00776BFF">
            <w:pPr>
              <w:pStyle w:val="affa"/>
              <w:spacing w:after="0" w:line="240" w:lineRule="auto"/>
              <w:jc w:val="center"/>
              <w:rPr>
                <w:b/>
                <w:sz w:val="20"/>
                <w:szCs w:val="20"/>
              </w:rPr>
            </w:pPr>
            <w:r w:rsidRPr="007517C0">
              <w:rPr>
                <w:b/>
                <w:sz w:val="20"/>
                <w:szCs w:val="20"/>
              </w:rPr>
              <w:t>5</w:t>
            </w:r>
          </w:p>
        </w:tc>
      </w:tr>
      <w:tr w:rsidR="00712C0C" w:rsidRPr="007517C0" w14:paraId="362D4C8E" w14:textId="77777777" w:rsidTr="00F4494D">
        <w:trPr>
          <w:trHeight w:val="79"/>
          <w:jc w:val="center"/>
        </w:trPr>
        <w:tc>
          <w:tcPr>
            <w:tcW w:w="5000" w:type="pct"/>
            <w:gridSpan w:val="5"/>
          </w:tcPr>
          <w:p w14:paraId="62D23AF9" w14:textId="2A837A0B" w:rsidR="00712C0C" w:rsidRPr="007517C0" w:rsidRDefault="00712C0C" w:rsidP="002C5271">
            <w:pPr>
              <w:pStyle w:val="affa"/>
              <w:spacing w:after="0" w:line="240" w:lineRule="auto"/>
              <w:jc w:val="center"/>
              <w:rPr>
                <w:b/>
                <w:sz w:val="20"/>
                <w:szCs w:val="20"/>
              </w:rPr>
            </w:pPr>
            <w:r w:rsidRPr="007517C0">
              <w:rPr>
                <w:sz w:val="20"/>
                <w:szCs w:val="20"/>
              </w:rPr>
              <w:t xml:space="preserve">Дороги общего пользования регионального </w:t>
            </w:r>
            <w:r w:rsidR="00F11B59" w:rsidRPr="007517C0">
              <w:rPr>
                <w:sz w:val="20"/>
                <w:szCs w:val="20"/>
              </w:rPr>
              <w:t xml:space="preserve">или межмуниципального </w:t>
            </w:r>
            <w:r w:rsidRPr="007517C0">
              <w:rPr>
                <w:sz w:val="20"/>
                <w:szCs w:val="20"/>
              </w:rPr>
              <w:t>значения</w:t>
            </w:r>
          </w:p>
        </w:tc>
      </w:tr>
      <w:tr w:rsidR="005C7533" w:rsidRPr="007517C0" w14:paraId="2DBF89C5" w14:textId="77777777" w:rsidTr="000B35AF">
        <w:trPr>
          <w:trHeight w:val="20"/>
          <w:jc w:val="center"/>
        </w:trPr>
        <w:tc>
          <w:tcPr>
            <w:tcW w:w="281" w:type="pct"/>
            <w:vAlign w:val="center"/>
          </w:tcPr>
          <w:p w14:paraId="02DEC539" w14:textId="77777777" w:rsidR="005C7533" w:rsidRPr="007517C0" w:rsidRDefault="005C7533" w:rsidP="00776BFF">
            <w:pPr>
              <w:pStyle w:val="affa"/>
              <w:spacing w:after="0" w:line="240" w:lineRule="auto"/>
              <w:jc w:val="center"/>
              <w:rPr>
                <w:sz w:val="20"/>
                <w:szCs w:val="20"/>
              </w:rPr>
            </w:pPr>
            <w:r w:rsidRPr="007517C0">
              <w:rPr>
                <w:sz w:val="20"/>
                <w:szCs w:val="20"/>
              </w:rPr>
              <w:t>1</w:t>
            </w:r>
          </w:p>
        </w:tc>
        <w:tc>
          <w:tcPr>
            <w:tcW w:w="2219" w:type="pct"/>
          </w:tcPr>
          <w:p w14:paraId="3740C2D2" w14:textId="42BA6762" w:rsidR="005C7533" w:rsidRPr="007517C0" w:rsidRDefault="00CE33A0" w:rsidP="002C5271">
            <w:pPr>
              <w:pStyle w:val="affa"/>
              <w:spacing w:after="0" w:line="240" w:lineRule="auto"/>
              <w:ind w:right="-108"/>
              <w:jc w:val="left"/>
              <w:rPr>
                <w:color w:val="2D2D2D"/>
                <w:spacing w:val="2"/>
                <w:sz w:val="20"/>
                <w:szCs w:val="20"/>
              </w:rPr>
            </w:pPr>
            <w:r w:rsidRPr="007517C0">
              <w:rPr>
                <w:sz w:val="20"/>
                <w:szCs w:val="20"/>
                <w:shd w:val="clear" w:color="auto" w:fill="FFFFFF"/>
              </w:rPr>
              <w:t xml:space="preserve">Шангалы </w:t>
            </w:r>
            <w:r w:rsidR="000B35AF" w:rsidRPr="007517C0">
              <w:rPr>
                <w:sz w:val="20"/>
                <w:szCs w:val="20"/>
                <w:shd w:val="clear" w:color="auto" w:fill="FFFFFF"/>
              </w:rPr>
              <w:t>–</w:t>
            </w:r>
            <w:r w:rsidRPr="007517C0">
              <w:rPr>
                <w:sz w:val="20"/>
                <w:szCs w:val="20"/>
                <w:shd w:val="clear" w:color="auto" w:fill="FFFFFF"/>
              </w:rPr>
              <w:t xml:space="preserve"> </w:t>
            </w:r>
            <w:proofErr w:type="spellStart"/>
            <w:r w:rsidRPr="007517C0">
              <w:rPr>
                <w:sz w:val="20"/>
                <w:szCs w:val="20"/>
                <w:shd w:val="clear" w:color="auto" w:fill="FFFFFF"/>
              </w:rPr>
              <w:t>Квазеньга</w:t>
            </w:r>
            <w:proofErr w:type="spellEnd"/>
            <w:r w:rsidRPr="007517C0">
              <w:rPr>
                <w:sz w:val="20"/>
                <w:szCs w:val="20"/>
                <w:shd w:val="clear" w:color="auto" w:fill="FFFFFF"/>
              </w:rPr>
              <w:t xml:space="preserve"> </w:t>
            </w:r>
            <w:r w:rsidR="000B35AF" w:rsidRPr="007517C0">
              <w:rPr>
                <w:sz w:val="20"/>
                <w:szCs w:val="20"/>
                <w:shd w:val="clear" w:color="auto" w:fill="FFFFFF"/>
              </w:rPr>
              <w:t>–</w:t>
            </w:r>
            <w:r w:rsidRPr="007517C0">
              <w:rPr>
                <w:sz w:val="20"/>
                <w:szCs w:val="20"/>
                <w:shd w:val="clear" w:color="auto" w:fill="FFFFFF"/>
              </w:rPr>
              <w:t xml:space="preserve"> Кизема</w:t>
            </w:r>
          </w:p>
        </w:tc>
        <w:tc>
          <w:tcPr>
            <w:tcW w:w="1112" w:type="pct"/>
          </w:tcPr>
          <w:p w14:paraId="4A7EC516" w14:textId="77777777" w:rsidR="005C7533" w:rsidRPr="007517C0" w:rsidRDefault="00CE33A0" w:rsidP="002C5271">
            <w:pPr>
              <w:pStyle w:val="affa"/>
              <w:spacing w:after="0" w:line="240" w:lineRule="auto"/>
              <w:ind w:right="-108"/>
              <w:jc w:val="center"/>
              <w:rPr>
                <w:color w:val="2D2D2D"/>
                <w:spacing w:val="2"/>
                <w:sz w:val="20"/>
                <w:szCs w:val="20"/>
              </w:rPr>
            </w:pPr>
            <w:r w:rsidRPr="007517C0">
              <w:rPr>
                <w:sz w:val="20"/>
                <w:szCs w:val="20"/>
                <w:shd w:val="clear" w:color="auto" w:fill="FFFFFF"/>
              </w:rPr>
              <w:t>11ОПРЗ11К-792</w:t>
            </w:r>
          </w:p>
        </w:tc>
        <w:tc>
          <w:tcPr>
            <w:tcW w:w="556" w:type="pct"/>
          </w:tcPr>
          <w:p w14:paraId="7C5BC2D1" w14:textId="77777777" w:rsidR="005C7533" w:rsidRPr="007517C0" w:rsidRDefault="005C7533" w:rsidP="002C5271">
            <w:pPr>
              <w:pStyle w:val="affa"/>
              <w:spacing w:after="0" w:line="240" w:lineRule="auto"/>
              <w:jc w:val="center"/>
              <w:rPr>
                <w:sz w:val="20"/>
                <w:szCs w:val="20"/>
                <w:lang w:val="en-US"/>
              </w:rPr>
            </w:pPr>
            <w:r w:rsidRPr="007517C0">
              <w:rPr>
                <w:sz w:val="20"/>
                <w:szCs w:val="20"/>
                <w:lang w:val="en-US"/>
              </w:rPr>
              <w:t>III</w:t>
            </w:r>
          </w:p>
        </w:tc>
        <w:tc>
          <w:tcPr>
            <w:tcW w:w="832" w:type="pct"/>
          </w:tcPr>
          <w:p w14:paraId="674DC65B" w14:textId="4516B317" w:rsidR="005C7533" w:rsidRPr="007517C0" w:rsidRDefault="00A50AB1" w:rsidP="002C5271">
            <w:pPr>
              <w:pStyle w:val="affa"/>
              <w:spacing w:after="0" w:line="240" w:lineRule="auto"/>
              <w:jc w:val="center"/>
              <w:rPr>
                <w:b/>
                <w:sz w:val="20"/>
                <w:szCs w:val="20"/>
              </w:rPr>
            </w:pPr>
            <w:r w:rsidRPr="007517C0">
              <w:rPr>
                <w:sz w:val="20"/>
                <w:szCs w:val="20"/>
              </w:rPr>
              <w:t>168,4</w:t>
            </w:r>
          </w:p>
        </w:tc>
      </w:tr>
      <w:tr w:rsidR="00776BFF" w:rsidRPr="007517C0" w14:paraId="11457837" w14:textId="77777777" w:rsidTr="000B35AF">
        <w:trPr>
          <w:trHeight w:val="20"/>
          <w:jc w:val="center"/>
        </w:trPr>
        <w:tc>
          <w:tcPr>
            <w:tcW w:w="281" w:type="pct"/>
            <w:vAlign w:val="center"/>
          </w:tcPr>
          <w:p w14:paraId="281515F2" w14:textId="77777777" w:rsidR="00776BFF" w:rsidRPr="007517C0" w:rsidRDefault="00776BFF" w:rsidP="00776BFF">
            <w:pPr>
              <w:pStyle w:val="affa"/>
              <w:spacing w:after="0" w:line="240" w:lineRule="auto"/>
              <w:jc w:val="center"/>
              <w:rPr>
                <w:sz w:val="20"/>
                <w:szCs w:val="20"/>
              </w:rPr>
            </w:pPr>
            <w:r w:rsidRPr="007517C0">
              <w:rPr>
                <w:sz w:val="20"/>
                <w:szCs w:val="20"/>
              </w:rPr>
              <w:t>2</w:t>
            </w:r>
          </w:p>
        </w:tc>
        <w:tc>
          <w:tcPr>
            <w:tcW w:w="2219" w:type="pct"/>
          </w:tcPr>
          <w:p w14:paraId="4BF7B46A" w14:textId="273FAA4C" w:rsidR="00776BFF" w:rsidRPr="007517C0" w:rsidRDefault="000B35AF" w:rsidP="002C5271">
            <w:pPr>
              <w:pStyle w:val="affa"/>
              <w:spacing w:after="0" w:line="240" w:lineRule="auto"/>
              <w:ind w:right="-108"/>
              <w:jc w:val="left"/>
              <w:rPr>
                <w:sz w:val="20"/>
                <w:szCs w:val="20"/>
                <w:shd w:val="clear" w:color="auto" w:fill="FFFFFF"/>
              </w:rPr>
            </w:pPr>
            <w:r w:rsidRPr="007517C0">
              <w:rPr>
                <w:sz w:val="20"/>
                <w:szCs w:val="20"/>
                <w:shd w:val="clear" w:color="auto" w:fill="FFFFFF"/>
              </w:rPr>
              <w:t>Подъезд к п</w:t>
            </w:r>
            <w:r w:rsidR="00776BFF" w:rsidRPr="007517C0">
              <w:rPr>
                <w:sz w:val="20"/>
                <w:szCs w:val="20"/>
                <w:shd w:val="clear" w:color="auto" w:fill="FFFFFF"/>
              </w:rPr>
              <w:t xml:space="preserve">. Студенец от автомобильной дороги Шангалы </w:t>
            </w:r>
            <w:r w:rsidRPr="007517C0">
              <w:rPr>
                <w:sz w:val="20"/>
                <w:szCs w:val="20"/>
                <w:shd w:val="clear" w:color="auto" w:fill="FFFFFF"/>
              </w:rPr>
              <w:t>–</w:t>
            </w:r>
            <w:r w:rsidR="00776BFF" w:rsidRPr="007517C0">
              <w:rPr>
                <w:sz w:val="20"/>
                <w:szCs w:val="20"/>
                <w:shd w:val="clear" w:color="auto" w:fill="FFFFFF"/>
              </w:rPr>
              <w:t xml:space="preserve"> </w:t>
            </w:r>
            <w:proofErr w:type="spellStart"/>
            <w:r w:rsidR="00776BFF" w:rsidRPr="007517C0">
              <w:rPr>
                <w:sz w:val="20"/>
                <w:szCs w:val="20"/>
                <w:shd w:val="clear" w:color="auto" w:fill="FFFFFF"/>
              </w:rPr>
              <w:t>Квазеньга</w:t>
            </w:r>
            <w:proofErr w:type="spellEnd"/>
            <w:r w:rsidR="00776BFF" w:rsidRPr="007517C0">
              <w:rPr>
                <w:sz w:val="20"/>
                <w:szCs w:val="20"/>
                <w:shd w:val="clear" w:color="auto" w:fill="FFFFFF"/>
              </w:rPr>
              <w:t xml:space="preserve"> </w:t>
            </w:r>
            <w:r w:rsidRPr="007517C0">
              <w:rPr>
                <w:sz w:val="20"/>
                <w:szCs w:val="20"/>
                <w:shd w:val="clear" w:color="auto" w:fill="FFFFFF"/>
              </w:rPr>
              <w:t>–</w:t>
            </w:r>
            <w:r w:rsidR="00776BFF" w:rsidRPr="007517C0">
              <w:rPr>
                <w:sz w:val="20"/>
                <w:szCs w:val="20"/>
                <w:shd w:val="clear" w:color="auto" w:fill="FFFFFF"/>
              </w:rPr>
              <w:t xml:space="preserve"> Кизема</w:t>
            </w:r>
          </w:p>
        </w:tc>
        <w:tc>
          <w:tcPr>
            <w:tcW w:w="1112" w:type="pct"/>
          </w:tcPr>
          <w:p w14:paraId="78D115A1" w14:textId="77777777" w:rsidR="00776BFF" w:rsidRPr="007517C0" w:rsidRDefault="00776BFF" w:rsidP="002C5271">
            <w:pPr>
              <w:pStyle w:val="formattext"/>
              <w:spacing w:before="0" w:beforeAutospacing="0" w:after="0" w:afterAutospacing="0"/>
              <w:jc w:val="center"/>
              <w:textAlignment w:val="baseline"/>
              <w:rPr>
                <w:rFonts w:eastAsia="Calibri"/>
                <w:sz w:val="20"/>
                <w:szCs w:val="20"/>
                <w:shd w:val="clear" w:color="auto" w:fill="FFFFFF"/>
                <w:lang w:eastAsia="en-US"/>
              </w:rPr>
            </w:pPr>
            <w:r w:rsidRPr="007517C0">
              <w:rPr>
                <w:rFonts w:eastAsia="Calibri"/>
                <w:sz w:val="20"/>
                <w:szCs w:val="20"/>
                <w:shd w:val="clear" w:color="auto" w:fill="FFFFFF"/>
                <w:lang w:eastAsia="en-US"/>
              </w:rPr>
              <w:t>11ОПРЗ11К-815</w:t>
            </w:r>
          </w:p>
        </w:tc>
        <w:tc>
          <w:tcPr>
            <w:tcW w:w="556" w:type="pct"/>
          </w:tcPr>
          <w:p w14:paraId="0837BA80" w14:textId="77777777" w:rsidR="00776BFF" w:rsidRPr="007517C0" w:rsidRDefault="00776BFF" w:rsidP="002C5271">
            <w:pPr>
              <w:pStyle w:val="affa"/>
              <w:spacing w:after="0" w:line="240" w:lineRule="auto"/>
              <w:jc w:val="center"/>
              <w:rPr>
                <w:sz w:val="20"/>
                <w:szCs w:val="20"/>
                <w:shd w:val="clear" w:color="auto" w:fill="FFFFFF"/>
              </w:rPr>
            </w:pPr>
            <w:r w:rsidRPr="007517C0">
              <w:rPr>
                <w:sz w:val="20"/>
                <w:szCs w:val="20"/>
                <w:lang w:val="en-US"/>
              </w:rPr>
              <w:t>III</w:t>
            </w:r>
          </w:p>
        </w:tc>
        <w:tc>
          <w:tcPr>
            <w:tcW w:w="832" w:type="pct"/>
          </w:tcPr>
          <w:p w14:paraId="5CFA8176" w14:textId="67392E3E" w:rsidR="00776BFF" w:rsidRPr="007517C0" w:rsidRDefault="00A50AB1" w:rsidP="002C5271">
            <w:pPr>
              <w:pStyle w:val="affa"/>
              <w:spacing w:after="0" w:line="240" w:lineRule="auto"/>
              <w:jc w:val="center"/>
              <w:rPr>
                <w:sz w:val="20"/>
                <w:szCs w:val="20"/>
                <w:shd w:val="clear" w:color="auto" w:fill="FFFFFF"/>
              </w:rPr>
            </w:pPr>
            <w:r w:rsidRPr="007517C0">
              <w:rPr>
                <w:sz w:val="20"/>
                <w:szCs w:val="20"/>
                <w:shd w:val="clear" w:color="auto" w:fill="FFFFFF"/>
              </w:rPr>
              <w:t>4,3</w:t>
            </w:r>
          </w:p>
        </w:tc>
      </w:tr>
      <w:tr w:rsidR="00776BFF" w:rsidRPr="007517C0" w14:paraId="0091D6F8" w14:textId="77777777" w:rsidTr="000B35AF">
        <w:trPr>
          <w:trHeight w:val="20"/>
          <w:jc w:val="center"/>
        </w:trPr>
        <w:tc>
          <w:tcPr>
            <w:tcW w:w="281" w:type="pct"/>
            <w:vAlign w:val="center"/>
          </w:tcPr>
          <w:p w14:paraId="3121A27C" w14:textId="77777777" w:rsidR="00776BFF" w:rsidRPr="007517C0" w:rsidRDefault="00776BFF" w:rsidP="00776BFF">
            <w:pPr>
              <w:pStyle w:val="affa"/>
              <w:spacing w:after="0" w:line="240" w:lineRule="auto"/>
              <w:jc w:val="center"/>
              <w:rPr>
                <w:sz w:val="20"/>
                <w:szCs w:val="20"/>
              </w:rPr>
            </w:pPr>
            <w:r w:rsidRPr="007517C0">
              <w:rPr>
                <w:sz w:val="20"/>
                <w:szCs w:val="20"/>
              </w:rPr>
              <w:t>3</w:t>
            </w:r>
          </w:p>
        </w:tc>
        <w:tc>
          <w:tcPr>
            <w:tcW w:w="2219" w:type="pct"/>
          </w:tcPr>
          <w:p w14:paraId="726333FA" w14:textId="003D1E82" w:rsidR="00776BFF" w:rsidRPr="007517C0" w:rsidRDefault="00776BFF" w:rsidP="002C5271">
            <w:pPr>
              <w:pStyle w:val="affa"/>
              <w:spacing w:after="0" w:line="240" w:lineRule="auto"/>
              <w:ind w:right="-108"/>
              <w:jc w:val="left"/>
              <w:rPr>
                <w:sz w:val="20"/>
                <w:szCs w:val="20"/>
                <w:shd w:val="clear" w:color="auto" w:fill="FFFFFF"/>
              </w:rPr>
            </w:pPr>
            <w:r w:rsidRPr="007517C0">
              <w:rPr>
                <w:sz w:val="20"/>
                <w:szCs w:val="20"/>
                <w:shd w:val="clear" w:color="auto" w:fill="FFFFFF"/>
              </w:rPr>
              <w:t xml:space="preserve">Бестужево </w:t>
            </w:r>
            <w:r w:rsidR="000B35AF" w:rsidRPr="007517C0">
              <w:rPr>
                <w:sz w:val="20"/>
                <w:szCs w:val="20"/>
                <w:shd w:val="clear" w:color="auto" w:fill="FFFFFF"/>
              </w:rPr>
              <w:t>–</w:t>
            </w:r>
            <w:r w:rsidRPr="007517C0">
              <w:rPr>
                <w:sz w:val="20"/>
                <w:szCs w:val="20"/>
                <w:shd w:val="clear" w:color="auto" w:fill="FFFFFF"/>
              </w:rPr>
              <w:t xml:space="preserve"> </w:t>
            </w:r>
            <w:proofErr w:type="spellStart"/>
            <w:r w:rsidRPr="007517C0">
              <w:rPr>
                <w:sz w:val="20"/>
                <w:szCs w:val="20"/>
                <w:shd w:val="clear" w:color="auto" w:fill="FFFFFF"/>
              </w:rPr>
              <w:t>Исаевская</w:t>
            </w:r>
            <w:proofErr w:type="spellEnd"/>
          </w:p>
        </w:tc>
        <w:tc>
          <w:tcPr>
            <w:tcW w:w="1112" w:type="pct"/>
          </w:tcPr>
          <w:p w14:paraId="62CE0238" w14:textId="77777777" w:rsidR="00776BFF" w:rsidRPr="007517C0" w:rsidRDefault="00776BFF" w:rsidP="002C5271">
            <w:pPr>
              <w:pStyle w:val="formattext"/>
              <w:spacing w:before="0" w:beforeAutospacing="0" w:after="0" w:afterAutospacing="0"/>
              <w:jc w:val="center"/>
              <w:textAlignment w:val="baseline"/>
              <w:rPr>
                <w:rFonts w:eastAsia="Calibri"/>
                <w:sz w:val="20"/>
                <w:szCs w:val="20"/>
                <w:shd w:val="clear" w:color="auto" w:fill="FFFFFF"/>
                <w:lang w:eastAsia="en-US"/>
              </w:rPr>
            </w:pPr>
            <w:r w:rsidRPr="007517C0">
              <w:rPr>
                <w:rFonts w:eastAsia="Calibri"/>
                <w:sz w:val="20"/>
                <w:szCs w:val="20"/>
                <w:shd w:val="clear" w:color="auto" w:fill="FFFFFF"/>
                <w:lang w:eastAsia="en-US"/>
              </w:rPr>
              <w:t>11ОПРЗ11К-801</w:t>
            </w:r>
          </w:p>
        </w:tc>
        <w:tc>
          <w:tcPr>
            <w:tcW w:w="556" w:type="pct"/>
          </w:tcPr>
          <w:p w14:paraId="1437F6B0" w14:textId="77777777" w:rsidR="00776BFF" w:rsidRPr="007517C0" w:rsidRDefault="00776BFF" w:rsidP="002C5271">
            <w:pPr>
              <w:pStyle w:val="affa"/>
              <w:spacing w:after="0" w:line="240" w:lineRule="auto"/>
              <w:jc w:val="center"/>
              <w:rPr>
                <w:sz w:val="20"/>
                <w:szCs w:val="20"/>
                <w:shd w:val="clear" w:color="auto" w:fill="FFFFFF"/>
              </w:rPr>
            </w:pPr>
            <w:r w:rsidRPr="007517C0">
              <w:rPr>
                <w:sz w:val="20"/>
                <w:szCs w:val="20"/>
                <w:lang w:val="en-US"/>
              </w:rPr>
              <w:t>III</w:t>
            </w:r>
          </w:p>
        </w:tc>
        <w:tc>
          <w:tcPr>
            <w:tcW w:w="832" w:type="pct"/>
          </w:tcPr>
          <w:p w14:paraId="41FF7755" w14:textId="52D436E0" w:rsidR="00776BFF" w:rsidRPr="007517C0" w:rsidRDefault="00A50AB1" w:rsidP="002C5271">
            <w:pPr>
              <w:pStyle w:val="affa"/>
              <w:spacing w:after="0" w:line="240" w:lineRule="auto"/>
              <w:jc w:val="center"/>
              <w:rPr>
                <w:sz w:val="20"/>
                <w:szCs w:val="20"/>
                <w:shd w:val="clear" w:color="auto" w:fill="FFFFFF"/>
              </w:rPr>
            </w:pPr>
            <w:r w:rsidRPr="007517C0">
              <w:rPr>
                <w:sz w:val="20"/>
                <w:szCs w:val="20"/>
                <w:shd w:val="clear" w:color="auto" w:fill="FFFFFF"/>
              </w:rPr>
              <w:t>9,0</w:t>
            </w:r>
          </w:p>
        </w:tc>
      </w:tr>
      <w:tr w:rsidR="00712C0C" w:rsidRPr="007517C0" w14:paraId="27B002B1" w14:textId="77777777" w:rsidTr="00F4494D">
        <w:trPr>
          <w:trHeight w:val="20"/>
          <w:jc w:val="center"/>
        </w:trPr>
        <w:tc>
          <w:tcPr>
            <w:tcW w:w="5000" w:type="pct"/>
            <w:gridSpan w:val="5"/>
          </w:tcPr>
          <w:p w14:paraId="75F08876" w14:textId="54BB3C1F" w:rsidR="00712C0C" w:rsidRPr="007517C0" w:rsidRDefault="00712C0C" w:rsidP="002C5271">
            <w:pPr>
              <w:pStyle w:val="affa"/>
              <w:spacing w:after="0" w:line="240" w:lineRule="auto"/>
              <w:jc w:val="center"/>
              <w:rPr>
                <w:sz w:val="20"/>
                <w:szCs w:val="20"/>
              </w:rPr>
            </w:pPr>
            <w:r w:rsidRPr="007517C0">
              <w:rPr>
                <w:sz w:val="20"/>
                <w:szCs w:val="20"/>
              </w:rPr>
              <w:t>Дороги общего пользования местного значения</w:t>
            </w:r>
          </w:p>
        </w:tc>
      </w:tr>
      <w:tr w:rsidR="00141D83" w:rsidRPr="007517C0" w14:paraId="02FC4191" w14:textId="77777777" w:rsidTr="000B35AF">
        <w:trPr>
          <w:trHeight w:val="20"/>
          <w:jc w:val="center"/>
        </w:trPr>
        <w:tc>
          <w:tcPr>
            <w:tcW w:w="281" w:type="pct"/>
            <w:vAlign w:val="center"/>
          </w:tcPr>
          <w:p w14:paraId="26640E01" w14:textId="00ECC1C3" w:rsidR="00141D83" w:rsidRPr="007517C0" w:rsidRDefault="00A44AC0" w:rsidP="00776BFF">
            <w:pPr>
              <w:pStyle w:val="affa"/>
              <w:spacing w:after="0" w:line="240" w:lineRule="auto"/>
              <w:jc w:val="center"/>
              <w:rPr>
                <w:sz w:val="20"/>
                <w:szCs w:val="20"/>
              </w:rPr>
            </w:pPr>
            <w:r w:rsidRPr="007517C0">
              <w:rPr>
                <w:sz w:val="20"/>
                <w:szCs w:val="20"/>
              </w:rPr>
              <w:t>4</w:t>
            </w:r>
          </w:p>
        </w:tc>
        <w:tc>
          <w:tcPr>
            <w:tcW w:w="2219" w:type="pct"/>
          </w:tcPr>
          <w:p w14:paraId="6779FDB3" w14:textId="0052EA4F" w:rsidR="00141D83" w:rsidRPr="007517C0" w:rsidRDefault="00141D83" w:rsidP="002C5271">
            <w:pPr>
              <w:pStyle w:val="affa"/>
              <w:spacing w:after="0" w:line="240" w:lineRule="auto"/>
              <w:ind w:right="-108"/>
              <w:jc w:val="left"/>
              <w:rPr>
                <w:b/>
                <w:sz w:val="20"/>
                <w:szCs w:val="20"/>
              </w:rPr>
            </w:pPr>
            <w:r w:rsidRPr="007517C0">
              <w:rPr>
                <w:sz w:val="20"/>
                <w:szCs w:val="20"/>
              </w:rPr>
              <w:t xml:space="preserve">д. </w:t>
            </w:r>
            <w:proofErr w:type="spellStart"/>
            <w:r w:rsidRPr="007517C0">
              <w:rPr>
                <w:sz w:val="20"/>
                <w:szCs w:val="20"/>
              </w:rPr>
              <w:t>Правоплосская</w:t>
            </w:r>
            <w:proofErr w:type="spellEnd"/>
            <w:r w:rsidRPr="007517C0">
              <w:rPr>
                <w:sz w:val="20"/>
                <w:szCs w:val="20"/>
              </w:rPr>
              <w:t xml:space="preserve"> </w:t>
            </w:r>
            <w:r w:rsidR="000B35AF" w:rsidRPr="007517C0">
              <w:rPr>
                <w:sz w:val="20"/>
                <w:szCs w:val="20"/>
              </w:rPr>
              <w:t>–</w:t>
            </w:r>
            <w:r w:rsidRPr="007517C0">
              <w:rPr>
                <w:sz w:val="20"/>
                <w:szCs w:val="20"/>
              </w:rPr>
              <w:t xml:space="preserve"> д. Михеевская</w:t>
            </w:r>
          </w:p>
        </w:tc>
        <w:tc>
          <w:tcPr>
            <w:tcW w:w="1112" w:type="pct"/>
          </w:tcPr>
          <w:p w14:paraId="4E06A4DA" w14:textId="77777777" w:rsidR="00141D83" w:rsidRPr="007517C0" w:rsidRDefault="00141D83" w:rsidP="002C5271">
            <w:pPr>
              <w:pStyle w:val="affa"/>
              <w:spacing w:after="0" w:line="240" w:lineRule="auto"/>
              <w:jc w:val="center"/>
              <w:rPr>
                <w:b/>
                <w:sz w:val="20"/>
                <w:szCs w:val="20"/>
              </w:rPr>
            </w:pPr>
            <w:r w:rsidRPr="007517C0">
              <w:rPr>
                <w:sz w:val="20"/>
                <w:szCs w:val="20"/>
              </w:rPr>
              <w:t>11-654-432 ОП МР 246</w:t>
            </w:r>
          </w:p>
        </w:tc>
        <w:tc>
          <w:tcPr>
            <w:tcW w:w="556" w:type="pct"/>
          </w:tcPr>
          <w:p w14:paraId="6FEF1D74" w14:textId="77777777" w:rsidR="00141D83" w:rsidRPr="007517C0" w:rsidRDefault="00141D83" w:rsidP="002C5271">
            <w:pPr>
              <w:pStyle w:val="affa"/>
              <w:spacing w:after="0" w:line="240" w:lineRule="auto"/>
              <w:jc w:val="center"/>
              <w:rPr>
                <w:sz w:val="20"/>
                <w:szCs w:val="20"/>
                <w:lang w:val="en-US"/>
              </w:rPr>
            </w:pPr>
            <w:r w:rsidRPr="007517C0">
              <w:rPr>
                <w:sz w:val="20"/>
                <w:szCs w:val="20"/>
                <w:lang w:val="en-US"/>
              </w:rPr>
              <w:t>IV</w:t>
            </w:r>
          </w:p>
        </w:tc>
        <w:tc>
          <w:tcPr>
            <w:tcW w:w="832" w:type="pct"/>
          </w:tcPr>
          <w:p w14:paraId="4349D850" w14:textId="77777777" w:rsidR="00141D83" w:rsidRPr="007517C0" w:rsidRDefault="00141D83" w:rsidP="002C5271">
            <w:pPr>
              <w:pStyle w:val="affa"/>
              <w:spacing w:after="0" w:line="240" w:lineRule="auto"/>
              <w:jc w:val="center"/>
              <w:rPr>
                <w:b/>
                <w:sz w:val="20"/>
                <w:szCs w:val="20"/>
              </w:rPr>
            </w:pPr>
            <w:r w:rsidRPr="007517C0">
              <w:rPr>
                <w:sz w:val="20"/>
                <w:szCs w:val="20"/>
              </w:rPr>
              <w:t>1</w:t>
            </w:r>
          </w:p>
        </w:tc>
      </w:tr>
      <w:tr w:rsidR="00776BFF" w:rsidRPr="007517C0" w14:paraId="68ABFFA2" w14:textId="77777777" w:rsidTr="000B35AF">
        <w:trPr>
          <w:trHeight w:val="20"/>
          <w:jc w:val="center"/>
        </w:trPr>
        <w:tc>
          <w:tcPr>
            <w:tcW w:w="281" w:type="pct"/>
            <w:vAlign w:val="center"/>
          </w:tcPr>
          <w:p w14:paraId="226C1C9D" w14:textId="376B66B3" w:rsidR="00776BFF" w:rsidRPr="007517C0" w:rsidRDefault="00A44AC0" w:rsidP="00776BFF">
            <w:pPr>
              <w:pStyle w:val="affa"/>
              <w:spacing w:after="0" w:line="240" w:lineRule="auto"/>
              <w:jc w:val="center"/>
              <w:rPr>
                <w:sz w:val="20"/>
                <w:szCs w:val="20"/>
              </w:rPr>
            </w:pPr>
            <w:r w:rsidRPr="007517C0">
              <w:rPr>
                <w:sz w:val="20"/>
                <w:szCs w:val="20"/>
              </w:rPr>
              <w:t>5</w:t>
            </w:r>
          </w:p>
        </w:tc>
        <w:tc>
          <w:tcPr>
            <w:tcW w:w="2219" w:type="pct"/>
          </w:tcPr>
          <w:p w14:paraId="28926AB6" w14:textId="03F8DDFD" w:rsidR="00776BFF" w:rsidRPr="007517C0" w:rsidRDefault="00776BFF" w:rsidP="000B35AF">
            <w:pPr>
              <w:pStyle w:val="affa"/>
              <w:spacing w:after="0" w:line="240" w:lineRule="auto"/>
              <w:ind w:right="-108"/>
              <w:jc w:val="left"/>
              <w:rPr>
                <w:b/>
                <w:sz w:val="20"/>
                <w:szCs w:val="20"/>
              </w:rPr>
            </w:pPr>
            <w:r w:rsidRPr="007517C0">
              <w:rPr>
                <w:sz w:val="20"/>
                <w:szCs w:val="20"/>
              </w:rPr>
              <w:t xml:space="preserve">п. Студенец </w:t>
            </w:r>
            <w:r w:rsidR="000B35AF" w:rsidRPr="007517C0">
              <w:rPr>
                <w:sz w:val="20"/>
                <w:szCs w:val="20"/>
              </w:rPr>
              <w:t>–</w:t>
            </w:r>
            <w:r w:rsidRPr="007517C0">
              <w:rPr>
                <w:sz w:val="20"/>
                <w:szCs w:val="20"/>
              </w:rPr>
              <w:t xml:space="preserve"> д. </w:t>
            </w:r>
            <w:proofErr w:type="spellStart"/>
            <w:r w:rsidRPr="007517C0">
              <w:rPr>
                <w:sz w:val="20"/>
                <w:szCs w:val="20"/>
              </w:rPr>
              <w:t>Окатовская</w:t>
            </w:r>
            <w:proofErr w:type="spellEnd"/>
            <w:r w:rsidRPr="007517C0">
              <w:rPr>
                <w:sz w:val="20"/>
                <w:szCs w:val="20"/>
              </w:rPr>
              <w:t xml:space="preserve"> </w:t>
            </w:r>
            <w:r w:rsidR="000B35AF" w:rsidRPr="007517C0">
              <w:rPr>
                <w:sz w:val="20"/>
                <w:szCs w:val="20"/>
              </w:rPr>
              <w:t>–</w:t>
            </w:r>
            <w:r w:rsidRPr="007517C0">
              <w:rPr>
                <w:sz w:val="20"/>
                <w:szCs w:val="20"/>
              </w:rPr>
              <w:t xml:space="preserve"> д. </w:t>
            </w:r>
            <w:proofErr w:type="spellStart"/>
            <w:r w:rsidRPr="007517C0">
              <w:rPr>
                <w:sz w:val="20"/>
                <w:szCs w:val="20"/>
              </w:rPr>
              <w:t>Правоплосская</w:t>
            </w:r>
            <w:proofErr w:type="spellEnd"/>
            <w:r w:rsidRPr="007517C0">
              <w:rPr>
                <w:sz w:val="20"/>
                <w:szCs w:val="20"/>
              </w:rPr>
              <w:t xml:space="preserve"> (зимник)</w:t>
            </w:r>
          </w:p>
        </w:tc>
        <w:tc>
          <w:tcPr>
            <w:tcW w:w="1112" w:type="pct"/>
          </w:tcPr>
          <w:p w14:paraId="14149107" w14:textId="77777777" w:rsidR="00776BFF" w:rsidRPr="007517C0" w:rsidRDefault="00776BFF" w:rsidP="002C5271">
            <w:pPr>
              <w:pStyle w:val="affa"/>
              <w:spacing w:after="0" w:line="240" w:lineRule="auto"/>
              <w:jc w:val="center"/>
              <w:rPr>
                <w:b/>
                <w:sz w:val="20"/>
                <w:szCs w:val="20"/>
              </w:rPr>
            </w:pPr>
            <w:r w:rsidRPr="007517C0">
              <w:rPr>
                <w:sz w:val="20"/>
                <w:szCs w:val="20"/>
              </w:rPr>
              <w:t>11-654-432 ОП МР 247</w:t>
            </w:r>
          </w:p>
        </w:tc>
        <w:tc>
          <w:tcPr>
            <w:tcW w:w="556" w:type="pct"/>
          </w:tcPr>
          <w:p w14:paraId="740C62E7" w14:textId="77777777" w:rsidR="00776BFF" w:rsidRPr="007517C0" w:rsidRDefault="00776BFF" w:rsidP="002C5271">
            <w:pPr>
              <w:pStyle w:val="affa"/>
              <w:spacing w:after="0" w:line="240" w:lineRule="auto"/>
              <w:jc w:val="center"/>
              <w:rPr>
                <w:b/>
                <w:sz w:val="20"/>
                <w:szCs w:val="20"/>
              </w:rPr>
            </w:pPr>
            <w:r w:rsidRPr="007517C0">
              <w:rPr>
                <w:sz w:val="20"/>
                <w:szCs w:val="20"/>
                <w:lang w:val="en-US"/>
              </w:rPr>
              <w:t>IV</w:t>
            </w:r>
          </w:p>
        </w:tc>
        <w:tc>
          <w:tcPr>
            <w:tcW w:w="832" w:type="pct"/>
          </w:tcPr>
          <w:p w14:paraId="1A3B1BF3" w14:textId="77777777" w:rsidR="00776BFF" w:rsidRPr="007517C0" w:rsidRDefault="00776BFF" w:rsidP="002C5271">
            <w:pPr>
              <w:pStyle w:val="affa"/>
              <w:spacing w:after="0" w:line="240" w:lineRule="auto"/>
              <w:jc w:val="center"/>
              <w:rPr>
                <w:b/>
                <w:sz w:val="20"/>
                <w:szCs w:val="20"/>
              </w:rPr>
            </w:pPr>
            <w:r w:rsidRPr="007517C0">
              <w:rPr>
                <w:sz w:val="20"/>
                <w:szCs w:val="20"/>
              </w:rPr>
              <w:t>8</w:t>
            </w:r>
          </w:p>
        </w:tc>
      </w:tr>
      <w:tr w:rsidR="00776BFF" w:rsidRPr="007517C0" w14:paraId="09AC1E05" w14:textId="77777777" w:rsidTr="000B35AF">
        <w:trPr>
          <w:trHeight w:val="20"/>
          <w:jc w:val="center"/>
        </w:trPr>
        <w:tc>
          <w:tcPr>
            <w:tcW w:w="281" w:type="pct"/>
            <w:vAlign w:val="center"/>
          </w:tcPr>
          <w:p w14:paraId="297AD932" w14:textId="44C1ECC8" w:rsidR="00776BFF" w:rsidRPr="007517C0" w:rsidRDefault="00A44AC0" w:rsidP="00776BFF">
            <w:pPr>
              <w:pStyle w:val="affa"/>
              <w:spacing w:after="0" w:line="240" w:lineRule="auto"/>
              <w:jc w:val="center"/>
              <w:rPr>
                <w:sz w:val="20"/>
                <w:szCs w:val="20"/>
              </w:rPr>
            </w:pPr>
            <w:r w:rsidRPr="007517C0">
              <w:rPr>
                <w:sz w:val="20"/>
                <w:szCs w:val="20"/>
              </w:rPr>
              <w:t>6</w:t>
            </w:r>
          </w:p>
        </w:tc>
        <w:tc>
          <w:tcPr>
            <w:tcW w:w="2219" w:type="pct"/>
          </w:tcPr>
          <w:p w14:paraId="68EB29DB" w14:textId="1481262D" w:rsidR="00776BFF" w:rsidRPr="007517C0" w:rsidRDefault="00776BFF" w:rsidP="002C5271">
            <w:pPr>
              <w:pStyle w:val="affa"/>
              <w:spacing w:after="0" w:line="240" w:lineRule="auto"/>
              <w:ind w:right="-108"/>
              <w:jc w:val="left"/>
              <w:rPr>
                <w:b/>
                <w:color w:val="000000" w:themeColor="text1"/>
                <w:sz w:val="20"/>
                <w:szCs w:val="20"/>
              </w:rPr>
            </w:pPr>
            <w:r w:rsidRPr="007517C0">
              <w:rPr>
                <w:sz w:val="20"/>
                <w:szCs w:val="20"/>
              </w:rPr>
              <w:t xml:space="preserve">д. Михеевская </w:t>
            </w:r>
            <w:r w:rsidR="000B35AF" w:rsidRPr="007517C0">
              <w:rPr>
                <w:sz w:val="20"/>
                <w:szCs w:val="20"/>
              </w:rPr>
              <w:t>–</w:t>
            </w:r>
            <w:r w:rsidRPr="007517C0">
              <w:rPr>
                <w:sz w:val="20"/>
                <w:szCs w:val="20"/>
              </w:rPr>
              <w:t xml:space="preserve"> д. </w:t>
            </w:r>
            <w:proofErr w:type="spellStart"/>
            <w:r w:rsidRPr="007517C0">
              <w:rPr>
                <w:sz w:val="20"/>
                <w:szCs w:val="20"/>
              </w:rPr>
              <w:t>Исаевская</w:t>
            </w:r>
            <w:proofErr w:type="spellEnd"/>
            <w:r w:rsidRPr="007517C0">
              <w:rPr>
                <w:sz w:val="20"/>
                <w:szCs w:val="20"/>
              </w:rPr>
              <w:t xml:space="preserve"> (зимник)</w:t>
            </w:r>
          </w:p>
        </w:tc>
        <w:tc>
          <w:tcPr>
            <w:tcW w:w="1112" w:type="pct"/>
          </w:tcPr>
          <w:p w14:paraId="20B19678" w14:textId="77777777" w:rsidR="00776BFF" w:rsidRPr="007517C0" w:rsidRDefault="00776BFF" w:rsidP="002C5271">
            <w:pPr>
              <w:pStyle w:val="affa"/>
              <w:spacing w:after="0" w:line="240" w:lineRule="auto"/>
              <w:jc w:val="center"/>
              <w:rPr>
                <w:b/>
                <w:color w:val="000000" w:themeColor="text1"/>
                <w:sz w:val="20"/>
                <w:szCs w:val="20"/>
              </w:rPr>
            </w:pPr>
            <w:r w:rsidRPr="007517C0">
              <w:rPr>
                <w:sz w:val="20"/>
                <w:szCs w:val="20"/>
              </w:rPr>
              <w:t>11-654-432 ОП МР 248</w:t>
            </w:r>
          </w:p>
        </w:tc>
        <w:tc>
          <w:tcPr>
            <w:tcW w:w="556" w:type="pct"/>
          </w:tcPr>
          <w:p w14:paraId="57E64040" w14:textId="77777777" w:rsidR="00776BFF" w:rsidRPr="007517C0" w:rsidRDefault="00776BFF" w:rsidP="002C5271">
            <w:pPr>
              <w:pStyle w:val="affa"/>
              <w:spacing w:after="0" w:line="240" w:lineRule="auto"/>
              <w:jc w:val="center"/>
              <w:rPr>
                <w:b/>
                <w:color w:val="000000" w:themeColor="text1"/>
                <w:sz w:val="20"/>
                <w:szCs w:val="20"/>
              </w:rPr>
            </w:pPr>
            <w:r w:rsidRPr="007517C0">
              <w:rPr>
                <w:sz w:val="20"/>
                <w:szCs w:val="20"/>
                <w:lang w:val="en-US"/>
              </w:rPr>
              <w:t>IV</w:t>
            </w:r>
          </w:p>
        </w:tc>
        <w:tc>
          <w:tcPr>
            <w:tcW w:w="832" w:type="pct"/>
          </w:tcPr>
          <w:p w14:paraId="373BBC1B" w14:textId="77777777" w:rsidR="00776BFF" w:rsidRPr="007517C0" w:rsidRDefault="00776BFF" w:rsidP="002C5271">
            <w:pPr>
              <w:pStyle w:val="affa"/>
              <w:spacing w:after="0" w:line="240" w:lineRule="auto"/>
              <w:jc w:val="center"/>
              <w:rPr>
                <w:b/>
                <w:color w:val="000000" w:themeColor="text1"/>
                <w:sz w:val="20"/>
                <w:szCs w:val="20"/>
              </w:rPr>
            </w:pPr>
            <w:r w:rsidRPr="007517C0">
              <w:rPr>
                <w:sz w:val="20"/>
                <w:szCs w:val="20"/>
              </w:rPr>
              <w:t>8</w:t>
            </w:r>
          </w:p>
        </w:tc>
      </w:tr>
    </w:tbl>
    <w:p w14:paraId="2B0860DD" w14:textId="77777777" w:rsidR="00B0424E" w:rsidRPr="007517C0" w:rsidRDefault="00B0424E" w:rsidP="00712C0C">
      <w:pPr>
        <w:spacing w:before="120" w:line="276" w:lineRule="auto"/>
        <w:ind w:firstLine="709"/>
        <w:rPr>
          <w:b/>
        </w:rPr>
      </w:pPr>
      <w:r w:rsidRPr="007517C0">
        <w:rPr>
          <w:b/>
        </w:rPr>
        <w:lastRenderedPageBreak/>
        <w:t>Информация об основных проблемах и ограничениях</w:t>
      </w:r>
    </w:p>
    <w:p w14:paraId="7B78B6DA" w14:textId="77777777" w:rsidR="00C55C5F" w:rsidRPr="007517C0" w:rsidRDefault="00C55C5F" w:rsidP="00CD63D2">
      <w:pPr>
        <w:pStyle w:val="0212161"/>
      </w:pPr>
      <w:r w:rsidRPr="007517C0">
        <w:t>Принципиально транспортная инфраструктура обеспечивает стабильные внешние и внутренние связи по основным направлениям, но имеет ряд существенных недостатков:</w:t>
      </w:r>
    </w:p>
    <w:p w14:paraId="610BCEB7" w14:textId="3C0219A5" w:rsidR="00C55C5F" w:rsidRPr="007517C0" w:rsidRDefault="00C55C5F" w:rsidP="008B77DE">
      <w:pPr>
        <w:numPr>
          <w:ilvl w:val="0"/>
          <w:numId w:val="79"/>
        </w:numPr>
        <w:spacing w:line="276" w:lineRule="auto"/>
        <w:ind w:left="0" w:firstLine="425"/>
        <w:rPr>
          <w:color w:val="000000"/>
          <w:szCs w:val="24"/>
        </w:rPr>
      </w:pPr>
      <w:r w:rsidRPr="007517C0">
        <w:rPr>
          <w:color w:val="000000"/>
          <w:szCs w:val="24"/>
        </w:rPr>
        <w:t xml:space="preserve">резкая нехватка связей с соседними районами и частей </w:t>
      </w:r>
      <w:r w:rsidR="000B35AF" w:rsidRPr="007517C0">
        <w:rPr>
          <w:color w:val="000000"/>
          <w:szCs w:val="24"/>
        </w:rPr>
        <w:t>муниципального</w:t>
      </w:r>
      <w:r w:rsidR="00451743" w:rsidRPr="007517C0">
        <w:rPr>
          <w:color w:val="000000"/>
          <w:szCs w:val="24"/>
        </w:rPr>
        <w:t xml:space="preserve"> района</w:t>
      </w:r>
      <w:r w:rsidRPr="007517C0">
        <w:rPr>
          <w:color w:val="000000"/>
          <w:szCs w:val="24"/>
        </w:rPr>
        <w:t xml:space="preserve"> между собой</w:t>
      </w:r>
      <w:r w:rsidR="00CB6282" w:rsidRPr="007517C0">
        <w:rPr>
          <w:color w:val="000000"/>
          <w:szCs w:val="24"/>
        </w:rPr>
        <w:t>, в том числе отсутствие качественной транспортной связи с районным центром п. Октябрьский</w:t>
      </w:r>
      <w:r w:rsidRPr="007517C0">
        <w:rPr>
          <w:color w:val="000000"/>
          <w:szCs w:val="24"/>
        </w:rPr>
        <w:t>;</w:t>
      </w:r>
    </w:p>
    <w:p w14:paraId="1D0636B2" w14:textId="77777777" w:rsidR="00C55C5F" w:rsidRPr="007517C0" w:rsidRDefault="00C55C5F" w:rsidP="008B77DE">
      <w:pPr>
        <w:numPr>
          <w:ilvl w:val="0"/>
          <w:numId w:val="79"/>
        </w:numPr>
        <w:spacing w:line="276" w:lineRule="auto"/>
        <w:ind w:left="0" w:firstLine="425"/>
        <w:rPr>
          <w:color w:val="000000"/>
          <w:szCs w:val="24"/>
        </w:rPr>
      </w:pPr>
      <w:r w:rsidRPr="007517C0">
        <w:rPr>
          <w:color w:val="000000"/>
          <w:szCs w:val="24"/>
        </w:rPr>
        <w:t>исключительно низкие технические характеристики дорожной сети;</w:t>
      </w:r>
    </w:p>
    <w:p w14:paraId="126D19F1" w14:textId="77777777" w:rsidR="00C55C5F" w:rsidRPr="007517C0" w:rsidRDefault="00C55C5F" w:rsidP="008B77DE">
      <w:pPr>
        <w:numPr>
          <w:ilvl w:val="0"/>
          <w:numId w:val="79"/>
        </w:numPr>
        <w:spacing w:line="276" w:lineRule="auto"/>
        <w:ind w:left="0" w:firstLine="425"/>
        <w:rPr>
          <w:color w:val="000000"/>
          <w:szCs w:val="24"/>
        </w:rPr>
      </w:pPr>
      <w:r w:rsidRPr="007517C0">
        <w:rPr>
          <w:color w:val="000000"/>
          <w:szCs w:val="24"/>
        </w:rPr>
        <w:t>связность многих частей осуществляется только в смешанном железнодорожно-автомобильно-водном сообщении, что определяет многократную перевалку грузов и выс</w:t>
      </w:r>
      <w:r w:rsidR="00781C51" w:rsidRPr="007517C0">
        <w:rPr>
          <w:color w:val="000000"/>
          <w:szCs w:val="24"/>
        </w:rPr>
        <w:t xml:space="preserve">окий коэффициент </w:t>
      </w:r>
      <w:proofErr w:type="spellStart"/>
      <w:r w:rsidR="00781C51" w:rsidRPr="007517C0">
        <w:rPr>
          <w:color w:val="000000"/>
          <w:szCs w:val="24"/>
        </w:rPr>
        <w:t>пересадочности</w:t>
      </w:r>
      <w:proofErr w:type="spellEnd"/>
      <w:r w:rsidR="00781C51" w:rsidRPr="007517C0">
        <w:rPr>
          <w:color w:val="000000"/>
          <w:szCs w:val="24"/>
        </w:rPr>
        <w:t>;</w:t>
      </w:r>
    </w:p>
    <w:p w14:paraId="7E88ECC4" w14:textId="77777777" w:rsidR="00781C51" w:rsidRPr="007517C0" w:rsidRDefault="00647921" w:rsidP="008B77DE">
      <w:pPr>
        <w:numPr>
          <w:ilvl w:val="0"/>
          <w:numId w:val="79"/>
        </w:numPr>
        <w:spacing w:line="276" w:lineRule="auto"/>
        <w:ind w:left="0" w:firstLine="425"/>
        <w:rPr>
          <w:color w:val="000000"/>
          <w:szCs w:val="24"/>
        </w:rPr>
      </w:pPr>
      <w:r w:rsidRPr="007517C0">
        <w:rPr>
          <w:color w:val="000000"/>
          <w:szCs w:val="24"/>
        </w:rPr>
        <w:t>н</w:t>
      </w:r>
      <w:r w:rsidR="00781C51" w:rsidRPr="007517C0">
        <w:rPr>
          <w:color w:val="000000"/>
          <w:szCs w:val="24"/>
        </w:rPr>
        <w:t>изкое развитие автомобильного сервиса (СТО, мойки);</w:t>
      </w:r>
    </w:p>
    <w:p w14:paraId="65F02093" w14:textId="77777777" w:rsidR="00781C51" w:rsidRPr="007517C0" w:rsidRDefault="00647921" w:rsidP="008B77DE">
      <w:pPr>
        <w:numPr>
          <w:ilvl w:val="0"/>
          <w:numId w:val="79"/>
        </w:numPr>
        <w:spacing w:after="120" w:line="276" w:lineRule="auto"/>
        <w:ind w:left="0" w:firstLine="425"/>
        <w:rPr>
          <w:color w:val="000000"/>
          <w:szCs w:val="24"/>
        </w:rPr>
      </w:pPr>
      <w:r w:rsidRPr="007517C0">
        <w:rPr>
          <w:color w:val="000000"/>
          <w:szCs w:val="24"/>
        </w:rPr>
        <w:t>н</w:t>
      </w:r>
      <w:r w:rsidR="00781C51" w:rsidRPr="007517C0">
        <w:rPr>
          <w:color w:val="000000"/>
          <w:szCs w:val="24"/>
        </w:rPr>
        <w:t>изкий уровень обеспеченности оборудованными местами хранения автомобильного транспорта, парковочными местами и гаражами.</w:t>
      </w:r>
    </w:p>
    <w:p w14:paraId="481E8D88" w14:textId="77777777" w:rsidR="00CB6282" w:rsidRPr="007517C0" w:rsidRDefault="00CB6282" w:rsidP="00CD63D2">
      <w:pPr>
        <w:pStyle w:val="0212161"/>
      </w:pPr>
      <w:r w:rsidRPr="007517C0">
        <w:t>Ситуация, связанная с аварийностью</w:t>
      </w:r>
      <w:r w:rsidR="00DB1255" w:rsidRPr="007517C0">
        <w:t xml:space="preserve"> на транспорте, неизменно сохра</w:t>
      </w:r>
      <w:r w:rsidRPr="007517C0">
        <w:t>няет актуальность в связи с несоответствием дорожно</w:t>
      </w:r>
      <w:r w:rsidR="00DB1255" w:rsidRPr="007517C0">
        <w:t>-транспортной инфраструктуры потребностям</w:t>
      </w:r>
      <w:r w:rsidRPr="007517C0">
        <w:t xml:space="preserve">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14:paraId="572863FC" w14:textId="77777777" w:rsidR="00CB6282" w:rsidRPr="007517C0" w:rsidRDefault="00CB6282" w:rsidP="00CD63D2">
      <w:pPr>
        <w:pStyle w:val="0212161"/>
      </w:pPr>
      <w:r w:rsidRPr="007517C0">
        <w:t>В настоящее время решение проблемы обеспечения безо</w:t>
      </w:r>
      <w:r w:rsidR="00DB1255" w:rsidRPr="007517C0">
        <w:t>пасности до</w:t>
      </w:r>
      <w:r w:rsidRPr="007517C0">
        <w:t>рожного движения является одной из важнейших задач.</w:t>
      </w:r>
    </w:p>
    <w:p w14:paraId="1EBB9311" w14:textId="77777777" w:rsidR="00B0424E" w:rsidRPr="007517C0" w:rsidRDefault="00B0424E" w:rsidP="000B5078">
      <w:pPr>
        <w:spacing w:before="120" w:after="120" w:line="276" w:lineRule="auto"/>
        <w:ind w:firstLine="709"/>
        <w:rPr>
          <w:b/>
        </w:rPr>
      </w:pPr>
      <w:r w:rsidRPr="007517C0">
        <w:rPr>
          <w:b/>
        </w:rPr>
        <w:t>Направления развития</w:t>
      </w:r>
    </w:p>
    <w:p w14:paraId="1D05BCD5" w14:textId="70773AC5" w:rsidR="001D0C5D" w:rsidRPr="007517C0" w:rsidRDefault="00DB1255" w:rsidP="00CD63D2">
      <w:pPr>
        <w:pStyle w:val="0212161"/>
      </w:pPr>
      <w:r w:rsidRPr="007517C0">
        <w:t>Мероприятия по развитию дорожной деятельности в отношении автомобильных дорог</w:t>
      </w:r>
      <w:r w:rsidR="001D0C5D" w:rsidRPr="007517C0">
        <w:t xml:space="preserve"> регионального значения</w:t>
      </w:r>
      <w:r w:rsidRPr="007517C0">
        <w:t xml:space="preserve"> на территории сельского поселения </w:t>
      </w:r>
      <w:r w:rsidR="0048361F" w:rsidRPr="007517C0">
        <w:t>«</w:t>
      </w:r>
      <w:proofErr w:type="spellStart"/>
      <w:r w:rsidR="0048361F" w:rsidRPr="007517C0">
        <w:t>Плосское</w:t>
      </w:r>
      <w:proofErr w:type="spellEnd"/>
      <w:r w:rsidR="0048361F" w:rsidRPr="007517C0">
        <w:t xml:space="preserve">» </w:t>
      </w:r>
      <w:r w:rsidRPr="007517C0">
        <w:t>Устьянского муниципал</w:t>
      </w:r>
      <w:r w:rsidR="00776BFF" w:rsidRPr="007517C0">
        <w:t xml:space="preserve">ьного района не запланированы. </w:t>
      </w:r>
    </w:p>
    <w:p w14:paraId="002A0010" w14:textId="77777777" w:rsidR="00712C0C" w:rsidRPr="007517C0" w:rsidRDefault="00712C0C" w:rsidP="00CD63D2">
      <w:pPr>
        <w:pStyle w:val="0212161"/>
      </w:pPr>
      <w:r w:rsidRPr="007517C0">
        <w:t>В период реализации документов территориального планирования транспортная инфраструктура по видам транспорта существенно не изменится. Транспортная связь с муниципальным образованием, регионом и населенными пунктами будет осуществляться общественным транспортом (автобусное и маршрутное сообщение, поезда пригородного и дальнего сообщения), связь внутри населенных пунктов будет осуществляться личным транспортом и пешеходным движением.</w:t>
      </w:r>
    </w:p>
    <w:p w14:paraId="665120A1" w14:textId="3B74FF76" w:rsidR="00712C0C" w:rsidRPr="007517C0" w:rsidRDefault="00712C0C" w:rsidP="00CD63D2">
      <w:pPr>
        <w:pStyle w:val="0212161"/>
      </w:pPr>
      <w:r w:rsidRPr="007517C0">
        <w:t xml:space="preserve">Основным направлением развития дорожной сети </w:t>
      </w:r>
      <w:r w:rsidR="00776BFF" w:rsidRPr="007517C0">
        <w:t>сельского поселения «</w:t>
      </w:r>
      <w:proofErr w:type="spellStart"/>
      <w:r w:rsidR="00776BFF" w:rsidRPr="007517C0">
        <w:t>Плосское</w:t>
      </w:r>
      <w:proofErr w:type="spellEnd"/>
      <w:r w:rsidR="00776BFF" w:rsidRPr="007517C0">
        <w:t>»</w:t>
      </w:r>
      <w:r w:rsidRPr="007517C0">
        <w:t xml:space="preserve"> на период реализации документов территориального планирования является дальнейшее совершенствование транспортного каркаса территории, усиление связи между административным центром (транспортным ядром) и периферийными населенными пунктами.</w:t>
      </w:r>
    </w:p>
    <w:p w14:paraId="515DB0E2" w14:textId="77777777" w:rsidR="00712C0C" w:rsidRPr="007517C0" w:rsidRDefault="00712C0C" w:rsidP="00CD63D2">
      <w:pPr>
        <w:pStyle w:val="0212161"/>
      </w:pPr>
      <w:r w:rsidRPr="007517C0">
        <w:t>При росте интенсивности движения транспортных средств основными 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средств массовой информации.</w:t>
      </w:r>
    </w:p>
    <w:p w14:paraId="1257A1A6" w14:textId="77777777" w:rsidR="00776BFF" w:rsidRPr="007517C0" w:rsidRDefault="00712C0C" w:rsidP="00712C0C">
      <w:pPr>
        <w:autoSpaceDE w:val="0"/>
        <w:autoSpaceDN w:val="0"/>
        <w:adjustRightInd w:val="0"/>
        <w:spacing w:line="276" w:lineRule="auto"/>
        <w:ind w:firstLine="709"/>
        <w:rPr>
          <w:szCs w:val="24"/>
        </w:rPr>
      </w:pPr>
      <w:r w:rsidRPr="007517C0">
        <w:rPr>
          <w:szCs w:val="24"/>
        </w:rPr>
        <w:t xml:space="preserve">В период реализации документов территориального планирования не предполагаются изменения центров транспортного тяготения, структуры, маршрутов и объемов грузовых и пассажирских перевозок. </w:t>
      </w:r>
    </w:p>
    <w:p w14:paraId="0C6E0F67" w14:textId="77777777" w:rsidR="00B0424E" w:rsidRPr="007517C0" w:rsidRDefault="00B0424E" w:rsidP="00587078">
      <w:pPr>
        <w:pStyle w:val="021216b"/>
      </w:pPr>
      <w:bookmarkStart w:id="134" w:name="_Toc69297553"/>
      <w:r w:rsidRPr="007517C0">
        <w:lastRenderedPageBreak/>
        <w:t>7.1.2 Улично-дорожная сеть</w:t>
      </w:r>
      <w:bookmarkEnd w:id="134"/>
    </w:p>
    <w:p w14:paraId="75519B49" w14:textId="77777777" w:rsidR="00B0424E" w:rsidRPr="007517C0" w:rsidRDefault="00B0424E" w:rsidP="000D6F63">
      <w:pPr>
        <w:spacing w:before="120" w:line="276" w:lineRule="auto"/>
        <w:ind w:firstLine="709"/>
        <w:rPr>
          <w:b/>
        </w:rPr>
      </w:pPr>
      <w:r w:rsidRPr="007517C0">
        <w:rPr>
          <w:b/>
        </w:rPr>
        <w:t>Анализ существующего состояния</w:t>
      </w:r>
    </w:p>
    <w:p w14:paraId="56BF3A8D" w14:textId="4BC584FD" w:rsidR="00BF2CB9" w:rsidRPr="007517C0" w:rsidRDefault="00BF2CB9" w:rsidP="00CD63D2">
      <w:pPr>
        <w:pStyle w:val="0212161"/>
        <w:rPr>
          <w:lang w:eastAsia="ru-RU"/>
        </w:rPr>
      </w:pPr>
      <w:r w:rsidRPr="007517C0">
        <w:rPr>
          <w:lang w:eastAsia="ru-RU"/>
        </w:rPr>
        <w:t>Элементы улично-дорожной сети населенных пунктов сельского поселения «</w:t>
      </w:r>
      <w:proofErr w:type="spellStart"/>
      <w:r w:rsidRPr="007517C0">
        <w:rPr>
          <w:lang w:eastAsia="ru-RU"/>
        </w:rPr>
        <w:t>Плосское</w:t>
      </w:r>
      <w:proofErr w:type="spellEnd"/>
      <w:r w:rsidRPr="007517C0">
        <w:rPr>
          <w:lang w:eastAsia="ru-RU"/>
        </w:rPr>
        <w:t>» входят в перечень автомобильных дорог общего пользования местного значения муниципального образования, утвержд</w:t>
      </w:r>
      <w:r w:rsidR="000B5078" w:rsidRPr="007517C0">
        <w:rPr>
          <w:lang w:eastAsia="ru-RU"/>
        </w:rPr>
        <w:t>е</w:t>
      </w:r>
      <w:r w:rsidRPr="007517C0">
        <w:rPr>
          <w:lang w:eastAsia="ru-RU"/>
        </w:rPr>
        <w:t>нный постановлением администрации муниципального образования «Устьянский муниципальный район» Архангельской области от 28.12.2016 № 1055 «Об утверждении перечня автомобильных дорог общего пользования местного значения «Устьянский муниципальный район».</w:t>
      </w:r>
    </w:p>
    <w:p w14:paraId="013616F5" w14:textId="5B1FD8B6" w:rsidR="00712C0C" w:rsidRPr="007517C0" w:rsidRDefault="00712C0C" w:rsidP="00CD63D2">
      <w:pPr>
        <w:pStyle w:val="0212161"/>
      </w:pPr>
      <w:r w:rsidRPr="007517C0">
        <w:rPr>
          <w:lang w:eastAsia="ru-RU"/>
        </w:rPr>
        <w:t xml:space="preserve">Сведения об объектах улично-дорожной сети, расположенных на территории </w:t>
      </w:r>
      <w:r w:rsidR="00BF2CB9" w:rsidRPr="007517C0">
        <w:rPr>
          <w:lang w:eastAsia="ru-RU"/>
        </w:rPr>
        <w:t>сельского поселения «</w:t>
      </w:r>
      <w:proofErr w:type="spellStart"/>
      <w:r w:rsidR="00BF2CB9" w:rsidRPr="007517C0">
        <w:rPr>
          <w:lang w:eastAsia="ru-RU"/>
        </w:rPr>
        <w:t>Плосское</w:t>
      </w:r>
      <w:proofErr w:type="spellEnd"/>
      <w:r w:rsidR="00BF2CB9" w:rsidRPr="007517C0">
        <w:rPr>
          <w:lang w:eastAsia="ru-RU"/>
        </w:rPr>
        <w:t>»</w:t>
      </w:r>
      <w:r w:rsidRPr="007517C0">
        <w:rPr>
          <w:lang w:eastAsia="ru-RU"/>
        </w:rPr>
        <w:t xml:space="preserve">, представлены в таблице </w:t>
      </w:r>
      <w:r w:rsidR="00E80752" w:rsidRPr="007517C0">
        <w:rPr>
          <w:lang w:eastAsia="ru-RU"/>
        </w:rPr>
        <w:t>3.7.2</w:t>
      </w:r>
      <w:r w:rsidRPr="007517C0">
        <w:t>.</w:t>
      </w:r>
    </w:p>
    <w:p w14:paraId="131B5F6B" w14:textId="27D6B5A3" w:rsidR="00712C0C" w:rsidRPr="007517C0" w:rsidRDefault="00712C0C" w:rsidP="000B5078">
      <w:pPr>
        <w:spacing w:line="276" w:lineRule="auto"/>
        <w:ind w:right="-2" w:firstLine="709"/>
        <w:jc w:val="right"/>
        <w:rPr>
          <w:rFonts w:eastAsia="Times New Roman"/>
          <w:color w:val="000000"/>
          <w:szCs w:val="24"/>
          <w:lang w:eastAsia="ru-RU"/>
        </w:rPr>
      </w:pPr>
      <w:r w:rsidRPr="007517C0">
        <w:rPr>
          <w:rFonts w:eastAsia="Times New Roman"/>
          <w:color w:val="000000"/>
          <w:szCs w:val="24"/>
          <w:lang w:eastAsia="ru-RU"/>
        </w:rPr>
        <w:t xml:space="preserve">Таблица </w:t>
      </w:r>
      <w:r w:rsidR="00E80752" w:rsidRPr="007517C0">
        <w:rPr>
          <w:rFonts w:eastAsia="Times New Roman"/>
          <w:color w:val="000000"/>
          <w:szCs w:val="24"/>
          <w:lang w:eastAsia="ru-RU"/>
        </w:rPr>
        <w:t>3.7.2</w:t>
      </w:r>
    </w:p>
    <w:p w14:paraId="1C283802" w14:textId="29169B38" w:rsidR="00712C0C" w:rsidRPr="007517C0" w:rsidRDefault="00712C0C" w:rsidP="000B5078">
      <w:pPr>
        <w:autoSpaceDE w:val="0"/>
        <w:autoSpaceDN w:val="0"/>
        <w:adjustRightInd w:val="0"/>
        <w:spacing w:line="276" w:lineRule="auto"/>
        <w:jc w:val="center"/>
        <w:rPr>
          <w:szCs w:val="24"/>
        </w:rPr>
      </w:pPr>
      <w:r w:rsidRPr="007517C0">
        <w:rPr>
          <w:szCs w:val="24"/>
        </w:rPr>
        <w:t xml:space="preserve">Сведения об объектах улично-дорожной сети, расположенных на территории </w:t>
      </w:r>
      <w:r w:rsidR="0048361F" w:rsidRPr="007517C0">
        <w:rPr>
          <w:szCs w:val="24"/>
        </w:rPr>
        <w:br/>
      </w:r>
      <w:r w:rsidR="00BF2CB9" w:rsidRPr="007517C0">
        <w:rPr>
          <w:rFonts w:eastAsia="Times New Roman"/>
          <w:color w:val="000000"/>
          <w:szCs w:val="24"/>
          <w:lang w:eastAsia="ru-RU"/>
        </w:rPr>
        <w:t>сельского поселения «</w:t>
      </w:r>
      <w:proofErr w:type="spellStart"/>
      <w:r w:rsidR="00BF2CB9" w:rsidRPr="007517C0">
        <w:rPr>
          <w:rFonts w:eastAsia="Times New Roman"/>
          <w:color w:val="000000"/>
          <w:szCs w:val="24"/>
          <w:lang w:eastAsia="ru-RU"/>
        </w:rPr>
        <w:t>Плосское</w:t>
      </w:r>
      <w:proofErr w:type="spellEnd"/>
      <w:r w:rsidR="00BF2CB9" w:rsidRPr="007517C0">
        <w:rPr>
          <w:rFonts w:eastAsia="Times New Roman"/>
          <w:color w:val="000000"/>
          <w:szCs w:val="24"/>
          <w:lang w:eastAsia="ru-RU"/>
        </w:rPr>
        <w:t>»</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1741"/>
        <w:gridCol w:w="2875"/>
        <w:gridCol w:w="2298"/>
        <w:gridCol w:w="2730"/>
      </w:tblGrid>
      <w:tr w:rsidR="00575A3D" w:rsidRPr="007517C0" w14:paraId="017C3F32" w14:textId="77777777" w:rsidTr="000B5078">
        <w:trPr>
          <w:trHeight w:val="20"/>
          <w:jc w:val="center"/>
        </w:trPr>
        <w:tc>
          <w:tcPr>
            <w:tcW w:w="270" w:type="pct"/>
            <w:vAlign w:val="center"/>
          </w:tcPr>
          <w:p w14:paraId="4DF9632E" w14:textId="77777777" w:rsidR="00712C0C" w:rsidRPr="007517C0" w:rsidRDefault="00712C0C" w:rsidP="00350540">
            <w:pPr>
              <w:pStyle w:val="affa"/>
              <w:spacing w:after="0" w:line="240" w:lineRule="auto"/>
              <w:jc w:val="center"/>
              <w:rPr>
                <w:b/>
                <w:sz w:val="20"/>
              </w:rPr>
            </w:pPr>
            <w:r w:rsidRPr="007517C0">
              <w:rPr>
                <w:b/>
                <w:sz w:val="20"/>
              </w:rPr>
              <w:t>№</w:t>
            </w:r>
          </w:p>
        </w:tc>
        <w:tc>
          <w:tcPr>
            <w:tcW w:w="854" w:type="pct"/>
            <w:vAlign w:val="center"/>
          </w:tcPr>
          <w:p w14:paraId="735EB19D" w14:textId="3EF87C97" w:rsidR="00712C0C" w:rsidRPr="007517C0" w:rsidRDefault="000B5078" w:rsidP="00350540">
            <w:pPr>
              <w:pStyle w:val="affa"/>
              <w:spacing w:after="0" w:line="240" w:lineRule="auto"/>
              <w:jc w:val="center"/>
              <w:rPr>
                <w:b/>
                <w:sz w:val="20"/>
              </w:rPr>
            </w:pPr>
            <w:r w:rsidRPr="007517C0">
              <w:rPr>
                <w:b/>
                <w:sz w:val="20"/>
              </w:rPr>
              <w:t>Наименование</w:t>
            </w:r>
          </w:p>
        </w:tc>
        <w:tc>
          <w:tcPr>
            <w:tcW w:w="1410" w:type="pct"/>
            <w:vAlign w:val="center"/>
          </w:tcPr>
          <w:p w14:paraId="12D0CABA" w14:textId="77777777" w:rsidR="00712C0C" w:rsidRPr="007517C0" w:rsidRDefault="00575A3D" w:rsidP="00350540">
            <w:pPr>
              <w:pStyle w:val="affa"/>
              <w:spacing w:after="0" w:line="240" w:lineRule="auto"/>
              <w:jc w:val="center"/>
              <w:rPr>
                <w:b/>
                <w:sz w:val="20"/>
              </w:rPr>
            </w:pPr>
            <w:r w:rsidRPr="007517C0">
              <w:rPr>
                <w:b/>
                <w:sz w:val="20"/>
              </w:rPr>
              <w:t>Идентификационный номер</w:t>
            </w:r>
          </w:p>
        </w:tc>
        <w:tc>
          <w:tcPr>
            <w:tcW w:w="1127" w:type="pct"/>
            <w:vAlign w:val="center"/>
          </w:tcPr>
          <w:p w14:paraId="6EFDEA41" w14:textId="77777777" w:rsidR="00712C0C" w:rsidRPr="007517C0" w:rsidRDefault="00712C0C" w:rsidP="00350540">
            <w:pPr>
              <w:pStyle w:val="affa"/>
              <w:spacing w:after="0" w:line="240" w:lineRule="auto"/>
              <w:jc w:val="center"/>
              <w:rPr>
                <w:b/>
                <w:sz w:val="20"/>
              </w:rPr>
            </w:pPr>
            <w:r w:rsidRPr="007517C0">
              <w:rPr>
                <w:b/>
                <w:sz w:val="20"/>
              </w:rPr>
              <w:t>Протяженность, км</w:t>
            </w:r>
          </w:p>
        </w:tc>
        <w:tc>
          <w:tcPr>
            <w:tcW w:w="1339" w:type="pct"/>
            <w:vAlign w:val="center"/>
          </w:tcPr>
          <w:p w14:paraId="1E10B1A8" w14:textId="77777777" w:rsidR="00712C0C" w:rsidRPr="007517C0" w:rsidRDefault="00712C0C" w:rsidP="00350540">
            <w:pPr>
              <w:pStyle w:val="affa"/>
              <w:spacing w:after="0" w:line="240" w:lineRule="auto"/>
              <w:jc w:val="center"/>
              <w:rPr>
                <w:b/>
                <w:sz w:val="20"/>
              </w:rPr>
            </w:pPr>
            <w:r w:rsidRPr="007517C0">
              <w:rPr>
                <w:b/>
                <w:sz w:val="20"/>
              </w:rPr>
              <w:t>Тип покрытия</w:t>
            </w:r>
          </w:p>
        </w:tc>
      </w:tr>
    </w:tbl>
    <w:p w14:paraId="16910761" w14:textId="77777777" w:rsidR="00712C0C" w:rsidRPr="007517C0" w:rsidRDefault="00712C0C" w:rsidP="00712C0C">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723"/>
        <w:gridCol w:w="2875"/>
        <w:gridCol w:w="2298"/>
        <w:gridCol w:w="2728"/>
      </w:tblGrid>
      <w:tr w:rsidR="00712C0C" w:rsidRPr="007517C0" w14:paraId="48696BF6" w14:textId="77777777" w:rsidTr="0048361F">
        <w:trPr>
          <w:trHeight w:val="20"/>
          <w:tblHeader/>
          <w:jc w:val="center"/>
        </w:trPr>
        <w:tc>
          <w:tcPr>
            <w:tcW w:w="280" w:type="pct"/>
          </w:tcPr>
          <w:p w14:paraId="54D4E024" w14:textId="77777777" w:rsidR="00712C0C" w:rsidRPr="007517C0" w:rsidRDefault="00712C0C" w:rsidP="00350540">
            <w:pPr>
              <w:pStyle w:val="affa"/>
              <w:spacing w:after="0" w:line="240" w:lineRule="auto"/>
              <w:jc w:val="center"/>
              <w:rPr>
                <w:b/>
                <w:sz w:val="20"/>
                <w:szCs w:val="20"/>
              </w:rPr>
            </w:pPr>
            <w:r w:rsidRPr="007517C0">
              <w:rPr>
                <w:b/>
                <w:sz w:val="20"/>
                <w:szCs w:val="20"/>
              </w:rPr>
              <w:t>1</w:t>
            </w:r>
          </w:p>
        </w:tc>
        <w:tc>
          <w:tcPr>
            <w:tcW w:w="845" w:type="pct"/>
          </w:tcPr>
          <w:p w14:paraId="05A7AA7F" w14:textId="77777777" w:rsidR="00712C0C" w:rsidRPr="007517C0" w:rsidRDefault="00712C0C" w:rsidP="00350540">
            <w:pPr>
              <w:pStyle w:val="affa"/>
              <w:spacing w:after="0" w:line="240" w:lineRule="auto"/>
              <w:jc w:val="center"/>
              <w:rPr>
                <w:b/>
                <w:sz w:val="20"/>
                <w:szCs w:val="20"/>
              </w:rPr>
            </w:pPr>
            <w:r w:rsidRPr="007517C0">
              <w:rPr>
                <w:b/>
                <w:sz w:val="20"/>
                <w:szCs w:val="20"/>
              </w:rPr>
              <w:t>2</w:t>
            </w:r>
          </w:p>
        </w:tc>
        <w:tc>
          <w:tcPr>
            <w:tcW w:w="1410" w:type="pct"/>
          </w:tcPr>
          <w:p w14:paraId="0C448B07" w14:textId="77777777" w:rsidR="00712C0C" w:rsidRPr="007517C0" w:rsidRDefault="00712C0C" w:rsidP="00350540">
            <w:pPr>
              <w:pStyle w:val="affa"/>
              <w:spacing w:after="0" w:line="240" w:lineRule="auto"/>
              <w:jc w:val="center"/>
              <w:rPr>
                <w:b/>
                <w:sz w:val="20"/>
                <w:szCs w:val="20"/>
              </w:rPr>
            </w:pPr>
            <w:r w:rsidRPr="007517C0">
              <w:rPr>
                <w:b/>
                <w:sz w:val="20"/>
                <w:szCs w:val="20"/>
              </w:rPr>
              <w:t>3</w:t>
            </w:r>
          </w:p>
        </w:tc>
        <w:tc>
          <w:tcPr>
            <w:tcW w:w="1127" w:type="pct"/>
          </w:tcPr>
          <w:p w14:paraId="3C964A8F" w14:textId="77777777" w:rsidR="00712C0C" w:rsidRPr="007517C0" w:rsidRDefault="00073A34" w:rsidP="00350540">
            <w:pPr>
              <w:pStyle w:val="affa"/>
              <w:spacing w:after="0" w:line="240" w:lineRule="auto"/>
              <w:jc w:val="center"/>
              <w:rPr>
                <w:b/>
                <w:sz w:val="20"/>
                <w:szCs w:val="20"/>
              </w:rPr>
            </w:pPr>
            <w:r w:rsidRPr="007517C0">
              <w:rPr>
                <w:b/>
                <w:sz w:val="20"/>
                <w:szCs w:val="20"/>
              </w:rPr>
              <w:t>4</w:t>
            </w:r>
          </w:p>
        </w:tc>
        <w:tc>
          <w:tcPr>
            <w:tcW w:w="1339" w:type="pct"/>
          </w:tcPr>
          <w:p w14:paraId="6CB72092" w14:textId="77777777" w:rsidR="00712C0C" w:rsidRPr="007517C0" w:rsidRDefault="00073A34" w:rsidP="00350540">
            <w:pPr>
              <w:pStyle w:val="affa"/>
              <w:spacing w:after="0" w:line="240" w:lineRule="auto"/>
              <w:jc w:val="center"/>
              <w:rPr>
                <w:b/>
                <w:sz w:val="20"/>
                <w:szCs w:val="20"/>
              </w:rPr>
            </w:pPr>
            <w:r w:rsidRPr="007517C0">
              <w:rPr>
                <w:b/>
                <w:sz w:val="20"/>
                <w:szCs w:val="20"/>
              </w:rPr>
              <w:t>5</w:t>
            </w:r>
          </w:p>
        </w:tc>
      </w:tr>
      <w:tr w:rsidR="00712C0C" w:rsidRPr="007517C0" w14:paraId="623D3379" w14:textId="77777777" w:rsidTr="000B5078">
        <w:trPr>
          <w:trHeight w:val="20"/>
          <w:jc w:val="center"/>
        </w:trPr>
        <w:tc>
          <w:tcPr>
            <w:tcW w:w="5000" w:type="pct"/>
            <w:gridSpan w:val="5"/>
            <w:vAlign w:val="center"/>
          </w:tcPr>
          <w:p w14:paraId="0F5F9E01" w14:textId="77777777" w:rsidR="00712C0C" w:rsidRPr="007517C0" w:rsidRDefault="00575A3D" w:rsidP="00070D8D">
            <w:pPr>
              <w:pStyle w:val="affa"/>
              <w:spacing w:after="0" w:line="240" w:lineRule="auto"/>
              <w:jc w:val="center"/>
              <w:rPr>
                <w:b/>
                <w:sz w:val="20"/>
                <w:szCs w:val="20"/>
              </w:rPr>
            </w:pPr>
            <w:r w:rsidRPr="007517C0">
              <w:rPr>
                <w:b/>
                <w:sz w:val="20"/>
                <w:szCs w:val="20"/>
              </w:rPr>
              <w:t xml:space="preserve">д. </w:t>
            </w:r>
            <w:proofErr w:type="spellStart"/>
            <w:r w:rsidRPr="007517C0">
              <w:rPr>
                <w:b/>
                <w:sz w:val="20"/>
                <w:szCs w:val="20"/>
              </w:rPr>
              <w:t>Левоплосская</w:t>
            </w:r>
            <w:proofErr w:type="spellEnd"/>
          </w:p>
        </w:tc>
      </w:tr>
      <w:tr w:rsidR="00712C0C" w:rsidRPr="007517C0" w14:paraId="204684A6" w14:textId="77777777" w:rsidTr="0048361F">
        <w:trPr>
          <w:trHeight w:val="20"/>
          <w:jc w:val="center"/>
        </w:trPr>
        <w:tc>
          <w:tcPr>
            <w:tcW w:w="280" w:type="pct"/>
          </w:tcPr>
          <w:p w14:paraId="60ECA21D" w14:textId="77777777" w:rsidR="00712C0C" w:rsidRPr="007517C0" w:rsidRDefault="00575A3D" w:rsidP="00350540">
            <w:pPr>
              <w:pStyle w:val="affa"/>
              <w:spacing w:after="0" w:line="240" w:lineRule="auto"/>
              <w:jc w:val="center"/>
              <w:rPr>
                <w:sz w:val="20"/>
                <w:szCs w:val="20"/>
              </w:rPr>
            </w:pPr>
            <w:r w:rsidRPr="007517C0">
              <w:rPr>
                <w:sz w:val="20"/>
                <w:szCs w:val="20"/>
              </w:rPr>
              <w:t>1</w:t>
            </w:r>
          </w:p>
        </w:tc>
        <w:tc>
          <w:tcPr>
            <w:tcW w:w="845" w:type="pct"/>
            <w:vAlign w:val="center"/>
          </w:tcPr>
          <w:p w14:paraId="711427B8" w14:textId="77777777" w:rsidR="00712C0C" w:rsidRPr="007517C0" w:rsidRDefault="00575A3D" w:rsidP="00070D8D">
            <w:pPr>
              <w:pStyle w:val="affa"/>
              <w:spacing w:after="0" w:line="240" w:lineRule="auto"/>
              <w:ind w:right="-108"/>
              <w:jc w:val="center"/>
              <w:rPr>
                <w:sz w:val="20"/>
                <w:szCs w:val="20"/>
              </w:rPr>
            </w:pPr>
            <w:r w:rsidRPr="007517C0">
              <w:rPr>
                <w:sz w:val="20"/>
                <w:szCs w:val="20"/>
              </w:rPr>
              <w:t>ул. Молодежная</w:t>
            </w:r>
          </w:p>
        </w:tc>
        <w:tc>
          <w:tcPr>
            <w:tcW w:w="1410" w:type="pct"/>
            <w:vAlign w:val="center"/>
          </w:tcPr>
          <w:p w14:paraId="2D44C158" w14:textId="77777777" w:rsidR="00712C0C" w:rsidRPr="007517C0" w:rsidRDefault="00575A3D" w:rsidP="00070D8D">
            <w:pPr>
              <w:pStyle w:val="affa"/>
              <w:spacing w:after="0" w:line="240" w:lineRule="auto"/>
              <w:jc w:val="center"/>
              <w:rPr>
                <w:sz w:val="20"/>
                <w:szCs w:val="20"/>
              </w:rPr>
            </w:pPr>
            <w:r w:rsidRPr="007517C0">
              <w:rPr>
                <w:sz w:val="20"/>
                <w:szCs w:val="20"/>
              </w:rPr>
              <w:t>11-654-432 ОП МОР 001</w:t>
            </w:r>
          </w:p>
        </w:tc>
        <w:tc>
          <w:tcPr>
            <w:tcW w:w="1127" w:type="pct"/>
          </w:tcPr>
          <w:p w14:paraId="41BA1E6B" w14:textId="77777777" w:rsidR="00712C0C" w:rsidRPr="007517C0" w:rsidRDefault="00575A3D" w:rsidP="00350540">
            <w:pPr>
              <w:pStyle w:val="affa"/>
              <w:spacing w:after="0" w:line="240" w:lineRule="auto"/>
              <w:jc w:val="center"/>
              <w:rPr>
                <w:sz w:val="20"/>
                <w:szCs w:val="20"/>
              </w:rPr>
            </w:pPr>
            <w:r w:rsidRPr="007517C0">
              <w:rPr>
                <w:sz w:val="20"/>
                <w:szCs w:val="20"/>
              </w:rPr>
              <w:t>0,6</w:t>
            </w:r>
          </w:p>
        </w:tc>
        <w:tc>
          <w:tcPr>
            <w:tcW w:w="1339" w:type="pct"/>
          </w:tcPr>
          <w:p w14:paraId="1C2DB35C" w14:textId="2C430E64" w:rsidR="00712C0C" w:rsidRPr="007517C0" w:rsidRDefault="0048361F" w:rsidP="00350540">
            <w:pPr>
              <w:pStyle w:val="affa"/>
              <w:spacing w:after="0" w:line="240" w:lineRule="auto"/>
              <w:jc w:val="center"/>
              <w:rPr>
                <w:sz w:val="20"/>
                <w:szCs w:val="20"/>
              </w:rPr>
            </w:pPr>
            <w:r w:rsidRPr="007517C0">
              <w:rPr>
                <w:sz w:val="20"/>
                <w:szCs w:val="20"/>
              </w:rPr>
              <w:t>щебеночное</w:t>
            </w:r>
            <w:r w:rsidR="00575A3D" w:rsidRPr="007517C0">
              <w:rPr>
                <w:sz w:val="20"/>
                <w:szCs w:val="20"/>
              </w:rPr>
              <w:t>, гравийное</w:t>
            </w:r>
          </w:p>
        </w:tc>
      </w:tr>
      <w:tr w:rsidR="00575A3D" w:rsidRPr="007517C0" w14:paraId="71ED0D5D" w14:textId="77777777" w:rsidTr="000B5078">
        <w:trPr>
          <w:trHeight w:val="20"/>
          <w:jc w:val="center"/>
        </w:trPr>
        <w:tc>
          <w:tcPr>
            <w:tcW w:w="5000" w:type="pct"/>
            <w:gridSpan w:val="5"/>
            <w:vAlign w:val="center"/>
          </w:tcPr>
          <w:p w14:paraId="4C5B9EEF" w14:textId="77777777" w:rsidR="00575A3D" w:rsidRPr="007517C0" w:rsidRDefault="00575A3D" w:rsidP="00070D8D">
            <w:pPr>
              <w:pStyle w:val="affa"/>
              <w:spacing w:after="0" w:line="240" w:lineRule="auto"/>
              <w:jc w:val="center"/>
              <w:rPr>
                <w:b/>
                <w:sz w:val="20"/>
                <w:szCs w:val="20"/>
              </w:rPr>
            </w:pPr>
            <w:r w:rsidRPr="007517C0">
              <w:rPr>
                <w:b/>
                <w:sz w:val="20"/>
                <w:szCs w:val="20"/>
              </w:rPr>
              <w:t xml:space="preserve">д. </w:t>
            </w:r>
            <w:proofErr w:type="spellStart"/>
            <w:r w:rsidRPr="007517C0">
              <w:rPr>
                <w:b/>
                <w:sz w:val="20"/>
                <w:szCs w:val="20"/>
              </w:rPr>
              <w:t>Левогорочная</w:t>
            </w:r>
            <w:proofErr w:type="spellEnd"/>
          </w:p>
        </w:tc>
      </w:tr>
      <w:tr w:rsidR="00575A3D" w:rsidRPr="007517C0" w14:paraId="6F8670C9" w14:textId="77777777" w:rsidTr="0048361F">
        <w:trPr>
          <w:trHeight w:val="20"/>
          <w:jc w:val="center"/>
        </w:trPr>
        <w:tc>
          <w:tcPr>
            <w:tcW w:w="280" w:type="pct"/>
          </w:tcPr>
          <w:p w14:paraId="2E26A11F" w14:textId="77777777" w:rsidR="00575A3D" w:rsidRPr="007517C0" w:rsidRDefault="00575A3D" w:rsidP="00575A3D">
            <w:pPr>
              <w:pStyle w:val="affa"/>
              <w:spacing w:after="0" w:line="240" w:lineRule="auto"/>
              <w:jc w:val="center"/>
              <w:rPr>
                <w:sz w:val="20"/>
                <w:szCs w:val="20"/>
              </w:rPr>
            </w:pPr>
            <w:r w:rsidRPr="007517C0">
              <w:rPr>
                <w:sz w:val="20"/>
                <w:szCs w:val="20"/>
              </w:rPr>
              <w:t>2</w:t>
            </w:r>
          </w:p>
        </w:tc>
        <w:tc>
          <w:tcPr>
            <w:tcW w:w="845" w:type="pct"/>
            <w:vAlign w:val="center"/>
          </w:tcPr>
          <w:p w14:paraId="1AFFF150" w14:textId="5CCCBC3B" w:rsidR="00575A3D" w:rsidRPr="007517C0" w:rsidRDefault="00155539" w:rsidP="00070D8D">
            <w:pPr>
              <w:spacing w:line="240" w:lineRule="auto"/>
              <w:jc w:val="center"/>
              <w:rPr>
                <w:sz w:val="20"/>
                <w:szCs w:val="20"/>
                <w:lang w:eastAsia="ru-RU"/>
              </w:rPr>
            </w:pPr>
            <w:r w:rsidRPr="007517C0">
              <w:rPr>
                <w:sz w:val="20"/>
                <w:szCs w:val="20"/>
              </w:rPr>
              <w:t>Без названия</w:t>
            </w:r>
          </w:p>
        </w:tc>
        <w:tc>
          <w:tcPr>
            <w:tcW w:w="1410" w:type="pct"/>
            <w:vAlign w:val="center"/>
          </w:tcPr>
          <w:p w14:paraId="67D955BD" w14:textId="77777777" w:rsidR="00575A3D" w:rsidRPr="007517C0" w:rsidRDefault="00575A3D" w:rsidP="00070D8D">
            <w:pPr>
              <w:spacing w:line="240" w:lineRule="auto"/>
              <w:jc w:val="center"/>
              <w:rPr>
                <w:sz w:val="20"/>
                <w:szCs w:val="20"/>
                <w:lang w:eastAsia="ru-RU"/>
              </w:rPr>
            </w:pPr>
            <w:r w:rsidRPr="007517C0">
              <w:rPr>
                <w:sz w:val="20"/>
                <w:szCs w:val="20"/>
              </w:rPr>
              <w:t>11-654-432 ОП МОР 002</w:t>
            </w:r>
          </w:p>
        </w:tc>
        <w:tc>
          <w:tcPr>
            <w:tcW w:w="1127" w:type="pct"/>
            <w:vAlign w:val="center"/>
          </w:tcPr>
          <w:p w14:paraId="17BB1F09" w14:textId="77777777" w:rsidR="00575A3D" w:rsidRPr="007517C0" w:rsidRDefault="00575A3D" w:rsidP="00575A3D">
            <w:pPr>
              <w:pStyle w:val="affa"/>
              <w:spacing w:after="0" w:line="240" w:lineRule="auto"/>
              <w:jc w:val="center"/>
              <w:rPr>
                <w:sz w:val="20"/>
                <w:szCs w:val="20"/>
              </w:rPr>
            </w:pPr>
            <w:r w:rsidRPr="007517C0">
              <w:rPr>
                <w:sz w:val="20"/>
                <w:szCs w:val="20"/>
              </w:rPr>
              <w:t>0,6</w:t>
            </w:r>
          </w:p>
        </w:tc>
        <w:tc>
          <w:tcPr>
            <w:tcW w:w="1339" w:type="pct"/>
            <w:vAlign w:val="center"/>
          </w:tcPr>
          <w:p w14:paraId="00A25AEA" w14:textId="7AFA69C8" w:rsidR="00575A3D" w:rsidRPr="007517C0" w:rsidRDefault="0048361F" w:rsidP="00620C44">
            <w:pPr>
              <w:pStyle w:val="affa"/>
              <w:spacing w:after="0" w:line="240" w:lineRule="auto"/>
              <w:jc w:val="center"/>
              <w:rPr>
                <w:sz w:val="20"/>
                <w:szCs w:val="20"/>
              </w:rPr>
            </w:pPr>
            <w:r w:rsidRPr="007517C0">
              <w:rPr>
                <w:sz w:val="20"/>
                <w:szCs w:val="20"/>
              </w:rPr>
              <w:t>щебеночное, гравийное</w:t>
            </w:r>
          </w:p>
        </w:tc>
      </w:tr>
      <w:tr w:rsidR="00575A3D" w:rsidRPr="007517C0" w14:paraId="417DBC15" w14:textId="77777777" w:rsidTr="000B5078">
        <w:trPr>
          <w:trHeight w:val="20"/>
          <w:jc w:val="center"/>
        </w:trPr>
        <w:tc>
          <w:tcPr>
            <w:tcW w:w="5000" w:type="pct"/>
            <w:gridSpan w:val="5"/>
            <w:vAlign w:val="center"/>
          </w:tcPr>
          <w:p w14:paraId="13A1CE8D" w14:textId="77777777" w:rsidR="00575A3D" w:rsidRPr="007517C0" w:rsidRDefault="00575A3D" w:rsidP="00070D8D">
            <w:pPr>
              <w:pStyle w:val="affa"/>
              <w:spacing w:after="0" w:line="240" w:lineRule="auto"/>
              <w:jc w:val="center"/>
              <w:rPr>
                <w:sz w:val="20"/>
                <w:szCs w:val="20"/>
              </w:rPr>
            </w:pPr>
            <w:r w:rsidRPr="007517C0">
              <w:rPr>
                <w:b/>
                <w:sz w:val="20"/>
                <w:szCs w:val="20"/>
              </w:rPr>
              <w:t>д. Студенец</w:t>
            </w:r>
          </w:p>
        </w:tc>
      </w:tr>
      <w:tr w:rsidR="00620C44" w:rsidRPr="007517C0" w14:paraId="09974790" w14:textId="77777777" w:rsidTr="0048361F">
        <w:trPr>
          <w:trHeight w:val="20"/>
          <w:jc w:val="center"/>
        </w:trPr>
        <w:tc>
          <w:tcPr>
            <w:tcW w:w="280" w:type="pct"/>
          </w:tcPr>
          <w:p w14:paraId="0FA548B3" w14:textId="77777777" w:rsidR="00620C44" w:rsidRPr="007517C0" w:rsidRDefault="00620C44" w:rsidP="00620C44">
            <w:pPr>
              <w:pStyle w:val="affa"/>
              <w:spacing w:after="0" w:line="240" w:lineRule="auto"/>
              <w:jc w:val="center"/>
              <w:rPr>
                <w:sz w:val="20"/>
                <w:szCs w:val="20"/>
              </w:rPr>
            </w:pPr>
            <w:r w:rsidRPr="007517C0">
              <w:rPr>
                <w:sz w:val="20"/>
                <w:szCs w:val="20"/>
              </w:rPr>
              <w:t>3</w:t>
            </w:r>
          </w:p>
        </w:tc>
        <w:tc>
          <w:tcPr>
            <w:tcW w:w="845" w:type="pct"/>
            <w:vAlign w:val="center"/>
          </w:tcPr>
          <w:p w14:paraId="52E2B10D" w14:textId="77777777" w:rsidR="00620C44" w:rsidRPr="007517C0" w:rsidRDefault="00620C44" w:rsidP="00070D8D">
            <w:pPr>
              <w:pStyle w:val="affa"/>
              <w:spacing w:after="0" w:line="240" w:lineRule="auto"/>
              <w:ind w:right="-108"/>
              <w:jc w:val="center"/>
              <w:rPr>
                <w:sz w:val="20"/>
                <w:szCs w:val="20"/>
              </w:rPr>
            </w:pPr>
            <w:r w:rsidRPr="007517C0">
              <w:rPr>
                <w:sz w:val="20"/>
                <w:szCs w:val="20"/>
              </w:rPr>
              <w:t>ул. Школьная</w:t>
            </w:r>
          </w:p>
        </w:tc>
        <w:tc>
          <w:tcPr>
            <w:tcW w:w="1410" w:type="pct"/>
            <w:vAlign w:val="center"/>
          </w:tcPr>
          <w:p w14:paraId="5DAF1823" w14:textId="77777777" w:rsidR="00620C44" w:rsidRPr="007517C0" w:rsidRDefault="00620C44" w:rsidP="00070D8D">
            <w:pPr>
              <w:pStyle w:val="affa"/>
              <w:spacing w:after="0" w:line="240" w:lineRule="auto"/>
              <w:jc w:val="center"/>
              <w:rPr>
                <w:sz w:val="20"/>
                <w:szCs w:val="20"/>
              </w:rPr>
            </w:pPr>
            <w:r w:rsidRPr="007517C0">
              <w:rPr>
                <w:sz w:val="20"/>
                <w:szCs w:val="20"/>
              </w:rPr>
              <w:t>11-654-432 ОП МОР 003</w:t>
            </w:r>
          </w:p>
        </w:tc>
        <w:tc>
          <w:tcPr>
            <w:tcW w:w="1127" w:type="pct"/>
            <w:vAlign w:val="center"/>
          </w:tcPr>
          <w:p w14:paraId="213DDD72" w14:textId="77777777" w:rsidR="00620C44" w:rsidRPr="007517C0" w:rsidRDefault="00620C44" w:rsidP="00620C44">
            <w:pPr>
              <w:pStyle w:val="affa"/>
              <w:spacing w:after="0" w:line="240" w:lineRule="auto"/>
              <w:jc w:val="center"/>
              <w:rPr>
                <w:sz w:val="20"/>
                <w:szCs w:val="20"/>
              </w:rPr>
            </w:pPr>
            <w:r w:rsidRPr="007517C0">
              <w:rPr>
                <w:sz w:val="20"/>
                <w:szCs w:val="20"/>
              </w:rPr>
              <w:t>1</w:t>
            </w:r>
          </w:p>
        </w:tc>
        <w:tc>
          <w:tcPr>
            <w:tcW w:w="1339" w:type="pct"/>
            <w:vAlign w:val="center"/>
          </w:tcPr>
          <w:p w14:paraId="5D651303" w14:textId="45D1B47F" w:rsidR="00620C44" w:rsidRPr="007517C0" w:rsidRDefault="0048361F" w:rsidP="00620C44">
            <w:pPr>
              <w:pStyle w:val="affa"/>
              <w:spacing w:after="0" w:line="240" w:lineRule="auto"/>
              <w:jc w:val="center"/>
              <w:rPr>
                <w:sz w:val="20"/>
                <w:szCs w:val="20"/>
              </w:rPr>
            </w:pPr>
            <w:r w:rsidRPr="007517C0">
              <w:rPr>
                <w:sz w:val="20"/>
                <w:szCs w:val="20"/>
              </w:rPr>
              <w:t>щебеночное, гравийное</w:t>
            </w:r>
          </w:p>
        </w:tc>
      </w:tr>
      <w:tr w:rsidR="00620C44" w:rsidRPr="007517C0" w14:paraId="0FAE02D4" w14:textId="77777777" w:rsidTr="0048361F">
        <w:trPr>
          <w:trHeight w:val="20"/>
          <w:jc w:val="center"/>
        </w:trPr>
        <w:tc>
          <w:tcPr>
            <w:tcW w:w="280" w:type="pct"/>
          </w:tcPr>
          <w:p w14:paraId="0BA12141" w14:textId="77777777" w:rsidR="00620C44" w:rsidRPr="007517C0" w:rsidRDefault="00620C44" w:rsidP="00620C44">
            <w:pPr>
              <w:pStyle w:val="affa"/>
              <w:spacing w:after="0" w:line="240" w:lineRule="auto"/>
              <w:jc w:val="center"/>
              <w:rPr>
                <w:sz w:val="20"/>
                <w:szCs w:val="20"/>
              </w:rPr>
            </w:pPr>
            <w:r w:rsidRPr="007517C0">
              <w:rPr>
                <w:sz w:val="20"/>
                <w:szCs w:val="20"/>
              </w:rPr>
              <w:t>4</w:t>
            </w:r>
          </w:p>
        </w:tc>
        <w:tc>
          <w:tcPr>
            <w:tcW w:w="845" w:type="pct"/>
            <w:vAlign w:val="center"/>
          </w:tcPr>
          <w:p w14:paraId="3F856818" w14:textId="77777777" w:rsidR="00620C44" w:rsidRPr="007517C0" w:rsidRDefault="00620C44" w:rsidP="00070D8D">
            <w:pPr>
              <w:pStyle w:val="affa"/>
              <w:spacing w:after="0" w:line="240" w:lineRule="auto"/>
              <w:ind w:right="-108"/>
              <w:jc w:val="center"/>
              <w:rPr>
                <w:sz w:val="20"/>
                <w:szCs w:val="20"/>
              </w:rPr>
            </w:pPr>
            <w:r w:rsidRPr="007517C0">
              <w:rPr>
                <w:sz w:val="20"/>
                <w:szCs w:val="20"/>
              </w:rPr>
              <w:t>ул. Центральная</w:t>
            </w:r>
          </w:p>
        </w:tc>
        <w:tc>
          <w:tcPr>
            <w:tcW w:w="1410" w:type="pct"/>
            <w:vAlign w:val="center"/>
          </w:tcPr>
          <w:p w14:paraId="7BF7445F" w14:textId="77777777" w:rsidR="00620C44" w:rsidRPr="007517C0" w:rsidRDefault="00620C44" w:rsidP="00070D8D">
            <w:pPr>
              <w:pStyle w:val="affa"/>
              <w:spacing w:after="0" w:line="240" w:lineRule="auto"/>
              <w:jc w:val="center"/>
              <w:rPr>
                <w:sz w:val="20"/>
                <w:szCs w:val="20"/>
              </w:rPr>
            </w:pPr>
            <w:r w:rsidRPr="007517C0">
              <w:rPr>
                <w:sz w:val="20"/>
                <w:szCs w:val="20"/>
              </w:rPr>
              <w:t>11-654-432 ОП МОР 004</w:t>
            </w:r>
          </w:p>
        </w:tc>
        <w:tc>
          <w:tcPr>
            <w:tcW w:w="1127" w:type="pct"/>
            <w:vAlign w:val="center"/>
          </w:tcPr>
          <w:p w14:paraId="5806E0AE" w14:textId="77777777" w:rsidR="00620C44" w:rsidRPr="007517C0" w:rsidRDefault="00620C44" w:rsidP="00620C44">
            <w:pPr>
              <w:pStyle w:val="affa"/>
              <w:spacing w:after="0" w:line="240" w:lineRule="auto"/>
              <w:jc w:val="center"/>
              <w:rPr>
                <w:sz w:val="20"/>
                <w:szCs w:val="20"/>
              </w:rPr>
            </w:pPr>
            <w:r w:rsidRPr="007517C0">
              <w:rPr>
                <w:sz w:val="20"/>
                <w:szCs w:val="20"/>
              </w:rPr>
              <w:t>1,1</w:t>
            </w:r>
          </w:p>
        </w:tc>
        <w:tc>
          <w:tcPr>
            <w:tcW w:w="1339" w:type="pct"/>
            <w:vAlign w:val="center"/>
          </w:tcPr>
          <w:p w14:paraId="1AE649E8" w14:textId="1CE6F343" w:rsidR="00620C44" w:rsidRPr="007517C0" w:rsidRDefault="0048361F" w:rsidP="00620C44">
            <w:pPr>
              <w:pStyle w:val="affa"/>
              <w:spacing w:after="0" w:line="240" w:lineRule="auto"/>
              <w:jc w:val="center"/>
              <w:rPr>
                <w:sz w:val="20"/>
                <w:szCs w:val="20"/>
              </w:rPr>
            </w:pPr>
            <w:r w:rsidRPr="007517C0">
              <w:rPr>
                <w:sz w:val="20"/>
                <w:szCs w:val="20"/>
              </w:rPr>
              <w:t>асфальто</w:t>
            </w:r>
            <w:r w:rsidR="00620C44" w:rsidRPr="007517C0">
              <w:rPr>
                <w:sz w:val="20"/>
                <w:szCs w:val="20"/>
              </w:rPr>
              <w:t>бетонное</w:t>
            </w:r>
          </w:p>
        </w:tc>
      </w:tr>
      <w:tr w:rsidR="0048361F" w:rsidRPr="007517C0" w14:paraId="6B8923B3" w14:textId="77777777" w:rsidTr="0048361F">
        <w:trPr>
          <w:trHeight w:val="20"/>
          <w:jc w:val="center"/>
        </w:trPr>
        <w:tc>
          <w:tcPr>
            <w:tcW w:w="280" w:type="pct"/>
          </w:tcPr>
          <w:p w14:paraId="21AF45AD" w14:textId="77777777" w:rsidR="0048361F" w:rsidRPr="007517C0" w:rsidRDefault="0048361F" w:rsidP="0048361F">
            <w:pPr>
              <w:pStyle w:val="affa"/>
              <w:spacing w:after="0" w:line="240" w:lineRule="auto"/>
              <w:jc w:val="center"/>
              <w:rPr>
                <w:sz w:val="20"/>
                <w:szCs w:val="20"/>
              </w:rPr>
            </w:pPr>
            <w:r w:rsidRPr="007517C0">
              <w:rPr>
                <w:sz w:val="20"/>
                <w:szCs w:val="20"/>
              </w:rPr>
              <w:t>5</w:t>
            </w:r>
          </w:p>
        </w:tc>
        <w:tc>
          <w:tcPr>
            <w:tcW w:w="845" w:type="pct"/>
            <w:vAlign w:val="center"/>
          </w:tcPr>
          <w:p w14:paraId="5C10BC56" w14:textId="77777777" w:rsidR="0048361F" w:rsidRPr="007517C0" w:rsidRDefault="0048361F" w:rsidP="0048361F">
            <w:pPr>
              <w:pStyle w:val="affa"/>
              <w:spacing w:after="0" w:line="240" w:lineRule="auto"/>
              <w:ind w:right="-108"/>
              <w:jc w:val="center"/>
              <w:rPr>
                <w:sz w:val="20"/>
                <w:szCs w:val="20"/>
              </w:rPr>
            </w:pPr>
            <w:r w:rsidRPr="007517C0">
              <w:rPr>
                <w:sz w:val="20"/>
                <w:szCs w:val="20"/>
              </w:rPr>
              <w:t>ул. Набережная</w:t>
            </w:r>
          </w:p>
        </w:tc>
        <w:tc>
          <w:tcPr>
            <w:tcW w:w="1410" w:type="pct"/>
            <w:vAlign w:val="center"/>
          </w:tcPr>
          <w:p w14:paraId="09161BD1" w14:textId="77777777" w:rsidR="0048361F" w:rsidRPr="007517C0" w:rsidRDefault="0048361F" w:rsidP="0048361F">
            <w:pPr>
              <w:pStyle w:val="affa"/>
              <w:spacing w:after="0" w:line="240" w:lineRule="auto"/>
              <w:jc w:val="center"/>
              <w:rPr>
                <w:sz w:val="20"/>
                <w:szCs w:val="20"/>
              </w:rPr>
            </w:pPr>
            <w:r w:rsidRPr="007517C0">
              <w:rPr>
                <w:sz w:val="20"/>
                <w:szCs w:val="20"/>
              </w:rPr>
              <w:t>11-654-432 ОП МОР 005</w:t>
            </w:r>
          </w:p>
        </w:tc>
        <w:tc>
          <w:tcPr>
            <w:tcW w:w="1127" w:type="pct"/>
            <w:vAlign w:val="center"/>
          </w:tcPr>
          <w:p w14:paraId="3035DBF8" w14:textId="77777777" w:rsidR="0048361F" w:rsidRPr="007517C0" w:rsidRDefault="0048361F" w:rsidP="0048361F">
            <w:pPr>
              <w:pStyle w:val="affa"/>
              <w:spacing w:after="0" w:line="240" w:lineRule="auto"/>
              <w:jc w:val="center"/>
              <w:rPr>
                <w:sz w:val="20"/>
                <w:szCs w:val="20"/>
              </w:rPr>
            </w:pPr>
            <w:r w:rsidRPr="007517C0">
              <w:rPr>
                <w:sz w:val="20"/>
                <w:szCs w:val="20"/>
              </w:rPr>
              <w:t>0,6</w:t>
            </w:r>
          </w:p>
        </w:tc>
        <w:tc>
          <w:tcPr>
            <w:tcW w:w="1339" w:type="pct"/>
          </w:tcPr>
          <w:p w14:paraId="1D449808" w14:textId="1A0D7964" w:rsidR="0048361F" w:rsidRPr="007517C0" w:rsidRDefault="0048361F" w:rsidP="0048361F">
            <w:pPr>
              <w:pStyle w:val="affa"/>
              <w:spacing w:after="0" w:line="240" w:lineRule="auto"/>
              <w:jc w:val="center"/>
              <w:rPr>
                <w:sz w:val="20"/>
                <w:szCs w:val="20"/>
              </w:rPr>
            </w:pPr>
            <w:r w:rsidRPr="007517C0">
              <w:rPr>
                <w:sz w:val="20"/>
                <w:szCs w:val="20"/>
              </w:rPr>
              <w:t>щебеночное, гравийное</w:t>
            </w:r>
          </w:p>
        </w:tc>
      </w:tr>
      <w:tr w:rsidR="0048361F" w:rsidRPr="007517C0" w14:paraId="1F32C227" w14:textId="77777777" w:rsidTr="0048361F">
        <w:trPr>
          <w:trHeight w:val="20"/>
          <w:jc w:val="center"/>
        </w:trPr>
        <w:tc>
          <w:tcPr>
            <w:tcW w:w="280" w:type="pct"/>
          </w:tcPr>
          <w:p w14:paraId="072B7E18" w14:textId="77777777" w:rsidR="0048361F" w:rsidRPr="007517C0" w:rsidRDefault="0048361F" w:rsidP="0048361F">
            <w:pPr>
              <w:pStyle w:val="affa"/>
              <w:spacing w:after="0" w:line="240" w:lineRule="auto"/>
              <w:jc w:val="center"/>
              <w:rPr>
                <w:sz w:val="20"/>
                <w:szCs w:val="20"/>
              </w:rPr>
            </w:pPr>
            <w:r w:rsidRPr="007517C0">
              <w:rPr>
                <w:sz w:val="20"/>
                <w:szCs w:val="20"/>
              </w:rPr>
              <w:t>6</w:t>
            </w:r>
          </w:p>
        </w:tc>
        <w:tc>
          <w:tcPr>
            <w:tcW w:w="845" w:type="pct"/>
            <w:vAlign w:val="center"/>
          </w:tcPr>
          <w:p w14:paraId="2A912022" w14:textId="77777777" w:rsidR="0048361F" w:rsidRPr="007517C0" w:rsidRDefault="0048361F" w:rsidP="0048361F">
            <w:pPr>
              <w:pStyle w:val="affa"/>
              <w:spacing w:after="0" w:line="240" w:lineRule="auto"/>
              <w:ind w:right="-108"/>
              <w:jc w:val="center"/>
              <w:rPr>
                <w:sz w:val="20"/>
                <w:szCs w:val="20"/>
              </w:rPr>
            </w:pPr>
            <w:r w:rsidRPr="007517C0">
              <w:rPr>
                <w:sz w:val="20"/>
                <w:szCs w:val="20"/>
              </w:rPr>
              <w:t>ул. Южная</w:t>
            </w:r>
          </w:p>
        </w:tc>
        <w:tc>
          <w:tcPr>
            <w:tcW w:w="1410" w:type="pct"/>
            <w:vAlign w:val="center"/>
          </w:tcPr>
          <w:p w14:paraId="1C8A81C9" w14:textId="77777777" w:rsidR="0048361F" w:rsidRPr="007517C0" w:rsidRDefault="0048361F" w:rsidP="0048361F">
            <w:pPr>
              <w:pStyle w:val="affa"/>
              <w:spacing w:after="0" w:line="240" w:lineRule="auto"/>
              <w:jc w:val="center"/>
              <w:rPr>
                <w:sz w:val="20"/>
                <w:szCs w:val="20"/>
              </w:rPr>
            </w:pPr>
            <w:r w:rsidRPr="007517C0">
              <w:rPr>
                <w:sz w:val="20"/>
                <w:szCs w:val="20"/>
              </w:rPr>
              <w:t>11-654-432 ОП МОР 006</w:t>
            </w:r>
          </w:p>
        </w:tc>
        <w:tc>
          <w:tcPr>
            <w:tcW w:w="1127" w:type="pct"/>
            <w:vAlign w:val="center"/>
          </w:tcPr>
          <w:p w14:paraId="08A1AFCC" w14:textId="77777777" w:rsidR="0048361F" w:rsidRPr="007517C0" w:rsidRDefault="0048361F" w:rsidP="0048361F">
            <w:pPr>
              <w:pStyle w:val="affa"/>
              <w:spacing w:after="0" w:line="240" w:lineRule="auto"/>
              <w:jc w:val="center"/>
              <w:rPr>
                <w:sz w:val="20"/>
                <w:szCs w:val="20"/>
              </w:rPr>
            </w:pPr>
            <w:r w:rsidRPr="007517C0">
              <w:rPr>
                <w:sz w:val="20"/>
                <w:szCs w:val="20"/>
              </w:rPr>
              <w:t>0,7</w:t>
            </w:r>
          </w:p>
        </w:tc>
        <w:tc>
          <w:tcPr>
            <w:tcW w:w="1339" w:type="pct"/>
          </w:tcPr>
          <w:p w14:paraId="3DE1EC4B" w14:textId="421116FC" w:rsidR="0048361F" w:rsidRPr="007517C0" w:rsidRDefault="0048361F" w:rsidP="0048361F">
            <w:pPr>
              <w:pStyle w:val="affa"/>
              <w:spacing w:after="0" w:line="240" w:lineRule="auto"/>
              <w:jc w:val="center"/>
              <w:rPr>
                <w:sz w:val="20"/>
                <w:szCs w:val="20"/>
              </w:rPr>
            </w:pPr>
            <w:r w:rsidRPr="007517C0">
              <w:rPr>
                <w:sz w:val="20"/>
                <w:szCs w:val="20"/>
              </w:rPr>
              <w:t>щебеночное, гравийное</w:t>
            </w:r>
          </w:p>
        </w:tc>
      </w:tr>
      <w:tr w:rsidR="0048361F" w:rsidRPr="007517C0" w14:paraId="7EFA9C94" w14:textId="77777777" w:rsidTr="0048361F">
        <w:trPr>
          <w:trHeight w:val="20"/>
          <w:jc w:val="center"/>
        </w:trPr>
        <w:tc>
          <w:tcPr>
            <w:tcW w:w="280" w:type="pct"/>
          </w:tcPr>
          <w:p w14:paraId="794F21E3" w14:textId="77777777" w:rsidR="0048361F" w:rsidRPr="007517C0" w:rsidRDefault="0048361F" w:rsidP="0048361F">
            <w:pPr>
              <w:pStyle w:val="affa"/>
              <w:spacing w:after="0" w:line="240" w:lineRule="auto"/>
              <w:jc w:val="center"/>
              <w:rPr>
                <w:sz w:val="20"/>
                <w:szCs w:val="20"/>
              </w:rPr>
            </w:pPr>
            <w:r w:rsidRPr="007517C0">
              <w:rPr>
                <w:sz w:val="20"/>
                <w:szCs w:val="20"/>
              </w:rPr>
              <w:t>7</w:t>
            </w:r>
          </w:p>
        </w:tc>
        <w:tc>
          <w:tcPr>
            <w:tcW w:w="845" w:type="pct"/>
            <w:vAlign w:val="center"/>
          </w:tcPr>
          <w:p w14:paraId="6BD40BDB" w14:textId="77777777" w:rsidR="0048361F" w:rsidRPr="007517C0" w:rsidRDefault="0048361F" w:rsidP="0048361F">
            <w:pPr>
              <w:pStyle w:val="affa"/>
              <w:spacing w:after="0" w:line="240" w:lineRule="auto"/>
              <w:ind w:right="-108"/>
              <w:jc w:val="center"/>
              <w:rPr>
                <w:sz w:val="20"/>
                <w:szCs w:val="20"/>
              </w:rPr>
            </w:pPr>
            <w:r w:rsidRPr="007517C0">
              <w:rPr>
                <w:sz w:val="20"/>
                <w:szCs w:val="20"/>
              </w:rPr>
              <w:t>ул. Зеленая</w:t>
            </w:r>
          </w:p>
        </w:tc>
        <w:tc>
          <w:tcPr>
            <w:tcW w:w="1410" w:type="pct"/>
            <w:vAlign w:val="center"/>
          </w:tcPr>
          <w:p w14:paraId="40D7BD48" w14:textId="77777777" w:rsidR="0048361F" w:rsidRPr="007517C0" w:rsidRDefault="0048361F" w:rsidP="0048361F">
            <w:pPr>
              <w:pStyle w:val="affa"/>
              <w:spacing w:after="0" w:line="240" w:lineRule="auto"/>
              <w:jc w:val="center"/>
              <w:rPr>
                <w:sz w:val="20"/>
                <w:szCs w:val="20"/>
              </w:rPr>
            </w:pPr>
            <w:r w:rsidRPr="007517C0">
              <w:rPr>
                <w:sz w:val="20"/>
                <w:szCs w:val="20"/>
              </w:rPr>
              <w:t>11-654-432 ОП МОР 007</w:t>
            </w:r>
          </w:p>
        </w:tc>
        <w:tc>
          <w:tcPr>
            <w:tcW w:w="1127" w:type="pct"/>
            <w:vAlign w:val="center"/>
          </w:tcPr>
          <w:p w14:paraId="2F853C36" w14:textId="77777777" w:rsidR="0048361F" w:rsidRPr="007517C0" w:rsidRDefault="0048361F" w:rsidP="0048361F">
            <w:pPr>
              <w:pStyle w:val="affa"/>
              <w:spacing w:after="0" w:line="240" w:lineRule="auto"/>
              <w:jc w:val="center"/>
              <w:rPr>
                <w:sz w:val="20"/>
                <w:szCs w:val="20"/>
              </w:rPr>
            </w:pPr>
            <w:r w:rsidRPr="007517C0">
              <w:rPr>
                <w:sz w:val="20"/>
                <w:szCs w:val="20"/>
              </w:rPr>
              <w:t>0,7</w:t>
            </w:r>
          </w:p>
        </w:tc>
        <w:tc>
          <w:tcPr>
            <w:tcW w:w="1339" w:type="pct"/>
          </w:tcPr>
          <w:p w14:paraId="2563C148" w14:textId="6777AAFF" w:rsidR="0048361F" w:rsidRPr="007517C0" w:rsidRDefault="0048361F" w:rsidP="0048361F">
            <w:pPr>
              <w:pStyle w:val="affa"/>
              <w:spacing w:after="0" w:line="240" w:lineRule="auto"/>
              <w:jc w:val="center"/>
              <w:rPr>
                <w:sz w:val="20"/>
                <w:szCs w:val="20"/>
              </w:rPr>
            </w:pPr>
            <w:r w:rsidRPr="007517C0">
              <w:rPr>
                <w:sz w:val="20"/>
                <w:szCs w:val="20"/>
              </w:rPr>
              <w:t>щебеночное, гравийное</w:t>
            </w:r>
          </w:p>
        </w:tc>
      </w:tr>
      <w:tr w:rsidR="0048361F" w:rsidRPr="007517C0" w14:paraId="21875607" w14:textId="77777777" w:rsidTr="0048361F">
        <w:trPr>
          <w:trHeight w:val="20"/>
          <w:jc w:val="center"/>
        </w:trPr>
        <w:tc>
          <w:tcPr>
            <w:tcW w:w="280" w:type="pct"/>
          </w:tcPr>
          <w:p w14:paraId="6F55C729" w14:textId="77777777" w:rsidR="0048361F" w:rsidRPr="007517C0" w:rsidRDefault="0048361F" w:rsidP="0048361F">
            <w:pPr>
              <w:pStyle w:val="affa"/>
              <w:spacing w:after="0" w:line="240" w:lineRule="auto"/>
              <w:jc w:val="center"/>
              <w:rPr>
                <w:sz w:val="20"/>
                <w:szCs w:val="20"/>
              </w:rPr>
            </w:pPr>
            <w:r w:rsidRPr="007517C0">
              <w:rPr>
                <w:sz w:val="20"/>
                <w:szCs w:val="20"/>
              </w:rPr>
              <w:t>8</w:t>
            </w:r>
          </w:p>
        </w:tc>
        <w:tc>
          <w:tcPr>
            <w:tcW w:w="845" w:type="pct"/>
            <w:vAlign w:val="center"/>
          </w:tcPr>
          <w:p w14:paraId="48C6513A" w14:textId="77777777" w:rsidR="0048361F" w:rsidRPr="007517C0" w:rsidRDefault="0048361F" w:rsidP="0048361F">
            <w:pPr>
              <w:pStyle w:val="affa"/>
              <w:spacing w:after="0" w:line="240" w:lineRule="auto"/>
              <w:ind w:right="-108"/>
              <w:jc w:val="center"/>
              <w:rPr>
                <w:sz w:val="20"/>
                <w:szCs w:val="20"/>
              </w:rPr>
            </w:pPr>
            <w:r w:rsidRPr="007517C0">
              <w:rPr>
                <w:sz w:val="20"/>
                <w:szCs w:val="20"/>
              </w:rPr>
              <w:t>ул. Кашина</w:t>
            </w:r>
          </w:p>
        </w:tc>
        <w:tc>
          <w:tcPr>
            <w:tcW w:w="1410" w:type="pct"/>
            <w:vAlign w:val="center"/>
          </w:tcPr>
          <w:p w14:paraId="7B26F61C" w14:textId="77777777" w:rsidR="0048361F" w:rsidRPr="007517C0" w:rsidRDefault="0048361F" w:rsidP="0048361F">
            <w:pPr>
              <w:pStyle w:val="affa"/>
              <w:spacing w:after="0" w:line="240" w:lineRule="auto"/>
              <w:jc w:val="center"/>
              <w:rPr>
                <w:sz w:val="20"/>
                <w:szCs w:val="20"/>
              </w:rPr>
            </w:pPr>
            <w:r w:rsidRPr="007517C0">
              <w:rPr>
                <w:sz w:val="20"/>
                <w:szCs w:val="20"/>
              </w:rPr>
              <w:t>11-654-432 ОП МОР 008</w:t>
            </w:r>
          </w:p>
        </w:tc>
        <w:tc>
          <w:tcPr>
            <w:tcW w:w="1127" w:type="pct"/>
            <w:vAlign w:val="center"/>
          </w:tcPr>
          <w:p w14:paraId="20BC7A6C" w14:textId="77777777" w:rsidR="0048361F" w:rsidRPr="007517C0" w:rsidRDefault="0048361F" w:rsidP="0048361F">
            <w:pPr>
              <w:pStyle w:val="affa"/>
              <w:spacing w:after="0" w:line="240" w:lineRule="auto"/>
              <w:jc w:val="center"/>
              <w:rPr>
                <w:sz w:val="20"/>
                <w:szCs w:val="20"/>
              </w:rPr>
            </w:pPr>
            <w:r w:rsidRPr="007517C0">
              <w:rPr>
                <w:sz w:val="20"/>
                <w:szCs w:val="20"/>
              </w:rPr>
              <w:t>0,6</w:t>
            </w:r>
          </w:p>
        </w:tc>
        <w:tc>
          <w:tcPr>
            <w:tcW w:w="1339" w:type="pct"/>
          </w:tcPr>
          <w:p w14:paraId="79B14A96" w14:textId="7E59CEC7" w:rsidR="0048361F" w:rsidRPr="007517C0" w:rsidRDefault="0048361F" w:rsidP="0048361F">
            <w:pPr>
              <w:pStyle w:val="affa"/>
              <w:spacing w:after="0" w:line="240" w:lineRule="auto"/>
              <w:jc w:val="center"/>
              <w:rPr>
                <w:sz w:val="20"/>
                <w:szCs w:val="20"/>
              </w:rPr>
            </w:pPr>
            <w:r w:rsidRPr="007517C0">
              <w:rPr>
                <w:sz w:val="20"/>
                <w:szCs w:val="20"/>
              </w:rPr>
              <w:t>щебеночное, гравийное</w:t>
            </w:r>
          </w:p>
        </w:tc>
      </w:tr>
      <w:tr w:rsidR="0048361F" w:rsidRPr="007517C0" w14:paraId="346B6DB2" w14:textId="77777777" w:rsidTr="0048361F">
        <w:trPr>
          <w:trHeight w:val="20"/>
          <w:jc w:val="center"/>
        </w:trPr>
        <w:tc>
          <w:tcPr>
            <w:tcW w:w="280" w:type="pct"/>
          </w:tcPr>
          <w:p w14:paraId="5FFC15FE" w14:textId="77777777" w:rsidR="0048361F" w:rsidRPr="007517C0" w:rsidRDefault="0048361F" w:rsidP="0048361F">
            <w:pPr>
              <w:pStyle w:val="affa"/>
              <w:spacing w:after="0" w:line="240" w:lineRule="auto"/>
              <w:jc w:val="center"/>
              <w:rPr>
                <w:sz w:val="20"/>
                <w:szCs w:val="20"/>
              </w:rPr>
            </w:pPr>
            <w:r w:rsidRPr="007517C0">
              <w:rPr>
                <w:sz w:val="20"/>
                <w:szCs w:val="20"/>
              </w:rPr>
              <w:t>9</w:t>
            </w:r>
          </w:p>
        </w:tc>
        <w:tc>
          <w:tcPr>
            <w:tcW w:w="845" w:type="pct"/>
            <w:vAlign w:val="center"/>
          </w:tcPr>
          <w:p w14:paraId="64E4AE1A" w14:textId="77777777" w:rsidR="0048361F" w:rsidRPr="007517C0" w:rsidRDefault="0048361F" w:rsidP="0048361F">
            <w:pPr>
              <w:pStyle w:val="affa"/>
              <w:spacing w:after="0" w:line="240" w:lineRule="auto"/>
              <w:ind w:right="-108"/>
              <w:jc w:val="center"/>
              <w:rPr>
                <w:sz w:val="20"/>
                <w:szCs w:val="20"/>
              </w:rPr>
            </w:pPr>
            <w:r w:rsidRPr="007517C0">
              <w:rPr>
                <w:sz w:val="20"/>
                <w:szCs w:val="20"/>
              </w:rPr>
              <w:t xml:space="preserve">ул. </w:t>
            </w:r>
            <w:proofErr w:type="spellStart"/>
            <w:r w:rsidRPr="007517C0">
              <w:rPr>
                <w:sz w:val="20"/>
                <w:szCs w:val="20"/>
              </w:rPr>
              <w:t>Студенецкая</w:t>
            </w:r>
            <w:proofErr w:type="spellEnd"/>
          </w:p>
        </w:tc>
        <w:tc>
          <w:tcPr>
            <w:tcW w:w="1410" w:type="pct"/>
            <w:vAlign w:val="center"/>
          </w:tcPr>
          <w:p w14:paraId="33F80CD0" w14:textId="77777777" w:rsidR="0048361F" w:rsidRPr="007517C0" w:rsidRDefault="0048361F" w:rsidP="0048361F">
            <w:pPr>
              <w:pStyle w:val="affa"/>
              <w:spacing w:after="0" w:line="240" w:lineRule="auto"/>
              <w:jc w:val="center"/>
              <w:rPr>
                <w:sz w:val="20"/>
                <w:szCs w:val="20"/>
              </w:rPr>
            </w:pPr>
            <w:r w:rsidRPr="007517C0">
              <w:rPr>
                <w:sz w:val="20"/>
                <w:szCs w:val="20"/>
              </w:rPr>
              <w:t>11-654-432 ОП МОР 009</w:t>
            </w:r>
          </w:p>
        </w:tc>
        <w:tc>
          <w:tcPr>
            <w:tcW w:w="1127" w:type="pct"/>
            <w:vAlign w:val="center"/>
          </w:tcPr>
          <w:p w14:paraId="4E105A95" w14:textId="77777777" w:rsidR="0048361F" w:rsidRPr="007517C0" w:rsidRDefault="0048361F" w:rsidP="0048361F">
            <w:pPr>
              <w:pStyle w:val="affa"/>
              <w:spacing w:after="0" w:line="240" w:lineRule="auto"/>
              <w:jc w:val="center"/>
              <w:rPr>
                <w:sz w:val="20"/>
                <w:szCs w:val="20"/>
              </w:rPr>
            </w:pPr>
            <w:r w:rsidRPr="007517C0">
              <w:rPr>
                <w:sz w:val="20"/>
                <w:szCs w:val="20"/>
              </w:rPr>
              <w:t>0,8</w:t>
            </w:r>
          </w:p>
        </w:tc>
        <w:tc>
          <w:tcPr>
            <w:tcW w:w="1339" w:type="pct"/>
          </w:tcPr>
          <w:p w14:paraId="646FE9DB" w14:textId="0A9AC90E" w:rsidR="0048361F" w:rsidRPr="007517C0" w:rsidRDefault="0048361F" w:rsidP="0048361F">
            <w:pPr>
              <w:pStyle w:val="affa"/>
              <w:spacing w:after="0" w:line="240" w:lineRule="auto"/>
              <w:jc w:val="center"/>
              <w:rPr>
                <w:sz w:val="20"/>
                <w:szCs w:val="20"/>
              </w:rPr>
            </w:pPr>
            <w:r w:rsidRPr="007517C0">
              <w:rPr>
                <w:sz w:val="20"/>
                <w:szCs w:val="20"/>
              </w:rPr>
              <w:t>щебеночное, гравийное</w:t>
            </w:r>
          </w:p>
        </w:tc>
      </w:tr>
      <w:tr w:rsidR="0048361F" w:rsidRPr="007517C0" w14:paraId="05503E9A" w14:textId="77777777" w:rsidTr="0048361F">
        <w:trPr>
          <w:trHeight w:val="20"/>
          <w:jc w:val="center"/>
        </w:trPr>
        <w:tc>
          <w:tcPr>
            <w:tcW w:w="280" w:type="pct"/>
          </w:tcPr>
          <w:p w14:paraId="185C182A" w14:textId="77777777" w:rsidR="0048361F" w:rsidRPr="007517C0" w:rsidRDefault="0048361F" w:rsidP="0048361F">
            <w:pPr>
              <w:pStyle w:val="affa"/>
              <w:spacing w:after="0" w:line="240" w:lineRule="auto"/>
              <w:jc w:val="center"/>
              <w:rPr>
                <w:sz w:val="20"/>
                <w:szCs w:val="20"/>
              </w:rPr>
            </w:pPr>
            <w:r w:rsidRPr="007517C0">
              <w:rPr>
                <w:sz w:val="20"/>
                <w:szCs w:val="20"/>
              </w:rPr>
              <w:t>10</w:t>
            </w:r>
          </w:p>
        </w:tc>
        <w:tc>
          <w:tcPr>
            <w:tcW w:w="845" w:type="pct"/>
            <w:vAlign w:val="center"/>
          </w:tcPr>
          <w:p w14:paraId="2017B636" w14:textId="77777777" w:rsidR="0048361F" w:rsidRPr="007517C0" w:rsidRDefault="0048361F" w:rsidP="0048361F">
            <w:pPr>
              <w:pStyle w:val="affa"/>
              <w:spacing w:after="0" w:line="240" w:lineRule="auto"/>
              <w:ind w:right="-108"/>
              <w:jc w:val="center"/>
              <w:rPr>
                <w:sz w:val="20"/>
                <w:szCs w:val="20"/>
              </w:rPr>
            </w:pPr>
            <w:r w:rsidRPr="007517C0">
              <w:rPr>
                <w:sz w:val="20"/>
                <w:szCs w:val="20"/>
              </w:rPr>
              <w:t>ул. Светлая</w:t>
            </w:r>
          </w:p>
        </w:tc>
        <w:tc>
          <w:tcPr>
            <w:tcW w:w="1410" w:type="pct"/>
            <w:vAlign w:val="center"/>
          </w:tcPr>
          <w:p w14:paraId="48B5FCE0" w14:textId="77777777" w:rsidR="0048361F" w:rsidRPr="007517C0" w:rsidRDefault="0048361F" w:rsidP="0048361F">
            <w:pPr>
              <w:pStyle w:val="affa"/>
              <w:spacing w:after="0" w:line="240" w:lineRule="auto"/>
              <w:jc w:val="center"/>
              <w:rPr>
                <w:sz w:val="20"/>
                <w:szCs w:val="20"/>
              </w:rPr>
            </w:pPr>
            <w:r w:rsidRPr="007517C0">
              <w:rPr>
                <w:sz w:val="20"/>
                <w:szCs w:val="20"/>
              </w:rPr>
              <w:t>11-654-432 ОП МОР 010</w:t>
            </w:r>
          </w:p>
        </w:tc>
        <w:tc>
          <w:tcPr>
            <w:tcW w:w="1127" w:type="pct"/>
            <w:vAlign w:val="center"/>
          </w:tcPr>
          <w:p w14:paraId="08B2ED41" w14:textId="77777777" w:rsidR="0048361F" w:rsidRPr="007517C0" w:rsidRDefault="0048361F" w:rsidP="0048361F">
            <w:pPr>
              <w:pStyle w:val="affa"/>
              <w:spacing w:after="0" w:line="240" w:lineRule="auto"/>
              <w:jc w:val="center"/>
              <w:rPr>
                <w:sz w:val="20"/>
                <w:szCs w:val="20"/>
              </w:rPr>
            </w:pPr>
            <w:r w:rsidRPr="007517C0">
              <w:rPr>
                <w:sz w:val="20"/>
                <w:szCs w:val="20"/>
              </w:rPr>
              <w:t>0,7</w:t>
            </w:r>
          </w:p>
        </w:tc>
        <w:tc>
          <w:tcPr>
            <w:tcW w:w="1339" w:type="pct"/>
          </w:tcPr>
          <w:p w14:paraId="53447BDA" w14:textId="35D94EE7" w:rsidR="0048361F" w:rsidRPr="007517C0" w:rsidRDefault="0048361F" w:rsidP="0048361F">
            <w:pPr>
              <w:pStyle w:val="affa"/>
              <w:spacing w:after="0" w:line="240" w:lineRule="auto"/>
              <w:jc w:val="center"/>
              <w:rPr>
                <w:sz w:val="20"/>
                <w:szCs w:val="20"/>
              </w:rPr>
            </w:pPr>
            <w:r w:rsidRPr="007517C0">
              <w:rPr>
                <w:sz w:val="20"/>
                <w:szCs w:val="20"/>
              </w:rPr>
              <w:t>щебеночное, гравийное</w:t>
            </w:r>
          </w:p>
        </w:tc>
      </w:tr>
      <w:tr w:rsidR="0048361F" w:rsidRPr="007517C0" w14:paraId="4EE94D33" w14:textId="77777777" w:rsidTr="0048361F">
        <w:trPr>
          <w:trHeight w:val="20"/>
          <w:jc w:val="center"/>
        </w:trPr>
        <w:tc>
          <w:tcPr>
            <w:tcW w:w="280" w:type="pct"/>
          </w:tcPr>
          <w:p w14:paraId="727E5CB4" w14:textId="77777777" w:rsidR="0048361F" w:rsidRPr="007517C0" w:rsidRDefault="0048361F" w:rsidP="0048361F">
            <w:pPr>
              <w:pStyle w:val="affa"/>
              <w:spacing w:after="0" w:line="240" w:lineRule="auto"/>
              <w:jc w:val="center"/>
              <w:rPr>
                <w:sz w:val="20"/>
                <w:szCs w:val="20"/>
              </w:rPr>
            </w:pPr>
            <w:r w:rsidRPr="007517C0">
              <w:rPr>
                <w:sz w:val="20"/>
                <w:szCs w:val="20"/>
              </w:rPr>
              <w:t>11</w:t>
            </w:r>
          </w:p>
        </w:tc>
        <w:tc>
          <w:tcPr>
            <w:tcW w:w="845" w:type="pct"/>
            <w:vAlign w:val="center"/>
          </w:tcPr>
          <w:p w14:paraId="74B75F85" w14:textId="77777777" w:rsidR="0048361F" w:rsidRPr="007517C0" w:rsidRDefault="0048361F" w:rsidP="0048361F">
            <w:pPr>
              <w:pStyle w:val="affa"/>
              <w:spacing w:after="0" w:line="240" w:lineRule="auto"/>
              <w:ind w:right="-108"/>
              <w:jc w:val="center"/>
              <w:rPr>
                <w:sz w:val="20"/>
                <w:szCs w:val="20"/>
              </w:rPr>
            </w:pPr>
            <w:r w:rsidRPr="007517C0">
              <w:rPr>
                <w:sz w:val="20"/>
                <w:szCs w:val="20"/>
              </w:rPr>
              <w:t>ул. Лесная</w:t>
            </w:r>
          </w:p>
        </w:tc>
        <w:tc>
          <w:tcPr>
            <w:tcW w:w="1410" w:type="pct"/>
            <w:vAlign w:val="center"/>
          </w:tcPr>
          <w:p w14:paraId="39D87484" w14:textId="77777777" w:rsidR="0048361F" w:rsidRPr="007517C0" w:rsidRDefault="0048361F" w:rsidP="0048361F">
            <w:pPr>
              <w:pStyle w:val="affa"/>
              <w:spacing w:after="0" w:line="240" w:lineRule="auto"/>
              <w:jc w:val="center"/>
              <w:rPr>
                <w:sz w:val="20"/>
                <w:szCs w:val="20"/>
              </w:rPr>
            </w:pPr>
            <w:r w:rsidRPr="007517C0">
              <w:rPr>
                <w:sz w:val="20"/>
                <w:szCs w:val="20"/>
              </w:rPr>
              <w:t>11-654-432 ОП МОР 011</w:t>
            </w:r>
          </w:p>
        </w:tc>
        <w:tc>
          <w:tcPr>
            <w:tcW w:w="1127" w:type="pct"/>
            <w:vAlign w:val="center"/>
          </w:tcPr>
          <w:p w14:paraId="3FFAC7E4" w14:textId="77777777" w:rsidR="0048361F" w:rsidRPr="007517C0" w:rsidRDefault="0048361F" w:rsidP="0048361F">
            <w:pPr>
              <w:pStyle w:val="affa"/>
              <w:spacing w:after="0" w:line="240" w:lineRule="auto"/>
              <w:jc w:val="center"/>
              <w:rPr>
                <w:sz w:val="20"/>
                <w:szCs w:val="20"/>
              </w:rPr>
            </w:pPr>
            <w:r w:rsidRPr="007517C0">
              <w:rPr>
                <w:sz w:val="20"/>
                <w:szCs w:val="20"/>
              </w:rPr>
              <w:t>0,8</w:t>
            </w:r>
          </w:p>
        </w:tc>
        <w:tc>
          <w:tcPr>
            <w:tcW w:w="1339" w:type="pct"/>
          </w:tcPr>
          <w:p w14:paraId="12D34ACD" w14:textId="6F631BDA" w:rsidR="0048361F" w:rsidRPr="007517C0" w:rsidRDefault="0048361F" w:rsidP="0048361F">
            <w:pPr>
              <w:pStyle w:val="affa"/>
              <w:spacing w:after="0" w:line="240" w:lineRule="auto"/>
              <w:jc w:val="center"/>
              <w:rPr>
                <w:sz w:val="20"/>
                <w:szCs w:val="20"/>
              </w:rPr>
            </w:pPr>
            <w:r w:rsidRPr="007517C0">
              <w:rPr>
                <w:sz w:val="20"/>
                <w:szCs w:val="20"/>
              </w:rPr>
              <w:t>щебеночное, гравийное</w:t>
            </w:r>
          </w:p>
        </w:tc>
      </w:tr>
      <w:tr w:rsidR="0048361F" w:rsidRPr="007517C0" w14:paraId="4460936E" w14:textId="77777777" w:rsidTr="0048361F">
        <w:trPr>
          <w:trHeight w:val="20"/>
          <w:jc w:val="center"/>
        </w:trPr>
        <w:tc>
          <w:tcPr>
            <w:tcW w:w="280" w:type="pct"/>
          </w:tcPr>
          <w:p w14:paraId="6743763E" w14:textId="77777777" w:rsidR="0048361F" w:rsidRPr="007517C0" w:rsidRDefault="0048361F" w:rsidP="0048361F">
            <w:pPr>
              <w:pStyle w:val="affa"/>
              <w:spacing w:after="0" w:line="240" w:lineRule="auto"/>
              <w:jc w:val="center"/>
              <w:rPr>
                <w:sz w:val="20"/>
                <w:szCs w:val="20"/>
              </w:rPr>
            </w:pPr>
            <w:r w:rsidRPr="007517C0">
              <w:rPr>
                <w:sz w:val="20"/>
                <w:szCs w:val="20"/>
              </w:rPr>
              <w:t>12</w:t>
            </w:r>
          </w:p>
        </w:tc>
        <w:tc>
          <w:tcPr>
            <w:tcW w:w="845" w:type="pct"/>
            <w:vAlign w:val="center"/>
          </w:tcPr>
          <w:p w14:paraId="221C04C3" w14:textId="77777777" w:rsidR="0048361F" w:rsidRPr="007517C0" w:rsidRDefault="0048361F" w:rsidP="0048361F">
            <w:pPr>
              <w:pStyle w:val="affa"/>
              <w:spacing w:after="0" w:line="240" w:lineRule="auto"/>
              <w:ind w:right="-108"/>
              <w:jc w:val="center"/>
              <w:rPr>
                <w:sz w:val="20"/>
                <w:szCs w:val="20"/>
              </w:rPr>
            </w:pPr>
            <w:r w:rsidRPr="007517C0">
              <w:rPr>
                <w:sz w:val="20"/>
                <w:szCs w:val="20"/>
              </w:rPr>
              <w:t>ул. Дачная</w:t>
            </w:r>
          </w:p>
        </w:tc>
        <w:tc>
          <w:tcPr>
            <w:tcW w:w="1410" w:type="pct"/>
            <w:vAlign w:val="center"/>
          </w:tcPr>
          <w:p w14:paraId="27EF7752" w14:textId="77777777" w:rsidR="0048361F" w:rsidRPr="007517C0" w:rsidRDefault="0048361F" w:rsidP="0048361F">
            <w:pPr>
              <w:pStyle w:val="affa"/>
              <w:spacing w:after="0" w:line="240" w:lineRule="auto"/>
              <w:jc w:val="center"/>
              <w:rPr>
                <w:sz w:val="20"/>
                <w:szCs w:val="20"/>
              </w:rPr>
            </w:pPr>
            <w:r w:rsidRPr="007517C0">
              <w:rPr>
                <w:sz w:val="20"/>
                <w:szCs w:val="20"/>
              </w:rPr>
              <w:t>11-654-432 ОП МОР 012</w:t>
            </w:r>
          </w:p>
        </w:tc>
        <w:tc>
          <w:tcPr>
            <w:tcW w:w="1127" w:type="pct"/>
            <w:vAlign w:val="center"/>
          </w:tcPr>
          <w:p w14:paraId="28C14D65" w14:textId="77777777" w:rsidR="0048361F" w:rsidRPr="007517C0" w:rsidRDefault="0048361F" w:rsidP="0048361F">
            <w:pPr>
              <w:pStyle w:val="affa"/>
              <w:spacing w:after="0" w:line="240" w:lineRule="auto"/>
              <w:jc w:val="center"/>
              <w:rPr>
                <w:sz w:val="20"/>
                <w:szCs w:val="20"/>
              </w:rPr>
            </w:pPr>
            <w:r w:rsidRPr="007517C0">
              <w:rPr>
                <w:sz w:val="20"/>
                <w:szCs w:val="20"/>
              </w:rPr>
              <w:t>0,2</w:t>
            </w:r>
          </w:p>
        </w:tc>
        <w:tc>
          <w:tcPr>
            <w:tcW w:w="1339" w:type="pct"/>
          </w:tcPr>
          <w:p w14:paraId="1AC2F5E8" w14:textId="0655F27F" w:rsidR="0048361F" w:rsidRPr="007517C0" w:rsidRDefault="0048361F" w:rsidP="0048361F">
            <w:pPr>
              <w:pStyle w:val="affa"/>
              <w:spacing w:after="0" w:line="240" w:lineRule="auto"/>
              <w:jc w:val="center"/>
              <w:rPr>
                <w:sz w:val="20"/>
                <w:szCs w:val="20"/>
              </w:rPr>
            </w:pPr>
            <w:r w:rsidRPr="007517C0">
              <w:rPr>
                <w:sz w:val="20"/>
                <w:szCs w:val="20"/>
              </w:rPr>
              <w:t>щебеночное, гравийное</w:t>
            </w:r>
          </w:p>
        </w:tc>
      </w:tr>
      <w:tr w:rsidR="0048361F" w:rsidRPr="007517C0" w14:paraId="3901AA2E" w14:textId="77777777" w:rsidTr="0048361F">
        <w:trPr>
          <w:trHeight w:val="20"/>
          <w:jc w:val="center"/>
        </w:trPr>
        <w:tc>
          <w:tcPr>
            <w:tcW w:w="280" w:type="pct"/>
          </w:tcPr>
          <w:p w14:paraId="4804CE1C" w14:textId="77777777" w:rsidR="0048361F" w:rsidRPr="007517C0" w:rsidRDefault="0048361F" w:rsidP="0048361F">
            <w:pPr>
              <w:pStyle w:val="affa"/>
              <w:spacing w:after="0" w:line="240" w:lineRule="auto"/>
              <w:jc w:val="center"/>
              <w:rPr>
                <w:sz w:val="20"/>
                <w:szCs w:val="20"/>
              </w:rPr>
            </w:pPr>
            <w:r w:rsidRPr="007517C0">
              <w:rPr>
                <w:sz w:val="20"/>
                <w:szCs w:val="20"/>
              </w:rPr>
              <w:t>13</w:t>
            </w:r>
          </w:p>
        </w:tc>
        <w:tc>
          <w:tcPr>
            <w:tcW w:w="845" w:type="pct"/>
            <w:vAlign w:val="center"/>
          </w:tcPr>
          <w:p w14:paraId="7B63D844" w14:textId="77777777" w:rsidR="0048361F" w:rsidRPr="007517C0" w:rsidRDefault="0048361F" w:rsidP="0048361F">
            <w:pPr>
              <w:pStyle w:val="affa"/>
              <w:spacing w:after="0" w:line="240" w:lineRule="auto"/>
              <w:ind w:right="-108"/>
              <w:jc w:val="center"/>
              <w:rPr>
                <w:sz w:val="20"/>
                <w:szCs w:val="20"/>
              </w:rPr>
            </w:pPr>
            <w:r w:rsidRPr="007517C0">
              <w:rPr>
                <w:sz w:val="20"/>
                <w:szCs w:val="20"/>
              </w:rPr>
              <w:t>ул. Молодежная</w:t>
            </w:r>
          </w:p>
        </w:tc>
        <w:tc>
          <w:tcPr>
            <w:tcW w:w="1410" w:type="pct"/>
            <w:vAlign w:val="center"/>
          </w:tcPr>
          <w:p w14:paraId="406CAF93" w14:textId="77777777" w:rsidR="0048361F" w:rsidRPr="007517C0" w:rsidRDefault="0048361F" w:rsidP="0048361F">
            <w:pPr>
              <w:pStyle w:val="affa"/>
              <w:spacing w:after="0" w:line="240" w:lineRule="auto"/>
              <w:jc w:val="center"/>
              <w:rPr>
                <w:sz w:val="20"/>
                <w:szCs w:val="20"/>
              </w:rPr>
            </w:pPr>
            <w:r w:rsidRPr="007517C0">
              <w:rPr>
                <w:sz w:val="20"/>
                <w:szCs w:val="20"/>
              </w:rPr>
              <w:t>11-654-432 ОП МОР 013</w:t>
            </w:r>
          </w:p>
        </w:tc>
        <w:tc>
          <w:tcPr>
            <w:tcW w:w="1127" w:type="pct"/>
            <w:vAlign w:val="center"/>
          </w:tcPr>
          <w:p w14:paraId="24987272" w14:textId="77777777" w:rsidR="0048361F" w:rsidRPr="007517C0" w:rsidRDefault="0048361F" w:rsidP="0048361F">
            <w:pPr>
              <w:pStyle w:val="affa"/>
              <w:spacing w:after="0" w:line="240" w:lineRule="auto"/>
              <w:jc w:val="center"/>
              <w:rPr>
                <w:sz w:val="20"/>
                <w:szCs w:val="20"/>
              </w:rPr>
            </w:pPr>
            <w:r w:rsidRPr="007517C0">
              <w:rPr>
                <w:sz w:val="20"/>
                <w:szCs w:val="20"/>
              </w:rPr>
              <w:t>0,8</w:t>
            </w:r>
          </w:p>
        </w:tc>
        <w:tc>
          <w:tcPr>
            <w:tcW w:w="1339" w:type="pct"/>
          </w:tcPr>
          <w:p w14:paraId="076B434E" w14:textId="25F9F090" w:rsidR="0048361F" w:rsidRPr="007517C0" w:rsidRDefault="0048361F" w:rsidP="0048361F">
            <w:pPr>
              <w:pStyle w:val="affa"/>
              <w:spacing w:after="0" w:line="240" w:lineRule="auto"/>
              <w:jc w:val="center"/>
              <w:rPr>
                <w:sz w:val="20"/>
                <w:szCs w:val="20"/>
              </w:rPr>
            </w:pPr>
            <w:r w:rsidRPr="007517C0">
              <w:rPr>
                <w:sz w:val="20"/>
                <w:szCs w:val="20"/>
              </w:rPr>
              <w:t>щебеночное, гравийное</w:t>
            </w:r>
          </w:p>
        </w:tc>
      </w:tr>
      <w:tr w:rsidR="0048361F" w:rsidRPr="007517C0" w14:paraId="36D8A445" w14:textId="77777777" w:rsidTr="0048361F">
        <w:trPr>
          <w:trHeight w:val="20"/>
          <w:jc w:val="center"/>
        </w:trPr>
        <w:tc>
          <w:tcPr>
            <w:tcW w:w="280" w:type="pct"/>
          </w:tcPr>
          <w:p w14:paraId="0FEA6BF3" w14:textId="77777777" w:rsidR="0048361F" w:rsidRPr="007517C0" w:rsidRDefault="0048361F" w:rsidP="0048361F">
            <w:pPr>
              <w:pStyle w:val="affa"/>
              <w:spacing w:after="0" w:line="240" w:lineRule="auto"/>
              <w:jc w:val="center"/>
              <w:rPr>
                <w:sz w:val="20"/>
                <w:szCs w:val="20"/>
              </w:rPr>
            </w:pPr>
            <w:r w:rsidRPr="007517C0">
              <w:rPr>
                <w:sz w:val="20"/>
                <w:szCs w:val="20"/>
              </w:rPr>
              <w:t>14</w:t>
            </w:r>
          </w:p>
        </w:tc>
        <w:tc>
          <w:tcPr>
            <w:tcW w:w="845" w:type="pct"/>
            <w:vAlign w:val="center"/>
          </w:tcPr>
          <w:p w14:paraId="2F3BF676" w14:textId="77777777" w:rsidR="0048361F" w:rsidRPr="007517C0" w:rsidRDefault="0048361F" w:rsidP="0048361F">
            <w:pPr>
              <w:pStyle w:val="affa"/>
              <w:spacing w:after="0" w:line="240" w:lineRule="auto"/>
              <w:ind w:right="-108"/>
              <w:jc w:val="center"/>
              <w:rPr>
                <w:sz w:val="20"/>
                <w:szCs w:val="20"/>
              </w:rPr>
            </w:pPr>
            <w:r w:rsidRPr="007517C0">
              <w:rPr>
                <w:sz w:val="20"/>
                <w:szCs w:val="20"/>
              </w:rPr>
              <w:t>ул. Хуторская</w:t>
            </w:r>
          </w:p>
        </w:tc>
        <w:tc>
          <w:tcPr>
            <w:tcW w:w="1410" w:type="pct"/>
            <w:vAlign w:val="center"/>
          </w:tcPr>
          <w:p w14:paraId="2A6AD4A6" w14:textId="77777777" w:rsidR="0048361F" w:rsidRPr="007517C0" w:rsidRDefault="0048361F" w:rsidP="0048361F">
            <w:pPr>
              <w:pStyle w:val="affa"/>
              <w:spacing w:after="0" w:line="240" w:lineRule="auto"/>
              <w:jc w:val="center"/>
              <w:rPr>
                <w:sz w:val="20"/>
                <w:szCs w:val="20"/>
              </w:rPr>
            </w:pPr>
            <w:r w:rsidRPr="007517C0">
              <w:rPr>
                <w:sz w:val="20"/>
                <w:szCs w:val="20"/>
              </w:rPr>
              <w:t>11-654-432 ОП МОР 014</w:t>
            </w:r>
          </w:p>
        </w:tc>
        <w:tc>
          <w:tcPr>
            <w:tcW w:w="1127" w:type="pct"/>
            <w:vAlign w:val="center"/>
          </w:tcPr>
          <w:p w14:paraId="5F6CBE97" w14:textId="77777777" w:rsidR="0048361F" w:rsidRPr="007517C0" w:rsidRDefault="0048361F" w:rsidP="0048361F">
            <w:pPr>
              <w:pStyle w:val="affa"/>
              <w:spacing w:after="0" w:line="240" w:lineRule="auto"/>
              <w:jc w:val="center"/>
              <w:rPr>
                <w:sz w:val="20"/>
                <w:szCs w:val="20"/>
              </w:rPr>
            </w:pPr>
            <w:r w:rsidRPr="007517C0">
              <w:rPr>
                <w:sz w:val="20"/>
                <w:szCs w:val="20"/>
              </w:rPr>
              <w:t>0,5</w:t>
            </w:r>
          </w:p>
        </w:tc>
        <w:tc>
          <w:tcPr>
            <w:tcW w:w="1339" w:type="pct"/>
          </w:tcPr>
          <w:p w14:paraId="69D8A256" w14:textId="788184EB" w:rsidR="0048361F" w:rsidRPr="007517C0" w:rsidRDefault="0048361F" w:rsidP="0048361F">
            <w:pPr>
              <w:pStyle w:val="affa"/>
              <w:spacing w:after="0" w:line="240" w:lineRule="auto"/>
              <w:jc w:val="center"/>
              <w:rPr>
                <w:sz w:val="20"/>
                <w:szCs w:val="20"/>
              </w:rPr>
            </w:pPr>
            <w:r w:rsidRPr="007517C0">
              <w:rPr>
                <w:sz w:val="20"/>
                <w:szCs w:val="20"/>
              </w:rPr>
              <w:t>щебеночное, гравийное</w:t>
            </w:r>
          </w:p>
        </w:tc>
      </w:tr>
      <w:tr w:rsidR="0048361F" w:rsidRPr="007517C0" w14:paraId="59E7F4A1" w14:textId="77777777" w:rsidTr="0048361F">
        <w:trPr>
          <w:trHeight w:val="20"/>
          <w:jc w:val="center"/>
        </w:trPr>
        <w:tc>
          <w:tcPr>
            <w:tcW w:w="280" w:type="pct"/>
          </w:tcPr>
          <w:p w14:paraId="3022BB8A" w14:textId="77777777" w:rsidR="0048361F" w:rsidRPr="007517C0" w:rsidRDefault="0048361F" w:rsidP="0048361F">
            <w:pPr>
              <w:pStyle w:val="affa"/>
              <w:spacing w:after="0" w:line="240" w:lineRule="auto"/>
              <w:jc w:val="center"/>
              <w:rPr>
                <w:sz w:val="20"/>
                <w:szCs w:val="20"/>
              </w:rPr>
            </w:pPr>
            <w:r w:rsidRPr="007517C0">
              <w:rPr>
                <w:sz w:val="20"/>
                <w:szCs w:val="20"/>
              </w:rPr>
              <w:t>15</w:t>
            </w:r>
          </w:p>
        </w:tc>
        <w:tc>
          <w:tcPr>
            <w:tcW w:w="845" w:type="pct"/>
            <w:vAlign w:val="center"/>
          </w:tcPr>
          <w:p w14:paraId="3F817A1F" w14:textId="77777777" w:rsidR="0048361F" w:rsidRPr="007517C0" w:rsidRDefault="0048361F" w:rsidP="0048361F">
            <w:pPr>
              <w:pStyle w:val="affa"/>
              <w:spacing w:after="0" w:line="240" w:lineRule="auto"/>
              <w:ind w:right="-108"/>
              <w:jc w:val="center"/>
              <w:rPr>
                <w:sz w:val="20"/>
                <w:szCs w:val="20"/>
              </w:rPr>
            </w:pPr>
            <w:r w:rsidRPr="007517C0">
              <w:rPr>
                <w:sz w:val="20"/>
                <w:szCs w:val="20"/>
              </w:rPr>
              <w:t>ул. Заречная</w:t>
            </w:r>
          </w:p>
        </w:tc>
        <w:tc>
          <w:tcPr>
            <w:tcW w:w="1410" w:type="pct"/>
            <w:vAlign w:val="center"/>
          </w:tcPr>
          <w:p w14:paraId="6536BAB2" w14:textId="77777777" w:rsidR="0048361F" w:rsidRPr="007517C0" w:rsidRDefault="0048361F" w:rsidP="0048361F">
            <w:pPr>
              <w:pStyle w:val="affa"/>
              <w:spacing w:after="0" w:line="240" w:lineRule="auto"/>
              <w:jc w:val="center"/>
              <w:rPr>
                <w:sz w:val="20"/>
                <w:szCs w:val="20"/>
              </w:rPr>
            </w:pPr>
            <w:r w:rsidRPr="007517C0">
              <w:rPr>
                <w:sz w:val="20"/>
                <w:szCs w:val="20"/>
              </w:rPr>
              <w:t>11-654-432 ОП МОР 015</w:t>
            </w:r>
          </w:p>
        </w:tc>
        <w:tc>
          <w:tcPr>
            <w:tcW w:w="1127" w:type="pct"/>
            <w:vAlign w:val="center"/>
          </w:tcPr>
          <w:p w14:paraId="7FA52AC8" w14:textId="77777777" w:rsidR="0048361F" w:rsidRPr="007517C0" w:rsidRDefault="0048361F" w:rsidP="0048361F">
            <w:pPr>
              <w:pStyle w:val="affa"/>
              <w:spacing w:after="0" w:line="240" w:lineRule="auto"/>
              <w:jc w:val="center"/>
              <w:rPr>
                <w:sz w:val="20"/>
                <w:szCs w:val="20"/>
              </w:rPr>
            </w:pPr>
            <w:r w:rsidRPr="007517C0">
              <w:rPr>
                <w:sz w:val="20"/>
                <w:szCs w:val="20"/>
              </w:rPr>
              <w:t>0,4</w:t>
            </w:r>
          </w:p>
        </w:tc>
        <w:tc>
          <w:tcPr>
            <w:tcW w:w="1339" w:type="pct"/>
          </w:tcPr>
          <w:p w14:paraId="7E673EFA" w14:textId="5912C4D9" w:rsidR="0048361F" w:rsidRPr="007517C0" w:rsidRDefault="0048361F" w:rsidP="0048361F">
            <w:pPr>
              <w:pStyle w:val="affa"/>
              <w:spacing w:after="0" w:line="240" w:lineRule="auto"/>
              <w:jc w:val="center"/>
              <w:rPr>
                <w:sz w:val="20"/>
                <w:szCs w:val="20"/>
              </w:rPr>
            </w:pPr>
            <w:r w:rsidRPr="007517C0">
              <w:rPr>
                <w:sz w:val="20"/>
                <w:szCs w:val="20"/>
              </w:rPr>
              <w:t>щебеночное, гравийное</w:t>
            </w:r>
          </w:p>
        </w:tc>
      </w:tr>
      <w:tr w:rsidR="0048361F" w:rsidRPr="007517C0" w14:paraId="1C7FCF71" w14:textId="77777777" w:rsidTr="0048361F">
        <w:trPr>
          <w:trHeight w:val="20"/>
          <w:jc w:val="center"/>
        </w:trPr>
        <w:tc>
          <w:tcPr>
            <w:tcW w:w="280" w:type="pct"/>
          </w:tcPr>
          <w:p w14:paraId="32A0AF69" w14:textId="77777777" w:rsidR="0048361F" w:rsidRPr="007517C0" w:rsidRDefault="0048361F" w:rsidP="0048361F">
            <w:pPr>
              <w:pStyle w:val="affa"/>
              <w:spacing w:after="0" w:line="240" w:lineRule="auto"/>
              <w:jc w:val="center"/>
              <w:rPr>
                <w:sz w:val="20"/>
                <w:szCs w:val="20"/>
              </w:rPr>
            </w:pPr>
            <w:r w:rsidRPr="007517C0">
              <w:rPr>
                <w:sz w:val="20"/>
                <w:szCs w:val="20"/>
              </w:rPr>
              <w:t>16</w:t>
            </w:r>
          </w:p>
        </w:tc>
        <w:tc>
          <w:tcPr>
            <w:tcW w:w="845" w:type="pct"/>
            <w:vAlign w:val="center"/>
          </w:tcPr>
          <w:p w14:paraId="597630B3" w14:textId="77777777" w:rsidR="0048361F" w:rsidRPr="007517C0" w:rsidRDefault="0048361F" w:rsidP="0048361F">
            <w:pPr>
              <w:pStyle w:val="affa"/>
              <w:spacing w:after="0" w:line="240" w:lineRule="auto"/>
              <w:ind w:right="-108"/>
              <w:jc w:val="center"/>
              <w:rPr>
                <w:sz w:val="20"/>
                <w:szCs w:val="20"/>
              </w:rPr>
            </w:pPr>
            <w:r w:rsidRPr="007517C0">
              <w:rPr>
                <w:sz w:val="20"/>
                <w:szCs w:val="20"/>
              </w:rPr>
              <w:t>ул. Малая</w:t>
            </w:r>
          </w:p>
        </w:tc>
        <w:tc>
          <w:tcPr>
            <w:tcW w:w="1410" w:type="pct"/>
            <w:vAlign w:val="center"/>
          </w:tcPr>
          <w:p w14:paraId="26372FE6" w14:textId="77777777" w:rsidR="0048361F" w:rsidRPr="007517C0" w:rsidRDefault="0048361F" w:rsidP="0048361F">
            <w:pPr>
              <w:pStyle w:val="affa"/>
              <w:spacing w:after="0" w:line="240" w:lineRule="auto"/>
              <w:jc w:val="center"/>
              <w:rPr>
                <w:sz w:val="20"/>
                <w:szCs w:val="20"/>
              </w:rPr>
            </w:pPr>
            <w:r w:rsidRPr="007517C0">
              <w:rPr>
                <w:sz w:val="20"/>
                <w:szCs w:val="20"/>
              </w:rPr>
              <w:t>11-654-432 ОП МОР 016</w:t>
            </w:r>
          </w:p>
        </w:tc>
        <w:tc>
          <w:tcPr>
            <w:tcW w:w="1127" w:type="pct"/>
            <w:vAlign w:val="center"/>
          </w:tcPr>
          <w:p w14:paraId="2E356179" w14:textId="77777777" w:rsidR="0048361F" w:rsidRPr="007517C0" w:rsidRDefault="0048361F" w:rsidP="0048361F">
            <w:pPr>
              <w:pStyle w:val="affa"/>
              <w:spacing w:after="0" w:line="240" w:lineRule="auto"/>
              <w:jc w:val="center"/>
              <w:rPr>
                <w:sz w:val="20"/>
                <w:szCs w:val="20"/>
              </w:rPr>
            </w:pPr>
            <w:r w:rsidRPr="007517C0">
              <w:rPr>
                <w:sz w:val="20"/>
                <w:szCs w:val="20"/>
              </w:rPr>
              <w:t>0,4</w:t>
            </w:r>
          </w:p>
        </w:tc>
        <w:tc>
          <w:tcPr>
            <w:tcW w:w="1339" w:type="pct"/>
          </w:tcPr>
          <w:p w14:paraId="50E92D68" w14:textId="404A1C86" w:rsidR="0048361F" w:rsidRPr="007517C0" w:rsidRDefault="0048361F" w:rsidP="0048361F">
            <w:pPr>
              <w:pStyle w:val="affa"/>
              <w:spacing w:after="0" w:line="240" w:lineRule="auto"/>
              <w:jc w:val="center"/>
              <w:rPr>
                <w:sz w:val="20"/>
                <w:szCs w:val="20"/>
              </w:rPr>
            </w:pPr>
            <w:r w:rsidRPr="007517C0">
              <w:rPr>
                <w:sz w:val="20"/>
                <w:szCs w:val="20"/>
              </w:rPr>
              <w:t>щебеночное, гравийное</w:t>
            </w:r>
          </w:p>
        </w:tc>
      </w:tr>
      <w:tr w:rsidR="00575A3D" w:rsidRPr="007517C0" w14:paraId="09EF18C5" w14:textId="77777777" w:rsidTr="000B5078">
        <w:trPr>
          <w:trHeight w:val="20"/>
          <w:jc w:val="center"/>
        </w:trPr>
        <w:tc>
          <w:tcPr>
            <w:tcW w:w="5000" w:type="pct"/>
            <w:gridSpan w:val="5"/>
            <w:vAlign w:val="center"/>
          </w:tcPr>
          <w:p w14:paraId="6E45E1AA" w14:textId="77777777" w:rsidR="00575A3D" w:rsidRPr="007517C0" w:rsidRDefault="00620C44" w:rsidP="00070D8D">
            <w:pPr>
              <w:pStyle w:val="affa"/>
              <w:spacing w:after="0" w:line="240" w:lineRule="auto"/>
              <w:jc w:val="center"/>
              <w:rPr>
                <w:b/>
                <w:sz w:val="20"/>
                <w:szCs w:val="20"/>
              </w:rPr>
            </w:pPr>
            <w:r w:rsidRPr="007517C0">
              <w:rPr>
                <w:b/>
                <w:sz w:val="20"/>
                <w:szCs w:val="20"/>
              </w:rPr>
              <w:t xml:space="preserve">д. </w:t>
            </w:r>
            <w:proofErr w:type="spellStart"/>
            <w:r w:rsidRPr="007517C0">
              <w:rPr>
                <w:b/>
                <w:sz w:val="20"/>
                <w:szCs w:val="20"/>
              </w:rPr>
              <w:t>Правоплосская</w:t>
            </w:r>
            <w:proofErr w:type="spellEnd"/>
          </w:p>
        </w:tc>
      </w:tr>
      <w:tr w:rsidR="00797163" w:rsidRPr="007517C0" w14:paraId="434131EA" w14:textId="77777777" w:rsidTr="0048361F">
        <w:trPr>
          <w:trHeight w:val="20"/>
          <w:jc w:val="center"/>
        </w:trPr>
        <w:tc>
          <w:tcPr>
            <w:tcW w:w="280" w:type="pct"/>
          </w:tcPr>
          <w:p w14:paraId="3495E129" w14:textId="77777777" w:rsidR="00797163" w:rsidRPr="007517C0" w:rsidRDefault="00797163" w:rsidP="00797163">
            <w:pPr>
              <w:pStyle w:val="affa"/>
              <w:spacing w:after="0" w:line="240" w:lineRule="auto"/>
              <w:jc w:val="center"/>
              <w:rPr>
                <w:sz w:val="20"/>
                <w:szCs w:val="20"/>
              </w:rPr>
            </w:pPr>
            <w:r w:rsidRPr="007517C0">
              <w:rPr>
                <w:sz w:val="20"/>
                <w:szCs w:val="20"/>
              </w:rPr>
              <w:t>17</w:t>
            </w:r>
          </w:p>
        </w:tc>
        <w:tc>
          <w:tcPr>
            <w:tcW w:w="845" w:type="pct"/>
            <w:vAlign w:val="center"/>
          </w:tcPr>
          <w:p w14:paraId="74EBA015" w14:textId="708A3E2D" w:rsidR="00797163" w:rsidRPr="007517C0" w:rsidRDefault="00155539" w:rsidP="00070D8D">
            <w:pPr>
              <w:pStyle w:val="affa"/>
              <w:spacing w:after="0" w:line="240" w:lineRule="auto"/>
              <w:ind w:right="-108"/>
              <w:jc w:val="center"/>
              <w:rPr>
                <w:sz w:val="20"/>
                <w:szCs w:val="20"/>
              </w:rPr>
            </w:pPr>
            <w:r w:rsidRPr="007517C0">
              <w:rPr>
                <w:sz w:val="20"/>
                <w:szCs w:val="20"/>
              </w:rPr>
              <w:t>Без названия</w:t>
            </w:r>
          </w:p>
        </w:tc>
        <w:tc>
          <w:tcPr>
            <w:tcW w:w="1410" w:type="pct"/>
            <w:vAlign w:val="center"/>
          </w:tcPr>
          <w:p w14:paraId="0E693CB1" w14:textId="77777777" w:rsidR="00797163" w:rsidRPr="007517C0" w:rsidRDefault="00797163" w:rsidP="00070D8D">
            <w:pPr>
              <w:pStyle w:val="affa"/>
              <w:tabs>
                <w:tab w:val="left" w:pos="2787"/>
              </w:tabs>
              <w:spacing w:after="0" w:line="240" w:lineRule="auto"/>
              <w:jc w:val="center"/>
              <w:rPr>
                <w:sz w:val="20"/>
                <w:szCs w:val="20"/>
              </w:rPr>
            </w:pPr>
            <w:r w:rsidRPr="007517C0">
              <w:rPr>
                <w:sz w:val="20"/>
                <w:szCs w:val="20"/>
              </w:rPr>
              <w:t>11-654-432 ОП МОР 017</w:t>
            </w:r>
          </w:p>
        </w:tc>
        <w:tc>
          <w:tcPr>
            <w:tcW w:w="1127" w:type="pct"/>
            <w:vAlign w:val="center"/>
          </w:tcPr>
          <w:p w14:paraId="764A1DE7" w14:textId="77777777" w:rsidR="00797163" w:rsidRPr="007517C0" w:rsidRDefault="00797163" w:rsidP="00797163">
            <w:pPr>
              <w:pStyle w:val="affa"/>
              <w:spacing w:after="0" w:line="240" w:lineRule="auto"/>
              <w:jc w:val="center"/>
              <w:rPr>
                <w:sz w:val="20"/>
                <w:szCs w:val="20"/>
              </w:rPr>
            </w:pPr>
            <w:r w:rsidRPr="007517C0">
              <w:rPr>
                <w:sz w:val="20"/>
                <w:szCs w:val="20"/>
              </w:rPr>
              <w:t>0,6</w:t>
            </w:r>
          </w:p>
        </w:tc>
        <w:tc>
          <w:tcPr>
            <w:tcW w:w="1339" w:type="pct"/>
            <w:vAlign w:val="center"/>
          </w:tcPr>
          <w:p w14:paraId="146A0B53" w14:textId="6CB7A3F6" w:rsidR="00797163" w:rsidRPr="007517C0" w:rsidRDefault="0048361F" w:rsidP="00797163">
            <w:pPr>
              <w:pStyle w:val="affa"/>
              <w:spacing w:after="0" w:line="240" w:lineRule="auto"/>
              <w:jc w:val="center"/>
              <w:rPr>
                <w:sz w:val="20"/>
                <w:szCs w:val="20"/>
              </w:rPr>
            </w:pPr>
            <w:r w:rsidRPr="007517C0">
              <w:rPr>
                <w:sz w:val="20"/>
                <w:szCs w:val="20"/>
              </w:rPr>
              <w:t>щебеночное, гравийное</w:t>
            </w:r>
          </w:p>
        </w:tc>
      </w:tr>
      <w:tr w:rsidR="00620C44" w:rsidRPr="007517C0" w14:paraId="15C4FBFB" w14:textId="77777777" w:rsidTr="000B5078">
        <w:trPr>
          <w:trHeight w:val="20"/>
          <w:jc w:val="center"/>
        </w:trPr>
        <w:tc>
          <w:tcPr>
            <w:tcW w:w="5000" w:type="pct"/>
            <w:gridSpan w:val="5"/>
            <w:vAlign w:val="center"/>
          </w:tcPr>
          <w:p w14:paraId="3724B1C7" w14:textId="77777777" w:rsidR="00620C44" w:rsidRPr="007517C0" w:rsidRDefault="00620C44" w:rsidP="00070D8D">
            <w:pPr>
              <w:pStyle w:val="affa"/>
              <w:spacing w:after="0" w:line="240" w:lineRule="auto"/>
              <w:jc w:val="center"/>
              <w:rPr>
                <w:sz w:val="20"/>
                <w:szCs w:val="20"/>
              </w:rPr>
            </w:pPr>
            <w:r w:rsidRPr="007517C0">
              <w:rPr>
                <w:b/>
                <w:sz w:val="20"/>
                <w:szCs w:val="20"/>
              </w:rPr>
              <w:t>д. Михеевская</w:t>
            </w:r>
          </w:p>
        </w:tc>
      </w:tr>
      <w:tr w:rsidR="00620C44" w:rsidRPr="007517C0" w14:paraId="22398270" w14:textId="77777777" w:rsidTr="0048361F">
        <w:trPr>
          <w:trHeight w:val="20"/>
          <w:jc w:val="center"/>
        </w:trPr>
        <w:tc>
          <w:tcPr>
            <w:tcW w:w="280" w:type="pct"/>
          </w:tcPr>
          <w:p w14:paraId="41039A1C" w14:textId="77777777" w:rsidR="00620C44" w:rsidRPr="007517C0" w:rsidRDefault="00620C44" w:rsidP="00797163">
            <w:pPr>
              <w:pStyle w:val="affa"/>
              <w:spacing w:after="0" w:line="240" w:lineRule="auto"/>
              <w:jc w:val="center"/>
              <w:rPr>
                <w:sz w:val="20"/>
                <w:szCs w:val="20"/>
              </w:rPr>
            </w:pPr>
            <w:r w:rsidRPr="007517C0">
              <w:rPr>
                <w:sz w:val="20"/>
                <w:szCs w:val="20"/>
              </w:rPr>
              <w:t>18</w:t>
            </w:r>
          </w:p>
        </w:tc>
        <w:tc>
          <w:tcPr>
            <w:tcW w:w="845" w:type="pct"/>
            <w:vAlign w:val="center"/>
          </w:tcPr>
          <w:p w14:paraId="423BFA6A" w14:textId="0B04074E" w:rsidR="00620C44" w:rsidRPr="007517C0" w:rsidRDefault="00155539" w:rsidP="00070D8D">
            <w:pPr>
              <w:pStyle w:val="affa"/>
              <w:spacing w:after="0" w:line="240" w:lineRule="auto"/>
              <w:ind w:right="-108"/>
              <w:jc w:val="center"/>
              <w:rPr>
                <w:sz w:val="20"/>
                <w:szCs w:val="20"/>
              </w:rPr>
            </w:pPr>
            <w:r w:rsidRPr="007517C0">
              <w:rPr>
                <w:sz w:val="20"/>
                <w:szCs w:val="20"/>
              </w:rPr>
              <w:t>Без названия</w:t>
            </w:r>
          </w:p>
        </w:tc>
        <w:tc>
          <w:tcPr>
            <w:tcW w:w="1410" w:type="pct"/>
            <w:vAlign w:val="center"/>
          </w:tcPr>
          <w:p w14:paraId="120290F9" w14:textId="77777777" w:rsidR="00620C44" w:rsidRPr="007517C0" w:rsidRDefault="00797163" w:rsidP="00070D8D">
            <w:pPr>
              <w:pStyle w:val="affa"/>
              <w:spacing w:after="0" w:line="240" w:lineRule="auto"/>
              <w:jc w:val="center"/>
              <w:rPr>
                <w:sz w:val="20"/>
                <w:szCs w:val="20"/>
              </w:rPr>
            </w:pPr>
            <w:r w:rsidRPr="007517C0">
              <w:rPr>
                <w:sz w:val="20"/>
                <w:szCs w:val="20"/>
              </w:rPr>
              <w:t>11-654-432 ОП МОР 018</w:t>
            </w:r>
          </w:p>
        </w:tc>
        <w:tc>
          <w:tcPr>
            <w:tcW w:w="1127" w:type="pct"/>
            <w:vAlign w:val="center"/>
          </w:tcPr>
          <w:p w14:paraId="0780597B" w14:textId="77777777" w:rsidR="00620C44" w:rsidRPr="007517C0" w:rsidRDefault="00797163" w:rsidP="00797163">
            <w:pPr>
              <w:pStyle w:val="affa"/>
              <w:spacing w:after="0" w:line="240" w:lineRule="auto"/>
              <w:jc w:val="center"/>
              <w:rPr>
                <w:sz w:val="20"/>
                <w:szCs w:val="20"/>
              </w:rPr>
            </w:pPr>
            <w:r w:rsidRPr="007517C0">
              <w:rPr>
                <w:sz w:val="20"/>
                <w:szCs w:val="20"/>
              </w:rPr>
              <w:t>0,5</w:t>
            </w:r>
          </w:p>
        </w:tc>
        <w:tc>
          <w:tcPr>
            <w:tcW w:w="1339" w:type="pct"/>
            <w:vAlign w:val="center"/>
          </w:tcPr>
          <w:p w14:paraId="61F57FED" w14:textId="6F20FBF5" w:rsidR="00620C44" w:rsidRPr="007517C0" w:rsidRDefault="0048361F" w:rsidP="00797163">
            <w:pPr>
              <w:pStyle w:val="affa"/>
              <w:spacing w:after="0" w:line="240" w:lineRule="auto"/>
              <w:jc w:val="center"/>
              <w:rPr>
                <w:sz w:val="20"/>
                <w:szCs w:val="20"/>
              </w:rPr>
            </w:pPr>
            <w:r w:rsidRPr="007517C0">
              <w:rPr>
                <w:sz w:val="20"/>
                <w:szCs w:val="20"/>
              </w:rPr>
              <w:t>щебеночное, гравийное</w:t>
            </w:r>
          </w:p>
        </w:tc>
      </w:tr>
      <w:tr w:rsidR="00620C44" w:rsidRPr="007517C0" w14:paraId="29BC3F20" w14:textId="77777777" w:rsidTr="000B5078">
        <w:trPr>
          <w:trHeight w:val="20"/>
          <w:jc w:val="center"/>
        </w:trPr>
        <w:tc>
          <w:tcPr>
            <w:tcW w:w="5000" w:type="pct"/>
            <w:gridSpan w:val="5"/>
            <w:vAlign w:val="center"/>
          </w:tcPr>
          <w:p w14:paraId="134DC647" w14:textId="77777777" w:rsidR="00620C44" w:rsidRPr="007517C0" w:rsidRDefault="00620C44" w:rsidP="00070D8D">
            <w:pPr>
              <w:pStyle w:val="affa"/>
              <w:spacing w:after="0" w:line="240" w:lineRule="auto"/>
              <w:jc w:val="center"/>
              <w:rPr>
                <w:sz w:val="20"/>
                <w:szCs w:val="20"/>
              </w:rPr>
            </w:pPr>
            <w:r w:rsidRPr="007517C0">
              <w:rPr>
                <w:b/>
                <w:sz w:val="20"/>
                <w:szCs w:val="20"/>
              </w:rPr>
              <w:t xml:space="preserve">д. </w:t>
            </w:r>
            <w:proofErr w:type="spellStart"/>
            <w:r w:rsidRPr="007517C0">
              <w:rPr>
                <w:b/>
                <w:sz w:val="20"/>
                <w:szCs w:val="20"/>
              </w:rPr>
              <w:t>Михалевская</w:t>
            </w:r>
            <w:proofErr w:type="spellEnd"/>
          </w:p>
        </w:tc>
      </w:tr>
      <w:tr w:rsidR="00620C44" w:rsidRPr="007517C0" w14:paraId="43B16652" w14:textId="77777777" w:rsidTr="0048361F">
        <w:trPr>
          <w:trHeight w:val="20"/>
          <w:jc w:val="center"/>
        </w:trPr>
        <w:tc>
          <w:tcPr>
            <w:tcW w:w="280" w:type="pct"/>
          </w:tcPr>
          <w:p w14:paraId="35CE8458" w14:textId="77777777" w:rsidR="00620C44" w:rsidRPr="007517C0" w:rsidRDefault="00620C44" w:rsidP="00797163">
            <w:pPr>
              <w:pStyle w:val="affa"/>
              <w:spacing w:after="0" w:line="240" w:lineRule="auto"/>
              <w:jc w:val="center"/>
              <w:rPr>
                <w:sz w:val="20"/>
                <w:szCs w:val="20"/>
              </w:rPr>
            </w:pPr>
            <w:r w:rsidRPr="007517C0">
              <w:rPr>
                <w:sz w:val="20"/>
                <w:szCs w:val="20"/>
              </w:rPr>
              <w:t>19</w:t>
            </w:r>
          </w:p>
        </w:tc>
        <w:tc>
          <w:tcPr>
            <w:tcW w:w="845" w:type="pct"/>
            <w:vAlign w:val="center"/>
          </w:tcPr>
          <w:p w14:paraId="4EB7F604" w14:textId="6A33E88B" w:rsidR="00620C44" w:rsidRPr="007517C0" w:rsidRDefault="00155539" w:rsidP="00070D8D">
            <w:pPr>
              <w:pStyle w:val="affa"/>
              <w:spacing w:after="0" w:line="240" w:lineRule="auto"/>
              <w:ind w:right="-108"/>
              <w:jc w:val="center"/>
              <w:rPr>
                <w:sz w:val="20"/>
                <w:szCs w:val="20"/>
              </w:rPr>
            </w:pPr>
            <w:r w:rsidRPr="007517C0">
              <w:rPr>
                <w:sz w:val="20"/>
                <w:szCs w:val="20"/>
              </w:rPr>
              <w:t>Без названия</w:t>
            </w:r>
          </w:p>
        </w:tc>
        <w:tc>
          <w:tcPr>
            <w:tcW w:w="1410" w:type="pct"/>
            <w:vAlign w:val="center"/>
          </w:tcPr>
          <w:p w14:paraId="0265CD53" w14:textId="77777777" w:rsidR="00620C44" w:rsidRPr="007517C0" w:rsidRDefault="00797163" w:rsidP="00070D8D">
            <w:pPr>
              <w:pStyle w:val="affa"/>
              <w:spacing w:after="0" w:line="240" w:lineRule="auto"/>
              <w:jc w:val="center"/>
              <w:rPr>
                <w:sz w:val="20"/>
                <w:szCs w:val="20"/>
              </w:rPr>
            </w:pPr>
            <w:r w:rsidRPr="007517C0">
              <w:rPr>
                <w:sz w:val="20"/>
                <w:szCs w:val="20"/>
              </w:rPr>
              <w:t>11-654-432 ОП МОР 019</w:t>
            </w:r>
          </w:p>
        </w:tc>
        <w:tc>
          <w:tcPr>
            <w:tcW w:w="1127" w:type="pct"/>
            <w:vAlign w:val="center"/>
          </w:tcPr>
          <w:p w14:paraId="1682A2C6" w14:textId="77777777" w:rsidR="00620C44" w:rsidRPr="007517C0" w:rsidRDefault="00797163" w:rsidP="00797163">
            <w:pPr>
              <w:pStyle w:val="affa"/>
              <w:spacing w:after="0" w:line="240" w:lineRule="auto"/>
              <w:jc w:val="center"/>
              <w:rPr>
                <w:sz w:val="20"/>
                <w:szCs w:val="20"/>
              </w:rPr>
            </w:pPr>
            <w:r w:rsidRPr="007517C0">
              <w:rPr>
                <w:sz w:val="20"/>
                <w:szCs w:val="20"/>
              </w:rPr>
              <w:t>0,5</w:t>
            </w:r>
          </w:p>
        </w:tc>
        <w:tc>
          <w:tcPr>
            <w:tcW w:w="1339" w:type="pct"/>
            <w:vAlign w:val="center"/>
          </w:tcPr>
          <w:p w14:paraId="2CAB538F" w14:textId="39719462" w:rsidR="00620C44" w:rsidRPr="007517C0" w:rsidRDefault="0048361F" w:rsidP="00797163">
            <w:pPr>
              <w:pStyle w:val="affa"/>
              <w:spacing w:after="0" w:line="240" w:lineRule="auto"/>
              <w:jc w:val="center"/>
              <w:rPr>
                <w:sz w:val="20"/>
                <w:szCs w:val="20"/>
              </w:rPr>
            </w:pPr>
            <w:r w:rsidRPr="007517C0">
              <w:rPr>
                <w:sz w:val="20"/>
                <w:szCs w:val="20"/>
              </w:rPr>
              <w:t>щебеночное, гравийное</w:t>
            </w:r>
          </w:p>
        </w:tc>
      </w:tr>
      <w:tr w:rsidR="00620C44" w:rsidRPr="007517C0" w14:paraId="6890EDD4" w14:textId="77777777" w:rsidTr="000B5078">
        <w:trPr>
          <w:trHeight w:val="20"/>
          <w:jc w:val="center"/>
        </w:trPr>
        <w:tc>
          <w:tcPr>
            <w:tcW w:w="5000" w:type="pct"/>
            <w:gridSpan w:val="5"/>
            <w:vAlign w:val="center"/>
          </w:tcPr>
          <w:p w14:paraId="07AF3BAC" w14:textId="77777777" w:rsidR="00620C44" w:rsidRPr="007517C0" w:rsidRDefault="00620C44" w:rsidP="00070D8D">
            <w:pPr>
              <w:pStyle w:val="affa"/>
              <w:spacing w:after="0" w:line="240" w:lineRule="auto"/>
              <w:jc w:val="center"/>
              <w:rPr>
                <w:sz w:val="20"/>
                <w:szCs w:val="20"/>
              </w:rPr>
            </w:pPr>
            <w:r w:rsidRPr="007517C0">
              <w:rPr>
                <w:b/>
                <w:sz w:val="20"/>
                <w:szCs w:val="20"/>
              </w:rPr>
              <w:t xml:space="preserve">д. </w:t>
            </w:r>
            <w:proofErr w:type="spellStart"/>
            <w:r w:rsidRPr="007517C0">
              <w:rPr>
                <w:b/>
                <w:sz w:val="20"/>
                <w:szCs w:val="20"/>
              </w:rPr>
              <w:t>Исаевская</w:t>
            </w:r>
            <w:proofErr w:type="spellEnd"/>
          </w:p>
        </w:tc>
      </w:tr>
      <w:tr w:rsidR="00620C44" w:rsidRPr="007517C0" w14:paraId="6F54724E" w14:textId="77777777" w:rsidTr="0048361F">
        <w:trPr>
          <w:trHeight w:val="20"/>
          <w:jc w:val="center"/>
        </w:trPr>
        <w:tc>
          <w:tcPr>
            <w:tcW w:w="280" w:type="pct"/>
          </w:tcPr>
          <w:p w14:paraId="1B00CEA3" w14:textId="77777777" w:rsidR="00620C44" w:rsidRPr="007517C0" w:rsidRDefault="00620C44" w:rsidP="00797163">
            <w:pPr>
              <w:pStyle w:val="affa"/>
              <w:spacing w:after="0" w:line="240" w:lineRule="auto"/>
              <w:jc w:val="center"/>
              <w:rPr>
                <w:sz w:val="20"/>
                <w:szCs w:val="20"/>
              </w:rPr>
            </w:pPr>
            <w:r w:rsidRPr="007517C0">
              <w:rPr>
                <w:sz w:val="20"/>
                <w:szCs w:val="20"/>
              </w:rPr>
              <w:t>20</w:t>
            </w:r>
          </w:p>
        </w:tc>
        <w:tc>
          <w:tcPr>
            <w:tcW w:w="845" w:type="pct"/>
            <w:vAlign w:val="center"/>
          </w:tcPr>
          <w:p w14:paraId="0903F6EB" w14:textId="48B50371" w:rsidR="00620C44" w:rsidRPr="007517C0" w:rsidRDefault="00155539" w:rsidP="00070D8D">
            <w:pPr>
              <w:pStyle w:val="affa"/>
              <w:spacing w:after="0" w:line="240" w:lineRule="auto"/>
              <w:ind w:right="-108"/>
              <w:jc w:val="center"/>
              <w:rPr>
                <w:sz w:val="20"/>
                <w:szCs w:val="20"/>
              </w:rPr>
            </w:pPr>
            <w:r w:rsidRPr="007517C0">
              <w:rPr>
                <w:sz w:val="20"/>
                <w:szCs w:val="20"/>
              </w:rPr>
              <w:t>Без названия</w:t>
            </w:r>
          </w:p>
        </w:tc>
        <w:tc>
          <w:tcPr>
            <w:tcW w:w="1410" w:type="pct"/>
            <w:vAlign w:val="center"/>
          </w:tcPr>
          <w:p w14:paraId="78245595" w14:textId="77777777" w:rsidR="00620C44" w:rsidRPr="007517C0" w:rsidRDefault="00797163" w:rsidP="00070D8D">
            <w:pPr>
              <w:pStyle w:val="affa"/>
              <w:spacing w:after="0" w:line="240" w:lineRule="auto"/>
              <w:jc w:val="center"/>
              <w:rPr>
                <w:sz w:val="20"/>
                <w:szCs w:val="20"/>
              </w:rPr>
            </w:pPr>
            <w:r w:rsidRPr="007517C0">
              <w:rPr>
                <w:sz w:val="20"/>
                <w:szCs w:val="20"/>
              </w:rPr>
              <w:t>11-654-432 ОП МОР 020</w:t>
            </w:r>
          </w:p>
        </w:tc>
        <w:tc>
          <w:tcPr>
            <w:tcW w:w="1127" w:type="pct"/>
            <w:vAlign w:val="center"/>
          </w:tcPr>
          <w:p w14:paraId="24F42885" w14:textId="77777777" w:rsidR="00620C44" w:rsidRPr="007517C0" w:rsidRDefault="00797163" w:rsidP="00797163">
            <w:pPr>
              <w:pStyle w:val="affa"/>
              <w:spacing w:after="0" w:line="240" w:lineRule="auto"/>
              <w:jc w:val="center"/>
              <w:rPr>
                <w:sz w:val="20"/>
                <w:szCs w:val="20"/>
              </w:rPr>
            </w:pPr>
            <w:r w:rsidRPr="007517C0">
              <w:rPr>
                <w:sz w:val="20"/>
                <w:szCs w:val="20"/>
              </w:rPr>
              <w:t>0,5</w:t>
            </w:r>
          </w:p>
        </w:tc>
        <w:tc>
          <w:tcPr>
            <w:tcW w:w="1339" w:type="pct"/>
            <w:vAlign w:val="center"/>
          </w:tcPr>
          <w:p w14:paraId="45C345AA" w14:textId="690B6F0F" w:rsidR="00620C44" w:rsidRPr="007517C0" w:rsidRDefault="0048361F" w:rsidP="00797163">
            <w:pPr>
              <w:pStyle w:val="affa"/>
              <w:spacing w:after="0" w:line="240" w:lineRule="auto"/>
              <w:jc w:val="center"/>
              <w:rPr>
                <w:sz w:val="20"/>
                <w:szCs w:val="20"/>
              </w:rPr>
            </w:pPr>
            <w:r w:rsidRPr="007517C0">
              <w:rPr>
                <w:sz w:val="20"/>
                <w:szCs w:val="20"/>
              </w:rPr>
              <w:t>щебеночное, гравийное</w:t>
            </w:r>
          </w:p>
        </w:tc>
      </w:tr>
      <w:tr w:rsidR="00620C44" w:rsidRPr="007517C0" w14:paraId="6CD93011" w14:textId="77777777" w:rsidTr="000B5078">
        <w:trPr>
          <w:trHeight w:val="20"/>
          <w:jc w:val="center"/>
        </w:trPr>
        <w:tc>
          <w:tcPr>
            <w:tcW w:w="5000" w:type="pct"/>
            <w:gridSpan w:val="5"/>
            <w:vAlign w:val="center"/>
          </w:tcPr>
          <w:p w14:paraId="15B21B97" w14:textId="77777777" w:rsidR="00620C44" w:rsidRPr="007517C0" w:rsidRDefault="00620C44" w:rsidP="00070D8D">
            <w:pPr>
              <w:pStyle w:val="affa"/>
              <w:spacing w:after="0" w:line="240" w:lineRule="auto"/>
              <w:jc w:val="center"/>
              <w:rPr>
                <w:sz w:val="20"/>
                <w:szCs w:val="20"/>
              </w:rPr>
            </w:pPr>
            <w:r w:rsidRPr="007517C0">
              <w:rPr>
                <w:b/>
                <w:sz w:val="20"/>
                <w:szCs w:val="20"/>
              </w:rPr>
              <w:t xml:space="preserve">д. </w:t>
            </w:r>
            <w:proofErr w:type="spellStart"/>
            <w:r w:rsidR="00797163" w:rsidRPr="007517C0">
              <w:rPr>
                <w:b/>
                <w:sz w:val="20"/>
                <w:szCs w:val="20"/>
              </w:rPr>
              <w:t>Правоплосская</w:t>
            </w:r>
            <w:proofErr w:type="spellEnd"/>
          </w:p>
        </w:tc>
      </w:tr>
      <w:tr w:rsidR="00620C44" w:rsidRPr="007517C0" w14:paraId="0CAD25CF" w14:textId="77777777" w:rsidTr="0048361F">
        <w:trPr>
          <w:trHeight w:val="20"/>
          <w:jc w:val="center"/>
        </w:trPr>
        <w:tc>
          <w:tcPr>
            <w:tcW w:w="280" w:type="pct"/>
          </w:tcPr>
          <w:p w14:paraId="6315EF90" w14:textId="77777777" w:rsidR="00620C44" w:rsidRPr="007517C0" w:rsidRDefault="00620C44" w:rsidP="00797163">
            <w:pPr>
              <w:pStyle w:val="affa"/>
              <w:spacing w:after="0" w:line="240" w:lineRule="auto"/>
              <w:jc w:val="center"/>
              <w:rPr>
                <w:sz w:val="20"/>
                <w:szCs w:val="20"/>
              </w:rPr>
            </w:pPr>
            <w:r w:rsidRPr="007517C0">
              <w:rPr>
                <w:sz w:val="20"/>
                <w:szCs w:val="20"/>
              </w:rPr>
              <w:t>21</w:t>
            </w:r>
          </w:p>
        </w:tc>
        <w:tc>
          <w:tcPr>
            <w:tcW w:w="845" w:type="pct"/>
            <w:vAlign w:val="center"/>
          </w:tcPr>
          <w:p w14:paraId="5B945D06" w14:textId="5837B1CA" w:rsidR="00620C44" w:rsidRPr="007517C0" w:rsidRDefault="00155539" w:rsidP="00070D8D">
            <w:pPr>
              <w:pStyle w:val="affa"/>
              <w:spacing w:after="0" w:line="240" w:lineRule="auto"/>
              <w:ind w:right="-108"/>
              <w:jc w:val="center"/>
              <w:rPr>
                <w:sz w:val="20"/>
                <w:szCs w:val="20"/>
              </w:rPr>
            </w:pPr>
            <w:r w:rsidRPr="007517C0">
              <w:rPr>
                <w:sz w:val="20"/>
                <w:szCs w:val="20"/>
              </w:rPr>
              <w:t>Без названия</w:t>
            </w:r>
          </w:p>
        </w:tc>
        <w:tc>
          <w:tcPr>
            <w:tcW w:w="1410" w:type="pct"/>
            <w:vAlign w:val="center"/>
          </w:tcPr>
          <w:p w14:paraId="65C196BB" w14:textId="77777777" w:rsidR="00620C44" w:rsidRPr="007517C0" w:rsidRDefault="00797163" w:rsidP="00070D8D">
            <w:pPr>
              <w:pStyle w:val="affa"/>
              <w:spacing w:after="0" w:line="240" w:lineRule="auto"/>
              <w:jc w:val="center"/>
              <w:rPr>
                <w:sz w:val="20"/>
                <w:szCs w:val="20"/>
              </w:rPr>
            </w:pPr>
            <w:r w:rsidRPr="007517C0">
              <w:rPr>
                <w:sz w:val="20"/>
                <w:szCs w:val="20"/>
              </w:rPr>
              <w:t>11-654-432 ОП МОР 021</w:t>
            </w:r>
          </w:p>
        </w:tc>
        <w:tc>
          <w:tcPr>
            <w:tcW w:w="1127" w:type="pct"/>
            <w:vAlign w:val="center"/>
          </w:tcPr>
          <w:p w14:paraId="4EC05ED2" w14:textId="77777777" w:rsidR="00620C44" w:rsidRPr="007517C0" w:rsidRDefault="00797163" w:rsidP="00797163">
            <w:pPr>
              <w:pStyle w:val="affa"/>
              <w:spacing w:after="0" w:line="240" w:lineRule="auto"/>
              <w:jc w:val="center"/>
              <w:rPr>
                <w:sz w:val="20"/>
                <w:szCs w:val="20"/>
              </w:rPr>
            </w:pPr>
            <w:r w:rsidRPr="007517C0">
              <w:rPr>
                <w:sz w:val="20"/>
                <w:szCs w:val="20"/>
              </w:rPr>
              <w:t>0,9</w:t>
            </w:r>
          </w:p>
        </w:tc>
        <w:tc>
          <w:tcPr>
            <w:tcW w:w="1339" w:type="pct"/>
            <w:vAlign w:val="center"/>
          </w:tcPr>
          <w:p w14:paraId="450284CA" w14:textId="6D505559" w:rsidR="00620C44" w:rsidRPr="007517C0" w:rsidRDefault="0048361F" w:rsidP="00797163">
            <w:pPr>
              <w:pStyle w:val="affa"/>
              <w:spacing w:after="0" w:line="240" w:lineRule="auto"/>
              <w:jc w:val="center"/>
              <w:rPr>
                <w:sz w:val="20"/>
                <w:szCs w:val="20"/>
              </w:rPr>
            </w:pPr>
            <w:r w:rsidRPr="007517C0">
              <w:rPr>
                <w:sz w:val="20"/>
                <w:szCs w:val="20"/>
              </w:rPr>
              <w:t>щебеночное, гравийное</w:t>
            </w:r>
          </w:p>
        </w:tc>
      </w:tr>
      <w:tr w:rsidR="00620C44" w:rsidRPr="007517C0" w14:paraId="59A74E83" w14:textId="77777777" w:rsidTr="000B5078">
        <w:trPr>
          <w:trHeight w:val="20"/>
          <w:jc w:val="center"/>
        </w:trPr>
        <w:tc>
          <w:tcPr>
            <w:tcW w:w="5000" w:type="pct"/>
            <w:gridSpan w:val="5"/>
            <w:vAlign w:val="center"/>
          </w:tcPr>
          <w:p w14:paraId="6990234E" w14:textId="77777777" w:rsidR="00620C44" w:rsidRPr="007517C0" w:rsidRDefault="00620C44" w:rsidP="00070D8D">
            <w:pPr>
              <w:pStyle w:val="affa"/>
              <w:spacing w:after="0" w:line="240" w:lineRule="auto"/>
              <w:jc w:val="center"/>
              <w:rPr>
                <w:sz w:val="20"/>
                <w:szCs w:val="20"/>
              </w:rPr>
            </w:pPr>
            <w:r w:rsidRPr="007517C0">
              <w:rPr>
                <w:b/>
                <w:sz w:val="20"/>
                <w:szCs w:val="20"/>
              </w:rPr>
              <w:t xml:space="preserve">д. </w:t>
            </w:r>
            <w:r w:rsidR="00797163" w:rsidRPr="007517C0">
              <w:rPr>
                <w:b/>
                <w:sz w:val="20"/>
                <w:szCs w:val="20"/>
              </w:rPr>
              <w:t>Михеевская</w:t>
            </w:r>
          </w:p>
        </w:tc>
      </w:tr>
      <w:tr w:rsidR="00620C44" w:rsidRPr="007517C0" w14:paraId="5D5C8D91" w14:textId="77777777" w:rsidTr="0048361F">
        <w:trPr>
          <w:trHeight w:val="20"/>
          <w:jc w:val="center"/>
        </w:trPr>
        <w:tc>
          <w:tcPr>
            <w:tcW w:w="280" w:type="pct"/>
          </w:tcPr>
          <w:p w14:paraId="027BD601" w14:textId="77777777" w:rsidR="00620C44" w:rsidRPr="007517C0" w:rsidRDefault="00620C44" w:rsidP="00797163">
            <w:pPr>
              <w:pStyle w:val="affa"/>
              <w:spacing w:after="0" w:line="240" w:lineRule="auto"/>
              <w:jc w:val="center"/>
              <w:rPr>
                <w:sz w:val="20"/>
                <w:szCs w:val="20"/>
              </w:rPr>
            </w:pPr>
            <w:r w:rsidRPr="007517C0">
              <w:rPr>
                <w:sz w:val="20"/>
                <w:szCs w:val="20"/>
              </w:rPr>
              <w:t>22</w:t>
            </w:r>
          </w:p>
        </w:tc>
        <w:tc>
          <w:tcPr>
            <w:tcW w:w="845" w:type="pct"/>
            <w:vAlign w:val="center"/>
          </w:tcPr>
          <w:p w14:paraId="63CD92BE" w14:textId="5435F08C" w:rsidR="00620C44" w:rsidRPr="007517C0" w:rsidRDefault="00155539" w:rsidP="00070D8D">
            <w:pPr>
              <w:pStyle w:val="affa"/>
              <w:spacing w:after="0" w:line="240" w:lineRule="auto"/>
              <w:ind w:right="-108"/>
              <w:jc w:val="center"/>
              <w:rPr>
                <w:sz w:val="20"/>
                <w:szCs w:val="20"/>
              </w:rPr>
            </w:pPr>
            <w:r w:rsidRPr="007517C0">
              <w:rPr>
                <w:sz w:val="20"/>
                <w:szCs w:val="20"/>
              </w:rPr>
              <w:t>Без названия</w:t>
            </w:r>
          </w:p>
        </w:tc>
        <w:tc>
          <w:tcPr>
            <w:tcW w:w="1410" w:type="pct"/>
            <w:vAlign w:val="center"/>
          </w:tcPr>
          <w:p w14:paraId="60836D92" w14:textId="77777777" w:rsidR="00620C44" w:rsidRPr="007517C0" w:rsidRDefault="00797163" w:rsidP="00070D8D">
            <w:pPr>
              <w:pStyle w:val="affa"/>
              <w:spacing w:after="0" w:line="240" w:lineRule="auto"/>
              <w:jc w:val="center"/>
              <w:rPr>
                <w:sz w:val="20"/>
                <w:szCs w:val="20"/>
              </w:rPr>
            </w:pPr>
            <w:r w:rsidRPr="007517C0">
              <w:rPr>
                <w:sz w:val="20"/>
                <w:szCs w:val="20"/>
              </w:rPr>
              <w:t>11-654-432 ОП МОР 022</w:t>
            </w:r>
          </w:p>
        </w:tc>
        <w:tc>
          <w:tcPr>
            <w:tcW w:w="1127" w:type="pct"/>
            <w:vAlign w:val="center"/>
          </w:tcPr>
          <w:p w14:paraId="2D0F761F" w14:textId="77777777" w:rsidR="00620C44" w:rsidRPr="007517C0" w:rsidRDefault="00797163" w:rsidP="00797163">
            <w:pPr>
              <w:pStyle w:val="affa"/>
              <w:spacing w:after="0" w:line="240" w:lineRule="auto"/>
              <w:jc w:val="center"/>
              <w:rPr>
                <w:sz w:val="20"/>
                <w:szCs w:val="20"/>
              </w:rPr>
            </w:pPr>
            <w:r w:rsidRPr="007517C0">
              <w:rPr>
                <w:sz w:val="20"/>
                <w:szCs w:val="20"/>
              </w:rPr>
              <w:t>1</w:t>
            </w:r>
          </w:p>
        </w:tc>
        <w:tc>
          <w:tcPr>
            <w:tcW w:w="1339" w:type="pct"/>
            <w:vAlign w:val="center"/>
          </w:tcPr>
          <w:p w14:paraId="4533554F" w14:textId="69086300" w:rsidR="00620C44" w:rsidRPr="007517C0" w:rsidRDefault="0048361F" w:rsidP="00797163">
            <w:pPr>
              <w:pStyle w:val="affa"/>
              <w:spacing w:after="0" w:line="240" w:lineRule="auto"/>
              <w:jc w:val="center"/>
              <w:rPr>
                <w:sz w:val="20"/>
                <w:szCs w:val="20"/>
              </w:rPr>
            </w:pPr>
            <w:r w:rsidRPr="007517C0">
              <w:rPr>
                <w:sz w:val="20"/>
                <w:szCs w:val="20"/>
              </w:rPr>
              <w:t>щебеночное, гравийное</w:t>
            </w:r>
          </w:p>
        </w:tc>
      </w:tr>
      <w:tr w:rsidR="00620C44" w:rsidRPr="007517C0" w14:paraId="6E57C805" w14:textId="77777777" w:rsidTr="000B5078">
        <w:trPr>
          <w:trHeight w:val="20"/>
          <w:jc w:val="center"/>
        </w:trPr>
        <w:tc>
          <w:tcPr>
            <w:tcW w:w="5000" w:type="pct"/>
            <w:gridSpan w:val="5"/>
            <w:vAlign w:val="center"/>
          </w:tcPr>
          <w:p w14:paraId="42AFD3A9" w14:textId="77777777" w:rsidR="00620C44" w:rsidRPr="007517C0" w:rsidRDefault="00620C44" w:rsidP="00070D8D">
            <w:pPr>
              <w:pStyle w:val="affa"/>
              <w:spacing w:after="0" w:line="240" w:lineRule="auto"/>
              <w:jc w:val="center"/>
              <w:rPr>
                <w:sz w:val="20"/>
                <w:szCs w:val="20"/>
              </w:rPr>
            </w:pPr>
            <w:r w:rsidRPr="007517C0">
              <w:rPr>
                <w:b/>
                <w:sz w:val="20"/>
                <w:szCs w:val="20"/>
              </w:rPr>
              <w:t xml:space="preserve">д. </w:t>
            </w:r>
            <w:proofErr w:type="spellStart"/>
            <w:r w:rsidR="00797163" w:rsidRPr="007517C0">
              <w:rPr>
                <w:b/>
                <w:sz w:val="20"/>
                <w:szCs w:val="20"/>
              </w:rPr>
              <w:t>Левогорочная</w:t>
            </w:r>
            <w:proofErr w:type="spellEnd"/>
          </w:p>
        </w:tc>
      </w:tr>
      <w:tr w:rsidR="00620C44" w:rsidRPr="007517C0" w14:paraId="0A6E004D" w14:textId="77777777" w:rsidTr="0048361F">
        <w:trPr>
          <w:trHeight w:val="20"/>
          <w:jc w:val="center"/>
        </w:trPr>
        <w:tc>
          <w:tcPr>
            <w:tcW w:w="280" w:type="pct"/>
          </w:tcPr>
          <w:p w14:paraId="38A1488D" w14:textId="77777777" w:rsidR="00620C44" w:rsidRPr="007517C0" w:rsidRDefault="00620C44" w:rsidP="00797163">
            <w:pPr>
              <w:pStyle w:val="affa"/>
              <w:spacing w:after="0" w:line="240" w:lineRule="auto"/>
              <w:jc w:val="center"/>
              <w:rPr>
                <w:sz w:val="20"/>
                <w:szCs w:val="20"/>
              </w:rPr>
            </w:pPr>
            <w:r w:rsidRPr="007517C0">
              <w:rPr>
                <w:sz w:val="20"/>
                <w:szCs w:val="20"/>
              </w:rPr>
              <w:t>23</w:t>
            </w:r>
          </w:p>
        </w:tc>
        <w:tc>
          <w:tcPr>
            <w:tcW w:w="845" w:type="pct"/>
            <w:vAlign w:val="center"/>
          </w:tcPr>
          <w:p w14:paraId="1E690FE2" w14:textId="7BE91EE7" w:rsidR="00620C44" w:rsidRPr="007517C0" w:rsidRDefault="00155539" w:rsidP="00070D8D">
            <w:pPr>
              <w:pStyle w:val="affa"/>
              <w:spacing w:after="0" w:line="240" w:lineRule="auto"/>
              <w:ind w:right="-108"/>
              <w:jc w:val="center"/>
              <w:rPr>
                <w:sz w:val="20"/>
                <w:szCs w:val="20"/>
              </w:rPr>
            </w:pPr>
            <w:r w:rsidRPr="007517C0">
              <w:rPr>
                <w:sz w:val="20"/>
                <w:szCs w:val="20"/>
              </w:rPr>
              <w:t>Без названия</w:t>
            </w:r>
          </w:p>
        </w:tc>
        <w:tc>
          <w:tcPr>
            <w:tcW w:w="1410" w:type="pct"/>
            <w:vAlign w:val="center"/>
          </w:tcPr>
          <w:p w14:paraId="3F930F98" w14:textId="77777777" w:rsidR="00620C44" w:rsidRPr="007517C0" w:rsidRDefault="00797163" w:rsidP="00070D8D">
            <w:pPr>
              <w:pStyle w:val="affa"/>
              <w:spacing w:after="0" w:line="240" w:lineRule="auto"/>
              <w:jc w:val="center"/>
              <w:rPr>
                <w:sz w:val="20"/>
                <w:szCs w:val="20"/>
              </w:rPr>
            </w:pPr>
            <w:r w:rsidRPr="007517C0">
              <w:rPr>
                <w:sz w:val="20"/>
                <w:szCs w:val="20"/>
              </w:rPr>
              <w:t>11-654-432 ОП МОР 023</w:t>
            </w:r>
          </w:p>
        </w:tc>
        <w:tc>
          <w:tcPr>
            <w:tcW w:w="1127" w:type="pct"/>
            <w:vAlign w:val="center"/>
          </w:tcPr>
          <w:p w14:paraId="07CA006E" w14:textId="77777777" w:rsidR="00620C44" w:rsidRPr="007517C0" w:rsidRDefault="00797163" w:rsidP="00797163">
            <w:pPr>
              <w:pStyle w:val="affa"/>
              <w:spacing w:after="0" w:line="240" w:lineRule="auto"/>
              <w:jc w:val="center"/>
              <w:rPr>
                <w:sz w:val="20"/>
                <w:szCs w:val="20"/>
              </w:rPr>
            </w:pPr>
            <w:r w:rsidRPr="007517C0">
              <w:rPr>
                <w:sz w:val="20"/>
                <w:szCs w:val="20"/>
              </w:rPr>
              <w:t>0,6</w:t>
            </w:r>
          </w:p>
        </w:tc>
        <w:tc>
          <w:tcPr>
            <w:tcW w:w="1339" w:type="pct"/>
            <w:vAlign w:val="center"/>
          </w:tcPr>
          <w:p w14:paraId="6B7F3701" w14:textId="5DE2AC75" w:rsidR="00620C44" w:rsidRPr="007517C0" w:rsidRDefault="0048361F" w:rsidP="00797163">
            <w:pPr>
              <w:pStyle w:val="affa"/>
              <w:spacing w:after="0" w:line="240" w:lineRule="auto"/>
              <w:jc w:val="center"/>
              <w:rPr>
                <w:sz w:val="20"/>
                <w:szCs w:val="20"/>
              </w:rPr>
            </w:pPr>
            <w:r w:rsidRPr="007517C0">
              <w:rPr>
                <w:sz w:val="20"/>
                <w:szCs w:val="20"/>
              </w:rPr>
              <w:t>щебеночное, гравийное</w:t>
            </w:r>
          </w:p>
        </w:tc>
      </w:tr>
      <w:tr w:rsidR="00620C44" w:rsidRPr="007517C0" w14:paraId="73272D23" w14:textId="77777777" w:rsidTr="000B5078">
        <w:trPr>
          <w:trHeight w:val="20"/>
          <w:jc w:val="center"/>
        </w:trPr>
        <w:tc>
          <w:tcPr>
            <w:tcW w:w="5000" w:type="pct"/>
            <w:gridSpan w:val="5"/>
            <w:vAlign w:val="center"/>
          </w:tcPr>
          <w:p w14:paraId="390E42D8" w14:textId="77777777" w:rsidR="00620C44" w:rsidRPr="007517C0" w:rsidRDefault="00620C44" w:rsidP="00070D8D">
            <w:pPr>
              <w:pStyle w:val="affa"/>
              <w:spacing w:after="0" w:line="240" w:lineRule="auto"/>
              <w:jc w:val="center"/>
              <w:rPr>
                <w:sz w:val="20"/>
                <w:szCs w:val="20"/>
              </w:rPr>
            </w:pPr>
            <w:r w:rsidRPr="007517C0">
              <w:rPr>
                <w:b/>
                <w:sz w:val="20"/>
                <w:szCs w:val="20"/>
              </w:rPr>
              <w:t xml:space="preserve">д. </w:t>
            </w:r>
            <w:proofErr w:type="spellStart"/>
            <w:r w:rsidR="00797163" w:rsidRPr="007517C0">
              <w:rPr>
                <w:b/>
                <w:sz w:val="20"/>
                <w:szCs w:val="20"/>
              </w:rPr>
              <w:t>Михалевская</w:t>
            </w:r>
            <w:proofErr w:type="spellEnd"/>
          </w:p>
        </w:tc>
      </w:tr>
      <w:tr w:rsidR="00620C44" w:rsidRPr="007517C0" w14:paraId="349E0E8B" w14:textId="77777777" w:rsidTr="0048361F">
        <w:trPr>
          <w:trHeight w:val="20"/>
          <w:jc w:val="center"/>
        </w:trPr>
        <w:tc>
          <w:tcPr>
            <w:tcW w:w="280" w:type="pct"/>
          </w:tcPr>
          <w:p w14:paraId="40FB7B4B" w14:textId="77777777" w:rsidR="00620C44" w:rsidRPr="007517C0" w:rsidRDefault="00620C44" w:rsidP="00797163">
            <w:pPr>
              <w:pStyle w:val="affa"/>
              <w:spacing w:after="0" w:line="240" w:lineRule="auto"/>
              <w:jc w:val="center"/>
              <w:rPr>
                <w:sz w:val="20"/>
                <w:szCs w:val="20"/>
              </w:rPr>
            </w:pPr>
            <w:r w:rsidRPr="007517C0">
              <w:rPr>
                <w:sz w:val="20"/>
                <w:szCs w:val="20"/>
              </w:rPr>
              <w:t>24</w:t>
            </w:r>
          </w:p>
        </w:tc>
        <w:tc>
          <w:tcPr>
            <w:tcW w:w="845" w:type="pct"/>
            <w:vAlign w:val="center"/>
          </w:tcPr>
          <w:p w14:paraId="0AB5D586" w14:textId="54D52170" w:rsidR="00620C44" w:rsidRPr="007517C0" w:rsidRDefault="00155539" w:rsidP="00070D8D">
            <w:pPr>
              <w:pStyle w:val="affa"/>
              <w:spacing w:after="0" w:line="240" w:lineRule="auto"/>
              <w:ind w:right="-108"/>
              <w:jc w:val="center"/>
              <w:rPr>
                <w:sz w:val="20"/>
                <w:szCs w:val="20"/>
              </w:rPr>
            </w:pPr>
            <w:r w:rsidRPr="007517C0">
              <w:rPr>
                <w:sz w:val="20"/>
                <w:szCs w:val="20"/>
              </w:rPr>
              <w:t>Без названия</w:t>
            </w:r>
          </w:p>
        </w:tc>
        <w:tc>
          <w:tcPr>
            <w:tcW w:w="1410" w:type="pct"/>
            <w:vAlign w:val="center"/>
          </w:tcPr>
          <w:p w14:paraId="7CCD3105" w14:textId="77777777" w:rsidR="00620C44" w:rsidRPr="007517C0" w:rsidRDefault="00797163" w:rsidP="00070D8D">
            <w:pPr>
              <w:pStyle w:val="affa"/>
              <w:spacing w:after="0" w:line="240" w:lineRule="auto"/>
              <w:jc w:val="center"/>
              <w:rPr>
                <w:sz w:val="20"/>
                <w:szCs w:val="20"/>
              </w:rPr>
            </w:pPr>
            <w:r w:rsidRPr="007517C0">
              <w:rPr>
                <w:sz w:val="20"/>
                <w:szCs w:val="20"/>
              </w:rPr>
              <w:t>11-654-432 ОП МОР 024</w:t>
            </w:r>
          </w:p>
        </w:tc>
        <w:tc>
          <w:tcPr>
            <w:tcW w:w="1127" w:type="pct"/>
            <w:vAlign w:val="center"/>
          </w:tcPr>
          <w:p w14:paraId="66DE879F" w14:textId="77777777" w:rsidR="00620C44" w:rsidRPr="007517C0" w:rsidRDefault="00797163" w:rsidP="00797163">
            <w:pPr>
              <w:pStyle w:val="affa"/>
              <w:spacing w:after="0" w:line="240" w:lineRule="auto"/>
              <w:jc w:val="center"/>
              <w:rPr>
                <w:sz w:val="20"/>
                <w:szCs w:val="20"/>
              </w:rPr>
            </w:pPr>
            <w:r w:rsidRPr="007517C0">
              <w:rPr>
                <w:sz w:val="20"/>
                <w:szCs w:val="20"/>
              </w:rPr>
              <w:t>1,5</w:t>
            </w:r>
          </w:p>
        </w:tc>
        <w:tc>
          <w:tcPr>
            <w:tcW w:w="1339" w:type="pct"/>
            <w:vAlign w:val="center"/>
          </w:tcPr>
          <w:p w14:paraId="0205D3E1" w14:textId="5B34A3B0" w:rsidR="00620C44" w:rsidRPr="007517C0" w:rsidRDefault="0048361F" w:rsidP="00797163">
            <w:pPr>
              <w:pStyle w:val="affa"/>
              <w:spacing w:after="0" w:line="240" w:lineRule="auto"/>
              <w:jc w:val="center"/>
              <w:rPr>
                <w:sz w:val="20"/>
                <w:szCs w:val="20"/>
              </w:rPr>
            </w:pPr>
            <w:r w:rsidRPr="007517C0">
              <w:rPr>
                <w:sz w:val="20"/>
                <w:szCs w:val="20"/>
              </w:rPr>
              <w:t>щебеночное, гравийное</w:t>
            </w:r>
          </w:p>
        </w:tc>
      </w:tr>
      <w:tr w:rsidR="00620C44" w:rsidRPr="007517C0" w14:paraId="67F2476A" w14:textId="77777777" w:rsidTr="000B5078">
        <w:trPr>
          <w:trHeight w:val="20"/>
          <w:jc w:val="center"/>
        </w:trPr>
        <w:tc>
          <w:tcPr>
            <w:tcW w:w="5000" w:type="pct"/>
            <w:gridSpan w:val="5"/>
            <w:vAlign w:val="center"/>
          </w:tcPr>
          <w:p w14:paraId="2EA0BFFE" w14:textId="77777777" w:rsidR="00620C44" w:rsidRPr="007517C0" w:rsidRDefault="00620C44" w:rsidP="00070D8D">
            <w:pPr>
              <w:pStyle w:val="affa"/>
              <w:spacing w:after="0" w:line="240" w:lineRule="auto"/>
              <w:jc w:val="center"/>
              <w:rPr>
                <w:sz w:val="20"/>
                <w:szCs w:val="20"/>
              </w:rPr>
            </w:pPr>
            <w:r w:rsidRPr="007517C0">
              <w:rPr>
                <w:b/>
                <w:sz w:val="20"/>
                <w:szCs w:val="20"/>
              </w:rPr>
              <w:t xml:space="preserve">д. </w:t>
            </w:r>
            <w:proofErr w:type="spellStart"/>
            <w:r w:rsidR="00797163" w:rsidRPr="007517C0">
              <w:rPr>
                <w:b/>
                <w:sz w:val="20"/>
                <w:szCs w:val="20"/>
              </w:rPr>
              <w:t>Левоплосская</w:t>
            </w:r>
            <w:proofErr w:type="spellEnd"/>
          </w:p>
        </w:tc>
      </w:tr>
      <w:tr w:rsidR="00620C44" w:rsidRPr="007517C0" w14:paraId="530C147D" w14:textId="77777777" w:rsidTr="0048361F">
        <w:trPr>
          <w:trHeight w:val="20"/>
          <w:jc w:val="center"/>
        </w:trPr>
        <w:tc>
          <w:tcPr>
            <w:tcW w:w="280" w:type="pct"/>
          </w:tcPr>
          <w:p w14:paraId="54AAAD09" w14:textId="77777777" w:rsidR="00620C44" w:rsidRPr="007517C0" w:rsidRDefault="00620C44" w:rsidP="00797163">
            <w:pPr>
              <w:pStyle w:val="affa"/>
              <w:spacing w:after="0" w:line="240" w:lineRule="auto"/>
              <w:jc w:val="center"/>
              <w:rPr>
                <w:sz w:val="20"/>
                <w:szCs w:val="20"/>
              </w:rPr>
            </w:pPr>
            <w:r w:rsidRPr="007517C0">
              <w:rPr>
                <w:sz w:val="20"/>
                <w:szCs w:val="20"/>
              </w:rPr>
              <w:t>25</w:t>
            </w:r>
          </w:p>
        </w:tc>
        <w:tc>
          <w:tcPr>
            <w:tcW w:w="845" w:type="pct"/>
            <w:vAlign w:val="center"/>
          </w:tcPr>
          <w:p w14:paraId="32BD11F4" w14:textId="6FE9A119" w:rsidR="00620C44" w:rsidRPr="007517C0" w:rsidRDefault="00155539" w:rsidP="00070D8D">
            <w:pPr>
              <w:pStyle w:val="affa"/>
              <w:spacing w:after="0" w:line="240" w:lineRule="auto"/>
              <w:ind w:right="-108"/>
              <w:jc w:val="center"/>
              <w:rPr>
                <w:sz w:val="20"/>
                <w:szCs w:val="20"/>
              </w:rPr>
            </w:pPr>
            <w:r w:rsidRPr="007517C0">
              <w:rPr>
                <w:sz w:val="20"/>
                <w:szCs w:val="20"/>
              </w:rPr>
              <w:t>Без названия</w:t>
            </w:r>
          </w:p>
        </w:tc>
        <w:tc>
          <w:tcPr>
            <w:tcW w:w="1410" w:type="pct"/>
            <w:vAlign w:val="center"/>
          </w:tcPr>
          <w:p w14:paraId="1A6695C2" w14:textId="77777777" w:rsidR="00620C44" w:rsidRPr="007517C0" w:rsidRDefault="00797163" w:rsidP="00070D8D">
            <w:pPr>
              <w:pStyle w:val="affa"/>
              <w:spacing w:after="0" w:line="240" w:lineRule="auto"/>
              <w:jc w:val="center"/>
              <w:rPr>
                <w:sz w:val="20"/>
                <w:szCs w:val="20"/>
              </w:rPr>
            </w:pPr>
            <w:r w:rsidRPr="007517C0">
              <w:rPr>
                <w:sz w:val="20"/>
                <w:szCs w:val="20"/>
              </w:rPr>
              <w:t>11-654-432 ОП МОР 025</w:t>
            </w:r>
          </w:p>
        </w:tc>
        <w:tc>
          <w:tcPr>
            <w:tcW w:w="1127" w:type="pct"/>
            <w:vAlign w:val="center"/>
          </w:tcPr>
          <w:p w14:paraId="6C8BFE54" w14:textId="77777777" w:rsidR="00620C44" w:rsidRPr="007517C0" w:rsidRDefault="00797163" w:rsidP="00797163">
            <w:pPr>
              <w:pStyle w:val="affa"/>
              <w:spacing w:after="0" w:line="240" w:lineRule="auto"/>
              <w:jc w:val="center"/>
              <w:rPr>
                <w:sz w:val="20"/>
                <w:szCs w:val="20"/>
              </w:rPr>
            </w:pPr>
            <w:r w:rsidRPr="007517C0">
              <w:rPr>
                <w:sz w:val="20"/>
                <w:szCs w:val="20"/>
              </w:rPr>
              <w:t>1,4</w:t>
            </w:r>
          </w:p>
        </w:tc>
        <w:tc>
          <w:tcPr>
            <w:tcW w:w="1339" w:type="pct"/>
            <w:vAlign w:val="center"/>
          </w:tcPr>
          <w:p w14:paraId="51A8C7F6" w14:textId="603517D8" w:rsidR="00620C44" w:rsidRPr="007517C0" w:rsidRDefault="0048361F" w:rsidP="00797163">
            <w:pPr>
              <w:pStyle w:val="affa"/>
              <w:spacing w:after="0" w:line="240" w:lineRule="auto"/>
              <w:jc w:val="center"/>
              <w:rPr>
                <w:sz w:val="20"/>
                <w:szCs w:val="20"/>
              </w:rPr>
            </w:pPr>
            <w:r w:rsidRPr="007517C0">
              <w:rPr>
                <w:sz w:val="20"/>
                <w:szCs w:val="20"/>
              </w:rPr>
              <w:t>щебеночное, гравийное</w:t>
            </w:r>
          </w:p>
        </w:tc>
      </w:tr>
      <w:tr w:rsidR="00620C44" w:rsidRPr="007517C0" w14:paraId="318B56CF" w14:textId="77777777" w:rsidTr="000B5078">
        <w:trPr>
          <w:trHeight w:val="20"/>
          <w:jc w:val="center"/>
        </w:trPr>
        <w:tc>
          <w:tcPr>
            <w:tcW w:w="5000" w:type="pct"/>
            <w:gridSpan w:val="5"/>
            <w:vAlign w:val="center"/>
          </w:tcPr>
          <w:p w14:paraId="117ADD60" w14:textId="77777777" w:rsidR="00620C44" w:rsidRPr="007517C0" w:rsidRDefault="00620C44" w:rsidP="00070D8D">
            <w:pPr>
              <w:pStyle w:val="affa"/>
              <w:spacing w:after="0" w:line="240" w:lineRule="auto"/>
              <w:jc w:val="center"/>
              <w:rPr>
                <w:sz w:val="20"/>
                <w:szCs w:val="20"/>
              </w:rPr>
            </w:pPr>
            <w:r w:rsidRPr="007517C0">
              <w:rPr>
                <w:b/>
                <w:sz w:val="20"/>
                <w:szCs w:val="20"/>
              </w:rPr>
              <w:t xml:space="preserve">д. </w:t>
            </w:r>
            <w:proofErr w:type="spellStart"/>
            <w:r w:rsidR="00797163" w:rsidRPr="007517C0">
              <w:rPr>
                <w:b/>
                <w:sz w:val="20"/>
                <w:szCs w:val="20"/>
              </w:rPr>
              <w:t>Окатовская</w:t>
            </w:r>
            <w:proofErr w:type="spellEnd"/>
          </w:p>
        </w:tc>
      </w:tr>
      <w:tr w:rsidR="00620C44" w:rsidRPr="007517C0" w14:paraId="0EF9BA36" w14:textId="77777777" w:rsidTr="0048361F">
        <w:trPr>
          <w:trHeight w:val="20"/>
          <w:jc w:val="center"/>
        </w:trPr>
        <w:tc>
          <w:tcPr>
            <w:tcW w:w="280" w:type="pct"/>
          </w:tcPr>
          <w:p w14:paraId="498E201C" w14:textId="77777777" w:rsidR="00620C44" w:rsidRPr="007517C0" w:rsidRDefault="00620C44" w:rsidP="00797163">
            <w:pPr>
              <w:pStyle w:val="affa"/>
              <w:spacing w:after="0" w:line="240" w:lineRule="auto"/>
              <w:jc w:val="center"/>
              <w:rPr>
                <w:sz w:val="20"/>
                <w:szCs w:val="20"/>
              </w:rPr>
            </w:pPr>
            <w:r w:rsidRPr="007517C0">
              <w:rPr>
                <w:sz w:val="20"/>
                <w:szCs w:val="20"/>
              </w:rPr>
              <w:t>26</w:t>
            </w:r>
          </w:p>
        </w:tc>
        <w:tc>
          <w:tcPr>
            <w:tcW w:w="845" w:type="pct"/>
            <w:vAlign w:val="center"/>
          </w:tcPr>
          <w:p w14:paraId="6C72B500" w14:textId="64F6384C" w:rsidR="00620C44" w:rsidRPr="007517C0" w:rsidRDefault="00155539" w:rsidP="00070D8D">
            <w:pPr>
              <w:pStyle w:val="affa"/>
              <w:spacing w:after="0" w:line="240" w:lineRule="auto"/>
              <w:ind w:right="-108"/>
              <w:jc w:val="center"/>
              <w:rPr>
                <w:sz w:val="20"/>
                <w:szCs w:val="20"/>
              </w:rPr>
            </w:pPr>
            <w:r w:rsidRPr="007517C0">
              <w:rPr>
                <w:sz w:val="20"/>
                <w:szCs w:val="20"/>
              </w:rPr>
              <w:t>Без названия</w:t>
            </w:r>
          </w:p>
        </w:tc>
        <w:tc>
          <w:tcPr>
            <w:tcW w:w="1410" w:type="pct"/>
            <w:vAlign w:val="center"/>
          </w:tcPr>
          <w:p w14:paraId="0796B13F" w14:textId="77777777" w:rsidR="00620C44" w:rsidRPr="007517C0" w:rsidRDefault="00797163" w:rsidP="00070D8D">
            <w:pPr>
              <w:pStyle w:val="affa"/>
              <w:spacing w:after="0" w:line="240" w:lineRule="auto"/>
              <w:jc w:val="center"/>
              <w:rPr>
                <w:sz w:val="20"/>
                <w:szCs w:val="20"/>
              </w:rPr>
            </w:pPr>
            <w:r w:rsidRPr="007517C0">
              <w:rPr>
                <w:sz w:val="20"/>
                <w:szCs w:val="20"/>
              </w:rPr>
              <w:t>11-654-432 ОП МОР 026</w:t>
            </w:r>
          </w:p>
        </w:tc>
        <w:tc>
          <w:tcPr>
            <w:tcW w:w="1127" w:type="pct"/>
            <w:vAlign w:val="center"/>
          </w:tcPr>
          <w:p w14:paraId="3B1A7542" w14:textId="77777777" w:rsidR="00620C44" w:rsidRPr="007517C0" w:rsidRDefault="00797163" w:rsidP="00797163">
            <w:pPr>
              <w:pStyle w:val="affa"/>
              <w:spacing w:after="0" w:line="240" w:lineRule="auto"/>
              <w:jc w:val="center"/>
              <w:rPr>
                <w:sz w:val="20"/>
                <w:szCs w:val="20"/>
              </w:rPr>
            </w:pPr>
            <w:r w:rsidRPr="007517C0">
              <w:rPr>
                <w:sz w:val="20"/>
                <w:szCs w:val="20"/>
              </w:rPr>
              <w:t>0,8</w:t>
            </w:r>
          </w:p>
        </w:tc>
        <w:tc>
          <w:tcPr>
            <w:tcW w:w="1339" w:type="pct"/>
            <w:vAlign w:val="center"/>
          </w:tcPr>
          <w:p w14:paraId="011147BC" w14:textId="77777777" w:rsidR="00620C44" w:rsidRPr="007517C0" w:rsidRDefault="00797163" w:rsidP="00797163">
            <w:pPr>
              <w:pStyle w:val="affa"/>
              <w:spacing w:after="0" w:line="240" w:lineRule="auto"/>
              <w:jc w:val="center"/>
              <w:rPr>
                <w:sz w:val="20"/>
                <w:szCs w:val="20"/>
              </w:rPr>
            </w:pPr>
            <w:r w:rsidRPr="007517C0">
              <w:rPr>
                <w:sz w:val="20"/>
                <w:szCs w:val="20"/>
              </w:rPr>
              <w:t>грунтовое</w:t>
            </w:r>
          </w:p>
        </w:tc>
      </w:tr>
      <w:tr w:rsidR="00620C44" w:rsidRPr="007517C0" w14:paraId="6F53114F" w14:textId="77777777" w:rsidTr="000B5078">
        <w:trPr>
          <w:trHeight w:val="20"/>
          <w:jc w:val="center"/>
        </w:trPr>
        <w:tc>
          <w:tcPr>
            <w:tcW w:w="5000" w:type="pct"/>
            <w:gridSpan w:val="5"/>
            <w:vAlign w:val="center"/>
          </w:tcPr>
          <w:p w14:paraId="1D6964F7" w14:textId="77777777" w:rsidR="00620C44" w:rsidRPr="007517C0" w:rsidRDefault="00620C44" w:rsidP="00070D8D">
            <w:pPr>
              <w:pStyle w:val="affa"/>
              <w:spacing w:after="0" w:line="240" w:lineRule="auto"/>
              <w:jc w:val="center"/>
              <w:rPr>
                <w:sz w:val="20"/>
                <w:szCs w:val="20"/>
              </w:rPr>
            </w:pPr>
            <w:r w:rsidRPr="007517C0">
              <w:rPr>
                <w:b/>
                <w:sz w:val="20"/>
                <w:szCs w:val="20"/>
              </w:rPr>
              <w:lastRenderedPageBreak/>
              <w:t xml:space="preserve">д. </w:t>
            </w:r>
            <w:proofErr w:type="spellStart"/>
            <w:r w:rsidR="00797163" w:rsidRPr="007517C0">
              <w:rPr>
                <w:b/>
                <w:sz w:val="20"/>
                <w:szCs w:val="20"/>
              </w:rPr>
              <w:t>Правогорочная</w:t>
            </w:r>
            <w:proofErr w:type="spellEnd"/>
          </w:p>
        </w:tc>
      </w:tr>
      <w:tr w:rsidR="00620C44" w:rsidRPr="007517C0" w14:paraId="44FEC8B2" w14:textId="77777777" w:rsidTr="0048361F">
        <w:trPr>
          <w:trHeight w:val="20"/>
          <w:jc w:val="center"/>
        </w:trPr>
        <w:tc>
          <w:tcPr>
            <w:tcW w:w="280" w:type="pct"/>
          </w:tcPr>
          <w:p w14:paraId="60CC0762" w14:textId="77777777" w:rsidR="00620C44" w:rsidRPr="007517C0" w:rsidRDefault="00620C44" w:rsidP="00797163">
            <w:pPr>
              <w:pStyle w:val="affa"/>
              <w:spacing w:after="0" w:line="240" w:lineRule="auto"/>
              <w:jc w:val="center"/>
              <w:rPr>
                <w:sz w:val="20"/>
                <w:szCs w:val="20"/>
              </w:rPr>
            </w:pPr>
            <w:r w:rsidRPr="007517C0">
              <w:rPr>
                <w:sz w:val="20"/>
                <w:szCs w:val="20"/>
              </w:rPr>
              <w:t>27</w:t>
            </w:r>
          </w:p>
        </w:tc>
        <w:tc>
          <w:tcPr>
            <w:tcW w:w="845" w:type="pct"/>
            <w:vAlign w:val="center"/>
          </w:tcPr>
          <w:p w14:paraId="0E44309E" w14:textId="643C0510" w:rsidR="00620C44" w:rsidRPr="007517C0" w:rsidRDefault="00155539" w:rsidP="00070D8D">
            <w:pPr>
              <w:pStyle w:val="affa"/>
              <w:spacing w:after="0" w:line="240" w:lineRule="auto"/>
              <w:ind w:right="-108"/>
              <w:jc w:val="center"/>
              <w:rPr>
                <w:sz w:val="20"/>
                <w:szCs w:val="20"/>
              </w:rPr>
            </w:pPr>
            <w:r w:rsidRPr="007517C0">
              <w:rPr>
                <w:sz w:val="20"/>
                <w:szCs w:val="20"/>
              </w:rPr>
              <w:t>Без названия</w:t>
            </w:r>
          </w:p>
        </w:tc>
        <w:tc>
          <w:tcPr>
            <w:tcW w:w="1410" w:type="pct"/>
            <w:vAlign w:val="center"/>
          </w:tcPr>
          <w:p w14:paraId="6909D418" w14:textId="77777777" w:rsidR="00620C44" w:rsidRPr="007517C0" w:rsidRDefault="00797163" w:rsidP="00070D8D">
            <w:pPr>
              <w:pStyle w:val="affa"/>
              <w:spacing w:after="0" w:line="240" w:lineRule="auto"/>
              <w:jc w:val="center"/>
              <w:rPr>
                <w:sz w:val="20"/>
                <w:szCs w:val="20"/>
              </w:rPr>
            </w:pPr>
            <w:r w:rsidRPr="007517C0">
              <w:rPr>
                <w:sz w:val="20"/>
                <w:szCs w:val="20"/>
              </w:rPr>
              <w:t>11-654-432 ОП МОР 027</w:t>
            </w:r>
          </w:p>
        </w:tc>
        <w:tc>
          <w:tcPr>
            <w:tcW w:w="1127" w:type="pct"/>
            <w:vAlign w:val="center"/>
          </w:tcPr>
          <w:p w14:paraId="391A8D7D" w14:textId="77777777" w:rsidR="00620C44" w:rsidRPr="007517C0" w:rsidRDefault="00797163" w:rsidP="00797163">
            <w:pPr>
              <w:pStyle w:val="affa"/>
              <w:spacing w:after="0" w:line="240" w:lineRule="auto"/>
              <w:jc w:val="center"/>
              <w:rPr>
                <w:sz w:val="20"/>
                <w:szCs w:val="20"/>
              </w:rPr>
            </w:pPr>
            <w:r w:rsidRPr="007517C0">
              <w:rPr>
                <w:sz w:val="20"/>
                <w:szCs w:val="20"/>
              </w:rPr>
              <w:t>0,4</w:t>
            </w:r>
          </w:p>
        </w:tc>
        <w:tc>
          <w:tcPr>
            <w:tcW w:w="1339" w:type="pct"/>
            <w:vAlign w:val="center"/>
          </w:tcPr>
          <w:p w14:paraId="4AB2B60C" w14:textId="77777777" w:rsidR="00620C44" w:rsidRPr="007517C0" w:rsidRDefault="00797163" w:rsidP="00797163">
            <w:pPr>
              <w:pStyle w:val="affa"/>
              <w:spacing w:after="0" w:line="240" w:lineRule="auto"/>
              <w:jc w:val="center"/>
              <w:rPr>
                <w:sz w:val="20"/>
                <w:szCs w:val="20"/>
              </w:rPr>
            </w:pPr>
            <w:r w:rsidRPr="007517C0">
              <w:rPr>
                <w:sz w:val="20"/>
                <w:szCs w:val="20"/>
              </w:rPr>
              <w:t>грунтовое</w:t>
            </w:r>
          </w:p>
        </w:tc>
      </w:tr>
      <w:tr w:rsidR="00620C44" w:rsidRPr="007517C0" w14:paraId="5244115B" w14:textId="77777777" w:rsidTr="000B5078">
        <w:trPr>
          <w:trHeight w:val="20"/>
          <w:jc w:val="center"/>
        </w:trPr>
        <w:tc>
          <w:tcPr>
            <w:tcW w:w="5000" w:type="pct"/>
            <w:gridSpan w:val="5"/>
            <w:vAlign w:val="center"/>
          </w:tcPr>
          <w:p w14:paraId="7D662270" w14:textId="77777777" w:rsidR="00620C44" w:rsidRPr="007517C0" w:rsidRDefault="00620C44" w:rsidP="00070D8D">
            <w:pPr>
              <w:pStyle w:val="affa"/>
              <w:spacing w:after="0" w:line="240" w:lineRule="auto"/>
              <w:jc w:val="center"/>
              <w:rPr>
                <w:sz w:val="20"/>
                <w:szCs w:val="20"/>
              </w:rPr>
            </w:pPr>
            <w:r w:rsidRPr="007517C0">
              <w:rPr>
                <w:b/>
                <w:sz w:val="20"/>
                <w:szCs w:val="20"/>
              </w:rPr>
              <w:t xml:space="preserve">д. </w:t>
            </w:r>
            <w:proofErr w:type="spellStart"/>
            <w:r w:rsidR="00797163" w:rsidRPr="007517C0">
              <w:rPr>
                <w:b/>
                <w:sz w:val="20"/>
                <w:szCs w:val="20"/>
              </w:rPr>
              <w:t>Исаевская</w:t>
            </w:r>
            <w:proofErr w:type="spellEnd"/>
          </w:p>
        </w:tc>
      </w:tr>
      <w:tr w:rsidR="00620C44" w:rsidRPr="007517C0" w14:paraId="16FCB92B" w14:textId="77777777" w:rsidTr="0048361F">
        <w:trPr>
          <w:trHeight w:val="20"/>
          <w:jc w:val="center"/>
        </w:trPr>
        <w:tc>
          <w:tcPr>
            <w:tcW w:w="280" w:type="pct"/>
          </w:tcPr>
          <w:p w14:paraId="185AB4D7" w14:textId="77777777" w:rsidR="00620C44" w:rsidRPr="007517C0" w:rsidRDefault="00620C44" w:rsidP="00797163">
            <w:pPr>
              <w:pStyle w:val="affa"/>
              <w:spacing w:after="0" w:line="240" w:lineRule="auto"/>
              <w:jc w:val="center"/>
              <w:rPr>
                <w:sz w:val="20"/>
                <w:szCs w:val="20"/>
              </w:rPr>
            </w:pPr>
            <w:r w:rsidRPr="007517C0">
              <w:rPr>
                <w:sz w:val="20"/>
                <w:szCs w:val="20"/>
              </w:rPr>
              <w:t>28</w:t>
            </w:r>
          </w:p>
        </w:tc>
        <w:tc>
          <w:tcPr>
            <w:tcW w:w="845" w:type="pct"/>
            <w:vAlign w:val="center"/>
          </w:tcPr>
          <w:p w14:paraId="6AD85B58" w14:textId="74613FBB" w:rsidR="00620C44" w:rsidRPr="007517C0" w:rsidRDefault="00155539" w:rsidP="00070D8D">
            <w:pPr>
              <w:pStyle w:val="affa"/>
              <w:spacing w:after="0" w:line="240" w:lineRule="auto"/>
              <w:ind w:right="-108"/>
              <w:jc w:val="center"/>
              <w:rPr>
                <w:sz w:val="20"/>
                <w:szCs w:val="20"/>
              </w:rPr>
            </w:pPr>
            <w:r w:rsidRPr="007517C0">
              <w:rPr>
                <w:sz w:val="20"/>
                <w:szCs w:val="20"/>
              </w:rPr>
              <w:t>Без названия</w:t>
            </w:r>
          </w:p>
        </w:tc>
        <w:tc>
          <w:tcPr>
            <w:tcW w:w="1410" w:type="pct"/>
            <w:vAlign w:val="center"/>
          </w:tcPr>
          <w:p w14:paraId="09352480" w14:textId="77777777" w:rsidR="00620C44" w:rsidRPr="007517C0" w:rsidRDefault="00797163" w:rsidP="00070D8D">
            <w:pPr>
              <w:pStyle w:val="affa"/>
              <w:spacing w:after="0" w:line="240" w:lineRule="auto"/>
              <w:jc w:val="center"/>
              <w:rPr>
                <w:sz w:val="20"/>
                <w:szCs w:val="20"/>
              </w:rPr>
            </w:pPr>
            <w:r w:rsidRPr="007517C0">
              <w:rPr>
                <w:sz w:val="20"/>
                <w:szCs w:val="20"/>
              </w:rPr>
              <w:t>11-654-432 ОП МОР 028</w:t>
            </w:r>
          </w:p>
        </w:tc>
        <w:tc>
          <w:tcPr>
            <w:tcW w:w="1127" w:type="pct"/>
            <w:vAlign w:val="center"/>
          </w:tcPr>
          <w:p w14:paraId="56C5FAC5" w14:textId="77777777" w:rsidR="00620C44" w:rsidRPr="007517C0" w:rsidRDefault="00797163" w:rsidP="00797163">
            <w:pPr>
              <w:pStyle w:val="affa"/>
              <w:spacing w:after="0" w:line="240" w:lineRule="auto"/>
              <w:jc w:val="center"/>
              <w:rPr>
                <w:sz w:val="20"/>
                <w:szCs w:val="20"/>
              </w:rPr>
            </w:pPr>
            <w:r w:rsidRPr="007517C0">
              <w:rPr>
                <w:sz w:val="20"/>
                <w:szCs w:val="20"/>
              </w:rPr>
              <w:t>1,5</w:t>
            </w:r>
          </w:p>
        </w:tc>
        <w:tc>
          <w:tcPr>
            <w:tcW w:w="1339" w:type="pct"/>
            <w:vAlign w:val="center"/>
          </w:tcPr>
          <w:p w14:paraId="04324138" w14:textId="16B68168" w:rsidR="00620C44" w:rsidRPr="007517C0" w:rsidRDefault="0048361F" w:rsidP="00797163">
            <w:pPr>
              <w:pStyle w:val="affa"/>
              <w:spacing w:after="0" w:line="240" w:lineRule="auto"/>
              <w:jc w:val="center"/>
              <w:rPr>
                <w:sz w:val="20"/>
                <w:szCs w:val="20"/>
              </w:rPr>
            </w:pPr>
            <w:r w:rsidRPr="007517C0">
              <w:rPr>
                <w:sz w:val="20"/>
                <w:szCs w:val="20"/>
              </w:rPr>
              <w:t>щебеночное, гравийное</w:t>
            </w:r>
          </w:p>
        </w:tc>
      </w:tr>
      <w:tr w:rsidR="00620C44" w:rsidRPr="007517C0" w14:paraId="725F8D6A" w14:textId="77777777" w:rsidTr="000B5078">
        <w:trPr>
          <w:trHeight w:val="20"/>
          <w:jc w:val="center"/>
        </w:trPr>
        <w:tc>
          <w:tcPr>
            <w:tcW w:w="5000" w:type="pct"/>
            <w:gridSpan w:val="5"/>
            <w:vAlign w:val="center"/>
          </w:tcPr>
          <w:p w14:paraId="78586675" w14:textId="77777777" w:rsidR="00620C44" w:rsidRPr="007517C0" w:rsidRDefault="00620C44" w:rsidP="00070D8D">
            <w:pPr>
              <w:pStyle w:val="affa"/>
              <w:spacing w:after="0" w:line="240" w:lineRule="auto"/>
              <w:jc w:val="center"/>
              <w:rPr>
                <w:sz w:val="20"/>
                <w:szCs w:val="20"/>
              </w:rPr>
            </w:pPr>
            <w:r w:rsidRPr="007517C0">
              <w:rPr>
                <w:b/>
                <w:sz w:val="20"/>
                <w:szCs w:val="20"/>
              </w:rPr>
              <w:t xml:space="preserve">д. </w:t>
            </w:r>
            <w:r w:rsidR="00797163" w:rsidRPr="007517C0">
              <w:rPr>
                <w:b/>
                <w:sz w:val="20"/>
                <w:szCs w:val="20"/>
              </w:rPr>
              <w:t>Михеевская</w:t>
            </w:r>
          </w:p>
        </w:tc>
      </w:tr>
      <w:tr w:rsidR="00620C44" w:rsidRPr="007517C0" w14:paraId="3A9ED70B" w14:textId="77777777" w:rsidTr="0048361F">
        <w:trPr>
          <w:trHeight w:val="20"/>
          <w:jc w:val="center"/>
        </w:trPr>
        <w:tc>
          <w:tcPr>
            <w:tcW w:w="280" w:type="pct"/>
          </w:tcPr>
          <w:p w14:paraId="56C0FF89" w14:textId="77777777" w:rsidR="00620C44" w:rsidRPr="007517C0" w:rsidRDefault="00620C44" w:rsidP="00797163">
            <w:pPr>
              <w:pStyle w:val="affa"/>
              <w:spacing w:after="0" w:line="240" w:lineRule="auto"/>
              <w:jc w:val="center"/>
              <w:rPr>
                <w:sz w:val="20"/>
                <w:szCs w:val="20"/>
              </w:rPr>
            </w:pPr>
            <w:r w:rsidRPr="007517C0">
              <w:rPr>
                <w:sz w:val="20"/>
                <w:szCs w:val="20"/>
              </w:rPr>
              <w:t>29</w:t>
            </w:r>
          </w:p>
        </w:tc>
        <w:tc>
          <w:tcPr>
            <w:tcW w:w="845" w:type="pct"/>
            <w:vAlign w:val="center"/>
          </w:tcPr>
          <w:p w14:paraId="4518177E" w14:textId="2A5B7E20" w:rsidR="00620C44" w:rsidRPr="007517C0" w:rsidRDefault="00D63875" w:rsidP="00070D8D">
            <w:pPr>
              <w:spacing w:line="240" w:lineRule="auto"/>
              <w:jc w:val="center"/>
              <w:rPr>
                <w:sz w:val="20"/>
                <w:szCs w:val="20"/>
                <w:lang w:eastAsia="ru-RU"/>
              </w:rPr>
            </w:pPr>
            <w:r w:rsidRPr="007517C0">
              <w:rPr>
                <w:sz w:val="20"/>
                <w:szCs w:val="20"/>
              </w:rPr>
              <w:t>Без названия</w:t>
            </w:r>
          </w:p>
        </w:tc>
        <w:tc>
          <w:tcPr>
            <w:tcW w:w="1410" w:type="pct"/>
            <w:vAlign w:val="center"/>
          </w:tcPr>
          <w:p w14:paraId="484A05C1" w14:textId="77777777" w:rsidR="00620C44" w:rsidRPr="007517C0" w:rsidRDefault="00797163" w:rsidP="00070D8D">
            <w:pPr>
              <w:pStyle w:val="affa"/>
              <w:spacing w:after="0" w:line="240" w:lineRule="auto"/>
              <w:jc w:val="center"/>
              <w:rPr>
                <w:sz w:val="20"/>
                <w:szCs w:val="20"/>
              </w:rPr>
            </w:pPr>
            <w:r w:rsidRPr="007517C0">
              <w:rPr>
                <w:sz w:val="20"/>
                <w:szCs w:val="20"/>
              </w:rPr>
              <w:t>11-654-432 ОП МОР 029</w:t>
            </w:r>
          </w:p>
        </w:tc>
        <w:tc>
          <w:tcPr>
            <w:tcW w:w="1127" w:type="pct"/>
            <w:vAlign w:val="center"/>
          </w:tcPr>
          <w:p w14:paraId="5ACB93CE" w14:textId="77777777" w:rsidR="00620C44" w:rsidRPr="007517C0" w:rsidRDefault="00797163" w:rsidP="00797163">
            <w:pPr>
              <w:pStyle w:val="affa"/>
              <w:spacing w:after="0" w:line="240" w:lineRule="auto"/>
              <w:jc w:val="center"/>
              <w:rPr>
                <w:sz w:val="20"/>
                <w:szCs w:val="20"/>
              </w:rPr>
            </w:pPr>
            <w:r w:rsidRPr="007517C0">
              <w:rPr>
                <w:sz w:val="20"/>
                <w:szCs w:val="20"/>
              </w:rPr>
              <w:t>1,2</w:t>
            </w:r>
          </w:p>
        </w:tc>
        <w:tc>
          <w:tcPr>
            <w:tcW w:w="1339" w:type="pct"/>
            <w:vAlign w:val="center"/>
          </w:tcPr>
          <w:p w14:paraId="4EF225BE" w14:textId="77777777" w:rsidR="00620C44" w:rsidRPr="007517C0" w:rsidRDefault="00797163" w:rsidP="00797163">
            <w:pPr>
              <w:pStyle w:val="affa"/>
              <w:spacing w:after="0" w:line="240" w:lineRule="auto"/>
              <w:jc w:val="center"/>
              <w:rPr>
                <w:sz w:val="20"/>
                <w:szCs w:val="20"/>
              </w:rPr>
            </w:pPr>
            <w:r w:rsidRPr="007517C0">
              <w:rPr>
                <w:sz w:val="20"/>
                <w:szCs w:val="20"/>
              </w:rPr>
              <w:t>грунтовое</w:t>
            </w:r>
          </w:p>
        </w:tc>
      </w:tr>
      <w:tr w:rsidR="00620C44" w:rsidRPr="007517C0" w14:paraId="1BC2EAE7" w14:textId="77777777" w:rsidTr="000B5078">
        <w:trPr>
          <w:trHeight w:val="20"/>
          <w:jc w:val="center"/>
        </w:trPr>
        <w:tc>
          <w:tcPr>
            <w:tcW w:w="2534" w:type="pct"/>
            <w:gridSpan w:val="3"/>
          </w:tcPr>
          <w:p w14:paraId="7AACA5D9" w14:textId="77777777" w:rsidR="00620C44" w:rsidRPr="007517C0" w:rsidRDefault="00620C44" w:rsidP="00620C44">
            <w:pPr>
              <w:pStyle w:val="affa"/>
              <w:spacing w:after="0" w:line="240" w:lineRule="auto"/>
              <w:jc w:val="left"/>
              <w:rPr>
                <w:b/>
                <w:sz w:val="20"/>
                <w:szCs w:val="20"/>
              </w:rPr>
            </w:pPr>
            <w:r w:rsidRPr="007517C0">
              <w:rPr>
                <w:b/>
                <w:sz w:val="20"/>
                <w:szCs w:val="20"/>
              </w:rPr>
              <w:t>Итого</w:t>
            </w:r>
          </w:p>
        </w:tc>
        <w:tc>
          <w:tcPr>
            <w:tcW w:w="2466" w:type="pct"/>
            <w:gridSpan w:val="2"/>
          </w:tcPr>
          <w:p w14:paraId="4C636267" w14:textId="77777777" w:rsidR="00620C44" w:rsidRPr="007517C0" w:rsidRDefault="00797163" w:rsidP="00797163">
            <w:pPr>
              <w:pStyle w:val="affa"/>
              <w:spacing w:after="0" w:line="240" w:lineRule="auto"/>
              <w:jc w:val="center"/>
              <w:rPr>
                <w:sz w:val="20"/>
                <w:szCs w:val="20"/>
              </w:rPr>
            </w:pPr>
            <w:r w:rsidRPr="007517C0">
              <w:rPr>
                <w:sz w:val="20"/>
                <w:szCs w:val="20"/>
              </w:rPr>
              <w:t>21,9</w:t>
            </w:r>
          </w:p>
        </w:tc>
      </w:tr>
    </w:tbl>
    <w:p w14:paraId="1FBA5F76" w14:textId="77777777" w:rsidR="00B0424E" w:rsidRPr="007517C0" w:rsidRDefault="00B0424E" w:rsidP="00712C0C">
      <w:pPr>
        <w:spacing w:before="120" w:line="276" w:lineRule="auto"/>
        <w:ind w:firstLine="709"/>
        <w:rPr>
          <w:b/>
        </w:rPr>
      </w:pPr>
      <w:r w:rsidRPr="007517C0">
        <w:rPr>
          <w:b/>
        </w:rPr>
        <w:t>Информация об основных проблемах и ограничениях</w:t>
      </w:r>
    </w:p>
    <w:p w14:paraId="4BECE68B" w14:textId="77777777" w:rsidR="00712C0C" w:rsidRPr="007517C0" w:rsidRDefault="00712C0C" w:rsidP="00CD63D2">
      <w:pPr>
        <w:pStyle w:val="0212161"/>
      </w:pPr>
      <w:r w:rsidRPr="007517C0">
        <w:t>Исходя из фактического состояния улично-дорожной сети можно сделать следующие выводы:</w:t>
      </w:r>
    </w:p>
    <w:p w14:paraId="5A553092" w14:textId="5B0FA615" w:rsidR="00712C0C" w:rsidRPr="007517C0" w:rsidRDefault="00C46028" w:rsidP="008B77DE">
      <w:pPr>
        <w:pStyle w:val="0212161"/>
        <w:numPr>
          <w:ilvl w:val="0"/>
          <w:numId w:val="88"/>
        </w:numPr>
        <w:tabs>
          <w:tab w:val="left" w:pos="567"/>
        </w:tabs>
        <w:spacing w:before="0"/>
        <w:ind w:left="0" w:firstLine="426"/>
      </w:pPr>
      <w:r w:rsidRPr="007517C0">
        <w:t>д</w:t>
      </w:r>
      <w:r w:rsidR="00712C0C" w:rsidRPr="007517C0">
        <w:t xml:space="preserve">оля протяженности улиц и дорог, </w:t>
      </w:r>
      <w:r w:rsidR="00712C0C" w:rsidRPr="007517C0">
        <w:rPr>
          <w:lang w:val="en-US"/>
        </w:rPr>
        <w:t>c</w:t>
      </w:r>
      <w:r w:rsidR="00712C0C" w:rsidRPr="007517C0">
        <w:t xml:space="preserve"> твердым покрытием, в общей протяженности улиц и дорог составляет</w:t>
      </w:r>
      <w:r w:rsidR="00070D8D" w:rsidRPr="007517C0">
        <w:t xml:space="preserve"> 3,4 %, с грунтовым покрытием </w:t>
      </w:r>
      <w:r w:rsidR="000B5078" w:rsidRPr="007517C0">
        <w:t>—</w:t>
      </w:r>
      <w:r w:rsidR="0048361F" w:rsidRPr="007517C0">
        <w:t xml:space="preserve"> 10,3 % с щебеночным</w:t>
      </w:r>
      <w:r w:rsidR="00070D8D" w:rsidRPr="007517C0">
        <w:t xml:space="preserve">, гравийным покрытием </w:t>
      </w:r>
      <w:r w:rsidR="000B5078" w:rsidRPr="007517C0">
        <w:t>—</w:t>
      </w:r>
      <w:r w:rsidR="00070D8D" w:rsidRPr="007517C0">
        <w:t xml:space="preserve"> </w:t>
      </w:r>
      <w:r w:rsidR="0048361F" w:rsidRPr="007517C0">
        <w:br/>
      </w:r>
      <w:r w:rsidR="00070D8D" w:rsidRPr="007517C0">
        <w:t>86,2 %.</w:t>
      </w:r>
    </w:p>
    <w:p w14:paraId="11353539" w14:textId="4E74E57D" w:rsidR="00070D8D" w:rsidRPr="007517C0" w:rsidRDefault="00C46028" w:rsidP="008B77DE">
      <w:pPr>
        <w:pStyle w:val="0212161"/>
        <w:numPr>
          <w:ilvl w:val="0"/>
          <w:numId w:val="88"/>
        </w:numPr>
        <w:tabs>
          <w:tab w:val="left" w:pos="567"/>
        </w:tabs>
        <w:spacing w:before="0"/>
        <w:ind w:left="0" w:firstLine="426"/>
      </w:pPr>
      <w:r w:rsidRPr="007517C0">
        <w:t>в</w:t>
      </w:r>
      <w:r w:rsidR="00070D8D" w:rsidRPr="007517C0">
        <w:t>ысокий процент износа дорог.</w:t>
      </w:r>
    </w:p>
    <w:p w14:paraId="6E0F6971" w14:textId="77777777" w:rsidR="00B0424E" w:rsidRPr="007517C0" w:rsidRDefault="00B0424E" w:rsidP="000B5078">
      <w:pPr>
        <w:spacing w:before="120" w:line="276" w:lineRule="auto"/>
        <w:ind w:firstLine="709"/>
        <w:rPr>
          <w:b/>
        </w:rPr>
      </w:pPr>
      <w:r w:rsidRPr="007517C0">
        <w:rPr>
          <w:b/>
        </w:rPr>
        <w:t>Направления развития</w:t>
      </w:r>
    </w:p>
    <w:p w14:paraId="0850F077" w14:textId="77777777" w:rsidR="00070D8D" w:rsidRPr="007517C0" w:rsidRDefault="00070D8D" w:rsidP="00CD63D2">
      <w:pPr>
        <w:pStyle w:val="0212161"/>
        <w:rPr>
          <w:lang w:eastAsia="ru-RU"/>
        </w:rPr>
      </w:pPr>
      <w:r w:rsidRPr="007517C0">
        <w:rPr>
          <w:lang w:eastAsia="ru-RU"/>
        </w:rPr>
        <w:t>В целях повышения качественного уровня улично-дорожной сети поселения, снижения уровня аварийности, связанной с состоянием дорожного по</w:t>
      </w:r>
      <w:r w:rsidR="0087163E" w:rsidRPr="007517C0">
        <w:rPr>
          <w:lang w:eastAsia="ru-RU"/>
        </w:rPr>
        <w:t>крытия</w:t>
      </w:r>
      <w:r w:rsidRPr="007517C0">
        <w:rPr>
          <w:lang w:eastAsia="ru-RU"/>
        </w:rPr>
        <w:t xml:space="preserve">, генеральным планом предусмотрена реконструкция объектов улично-дорожной сети </w:t>
      </w:r>
      <w:r w:rsidRPr="007517C0">
        <w:t>сельского поселения «</w:t>
      </w:r>
      <w:proofErr w:type="spellStart"/>
      <w:r w:rsidRPr="007517C0">
        <w:t>Плосское</w:t>
      </w:r>
      <w:proofErr w:type="spellEnd"/>
      <w:r w:rsidRPr="007517C0">
        <w:t>».</w:t>
      </w:r>
    </w:p>
    <w:p w14:paraId="2425B423" w14:textId="6C0FDE58" w:rsidR="00712C0C" w:rsidRPr="007517C0" w:rsidRDefault="00712C0C" w:rsidP="00CD63D2">
      <w:pPr>
        <w:pStyle w:val="0212161"/>
        <w:rPr>
          <w:lang w:eastAsia="ru-RU"/>
        </w:rPr>
      </w:pPr>
      <w:r w:rsidRPr="007517C0">
        <w:rPr>
          <w:lang w:eastAsia="ru-RU"/>
        </w:rPr>
        <w:t>Перечень планируемых</w:t>
      </w:r>
      <w:r w:rsidR="00070D8D" w:rsidRPr="007517C0">
        <w:rPr>
          <w:lang w:eastAsia="ru-RU"/>
        </w:rPr>
        <w:t xml:space="preserve"> к реконструкции</w:t>
      </w:r>
      <w:r w:rsidRPr="007517C0">
        <w:rPr>
          <w:lang w:eastAsia="ru-RU"/>
        </w:rPr>
        <w:t xml:space="preserve"> объектов улично-дорожной сети </w:t>
      </w:r>
      <w:r w:rsidR="00070D8D" w:rsidRPr="007517C0">
        <w:t>сельского поселения «</w:t>
      </w:r>
      <w:proofErr w:type="spellStart"/>
      <w:r w:rsidR="00070D8D" w:rsidRPr="007517C0">
        <w:t>Плосское</w:t>
      </w:r>
      <w:proofErr w:type="spellEnd"/>
      <w:r w:rsidR="00070D8D" w:rsidRPr="007517C0">
        <w:t xml:space="preserve">» </w:t>
      </w:r>
      <w:r w:rsidRPr="007517C0">
        <w:rPr>
          <w:lang w:eastAsia="ru-RU"/>
        </w:rPr>
        <w:t xml:space="preserve">приведен в </w:t>
      </w:r>
      <w:r w:rsidR="00E80752" w:rsidRPr="007517C0">
        <w:rPr>
          <w:lang w:eastAsia="ru-RU"/>
        </w:rPr>
        <w:t>таблице 3.7.3</w:t>
      </w:r>
      <w:r w:rsidRPr="007517C0">
        <w:rPr>
          <w:lang w:eastAsia="ru-RU"/>
        </w:rPr>
        <w:t>.</w:t>
      </w:r>
    </w:p>
    <w:p w14:paraId="557C7150" w14:textId="06A2384A" w:rsidR="00712C0C" w:rsidRPr="007517C0" w:rsidRDefault="00712C0C" w:rsidP="000B5078">
      <w:pPr>
        <w:spacing w:line="276" w:lineRule="auto"/>
        <w:ind w:firstLine="709"/>
        <w:jc w:val="right"/>
        <w:rPr>
          <w:rFonts w:eastAsia="Times New Roman"/>
          <w:color w:val="000000"/>
          <w:szCs w:val="24"/>
          <w:lang w:eastAsia="ru-RU"/>
        </w:rPr>
      </w:pPr>
      <w:r w:rsidRPr="007517C0">
        <w:rPr>
          <w:rFonts w:eastAsia="Times New Roman"/>
          <w:color w:val="000000"/>
          <w:szCs w:val="24"/>
          <w:lang w:eastAsia="ru-RU"/>
        </w:rPr>
        <w:t xml:space="preserve">Таблица </w:t>
      </w:r>
      <w:r w:rsidR="00E80752" w:rsidRPr="007517C0">
        <w:rPr>
          <w:rFonts w:eastAsia="Times New Roman"/>
          <w:color w:val="000000"/>
          <w:szCs w:val="24"/>
          <w:lang w:eastAsia="ru-RU"/>
        </w:rPr>
        <w:t>3.7.3</w:t>
      </w:r>
    </w:p>
    <w:p w14:paraId="2213F8A9" w14:textId="02296771" w:rsidR="00712C0C" w:rsidRPr="007517C0" w:rsidRDefault="00712C0C" w:rsidP="000B5078">
      <w:pPr>
        <w:spacing w:line="276" w:lineRule="auto"/>
        <w:jc w:val="center"/>
        <w:rPr>
          <w:szCs w:val="24"/>
        </w:rPr>
      </w:pPr>
      <w:r w:rsidRPr="007517C0">
        <w:rPr>
          <w:rFonts w:eastAsia="Times New Roman"/>
          <w:color w:val="000000"/>
          <w:szCs w:val="24"/>
          <w:lang w:eastAsia="ru-RU"/>
        </w:rPr>
        <w:t>Перечень планируемых</w:t>
      </w:r>
      <w:r w:rsidR="009A34A9" w:rsidRPr="007517C0">
        <w:rPr>
          <w:rFonts w:eastAsia="Times New Roman"/>
          <w:color w:val="000000"/>
          <w:szCs w:val="24"/>
          <w:lang w:eastAsia="ru-RU"/>
        </w:rPr>
        <w:t xml:space="preserve"> к реконструкции</w:t>
      </w:r>
      <w:r w:rsidRPr="007517C0">
        <w:rPr>
          <w:rFonts w:eastAsia="Times New Roman"/>
          <w:color w:val="000000"/>
          <w:szCs w:val="24"/>
          <w:lang w:eastAsia="ru-RU"/>
        </w:rPr>
        <w:t xml:space="preserve"> объектов улично-дорожной сети</w:t>
      </w:r>
      <w:r w:rsidR="00EC075F" w:rsidRPr="007517C0">
        <w:rPr>
          <w:rFonts w:eastAsia="Times New Roman"/>
          <w:color w:val="000000"/>
          <w:szCs w:val="24"/>
          <w:lang w:eastAsia="ru-RU"/>
        </w:rPr>
        <w:t xml:space="preserve"> </w:t>
      </w:r>
      <w:r w:rsidR="00EC075F" w:rsidRPr="007517C0">
        <w:rPr>
          <w:szCs w:val="24"/>
        </w:rPr>
        <w:t>сельского поселения «</w:t>
      </w:r>
      <w:proofErr w:type="spellStart"/>
      <w:r w:rsidR="00EC075F" w:rsidRPr="007517C0">
        <w:rPr>
          <w:szCs w:val="24"/>
        </w:rPr>
        <w:t>Плосское</w:t>
      </w:r>
      <w:proofErr w:type="spellEnd"/>
      <w:r w:rsidR="00EC075F" w:rsidRPr="007517C0">
        <w:rPr>
          <w:szCs w:val="24"/>
        </w:rPr>
        <w:t>»</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9"/>
        <w:gridCol w:w="1704"/>
        <w:gridCol w:w="1701"/>
        <w:gridCol w:w="1560"/>
        <w:gridCol w:w="1982"/>
        <w:gridCol w:w="2830"/>
      </w:tblGrid>
      <w:tr w:rsidR="00A93B6D" w:rsidRPr="007517C0" w14:paraId="009DF2CC" w14:textId="77777777" w:rsidTr="000B5078">
        <w:trPr>
          <w:trHeight w:val="20"/>
          <w:tblHeader/>
        </w:trPr>
        <w:tc>
          <w:tcPr>
            <w:tcW w:w="205" w:type="pct"/>
            <w:vAlign w:val="center"/>
          </w:tcPr>
          <w:p w14:paraId="733722C4" w14:textId="77777777" w:rsidR="00A93B6D" w:rsidRPr="007517C0" w:rsidRDefault="00A93B6D" w:rsidP="00746F56">
            <w:pPr>
              <w:spacing w:line="240" w:lineRule="auto"/>
              <w:jc w:val="center"/>
              <w:rPr>
                <w:b/>
                <w:sz w:val="20"/>
                <w:szCs w:val="20"/>
              </w:rPr>
            </w:pPr>
            <w:r w:rsidRPr="007517C0">
              <w:rPr>
                <w:b/>
                <w:sz w:val="20"/>
                <w:szCs w:val="20"/>
              </w:rPr>
              <w:t>№</w:t>
            </w:r>
          </w:p>
        </w:tc>
        <w:tc>
          <w:tcPr>
            <w:tcW w:w="835" w:type="pct"/>
            <w:vAlign w:val="center"/>
          </w:tcPr>
          <w:p w14:paraId="253D9BF6" w14:textId="02BFCC06" w:rsidR="00A93B6D" w:rsidRPr="007517C0" w:rsidRDefault="00451743" w:rsidP="00746F56">
            <w:pPr>
              <w:spacing w:line="240" w:lineRule="auto"/>
              <w:jc w:val="center"/>
              <w:rPr>
                <w:b/>
                <w:sz w:val="20"/>
                <w:szCs w:val="20"/>
              </w:rPr>
            </w:pPr>
            <w:r w:rsidRPr="007517C0">
              <w:rPr>
                <w:b/>
                <w:sz w:val="20"/>
                <w:szCs w:val="20"/>
              </w:rPr>
              <w:t>Тип</w:t>
            </w:r>
          </w:p>
        </w:tc>
        <w:tc>
          <w:tcPr>
            <w:tcW w:w="834" w:type="pct"/>
            <w:shd w:val="clear" w:color="auto" w:fill="auto"/>
            <w:vAlign w:val="center"/>
          </w:tcPr>
          <w:p w14:paraId="4794EF6E" w14:textId="77777777" w:rsidR="00A93B6D" w:rsidRPr="007517C0" w:rsidRDefault="00A93B6D" w:rsidP="00746F56">
            <w:pPr>
              <w:spacing w:line="240" w:lineRule="auto"/>
              <w:jc w:val="center"/>
              <w:rPr>
                <w:b/>
                <w:sz w:val="20"/>
                <w:szCs w:val="20"/>
              </w:rPr>
            </w:pPr>
            <w:r w:rsidRPr="007517C0">
              <w:rPr>
                <w:b/>
                <w:sz w:val="20"/>
                <w:szCs w:val="20"/>
              </w:rPr>
              <w:t>Местоположение</w:t>
            </w:r>
          </w:p>
        </w:tc>
        <w:tc>
          <w:tcPr>
            <w:tcW w:w="765" w:type="pct"/>
            <w:shd w:val="clear" w:color="auto" w:fill="auto"/>
            <w:vAlign w:val="center"/>
          </w:tcPr>
          <w:p w14:paraId="37B2183E" w14:textId="77777777" w:rsidR="00A93B6D" w:rsidRPr="007517C0" w:rsidRDefault="00A93B6D" w:rsidP="00746F56">
            <w:pPr>
              <w:spacing w:line="240" w:lineRule="auto"/>
              <w:jc w:val="center"/>
              <w:rPr>
                <w:b/>
                <w:sz w:val="20"/>
                <w:szCs w:val="20"/>
              </w:rPr>
            </w:pPr>
            <w:r w:rsidRPr="007517C0">
              <w:rPr>
                <w:b/>
                <w:sz w:val="20"/>
                <w:szCs w:val="20"/>
              </w:rPr>
              <w:t>Описание планируемых мероприятий</w:t>
            </w:r>
          </w:p>
        </w:tc>
        <w:tc>
          <w:tcPr>
            <w:tcW w:w="972" w:type="pct"/>
            <w:shd w:val="clear" w:color="auto" w:fill="auto"/>
            <w:vAlign w:val="center"/>
          </w:tcPr>
          <w:p w14:paraId="4658CEBA" w14:textId="77777777" w:rsidR="00A93B6D" w:rsidRPr="007517C0" w:rsidRDefault="00A93B6D" w:rsidP="00746F56">
            <w:pPr>
              <w:spacing w:line="240" w:lineRule="auto"/>
              <w:jc w:val="center"/>
              <w:rPr>
                <w:rFonts w:eastAsia="Arial Unicode MS"/>
                <w:b/>
                <w:sz w:val="20"/>
                <w:szCs w:val="20"/>
              </w:rPr>
            </w:pPr>
            <w:r w:rsidRPr="007517C0">
              <w:rPr>
                <w:rFonts w:eastAsia="Arial Unicode MS"/>
                <w:b/>
                <w:sz w:val="20"/>
                <w:szCs w:val="20"/>
              </w:rPr>
              <w:t>Основные характеристики объекта</w:t>
            </w:r>
          </w:p>
        </w:tc>
        <w:tc>
          <w:tcPr>
            <w:tcW w:w="1388" w:type="pct"/>
            <w:vAlign w:val="center"/>
          </w:tcPr>
          <w:p w14:paraId="57FF84FE" w14:textId="77777777" w:rsidR="00A93B6D" w:rsidRPr="007517C0" w:rsidRDefault="00A93B6D" w:rsidP="00746F56">
            <w:pPr>
              <w:spacing w:line="240" w:lineRule="auto"/>
              <w:jc w:val="center"/>
              <w:rPr>
                <w:rFonts w:eastAsia="Arial Unicode MS"/>
                <w:b/>
                <w:sz w:val="20"/>
                <w:szCs w:val="20"/>
              </w:rPr>
            </w:pPr>
            <w:r w:rsidRPr="007517C0">
              <w:rPr>
                <w:rFonts w:eastAsia="Times New Roman"/>
                <w:b/>
                <w:bCs/>
                <w:color w:val="000000"/>
                <w:sz w:val="20"/>
                <w:szCs w:val="20"/>
                <w:lang w:eastAsia="ru-RU"/>
              </w:rPr>
              <w:t>Назначение</w:t>
            </w:r>
          </w:p>
        </w:tc>
      </w:tr>
    </w:tbl>
    <w:p w14:paraId="46782C83" w14:textId="77777777" w:rsidR="00A93B6D" w:rsidRPr="007517C0" w:rsidRDefault="00A93B6D" w:rsidP="00A93B6D">
      <w:pPr>
        <w:spacing w:line="24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690"/>
        <w:gridCol w:w="1701"/>
        <w:gridCol w:w="1560"/>
        <w:gridCol w:w="1982"/>
        <w:gridCol w:w="2830"/>
      </w:tblGrid>
      <w:tr w:rsidR="00A93B6D" w:rsidRPr="007517C0" w14:paraId="4916A98C" w14:textId="77777777" w:rsidTr="000B5078">
        <w:trPr>
          <w:trHeight w:val="20"/>
          <w:tblHeader/>
        </w:trPr>
        <w:tc>
          <w:tcPr>
            <w:tcW w:w="212" w:type="pct"/>
            <w:vAlign w:val="center"/>
          </w:tcPr>
          <w:p w14:paraId="0B508479" w14:textId="77777777" w:rsidR="00A93B6D" w:rsidRPr="007517C0" w:rsidRDefault="00A93B6D" w:rsidP="00A93B6D">
            <w:pPr>
              <w:spacing w:line="240" w:lineRule="auto"/>
              <w:jc w:val="center"/>
              <w:rPr>
                <w:b/>
                <w:sz w:val="20"/>
                <w:szCs w:val="20"/>
              </w:rPr>
            </w:pPr>
            <w:r w:rsidRPr="007517C0">
              <w:rPr>
                <w:b/>
                <w:sz w:val="20"/>
                <w:szCs w:val="20"/>
              </w:rPr>
              <w:t>1</w:t>
            </w:r>
          </w:p>
        </w:tc>
        <w:tc>
          <w:tcPr>
            <w:tcW w:w="829" w:type="pct"/>
            <w:vAlign w:val="center"/>
          </w:tcPr>
          <w:p w14:paraId="2AF6BD99" w14:textId="77777777" w:rsidR="00A93B6D" w:rsidRPr="007517C0" w:rsidRDefault="00A93B6D" w:rsidP="00A93B6D">
            <w:pPr>
              <w:spacing w:line="240" w:lineRule="auto"/>
              <w:jc w:val="center"/>
              <w:rPr>
                <w:b/>
                <w:sz w:val="20"/>
                <w:szCs w:val="20"/>
              </w:rPr>
            </w:pPr>
            <w:r w:rsidRPr="007517C0">
              <w:rPr>
                <w:b/>
                <w:sz w:val="20"/>
                <w:szCs w:val="20"/>
              </w:rPr>
              <w:t>2</w:t>
            </w:r>
          </w:p>
        </w:tc>
        <w:tc>
          <w:tcPr>
            <w:tcW w:w="834" w:type="pct"/>
            <w:shd w:val="clear" w:color="auto" w:fill="auto"/>
            <w:vAlign w:val="center"/>
          </w:tcPr>
          <w:p w14:paraId="56D44D6E" w14:textId="77777777" w:rsidR="00A93B6D" w:rsidRPr="007517C0" w:rsidRDefault="00A93B6D" w:rsidP="00A93B6D">
            <w:pPr>
              <w:spacing w:line="240" w:lineRule="auto"/>
              <w:jc w:val="center"/>
              <w:rPr>
                <w:b/>
                <w:sz w:val="20"/>
                <w:szCs w:val="20"/>
              </w:rPr>
            </w:pPr>
            <w:r w:rsidRPr="007517C0">
              <w:rPr>
                <w:b/>
                <w:sz w:val="20"/>
                <w:szCs w:val="20"/>
              </w:rPr>
              <w:t>3</w:t>
            </w:r>
          </w:p>
        </w:tc>
        <w:tc>
          <w:tcPr>
            <w:tcW w:w="765" w:type="pct"/>
            <w:shd w:val="clear" w:color="auto" w:fill="auto"/>
            <w:vAlign w:val="center"/>
          </w:tcPr>
          <w:p w14:paraId="29AB4D4E" w14:textId="77777777" w:rsidR="00A93B6D" w:rsidRPr="007517C0" w:rsidRDefault="00A93B6D" w:rsidP="00A93B6D">
            <w:pPr>
              <w:spacing w:line="240" w:lineRule="auto"/>
              <w:jc w:val="center"/>
              <w:rPr>
                <w:b/>
                <w:sz w:val="20"/>
                <w:szCs w:val="20"/>
              </w:rPr>
            </w:pPr>
            <w:r w:rsidRPr="007517C0">
              <w:rPr>
                <w:b/>
                <w:sz w:val="20"/>
                <w:szCs w:val="20"/>
              </w:rPr>
              <w:t>4</w:t>
            </w:r>
          </w:p>
        </w:tc>
        <w:tc>
          <w:tcPr>
            <w:tcW w:w="972" w:type="pct"/>
            <w:shd w:val="clear" w:color="auto" w:fill="auto"/>
            <w:vAlign w:val="center"/>
          </w:tcPr>
          <w:p w14:paraId="2BC162BC" w14:textId="77777777" w:rsidR="00A93B6D" w:rsidRPr="007517C0" w:rsidRDefault="00A93B6D" w:rsidP="00A93B6D">
            <w:pPr>
              <w:spacing w:line="240" w:lineRule="auto"/>
              <w:jc w:val="center"/>
              <w:rPr>
                <w:rFonts w:eastAsia="Arial Unicode MS"/>
                <w:b/>
                <w:sz w:val="20"/>
                <w:szCs w:val="20"/>
              </w:rPr>
            </w:pPr>
            <w:r w:rsidRPr="007517C0">
              <w:rPr>
                <w:rFonts w:eastAsia="Arial Unicode MS"/>
                <w:b/>
                <w:sz w:val="20"/>
                <w:szCs w:val="20"/>
              </w:rPr>
              <w:t>5</w:t>
            </w:r>
          </w:p>
        </w:tc>
        <w:tc>
          <w:tcPr>
            <w:tcW w:w="1388" w:type="pct"/>
            <w:vAlign w:val="center"/>
          </w:tcPr>
          <w:p w14:paraId="34F57F05" w14:textId="77777777" w:rsidR="00A93B6D" w:rsidRPr="007517C0" w:rsidRDefault="00A93B6D" w:rsidP="00A93B6D">
            <w:pPr>
              <w:spacing w:line="240" w:lineRule="auto"/>
              <w:jc w:val="center"/>
              <w:rPr>
                <w:rFonts w:eastAsia="Arial Unicode MS"/>
                <w:b/>
                <w:sz w:val="20"/>
                <w:szCs w:val="20"/>
              </w:rPr>
            </w:pPr>
            <w:r w:rsidRPr="007517C0">
              <w:rPr>
                <w:rFonts w:eastAsia="Arial Unicode MS"/>
                <w:b/>
                <w:sz w:val="20"/>
                <w:szCs w:val="20"/>
              </w:rPr>
              <w:t>6</w:t>
            </w:r>
          </w:p>
        </w:tc>
      </w:tr>
      <w:tr w:rsidR="00A44AC0" w:rsidRPr="007517C0" w14:paraId="54684B55" w14:textId="77777777" w:rsidTr="000B5078">
        <w:trPr>
          <w:trHeight w:val="20"/>
        </w:trPr>
        <w:tc>
          <w:tcPr>
            <w:tcW w:w="212" w:type="pct"/>
          </w:tcPr>
          <w:p w14:paraId="05734BAF" w14:textId="77777777" w:rsidR="00A44AC0" w:rsidRPr="007517C0" w:rsidRDefault="00A44AC0" w:rsidP="002C5271">
            <w:pPr>
              <w:spacing w:line="240" w:lineRule="auto"/>
              <w:jc w:val="center"/>
              <w:rPr>
                <w:sz w:val="20"/>
                <w:szCs w:val="20"/>
              </w:rPr>
            </w:pPr>
            <w:r w:rsidRPr="007517C0">
              <w:rPr>
                <w:sz w:val="20"/>
                <w:szCs w:val="20"/>
              </w:rPr>
              <w:t>1</w:t>
            </w:r>
          </w:p>
        </w:tc>
        <w:tc>
          <w:tcPr>
            <w:tcW w:w="829" w:type="pct"/>
            <w:shd w:val="clear" w:color="auto" w:fill="auto"/>
          </w:tcPr>
          <w:p w14:paraId="332B3AA9" w14:textId="39357E62" w:rsidR="00A44AC0" w:rsidRPr="007517C0" w:rsidRDefault="00A44AC0" w:rsidP="002C5271">
            <w:pPr>
              <w:spacing w:line="240" w:lineRule="auto"/>
              <w:jc w:val="left"/>
              <w:rPr>
                <w:sz w:val="20"/>
                <w:szCs w:val="20"/>
              </w:rPr>
            </w:pPr>
            <w:r w:rsidRPr="007517C0">
              <w:rPr>
                <w:sz w:val="20"/>
                <w:szCs w:val="20"/>
              </w:rPr>
              <w:t xml:space="preserve">Главная улица </w:t>
            </w:r>
          </w:p>
        </w:tc>
        <w:tc>
          <w:tcPr>
            <w:tcW w:w="834" w:type="pct"/>
            <w:vMerge w:val="restart"/>
            <w:shd w:val="clear" w:color="auto" w:fill="auto"/>
          </w:tcPr>
          <w:p w14:paraId="1C76472E" w14:textId="77777777" w:rsidR="00A44AC0" w:rsidRPr="007517C0" w:rsidRDefault="00A44AC0" w:rsidP="002C5271">
            <w:pPr>
              <w:spacing w:line="240" w:lineRule="auto"/>
              <w:jc w:val="left"/>
              <w:rPr>
                <w:sz w:val="20"/>
                <w:szCs w:val="20"/>
              </w:rPr>
            </w:pPr>
            <w:r w:rsidRPr="007517C0">
              <w:rPr>
                <w:sz w:val="20"/>
                <w:szCs w:val="20"/>
              </w:rPr>
              <w:t xml:space="preserve">д. </w:t>
            </w:r>
            <w:proofErr w:type="spellStart"/>
            <w:r w:rsidRPr="007517C0">
              <w:rPr>
                <w:sz w:val="20"/>
                <w:szCs w:val="20"/>
              </w:rPr>
              <w:t>Левоплосская</w:t>
            </w:r>
            <w:proofErr w:type="spellEnd"/>
          </w:p>
        </w:tc>
        <w:tc>
          <w:tcPr>
            <w:tcW w:w="765" w:type="pct"/>
            <w:shd w:val="clear" w:color="auto" w:fill="auto"/>
          </w:tcPr>
          <w:p w14:paraId="009564C4" w14:textId="77777777" w:rsidR="00A44AC0" w:rsidRPr="007517C0" w:rsidRDefault="00A44AC0" w:rsidP="002C5271">
            <w:pPr>
              <w:spacing w:line="240" w:lineRule="auto"/>
              <w:jc w:val="left"/>
              <w:rPr>
                <w:sz w:val="20"/>
                <w:szCs w:val="20"/>
              </w:rPr>
            </w:pPr>
            <w:r w:rsidRPr="007517C0">
              <w:rPr>
                <w:sz w:val="20"/>
                <w:szCs w:val="20"/>
                <w:lang w:eastAsia="ru-RU"/>
              </w:rPr>
              <w:t>Реконструкция</w:t>
            </w:r>
          </w:p>
        </w:tc>
        <w:tc>
          <w:tcPr>
            <w:tcW w:w="972" w:type="pct"/>
            <w:shd w:val="clear" w:color="auto" w:fill="auto"/>
          </w:tcPr>
          <w:p w14:paraId="7E475764" w14:textId="47137AFA" w:rsidR="00A44AC0" w:rsidRPr="007517C0" w:rsidRDefault="00A44AC0" w:rsidP="002C5271">
            <w:pPr>
              <w:spacing w:line="240" w:lineRule="auto"/>
              <w:jc w:val="left"/>
              <w:rPr>
                <w:rFonts w:eastAsia="Arial Unicode MS"/>
                <w:sz w:val="20"/>
                <w:szCs w:val="20"/>
              </w:rPr>
            </w:pPr>
            <w:r w:rsidRPr="007517C0">
              <w:rPr>
                <w:sz w:val="20"/>
                <w:szCs w:val="20"/>
                <w:lang w:eastAsia="ru-RU"/>
              </w:rPr>
              <w:t xml:space="preserve">Протяженность – </w:t>
            </w:r>
            <w:r w:rsidR="00406EE0" w:rsidRPr="007517C0">
              <w:rPr>
                <w:sz w:val="20"/>
                <w:szCs w:val="20"/>
                <w:lang w:eastAsia="ru-RU"/>
              </w:rPr>
              <w:t>1,</w:t>
            </w:r>
            <w:r w:rsidR="00CE2FB6" w:rsidRPr="007517C0">
              <w:rPr>
                <w:sz w:val="20"/>
                <w:szCs w:val="20"/>
                <w:lang w:eastAsia="ru-RU"/>
              </w:rPr>
              <w:t>032</w:t>
            </w:r>
            <w:r w:rsidR="002C5271" w:rsidRPr="007517C0">
              <w:rPr>
                <w:sz w:val="20"/>
                <w:szCs w:val="20"/>
                <w:lang w:eastAsia="ru-RU"/>
              </w:rPr>
              <w:t xml:space="preserve"> км</w:t>
            </w:r>
          </w:p>
        </w:tc>
        <w:tc>
          <w:tcPr>
            <w:tcW w:w="1388" w:type="pct"/>
          </w:tcPr>
          <w:p w14:paraId="11F08D45" w14:textId="77777777" w:rsidR="00A44AC0" w:rsidRPr="007517C0" w:rsidRDefault="00A44AC0" w:rsidP="002C5271">
            <w:pPr>
              <w:spacing w:line="240" w:lineRule="auto"/>
              <w:jc w:val="left"/>
              <w:rPr>
                <w:rFonts w:eastAsia="Arial Unicode MS"/>
                <w:sz w:val="20"/>
                <w:szCs w:val="20"/>
              </w:rPr>
            </w:pPr>
            <w:r w:rsidRPr="007517C0">
              <w:rPr>
                <w:sz w:val="20"/>
                <w:szCs w:val="20"/>
              </w:rPr>
              <w:t>Организация транспортного обслуживания населения</w:t>
            </w:r>
          </w:p>
        </w:tc>
      </w:tr>
      <w:tr w:rsidR="00A44AC0" w:rsidRPr="007517C0" w14:paraId="687D2692" w14:textId="77777777" w:rsidTr="000B5078">
        <w:trPr>
          <w:trHeight w:val="20"/>
        </w:trPr>
        <w:tc>
          <w:tcPr>
            <w:tcW w:w="212" w:type="pct"/>
          </w:tcPr>
          <w:p w14:paraId="401EEFB8" w14:textId="77777777" w:rsidR="00A44AC0" w:rsidRPr="007517C0" w:rsidRDefault="00A44AC0" w:rsidP="002C5271">
            <w:pPr>
              <w:spacing w:line="240" w:lineRule="auto"/>
              <w:jc w:val="center"/>
              <w:rPr>
                <w:sz w:val="20"/>
                <w:szCs w:val="20"/>
              </w:rPr>
            </w:pPr>
            <w:r w:rsidRPr="007517C0">
              <w:rPr>
                <w:sz w:val="20"/>
                <w:szCs w:val="20"/>
              </w:rPr>
              <w:t>2</w:t>
            </w:r>
          </w:p>
        </w:tc>
        <w:tc>
          <w:tcPr>
            <w:tcW w:w="829" w:type="pct"/>
            <w:shd w:val="clear" w:color="auto" w:fill="auto"/>
          </w:tcPr>
          <w:p w14:paraId="7DDF38A3" w14:textId="77777777" w:rsidR="00A44AC0" w:rsidRPr="007517C0" w:rsidRDefault="00A44AC0" w:rsidP="002C5271">
            <w:pPr>
              <w:spacing w:line="240" w:lineRule="auto"/>
              <w:jc w:val="left"/>
              <w:rPr>
                <w:sz w:val="20"/>
                <w:szCs w:val="20"/>
              </w:rPr>
            </w:pPr>
            <w:r w:rsidRPr="007517C0">
              <w:rPr>
                <w:sz w:val="20"/>
                <w:szCs w:val="20"/>
              </w:rPr>
              <w:t>Улицы в жилой застройке</w:t>
            </w:r>
          </w:p>
        </w:tc>
        <w:tc>
          <w:tcPr>
            <w:tcW w:w="834" w:type="pct"/>
            <w:vMerge/>
            <w:shd w:val="clear" w:color="auto" w:fill="auto"/>
          </w:tcPr>
          <w:p w14:paraId="778CBA66" w14:textId="77777777" w:rsidR="00A44AC0" w:rsidRPr="007517C0" w:rsidRDefault="00A44AC0" w:rsidP="002C5271">
            <w:pPr>
              <w:spacing w:line="240" w:lineRule="auto"/>
              <w:jc w:val="left"/>
              <w:rPr>
                <w:sz w:val="20"/>
                <w:szCs w:val="20"/>
              </w:rPr>
            </w:pPr>
          </w:p>
        </w:tc>
        <w:tc>
          <w:tcPr>
            <w:tcW w:w="765" w:type="pct"/>
            <w:shd w:val="clear" w:color="auto" w:fill="auto"/>
          </w:tcPr>
          <w:p w14:paraId="6CD7DE8D" w14:textId="77777777" w:rsidR="00A44AC0" w:rsidRPr="007517C0" w:rsidRDefault="00A44AC0" w:rsidP="002C5271">
            <w:pPr>
              <w:spacing w:line="240" w:lineRule="auto"/>
              <w:jc w:val="left"/>
              <w:rPr>
                <w:sz w:val="20"/>
                <w:szCs w:val="20"/>
                <w:lang w:eastAsia="ru-RU"/>
              </w:rPr>
            </w:pPr>
            <w:r w:rsidRPr="007517C0">
              <w:rPr>
                <w:sz w:val="20"/>
                <w:szCs w:val="20"/>
                <w:lang w:eastAsia="ru-RU"/>
              </w:rPr>
              <w:t>Реконструкция</w:t>
            </w:r>
          </w:p>
        </w:tc>
        <w:tc>
          <w:tcPr>
            <w:tcW w:w="972" w:type="pct"/>
            <w:shd w:val="clear" w:color="auto" w:fill="auto"/>
          </w:tcPr>
          <w:p w14:paraId="3081BF09" w14:textId="5E4FE107" w:rsidR="00A44AC0" w:rsidRPr="007517C0" w:rsidRDefault="00A44AC0" w:rsidP="002C5271">
            <w:pPr>
              <w:spacing w:line="240" w:lineRule="auto"/>
              <w:jc w:val="left"/>
              <w:rPr>
                <w:sz w:val="20"/>
                <w:szCs w:val="20"/>
                <w:lang w:eastAsia="ru-RU"/>
              </w:rPr>
            </w:pPr>
            <w:r w:rsidRPr="007517C0">
              <w:rPr>
                <w:sz w:val="20"/>
                <w:szCs w:val="20"/>
                <w:lang w:eastAsia="ru-RU"/>
              </w:rPr>
              <w:t xml:space="preserve">Протяженность </w:t>
            </w:r>
            <w:r w:rsidR="002C5271" w:rsidRPr="007517C0">
              <w:rPr>
                <w:sz w:val="20"/>
                <w:szCs w:val="20"/>
                <w:lang w:eastAsia="ru-RU"/>
              </w:rPr>
              <w:t xml:space="preserve">– </w:t>
            </w:r>
            <w:r w:rsidR="00CE2FB6" w:rsidRPr="007517C0">
              <w:rPr>
                <w:sz w:val="20"/>
                <w:szCs w:val="20"/>
                <w:lang w:eastAsia="ru-RU"/>
              </w:rPr>
              <w:t>0,738</w:t>
            </w:r>
            <w:r w:rsidR="00406EE0" w:rsidRPr="007517C0">
              <w:rPr>
                <w:sz w:val="20"/>
                <w:szCs w:val="20"/>
                <w:lang w:eastAsia="ru-RU"/>
              </w:rPr>
              <w:t xml:space="preserve"> </w:t>
            </w:r>
            <w:r w:rsidRPr="007517C0">
              <w:rPr>
                <w:sz w:val="20"/>
                <w:szCs w:val="20"/>
                <w:lang w:eastAsia="ru-RU"/>
              </w:rPr>
              <w:t>км</w:t>
            </w:r>
          </w:p>
        </w:tc>
        <w:tc>
          <w:tcPr>
            <w:tcW w:w="1388" w:type="pct"/>
          </w:tcPr>
          <w:p w14:paraId="7C8A80D3" w14:textId="77777777" w:rsidR="00A44AC0" w:rsidRPr="007517C0" w:rsidRDefault="00A44AC0" w:rsidP="002C5271">
            <w:pPr>
              <w:spacing w:line="240" w:lineRule="auto"/>
              <w:jc w:val="left"/>
              <w:rPr>
                <w:sz w:val="20"/>
                <w:szCs w:val="20"/>
              </w:rPr>
            </w:pPr>
            <w:r w:rsidRPr="007517C0">
              <w:rPr>
                <w:sz w:val="20"/>
                <w:szCs w:val="20"/>
              </w:rPr>
              <w:t>Организация транспортного обслуживания населения</w:t>
            </w:r>
          </w:p>
        </w:tc>
      </w:tr>
      <w:tr w:rsidR="00A93B6D" w:rsidRPr="007517C0" w14:paraId="32B15DC3" w14:textId="77777777" w:rsidTr="000B5078">
        <w:trPr>
          <w:trHeight w:val="20"/>
        </w:trPr>
        <w:tc>
          <w:tcPr>
            <w:tcW w:w="212" w:type="pct"/>
          </w:tcPr>
          <w:p w14:paraId="243D9C10" w14:textId="77777777" w:rsidR="00A93B6D" w:rsidRPr="007517C0" w:rsidRDefault="00D8318A" w:rsidP="002C5271">
            <w:pPr>
              <w:spacing w:line="240" w:lineRule="auto"/>
              <w:jc w:val="center"/>
              <w:rPr>
                <w:sz w:val="20"/>
                <w:szCs w:val="20"/>
              </w:rPr>
            </w:pPr>
            <w:r w:rsidRPr="007517C0">
              <w:rPr>
                <w:sz w:val="20"/>
                <w:szCs w:val="20"/>
              </w:rPr>
              <w:t>3</w:t>
            </w:r>
          </w:p>
        </w:tc>
        <w:tc>
          <w:tcPr>
            <w:tcW w:w="829" w:type="pct"/>
            <w:shd w:val="clear" w:color="auto" w:fill="auto"/>
          </w:tcPr>
          <w:p w14:paraId="6A98D04D" w14:textId="77777777" w:rsidR="00A93B6D" w:rsidRPr="007517C0" w:rsidRDefault="00A93B6D" w:rsidP="002C5271">
            <w:pPr>
              <w:spacing w:line="240" w:lineRule="auto"/>
              <w:jc w:val="left"/>
              <w:rPr>
                <w:sz w:val="20"/>
                <w:szCs w:val="20"/>
              </w:rPr>
            </w:pPr>
            <w:r w:rsidRPr="007517C0">
              <w:rPr>
                <w:sz w:val="20"/>
                <w:szCs w:val="20"/>
              </w:rPr>
              <w:t>Главная улица</w:t>
            </w:r>
          </w:p>
        </w:tc>
        <w:tc>
          <w:tcPr>
            <w:tcW w:w="834" w:type="pct"/>
            <w:shd w:val="clear" w:color="auto" w:fill="auto"/>
          </w:tcPr>
          <w:p w14:paraId="037C068C" w14:textId="77777777" w:rsidR="00A93B6D" w:rsidRPr="007517C0" w:rsidRDefault="00A93B6D" w:rsidP="002C5271">
            <w:pPr>
              <w:spacing w:line="240" w:lineRule="auto"/>
              <w:jc w:val="left"/>
              <w:rPr>
                <w:sz w:val="20"/>
                <w:szCs w:val="20"/>
              </w:rPr>
            </w:pPr>
            <w:r w:rsidRPr="007517C0">
              <w:rPr>
                <w:sz w:val="20"/>
                <w:szCs w:val="20"/>
              </w:rPr>
              <w:t>д. Михеевская</w:t>
            </w:r>
          </w:p>
        </w:tc>
        <w:tc>
          <w:tcPr>
            <w:tcW w:w="765" w:type="pct"/>
            <w:shd w:val="clear" w:color="auto" w:fill="auto"/>
          </w:tcPr>
          <w:p w14:paraId="4813E3E7" w14:textId="77777777" w:rsidR="00A93B6D" w:rsidRPr="007517C0" w:rsidRDefault="00A93B6D" w:rsidP="002C5271">
            <w:pPr>
              <w:spacing w:line="240" w:lineRule="auto"/>
              <w:jc w:val="left"/>
              <w:rPr>
                <w:sz w:val="20"/>
                <w:szCs w:val="20"/>
                <w:lang w:eastAsia="ru-RU"/>
              </w:rPr>
            </w:pPr>
            <w:r w:rsidRPr="007517C0">
              <w:rPr>
                <w:sz w:val="20"/>
                <w:szCs w:val="20"/>
                <w:lang w:eastAsia="ru-RU"/>
              </w:rPr>
              <w:t>Реконструкция</w:t>
            </w:r>
          </w:p>
        </w:tc>
        <w:tc>
          <w:tcPr>
            <w:tcW w:w="972" w:type="pct"/>
            <w:shd w:val="clear" w:color="auto" w:fill="auto"/>
          </w:tcPr>
          <w:p w14:paraId="3E1AF3DA" w14:textId="5114A924" w:rsidR="00A93B6D" w:rsidRPr="007517C0" w:rsidRDefault="00A93B6D" w:rsidP="002C5271">
            <w:pPr>
              <w:spacing w:line="240" w:lineRule="auto"/>
              <w:jc w:val="left"/>
              <w:rPr>
                <w:sz w:val="20"/>
                <w:szCs w:val="20"/>
                <w:lang w:eastAsia="ru-RU"/>
              </w:rPr>
            </w:pPr>
            <w:r w:rsidRPr="007517C0">
              <w:rPr>
                <w:sz w:val="20"/>
                <w:szCs w:val="20"/>
                <w:lang w:eastAsia="ru-RU"/>
              </w:rPr>
              <w:t xml:space="preserve">Протяженность </w:t>
            </w:r>
            <w:r w:rsidR="00CE2FB6" w:rsidRPr="007517C0">
              <w:rPr>
                <w:sz w:val="20"/>
                <w:szCs w:val="20"/>
                <w:lang w:eastAsia="ru-RU"/>
              </w:rPr>
              <w:t>– 0,455</w:t>
            </w:r>
            <w:r w:rsidRPr="007517C0">
              <w:rPr>
                <w:sz w:val="20"/>
                <w:szCs w:val="20"/>
                <w:lang w:eastAsia="ru-RU"/>
              </w:rPr>
              <w:t xml:space="preserve"> км</w:t>
            </w:r>
          </w:p>
        </w:tc>
        <w:tc>
          <w:tcPr>
            <w:tcW w:w="1388" w:type="pct"/>
          </w:tcPr>
          <w:p w14:paraId="2B09D15B" w14:textId="77777777" w:rsidR="00A93B6D" w:rsidRPr="007517C0" w:rsidRDefault="00A93B6D" w:rsidP="002C5271">
            <w:pPr>
              <w:spacing w:line="240" w:lineRule="auto"/>
              <w:jc w:val="left"/>
              <w:rPr>
                <w:sz w:val="20"/>
                <w:szCs w:val="20"/>
              </w:rPr>
            </w:pPr>
            <w:r w:rsidRPr="007517C0">
              <w:rPr>
                <w:sz w:val="20"/>
                <w:szCs w:val="20"/>
              </w:rPr>
              <w:t>Организация транспортного обслуживания населения</w:t>
            </w:r>
          </w:p>
        </w:tc>
      </w:tr>
      <w:tr w:rsidR="00A44AC0" w:rsidRPr="007517C0" w14:paraId="0B4069BC" w14:textId="77777777" w:rsidTr="000B5078">
        <w:trPr>
          <w:trHeight w:val="20"/>
        </w:trPr>
        <w:tc>
          <w:tcPr>
            <w:tcW w:w="212" w:type="pct"/>
          </w:tcPr>
          <w:p w14:paraId="5966C32D" w14:textId="77777777" w:rsidR="00A44AC0" w:rsidRPr="007517C0" w:rsidRDefault="00A44AC0" w:rsidP="002C5271">
            <w:pPr>
              <w:spacing w:line="240" w:lineRule="auto"/>
              <w:jc w:val="center"/>
              <w:rPr>
                <w:sz w:val="20"/>
                <w:szCs w:val="20"/>
              </w:rPr>
            </w:pPr>
            <w:r w:rsidRPr="007517C0">
              <w:rPr>
                <w:sz w:val="20"/>
                <w:szCs w:val="20"/>
              </w:rPr>
              <w:t>4</w:t>
            </w:r>
          </w:p>
        </w:tc>
        <w:tc>
          <w:tcPr>
            <w:tcW w:w="829" w:type="pct"/>
            <w:shd w:val="clear" w:color="auto" w:fill="auto"/>
          </w:tcPr>
          <w:p w14:paraId="565A7E2C" w14:textId="77777777" w:rsidR="00A44AC0" w:rsidRPr="007517C0" w:rsidRDefault="00A44AC0" w:rsidP="002C5271">
            <w:pPr>
              <w:spacing w:line="240" w:lineRule="auto"/>
              <w:jc w:val="left"/>
              <w:rPr>
                <w:sz w:val="20"/>
                <w:szCs w:val="20"/>
              </w:rPr>
            </w:pPr>
            <w:r w:rsidRPr="007517C0">
              <w:rPr>
                <w:sz w:val="20"/>
                <w:szCs w:val="20"/>
              </w:rPr>
              <w:t>Главная улица</w:t>
            </w:r>
          </w:p>
        </w:tc>
        <w:tc>
          <w:tcPr>
            <w:tcW w:w="834" w:type="pct"/>
            <w:shd w:val="clear" w:color="auto" w:fill="auto"/>
          </w:tcPr>
          <w:p w14:paraId="68A73C3E" w14:textId="77777777" w:rsidR="00A44AC0" w:rsidRPr="007517C0" w:rsidRDefault="00A44AC0" w:rsidP="002C5271">
            <w:pPr>
              <w:spacing w:line="240" w:lineRule="auto"/>
              <w:jc w:val="left"/>
              <w:rPr>
                <w:sz w:val="20"/>
                <w:szCs w:val="20"/>
              </w:rPr>
            </w:pPr>
            <w:r w:rsidRPr="007517C0">
              <w:rPr>
                <w:sz w:val="20"/>
                <w:szCs w:val="20"/>
              </w:rPr>
              <w:t xml:space="preserve">д. </w:t>
            </w:r>
            <w:proofErr w:type="spellStart"/>
            <w:r w:rsidRPr="007517C0">
              <w:rPr>
                <w:sz w:val="20"/>
                <w:szCs w:val="20"/>
              </w:rPr>
              <w:t>Михалевская</w:t>
            </w:r>
            <w:proofErr w:type="spellEnd"/>
          </w:p>
        </w:tc>
        <w:tc>
          <w:tcPr>
            <w:tcW w:w="765" w:type="pct"/>
            <w:shd w:val="clear" w:color="auto" w:fill="auto"/>
          </w:tcPr>
          <w:p w14:paraId="72BF03B1" w14:textId="77777777" w:rsidR="00A44AC0" w:rsidRPr="007517C0" w:rsidRDefault="00A44AC0" w:rsidP="002C5271">
            <w:pPr>
              <w:spacing w:line="240" w:lineRule="auto"/>
              <w:jc w:val="left"/>
              <w:rPr>
                <w:sz w:val="20"/>
                <w:szCs w:val="20"/>
                <w:lang w:eastAsia="ru-RU"/>
              </w:rPr>
            </w:pPr>
            <w:r w:rsidRPr="007517C0">
              <w:rPr>
                <w:sz w:val="20"/>
                <w:szCs w:val="20"/>
                <w:lang w:eastAsia="ru-RU"/>
              </w:rPr>
              <w:t>Реконструкция</w:t>
            </w:r>
          </w:p>
        </w:tc>
        <w:tc>
          <w:tcPr>
            <w:tcW w:w="972" w:type="pct"/>
            <w:shd w:val="clear" w:color="auto" w:fill="auto"/>
          </w:tcPr>
          <w:p w14:paraId="24FD9018" w14:textId="21761DAD" w:rsidR="00A44AC0" w:rsidRPr="007517C0" w:rsidRDefault="00A44AC0" w:rsidP="002C5271">
            <w:pPr>
              <w:spacing w:line="240" w:lineRule="auto"/>
              <w:jc w:val="left"/>
              <w:rPr>
                <w:sz w:val="20"/>
                <w:szCs w:val="20"/>
                <w:lang w:eastAsia="ru-RU"/>
              </w:rPr>
            </w:pPr>
            <w:r w:rsidRPr="007517C0">
              <w:rPr>
                <w:sz w:val="20"/>
                <w:szCs w:val="20"/>
                <w:lang w:eastAsia="ru-RU"/>
              </w:rPr>
              <w:t xml:space="preserve">Протяженность </w:t>
            </w:r>
            <w:r w:rsidR="00CE2FB6" w:rsidRPr="007517C0">
              <w:rPr>
                <w:sz w:val="20"/>
                <w:szCs w:val="20"/>
                <w:lang w:eastAsia="ru-RU"/>
              </w:rPr>
              <w:t>– 0,734</w:t>
            </w:r>
            <w:r w:rsidRPr="007517C0">
              <w:rPr>
                <w:sz w:val="20"/>
                <w:szCs w:val="20"/>
                <w:lang w:eastAsia="ru-RU"/>
              </w:rPr>
              <w:t xml:space="preserve"> км</w:t>
            </w:r>
          </w:p>
        </w:tc>
        <w:tc>
          <w:tcPr>
            <w:tcW w:w="1388" w:type="pct"/>
          </w:tcPr>
          <w:p w14:paraId="2E8DA6B0" w14:textId="77777777" w:rsidR="00A44AC0" w:rsidRPr="007517C0" w:rsidRDefault="00A44AC0" w:rsidP="002C5271">
            <w:pPr>
              <w:spacing w:line="240" w:lineRule="auto"/>
              <w:jc w:val="left"/>
              <w:rPr>
                <w:sz w:val="20"/>
                <w:szCs w:val="20"/>
              </w:rPr>
            </w:pPr>
            <w:r w:rsidRPr="007517C0">
              <w:rPr>
                <w:sz w:val="20"/>
                <w:szCs w:val="20"/>
              </w:rPr>
              <w:t>Организация транспортного обслуживания населения</w:t>
            </w:r>
          </w:p>
        </w:tc>
      </w:tr>
      <w:tr w:rsidR="00746F56" w:rsidRPr="007517C0" w14:paraId="3525EFEB" w14:textId="77777777" w:rsidTr="000B5078">
        <w:trPr>
          <w:trHeight w:val="20"/>
        </w:trPr>
        <w:tc>
          <w:tcPr>
            <w:tcW w:w="212" w:type="pct"/>
          </w:tcPr>
          <w:p w14:paraId="17DB1BA6" w14:textId="3D15F281" w:rsidR="00746F56" w:rsidRPr="007517C0" w:rsidRDefault="00551938" w:rsidP="002C5271">
            <w:pPr>
              <w:spacing w:line="240" w:lineRule="auto"/>
              <w:jc w:val="center"/>
              <w:rPr>
                <w:sz w:val="20"/>
                <w:szCs w:val="20"/>
              </w:rPr>
            </w:pPr>
            <w:r w:rsidRPr="007517C0">
              <w:rPr>
                <w:sz w:val="20"/>
                <w:szCs w:val="20"/>
              </w:rPr>
              <w:t>6</w:t>
            </w:r>
          </w:p>
        </w:tc>
        <w:tc>
          <w:tcPr>
            <w:tcW w:w="829" w:type="pct"/>
            <w:shd w:val="clear" w:color="auto" w:fill="auto"/>
          </w:tcPr>
          <w:p w14:paraId="4BC07E34" w14:textId="6E8FAFBF" w:rsidR="00746F56" w:rsidRPr="007517C0" w:rsidRDefault="00746F56" w:rsidP="002C5271">
            <w:pPr>
              <w:spacing w:line="240" w:lineRule="auto"/>
              <w:jc w:val="left"/>
              <w:rPr>
                <w:sz w:val="20"/>
                <w:szCs w:val="20"/>
              </w:rPr>
            </w:pPr>
            <w:r w:rsidRPr="007517C0">
              <w:rPr>
                <w:sz w:val="20"/>
                <w:szCs w:val="20"/>
              </w:rPr>
              <w:t>Главная улица</w:t>
            </w:r>
          </w:p>
        </w:tc>
        <w:tc>
          <w:tcPr>
            <w:tcW w:w="834" w:type="pct"/>
            <w:shd w:val="clear" w:color="auto" w:fill="auto"/>
          </w:tcPr>
          <w:p w14:paraId="32B674FF" w14:textId="1D59021F" w:rsidR="00746F56" w:rsidRPr="007517C0" w:rsidRDefault="00746F56" w:rsidP="002C5271">
            <w:pPr>
              <w:spacing w:line="240" w:lineRule="auto"/>
              <w:jc w:val="left"/>
              <w:rPr>
                <w:sz w:val="20"/>
                <w:szCs w:val="20"/>
              </w:rPr>
            </w:pPr>
            <w:r w:rsidRPr="007517C0">
              <w:rPr>
                <w:sz w:val="20"/>
                <w:szCs w:val="20"/>
              </w:rPr>
              <w:t xml:space="preserve">д. </w:t>
            </w:r>
            <w:proofErr w:type="spellStart"/>
            <w:r w:rsidRPr="007517C0">
              <w:rPr>
                <w:sz w:val="20"/>
                <w:szCs w:val="20"/>
              </w:rPr>
              <w:t>Окатовская</w:t>
            </w:r>
            <w:proofErr w:type="spellEnd"/>
          </w:p>
        </w:tc>
        <w:tc>
          <w:tcPr>
            <w:tcW w:w="765" w:type="pct"/>
            <w:shd w:val="clear" w:color="auto" w:fill="auto"/>
          </w:tcPr>
          <w:p w14:paraId="1CB327E4" w14:textId="0D5E8C5E" w:rsidR="00746F56" w:rsidRPr="007517C0" w:rsidRDefault="00746F56" w:rsidP="002C5271">
            <w:pPr>
              <w:spacing w:line="240" w:lineRule="auto"/>
              <w:jc w:val="left"/>
              <w:rPr>
                <w:sz w:val="20"/>
                <w:szCs w:val="20"/>
                <w:lang w:eastAsia="ru-RU"/>
              </w:rPr>
            </w:pPr>
            <w:r w:rsidRPr="007517C0">
              <w:rPr>
                <w:sz w:val="20"/>
                <w:szCs w:val="20"/>
                <w:lang w:eastAsia="ru-RU"/>
              </w:rPr>
              <w:t>Реконструкция</w:t>
            </w:r>
          </w:p>
        </w:tc>
        <w:tc>
          <w:tcPr>
            <w:tcW w:w="972" w:type="pct"/>
            <w:shd w:val="clear" w:color="auto" w:fill="auto"/>
          </w:tcPr>
          <w:p w14:paraId="200E13B9" w14:textId="547C035C" w:rsidR="00746F56" w:rsidRPr="007517C0" w:rsidRDefault="00746F56" w:rsidP="002C5271">
            <w:pPr>
              <w:spacing w:line="240" w:lineRule="auto"/>
              <w:jc w:val="left"/>
              <w:rPr>
                <w:sz w:val="20"/>
                <w:szCs w:val="20"/>
                <w:lang w:eastAsia="ru-RU"/>
              </w:rPr>
            </w:pPr>
            <w:r w:rsidRPr="007517C0">
              <w:rPr>
                <w:sz w:val="20"/>
                <w:szCs w:val="20"/>
                <w:lang w:eastAsia="ru-RU"/>
              </w:rPr>
              <w:t>Протяженность – 0,8 км</w:t>
            </w:r>
          </w:p>
        </w:tc>
        <w:tc>
          <w:tcPr>
            <w:tcW w:w="1388" w:type="pct"/>
          </w:tcPr>
          <w:p w14:paraId="57175508" w14:textId="076B0EFC" w:rsidR="00746F56" w:rsidRPr="007517C0" w:rsidRDefault="00746F56" w:rsidP="002C5271">
            <w:pPr>
              <w:spacing w:line="240" w:lineRule="auto"/>
              <w:jc w:val="left"/>
              <w:rPr>
                <w:sz w:val="20"/>
                <w:szCs w:val="20"/>
              </w:rPr>
            </w:pPr>
            <w:r w:rsidRPr="007517C0">
              <w:rPr>
                <w:sz w:val="20"/>
                <w:szCs w:val="20"/>
              </w:rPr>
              <w:t>Организация транспортного обслуживания населения</w:t>
            </w:r>
          </w:p>
        </w:tc>
      </w:tr>
      <w:tr w:rsidR="00551938" w:rsidRPr="007517C0" w14:paraId="61B135D8" w14:textId="77777777" w:rsidTr="000B5078">
        <w:trPr>
          <w:trHeight w:val="20"/>
        </w:trPr>
        <w:tc>
          <w:tcPr>
            <w:tcW w:w="212" w:type="pct"/>
          </w:tcPr>
          <w:p w14:paraId="0B71E650" w14:textId="3AB26367" w:rsidR="00551938" w:rsidRPr="007517C0" w:rsidRDefault="00551938" w:rsidP="002C5271">
            <w:pPr>
              <w:spacing w:line="240" w:lineRule="auto"/>
              <w:jc w:val="center"/>
              <w:rPr>
                <w:sz w:val="20"/>
                <w:szCs w:val="20"/>
              </w:rPr>
            </w:pPr>
            <w:r w:rsidRPr="007517C0">
              <w:rPr>
                <w:sz w:val="20"/>
                <w:szCs w:val="20"/>
              </w:rPr>
              <w:t>7</w:t>
            </w:r>
          </w:p>
        </w:tc>
        <w:tc>
          <w:tcPr>
            <w:tcW w:w="829" w:type="pct"/>
            <w:shd w:val="clear" w:color="auto" w:fill="auto"/>
          </w:tcPr>
          <w:p w14:paraId="2B9D39AB" w14:textId="36D34185" w:rsidR="00551938" w:rsidRPr="007517C0" w:rsidRDefault="00551938" w:rsidP="002C5271">
            <w:pPr>
              <w:spacing w:line="240" w:lineRule="auto"/>
              <w:jc w:val="left"/>
              <w:rPr>
                <w:sz w:val="20"/>
                <w:szCs w:val="20"/>
              </w:rPr>
            </w:pPr>
            <w:r w:rsidRPr="007517C0">
              <w:rPr>
                <w:sz w:val="20"/>
                <w:szCs w:val="20"/>
              </w:rPr>
              <w:t>Улицы в жилой застройке</w:t>
            </w:r>
          </w:p>
        </w:tc>
        <w:tc>
          <w:tcPr>
            <w:tcW w:w="834" w:type="pct"/>
            <w:shd w:val="clear" w:color="auto" w:fill="auto"/>
          </w:tcPr>
          <w:p w14:paraId="49BA2E36" w14:textId="5B78C34F" w:rsidR="00551938" w:rsidRPr="007517C0" w:rsidRDefault="00551938" w:rsidP="002C5271">
            <w:pPr>
              <w:spacing w:line="240" w:lineRule="auto"/>
              <w:jc w:val="left"/>
              <w:rPr>
                <w:sz w:val="20"/>
                <w:szCs w:val="20"/>
              </w:rPr>
            </w:pPr>
            <w:r w:rsidRPr="007517C0">
              <w:rPr>
                <w:sz w:val="20"/>
                <w:szCs w:val="20"/>
              </w:rPr>
              <w:t xml:space="preserve">д. </w:t>
            </w:r>
            <w:proofErr w:type="spellStart"/>
            <w:r w:rsidRPr="007517C0">
              <w:rPr>
                <w:sz w:val="20"/>
                <w:szCs w:val="20"/>
              </w:rPr>
              <w:t>Исаевская</w:t>
            </w:r>
            <w:proofErr w:type="spellEnd"/>
          </w:p>
        </w:tc>
        <w:tc>
          <w:tcPr>
            <w:tcW w:w="765" w:type="pct"/>
            <w:shd w:val="clear" w:color="auto" w:fill="auto"/>
          </w:tcPr>
          <w:p w14:paraId="068BA656" w14:textId="06C79E0D" w:rsidR="00551938" w:rsidRPr="007517C0" w:rsidRDefault="00551938" w:rsidP="002C5271">
            <w:pPr>
              <w:spacing w:line="240" w:lineRule="auto"/>
              <w:jc w:val="left"/>
              <w:rPr>
                <w:sz w:val="20"/>
                <w:szCs w:val="20"/>
                <w:lang w:eastAsia="ru-RU"/>
              </w:rPr>
            </w:pPr>
            <w:r w:rsidRPr="007517C0">
              <w:rPr>
                <w:sz w:val="20"/>
                <w:szCs w:val="20"/>
                <w:lang w:eastAsia="ru-RU"/>
              </w:rPr>
              <w:t>Реконструкция</w:t>
            </w:r>
          </w:p>
        </w:tc>
        <w:tc>
          <w:tcPr>
            <w:tcW w:w="972" w:type="pct"/>
            <w:shd w:val="clear" w:color="auto" w:fill="auto"/>
          </w:tcPr>
          <w:p w14:paraId="3678E71E" w14:textId="598FCA74" w:rsidR="00551938" w:rsidRPr="007517C0" w:rsidRDefault="00551938" w:rsidP="002C5271">
            <w:pPr>
              <w:spacing w:line="240" w:lineRule="auto"/>
              <w:jc w:val="left"/>
              <w:rPr>
                <w:sz w:val="20"/>
                <w:szCs w:val="20"/>
                <w:lang w:eastAsia="ru-RU"/>
              </w:rPr>
            </w:pPr>
            <w:r w:rsidRPr="007517C0">
              <w:rPr>
                <w:sz w:val="20"/>
                <w:szCs w:val="20"/>
                <w:lang w:eastAsia="ru-RU"/>
              </w:rPr>
              <w:t xml:space="preserve">Протяженность </w:t>
            </w:r>
            <w:r w:rsidR="00CE2FB6" w:rsidRPr="007517C0">
              <w:rPr>
                <w:sz w:val="20"/>
                <w:szCs w:val="20"/>
                <w:lang w:eastAsia="ru-RU"/>
              </w:rPr>
              <w:t>– 0,641</w:t>
            </w:r>
            <w:r w:rsidRPr="007517C0">
              <w:rPr>
                <w:sz w:val="20"/>
                <w:szCs w:val="20"/>
                <w:lang w:eastAsia="ru-RU"/>
              </w:rPr>
              <w:t xml:space="preserve"> км</w:t>
            </w:r>
          </w:p>
        </w:tc>
        <w:tc>
          <w:tcPr>
            <w:tcW w:w="1388" w:type="pct"/>
          </w:tcPr>
          <w:p w14:paraId="57473460" w14:textId="03965E75" w:rsidR="00551938" w:rsidRPr="007517C0" w:rsidRDefault="00551938" w:rsidP="002C5271">
            <w:pPr>
              <w:spacing w:line="240" w:lineRule="auto"/>
              <w:jc w:val="left"/>
              <w:rPr>
                <w:sz w:val="20"/>
                <w:szCs w:val="20"/>
              </w:rPr>
            </w:pPr>
            <w:r w:rsidRPr="007517C0">
              <w:rPr>
                <w:sz w:val="20"/>
                <w:szCs w:val="20"/>
              </w:rPr>
              <w:t>Организация транспортного обслуживания населения</w:t>
            </w:r>
          </w:p>
        </w:tc>
      </w:tr>
      <w:tr w:rsidR="00551938" w:rsidRPr="007517C0" w14:paraId="6054D1BB" w14:textId="77777777" w:rsidTr="000B5078">
        <w:trPr>
          <w:trHeight w:val="20"/>
        </w:trPr>
        <w:tc>
          <w:tcPr>
            <w:tcW w:w="212" w:type="pct"/>
          </w:tcPr>
          <w:p w14:paraId="666B79AE" w14:textId="31976470" w:rsidR="00551938" w:rsidRPr="007517C0" w:rsidRDefault="00551938" w:rsidP="002C5271">
            <w:pPr>
              <w:spacing w:line="240" w:lineRule="auto"/>
              <w:jc w:val="center"/>
              <w:rPr>
                <w:sz w:val="20"/>
                <w:szCs w:val="20"/>
              </w:rPr>
            </w:pPr>
            <w:r w:rsidRPr="007517C0">
              <w:rPr>
                <w:sz w:val="20"/>
                <w:szCs w:val="20"/>
              </w:rPr>
              <w:t>8</w:t>
            </w:r>
          </w:p>
        </w:tc>
        <w:tc>
          <w:tcPr>
            <w:tcW w:w="829" w:type="pct"/>
            <w:shd w:val="clear" w:color="auto" w:fill="auto"/>
          </w:tcPr>
          <w:p w14:paraId="4427FCB9" w14:textId="4EB8A5DF" w:rsidR="00551938" w:rsidRPr="007517C0" w:rsidRDefault="00551938" w:rsidP="002C5271">
            <w:pPr>
              <w:spacing w:line="240" w:lineRule="auto"/>
              <w:jc w:val="left"/>
              <w:rPr>
                <w:sz w:val="20"/>
                <w:szCs w:val="20"/>
              </w:rPr>
            </w:pPr>
            <w:r w:rsidRPr="007517C0">
              <w:rPr>
                <w:sz w:val="20"/>
                <w:szCs w:val="20"/>
              </w:rPr>
              <w:t>Улицы в жилой застройке</w:t>
            </w:r>
          </w:p>
        </w:tc>
        <w:tc>
          <w:tcPr>
            <w:tcW w:w="834" w:type="pct"/>
            <w:shd w:val="clear" w:color="auto" w:fill="auto"/>
          </w:tcPr>
          <w:p w14:paraId="4D17305B" w14:textId="08F500C9" w:rsidR="00551938" w:rsidRPr="007517C0" w:rsidRDefault="00551938" w:rsidP="000B5078">
            <w:pPr>
              <w:spacing w:line="240" w:lineRule="auto"/>
              <w:ind w:right="-107"/>
              <w:jc w:val="left"/>
              <w:rPr>
                <w:sz w:val="20"/>
                <w:szCs w:val="20"/>
              </w:rPr>
            </w:pPr>
            <w:r w:rsidRPr="007517C0">
              <w:rPr>
                <w:sz w:val="20"/>
                <w:szCs w:val="20"/>
              </w:rPr>
              <w:t xml:space="preserve">д. </w:t>
            </w:r>
            <w:proofErr w:type="spellStart"/>
            <w:r w:rsidRPr="007517C0">
              <w:rPr>
                <w:sz w:val="20"/>
                <w:szCs w:val="20"/>
              </w:rPr>
              <w:t>Правоплосская</w:t>
            </w:r>
            <w:proofErr w:type="spellEnd"/>
          </w:p>
        </w:tc>
        <w:tc>
          <w:tcPr>
            <w:tcW w:w="765" w:type="pct"/>
            <w:shd w:val="clear" w:color="auto" w:fill="auto"/>
          </w:tcPr>
          <w:p w14:paraId="0DA6E329" w14:textId="0869DE93" w:rsidR="00551938" w:rsidRPr="007517C0" w:rsidRDefault="00551938" w:rsidP="002C5271">
            <w:pPr>
              <w:spacing w:line="240" w:lineRule="auto"/>
              <w:jc w:val="left"/>
              <w:rPr>
                <w:sz w:val="20"/>
                <w:szCs w:val="20"/>
                <w:lang w:eastAsia="ru-RU"/>
              </w:rPr>
            </w:pPr>
            <w:r w:rsidRPr="007517C0">
              <w:rPr>
                <w:sz w:val="20"/>
                <w:szCs w:val="20"/>
                <w:lang w:eastAsia="ru-RU"/>
              </w:rPr>
              <w:t>Реконструкция</w:t>
            </w:r>
          </w:p>
        </w:tc>
        <w:tc>
          <w:tcPr>
            <w:tcW w:w="972" w:type="pct"/>
            <w:shd w:val="clear" w:color="auto" w:fill="auto"/>
          </w:tcPr>
          <w:p w14:paraId="5665560A" w14:textId="677C319A" w:rsidR="00551938" w:rsidRPr="007517C0" w:rsidRDefault="00551938" w:rsidP="002C5271">
            <w:pPr>
              <w:spacing w:line="240" w:lineRule="auto"/>
              <w:jc w:val="left"/>
              <w:rPr>
                <w:sz w:val="20"/>
                <w:szCs w:val="20"/>
                <w:lang w:eastAsia="ru-RU"/>
              </w:rPr>
            </w:pPr>
            <w:r w:rsidRPr="007517C0">
              <w:rPr>
                <w:sz w:val="20"/>
                <w:szCs w:val="20"/>
                <w:lang w:eastAsia="ru-RU"/>
              </w:rPr>
              <w:t>Протяженность – 1</w:t>
            </w:r>
            <w:r w:rsidR="00CE2FB6" w:rsidRPr="007517C0">
              <w:rPr>
                <w:sz w:val="20"/>
                <w:szCs w:val="20"/>
                <w:lang w:eastAsia="ru-RU"/>
              </w:rPr>
              <w:t xml:space="preserve">,208 </w:t>
            </w:r>
            <w:r w:rsidRPr="007517C0">
              <w:rPr>
                <w:sz w:val="20"/>
                <w:szCs w:val="20"/>
                <w:lang w:eastAsia="ru-RU"/>
              </w:rPr>
              <w:t>км</w:t>
            </w:r>
          </w:p>
        </w:tc>
        <w:tc>
          <w:tcPr>
            <w:tcW w:w="1388" w:type="pct"/>
          </w:tcPr>
          <w:p w14:paraId="08A295AD" w14:textId="03D23066" w:rsidR="00551938" w:rsidRPr="007517C0" w:rsidRDefault="00551938" w:rsidP="002C5271">
            <w:pPr>
              <w:spacing w:line="240" w:lineRule="auto"/>
              <w:jc w:val="left"/>
              <w:rPr>
                <w:sz w:val="20"/>
                <w:szCs w:val="20"/>
              </w:rPr>
            </w:pPr>
            <w:r w:rsidRPr="007517C0">
              <w:rPr>
                <w:sz w:val="20"/>
                <w:szCs w:val="20"/>
              </w:rPr>
              <w:t>Организация транспортного обслуживания населения</w:t>
            </w:r>
          </w:p>
        </w:tc>
      </w:tr>
      <w:tr w:rsidR="00551938" w:rsidRPr="007517C0" w14:paraId="70026827" w14:textId="77777777" w:rsidTr="000B5078">
        <w:trPr>
          <w:trHeight w:val="20"/>
        </w:trPr>
        <w:tc>
          <w:tcPr>
            <w:tcW w:w="212" w:type="pct"/>
          </w:tcPr>
          <w:p w14:paraId="30FEE281" w14:textId="390F5C94" w:rsidR="00551938" w:rsidRPr="007517C0" w:rsidRDefault="00551938" w:rsidP="002C5271">
            <w:pPr>
              <w:spacing w:line="240" w:lineRule="auto"/>
              <w:jc w:val="center"/>
              <w:rPr>
                <w:sz w:val="20"/>
                <w:szCs w:val="20"/>
              </w:rPr>
            </w:pPr>
            <w:r w:rsidRPr="007517C0">
              <w:rPr>
                <w:sz w:val="20"/>
                <w:szCs w:val="20"/>
              </w:rPr>
              <w:t>9</w:t>
            </w:r>
          </w:p>
        </w:tc>
        <w:tc>
          <w:tcPr>
            <w:tcW w:w="829" w:type="pct"/>
            <w:shd w:val="clear" w:color="auto" w:fill="auto"/>
          </w:tcPr>
          <w:p w14:paraId="3D443419" w14:textId="5B53CDE9" w:rsidR="00551938" w:rsidRPr="007517C0" w:rsidRDefault="00551938" w:rsidP="002C5271">
            <w:pPr>
              <w:spacing w:line="240" w:lineRule="auto"/>
              <w:jc w:val="left"/>
              <w:rPr>
                <w:sz w:val="20"/>
                <w:szCs w:val="20"/>
              </w:rPr>
            </w:pPr>
            <w:r w:rsidRPr="007517C0">
              <w:rPr>
                <w:sz w:val="20"/>
                <w:szCs w:val="20"/>
              </w:rPr>
              <w:t>Улицы в жилой застройке</w:t>
            </w:r>
          </w:p>
        </w:tc>
        <w:tc>
          <w:tcPr>
            <w:tcW w:w="834" w:type="pct"/>
            <w:shd w:val="clear" w:color="auto" w:fill="auto"/>
          </w:tcPr>
          <w:p w14:paraId="7C8F76A0" w14:textId="00314A40" w:rsidR="00551938" w:rsidRPr="007517C0" w:rsidRDefault="00551938" w:rsidP="002C5271">
            <w:pPr>
              <w:spacing w:line="240" w:lineRule="auto"/>
              <w:jc w:val="left"/>
              <w:rPr>
                <w:sz w:val="20"/>
                <w:szCs w:val="20"/>
              </w:rPr>
            </w:pPr>
            <w:r w:rsidRPr="007517C0">
              <w:rPr>
                <w:sz w:val="20"/>
                <w:szCs w:val="20"/>
              </w:rPr>
              <w:t xml:space="preserve">д. </w:t>
            </w:r>
            <w:proofErr w:type="spellStart"/>
            <w:r w:rsidRPr="007517C0">
              <w:rPr>
                <w:sz w:val="20"/>
                <w:szCs w:val="20"/>
              </w:rPr>
              <w:t>Левогорочная</w:t>
            </w:r>
            <w:proofErr w:type="spellEnd"/>
          </w:p>
        </w:tc>
        <w:tc>
          <w:tcPr>
            <w:tcW w:w="765" w:type="pct"/>
            <w:shd w:val="clear" w:color="auto" w:fill="auto"/>
          </w:tcPr>
          <w:p w14:paraId="26C6C645" w14:textId="7DFA20F5" w:rsidR="00551938" w:rsidRPr="007517C0" w:rsidRDefault="00551938" w:rsidP="002C5271">
            <w:pPr>
              <w:spacing w:line="240" w:lineRule="auto"/>
              <w:jc w:val="left"/>
              <w:rPr>
                <w:sz w:val="20"/>
                <w:szCs w:val="20"/>
                <w:lang w:eastAsia="ru-RU"/>
              </w:rPr>
            </w:pPr>
            <w:r w:rsidRPr="007517C0">
              <w:rPr>
                <w:sz w:val="20"/>
                <w:szCs w:val="20"/>
                <w:lang w:eastAsia="ru-RU"/>
              </w:rPr>
              <w:t>Реконструкция</w:t>
            </w:r>
          </w:p>
        </w:tc>
        <w:tc>
          <w:tcPr>
            <w:tcW w:w="972" w:type="pct"/>
            <w:shd w:val="clear" w:color="auto" w:fill="auto"/>
          </w:tcPr>
          <w:p w14:paraId="32B11F82" w14:textId="281353C2" w:rsidR="00551938" w:rsidRPr="007517C0" w:rsidRDefault="00551938" w:rsidP="002C5271">
            <w:pPr>
              <w:spacing w:line="240" w:lineRule="auto"/>
              <w:jc w:val="left"/>
              <w:rPr>
                <w:sz w:val="20"/>
                <w:szCs w:val="20"/>
                <w:lang w:eastAsia="ru-RU"/>
              </w:rPr>
            </w:pPr>
            <w:r w:rsidRPr="007517C0">
              <w:rPr>
                <w:sz w:val="20"/>
                <w:szCs w:val="20"/>
                <w:lang w:eastAsia="ru-RU"/>
              </w:rPr>
              <w:t xml:space="preserve">Протяженность </w:t>
            </w:r>
            <w:r w:rsidR="00CE2FB6" w:rsidRPr="007517C0">
              <w:rPr>
                <w:sz w:val="20"/>
                <w:szCs w:val="20"/>
                <w:lang w:eastAsia="ru-RU"/>
              </w:rPr>
              <w:t>– 0,760</w:t>
            </w:r>
            <w:r w:rsidRPr="007517C0">
              <w:rPr>
                <w:sz w:val="20"/>
                <w:szCs w:val="20"/>
                <w:lang w:eastAsia="ru-RU"/>
              </w:rPr>
              <w:t xml:space="preserve"> км</w:t>
            </w:r>
          </w:p>
        </w:tc>
        <w:tc>
          <w:tcPr>
            <w:tcW w:w="1388" w:type="pct"/>
          </w:tcPr>
          <w:p w14:paraId="50127AEB" w14:textId="51DE1A8A" w:rsidR="00551938" w:rsidRPr="007517C0" w:rsidRDefault="00551938" w:rsidP="002C5271">
            <w:pPr>
              <w:spacing w:line="240" w:lineRule="auto"/>
              <w:jc w:val="left"/>
              <w:rPr>
                <w:sz w:val="20"/>
                <w:szCs w:val="20"/>
              </w:rPr>
            </w:pPr>
            <w:r w:rsidRPr="007517C0">
              <w:rPr>
                <w:sz w:val="20"/>
                <w:szCs w:val="20"/>
              </w:rPr>
              <w:t>Организация транспортного обслуживания населения</w:t>
            </w:r>
          </w:p>
        </w:tc>
      </w:tr>
      <w:tr w:rsidR="00551938" w:rsidRPr="007517C0" w14:paraId="61CA8FC2" w14:textId="77777777" w:rsidTr="000B5078">
        <w:trPr>
          <w:trHeight w:val="20"/>
        </w:trPr>
        <w:tc>
          <w:tcPr>
            <w:tcW w:w="212" w:type="pct"/>
          </w:tcPr>
          <w:p w14:paraId="276297C1" w14:textId="0AC5270C" w:rsidR="00551938" w:rsidRPr="007517C0" w:rsidRDefault="00551938" w:rsidP="002C5271">
            <w:pPr>
              <w:spacing w:line="240" w:lineRule="auto"/>
              <w:jc w:val="center"/>
              <w:rPr>
                <w:sz w:val="20"/>
                <w:szCs w:val="20"/>
              </w:rPr>
            </w:pPr>
            <w:r w:rsidRPr="007517C0">
              <w:rPr>
                <w:sz w:val="20"/>
                <w:szCs w:val="20"/>
              </w:rPr>
              <w:t>10</w:t>
            </w:r>
          </w:p>
        </w:tc>
        <w:tc>
          <w:tcPr>
            <w:tcW w:w="829" w:type="pct"/>
            <w:shd w:val="clear" w:color="auto" w:fill="auto"/>
          </w:tcPr>
          <w:p w14:paraId="0C649D0F" w14:textId="354D77FD" w:rsidR="00551938" w:rsidRPr="007517C0" w:rsidRDefault="00551938" w:rsidP="002C5271">
            <w:pPr>
              <w:spacing w:line="240" w:lineRule="auto"/>
              <w:jc w:val="left"/>
              <w:rPr>
                <w:sz w:val="20"/>
                <w:szCs w:val="20"/>
              </w:rPr>
            </w:pPr>
            <w:r w:rsidRPr="007517C0">
              <w:rPr>
                <w:sz w:val="20"/>
                <w:szCs w:val="20"/>
              </w:rPr>
              <w:t>Главная улица</w:t>
            </w:r>
          </w:p>
        </w:tc>
        <w:tc>
          <w:tcPr>
            <w:tcW w:w="834" w:type="pct"/>
            <w:vMerge w:val="restart"/>
            <w:shd w:val="clear" w:color="auto" w:fill="auto"/>
          </w:tcPr>
          <w:p w14:paraId="0AEA090A" w14:textId="41E35444" w:rsidR="00551938" w:rsidRPr="007517C0" w:rsidRDefault="00551938" w:rsidP="002C5271">
            <w:pPr>
              <w:spacing w:line="240" w:lineRule="auto"/>
              <w:jc w:val="left"/>
              <w:rPr>
                <w:sz w:val="20"/>
                <w:szCs w:val="20"/>
              </w:rPr>
            </w:pPr>
            <w:r w:rsidRPr="007517C0">
              <w:rPr>
                <w:sz w:val="20"/>
                <w:szCs w:val="20"/>
              </w:rPr>
              <w:t>д. Студенец</w:t>
            </w:r>
          </w:p>
        </w:tc>
        <w:tc>
          <w:tcPr>
            <w:tcW w:w="765" w:type="pct"/>
            <w:shd w:val="clear" w:color="auto" w:fill="auto"/>
          </w:tcPr>
          <w:p w14:paraId="4F698E23" w14:textId="2C3F23D6" w:rsidR="00551938" w:rsidRPr="007517C0" w:rsidRDefault="00551938" w:rsidP="002C5271">
            <w:pPr>
              <w:spacing w:line="240" w:lineRule="auto"/>
              <w:jc w:val="left"/>
              <w:rPr>
                <w:sz w:val="20"/>
                <w:szCs w:val="20"/>
                <w:lang w:eastAsia="ru-RU"/>
              </w:rPr>
            </w:pPr>
            <w:r w:rsidRPr="007517C0">
              <w:rPr>
                <w:sz w:val="20"/>
                <w:szCs w:val="20"/>
                <w:lang w:eastAsia="ru-RU"/>
              </w:rPr>
              <w:t>Реконструкция</w:t>
            </w:r>
          </w:p>
        </w:tc>
        <w:tc>
          <w:tcPr>
            <w:tcW w:w="972" w:type="pct"/>
            <w:shd w:val="clear" w:color="auto" w:fill="auto"/>
          </w:tcPr>
          <w:p w14:paraId="1F7EB5D3" w14:textId="3A511635" w:rsidR="00551938" w:rsidRPr="007517C0" w:rsidRDefault="00551938" w:rsidP="002C5271">
            <w:pPr>
              <w:spacing w:line="240" w:lineRule="auto"/>
              <w:jc w:val="left"/>
              <w:rPr>
                <w:sz w:val="20"/>
                <w:szCs w:val="20"/>
                <w:lang w:eastAsia="ru-RU"/>
              </w:rPr>
            </w:pPr>
            <w:r w:rsidRPr="007517C0">
              <w:rPr>
                <w:sz w:val="20"/>
                <w:szCs w:val="20"/>
                <w:lang w:eastAsia="ru-RU"/>
              </w:rPr>
              <w:t xml:space="preserve">Протяженность </w:t>
            </w:r>
            <w:r w:rsidR="002B7EC5" w:rsidRPr="007517C0">
              <w:rPr>
                <w:sz w:val="20"/>
                <w:szCs w:val="20"/>
                <w:lang w:eastAsia="ru-RU"/>
              </w:rPr>
              <w:t>– 2,231</w:t>
            </w:r>
          </w:p>
        </w:tc>
        <w:tc>
          <w:tcPr>
            <w:tcW w:w="1388" w:type="pct"/>
          </w:tcPr>
          <w:p w14:paraId="5B1222B6" w14:textId="60016E1A" w:rsidR="00551938" w:rsidRPr="007517C0" w:rsidRDefault="00551938" w:rsidP="002C5271">
            <w:pPr>
              <w:spacing w:line="240" w:lineRule="auto"/>
              <w:jc w:val="left"/>
              <w:rPr>
                <w:sz w:val="20"/>
                <w:szCs w:val="20"/>
              </w:rPr>
            </w:pPr>
            <w:r w:rsidRPr="007517C0">
              <w:rPr>
                <w:sz w:val="20"/>
                <w:szCs w:val="20"/>
              </w:rPr>
              <w:t>Организация транспортного обслуживания населения</w:t>
            </w:r>
          </w:p>
        </w:tc>
      </w:tr>
      <w:tr w:rsidR="00551938" w:rsidRPr="007517C0" w14:paraId="65805A20" w14:textId="77777777" w:rsidTr="000B5078">
        <w:trPr>
          <w:trHeight w:val="20"/>
        </w:trPr>
        <w:tc>
          <w:tcPr>
            <w:tcW w:w="212" w:type="pct"/>
          </w:tcPr>
          <w:p w14:paraId="32F9F80B" w14:textId="23FE16E6" w:rsidR="00551938" w:rsidRPr="007517C0" w:rsidRDefault="00551938" w:rsidP="002C5271">
            <w:pPr>
              <w:spacing w:line="240" w:lineRule="auto"/>
              <w:jc w:val="center"/>
              <w:rPr>
                <w:sz w:val="20"/>
                <w:szCs w:val="20"/>
              </w:rPr>
            </w:pPr>
            <w:r w:rsidRPr="007517C0">
              <w:rPr>
                <w:sz w:val="20"/>
                <w:szCs w:val="20"/>
              </w:rPr>
              <w:t>11</w:t>
            </w:r>
          </w:p>
        </w:tc>
        <w:tc>
          <w:tcPr>
            <w:tcW w:w="829" w:type="pct"/>
            <w:shd w:val="clear" w:color="auto" w:fill="auto"/>
          </w:tcPr>
          <w:p w14:paraId="3AAD8D6C" w14:textId="7588D61B" w:rsidR="00551938" w:rsidRPr="007517C0" w:rsidRDefault="00551938" w:rsidP="002C5271">
            <w:pPr>
              <w:spacing w:line="240" w:lineRule="auto"/>
              <w:jc w:val="left"/>
              <w:rPr>
                <w:sz w:val="20"/>
                <w:szCs w:val="20"/>
              </w:rPr>
            </w:pPr>
            <w:r w:rsidRPr="007517C0">
              <w:rPr>
                <w:sz w:val="20"/>
                <w:szCs w:val="20"/>
              </w:rPr>
              <w:t>Улицы в жилой застройке</w:t>
            </w:r>
          </w:p>
        </w:tc>
        <w:tc>
          <w:tcPr>
            <w:tcW w:w="834" w:type="pct"/>
            <w:vMerge/>
            <w:shd w:val="clear" w:color="auto" w:fill="auto"/>
          </w:tcPr>
          <w:p w14:paraId="2F173064" w14:textId="2363ACA7" w:rsidR="00551938" w:rsidRPr="007517C0" w:rsidRDefault="00551938" w:rsidP="002C5271">
            <w:pPr>
              <w:spacing w:line="240" w:lineRule="auto"/>
              <w:jc w:val="left"/>
              <w:rPr>
                <w:sz w:val="20"/>
                <w:szCs w:val="20"/>
              </w:rPr>
            </w:pPr>
          </w:p>
        </w:tc>
        <w:tc>
          <w:tcPr>
            <w:tcW w:w="765" w:type="pct"/>
            <w:shd w:val="clear" w:color="auto" w:fill="auto"/>
          </w:tcPr>
          <w:p w14:paraId="27A84319" w14:textId="71C217D5" w:rsidR="00551938" w:rsidRPr="007517C0" w:rsidRDefault="00551938" w:rsidP="002C5271">
            <w:pPr>
              <w:spacing w:line="240" w:lineRule="auto"/>
              <w:jc w:val="left"/>
              <w:rPr>
                <w:sz w:val="20"/>
                <w:szCs w:val="20"/>
                <w:lang w:eastAsia="ru-RU"/>
              </w:rPr>
            </w:pPr>
            <w:r w:rsidRPr="007517C0">
              <w:rPr>
                <w:sz w:val="20"/>
                <w:szCs w:val="20"/>
                <w:lang w:eastAsia="ru-RU"/>
              </w:rPr>
              <w:t>Реконструкция</w:t>
            </w:r>
          </w:p>
        </w:tc>
        <w:tc>
          <w:tcPr>
            <w:tcW w:w="972" w:type="pct"/>
            <w:shd w:val="clear" w:color="auto" w:fill="auto"/>
          </w:tcPr>
          <w:p w14:paraId="7D22D698" w14:textId="7360F555" w:rsidR="00551938" w:rsidRPr="007517C0" w:rsidRDefault="00551938" w:rsidP="002C5271">
            <w:pPr>
              <w:spacing w:line="240" w:lineRule="auto"/>
              <w:jc w:val="left"/>
              <w:rPr>
                <w:sz w:val="20"/>
                <w:szCs w:val="20"/>
                <w:lang w:eastAsia="ru-RU"/>
              </w:rPr>
            </w:pPr>
            <w:r w:rsidRPr="007517C0">
              <w:rPr>
                <w:sz w:val="20"/>
                <w:szCs w:val="20"/>
                <w:lang w:eastAsia="ru-RU"/>
              </w:rPr>
              <w:t xml:space="preserve">Протяженность </w:t>
            </w:r>
            <w:r w:rsidR="002B7EC5" w:rsidRPr="007517C0">
              <w:rPr>
                <w:sz w:val="20"/>
                <w:szCs w:val="20"/>
                <w:lang w:eastAsia="ru-RU"/>
              </w:rPr>
              <w:t>– 5,951</w:t>
            </w:r>
            <w:r w:rsidRPr="007517C0">
              <w:rPr>
                <w:sz w:val="20"/>
                <w:szCs w:val="20"/>
                <w:lang w:eastAsia="ru-RU"/>
              </w:rPr>
              <w:t xml:space="preserve"> км</w:t>
            </w:r>
          </w:p>
        </w:tc>
        <w:tc>
          <w:tcPr>
            <w:tcW w:w="1388" w:type="pct"/>
          </w:tcPr>
          <w:p w14:paraId="3C8F6E1E" w14:textId="69094738" w:rsidR="00551938" w:rsidRPr="007517C0" w:rsidRDefault="00551938" w:rsidP="002C5271">
            <w:pPr>
              <w:spacing w:line="240" w:lineRule="auto"/>
              <w:jc w:val="left"/>
              <w:rPr>
                <w:sz w:val="20"/>
                <w:szCs w:val="20"/>
              </w:rPr>
            </w:pPr>
            <w:r w:rsidRPr="007517C0">
              <w:rPr>
                <w:sz w:val="20"/>
                <w:szCs w:val="20"/>
              </w:rPr>
              <w:t>Организация транспортного обслуживания населения</w:t>
            </w:r>
          </w:p>
        </w:tc>
      </w:tr>
      <w:tr w:rsidR="00551938" w:rsidRPr="007517C0" w14:paraId="073FC61E" w14:textId="77777777" w:rsidTr="000B5078">
        <w:trPr>
          <w:trHeight w:val="20"/>
        </w:trPr>
        <w:tc>
          <w:tcPr>
            <w:tcW w:w="2640" w:type="pct"/>
            <w:gridSpan w:val="4"/>
          </w:tcPr>
          <w:p w14:paraId="15809E8A" w14:textId="42F1C5BB" w:rsidR="00551938" w:rsidRPr="007517C0" w:rsidRDefault="00551938" w:rsidP="000B5078">
            <w:pPr>
              <w:spacing w:line="240" w:lineRule="auto"/>
              <w:jc w:val="left"/>
              <w:rPr>
                <w:b/>
                <w:sz w:val="20"/>
                <w:szCs w:val="20"/>
                <w:lang w:eastAsia="ru-RU"/>
              </w:rPr>
            </w:pPr>
            <w:r w:rsidRPr="007517C0">
              <w:rPr>
                <w:b/>
                <w:sz w:val="20"/>
                <w:szCs w:val="20"/>
                <w:lang w:eastAsia="ru-RU"/>
              </w:rPr>
              <w:t>Итого реконструкция</w:t>
            </w:r>
          </w:p>
        </w:tc>
        <w:tc>
          <w:tcPr>
            <w:tcW w:w="2360" w:type="pct"/>
            <w:gridSpan w:val="2"/>
            <w:shd w:val="clear" w:color="auto" w:fill="auto"/>
            <w:vAlign w:val="center"/>
          </w:tcPr>
          <w:p w14:paraId="248E6EDC" w14:textId="26615DF9" w:rsidR="00551938" w:rsidRPr="007517C0" w:rsidRDefault="00406EE0" w:rsidP="00551938">
            <w:pPr>
              <w:spacing w:line="240" w:lineRule="auto"/>
              <w:jc w:val="center"/>
              <w:rPr>
                <w:b/>
                <w:sz w:val="20"/>
                <w:szCs w:val="20"/>
              </w:rPr>
            </w:pPr>
            <w:r w:rsidRPr="007517C0">
              <w:rPr>
                <w:b/>
                <w:sz w:val="20"/>
                <w:szCs w:val="20"/>
              </w:rPr>
              <w:t xml:space="preserve">16,97 </w:t>
            </w:r>
            <w:r w:rsidR="00551938" w:rsidRPr="007517C0">
              <w:rPr>
                <w:b/>
                <w:sz w:val="20"/>
                <w:szCs w:val="20"/>
              </w:rPr>
              <w:t>км</w:t>
            </w:r>
          </w:p>
        </w:tc>
      </w:tr>
    </w:tbl>
    <w:p w14:paraId="46490C1D" w14:textId="77777777" w:rsidR="00712C0C" w:rsidRPr="007517C0" w:rsidRDefault="00712C0C" w:rsidP="00712C0C">
      <w:pPr>
        <w:spacing w:line="14" w:lineRule="auto"/>
        <w:rPr>
          <w:sz w:val="20"/>
          <w:szCs w:val="20"/>
        </w:rPr>
      </w:pPr>
    </w:p>
    <w:p w14:paraId="59BFD404" w14:textId="77777777" w:rsidR="0048361F" w:rsidRPr="007517C0" w:rsidRDefault="0048361F" w:rsidP="00587078">
      <w:pPr>
        <w:pStyle w:val="021216b"/>
      </w:pPr>
      <w:bookmarkStart w:id="135" w:name="_Toc53143711"/>
      <w:r w:rsidRPr="007517C0">
        <w:br w:type="page"/>
      </w:r>
    </w:p>
    <w:p w14:paraId="2446CDFC" w14:textId="36D663CF" w:rsidR="00B0424E" w:rsidRPr="007517C0" w:rsidRDefault="00B0424E" w:rsidP="00587078">
      <w:pPr>
        <w:pStyle w:val="021216b"/>
      </w:pPr>
      <w:r w:rsidRPr="007517C0">
        <w:lastRenderedPageBreak/>
        <w:t>7.1.3 Объекты обслуживания и хранения автомобильного транспорта</w:t>
      </w:r>
      <w:bookmarkEnd w:id="135"/>
    </w:p>
    <w:p w14:paraId="1EC798E9" w14:textId="06D80185" w:rsidR="005120D7" w:rsidRPr="007517C0" w:rsidRDefault="005120D7" w:rsidP="00A932A4">
      <w:pPr>
        <w:pStyle w:val="0212161"/>
        <w:spacing w:after="120"/>
        <w:rPr>
          <w:b/>
        </w:rPr>
      </w:pPr>
      <w:r w:rsidRPr="007517C0">
        <w:rPr>
          <w:b/>
        </w:rPr>
        <w:t>Анализ существующего состояния</w:t>
      </w:r>
    </w:p>
    <w:p w14:paraId="7EF6D139" w14:textId="0C133445" w:rsidR="00C832FA" w:rsidRPr="007517C0" w:rsidRDefault="00647921" w:rsidP="00A932A4">
      <w:pPr>
        <w:pStyle w:val="0212161"/>
        <w:spacing w:after="120"/>
      </w:pPr>
      <w:r w:rsidRPr="007517C0">
        <w:t>На территории сельского поселения «</w:t>
      </w:r>
      <w:proofErr w:type="spellStart"/>
      <w:r w:rsidRPr="007517C0">
        <w:t>Плосское</w:t>
      </w:r>
      <w:proofErr w:type="spellEnd"/>
      <w:r w:rsidRPr="007517C0">
        <w:t>» объектов обслуживания и хранения автомобил</w:t>
      </w:r>
      <w:r w:rsidR="00451743" w:rsidRPr="007517C0">
        <w:t>ьного транспорта не обнаружено.</w:t>
      </w:r>
      <w:r w:rsidR="00C832FA" w:rsidRPr="007517C0">
        <w:t xml:space="preserve"> </w:t>
      </w:r>
    </w:p>
    <w:p w14:paraId="5DC571B0" w14:textId="77777777" w:rsidR="00B0424E" w:rsidRPr="007517C0" w:rsidRDefault="00B0424E" w:rsidP="00A932A4">
      <w:pPr>
        <w:spacing w:before="120" w:after="120" w:line="276" w:lineRule="auto"/>
        <w:ind w:firstLine="709"/>
        <w:rPr>
          <w:b/>
        </w:rPr>
      </w:pPr>
      <w:r w:rsidRPr="007517C0">
        <w:rPr>
          <w:b/>
        </w:rPr>
        <w:t>Направления развития</w:t>
      </w:r>
    </w:p>
    <w:p w14:paraId="7AA7620C" w14:textId="77777777" w:rsidR="00C832FA" w:rsidRPr="007517C0" w:rsidRDefault="00C832FA" w:rsidP="00A932A4">
      <w:pPr>
        <w:pStyle w:val="0212161"/>
        <w:spacing w:after="120"/>
      </w:pPr>
      <w:bookmarkStart w:id="136" w:name="_Toc69297554"/>
      <w:r w:rsidRPr="007517C0">
        <w:t>Генеральным планом мероприятий по размещению планируемых объектов обслуживания и хранения автомобильного транспорта и (или) реконструкции таких объектов не предусматривается.</w:t>
      </w:r>
    </w:p>
    <w:p w14:paraId="026962E5" w14:textId="77777777" w:rsidR="00B0424E" w:rsidRPr="007517C0" w:rsidRDefault="00B0424E" w:rsidP="00587078">
      <w:pPr>
        <w:pStyle w:val="0212166"/>
      </w:pPr>
      <w:bookmarkStart w:id="137" w:name="_Toc116460732"/>
      <w:r w:rsidRPr="007517C0">
        <w:t>7.2 Железнодорожный транспорт</w:t>
      </w:r>
      <w:bookmarkEnd w:id="136"/>
      <w:bookmarkEnd w:id="137"/>
    </w:p>
    <w:p w14:paraId="20039A79" w14:textId="77777777" w:rsidR="00B0424E" w:rsidRPr="007517C0" w:rsidRDefault="00B0424E" w:rsidP="00A932A4">
      <w:pPr>
        <w:spacing w:before="120" w:after="120" w:line="276" w:lineRule="auto"/>
        <w:ind w:firstLine="709"/>
        <w:rPr>
          <w:b/>
        </w:rPr>
      </w:pPr>
      <w:r w:rsidRPr="007517C0">
        <w:rPr>
          <w:b/>
        </w:rPr>
        <w:t>Анализ существующего состояния</w:t>
      </w:r>
    </w:p>
    <w:p w14:paraId="4549DF0A" w14:textId="77777777" w:rsidR="00C832FA" w:rsidRPr="007517C0" w:rsidRDefault="00C832FA" w:rsidP="00A932A4">
      <w:pPr>
        <w:pStyle w:val="0212161"/>
        <w:spacing w:after="120"/>
        <w:rPr>
          <w:shd w:val="clear" w:color="auto" w:fill="FFFFFF"/>
        </w:rPr>
      </w:pPr>
      <w:r w:rsidRPr="007517C0">
        <w:rPr>
          <w:shd w:val="clear" w:color="auto" w:fill="FFFFFF"/>
        </w:rPr>
        <w:t>На территории сельского поселения «</w:t>
      </w:r>
      <w:proofErr w:type="spellStart"/>
      <w:r w:rsidRPr="007517C0">
        <w:rPr>
          <w:shd w:val="clear" w:color="auto" w:fill="FFFFFF"/>
        </w:rPr>
        <w:t>Плосское</w:t>
      </w:r>
      <w:proofErr w:type="spellEnd"/>
      <w:r w:rsidRPr="007517C0">
        <w:rPr>
          <w:shd w:val="clear" w:color="auto" w:fill="FFFFFF"/>
        </w:rPr>
        <w:t>» объекты железнодорожного транспорта отсутствуют.</w:t>
      </w:r>
    </w:p>
    <w:p w14:paraId="2B88CF4D" w14:textId="77777777" w:rsidR="00451743" w:rsidRPr="007517C0" w:rsidRDefault="00451743" w:rsidP="00A932A4">
      <w:pPr>
        <w:spacing w:before="120" w:after="120" w:line="276" w:lineRule="auto"/>
        <w:ind w:firstLine="709"/>
        <w:rPr>
          <w:b/>
        </w:rPr>
      </w:pPr>
      <w:r w:rsidRPr="007517C0">
        <w:rPr>
          <w:b/>
        </w:rPr>
        <w:t>Направления развития</w:t>
      </w:r>
    </w:p>
    <w:p w14:paraId="3A857F23" w14:textId="18EEBD22" w:rsidR="00451743" w:rsidRPr="007517C0" w:rsidRDefault="00451743" w:rsidP="00A932A4">
      <w:pPr>
        <w:pStyle w:val="0212161"/>
        <w:spacing w:after="120"/>
      </w:pPr>
      <w:r w:rsidRPr="007517C0">
        <w:t>Генеральным планом мероприятий по размещению планируемых объектов железнодорожного транспорта и (или) реконструкции таких объектов не предусматривается.</w:t>
      </w:r>
    </w:p>
    <w:p w14:paraId="3DFE4D43" w14:textId="77777777" w:rsidR="00B0424E" w:rsidRPr="007517C0" w:rsidRDefault="00B0424E" w:rsidP="00587078">
      <w:pPr>
        <w:pStyle w:val="0212166"/>
      </w:pPr>
      <w:bookmarkStart w:id="138" w:name="_Toc69297555"/>
      <w:bookmarkStart w:id="139" w:name="_Toc116460733"/>
      <w:r w:rsidRPr="007517C0">
        <w:t>7.3 Воздушный транспорт</w:t>
      </w:r>
      <w:bookmarkEnd w:id="138"/>
      <w:bookmarkEnd w:id="139"/>
    </w:p>
    <w:p w14:paraId="5FE6D9E1" w14:textId="77777777" w:rsidR="00B0424E" w:rsidRPr="007517C0" w:rsidRDefault="00B0424E" w:rsidP="00A932A4">
      <w:pPr>
        <w:spacing w:before="120" w:after="120" w:line="276" w:lineRule="auto"/>
        <w:ind w:firstLine="709"/>
        <w:rPr>
          <w:b/>
        </w:rPr>
      </w:pPr>
      <w:r w:rsidRPr="007517C0">
        <w:rPr>
          <w:b/>
        </w:rPr>
        <w:t>Анализ существующего состояния</w:t>
      </w:r>
    </w:p>
    <w:p w14:paraId="36418513" w14:textId="77777777" w:rsidR="00C832FA" w:rsidRPr="007517C0" w:rsidRDefault="00C832FA" w:rsidP="00A932A4">
      <w:pPr>
        <w:pStyle w:val="0212161"/>
        <w:spacing w:after="120"/>
        <w:rPr>
          <w:shd w:val="clear" w:color="auto" w:fill="FFFFFF"/>
        </w:rPr>
      </w:pPr>
      <w:r w:rsidRPr="007517C0">
        <w:rPr>
          <w:shd w:val="clear" w:color="auto" w:fill="FFFFFF"/>
        </w:rPr>
        <w:t>На территории сельского поселения «</w:t>
      </w:r>
      <w:proofErr w:type="spellStart"/>
      <w:r w:rsidRPr="007517C0">
        <w:rPr>
          <w:shd w:val="clear" w:color="auto" w:fill="FFFFFF"/>
        </w:rPr>
        <w:t>Плосское</w:t>
      </w:r>
      <w:proofErr w:type="spellEnd"/>
      <w:r w:rsidRPr="007517C0">
        <w:rPr>
          <w:shd w:val="clear" w:color="auto" w:fill="FFFFFF"/>
        </w:rPr>
        <w:t>» объекты воздушного транспорта отсутствуют.</w:t>
      </w:r>
    </w:p>
    <w:p w14:paraId="5A1526A9" w14:textId="77777777" w:rsidR="00451743" w:rsidRPr="007517C0" w:rsidRDefault="00451743" w:rsidP="00A932A4">
      <w:pPr>
        <w:spacing w:before="120" w:after="120" w:line="276" w:lineRule="auto"/>
        <w:ind w:firstLine="709"/>
        <w:rPr>
          <w:b/>
        </w:rPr>
      </w:pPr>
      <w:r w:rsidRPr="007517C0">
        <w:rPr>
          <w:b/>
        </w:rPr>
        <w:t>Направления развития</w:t>
      </w:r>
    </w:p>
    <w:p w14:paraId="787912AF" w14:textId="302892D6" w:rsidR="00451743" w:rsidRPr="007517C0" w:rsidRDefault="00451743" w:rsidP="00A932A4">
      <w:pPr>
        <w:pStyle w:val="0212161"/>
        <w:spacing w:after="120"/>
      </w:pPr>
      <w:r w:rsidRPr="007517C0">
        <w:t>Генеральным планом мероприятий по размещению планируемых объектов воздушного транспорта и (или) реконструкции таких объектов не предусматривается.</w:t>
      </w:r>
    </w:p>
    <w:p w14:paraId="0A9AF8CE" w14:textId="77777777" w:rsidR="00B0424E" w:rsidRPr="007517C0" w:rsidRDefault="00B0424E" w:rsidP="00587078">
      <w:pPr>
        <w:pStyle w:val="0212166"/>
      </w:pPr>
      <w:bookmarkStart w:id="140" w:name="_Toc69297556"/>
      <w:bookmarkStart w:id="141" w:name="_Toc116460734"/>
      <w:r w:rsidRPr="007517C0">
        <w:t>7.</w:t>
      </w:r>
      <w:r w:rsidR="007C1026" w:rsidRPr="007517C0">
        <w:t>4</w:t>
      </w:r>
      <w:r w:rsidRPr="007517C0">
        <w:t xml:space="preserve"> Водный транспорт</w:t>
      </w:r>
      <w:bookmarkEnd w:id="140"/>
      <w:bookmarkEnd w:id="141"/>
    </w:p>
    <w:p w14:paraId="7647B493" w14:textId="77777777" w:rsidR="00B0424E" w:rsidRPr="007517C0" w:rsidRDefault="00B0424E" w:rsidP="00A932A4">
      <w:pPr>
        <w:spacing w:before="120" w:after="120" w:line="276" w:lineRule="auto"/>
        <w:ind w:firstLine="709"/>
        <w:rPr>
          <w:b/>
        </w:rPr>
      </w:pPr>
      <w:r w:rsidRPr="007517C0">
        <w:rPr>
          <w:b/>
        </w:rPr>
        <w:t>Анализ существующего состояния</w:t>
      </w:r>
    </w:p>
    <w:p w14:paraId="37E75F04" w14:textId="77777777" w:rsidR="00C832FA" w:rsidRPr="007517C0" w:rsidRDefault="00C832FA" w:rsidP="00A932A4">
      <w:pPr>
        <w:pStyle w:val="0212161"/>
        <w:spacing w:after="120"/>
        <w:rPr>
          <w:shd w:val="clear" w:color="auto" w:fill="FFFFFF"/>
        </w:rPr>
      </w:pPr>
      <w:r w:rsidRPr="007517C0">
        <w:rPr>
          <w:shd w:val="clear" w:color="auto" w:fill="FFFFFF"/>
        </w:rPr>
        <w:t>На территории сельского поселения «</w:t>
      </w:r>
      <w:proofErr w:type="spellStart"/>
      <w:r w:rsidRPr="007517C0">
        <w:rPr>
          <w:shd w:val="clear" w:color="auto" w:fill="FFFFFF"/>
        </w:rPr>
        <w:t>Плосское</w:t>
      </w:r>
      <w:proofErr w:type="spellEnd"/>
      <w:r w:rsidRPr="007517C0">
        <w:rPr>
          <w:shd w:val="clear" w:color="auto" w:fill="FFFFFF"/>
        </w:rPr>
        <w:t>» объекты водного транспорта отсутствуют.</w:t>
      </w:r>
    </w:p>
    <w:p w14:paraId="26A11C09" w14:textId="77777777" w:rsidR="00451743" w:rsidRPr="007517C0" w:rsidRDefault="00451743" w:rsidP="00A932A4">
      <w:pPr>
        <w:spacing w:before="120" w:after="120" w:line="276" w:lineRule="auto"/>
        <w:ind w:firstLine="709"/>
        <w:rPr>
          <w:b/>
        </w:rPr>
      </w:pPr>
      <w:r w:rsidRPr="007517C0">
        <w:rPr>
          <w:b/>
        </w:rPr>
        <w:t>Направления развития</w:t>
      </w:r>
    </w:p>
    <w:p w14:paraId="0DBD4EB4" w14:textId="1A634FCE" w:rsidR="00451743" w:rsidRPr="007517C0" w:rsidRDefault="00451743" w:rsidP="00A932A4">
      <w:pPr>
        <w:pStyle w:val="0212161"/>
        <w:spacing w:after="120"/>
      </w:pPr>
      <w:r w:rsidRPr="007517C0">
        <w:t>Генеральным планом мероприятий по размещению планируемых объектов водного транспорта и (или) реконструкции таких объектов не предусматривается.</w:t>
      </w:r>
    </w:p>
    <w:p w14:paraId="423500C8" w14:textId="77777777" w:rsidR="00B0424E" w:rsidRPr="007517C0" w:rsidRDefault="00B0424E" w:rsidP="00587078">
      <w:pPr>
        <w:pStyle w:val="0212166"/>
      </w:pPr>
      <w:bookmarkStart w:id="142" w:name="_Toc69297558"/>
      <w:bookmarkStart w:id="143" w:name="_Toc116460735"/>
      <w:bookmarkStart w:id="144" w:name="_Toc404855075"/>
      <w:bookmarkStart w:id="145" w:name="_Toc495491614"/>
      <w:bookmarkStart w:id="146" w:name="_Toc514250346"/>
      <w:bookmarkEnd w:id="131"/>
      <w:bookmarkEnd w:id="132"/>
      <w:bookmarkEnd w:id="133"/>
      <w:r w:rsidRPr="007517C0">
        <w:t>7.</w:t>
      </w:r>
      <w:r w:rsidR="003E2AA1" w:rsidRPr="007517C0">
        <w:t>5</w:t>
      </w:r>
      <w:r w:rsidRPr="007517C0">
        <w:t xml:space="preserve"> </w:t>
      </w:r>
      <w:bookmarkEnd w:id="142"/>
      <w:r w:rsidRPr="007517C0">
        <w:t>Общественный пассажирский транспорт</w:t>
      </w:r>
      <w:bookmarkEnd w:id="143"/>
    </w:p>
    <w:bookmarkEnd w:id="144"/>
    <w:bookmarkEnd w:id="145"/>
    <w:bookmarkEnd w:id="146"/>
    <w:p w14:paraId="066BDAD1" w14:textId="77777777" w:rsidR="00B0424E" w:rsidRPr="007517C0" w:rsidRDefault="00B0424E" w:rsidP="00A932A4">
      <w:pPr>
        <w:spacing w:before="120" w:after="120" w:line="276" w:lineRule="auto"/>
        <w:ind w:firstLine="709"/>
        <w:rPr>
          <w:b/>
        </w:rPr>
      </w:pPr>
      <w:r w:rsidRPr="007517C0">
        <w:rPr>
          <w:b/>
        </w:rPr>
        <w:t>Анализ существующего состояния</w:t>
      </w:r>
    </w:p>
    <w:p w14:paraId="72B63573" w14:textId="77777777" w:rsidR="00C832FA" w:rsidRPr="007517C0" w:rsidRDefault="00C832FA" w:rsidP="00CD63D2">
      <w:pPr>
        <w:pStyle w:val="0212161"/>
        <w:rPr>
          <w:shd w:val="clear" w:color="auto" w:fill="FFFFFF"/>
        </w:rPr>
      </w:pPr>
      <w:r w:rsidRPr="007517C0">
        <w:rPr>
          <w:shd w:val="clear" w:color="auto" w:fill="FFFFFF"/>
        </w:rPr>
        <w:t>На территории сельского поселения «</w:t>
      </w:r>
      <w:proofErr w:type="spellStart"/>
      <w:r w:rsidRPr="007517C0">
        <w:rPr>
          <w:shd w:val="clear" w:color="auto" w:fill="FFFFFF"/>
        </w:rPr>
        <w:t>Плосское</w:t>
      </w:r>
      <w:proofErr w:type="spellEnd"/>
      <w:r w:rsidRPr="007517C0">
        <w:rPr>
          <w:shd w:val="clear" w:color="auto" w:fill="FFFFFF"/>
        </w:rPr>
        <w:t>» обслуживание населения общественным транспортом не предусмотрено. Передвижение по территории населенного пункта осуществляется с использованием личного транспорта либо в пешем порядке.</w:t>
      </w:r>
    </w:p>
    <w:p w14:paraId="4D490E12" w14:textId="77777777" w:rsidR="007875CC" w:rsidRPr="007517C0" w:rsidRDefault="007875CC" w:rsidP="007875CC">
      <w:pPr>
        <w:spacing w:before="120" w:after="120" w:line="276" w:lineRule="auto"/>
        <w:ind w:firstLine="709"/>
        <w:rPr>
          <w:b/>
        </w:rPr>
      </w:pPr>
      <w:bookmarkStart w:id="147" w:name="_Toc69297559"/>
      <w:r w:rsidRPr="007517C0">
        <w:rPr>
          <w:b/>
        </w:rPr>
        <w:t>Направления развития</w:t>
      </w:r>
    </w:p>
    <w:p w14:paraId="06AD9A97" w14:textId="77777777" w:rsidR="007875CC" w:rsidRPr="007517C0" w:rsidRDefault="007875CC" w:rsidP="00CD63D2">
      <w:pPr>
        <w:pStyle w:val="0212161"/>
      </w:pPr>
      <w:r w:rsidRPr="007517C0">
        <w:t>Генеральным планом мероприятий по размещению объектов общественного пассажирского транспорта и (или) реконструкции таких объектов не предусматривается.</w:t>
      </w:r>
    </w:p>
    <w:p w14:paraId="7A14D4F5" w14:textId="47C748D0" w:rsidR="00E4205C" w:rsidRPr="007517C0" w:rsidRDefault="00E4205C" w:rsidP="00587078">
      <w:pPr>
        <w:pStyle w:val="0212166"/>
      </w:pPr>
      <w:bookmarkStart w:id="148" w:name="_Toc109298648"/>
      <w:bookmarkStart w:id="149" w:name="_Toc116460736"/>
      <w:r w:rsidRPr="007517C0">
        <w:lastRenderedPageBreak/>
        <w:t>7.6 Искусственные дорожные сооружения</w:t>
      </w:r>
      <w:bookmarkEnd w:id="148"/>
      <w:bookmarkEnd w:id="149"/>
    </w:p>
    <w:p w14:paraId="0C3AABB3" w14:textId="33F449FA" w:rsidR="00E4205C" w:rsidRPr="007517C0" w:rsidRDefault="00E4205C" w:rsidP="00E4205C">
      <w:pPr>
        <w:autoSpaceDE w:val="0"/>
        <w:autoSpaceDN w:val="0"/>
        <w:adjustRightInd w:val="0"/>
        <w:spacing w:before="120" w:after="120" w:line="276" w:lineRule="auto"/>
        <w:ind w:firstLine="709"/>
        <w:rPr>
          <w:szCs w:val="24"/>
        </w:rPr>
      </w:pPr>
      <w:r w:rsidRPr="007517C0">
        <w:rPr>
          <w:szCs w:val="24"/>
        </w:rPr>
        <w:t xml:space="preserve">Искусственные дорожные сооружения </w:t>
      </w:r>
      <w:r w:rsidR="0048361F" w:rsidRPr="007517C0">
        <w:rPr>
          <w:szCs w:val="24"/>
        </w:rPr>
        <w:t>—</w:t>
      </w:r>
      <w:r w:rsidRPr="007517C0">
        <w:rPr>
          <w:szCs w:val="24"/>
        </w:rPr>
        <w:t xml:space="preserve"> сооружения, являющиеся конструктивными элементами дороги: искусственные сооружения (мосты, путепроводы, эстакады, трубы, тоннели и другие), защитные сооружения (снегозащитные лесонасаждения, постоянные снегозащитные заборы, шумозащитные и ветрозащитные устройства). Перечень существующих искусственных дорожных сооружений местного значения муниципального района приведен в таблице 3.7.4.</w:t>
      </w:r>
    </w:p>
    <w:p w14:paraId="41D9ACB2" w14:textId="0C5D3933" w:rsidR="00E4205C" w:rsidRPr="007517C0" w:rsidRDefault="00E4205C" w:rsidP="00E4205C">
      <w:pPr>
        <w:autoSpaceDE w:val="0"/>
        <w:autoSpaceDN w:val="0"/>
        <w:adjustRightInd w:val="0"/>
        <w:spacing w:line="276" w:lineRule="auto"/>
        <w:ind w:firstLine="709"/>
        <w:jc w:val="right"/>
        <w:rPr>
          <w:szCs w:val="24"/>
        </w:rPr>
      </w:pPr>
      <w:r w:rsidRPr="007517C0">
        <w:rPr>
          <w:szCs w:val="24"/>
        </w:rPr>
        <w:t>Таблица 3.7.4</w:t>
      </w:r>
    </w:p>
    <w:p w14:paraId="56C30B1E" w14:textId="7019F9C7" w:rsidR="00E4205C" w:rsidRPr="007517C0" w:rsidRDefault="00E4205C" w:rsidP="00E4205C">
      <w:pPr>
        <w:autoSpaceDE w:val="0"/>
        <w:autoSpaceDN w:val="0"/>
        <w:adjustRightInd w:val="0"/>
        <w:spacing w:line="276" w:lineRule="auto"/>
        <w:jc w:val="center"/>
        <w:rPr>
          <w:szCs w:val="24"/>
        </w:rPr>
      </w:pPr>
      <w:r w:rsidRPr="007517C0">
        <w:rPr>
          <w:szCs w:val="24"/>
        </w:rPr>
        <w:t>Перечень существующих искусственных дорожных сооружений местного значения муниципального района</w:t>
      </w:r>
    </w:p>
    <w:tbl>
      <w:tblPr>
        <w:tblStyle w:val="1ff8"/>
        <w:tblW w:w="5000" w:type="pct"/>
        <w:tblBorders>
          <w:bottom w:val="none" w:sz="0" w:space="0" w:color="auto"/>
        </w:tblBorders>
        <w:tblLayout w:type="fixed"/>
        <w:tblLook w:val="04A0" w:firstRow="1" w:lastRow="0" w:firstColumn="1" w:lastColumn="0" w:noHBand="0" w:noVBand="1"/>
      </w:tblPr>
      <w:tblGrid>
        <w:gridCol w:w="309"/>
        <w:gridCol w:w="2239"/>
        <w:gridCol w:w="2414"/>
        <w:gridCol w:w="2977"/>
        <w:gridCol w:w="2257"/>
      </w:tblGrid>
      <w:tr w:rsidR="00E4205C" w:rsidRPr="007517C0" w14:paraId="7A442858" w14:textId="77777777" w:rsidTr="0048361F">
        <w:tc>
          <w:tcPr>
            <w:tcW w:w="151" w:type="pct"/>
            <w:vAlign w:val="center"/>
          </w:tcPr>
          <w:p w14:paraId="138E71AA" w14:textId="77777777" w:rsidR="00E4205C" w:rsidRPr="007517C0" w:rsidRDefault="00E4205C" w:rsidP="0048361F">
            <w:pPr>
              <w:widowControl w:val="0"/>
              <w:spacing w:line="240" w:lineRule="auto"/>
              <w:ind w:hanging="113"/>
              <w:jc w:val="center"/>
              <w:rPr>
                <w:rFonts w:eastAsia="Times New Roman"/>
                <w:b/>
                <w:bCs/>
                <w:color w:val="000000"/>
                <w:sz w:val="20"/>
                <w:szCs w:val="20"/>
                <w:shd w:val="clear" w:color="auto" w:fill="FFFFFF"/>
                <w:lang w:bidi="ru-RU"/>
              </w:rPr>
            </w:pPr>
            <w:r w:rsidRPr="007517C0">
              <w:rPr>
                <w:rFonts w:eastAsia="Times New Roman"/>
                <w:b/>
                <w:bCs/>
                <w:color w:val="000000"/>
                <w:sz w:val="20"/>
                <w:szCs w:val="20"/>
                <w:shd w:val="clear" w:color="auto" w:fill="FFFFFF"/>
                <w:lang w:bidi="ru-RU"/>
              </w:rPr>
              <w:t>№</w:t>
            </w:r>
          </w:p>
        </w:tc>
        <w:tc>
          <w:tcPr>
            <w:tcW w:w="1098" w:type="pct"/>
            <w:vAlign w:val="center"/>
          </w:tcPr>
          <w:p w14:paraId="5AAB5295" w14:textId="77777777" w:rsidR="00E4205C" w:rsidRPr="007517C0" w:rsidRDefault="00E4205C" w:rsidP="0048361F">
            <w:pPr>
              <w:spacing w:line="240" w:lineRule="auto"/>
              <w:jc w:val="center"/>
              <w:rPr>
                <w:b/>
                <w:bCs/>
                <w:color w:val="000000"/>
                <w:sz w:val="20"/>
                <w:szCs w:val="20"/>
                <w:shd w:val="clear" w:color="auto" w:fill="FFFFFF"/>
                <w:lang w:bidi="ru-RU"/>
              </w:rPr>
            </w:pPr>
            <w:r w:rsidRPr="007517C0">
              <w:rPr>
                <w:b/>
                <w:bCs/>
                <w:color w:val="000000"/>
                <w:sz w:val="20"/>
                <w:szCs w:val="20"/>
                <w:shd w:val="clear" w:color="auto" w:fill="FFFFFF"/>
                <w:lang w:bidi="ru-RU"/>
              </w:rPr>
              <w:t>Наименование</w:t>
            </w:r>
          </w:p>
        </w:tc>
        <w:tc>
          <w:tcPr>
            <w:tcW w:w="1184" w:type="pct"/>
            <w:vAlign w:val="center"/>
          </w:tcPr>
          <w:p w14:paraId="798C176F" w14:textId="77777777" w:rsidR="00E4205C" w:rsidRPr="007517C0" w:rsidRDefault="00E4205C" w:rsidP="0048361F">
            <w:pPr>
              <w:spacing w:line="240" w:lineRule="auto"/>
              <w:jc w:val="center"/>
              <w:rPr>
                <w:b/>
                <w:bCs/>
                <w:color w:val="000000"/>
                <w:sz w:val="20"/>
                <w:szCs w:val="20"/>
                <w:shd w:val="clear" w:color="auto" w:fill="FFFFFF"/>
                <w:lang w:bidi="ru-RU"/>
              </w:rPr>
            </w:pPr>
            <w:r w:rsidRPr="007517C0">
              <w:rPr>
                <w:b/>
                <w:bCs/>
                <w:color w:val="000000"/>
                <w:sz w:val="20"/>
                <w:szCs w:val="20"/>
                <w:shd w:val="clear" w:color="auto" w:fill="FFFFFF"/>
                <w:lang w:bidi="ru-RU"/>
              </w:rPr>
              <w:t>Местоположение</w:t>
            </w:r>
          </w:p>
        </w:tc>
        <w:tc>
          <w:tcPr>
            <w:tcW w:w="1460" w:type="pct"/>
            <w:vAlign w:val="center"/>
          </w:tcPr>
          <w:p w14:paraId="0E6C0074" w14:textId="77777777" w:rsidR="00E4205C" w:rsidRPr="007517C0" w:rsidRDefault="00E4205C" w:rsidP="0048361F">
            <w:pPr>
              <w:spacing w:line="240" w:lineRule="auto"/>
              <w:jc w:val="center"/>
              <w:rPr>
                <w:b/>
                <w:bCs/>
                <w:color w:val="000000"/>
                <w:sz w:val="20"/>
                <w:szCs w:val="20"/>
                <w:shd w:val="clear" w:color="auto" w:fill="FFFFFF"/>
                <w:lang w:bidi="ru-RU"/>
              </w:rPr>
            </w:pPr>
            <w:r w:rsidRPr="007517C0">
              <w:rPr>
                <w:b/>
                <w:bCs/>
                <w:color w:val="000000"/>
                <w:sz w:val="20"/>
                <w:szCs w:val="20"/>
                <w:shd w:val="clear" w:color="auto" w:fill="FFFFFF"/>
                <w:lang w:bidi="ru-RU"/>
              </w:rPr>
              <w:t>Дорога</w:t>
            </w:r>
          </w:p>
        </w:tc>
        <w:tc>
          <w:tcPr>
            <w:tcW w:w="1107" w:type="pct"/>
            <w:vAlign w:val="center"/>
          </w:tcPr>
          <w:p w14:paraId="605A10D2" w14:textId="77777777" w:rsidR="00E4205C" w:rsidRPr="007517C0" w:rsidRDefault="00E4205C" w:rsidP="0048361F">
            <w:pPr>
              <w:spacing w:line="240" w:lineRule="auto"/>
              <w:jc w:val="center"/>
              <w:rPr>
                <w:b/>
                <w:bCs/>
                <w:color w:val="000000"/>
                <w:sz w:val="20"/>
                <w:szCs w:val="20"/>
                <w:shd w:val="clear" w:color="auto" w:fill="FFFFFF"/>
                <w:lang w:bidi="ru-RU"/>
              </w:rPr>
            </w:pPr>
            <w:r w:rsidRPr="007517C0">
              <w:rPr>
                <w:b/>
                <w:bCs/>
                <w:color w:val="000000"/>
                <w:sz w:val="20"/>
                <w:szCs w:val="20"/>
                <w:shd w:val="clear" w:color="auto" w:fill="FFFFFF"/>
                <w:lang w:bidi="ru-RU"/>
              </w:rPr>
              <w:t>Идентификационный номер дороги</w:t>
            </w:r>
          </w:p>
        </w:tc>
      </w:tr>
    </w:tbl>
    <w:p w14:paraId="23CCB2EE" w14:textId="77777777" w:rsidR="00E4205C" w:rsidRPr="007517C0" w:rsidRDefault="00E4205C" w:rsidP="00E4205C">
      <w:pPr>
        <w:spacing w:line="14" w:lineRule="auto"/>
        <w:rPr>
          <w:sz w:val="20"/>
          <w:szCs w:val="20"/>
        </w:rPr>
      </w:pPr>
    </w:p>
    <w:tbl>
      <w:tblPr>
        <w:tblStyle w:val="1ff8"/>
        <w:tblW w:w="5000" w:type="pct"/>
        <w:tblLook w:val="04A0" w:firstRow="1" w:lastRow="0" w:firstColumn="1" w:lastColumn="0" w:noHBand="0" w:noVBand="1"/>
      </w:tblPr>
      <w:tblGrid>
        <w:gridCol w:w="333"/>
        <w:gridCol w:w="2215"/>
        <w:gridCol w:w="2410"/>
        <w:gridCol w:w="2977"/>
        <w:gridCol w:w="2261"/>
      </w:tblGrid>
      <w:tr w:rsidR="00E4205C" w:rsidRPr="007517C0" w14:paraId="600A7CA3" w14:textId="77777777" w:rsidTr="0048361F">
        <w:trPr>
          <w:tblHeader/>
        </w:trPr>
        <w:tc>
          <w:tcPr>
            <w:tcW w:w="163" w:type="pct"/>
            <w:vAlign w:val="center"/>
          </w:tcPr>
          <w:p w14:paraId="7EF90AC8" w14:textId="77777777" w:rsidR="00E4205C" w:rsidRPr="007517C0" w:rsidRDefault="00E4205C" w:rsidP="00976479">
            <w:pPr>
              <w:widowControl w:val="0"/>
              <w:spacing w:line="240" w:lineRule="auto"/>
              <w:jc w:val="center"/>
              <w:rPr>
                <w:rFonts w:eastAsia="Times New Roman"/>
                <w:b/>
                <w:bCs/>
                <w:color w:val="000000"/>
                <w:sz w:val="20"/>
                <w:szCs w:val="20"/>
                <w:shd w:val="clear" w:color="auto" w:fill="FFFFFF"/>
                <w:lang w:bidi="ru-RU"/>
              </w:rPr>
            </w:pPr>
            <w:r w:rsidRPr="007517C0">
              <w:rPr>
                <w:rFonts w:eastAsia="Times New Roman"/>
                <w:b/>
                <w:bCs/>
                <w:color w:val="000000"/>
                <w:sz w:val="20"/>
                <w:szCs w:val="20"/>
                <w:shd w:val="clear" w:color="auto" w:fill="FFFFFF"/>
                <w:lang w:bidi="ru-RU"/>
              </w:rPr>
              <w:t>1</w:t>
            </w:r>
          </w:p>
        </w:tc>
        <w:tc>
          <w:tcPr>
            <w:tcW w:w="1086" w:type="pct"/>
            <w:vAlign w:val="center"/>
          </w:tcPr>
          <w:p w14:paraId="331F8EF2" w14:textId="77777777" w:rsidR="00E4205C" w:rsidRPr="007517C0" w:rsidRDefault="00E4205C" w:rsidP="00976479">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2</w:t>
            </w:r>
          </w:p>
        </w:tc>
        <w:tc>
          <w:tcPr>
            <w:tcW w:w="1182" w:type="pct"/>
            <w:vAlign w:val="center"/>
          </w:tcPr>
          <w:p w14:paraId="5CBBB028" w14:textId="77777777" w:rsidR="00E4205C" w:rsidRPr="007517C0" w:rsidRDefault="00E4205C" w:rsidP="00976479">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3</w:t>
            </w:r>
          </w:p>
        </w:tc>
        <w:tc>
          <w:tcPr>
            <w:tcW w:w="1460" w:type="pct"/>
          </w:tcPr>
          <w:p w14:paraId="2761CAFF" w14:textId="77777777" w:rsidR="00E4205C" w:rsidRPr="007517C0" w:rsidRDefault="00E4205C" w:rsidP="00976479">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4</w:t>
            </w:r>
          </w:p>
        </w:tc>
        <w:tc>
          <w:tcPr>
            <w:tcW w:w="1109" w:type="pct"/>
          </w:tcPr>
          <w:p w14:paraId="6DB551A8" w14:textId="77777777" w:rsidR="00E4205C" w:rsidRPr="007517C0" w:rsidRDefault="00E4205C" w:rsidP="00976479">
            <w:pPr>
              <w:spacing w:line="240" w:lineRule="auto"/>
              <w:ind w:right="-2"/>
              <w:jc w:val="center"/>
              <w:rPr>
                <w:b/>
                <w:bCs/>
                <w:color w:val="000000"/>
                <w:sz w:val="20"/>
                <w:szCs w:val="20"/>
                <w:shd w:val="clear" w:color="auto" w:fill="FFFFFF"/>
                <w:lang w:bidi="ru-RU"/>
              </w:rPr>
            </w:pPr>
            <w:r w:rsidRPr="007517C0">
              <w:rPr>
                <w:b/>
                <w:bCs/>
                <w:color w:val="000000"/>
                <w:sz w:val="20"/>
                <w:szCs w:val="20"/>
                <w:shd w:val="clear" w:color="auto" w:fill="FFFFFF"/>
                <w:lang w:bidi="ru-RU"/>
              </w:rPr>
              <w:t>5</w:t>
            </w:r>
          </w:p>
        </w:tc>
      </w:tr>
      <w:tr w:rsidR="00E4205C" w:rsidRPr="007517C0" w14:paraId="32545B18" w14:textId="77777777" w:rsidTr="0048361F">
        <w:tc>
          <w:tcPr>
            <w:tcW w:w="163" w:type="pct"/>
          </w:tcPr>
          <w:p w14:paraId="0D5C548E" w14:textId="77777777" w:rsidR="00E4205C" w:rsidRPr="007517C0" w:rsidRDefault="00E4205C" w:rsidP="00976479">
            <w:pPr>
              <w:widowControl w:val="0"/>
              <w:spacing w:line="240" w:lineRule="auto"/>
              <w:jc w:val="center"/>
              <w:rPr>
                <w:rFonts w:eastAsia="Times New Roman"/>
                <w:bCs/>
                <w:color w:val="000000"/>
                <w:sz w:val="20"/>
                <w:szCs w:val="20"/>
                <w:shd w:val="clear" w:color="auto" w:fill="FFFFFF"/>
                <w:lang w:bidi="ru-RU"/>
              </w:rPr>
            </w:pPr>
            <w:r w:rsidRPr="007517C0">
              <w:rPr>
                <w:rFonts w:eastAsia="Times New Roman"/>
                <w:bCs/>
                <w:color w:val="000000"/>
                <w:sz w:val="20"/>
                <w:szCs w:val="20"/>
                <w:shd w:val="clear" w:color="auto" w:fill="FFFFFF"/>
                <w:lang w:bidi="ru-RU"/>
              </w:rPr>
              <w:t>1</w:t>
            </w:r>
          </w:p>
        </w:tc>
        <w:tc>
          <w:tcPr>
            <w:tcW w:w="1086" w:type="pct"/>
          </w:tcPr>
          <w:p w14:paraId="2A248F2C" w14:textId="71C15042" w:rsidR="00E4205C" w:rsidRPr="007517C0" w:rsidRDefault="0048361F" w:rsidP="00E4205C">
            <w:pPr>
              <w:widowControl w:val="0"/>
              <w:spacing w:line="240" w:lineRule="auto"/>
              <w:jc w:val="left"/>
              <w:rPr>
                <w:rFonts w:eastAsia="Times New Roman"/>
                <w:sz w:val="20"/>
                <w:szCs w:val="20"/>
              </w:rPr>
            </w:pPr>
            <w:r w:rsidRPr="007517C0">
              <w:rPr>
                <w:rFonts w:eastAsia="Times New Roman"/>
                <w:sz w:val="20"/>
                <w:szCs w:val="20"/>
              </w:rPr>
              <w:t>Мост через</w:t>
            </w:r>
            <w:r w:rsidR="00E4205C" w:rsidRPr="007517C0">
              <w:rPr>
                <w:rFonts w:eastAsia="Times New Roman"/>
                <w:sz w:val="20"/>
                <w:szCs w:val="20"/>
              </w:rPr>
              <w:t xml:space="preserve"> реку Устья</w:t>
            </w:r>
          </w:p>
        </w:tc>
        <w:tc>
          <w:tcPr>
            <w:tcW w:w="1182" w:type="pct"/>
          </w:tcPr>
          <w:p w14:paraId="57955EAE" w14:textId="030F5DBE" w:rsidR="00E4205C" w:rsidRPr="007517C0" w:rsidRDefault="00E4205C" w:rsidP="00C5745F">
            <w:pPr>
              <w:spacing w:line="240" w:lineRule="auto"/>
              <w:ind w:right="-2"/>
              <w:jc w:val="left"/>
              <w:rPr>
                <w:rFonts w:eastAsia="Times New Roman"/>
                <w:color w:val="000000"/>
                <w:sz w:val="20"/>
                <w:szCs w:val="20"/>
              </w:rPr>
            </w:pPr>
            <w:r w:rsidRPr="007517C0">
              <w:rPr>
                <w:rFonts w:eastAsia="Times New Roman"/>
                <w:color w:val="000000"/>
                <w:sz w:val="20"/>
                <w:szCs w:val="20"/>
              </w:rPr>
              <w:t>п. Студенец</w:t>
            </w:r>
          </w:p>
        </w:tc>
        <w:tc>
          <w:tcPr>
            <w:tcW w:w="1460" w:type="pct"/>
          </w:tcPr>
          <w:p w14:paraId="185E0EEF" w14:textId="6286BCEC" w:rsidR="00E4205C" w:rsidRPr="007517C0" w:rsidRDefault="00E4205C" w:rsidP="00E4205C">
            <w:pPr>
              <w:spacing w:line="240" w:lineRule="auto"/>
              <w:ind w:right="-2"/>
              <w:jc w:val="center"/>
              <w:rPr>
                <w:rFonts w:eastAsia="Times New Roman"/>
                <w:color w:val="000000"/>
                <w:sz w:val="20"/>
                <w:szCs w:val="20"/>
                <w:lang w:val="cs-CZ"/>
              </w:rPr>
            </w:pPr>
            <w:r w:rsidRPr="007517C0">
              <w:rPr>
                <w:sz w:val="20"/>
                <w:szCs w:val="20"/>
                <w:lang w:eastAsia="ru-RU"/>
              </w:rPr>
              <w:t>-</w:t>
            </w:r>
          </w:p>
        </w:tc>
        <w:tc>
          <w:tcPr>
            <w:tcW w:w="1109" w:type="pct"/>
          </w:tcPr>
          <w:p w14:paraId="6B6F9281" w14:textId="41B05329" w:rsidR="00E4205C" w:rsidRPr="007517C0" w:rsidRDefault="00E4205C" w:rsidP="00E4205C">
            <w:pPr>
              <w:spacing w:line="240" w:lineRule="auto"/>
              <w:ind w:right="-2"/>
              <w:jc w:val="center"/>
              <w:rPr>
                <w:rFonts w:eastAsia="Times New Roman"/>
                <w:color w:val="000000"/>
                <w:sz w:val="20"/>
                <w:szCs w:val="20"/>
                <w:lang w:val="cs-CZ"/>
              </w:rPr>
            </w:pPr>
            <w:r w:rsidRPr="007517C0">
              <w:rPr>
                <w:sz w:val="20"/>
                <w:szCs w:val="20"/>
              </w:rPr>
              <w:t>-</w:t>
            </w:r>
          </w:p>
        </w:tc>
      </w:tr>
      <w:tr w:rsidR="00E4205C" w:rsidRPr="007517C0" w14:paraId="28A3DE89" w14:textId="77777777" w:rsidTr="0048361F">
        <w:tc>
          <w:tcPr>
            <w:tcW w:w="163" w:type="pct"/>
          </w:tcPr>
          <w:p w14:paraId="693787D9" w14:textId="77777777" w:rsidR="00E4205C" w:rsidRPr="007517C0" w:rsidRDefault="00E4205C" w:rsidP="00976479">
            <w:pPr>
              <w:widowControl w:val="0"/>
              <w:spacing w:line="240" w:lineRule="auto"/>
              <w:jc w:val="center"/>
              <w:rPr>
                <w:rFonts w:eastAsia="Times New Roman"/>
                <w:bCs/>
                <w:color w:val="000000"/>
                <w:sz w:val="20"/>
                <w:szCs w:val="20"/>
                <w:shd w:val="clear" w:color="auto" w:fill="FFFFFF"/>
                <w:lang w:bidi="ru-RU"/>
              </w:rPr>
            </w:pPr>
            <w:r w:rsidRPr="007517C0">
              <w:rPr>
                <w:rFonts w:eastAsia="Times New Roman"/>
                <w:bCs/>
                <w:color w:val="000000"/>
                <w:sz w:val="20"/>
                <w:szCs w:val="20"/>
                <w:shd w:val="clear" w:color="auto" w:fill="FFFFFF"/>
                <w:lang w:bidi="ru-RU"/>
              </w:rPr>
              <w:t>2</w:t>
            </w:r>
          </w:p>
        </w:tc>
        <w:tc>
          <w:tcPr>
            <w:tcW w:w="1086" w:type="pct"/>
          </w:tcPr>
          <w:p w14:paraId="126391C3" w14:textId="0C23C7CA" w:rsidR="00E4205C" w:rsidRPr="007517C0" w:rsidRDefault="0048361F" w:rsidP="0048361F">
            <w:pPr>
              <w:widowControl w:val="0"/>
              <w:spacing w:line="240" w:lineRule="auto"/>
              <w:jc w:val="left"/>
              <w:rPr>
                <w:rFonts w:eastAsia="Times New Roman"/>
                <w:sz w:val="20"/>
                <w:szCs w:val="20"/>
              </w:rPr>
            </w:pPr>
            <w:r w:rsidRPr="007517C0">
              <w:rPr>
                <w:rFonts w:eastAsia="Times New Roman"/>
                <w:sz w:val="20"/>
                <w:szCs w:val="20"/>
              </w:rPr>
              <w:t>Мост через реку</w:t>
            </w:r>
          </w:p>
        </w:tc>
        <w:tc>
          <w:tcPr>
            <w:tcW w:w="1182" w:type="pct"/>
          </w:tcPr>
          <w:p w14:paraId="10DB97F8" w14:textId="4C6426EF" w:rsidR="00E4205C" w:rsidRPr="007517C0" w:rsidRDefault="00E4205C" w:rsidP="00C5745F">
            <w:pPr>
              <w:spacing w:line="240" w:lineRule="auto"/>
              <w:ind w:right="-2"/>
              <w:jc w:val="left"/>
              <w:rPr>
                <w:rFonts w:eastAsia="Times New Roman"/>
                <w:color w:val="000000"/>
                <w:sz w:val="20"/>
                <w:szCs w:val="20"/>
              </w:rPr>
            </w:pPr>
            <w:r w:rsidRPr="007517C0">
              <w:rPr>
                <w:rFonts w:eastAsia="Times New Roman"/>
                <w:color w:val="000000"/>
                <w:sz w:val="20"/>
                <w:szCs w:val="20"/>
              </w:rPr>
              <w:t xml:space="preserve">д. </w:t>
            </w:r>
            <w:proofErr w:type="spellStart"/>
            <w:r w:rsidRPr="007517C0">
              <w:rPr>
                <w:rFonts w:eastAsia="Times New Roman"/>
                <w:color w:val="000000"/>
                <w:sz w:val="20"/>
                <w:szCs w:val="20"/>
              </w:rPr>
              <w:t>Окатовская</w:t>
            </w:r>
            <w:proofErr w:type="spellEnd"/>
          </w:p>
        </w:tc>
        <w:tc>
          <w:tcPr>
            <w:tcW w:w="1460" w:type="pct"/>
          </w:tcPr>
          <w:p w14:paraId="5361CC6D" w14:textId="1388B503" w:rsidR="00E4205C" w:rsidRPr="007517C0" w:rsidRDefault="005E25BB" w:rsidP="00976479">
            <w:pPr>
              <w:spacing w:line="240" w:lineRule="auto"/>
              <w:ind w:right="-2"/>
              <w:jc w:val="left"/>
              <w:rPr>
                <w:rFonts w:eastAsia="Times New Roman"/>
                <w:color w:val="000000"/>
                <w:sz w:val="20"/>
                <w:szCs w:val="20"/>
                <w:lang w:val="cs-CZ"/>
              </w:rPr>
            </w:pPr>
            <w:r w:rsidRPr="007517C0">
              <w:rPr>
                <w:sz w:val="20"/>
                <w:szCs w:val="20"/>
              </w:rPr>
              <w:t xml:space="preserve">п. Студенец </w:t>
            </w:r>
            <w:r w:rsidR="0048361F" w:rsidRPr="007517C0">
              <w:rPr>
                <w:sz w:val="20"/>
                <w:szCs w:val="20"/>
              </w:rPr>
              <w:t>–</w:t>
            </w:r>
            <w:r w:rsidRPr="007517C0">
              <w:rPr>
                <w:sz w:val="20"/>
                <w:szCs w:val="20"/>
              </w:rPr>
              <w:t xml:space="preserve"> д. </w:t>
            </w:r>
            <w:proofErr w:type="spellStart"/>
            <w:r w:rsidRPr="007517C0">
              <w:rPr>
                <w:sz w:val="20"/>
                <w:szCs w:val="20"/>
              </w:rPr>
              <w:t>Окатовская</w:t>
            </w:r>
            <w:proofErr w:type="spellEnd"/>
            <w:r w:rsidRPr="007517C0">
              <w:rPr>
                <w:sz w:val="20"/>
                <w:szCs w:val="20"/>
              </w:rPr>
              <w:t xml:space="preserve"> </w:t>
            </w:r>
            <w:r w:rsidR="0048361F" w:rsidRPr="007517C0">
              <w:rPr>
                <w:sz w:val="20"/>
                <w:szCs w:val="20"/>
              </w:rPr>
              <w:t>–</w:t>
            </w:r>
            <w:r w:rsidRPr="007517C0">
              <w:rPr>
                <w:sz w:val="20"/>
                <w:szCs w:val="20"/>
              </w:rPr>
              <w:t xml:space="preserve"> </w:t>
            </w:r>
            <w:r w:rsidR="0048361F" w:rsidRPr="007517C0">
              <w:rPr>
                <w:sz w:val="20"/>
                <w:szCs w:val="20"/>
              </w:rPr>
              <w:br/>
            </w:r>
            <w:r w:rsidRPr="007517C0">
              <w:rPr>
                <w:sz w:val="20"/>
                <w:szCs w:val="20"/>
              </w:rPr>
              <w:t xml:space="preserve">д. </w:t>
            </w:r>
            <w:proofErr w:type="spellStart"/>
            <w:r w:rsidRPr="007517C0">
              <w:rPr>
                <w:sz w:val="20"/>
                <w:szCs w:val="20"/>
              </w:rPr>
              <w:t>Правоплосская</w:t>
            </w:r>
            <w:proofErr w:type="spellEnd"/>
            <w:r w:rsidRPr="007517C0">
              <w:rPr>
                <w:sz w:val="20"/>
                <w:szCs w:val="20"/>
              </w:rPr>
              <w:t xml:space="preserve"> (зимник)</w:t>
            </w:r>
          </w:p>
        </w:tc>
        <w:tc>
          <w:tcPr>
            <w:tcW w:w="1109" w:type="pct"/>
          </w:tcPr>
          <w:p w14:paraId="69EC4870" w14:textId="197AA0CB" w:rsidR="00E4205C" w:rsidRPr="007517C0" w:rsidRDefault="00E4205C" w:rsidP="005E25BB">
            <w:pPr>
              <w:spacing w:line="240" w:lineRule="auto"/>
              <w:ind w:right="-2"/>
              <w:jc w:val="center"/>
              <w:rPr>
                <w:rFonts w:eastAsia="Times New Roman"/>
                <w:color w:val="000000"/>
                <w:sz w:val="20"/>
                <w:szCs w:val="20"/>
                <w:lang w:val="cs-CZ"/>
              </w:rPr>
            </w:pPr>
            <w:r w:rsidRPr="007517C0">
              <w:rPr>
                <w:rFonts w:eastAsia="Times New Roman"/>
                <w:color w:val="000000"/>
                <w:sz w:val="20"/>
                <w:szCs w:val="20"/>
                <w:lang w:val="cs-CZ"/>
              </w:rPr>
              <w:t>11-654-432 ОП МР 247</w:t>
            </w:r>
          </w:p>
        </w:tc>
      </w:tr>
      <w:tr w:rsidR="005E25BB" w:rsidRPr="007517C0" w14:paraId="516D528F" w14:textId="77777777" w:rsidTr="0048361F">
        <w:tc>
          <w:tcPr>
            <w:tcW w:w="163" w:type="pct"/>
          </w:tcPr>
          <w:p w14:paraId="319CEC30" w14:textId="77777777" w:rsidR="005E25BB" w:rsidRPr="007517C0" w:rsidRDefault="005E25BB" w:rsidP="005E25BB">
            <w:pPr>
              <w:widowControl w:val="0"/>
              <w:spacing w:line="240" w:lineRule="auto"/>
              <w:jc w:val="center"/>
              <w:rPr>
                <w:rFonts w:eastAsia="Times New Roman"/>
                <w:bCs/>
                <w:color w:val="000000"/>
                <w:sz w:val="20"/>
                <w:szCs w:val="20"/>
                <w:shd w:val="clear" w:color="auto" w:fill="FFFFFF"/>
                <w:lang w:bidi="ru-RU"/>
              </w:rPr>
            </w:pPr>
            <w:r w:rsidRPr="007517C0">
              <w:rPr>
                <w:rFonts w:eastAsia="Times New Roman"/>
                <w:bCs/>
                <w:color w:val="000000"/>
                <w:sz w:val="20"/>
                <w:szCs w:val="20"/>
                <w:shd w:val="clear" w:color="auto" w:fill="FFFFFF"/>
                <w:lang w:bidi="ru-RU"/>
              </w:rPr>
              <w:t>3</w:t>
            </w:r>
          </w:p>
        </w:tc>
        <w:tc>
          <w:tcPr>
            <w:tcW w:w="1086" w:type="pct"/>
          </w:tcPr>
          <w:p w14:paraId="6C1DACAD" w14:textId="563BEE67" w:rsidR="005E25BB" w:rsidRPr="007517C0" w:rsidRDefault="0048361F" w:rsidP="005E25BB">
            <w:pPr>
              <w:widowControl w:val="0"/>
              <w:spacing w:line="240" w:lineRule="auto"/>
              <w:jc w:val="left"/>
              <w:rPr>
                <w:rFonts w:eastAsia="Times New Roman"/>
                <w:sz w:val="20"/>
                <w:szCs w:val="20"/>
              </w:rPr>
            </w:pPr>
            <w:r w:rsidRPr="007517C0">
              <w:rPr>
                <w:rFonts w:eastAsia="Times New Roman"/>
                <w:sz w:val="20"/>
                <w:szCs w:val="20"/>
              </w:rPr>
              <w:t>Мост через</w:t>
            </w:r>
            <w:r w:rsidR="005E25BB" w:rsidRPr="007517C0">
              <w:rPr>
                <w:rFonts w:eastAsia="Times New Roman"/>
                <w:sz w:val="20"/>
                <w:szCs w:val="20"/>
              </w:rPr>
              <w:t xml:space="preserve"> реку Устья</w:t>
            </w:r>
          </w:p>
        </w:tc>
        <w:tc>
          <w:tcPr>
            <w:tcW w:w="1182" w:type="pct"/>
          </w:tcPr>
          <w:p w14:paraId="49764E60" w14:textId="1123F837" w:rsidR="005E25BB" w:rsidRPr="007517C0" w:rsidRDefault="005E25BB" w:rsidP="00C5745F">
            <w:pPr>
              <w:spacing w:line="240" w:lineRule="auto"/>
              <w:ind w:right="-2"/>
              <w:jc w:val="left"/>
              <w:rPr>
                <w:rFonts w:eastAsia="Times New Roman"/>
                <w:color w:val="000000"/>
                <w:sz w:val="20"/>
                <w:szCs w:val="20"/>
              </w:rPr>
            </w:pPr>
            <w:r w:rsidRPr="007517C0">
              <w:rPr>
                <w:rFonts w:eastAsia="Times New Roman"/>
                <w:color w:val="000000"/>
                <w:sz w:val="20"/>
                <w:szCs w:val="20"/>
              </w:rPr>
              <w:t xml:space="preserve">Между д. </w:t>
            </w:r>
            <w:proofErr w:type="spellStart"/>
            <w:r w:rsidRPr="007517C0">
              <w:rPr>
                <w:rFonts w:eastAsia="Times New Roman"/>
                <w:color w:val="000000"/>
                <w:sz w:val="20"/>
                <w:szCs w:val="20"/>
              </w:rPr>
              <w:t>Левоплосская</w:t>
            </w:r>
            <w:proofErr w:type="spellEnd"/>
            <w:r w:rsidRPr="007517C0">
              <w:rPr>
                <w:rFonts w:eastAsia="Times New Roman"/>
                <w:color w:val="000000"/>
                <w:sz w:val="20"/>
                <w:szCs w:val="20"/>
              </w:rPr>
              <w:t xml:space="preserve"> и д. </w:t>
            </w:r>
            <w:proofErr w:type="spellStart"/>
            <w:r w:rsidRPr="007517C0">
              <w:rPr>
                <w:rFonts w:eastAsia="Times New Roman"/>
                <w:color w:val="000000"/>
                <w:sz w:val="20"/>
                <w:szCs w:val="20"/>
              </w:rPr>
              <w:t>Правоплосская</w:t>
            </w:r>
            <w:proofErr w:type="spellEnd"/>
          </w:p>
        </w:tc>
        <w:tc>
          <w:tcPr>
            <w:tcW w:w="1460" w:type="pct"/>
          </w:tcPr>
          <w:p w14:paraId="5AA99782" w14:textId="39F3D042" w:rsidR="005E25BB" w:rsidRPr="007517C0" w:rsidRDefault="005E25BB" w:rsidP="005E25BB">
            <w:pPr>
              <w:spacing w:line="240" w:lineRule="auto"/>
              <w:ind w:right="-2"/>
              <w:jc w:val="center"/>
              <w:rPr>
                <w:rFonts w:ascii="Times New Roman CYR" w:hAnsi="Times New Roman CYR" w:cs="Times New Roman CYR"/>
                <w:sz w:val="20"/>
                <w:szCs w:val="20"/>
              </w:rPr>
            </w:pPr>
            <w:r w:rsidRPr="007517C0">
              <w:rPr>
                <w:sz w:val="20"/>
                <w:szCs w:val="20"/>
                <w:lang w:eastAsia="ru-RU"/>
              </w:rPr>
              <w:t>-</w:t>
            </w:r>
          </w:p>
        </w:tc>
        <w:tc>
          <w:tcPr>
            <w:tcW w:w="1109" w:type="pct"/>
          </w:tcPr>
          <w:p w14:paraId="37263FE0" w14:textId="59895049" w:rsidR="005E25BB" w:rsidRPr="007517C0" w:rsidRDefault="005E25BB" w:rsidP="005E25BB">
            <w:pPr>
              <w:spacing w:line="240" w:lineRule="auto"/>
              <w:ind w:right="-2"/>
              <w:jc w:val="center"/>
              <w:rPr>
                <w:sz w:val="20"/>
                <w:szCs w:val="20"/>
              </w:rPr>
            </w:pPr>
            <w:r w:rsidRPr="007517C0">
              <w:rPr>
                <w:sz w:val="20"/>
                <w:szCs w:val="20"/>
                <w:lang w:eastAsia="ru-RU"/>
              </w:rPr>
              <w:t>-</w:t>
            </w:r>
          </w:p>
        </w:tc>
      </w:tr>
      <w:tr w:rsidR="00E4205C" w:rsidRPr="007517C0" w14:paraId="4852E493" w14:textId="77777777" w:rsidTr="0048361F">
        <w:tc>
          <w:tcPr>
            <w:tcW w:w="163" w:type="pct"/>
          </w:tcPr>
          <w:p w14:paraId="6A051E26" w14:textId="77777777" w:rsidR="00E4205C" w:rsidRPr="007517C0" w:rsidRDefault="00E4205C" w:rsidP="00976479">
            <w:pPr>
              <w:widowControl w:val="0"/>
              <w:spacing w:line="240" w:lineRule="auto"/>
              <w:jc w:val="center"/>
              <w:rPr>
                <w:rFonts w:eastAsia="Times New Roman"/>
                <w:bCs/>
                <w:color w:val="000000"/>
                <w:sz w:val="20"/>
                <w:szCs w:val="20"/>
                <w:shd w:val="clear" w:color="auto" w:fill="FFFFFF"/>
                <w:lang w:bidi="ru-RU"/>
              </w:rPr>
            </w:pPr>
            <w:r w:rsidRPr="007517C0">
              <w:rPr>
                <w:rFonts w:eastAsia="Times New Roman"/>
                <w:bCs/>
                <w:color w:val="000000"/>
                <w:sz w:val="20"/>
                <w:szCs w:val="20"/>
                <w:shd w:val="clear" w:color="auto" w:fill="FFFFFF"/>
                <w:lang w:bidi="ru-RU"/>
              </w:rPr>
              <w:t>4</w:t>
            </w:r>
          </w:p>
        </w:tc>
        <w:tc>
          <w:tcPr>
            <w:tcW w:w="1086" w:type="pct"/>
          </w:tcPr>
          <w:p w14:paraId="61628EB7" w14:textId="6443CB1D" w:rsidR="00E4205C" w:rsidRPr="007517C0" w:rsidRDefault="0048361F" w:rsidP="0048361F">
            <w:pPr>
              <w:widowControl w:val="0"/>
              <w:spacing w:line="240" w:lineRule="auto"/>
              <w:jc w:val="left"/>
              <w:rPr>
                <w:rFonts w:eastAsia="Times New Roman"/>
                <w:sz w:val="20"/>
                <w:szCs w:val="20"/>
              </w:rPr>
            </w:pPr>
            <w:r w:rsidRPr="007517C0">
              <w:rPr>
                <w:rFonts w:eastAsia="Times New Roman"/>
                <w:sz w:val="20"/>
                <w:szCs w:val="20"/>
              </w:rPr>
              <w:t>Мост через реку</w:t>
            </w:r>
          </w:p>
        </w:tc>
        <w:tc>
          <w:tcPr>
            <w:tcW w:w="1182" w:type="pct"/>
          </w:tcPr>
          <w:p w14:paraId="1D09E670" w14:textId="138811C4" w:rsidR="00E4205C" w:rsidRPr="007517C0" w:rsidRDefault="005E25BB" w:rsidP="00C5745F">
            <w:pPr>
              <w:spacing w:line="240" w:lineRule="auto"/>
              <w:ind w:right="-2"/>
              <w:jc w:val="center"/>
              <w:rPr>
                <w:rFonts w:eastAsia="Times New Roman"/>
                <w:color w:val="000000"/>
                <w:sz w:val="20"/>
                <w:szCs w:val="20"/>
              </w:rPr>
            </w:pPr>
            <w:r w:rsidRPr="007517C0">
              <w:rPr>
                <w:rFonts w:eastAsia="Times New Roman"/>
                <w:color w:val="000000"/>
                <w:sz w:val="20"/>
                <w:szCs w:val="20"/>
              </w:rPr>
              <w:t>-</w:t>
            </w:r>
          </w:p>
        </w:tc>
        <w:tc>
          <w:tcPr>
            <w:tcW w:w="1460" w:type="pct"/>
          </w:tcPr>
          <w:p w14:paraId="1FDA1601" w14:textId="54865251" w:rsidR="00E4205C" w:rsidRPr="007517C0" w:rsidRDefault="005E25BB" w:rsidP="00976479">
            <w:pPr>
              <w:spacing w:line="240" w:lineRule="auto"/>
              <w:ind w:right="-2"/>
              <w:jc w:val="left"/>
              <w:rPr>
                <w:rFonts w:ascii="Times New Roman CYR" w:hAnsi="Times New Roman CYR" w:cs="Times New Roman CYR"/>
                <w:sz w:val="20"/>
                <w:szCs w:val="20"/>
              </w:rPr>
            </w:pPr>
            <w:r w:rsidRPr="007517C0">
              <w:rPr>
                <w:sz w:val="20"/>
                <w:szCs w:val="20"/>
              </w:rPr>
              <w:t xml:space="preserve">д. Михеевская </w:t>
            </w:r>
            <w:r w:rsidR="0048361F" w:rsidRPr="007517C0">
              <w:rPr>
                <w:sz w:val="20"/>
                <w:szCs w:val="20"/>
              </w:rPr>
              <w:t>–</w:t>
            </w:r>
            <w:r w:rsidRPr="007517C0">
              <w:rPr>
                <w:sz w:val="20"/>
                <w:szCs w:val="20"/>
              </w:rPr>
              <w:t xml:space="preserve"> д. </w:t>
            </w:r>
            <w:proofErr w:type="spellStart"/>
            <w:r w:rsidRPr="007517C0">
              <w:rPr>
                <w:sz w:val="20"/>
                <w:szCs w:val="20"/>
              </w:rPr>
              <w:t>Исаевская</w:t>
            </w:r>
            <w:proofErr w:type="spellEnd"/>
            <w:r w:rsidRPr="007517C0">
              <w:rPr>
                <w:sz w:val="20"/>
                <w:szCs w:val="20"/>
              </w:rPr>
              <w:t xml:space="preserve"> (зимник)</w:t>
            </w:r>
          </w:p>
        </w:tc>
        <w:tc>
          <w:tcPr>
            <w:tcW w:w="1109" w:type="pct"/>
          </w:tcPr>
          <w:p w14:paraId="0C8AEA80" w14:textId="36C05F60" w:rsidR="00E4205C" w:rsidRPr="007517C0" w:rsidRDefault="005E25BB" w:rsidP="005E25BB">
            <w:pPr>
              <w:spacing w:line="240" w:lineRule="auto"/>
              <w:ind w:right="-2"/>
              <w:jc w:val="center"/>
              <w:rPr>
                <w:sz w:val="20"/>
                <w:szCs w:val="20"/>
              </w:rPr>
            </w:pPr>
            <w:r w:rsidRPr="007517C0">
              <w:rPr>
                <w:sz w:val="20"/>
                <w:szCs w:val="20"/>
              </w:rPr>
              <w:t>11-654-432 ОП МР 248</w:t>
            </w:r>
          </w:p>
        </w:tc>
      </w:tr>
      <w:tr w:rsidR="005E25BB" w:rsidRPr="007517C0" w14:paraId="16AE6CE6" w14:textId="77777777" w:rsidTr="0048361F">
        <w:tc>
          <w:tcPr>
            <w:tcW w:w="163" w:type="pct"/>
          </w:tcPr>
          <w:p w14:paraId="2F17BE75" w14:textId="77777777" w:rsidR="005E25BB" w:rsidRPr="007517C0" w:rsidRDefault="005E25BB" w:rsidP="005E25BB">
            <w:pPr>
              <w:widowControl w:val="0"/>
              <w:spacing w:line="240" w:lineRule="auto"/>
              <w:jc w:val="center"/>
              <w:rPr>
                <w:rFonts w:eastAsia="Times New Roman"/>
                <w:bCs/>
                <w:color w:val="000000"/>
                <w:sz w:val="20"/>
                <w:szCs w:val="20"/>
                <w:shd w:val="clear" w:color="auto" w:fill="FFFFFF"/>
                <w:lang w:bidi="ru-RU"/>
              </w:rPr>
            </w:pPr>
            <w:r w:rsidRPr="007517C0">
              <w:rPr>
                <w:rFonts w:eastAsia="Times New Roman"/>
                <w:bCs/>
                <w:color w:val="000000"/>
                <w:sz w:val="20"/>
                <w:szCs w:val="20"/>
                <w:shd w:val="clear" w:color="auto" w:fill="FFFFFF"/>
                <w:lang w:bidi="ru-RU"/>
              </w:rPr>
              <w:t>5</w:t>
            </w:r>
          </w:p>
        </w:tc>
        <w:tc>
          <w:tcPr>
            <w:tcW w:w="1086" w:type="pct"/>
          </w:tcPr>
          <w:p w14:paraId="3CF26D4A" w14:textId="3B46E5DF" w:rsidR="005E25BB" w:rsidRPr="007517C0" w:rsidRDefault="0048361F" w:rsidP="005E25BB">
            <w:pPr>
              <w:widowControl w:val="0"/>
              <w:spacing w:line="240" w:lineRule="auto"/>
              <w:jc w:val="left"/>
              <w:rPr>
                <w:rFonts w:eastAsia="Times New Roman"/>
                <w:sz w:val="20"/>
                <w:szCs w:val="20"/>
              </w:rPr>
            </w:pPr>
            <w:r w:rsidRPr="007517C0">
              <w:rPr>
                <w:rFonts w:eastAsia="Times New Roman"/>
                <w:sz w:val="20"/>
                <w:szCs w:val="20"/>
              </w:rPr>
              <w:t>Мост через</w:t>
            </w:r>
            <w:r w:rsidR="005E25BB" w:rsidRPr="007517C0">
              <w:rPr>
                <w:rFonts w:eastAsia="Times New Roman"/>
                <w:sz w:val="20"/>
                <w:szCs w:val="20"/>
              </w:rPr>
              <w:t xml:space="preserve"> реку Устья</w:t>
            </w:r>
          </w:p>
        </w:tc>
        <w:tc>
          <w:tcPr>
            <w:tcW w:w="1182" w:type="pct"/>
          </w:tcPr>
          <w:p w14:paraId="3B57811B" w14:textId="2B957C69" w:rsidR="005E25BB" w:rsidRPr="007517C0" w:rsidRDefault="005E25BB" w:rsidP="00C5745F">
            <w:pPr>
              <w:spacing w:line="240" w:lineRule="auto"/>
              <w:ind w:right="-2"/>
              <w:jc w:val="left"/>
              <w:rPr>
                <w:rFonts w:eastAsia="Times New Roman"/>
                <w:color w:val="000000"/>
                <w:sz w:val="20"/>
                <w:szCs w:val="20"/>
              </w:rPr>
            </w:pPr>
            <w:r w:rsidRPr="007517C0">
              <w:rPr>
                <w:rFonts w:eastAsia="Times New Roman"/>
                <w:color w:val="000000"/>
                <w:sz w:val="20"/>
                <w:szCs w:val="20"/>
              </w:rPr>
              <w:t xml:space="preserve">Между д. </w:t>
            </w:r>
            <w:proofErr w:type="spellStart"/>
            <w:r w:rsidRPr="007517C0">
              <w:rPr>
                <w:rFonts w:eastAsia="Times New Roman"/>
                <w:color w:val="000000"/>
                <w:sz w:val="20"/>
                <w:szCs w:val="20"/>
              </w:rPr>
              <w:t>Михалевская</w:t>
            </w:r>
            <w:proofErr w:type="spellEnd"/>
            <w:r w:rsidRPr="007517C0">
              <w:rPr>
                <w:rFonts w:eastAsia="Times New Roman"/>
                <w:color w:val="000000"/>
                <w:sz w:val="20"/>
                <w:szCs w:val="20"/>
              </w:rPr>
              <w:t xml:space="preserve"> и д. Пирятинская</w:t>
            </w:r>
          </w:p>
        </w:tc>
        <w:tc>
          <w:tcPr>
            <w:tcW w:w="1460" w:type="pct"/>
          </w:tcPr>
          <w:p w14:paraId="2700BEC1" w14:textId="5C8EF669" w:rsidR="005E25BB" w:rsidRPr="007517C0" w:rsidRDefault="005E25BB" w:rsidP="00C5745F">
            <w:pPr>
              <w:spacing w:line="240" w:lineRule="auto"/>
              <w:ind w:right="-2"/>
              <w:jc w:val="center"/>
              <w:rPr>
                <w:rFonts w:ascii="Times New Roman CYR" w:hAnsi="Times New Roman CYR" w:cs="Times New Roman CYR"/>
                <w:sz w:val="20"/>
                <w:szCs w:val="20"/>
              </w:rPr>
            </w:pPr>
            <w:r w:rsidRPr="007517C0">
              <w:rPr>
                <w:sz w:val="20"/>
                <w:szCs w:val="20"/>
                <w:lang w:eastAsia="ru-RU"/>
              </w:rPr>
              <w:t>-</w:t>
            </w:r>
          </w:p>
        </w:tc>
        <w:tc>
          <w:tcPr>
            <w:tcW w:w="1109" w:type="pct"/>
          </w:tcPr>
          <w:p w14:paraId="62A2B2B3" w14:textId="738FFDA5" w:rsidR="005E25BB" w:rsidRPr="007517C0" w:rsidRDefault="005E25BB" w:rsidP="005E25BB">
            <w:pPr>
              <w:spacing w:line="240" w:lineRule="auto"/>
              <w:ind w:right="-2"/>
              <w:jc w:val="center"/>
              <w:rPr>
                <w:sz w:val="20"/>
                <w:szCs w:val="20"/>
              </w:rPr>
            </w:pPr>
            <w:r w:rsidRPr="007517C0">
              <w:rPr>
                <w:sz w:val="20"/>
                <w:szCs w:val="20"/>
                <w:lang w:eastAsia="ru-RU"/>
              </w:rPr>
              <w:t>-</w:t>
            </w:r>
          </w:p>
        </w:tc>
      </w:tr>
    </w:tbl>
    <w:p w14:paraId="4F305653" w14:textId="77777777" w:rsidR="005E25BB" w:rsidRPr="007517C0" w:rsidRDefault="005E25BB" w:rsidP="005E25BB">
      <w:pPr>
        <w:spacing w:before="120" w:after="120" w:line="276" w:lineRule="auto"/>
        <w:ind w:firstLine="709"/>
        <w:rPr>
          <w:b/>
        </w:rPr>
      </w:pPr>
      <w:bookmarkStart w:id="150" w:name="_Toc109298649"/>
      <w:bookmarkStart w:id="151" w:name="_Toc69297560"/>
      <w:bookmarkStart w:id="152" w:name="_Toc493509823"/>
      <w:bookmarkEnd w:id="147"/>
      <w:r w:rsidRPr="007517C0">
        <w:rPr>
          <w:b/>
        </w:rPr>
        <w:t>Направления развития</w:t>
      </w:r>
    </w:p>
    <w:p w14:paraId="0F9AE3CD" w14:textId="77777777" w:rsidR="0048361F" w:rsidRPr="007517C0" w:rsidRDefault="005E25BB" w:rsidP="005E25BB">
      <w:pPr>
        <w:pStyle w:val="0212161"/>
        <w:sectPr w:rsidR="0048361F" w:rsidRPr="007517C0" w:rsidSect="0022637D">
          <w:pgSz w:w="11907" w:h="16839" w:code="9"/>
          <w:pgMar w:top="1134" w:right="567" w:bottom="1134" w:left="1134" w:header="567" w:footer="567" w:gutter="0"/>
          <w:cols w:space="720"/>
          <w:noEndnote/>
          <w:docGrid w:linePitch="299"/>
        </w:sectPr>
      </w:pPr>
      <w:r w:rsidRPr="007517C0">
        <w:t>Генеральным планом мероприятий по размещению искусственных дорожных сооружений и (или) реконструкции таких объектов не предусматривается.</w:t>
      </w:r>
    </w:p>
    <w:p w14:paraId="4DBC5CC8" w14:textId="7256A4E3" w:rsidR="007C1715" w:rsidRPr="007517C0" w:rsidRDefault="007C1715" w:rsidP="00FE78E4">
      <w:pPr>
        <w:pStyle w:val="0212165"/>
        <w:rPr>
          <w:rFonts w:asciiTheme="minorHAnsi" w:hAnsiTheme="minorHAnsi"/>
        </w:rPr>
      </w:pPr>
      <w:bookmarkStart w:id="153" w:name="_Toc116460737"/>
      <w:r w:rsidRPr="007517C0">
        <w:rPr>
          <w:rFonts w:hint="eastAsia"/>
        </w:rPr>
        <w:lastRenderedPageBreak/>
        <w:t>ГЛАВА</w:t>
      </w:r>
      <w:r w:rsidR="005120D7" w:rsidRPr="007517C0">
        <w:rPr>
          <w:rFonts w:asciiTheme="minorHAnsi" w:hAnsiTheme="minorHAnsi" w:hint="eastAsia"/>
        </w:rPr>
        <w:t xml:space="preserve"> </w:t>
      </w:r>
      <w:r w:rsidR="006B3362" w:rsidRPr="007517C0">
        <w:t>8.</w:t>
      </w:r>
      <w:r w:rsidR="005120D7" w:rsidRPr="007517C0">
        <w:rPr>
          <w:rFonts w:asciiTheme="minorHAnsi" w:hAnsiTheme="minorHAnsi"/>
        </w:rPr>
        <w:t xml:space="preserve"> </w:t>
      </w:r>
      <w:r w:rsidRPr="007517C0">
        <w:rPr>
          <w:rFonts w:hint="eastAsia"/>
        </w:rPr>
        <w:t>ИНЖЕНЕРНАЯ</w:t>
      </w:r>
      <w:r w:rsidR="005120D7" w:rsidRPr="007517C0">
        <w:rPr>
          <w:rFonts w:asciiTheme="minorHAnsi" w:hAnsiTheme="minorHAnsi"/>
        </w:rPr>
        <w:t xml:space="preserve"> </w:t>
      </w:r>
      <w:r w:rsidRPr="007517C0">
        <w:rPr>
          <w:rFonts w:hint="eastAsia"/>
        </w:rPr>
        <w:t>ИНФРАСТРУКТУРА</w:t>
      </w:r>
      <w:r w:rsidR="005120D7" w:rsidRPr="007517C0">
        <w:rPr>
          <w:rFonts w:asciiTheme="minorHAnsi" w:hAnsiTheme="minorHAnsi"/>
        </w:rPr>
        <w:t xml:space="preserve"> </w:t>
      </w:r>
      <w:r w:rsidRPr="007517C0">
        <w:rPr>
          <w:rFonts w:hint="eastAsia"/>
        </w:rPr>
        <w:t>И</w:t>
      </w:r>
      <w:r w:rsidR="005120D7" w:rsidRPr="007517C0">
        <w:rPr>
          <w:rFonts w:asciiTheme="minorHAnsi" w:hAnsiTheme="minorHAnsi"/>
        </w:rPr>
        <w:t xml:space="preserve"> </w:t>
      </w:r>
      <w:r w:rsidRPr="007517C0">
        <w:rPr>
          <w:rFonts w:hint="eastAsia"/>
        </w:rPr>
        <w:t>ТРУБОПРОВОДНЫЙ</w:t>
      </w:r>
      <w:r w:rsidRPr="007517C0">
        <w:t xml:space="preserve"> </w:t>
      </w:r>
      <w:r w:rsidRPr="007517C0">
        <w:rPr>
          <w:rFonts w:hint="eastAsia"/>
        </w:rPr>
        <w:t>ТРАНСПОРТ</w:t>
      </w:r>
      <w:bookmarkEnd w:id="150"/>
      <w:bookmarkEnd w:id="153"/>
    </w:p>
    <w:p w14:paraId="67A4F23F" w14:textId="77777777" w:rsidR="00B0424E" w:rsidRPr="007517C0" w:rsidRDefault="00B0424E" w:rsidP="00587078">
      <w:pPr>
        <w:pStyle w:val="0212166"/>
      </w:pPr>
      <w:bookmarkStart w:id="154" w:name="_Toc116460738"/>
      <w:r w:rsidRPr="007517C0">
        <w:t>8.1 Водоснабжение</w:t>
      </w:r>
      <w:bookmarkEnd w:id="151"/>
      <w:bookmarkEnd w:id="154"/>
    </w:p>
    <w:p w14:paraId="31B80389" w14:textId="77777777" w:rsidR="0022637D" w:rsidRPr="007517C0" w:rsidRDefault="0022637D" w:rsidP="0022637D">
      <w:pPr>
        <w:spacing w:after="120" w:line="276" w:lineRule="auto"/>
        <w:ind w:firstLine="709"/>
        <w:jc w:val="left"/>
        <w:rPr>
          <w:b/>
        </w:rPr>
      </w:pPr>
      <w:bookmarkStart w:id="155" w:name="_Toc69297561"/>
      <w:bookmarkStart w:id="156" w:name="_Toc410718393"/>
      <w:bookmarkStart w:id="157" w:name="_Toc69297563"/>
      <w:bookmarkStart w:id="158" w:name="_Toc463606359"/>
      <w:bookmarkStart w:id="159" w:name="_Toc464044888"/>
      <w:bookmarkStart w:id="160" w:name="_Toc477453288"/>
      <w:bookmarkStart w:id="161" w:name="_Toc493521225"/>
      <w:bookmarkStart w:id="162" w:name="_Toc495491586"/>
      <w:bookmarkStart w:id="163" w:name="_Toc493509826"/>
      <w:bookmarkEnd w:id="152"/>
      <w:r w:rsidRPr="007517C0">
        <w:rPr>
          <w:b/>
        </w:rPr>
        <w:t>Анализ существующего состояния</w:t>
      </w:r>
    </w:p>
    <w:p w14:paraId="7B6C6AAB" w14:textId="77777777" w:rsidR="0022637D" w:rsidRPr="007517C0" w:rsidRDefault="0022637D" w:rsidP="0022637D">
      <w:pPr>
        <w:spacing w:after="120" w:line="276" w:lineRule="auto"/>
        <w:ind w:firstLine="709"/>
        <w:rPr>
          <w:szCs w:val="24"/>
        </w:rPr>
      </w:pPr>
      <w:r w:rsidRPr="007517C0">
        <w:rPr>
          <w:rFonts w:eastAsiaTheme="minorHAnsi"/>
          <w:color w:val="000000"/>
          <w:szCs w:val="24"/>
        </w:rPr>
        <w:t>В настоящее время источниками водоснабжения</w:t>
      </w:r>
      <w:r w:rsidRPr="007517C0">
        <w:rPr>
          <w:szCs w:val="24"/>
        </w:rPr>
        <w:t xml:space="preserve"> на территории сельского поселения «</w:t>
      </w:r>
      <w:proofErr w:type="spellStart"/>
      <w:r w:rsidRPr="007517C0">
        <w:rPr>
          <w:rFonts w:eastAsia="Times New Roman"/>
          <w:szCs w:val="24"/>
        </w:rPr>
        <w:t>Плосское</w:t>
      </w:r>
      <w:proofErr w:type="spellEnd"/>
      <w:r w:rsidRPr="007517C0">
        <w:rPr>
          <w:szCs w:val="24"/>
        </w:rPr>
        <w:t xml:space="preserve">» Устьянского муниципального района Архангельской области </w:t>
      </w:r>
      <w:r w:rsidRPr="007517C0">
        <w:rPr>
          <w:rFonts w:eastAsiaTheme="minorHAnsi"/>
          <w:color w:val="000000"/>
          <w:szCs w:val="24"/>
        </w:rPr>
        <w:t>служат подземные воды.</w:t>
      </w:r>
    </w:p>
    <w:p w14:paraId="09452267" w14:textId="77777777" w:rsidR="0022637D" w:rsidRPr="007517C0" w:rsidRDefault="0022637D" w:rsidP="0022637D">
      <w:pPr>
        <w:pStyle w:val="2c"/>
        <w:tabs>
          <w:tab w:val="left" w:pos="993"/>
        </w:tabs>
        <w:spacing w:line="276" w:lineRule="auto"/>
        <w:ind w:left="0" w:firstLine="709"/>
        <w:jc w:val="both"/>
        <w:rPr>
          <w:szCs w:val="28"/>
        </w:rPr>
      </w:pPr>
      <w:r w:rsidRPr="007517C0">
        <w:t xml:space="preserve">Система централизованного водоснабжения имеется </w:t>
      </w:r>
      <w:r w:rsidRPr="007517C0">
        <w:rPr>
          <w:spacing w:val="-4"/>
        </w:rPr>
        <w:t xml:space="preserve">в </w:t>
      </w:r>
      <w:r w:rsidRPr="007517C0">
        <w:rPr>
          <w:szCs w:val="28"/>
        </w:rPr>
        <w:t xml:space="preserve">д. </w:t>
      </w:r>
      <w:proofErr w:type="spellStart"/>
      <w:r w:rsidRPr="007517C0">
        <w:rPr>
          <w:szCs w:val="28"/>
        </w:rPr>
        <w:t>Левоплосская</w:t>
      </w:r>
      <w:proofErr w:type="spellEnd"/>
      <w:r w:rsidRPr="007517C0">
        <w:rPr>
          <w:szCs w:val="28"/>
        </w:rPr>
        <w:t xml:space="preserve"> и д. </w:t>
      </w:r>
      <w:proofErr w:type="spellStart"/>
      <w:r w:rsidRPr="007517C0">
        <w:rPr>
          <w:szCs w:val="28"/>
        </w:rPr>
        <w:t>Михалевская</w:t>
      </w:r>
      <w:proofErr w:type="spellEnd"/>
      <w:r w:rsidRPr="007517C0">
        <w:rPr>
          <w:szCs w:val="28"/>
        </w:rPr>
        <w:t xml:space="preserve">. </w:t>
      </w:r>
    </w:p>
    <w:p w14:paraId="3C457BB2" w14:textId="166DB0EA" w:rsidR="0022637D" w:rsidRPr="007517C0" w:rsidRDefault="0022637D" w:rsidP="0022637D">
      <w:pPr>
        <w:spacing w:after="120" w:line="276" w:lineRule="auto"/>
        <w:ind w:firstLine="709"/>
        <w:rPr>
          <w:szCs w:val="24"/>
        </w:rPr>
      </w:pPr>
      <w:r w:rsidRPr="007517C0">
        <w:rPr>
          <w:szCs w:val="24"/>
        </w:rPr>
        <w:t xml:space="preserve">Централизованное водоснабжение д. </w:t>
      </w:r>
      <w:proofErr w:type="spellStart"/>
      <w:r w:rsidRPr="007517C0">
        <w:rPr>
          <w:szCs w:val="24"/>
        </w:rPr>
        <w:t>Левоплосская</w:t>
      </w:r>
      <w:proofErr w:type="spellEnd"/>
      <w:r w:rsidRPr="007517C0">
        <w:rPr>
          <w:szCs w:val="24"/>
        </w:rPr>
        <w:t xml:space="preserve"> осуществляется от водозаборной скважины № 1023. Централизованное водоснабжение </w:t>
      </w:r>
      <w:r w:rsidRPr="007517C0">
        <w:rPr>
          <w:szCs w:val="28"/>
        </w:rPr>
        <w:t xml:space="preserve">д. </w:t>
      </w:r>
      <w:proofErr w:type="spellStart"/>
      <w:r w:rsidRPr="007517C0">
        <w:rPr>
          <w:szCs w:val="28"/>
        </w:rPr>
        <w:t>Михалевская</w:t>
      </w:r>
      <w:proofErr w:type="spellEnd"/>
      <w:r w:rsidRPr="007517C0">
        <w:rPr>
          <w:szCs w:val="28"/>
        </w:rPr>
        <w:t xml:space="preserve"> </w:t>
      </w:r>
      <w:r w:rsidRPr="007517C0">
        <w:rPr>
          <w:szCs w:val="24"/>
        </w:rPr>
        <w:t>осуществляется из артезианской скважины, расположенной примерно в 45 метрах на запад от деревни.</w:t>
      </w:r>
    </w:p>
    <w:p w14:paraId="50A730EF" w14:textId="29E6B373" w:rsidR="0022637D" w:rsidRPr="007517C0" w:rsidRDefault="0022637D" w:rsidP="0022637D">
      <w:pPr>
        <w:spacing w:after="120" w:line="276" w:lineRule="auto"/>
        <w:ind w:firstLine="709"/>
        <w:rPr>
          <w:szCs w:val="24"/>
        </w:rPr>
      </w:pPr>
      <w:r w:rsidRPr="007517C0">
        <w:rPr>
          <w:rFonts w:eastAsia="Times New Roman"/>
          <w:szCs w:val="24"/>
        </w:rPr>
        <w:t xml:space="preserve">В состав </w:t>
      </w:r>
      <w:r w:rsidRPr="007517C0">
        <w:t>централизованной</w:t>
      </w:r>
      <w:r w:rsidRPr="007517C0">
        <w:rPr>
          <w:rFonts w:eastAsia="Times New Roman"/>
          <w:szCs w:val="24"/>
        </w:rPr>
        <w:t xml:space="preserve"> системы водоснабжения входят артезианские скважины, водонапорные башни и разводящие водопроводные сети (таблица </w:t>
      </w:r>
      <w:r w:rsidR="00451743" w:rsidRPr="007517C0">
        <w:rPr>
          <w:rFonts w:eastAsia="Times New Roman"/>
          <w:szCs w:val="24"/>
        </w:rPr>
        <w:t>3.8.</w:t>
      </w:r>
      <w:r w:rsidRPr="007517C0">
        <w:rPr>
          <w:rFonts w:eastAsia="Times New Roman"/>
          <w:szCs w:val="24"/>
        </w:rPr>
        <w:t xml:space="preserve">1). </w:t>
      </w:r>
      <w:r w:rsidRPr="007517C0">
        <w:t xml:space="preserve">Существующая сеть водоснабжения в д. </w:t>
      </w:r>
      <w:proofErr w:type="spellStart"/>
      <w:r w:rsidRPr="007517C0">
        <w:t>Михалевская</w:t>
      </w:r>
      <w:proofErr w:type="spellEnd"/>
      <w:r w:rsidRPr="007517C0">
        <w:t xml:space="preserve"> протяженностью 1,5 км, временно, в связи с технической неисправностью, не работает, демонтирована. </w:t>
      </w:r>
    </w:p>
    <w:p w14:paraId="390D0F6D" w14:textId="0039CF74" w:rsidR="0022637D" w:rsidRPr="007517C0" w:rsidRDefault="0022637D" w:rsidP="0022637D">
      <w:pPr>
        <w:pStyle w:val="2c"/>
        <w:tabs>
          <w:tab w:val="left" w:pos="993"/>
        </w:tabs>
        <w:spacing w:line="276" w:lineRule="auto"/>
        <w:ind w:left="0" w:firstLine="709"/>
        <w:jc w:val="both"/>
      </w:pPr>
      <w:r w:rsidRPr="007517C0">
        <w:t xml:space="preserve">Эксплуатацию систем водоснабжения в сельском поселении осуществляет </w:t>
      </w:r>
      <w:r w:rsidR="00A00161" w:rsidRPr="007517C0">
        <w:br/>
      </w:r>
      <w:r w:rsidRPr="007517C0">
        <w:t>МУП «</w:t>
      </w:r>
      <w:proofErr w:type="spellStart"/>
      <w:r w:rsidRPr="007517C0">
        <w:t>Плосское</w:t>
      </w:r>
      <w:proofErr w:type="spellEnd"/>
      <w:r w:rsidRPr="007517C0">
        <w:t>».</w:t>
      </w:r>
    </w:p>
    <w:p w14:paraId="451590D4" w14:textId="77777777" w:rsidR="0022637D" w:rsidRPr="007517C0" w:rsidRDefault="0022637D" w:rsidP="0022637D">
      <w:pPr>
        <w:pStyle w:val="2c"/>
        <w:tabs>
          <w:tab w:val="left" w:pos="993"/>
        </w:tabs>
        <w:spacing w:line="276" w:lineRule="auto"/>
        <w:ind w:left="0" w:firstLine="709"/>
        <w:jc w:val="both"/>
      </w:pPr>
      <w:r w:rsidRPr="007517C0">
        <w:t xml:space="preserve">Централизованное водоснабжение в остальных населенных пунктах отсутствует, забор воды осуществляется из индивидуальных скважин, родников, шахтных колодцев. </w:t>
      </w:r>
    </w:p>
    <w:p w14:paraId="6761F2C0" w14:textId="6FDB657A" w:rsidR="0022637D" w:rsidRPr="007517C0" w:rsidRDefault="0022637D" w:rsidP="0022637D">
      <w:pPr>
        <w:pStyle w:val="2c"/>
        <w:tabs>
          <w:tab w:val="left" w:pos="993"/>
        </w:tabs>
        <w:spacing w:line="276" w:lineRule="auto"/>
        <w:ind w:left="0" w:firstLine="709"/>
        <w:jc w:val="both"/>
      </w:pPr>
      <w:r w:rsidRPr="007517C0">
        <w:t xml:space="preserve">Характеристика водопроводных сетей представлена в </w:t>
      </w:r>
      <w:r w:rsidR="00213CFD" w:rsidRPr="007517C0">
        <w:t>таблице 3.8.1.</w:t>
      </w:r>
    </w:p>
    <w:p w14:paraId="33AA9282" w14:textId="490D18B7" w:rsidR="0022637D" w:rsidRPr="007517C0" w:rsidRDefault="0022637D" w:rsidP="005120D7">
      <w:pPr>
        <w:spacing w:line="276" w:lineRule="auto"/>
        <w:jc w:val="right"/>
      </w:pPr>
      <w:r w:rsidRPr="007517C0">
        <w:t xml:space="preserve">Таблица </w:t>
      </w:r>
      <w:r w:rsidR="00213CFD" w:rsidRPr="007517C0">
        <w:t>3.8.1</w:t>
      </w:r>
    </w:p>
    <w:p w14:paraId="31C34824" w14:textId="77777777" w:rsidR="0022637D" w:rsidRPr="007517C0" w:rsidRDefault="0022637D" w:rsidP="005120D7">
      <w:pPr>
        <w:spacing w:line="276" w:lineRule="auto"/>
        <w:jc w:val="center"/>
      </w:pPr>
      <w:r w:rsidRPr="007517C0">
        <w:t>Характеристика водопроводных сетей</w:t>
      </w:r>
    </w:p>
    <w:tbl>
      <w:tblPr>
        <w:tblStyle w:val="afd"/>
        <w:tblW w:w="5000" w:type="pct"/>
        <w:tblBorders>
          <w:bottom w:val="none" w:sz="0" w:space="0" w:color="auto"/>
        </w:tblBorders>
        <w:tblLook w:val="04A0" w:firstRow="1" w:lastRow="0" w:firstColumn="1" w:lastColumn="0" w:noHBand="0" w:noVBand="1"/>
      </w:tblPr>
      <w:tblGrid>
        <w:gridCol w:w="2263"/>
        <w:gridCol w:w="2127"/>
        <w:gridCol w:w="1701"/>
        <w:gridCol w:w="1984"/>
        <w:gridCol w:w="2121"/>
      </w:tblGrid>
      <w:tr w:rsidR="0022637D" w:rsidRPr="007517C0" w14:paraId="162C71A5" w14:textId="77777777" w:rsidTr="005120D7">
        <w:tc>
          <w:tcPr>
            <w:tcW w:w="1110" w:type="pct"/>
            <w:vAlign w:val="center"/>
          </w:tcPr>
          <w:p w14:paraId="2BB3486C" w14:textId="77777777" w:rsidR="0022637D" w:rsidRPr="007517C0" w:rsidRDefault="0022637D" w:rsidP="0022637D">
            <w:pPr>
              <w:spacing w:line="240" w:lineRule="auto"/>
              <w:jc w:val="center"/>
              <w:rPr>
                <w:b/>
                <w:sz w:val="20"/>
              </w:rPr>
            </w:pPr>
            <w:r w:rsidRPr="007517C0">
              <w:rPr>
                <w:b/>
                <w:sz w:val="20"/>
              </w:rPr>
              <w:t>Местоположение</w:t>
            </w:r>
          </w:p>
        </w:tc>
        <w:tc>
          <w:tcPr>
            <w:tcW w:w="1043" w:type="pct"/>
            <w:vAlign w:val="center"/>
          </w:tcPr>
          <w:p w14:paraId="17EE2BAE" w14:textId="77777777" w:rsidR="0022637D" w:rsidRPr="007517C0" w:rsidRDefault="0022637D" w:rsidP="0022637D">
            <w:pPr>
              <w:spacing w:line="240" w:lineRule="auto"/>
              <w:jc w:val="center"/>
              <w:rPr>
                <w:b/>
                <w:sz w:val="20"/>
              </w:rPr>
            </w:pPr>
            <w:r w:rsidRPr="007517C0">
              <w:rPr>
                <w:b/>
                <w:sz w:val="20"/>
              </w:rPr>
              <w:t>Протяженность, км</w:t>
            </w:r>
          </w:p>
        </w:tc>
        <w:tc>
          <w:tcPr>
            <w:tcW w:w="834" w:type="pct"/>
            <w:vAlign w:val="center"/>
          </w:tcPr>
          <w:p w14:paraId="270E80E3" w14:textId="77777777" w:rsidR="0022637D" w:rsidRPr="007517C0" w:rsidRDefault="0022637D" w:rsidP="0022637D">
            <w:pPr>
              <w:spacing w:line="240" w:lineRule="auto"/>
              <w:jc w:val="center"/>
              <w:rPr>
                <w:b/>
                <w:sz w:val="20"/>
              </w:rPr>
            </w:pPr>
            <w:r w:rsidRPr="007517C0">
              <w:rPr>
                <w:b/>
                <w:sz w:val="20"/>
              </w:rPr>
              <w:t>Диаметр, мм</w:t>
            </w:r>
          </w:p>
        </w:tc>
        <w:tc>
          <w:tcPr>
            <w:tcW w:w="973" w:type="pct"/>
            <w:vAlign w:val="center"/>
          </w:tcPr>
          <w:p w14:paraId="727353A9" w14:textId="77777777" w:rsidR="0022637D" w:rsidRPr="007517C0" w:rsidRDefault="0022637D" w:rsidP="0022637D">
            <w:pPr>
              <w:spacing w:line="240" w:lineRule="auto"/>
              <w:jc w:val="center"/>
              <w:rPr>
                <w:b/>
                <w:sz w:val="20"/>
              </w:rPr>
            </w:pPr>
            <w:r w:rsidRPr="007517C0">
              <w:rPr>
                <w:b/>
                <w:sz w:val="20"/>
              </w:rPr>
              <w:t>Материал труб</w:t>
            </w:r>
          </w:p>
        </w:tc>
        <w:tc>
          <w:tcPr>
            <w:tcW w:w="1040" w:type="pct"/>
            <w:vAlign w:val="center"/>
          </w:tcPr>
          <w:p w14:paraId="4D5D7A5F" w14:textId="77777777" w:rsidR="0022637D" w:rsidRPr="007517C0" w:rsidRDefault="0022637D" w:rsidP="0022637D">
            <w:pPr>
              <w:spacing w:line="240" w:lineRule="auto"/>
              <w:jc w:val="center"/>
              <w:rPr>
                <w:sz w:val="20"/>
              </w:rPr>
            </w:pPr>
            <w:r w:rsidRPr="007517C0">
              <w:rPr>
                <w:b/>
                <w:sz w:val="20"/>
              </w:rPr>
              <w:t>Год ввода/ состояние, % износа</w:t>
            </w:r>
          </w:p>
        </w:tc>
      </w:tr>
    </w:tbl>
    <w:p w14:paraId="42108655" w14:textId="77777777" w:rsidR="0022637D" w:rsidRPr="007517C0" w:rsidRDefault="0022637D" w:rsidP="0022637D">
      <w:pPr>
        <w:spacing w:line="14" w:lineRule="auto"/>
      </w:pPr>
    </w:p>
    <w:tbl>
      <w:tblPr>
        <w:tblStyle w:val="afd"/>
        <w:tblW w:w="5000" w:type="pct"/>
        <w:tblLook w:val="04A0" w:firstRow="1" w:lastRow="0" w:firstColumn="1" w:lastColumn="0" w:noHBand="0" w:noVBand="1"/>
      </w:tblPr>
      <w:tblGrid>
        <w:gridCol w:w="2263"/>
        <w:gridCol w:w="2127"/>
        <w:gridCol w:w="1701"/>
        <w:gridCol w:w="1984"/>
        <w:gridCol w:w="2121"/>
      </w:tblGrid>
      <w:tr w:rsidR="0022637D" w:rsidRPr="007517C0" w14:paraId="526604FE" w14:textId="77777777" w:rsidTr="005120D7">
        <w:tc>
          <w:tcPr>
            <w:tcW w:w="1110" w:type="pct"/>
            <w:vAlign w:val="center"/>
          </w:tcPr>
          <w:p w14:paraId="0EFE37FC" w14:textId="77777777" w:rsidR="0022637D" w:rsidRPr="007517C0" w:rsidRDefault="0022637D" w:rsidP="0022637D">
            <w:pPr>
              <w:spacing w:line="240" w:lineRule="auto"/>
              <w:jc w:val="center"/>
              <w:rPr>
                <w:b/>
                <w:sz w:val="20"/>
              </w:rPr>
            </w:pPr>
            <w:r w:rsidRPr="007517C0">
              <w:rPr>
                <w:b/>
                <w:sz w:val="20"/>
              </w:rPr>
              <w:t>1</w:t>
            </w:r>
          </w:p>
        </w:tc>
        <w:tc>
          <w:tcPr>
            <w:tcW w:w="1043" w:type="pct"/>
            <w:vAlign w:val="center"/>
          </w:tcPr>
          <w:p w14:paraId="49B66E80" w14:textId="77777777" w:rsidR="0022637D" w:rsidRPr="007517C0" w:rsidRDefault="0022637D" w:rsidP="0022637D">
            <w:pPr>
              <w:spacing w:line="240" w:lineRule="auto"/>
              <w:jc w:val="center"/>
              <w:rPr>
                <w:b/>
                <w:sz w:val="20"/>
              </w:rPr>
            </w:pPr>
            <w:r w:rsidRPr="007517C0">
              <w:rPr>
                <w:b/>
                <w:sz w:val="20"/>
              </w:rPr>
              <w:t>2</w:t>
            </w:r>
          </w:p>
        </w:tc>
        <w:tc>
          <w:tcPr>
            <w:tcW w:w="834" w:type="pct"/>
            <w:vAlign w:val="center"/>
          </w:tcPr>
          <w:p w14:paraId="76BA07ED" w14:textId="77777777" w:rsidR="0022637D" w:rsidRPr="007517C0" w:rsidRDefault="0022637D" w:rsidP="0022637D">
            <w:pPr>
              <w:spacing w:line="240" w:lineRule="auto"/>
              <w:jc w:val="center"/>
              <w:rPr>
                <w:b/>
                <w:sz w:val="20"/>
              </w:rPr>
            </w:pPr>
            <w:r w:rsidRPr="007517C0">
              <w:rPr>
                <w:b/>
                <w:sz w:val="20"/>
              </w:rPr>
              <w:t>3</w:t>
            </w:r>
          </w:p>
        </w:tc>
        <w:tc>
          <w:tcPr>
            <w:tcW w:w="973" w:type="pct"/>
            <w:vAlign w:val="center"/>
          </w:tcPr>
          <w:p w14:paraId="59CF10B9" w14:textId="77777777" w:rsidR="0022637D" w:rsidRPr="007517C0" w:rsidRDefault="0022637D" w:rsidP="0022637D">
            <w:pPr>
              <w:spacing w:line="240" w:lineRule="auto"/>
              <w:jc w:val="center"/>
              <w:rPr>
                <w:b/>
                <w:sz w:val="20"/>
              </w:rPr>
            </w:pPr>
            <w:r w:rsidRPr="007517C0">
              <w:rPr>
                <w:b/>
                <w:sz w:val="20"/>
              </w:rPr>
              <w:t>4</w:t>
            </w:r>
          </w:p>
        </w:tc>
        <w:tc>
          <w:tcPr>
            <w:tcW w:w="1040" w:type="pct"/>
            <w:vAlign w:val="center"/>
          </w:tcPr>
          <w:p w14:paraId="77C16C56" w14:textId="77777777" w:rsidR="0022637D" w:rsidRPr="007517C0" w:rsidRDefault="0022637D" w:rsidP="0022637D">
            <w:pPr>
              <w:spacing w:line="240" w:lineRule="auto"/>
              <w:jc w:val="center"/>
              <w:rPr>
                <w:b/>
                <w:sz w:val="20"/>
              </w:rPr>
            </w:pPr>
            <w:r w:rsidRPr="007517C0">
              <w:rPr>
                <w:b/>
                <w:sz w:val="20"/>
              </w:rPr>
              <w:t>5</w:t>
            </w:r>
          </w:p>
        </w:tc>
      </w:tr>
      <w:tr w:rsidR="0022637D" w:rsidRPr="007517C0" w14:paraId="38C249AB" w14:textId="77777777" w:rsidTr="005120D7">
        <w:tc>
          <w:tcPr>
            <w:tcW w:w="1110" w:type="pct"/>
          </w:tcPr>
          <w:p w14:paraId="2EDA77E4" w14:textId="77777777" w:rsidR="0022637D" w:rsidRPr="007517C0" w:rsidRDefault="0022637D" w:rsidP="0022637D">
            <w:pPr>
              <w:spacing w:line="240" w:lineRule="auto"/>
              <w:jc w:val="left"/>
              <w:rPr>
                <w:sz w:val="20"/>
              </w:rPr>
            </w:pPr>
            <w:r w:rsidRPr="007517C0">
              <w:rPr>
                <w:sz w:val="20"/>
              </w:rPr>
              <w:t xml:space="preserve">д. </w:t>
            </w:r>
            <w:proofErr w:type="spellStart"/>
            <w:r w:rsidRPr="007517C0">
              <w:rPr>
                <w:sz w:val="20"/>
              </w:rPr>
              <w:t>Левоплосская</w:t>
            </w:r>
            <w:proofErr w:type="spellEnd"/>
          </w:p>
        </w:tc>
        <w:tc>
          <w:tcPr>
            <w:tcW w:w="1043" w:type="pct"/>
            <w:vAlign w:val="center"/>
          </w:tcPr>
          <w:p w14:paraId="0E3623B9" w14:textId="77777777" w:rsidR="0022637D" w:rsidRPr="007517C0" w:rsidRDefault="0022637D" w:rsidP="0022637D">
            <w:pPr>
              <w:spacing w:line="240" w:lineRule="auto"/>
              <w:jc w:val="center"/>
              <w:rPr>
                <w:sz w:val="20"/>
              </w:rPr>
            </w:pPr>
            <w:r w:rsidRPr="007517C0">
              <w:rPr>
                <w:sz w:val="20"/>
              </w:rPr>
              <w:t>2,4</w:t>
            </w:r>
          </w:p>
        </w:tc>
        <w:tc>
          <w:tcPr>
            <w:tcW w:w="834" w:type="pct"/>
            <w:vAlign w:val="center"/>
          </w:tcPr>
          <w:p w14:paraId="4E052508" w14:textId="281F6B79" w:rsidR="0022637D" w:rsidRPr="007517C0" w:rsidRDefault="0022637D" w:rsidP="006A1314">
            <w:pPr>
              <w:spacing w:line="240" w:lineRule="auto"/>
              <w:jc w:val="center"/>
              <w:rPr>
                <w:sz w:val="20"/>
              </w:rPr>
            </w:pPr>
            <w:r w:rsidRPr="007517C0">
              <w:rPr>
                <w:sz w:val="20"/>
              </w:rPr>
              <w:t>32</w:t>
            </w:r>
            <w:r w:rsidR="006A1314" w:rsidRPr="007517C0">
              <w:rPr>
                <w:sz w:val="20"/>
              </w:rPr>
              <w:t>–</w:t>
            </w:r>
            <w:r w:rsidRPr="007517C0">
              <w:rPr>
                <w:sz w:val="20"/>
              </w:rPr>
              <w:t>100</w:t>
            </w:r>
          </w:p>
        </w:tc>
        <w:tc>
          <w:tcPr>
            <w:tcW w:w="973" w:type="pct"/>
            <w:vAlign w:val="center"/>
          </w:tcPr>
          <w:p w14:paraId="366A7FEB" w14:textId="77777777" w:rsidR="0022637D" w:rsidRPr="007517C0" w:rsidRDefault="0022637D" w:rsidP="0022637D">
            <w:pPr>
              <w:spacing w:line="240" w:lineRule="auto"/>
              <w:jc w:val="center"/>
              <w:rPr>
                <w:sz w:val="20"/>
              </w:rPr>
            </w:pPr>
            <w:r w:rsidRPr="007517C0">
              <w:rPr>
                <w:sz w:val="20"/>
              </w:rPr>
              <w:t xml:space="preserve">чугун, ПНД </w:t>
            </w:r>
          </w:p>
        </w:tc>
        <w:tc>
          <w:tcPr>
            <w:tcW w:w="1040" w:type="pct"/>
            <w:vAlign w:val="center"/>
          </w:tcPr>
          <w:p w14:paraId="2EBA364F" w14:textId="77777777" w:rsidR="0022637D" w:rsidRPr="007517C0" w:rsidRDefault="0022637D" w:rsidP="0022637D">
            <w:pPr>
              <w:spacing w:line="240" w:lineRule="auto"/>
              <w:jc w:val="center"/>
              <w:rPr>
                <w:sz w:val="20"/>
              </w:rPr>
            </w:pPr>
            <w:r w:rsidRPr="007517C0">
              <w:rPr>
                <w:sz w:val="20"/>
              </w:rPr>
              <w:t>нет данных</w:t>
            </w:r>
          </w:p>
        </w:tc>
      </w:tr>
      <w:tr w:rsidR="0022637D" w:rsidRPr="007517C0" w14:paraId="1C0A09C3" w14:textId="77777777" w:rsidTr="005120D7">
        <w:tc>
          <w:tcPr>
            <w:tcW w:w="1110" w:type="pct"/>
          </w:tcPr>
          <w:p w14:paraId="1090FE37" w14:textId="77777777" w:rsidR="0022637D" w:rsidRPr="007517C0" w:rsidRDefault="0022637D" w:rsidP="0022637D">
            <w:pPr>
              <w:spacing w:line="240" w:lineRule="auto"/>
              <w:jc w:val="left"/>
              <w:rPr>
                <w:sz w:val="20"/>
              </w:rPr>
            </w:pPr>
            <w:r w:rsidRPr="007517C0">
              <w:rPr>
                <w:sz w:val="20"/>
              </w:rPr>
              <w:t xml:space="preserve">д. </w:t>
            </w:r>
            <w:proofErr w:type="spellStart"/>
            <w:r w:rsidRPr="007517C0">
              <w:rPr>
                <w:sz w:val="20"/>
              </w:rPr>
              <w:t>Михалевская</w:t>
            </w:r>
            <w:proofErr w:type="spellEnd"/>
          </w:p>
        </w:tc>
        <w:tc>
          <w:tcPr>
            <w:tcW w:w="1043" w:type="pct"/>
            <w:vAlign w:val="center"/>
          </w:tcPr>
          <w:p w14:paraId="25753656" w14:textId="77777777" w:rsidR="0022637D" w:rsidRPr="007517C0" w:rsidRDefault="0022637D" w:rsidP="0022637D">
            <w:pPr>
              <w:spacing w:line="240" w:lineRule="auto"/>
              <w:jc w:val="center"/>
              <w:rPr>
                <w:sz w:val="20"/>
              </w:rPr>
            </w:pPr>
            <w:r w:rsidRPr="007517C0">
              <w:rPr>
                <w:sz w:val="20"/>
              </w:rPr>
              <w:t>1,5</w:t>
            </w:r>
          </w:p>
        </w:tc>
        <w:tc>
          <w:tcPr>
            <w:tcW w:w="834" w:type="pct"/>
            <w:vAlign w:val="center"/>
          </w:tcPr>
          <w:p w14:paraId="1CB2371E" w14:textId="77777777" w:rsidR="0022637D" w:rsidRPr="007517C0" w:rsidRDefault="0022637D" w:rsidP="0022637D">
            <w:pPr>
              <w:spacing w:line="240" w:lineRule="auto"/>
              <w:jc w:val="center"/>
              <w:rPr>
                <w:sz w:val="20"/>
              </w:rPr>
            </w:pPr>
            <w:r w:rsidRPr="007517C0">
              <w:rPr>
                <w:sz w:val="20"/>
              </w:rPr>
              <w:t>75</w:t>
            </w:r>
          </w:p>
        </w:tc>
        <w:tc>
          <w:tcPr>
            <w:tcW w:w="973" w:type="pct"/>
            <w:vAlign w:val="center"/>
          </w:tcPr>
          <w:p w14:paraId="7BF94460" w14:textId="77777777" w:rsidR="0022637D" w:rsidRPr="007517C0" w:rsidRDefault="0022637D" w:rsidP="0022637D">
            <w:pPr>
              <w:spacing w:line="240" w:lineRule="auto"/>
              <w:jc w:val="center"/>
              <w:rPr>
                <w:sz w:val="20"/>
              </w:rPr>
            </w:pPr>
            <w:r w:rsidRPr="007517C0">
              <w:rPr>
                <w:sz w:val="20"/>
              </w:rPr>
              <w:t>ПНД</w:t>
            </w:r>
          </w:p>
        </w:tc>
        <w:tc>
          <w:tcPr>
            <w:tcW w:w="1040" w:type="pct"/>
            <w:vAlign w:val="center"/>
          </w:tcPr>
          <w:p w14:paraId="24C105D9" w14:textId="77777777" w:rsidR="0022637D" w:rsidRPr="007517C0" w:rsidRDefault="0022637D" w:rsidP="0022637D">
            <w:pPr>
              <w:spacing w:line="240" w:lineRule="auto"/>
              <w:jc w:val="center"/>
              <w:rPr>
                <w:sz w:val="20"/>
              </w:rPr>
            </w:pPr>
            <w:r w:rsidRPr="007517C0">
              <w:rPr>
                <w:sz w:val="20"/>
              </w:rPr>
              <w:t>демонтирована</w:t>
            </w:r>
          </w:p>
        </w:tc>
      </w:tr>
    </w:tbl>
    <w:p w14:paraId="48252C98" w14:textId="77777777" w:rsidR="0022637D" w:rsidRPr="007517C0" w:rsidRDefault="0022637D" w:rsidP="0022637D">
      <w:pPr>
        <w:spacing w:before="120" w:after="120" w:line="276" w:lineRule="auto"/>
        <w:ind w:firstLine="709"/>
        <w:jc w:val="left"/>
        <w:rPr>
          <w:b/>
        </w:rPr>
      </w:pPr>
      <w:r w:rsidRPr="007517C0">
        <w:rPr>
          <w:b/>
        </w:rPr>
        <w:t>Информация об основных проблемах и ограничениях</w:t>
      </w:r>
    </w:p>
    <w:p w14:paraId="552CAA3F" w14:textId="77777777" w:rsidR="0022637D" w:rsidRPr="007517C0" w:rsidRDefault="0022637D" w:rsidP="00CA3DD8">
      <w:pPr>
        <w:spacing w:before="120" w:after="120" w:line="276" w:lineRule="auto"/>
        <w:ind w:firstLine="709"/>
        <w:contextualSpacing/>
        <w:jc w:val="left"/>
        <w:rPr>
          <w:szCs w:val="24"/>
          <w:lang w:eastAsia="ru-RU"/>
        </w:rPr>
      </w:pPr>
      <w:r w:rsidRPr="007517C0">
        <w:rPr>
          <w:szCs w:val="24"/>
          <w:lang w:eastAsia="ru-RU"/>
        </w:rPr>
        <w:t>В настоящее время основными проблемами в системе водоснабжении поселения являются:</w:t>
      </w:r>
    </w:p>
    <w:p w14:paraId="2D8C035C" w14:textId="77777777" w:rsidR="0022637D" w:rsidRPr="007517C0" w:rsidRDefault="0022637D" w:rsidP="008B77DE">
      <w:pPr>
        <w:numPr>
          <w:ilvl w:val="0"/>
          <w:numId w:val="54"/>
        </w:numPr>
        <w:spacing w:before="120" w:after="120" w:line="276" w:lineRule="auto"/>
        <w:ind w:left="0" w:firstLine="425"/>
        <w:contextualSpacing/>
        <w:rPr>
          <w:szCs w:val="24"/>
        </w:rPr>
      </w:pPr>
      <w:r w:rsidRPr="007517C0">
        <w:rPr>
          <w:szCs w:val="24"/>
        </w:rPr>
        <w:t>высокий уровень изношенности водопроводных сетей;</w:t>
      </w:r>
    </w:p>
    <w:p w14:paraId="6F69BD68" w14:textId="77777777" w:rsidR="0022637D" w:rsidRPr="007517C0" w:rsidRDefault="0022637D" w:rsidP="008B77DE">
      <w:pPr>
        <w:numPr>
          <w:ilvl w:val="0"/>
          <w:numId w:val="54"/>
        </w:numPr>
        <w:spacing w:line="276" w:lineRule="auto"/>
        <w:ind w:left="0" w:firstLine="425"/>
        <w:rPr>
          <w:szCs w:val="24"/>
        </w:rPr>
      </w:pPr>
      <w:r w:rsidRPr="007517C0">
        <w:rPr>
          <w:szCs w:val="24"/>
        </w:rPr>
        <w:t>преждевременный износ оборудования водозаборных сооружений;</w:t>
      </w:r>
    </w:p>
    <w:p w14:paraId="46942894" w14:textId="77777777" w:rsidR="0022637D" w:rsidRPr="007517C0" w:rsidRDefault="0022637D" w:rsidP="008B77DE">
      <w:pPr>
        <w:numPr>
          <w:ilvl w:val="0"/>
          <w:numId w:val="54"/>
        </w:numPr>
        <w:spacing w:line="276" w:lineRule="auto"/>
        <w:ind w:left="0" w:firstLine="425"/>
        <w:rPr>
          <w:szCs w:val="24"/>
        </w:rPr>
      </w:pPr>
      <w:r w:rsidRPr="007517C0">
        <w:rPr>
          <w:iCs/>
          <w:color w:val="000000" w:themeColor="text1"/>
          <w:szCs w:val="24"/>
        </w:rPr>
        <w:t>отсутствие систем автоматики и диспетчеризации в системах водоснабжения.</w:t>
      </w:r>
    </w:p>
    <w:p w14:paraId="3CE5A1E3" w14:textId="77777777" w:rsidR="0022637D" w:rsidRPr="007517C0" w:rsidRDefault="0022637D" w:rsidP="0022637D">
      <w:pPr>
        <w:spacing w:before="120" w:after="120" w:line="276" w:lineRule="auto"/>
        <w:ind w:firstLine="709"/>
        <w:jc w:val="left"/>
        <w:rPr>
          <w:b/>
        </w:rPr>
      </w:pPr>
      <w:r w:rsidRPr="007517C0">
        <w:rPr>
          <w:b/>
        </w:rPr>
        <w:t>Направления развития</w:t>
      </w:r>
    </w:p>
    <w:p w14:paraId="50805F6D" w14:textId="77777777" w:rsidR="0022637D" w:rsidRPr="007517C0" w:rsidRDefault="0022637D" w:rsidP="0022637D">
      <w:pPr>
        <w:spacing w:line="276" w:lineRule="auto"/>
        <w:ind w:firstLine="709"/>
        <w:rPr>
          <w:szCs w:val="24"/>
        </w:rPr>
      </w:pPr>
      <w:r w:rsidRPr="007517C0">
        <w:rPr>
          <w:szCs w:val="24"/>
        </w:rPr>
        <w:t>Принципами развития централизованной системы водоснабжения являются:</w:t>
      </w:r>
    </w:p>
    <w:p w14:paraId="67D9A9E5" w14:textId="77777777" w:rsidR="0022637D" w:rsidRPr="007517C0" w:rsidRDefault="0022637D" w:rsidP="008B77DE">
      <w:pPr>
        <w:numPr>
          <w:ilvl w:val="0"/>
          <w:numId w:val="54"/>
        </w:numPr>
        <w:spacing w:line="276" w:lineRule="auto"/>
        <w:ind w:left="0" w:firstLine="425"/>
        <w:contextualSpacing/>
        <w:rPr>
          <w:szCs w:val="24"/>
        </w:rPr>
      </w:pPr>
      <w:r w:rsidRPr="007517C0">
        <w:rPr>
          <w:szCs w:val="24"/>
        </w:rPr>
        <w:t>постоянное улучшение качества предоставления услуг водоснабжения потребителям (абонентам);</w:t>
      </w:r>
    </w:p>
    <w:p w14:paraId="2457931B" w14:textId="77777777" w:rsidR="0022637D" w:rsidRPr="007517C0" w:rsidRDefault="0022637D" w:rsidP="008B77DE">
      <w:pPr>
        <w:numPr>
          <w:ilvl w:val="0"/>
          <w:numId w:val="54"/>
        </w:numPr>
        <w:spacing w:line="276" w:lineRule="auto"/>
        <w:ind w:left="0" w:firstLine="425"/>
        <w:contextualSpacing/>
        <w:rPr>
          <w:szCs w:val="24"/>
        </w:rPr>
      </w:pPr>
      <w:r w:rsidRPr="007517C0">
        <w:rPr>
          <w:szCs w:val="24"/>
        </w:rPr>
        <w:t>удовлетворение потребности в обеспечении услугой водоснабжения объектов капитального строительства;</w:t>
      </w:r>
    </w:p>
    <w:p w14:paraId="4EB32F46" w14:textId="77777777" w:rsidR="0022637D" w:rsidRPr="007517C0" w:rsidRDefault="0022637D" w:rsidP="008B77DE">
      <w:pPr>
        <w:numPr>
          <w:ilvl w:val="0"/>
          <w:numId w:val="54"/>
        </w:numPr>
        <w:spacing w:line="276" w:lineRule="auto"/>
        <w:ind w:left="0" w:firstLine="425"/>
        <w:rPr>
          <w:szCs w:val="24"/>
        </w:rPr>
      </w:pPr>
      <w:r w:rsidRPr="007517C0">
        <w:rPr>
          <w:szCs w:val="24"/>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14:paraId="4B2980AC" w14:textId="77777777" w:rsidR="0022637D" w:rsidRPr="007517C0" w:rsidRDefault="0022637D" w:rsidP="0022637D">
      <w:pPr>
        <w:spacing w:before="120" w:after="120" w:line="276" w:lineRule="auto"/>
        <w:ind w:firstLine="709"/>
        <w:jc w:val="left"/>
        <w:rPr>
          <w:szCs w:val="24"/>
        </w:rPr>
      </w:pPr>
      <w:r w:rsidRPr="007517C0">
        <w:rPr>
          <w:b/>
          <w:szCs w:val="24"/>
        </w:rPr>
        <w:lastRenderedPageBreak/>
        <w:t>Проектные предложения</w:t>
      </w:r>
    </w:p>
    <w:p w14:paraId="123A2413" w14:textId="77777777" w:rsidR="0022637D" w:rsidRPr="007517C0" w:rsidRDefault="0022637D" w:rsidP="0022637D">
      <w:pPr>
        <w:autoSpaceDE w:val="0"/>
        <w:autoSpaceDN w:val="0"/>
        <w:adjustRightInd w:val="0"/>
        <w:spacing w:line="276" w:lineRule="auto"/>
        <w:ind w:firstLine="709"/>
        <w:contextualSpacing/>
        <w:rPr>
          <w:rFonts w:eastAsiaTheme="minorHAnsi"/>
          <w:color w:val="000000"/>
          <w:szCs w:val="24"/>
        </w:rPr>
      </w:pPr>
      <w:r w:rsidRPr="007517C0">
        <w:rPr>
          <w:rFonts w:eastAsiaTheme="minorHAnsi"/>
          <w:color w:val="000000"/>
          <w:szCs w:val="24"/>
        </w:rPr>
        <w:t xml:space="preserve">Генеральным планом предлагается ряд мероприятий по реконструкции и развитию объектов централизованной системы водоснабжения, которые позволят обеспечить: </w:t>
      </w:r>
    </w:p>
    <w:p w14:paraId="5B869B5B" w14:textId="77777777" w:rsidR="0022637D" w:rsidRPr="007517C0" w:rsidRDefault="0022637D" w:rsidP="008B77DE">
      <w:pPr>
        <w:numPr>
          <w:ilvl w:val="0"/>
          <w:numId w:val="55"/>
        </w:numPr>
        <w:autoSpaceDE w:val="0"/>
        <w:autoSpaceDN w:val="0"/>
        <w:adjustRightInd w:val="0"/>
        <w:spacing w:line="276" w:lineRule="auto"/>
        <w:ind w:left="0" w:firstLine="426"/>
        <w:contextualSpacing/>
        <w:rPr>
          <w:rFonts w:eastAsiaTheme="minorHAnsi"/>
          <w:color w:val="000000"/>
          <w:szCs w:val="24"/>
        </w:rPr>
      </w:pPr>
      <w:r w:rsidRPr="007517C0">
        <w:rPr>
          <w:rFonts w:eastAsiaTheme="minorHAnsi"/>
          <w:color w:val="000000"/>
          <w:szCs w:val="24"/>
        </w:rPr>
        <w:t>бесперебойное снабжение сельского поселения водой, отвечающей требованиям нормативов качества;</w:t>
      </w:r>
    </w:p>
    <w:p w14:paraId="5602E393" w14:textId="77777777" w:rsidR="0022637D" w:rsidRPr="007517C0" w:rsidRDefault="0022637D" w:rsidP="008B77DE">
      <w:pPr>
        <w:numPr>
          <w:ilvl w:val="0"/>
          <w:numId w:val="55"/>
        </w:numPr>
        <w:autoSpaceDE w:val="0"/>
        <w:autoSpaceDN w:val="0"/>
        <w:adjustRightInd w:val="0"/>
        <w:spacing w:line="276" w:lineRule="auto"/>
        <w:ind w:left="0" w:firstLine="426"/>
        <w:contextualSpacing/>
        <w:rPr>
          <w:rFonts w:eastAsiaTheme="minorHAnsi"/>
          <w:color w:val="000000"/>
          <w:szCs w:val="24"/>
        </w:rPr>
      </w:pPr>
      <w:r w:rsidRPr="007517C0">
        <w:rPr>
          <w:rFonts w:eastAsiaTheme="minorHAnsi"/>
          <w:color w:val="000000"/>
          <w:szCs w:val="24"/>
        </w:rPr>
        <w:t>повышение энергетической эффективности оборудования;</w:t>
      </w:r>
    </w:p>
    <w:p w14:paraId="47E15F5C" w14:textId="77777777" w:rsidR="0022637D" w:rsidRPr="007517C0" w:rsidRDefault="0022637D" w:rsidP="008B77DE">
      <w:pPr>
        <w:numPr>
          <w:ilvl w:val="0"/>
          <w:numId w:val="55"/>
        </w:numPr>
        <w:autoSpaceDE w:val="0"/>
        <w:autoSpaceDN w:val="0"/>
        <w:adjustRightInd w:val="0"/>
        <w:spacing w:after="120" w:line="276" w:lineRule="auto"/>
        <w:ind w:left="0" w:firstLine="425"/>
        <w:rPr>
          <w:rFonts w:eastAsiaTheme="minorHAnsi"/>
          <w:color w:val="000000"/>
          <w:szCs w:val="24"/>
        </w:rPr>
      </w:pPr>
      <w:r w:rsidRPr="007517C0">
        <w:rPr>
          <w:rFonts w:eastAsiaTheme="minorHAnsi"/>
          <w:color w:val="000000"/>
          <w:szCs w:val="24"/>
        </w:rPr>
        <w:t>контроль и автоматическое регулирование процесса водоснабжения.</w:t>
      </w:r>
    </w:p>
    <w:p w14:paraId="2C1427E9" w14:textId="5F77D478" w:rsidR="0022637D" w:rsidRPr="007517C0" w:rsidRDefault="0022637D" w:rsidP="0022637D">
      <w:pPr>
        <w:spacing w:line="276" w:lineRule="auto"/>
        <w:ind w:firstLine="709"/>
        <w:rPr>
          <w:szCs w:val="24"/>
        </w:rPr>
      </w:pPr>
      <w:r w:rsidRPr="007517C0">
        <w:rPr>
          <w:szCs w:val="24"/>
        </w:rPr>
        <w:t>Перечень планируемых мероприятий местного значения по развитию</w:t>
      </w:r>
      <w:r w:rsidRPr="007517C0">
        <w:rPr>
          <w:szCs w:val="24"/>
          <w:shd w:val="clear" w:color="auto" w:fill="FFFFFF"/>
          <w:lang w:eastAsia="ru-RU"/>
        </w:rPr>
        <w:t xml:space="preserve"> системы водоснабжения представлен в</w:t>
      </w:r>
      <w:r w:rsidRPr="007517C0">
        <w:rPr>
          <w:szCs w:val="24"/>
        </w:rPr>
        <w:t xml:space="preserve"> таблице </w:t>
      </w:r>
      <w:r w:rsidR="00213CFD" w:rsidRPr="007517C0">
        <w:rPr>
          <w:szCs w:val="24"/>
        </w:rPr>
        <w:t>3.8.2.</w:t>
      </w:r>
    </w:p>
    <w:p w14:paraId="1C4BE72B" w14:textId="77777777" w:rsidR="0022637D" w:rsidRPr="007517C0" w:rsidRDefault="0022637D" w:rsidP="0022637D">
      <w:pPr>
        <w:spacing w:line="240" w:lineRule="auto"/>
        <w:jc w:val="left"/>
        <w:rPr>
          <w:szCs w:val="24"/>
        </w:rPr>
        <w:sectPr w:rsidR="0022637D" w:rsidRPr="007517C0" w:rsidSect="0022637D">
          <w:pgSz w:w="11907" w:h="16839" w:code="9"/>
          <w:pgMar w:top="1134" w:right="567" w:bottom="1134" w:left="1134" w:header="567" w:footer="567" w:gutter="0"/>
          <w:cols w:space="720"/>
          <w:noEndnote/>
          <w:docGrid w:linePitch="299"/>
        </w:sectPr>
      </w:pPr>
    </w:p>
    <w:p w14:paraId="26F02813" w14:textId="5E1433AC" w:rsidR="0022637D" w:rsidRPr="007517C0" w:rsidRDefault="0022637D" w:rsidP="0022637D">
      <w:pPr>
        <w:spacing w:before="120" w:after="120" w:line="276" w:lineRule="auto"/>
        <w:jc w:val="right"/>
        <w:rPr>
          <w:rFonts w:eastAsia="Times New Roman"/>
          <w:iCs/>
          <w:color w:val="000000"/>
          <w:szCs w:val="24"/>
          <w:lang w:eastAsia="ru-RU"/>
        </w:rPr>
      </w:pPr>
      <w:r w:rsidRPr="007517C0">
        <w:rPr>
          <w:rFonts w:eastAsia="Times New Roman"/>
          <w:iCs/>
          <w:color w:val="000000"/>
          <w:szCs w:val="24"/>
          <w:lang w:eastAsia="ru-RU"/>
        </w:rPr>
        <w:lastRenderedPageBreak/>
        <w:t xml:space="preserve">Таблица </w:t>
      </w:r>
      <w:r w:rsidR="00213CFD" w:rsidRPr="007517C0">
        <w:rPr>
          <w:szCs w:val="24"/>
        </w:rPr>
        <w:t>3.8.2</w:t>
      </w:r>
    </w:p>
    <w:p w14:paraId="663E375E" w14:textId="77777777" w:rsidR="0022637D" w:rsidRPr="007517C0" w:rsidRDefault="0022637D" w:rsidP="0022637D">
      <w:pPr>
        <w:spacing w:before="120" w:after="120" w:line="276" w:lineRule="auto"/>
        <w:jc w:val="center"/>
        <w:rPr>
          <w:rFonts w:eastAsia="Times New Roman"/>
          <w:iCs/>
          <w:color w:val="000000"/>
          <w:szCs w:val="24"/>
          <w:lang w:eastAsia="ru-RU"/>
        </w:rPr>
      </w:pPr>
      <w:r w:rsidRPr="007517C0">
        <w:rPr>
          <w:rFonts w:eastAsia="Times New Roman"/>
          <w:iCs/>
          <w:color w:val="000000"/>
          <w:szCs w:val="24"/>
          <w:lang w:eastAsia="ru-RU"/>
        </w:rPr>
        <w:t>Перечень мероприятий местного значения муниципального района по развитию системы водоснабжения</w:t>
      </w:r>
    </w:p>
    <w:tbl>
      <w:tblPr>
        <w:tblW w:w="5000" w:type="pct"/>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
        <w:gridCol w:w="1561"/>
        <w:gridCol w:w="282"/>
        <w:gridCol w:w="1701"/>
        <w:gridCol w:w="1561"/>
        <w:gridCol w:w="1983"/>
        <w:gridCol w:w="708"/>
        <w:gridCol w:w="2269"/>
        <w:gridCol w:w="4071"/>
      </w:tblGrid>
      <w:tr w:rsidR="0022637D" w:rsidRPr="007517C0" w14:paraId="36C80B25" w14:textId="77777777" w:rsidTr="00A00161">
        <w:trPr>
          <w:cantSplit/>
          <w:trHeight w:val="1855"/>
          <w:tblHeader/>
        </w:trPr>
        <w:tc>
          <w:tcPr>
            <w:tcW w:w="146" w:type="pct"/>
            <w:shd w:val="clear" w:color="auto" w:fill="auto"/>
            <w:noWrap/>
            <w:vAlign w:val="center"/>
            <w:hideMark/>
          </w:tcPr>
          <w:p w14:paraId="7BDF0283" w14:textId="77777777" w:rsidR="0022637D" w:rsidRPr="007517C0" w:rsidRDefault="0022637D" w:rsidP="0022637D">
            <w:pPr>
              <w:spacing w:line="240" w:lineRule="auto"/>
              <w:jc w:val="center"/>
              <w:rPr>
                <w:b/>
                <w:bCs/>
                <w:sz w:val="20"/>
              </w:rPr>
            </w:pPr>
            <w:r w:rsidRPr="007517C0">
              <w:rPr>
                <w:b/>
                <w:bCs/>
                <w:sz w:val="20"/>
              </w:rPr>
              <w:t>№</w:t>
            </w:r>
          </w:p>
        </w:tc>
        <w:tc>
          <w:tcPr>
            <w:tcW w:w="536" w:type="pct"/>
            <w:shd w:val="clear" w:color="auto" w:fill="auto"/>
            <w:noWrap/>
            <w:vAlign w:val="center"/>
            <w:hideMark/>
          </w:tcPr>
          <w:p w14:paraId="357054FA" w14:textId="77777777" w:rsidR="0022637D" w:rsidRPr="007517C0" w:rsidRDefault="0022637D" w:rsidP="0022637D">
            <w:pPr>
              <w:spacing w:line="240" w:lineRule="auto"/>
              <w:jc w:val="center"/>
              <w:rPr>
                <w:b/>
                <w:bCs/>
                <w:color w:val="000000"/>
                <w:sz w:val="20"/>
              </w:rPr>
            </w:pPr>
            <w:r w:rsidRPr="007517C0">
              <w:rPr>
                <w:b/>
                <w:bCs/>
                <w:sz w:val="20"/>
              </w:rPr>
              <w:t>Наименование объекта</w:t>
            </w:r>
          </w:p>
        </w:tc>
        <w:tc>
          <w:tcPr>
            <w:tcW w:w="97" w:type="pct"/>
            <w:shd w:val="clear" w:color="auto" w:fill="auto"/>
            <w:noWrap/>
            <w:textDirection w:val="btLr"/>
            <w:vAlign w:val="center"/>
            <w:hideMark/>
          </w:tcPr>
          <w:p w14:paraId="3178B830" w14:textId="77777777" w:rsidR="0022637D" w:rsidRPr="007517C0" w:rsidRDefault="0022637D" w:rsidP="0022637D">
            <w:pPr>
              <w:spacing w:line="240" w:lineRule="auto"/>
              <w:ind w:left="113" w:right="113"/>
              <w:jc w:val="center"/>
              <w:rPr>
                <w:b/>
                <w:bCs/>
                <w:color w:val="000000"/>
                <w:sz w:val="20"/>
              </w:rPr>
            </w:pPr>
            <w:r w:rsidRPr="007517C0">
              <w:rPr>
                <w:b/>
                <w:bCs/>
                <w:sz w:val="20"/>
              </w:rPr>
              <w:t>Статус *</w:t>
            </w:r>
          </w:p>
        </w:tc>
        <w:tc>
          <w:tcPr>
            <w:tcW w:w="584" w:type="pct"/>
            <w:shd w:val="clear" w:color="auto" w:fill="auto"/>
            <w:noWrap/>
            <w:vAlign w:val="center"/>
            <w:hideMark/>
          </w:tcPr>
          <w:p w14:paraId="7F3EDA35" w14:textId="77777777" w:rsidR="0022637D" w:rsidRPr="007517C0" w:rsidRDefault="0022637D" w:rsidP="0022637D">
            <w:pPr>
              <w:spacing w:line="240" w:lineRule="auto"/>
              <w:jc w:val="center"/>
              <w:rPr>
                <w:b/>
                <w:bCs/>
                <w:color w:val="000000"/>
                <w:sz w:val="20"/>
              </w:rPr>
            </w:pPr>
            <w:r w:rsidRPr="007517C0">
              <w:rPr>
                <w:b/>
                <w:sz w:val="20"/>
              </w:rPr>
              <w:t>Местоположение</w:t>
            </w:r>
          </w:p>
        </w:tc>
        <w:tc>
          <w:tcPr>
            <w:tcW w:w="536" w:type="pct"/>
            <w:shd w:val="clear" w:color="auto" w:fill="auto"/>
            <w:noWrap/>
            <w:vAlign w:val="center"/>
            <w:hideMark/>
          </w:tcPr>
          <w:p w14:paraId="29461C1D" w14:textId="77777777" w:rsidR="0022637D" w:rsidRPr="007517C0" w:rsidRDefault="0022637D" w:rsidP="0022637D">
            <w:pPr>
              <w:spacing w:line="240" w:lineRule="auto"/>
              <w:jc w:val="center"/>
              <w:rPr>
                <w:b/>
                <w:bCs/>
                <w:color w:val="000000"/>
                <w:sz w:val="20"/>
              </w:rPr>
            </w:pPr>
            <w:r w:rsidRPr="007517C0">
              <w:rPr>
                <w:b/>
                <w:bCs/>
                <w:sz w:val="20"/>
              </w:rPr>
              <w:t>Основные характеристики **</w:t>
            </w:r>
          </w:p>
        </w:tc>
        <w:tc>
          <w:tcPr>
            <w:tcW w:w="681" w:type="pct"/>
            <w:shd w:val="clear" w:color="auto" w:fill="auto"/>
            <w:noWrap/>
            <w:vAlign w:val="center"/>
            <w:hideMark/>
          </w:tcPr>
          <w:p w14:paraId="01B15DEE" w14:textId="77777777" w:rsidR="0022637D" w:rsidRPr="007517C0" w:rsidRDefault="0022637D" w:rsidP="0022637D">
            <w:pPr>
              <w:spacing w:line="240" w:lineRule="auto"/>
              <w:jc w:val="center"/>
              <w:rPr>
                <w:b/>
                <w:bCs/>
                <w:color w:val="000000"/>
                <w:sz w:val="20"/>
              </w:rPr>
            </w:pPr>
            <w:r w:rsidRPr="007517C0">
              <w:rPr>
                <w:b/>
                <w:bCs/>
                <w:sz w:val="20"/>
              </w:rPr>
              <w:t>Назначение</w:t>
            </w:r>
          </w:p>
        </w:tc>
        <w:tc>
          <w:tcPr>
            <w:tcW w:w="243" w:type="pct"/>
            <w:shd w:val="clear" w:color="auto" w:fill="auto"/>
            <w:noWrap/>
            <w:textDirection w:val="btLr"/>
            <w:vAlign w:val="center"/>
            <w:hideMark/>
          </w:tcPr>
          <w:p w14:paraId="0C6D1B54" w14:textId="77777777" w:rsidR="0022637D" w:rsidRPr="007517C0" w:rsidRDefault="0022637D" w:rsidP="0022637D">
            <w:pPr>
              <w:spacing w:line="240" w:lineRule="auto"/>
              <w:ind w:left="113" w:right="113"/>
              <w:jc w:val="center"/>
              <w:rPr>
                <w:b/>
                <w:bCs/>
                <w:color w:val="000000"/>
                <w:sz w:val="20"/>
              </w:rPr>
            </w:pPr>
            <w:r w:rsidRPr="007517C0">
              <w:rPr>
                <w:b/>
                <w:bCs/>
                <w:sz w:val="20"/>
              </w:rPr>
              <w:t>Планируемый срок реализации</w:t>
            </w:r>
          </w:p>
        </w:tc>
        <w:tc>
          <w:tcPr>
            <w:tcW w:w="779" w:type="pct"/>
            <w:shd w:val="clear" w:color="auto" w:fill="auto"/>
            <w:noWrap/>
            <w:vAlign w:val="center"/>
            <w:hideMark/>
          </w:tcPr>
          <w:p w14:paraId="50BE0AE8" w14:textId="77777777" w:rsidR="0022637D" w:rsidRPr="007517C0" w:rsidRDefault="0022637D" w:rsidP="0022637D">
            <w:pPr>
              <w:spacing w:line="240" w:lineRule="auto"/>
              <w:jc w:val="center"/>
              <w:rPr>
                <w:b/>
                <w:bCs/>
                <w:color w:val="000000"/>
                <w:sz w:val="20"/>
              </w:rPr>
            </w:pPr>
            <w:r w:rsidRPr="007517C0">
              <w:rPr>
                <w:b/>
                <w:sz w:val="20"/>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c>
          <w:tcPr>
            <w:tcW w:w="1398" w:type="pct"/>
            <w:vAlign w:val="center"/>
          </w:tcPr>
          <w:p w14:paraId="25B54941" w14:textId="77777777" w:rsidR="0022637D" w:rsidRPr="007517C0" w:rsidRDefault="0022637D" w:rsidP="0022637D">
            <w:pPr>
              <w:spacing w:line="240" w:lineRule="auto"/>
              <w:jc w:val="center"/>
              <w:rPr>
                <w:b/>
                <w:sz w:val="20"/>
              </w:rPr>
            </w:pPr>
            <w:r w:rsidRPr="007517C0">
              <w:rPr>
                <w:b/>
                <w:sz w:val="20"/>
              </w:rPr>
              <w:t>Наименование документов стратегического планирования, национальных проектов,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объекта</w:t>
            </w:r>
          </w:p>
        </w:tc>
      </w:tr>
    </w:tbl>
    <w:p w14:paraId="33605DB0" w14:textId="77777777" w:rsidR="0022637D" w:rsidRPr="007517C0" w:rsidRDefault="0022637D" w:rsidP="0022637D">
      <w:pPr>
        <w:tabs>
          <w:tab w:val="left" w:pos="14317"/>
        </w:tabs>
        <w:spacing w:line="14" w:lineRule="auto"/>
        <w:ind w:right="255"/>
        <w:jc w:val="center"/>
        <w:rPr>
          <w:szCs w:val="24"/>
        </w:rPr>
      </w:pPr>
    </w:p>
    <w:tbl>
      <w:tblPr>
        <w:tblW w:w="501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559"/>
        <w:gridCol w:w="283"/>
        <w:gridCol w:w="1702"/>
        <w:gridCol w:w="1559"/>
        <w:gridCol w:w="1985"/>
        <w:gridCol w:w="709"/>
        <w:gridCol w:w="2268"/>
        <w:gridCol w:w="4075"/>
      </w:tblGrid>
      <w:tr w:rsidR="0022637D" w:rsidRPr="007517C0" w14:paraId="4FB730BB" w14:textId="77777777" w:rsidTr="00A00161">
        <w:trPr>
          <w:trHeight w:val="20"/>
          <w:tblHeader/>
        </w:trPr>
        <w:tc>
          <w:tcPr>
            <w:tcW w:w="156" w:type="pct"/>
            <w:shd w:val="clear" w:color="auto" w:fill="auto"/>
            <w:noWrap/>
          </w:tcPr>
          <w:p w14:paraId="12F6FB36" w14:textId="77777777" w:rsidR="0022637D" w:rsidRPr="007517C0" w:rsidRDefault="0022637D" w:rsidP="0022637D">
            <w:pPr>
              <w:spacing w:line="240" w:lineRule="auto"/>
              <w:ind w:hanging="6"/>
              <w:jc w:val="center"/>
              <w:rPr>
                <w:rFonts w:eastAsia="Times New Roman"/>
                <w:b/>
                <w:bCs/>
                <w:color w:val="000000"/>
                <w:sz w:val="20"/>
                <w:szCs w:val="20"/>
                <w:lang w:eastAsia="ru-RU"/>
              </w:rPr>
            </w:pPr>
            <w:r w:rsidRPr="007517C0">
              <w:rPr>
                <w:rFonts w:eastAsia="Times New Roman"/>
                <w:b/>
                <w:bCs/>
                <w:color w:val="000000"/>
                <w:sz w:val="20"/>
                <w:szCs w:val="20"/>
                <w:lang w:eastAsia="ru-RU"/>
              </w:rPr>
              <w:t>1</w:t>
            </w:r>
          </w:p>
        </w:tc>
        <w:tc>
          <w:tcPr>
            <w:tcW w:w="534" w:type="pct"/>
            <w:shd w:val="clear" w:color="auto" w:fill="auto"/>
          </w:tcPr>
          <w:p w14:paraId="28100B07" w14:textId="390A08DC" w:rsidR="0022637D" w:rsidRPr="007517C0" w:rsidRDefault="00451743"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2</w:t>
            </w:r>
          </w:p>
        </w:tc>
        <w:tc>
          <w:tcPr>
            <w:tcW w:w="97" w:type="pct"/>
            <w:shd w:val="clear" w:color="auto" w:fill="auto"/>
          </w:tcPr>
          <w:p w14:paraId="0A83DF2B" w14:textId="0E1DE87E" w:rsidR="0022637D" w:rsidRPr="007517C0" w:rsidRDefault="00451743"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3</w:t>
            </w:r>
          </w:p>
        </w:tc>
        <w:tc>
          <w:tcPr>
            <w:tcW w:w="583" w:type="pct"/>
            <w:shd w:val="clear" w:color="auto" w:fill="auto"/>
          </w:tcPr>
          <w:p w14:paraId="00151D03" w14:textId="2C6CF36E" w:rsidR="0022637D" w:rsidRPr="007517C0" w:rsidRDefault="00451743"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4</w:t>
            </w:r>
          </w:p>
        </w:tc>
        <w:tc>
          <w:tcPr>
            <w:tcW w:w="534" w:type="pct"/>
            <w:shd w:val="clear" w:color="auto" w:fill="auto"/>
          </w:tcPr>
          <w:p w14:paraId="4506ABE5" w14:textId="6AC38BA4" w:rsidR="0022637D" w:rsidRPr="007517C0" w:rsidRDefault="00451743"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5</w:t>
            </w:r>
          </w:p>
        </w:tc>
        <w:tc>
          <w:tcPr>
            <w:tcW w:w="680" w:type="pct"/>
            <w:shd w:val="clear" w:color="auto" w:fill="auto"/>
          </w:tcPr>
          <w:p w14:paraId="2BFD45B0" w14:textId="6AD0F3C2" w:rsidR="0022637D" w:rsidRPr="007517C0" w:rsidRDefault="00451743"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6</w:t>
            </w:r>
          </w:p>
        </w:tc>
        <w:tc>
          <w:tcPr>
            <w:tcW w:w="243" w:type="pct"/>
            <w:shd w:val="clear" w:color="auto" w:fill="auto"/>
          </w:tcPr>
          <w:p w14:paraId="2E673BB8" w14:textId="6D2449DE" w:rsidR="0022637D" w:rsidRPr="007517C0" w:rsidRDefault="00451743"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7</w:t>
            </w:r>
          </w:p>
        </w:tc>
        <w:tc>
          <w:tcPr>
            <w:tcW w:w="777" w:type="pct"/>
            <w:shd w:val="clear" w:color="auto" w:fill="auto"/>
          </w:tcPr>
          <w:p w14:paraId="496ABFF6" w14:textId="2432B52C" w:rsidR="0022637D" w:rsidRPr="007517C0" w:rsidRDefault="00451743"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8</w:t>
            </w:r>
          </w:p>
        </w:tc>
        <w:tc>
          <w:tcPr>
            <w:tcW w:w="1397" w:type="pct"/>
          </w:tcPr>
          <w:p w14:paraId="1F530A19" w14:textId="485D25A3" w:rsidR="0022637D" w:rsidRPr="007517C0" w:rsidRDefault="00451743"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9</w:t>
            </w:r>
          </w:p>
        </w:tc>
      </w:tr>
      <w:tr w:rsidR="0022637D" w:rsidRPr="007517C0" w14:paraId="2FDDCB0B" w14:textId="77777777" w:rsidTr="0022637D">
        <w:trPr>
          <w:trHeight w:val="20"/>
        </w:trPr>
        <w:tc>
          <w:tcPr>
            <w:tcW w:w="5000" w:type="pct"/>
            <w:gridSpan w:val="9"/>
            <w:shd w:val="clear" w:color="auto" w:fill="auto"/>
            <w:noWrap/>
          </w:tcPr>
          <w:p w14:paraId="41D552FF" w14:textId="77777777" w:rsidR="0022637D" w:rsidRPr="007517C0" w:rsidRDefault="0022637D"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Объекты водоснабжения</w:t>
            </w:r>
          </w:p>
        </w:tc>
      </w:tr>
      <w:tr w:rsidR="0022637D" w:rsidRPr="007517C0" w14:paraId="7822159B" w14:textId="77777777" w:rsidTr="00A00161">
        <w:trPr>
          <w:trHeight w:val="20"/>
        </w:trPr>
        <w:tc>
          <w:tcPr>
            <w:tcW w:w="156" w:type="pct"/>
            <w:shd w:val="clear" w:color="auto" w:fill="auto"/>
            <w:noWrap/>
          </w:tcPr>
          <w:p w14:paraId="6AC326A2" w14:textId="77777777" w:rsidR="0022637D" w:rsidRPr="007517C0" w:rsidRDefault="0022637D" w:rsidP="0022637D">
            <w:pPr>
              <w:spacing w:line="240" w:lineRule="auto"/>
              <w:jc w:val="center"/>
              <w:rPr>
                <w:iCs/>
                <w:color w:val="000000"/>
                <w:sz w:val="20"/>
                <w:szCs w:val="20"/>
              </w:rPr>
            </w:pPr>
            <w:r w:rsidRPr="007517C0">
              <w:rPr>
                <w:iCs/>
                <w:color w:val="000000"/>
                <w:sz w:val="20"/>
                <w:szCs w:val="20"/>
              </w:rPr>
              <w:t>1</w:t>
            </w:r>
          </w:p>
        </w:tc>
        <w:tc>
          <w:tcPr>
            <w:tcW w:w="534" w:type="pct"/>
            <w:shd w:val="clear" w:color="auto" w:fill="auto"/>
            <w:noWrap/>
          </w:tcPr>
          <w:p w14:paraId="5BADF32F" w14:textId="77777777" w:rsidR="0022637D" w:rsidRPr="007517C0" w:rsidRDefault="0022637D" w:rsidP="0022637D">
            <w:pPr>
              <w:spacing w:line="240" w:lineRule="auto"/>
              <w:jc w:val="left"/>
              <w:rPr>
                <w:rFonts w:eastAsia="Times New Roman"/>
                <w:color w:val="000000"/>
                <w:sz w:val="20"/>
                <w:szCs w:val="24"/>
              </w:rPr>
            </w:pPr>
            <w:r w:rsidRPr="007517C0">
              <w:rPr>
                <w:rFonts w:eastAsia="Times New Roman"/>
                <w:color w:val="000000"/>
                <w:sz w:val="20"/>
                <w:szCs w:val="24"/>
              </w:rPr>
              <w:t>Артезианская скважина</w:t>
            </w:r>
          </w:p>
        </w:tc>
        <w:tc>
          <w:tcPr>
            <w:tcW w:w="97" w:type="pct"/>
            <w:shd w:val="clear" w:color="auto" w:fill="auto"/>
            <w:noWrap/>
          </w:tcPr>
          <w:p w14:paraId="3B574637" w14:textId="77777777" w:rsidR="0022637D" w:rsidRPr="007517C0" w:rsidRDefault="0022637D" w:rsidP="0022637D">
            <w:pPr>
              <w:spacing w:line="240" w:lineRule="auto"/>
              <w:jc w:val="center"/>
              <w:rPr>
                <w:rFonts w:eastAsia="Times New Roman"/>
                <w:color w:val="000000"/>
                <w:sz w:val="20"/>
                <w:szCs w:val="24"/>
              </w:rPr>
            </w:pPr>
            <w:r w:rsidRPr="007517C0">
              <w:rPr>
                <w:rFonts w:eastAsia="Times New Roman"/>
                <w:color w:val="000000"/>
                <w:sz w:val="20"/>
                <w:szCs w:val="24"/>
              </w:rPr>
              <w:t>Р</w:t>
            </w:r>
          </w:p>
        </w:tc>
        <w:tc>
          <w:tcPr>
            <w:tcW w:w="583" w:type="pct"/>
            <w:shd w:val="clear" w:color="auto" w:fill="auto"/>
          </w:tcPr>
          <w:p w14:paraId="1E2D744A" w14:textId="77777777" w:rsidR="0022637D" w:rsidRPr="007517C0" w:rsidRDefault="0022637D" w:rsidP="0022637D">
            <w:pPr>
              <w:spacing w:line="240" w:lineRule="auto"/>
              <w:jc w:val="left"/>
              <w:rPr>
                <w:rFonts w:eastAsia="Times New Roman"/>
                <w:color w:val="000000"/>
                <w:sz w:val="20"/>
                <w:szCs w:val="24"/>
              </w:rPr>
            </w:pPr>
            <w:r w:rsidRPr="007517C0">
              <w:rPr>
                <w:sz w:val="20"/>
              </w:rPr>
              <w:t xml:space="preserve">д. </w:t>
            </w:r>
            <w:proofErr w:type="spellStart"/>
            <w:r w:rsidRPr="007517C0">
              <w:rPr>
                <w:sz w:val="20"/>
              </w:rPr>
              <w:t>Левоплосская</w:t>
            </w:r>
            <w:proofErr w:type="spellEnd"/>
          </w:p>
        </w:tc>
        <w:tc>
          <w:tcPr>
            <w:tcW w:w="534" w:type="pct"/>
            <w:shd w:val="clear" w:color="auto" w:fill="auto"/>
          </w:tcPr>
          <w:p w14:paraId="50D2F939" w14:textId="77777777" w:rsidR="0022637D" w:rsidRPr="007517C0" w:rsidRDefault="0022637D" w:rsidP="0022637D">
            <w:pPr>
              <w:spacing w:line="240" w:lineRule="auto"/>
              <w:jc w:val="left"/>
              <w:rPr>
                <w:rFonts w:eastAsia="Times New Roman"/>
                <w:color w:val="000000"/>
                <w:sz w:val="20"/>
                <w:szCs w:val="20"/>
                <w:lang w:eastAsia="ru-RU"/>
              </w:rPr>
            </w:pPr>
            <w:r w:rsidRPr="007517C0">
              <w:rPr>
                <w:rFonts w:eastAsia="Times New Roman"/>
                <w:color w:val="000000"/>
                <w:sz w:val="20"/>
                <w:szCs w:val="20"/>
                <w:lang w:eastAsia="ru-RU"/>
              </w:rPr>
              <w:t>Количество – 1 единица</w:t>
            </w:r>
          </w:p>
        </w:tc>
        <w:tc>
          <w:tcPr>
            <w:tcW w:w="680" w:type="pct"/>
            <w:shd w:val="clear" w:color="auto" w:fill="auto"/>
          </w:tcPr>
          <w:p w14:paraId="48AFDE57" w14:textId="77777777" w:rsidR="0022637D" w:rsidRPr="007517C0" w:rsidRDefault="0022637D" w:rsidP="0022637D">
            <w:pPr>
              <w:spacing w:line="240" w:lineRule="auto"/>
              <w:jc w:val="left"/>
              <w:rPr>
                <w:sz w:val="20"/>
                <w:szCs w:val="20"/>
              </w:rPr>
            </w:pPr>
            <w:r w:rsidRPr="007517C0">
              <w:rPr>
                <w:sz w:val="20"/>
                <w:szCs w:val="20"/>
              </w:rPr>
              <w:t>Повышение надежности подачи воды</w:t>
            </w:r>
          </w:p>
        </w:tc>
        <w:tc>
          <w:tcPr>
            <w:tcW w:w="243" w:type="pct"/>
            <w:shd w:val="clear" w:color="auto" w:fill="auto"/>
          </w:tcPr>
          <w:p w14:paraId="1DF19942"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до 2032 года</w:t>
            </w:r>
          </w:p>
        </w:tc>
        <w:tc>
          <w:tcPr>
            <w:tcW w:w="777" w:type="pct"/>
            <w:shd w:val="clear" w:color="auto" w:fill="auto"/>
          </w:tcPr>
          <w:p w14:paraId="589130CC"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w:t>
            </w:r>
          </w:p>
        </w:tc>
        <w:tc>
          <w:tcPr>
            <w:tcW w:w="1397" w:type="pct"/>
          </w:tcPr>
          <w:p w14:paraId="5509E850"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w:t>
            </w:r>
          </w:p>
        </w:tc>
      </w:tr>
      <w:tr w:rsidR="0022637D" w:rsidRPr="007517C0" w14:paraId="5EF148A8" w14:textId="77777777" w:rsidTr="00A00161">
        <w:trPr>
          <w:trHeight w:val="20"/>
        </w:trPr>
        <w:tc>
          <w:tcPr>
            <w:tcW w:w="156" w:type="pct"/>
            <w:shd w:val="clear" w:color="auto" w:fill="auto"/>
            <w:noWrap/>
          </w:tcPr>
          <w:p w14:paraId="4EA3E5A0" w14:textId="77777777" w:rsidR="0022637D" w:rsidRPr="007517C0" w:rsidRDefault="0022637D" w:rsidP="0022637D">
            <w:pPr>
              <w:spacing w:line="240" w:lineRule="auto"/>
              <w:jc w:val="center"/>
              <w:rPr>
                <w:iCs/>
                <w:color w:val="000000"/>
                <w:sz w:val="20"/>
                <w:szCs w:val="20"/>
              </w:rPr>
            </w:pPr>
            <w:r w:rsidRPr="007517C0">
              <w:rPr>
                <w:iCs/>
                <w:color w:val="000000"/>
                <w:sz w:val="20"/>
                <w:szCs w:val="20"/>
              </w:rPr>
              <w:t>2</w:t>
            </w:r>
          </w:p>
        </w:tc>
        <w:tc>
          <w:tcPr>
            <w:tcW w:w="534" w:type="pct"/>
            <w:shd w:val="clear" w:color="auto" w:fill="auto"/>
            <w:noWrap/>
          </w:tcPr>
          <w:p w14:paraId="00AD10F5" w14:textId="77777777" w:rsidR="0022637D" w:rsidRPr="007517C0" w:rsidRDefault="0022637D" w:rsidP="0022637D">
            <w:pPr>
              <w:spacing w:line="240" w:lineRule="auto"/>
              <w:jc w:val="left"/>
              <w:rPr>
                <w:rFonts w:eastAsia="Times New Roman"/>
                <w:color w:val="000000"/>
                <w:sz w:val="20"/>
                <w:szCs w:val="24"/>
              </w:rPr>
            </w:pPr>
            <w:r w:rsidRPr="007517C0">
              <w:rPr>
                <w:rFonts w:eastAsia="Times New Roman"/>
                <w:color w:val="000000"/>
                <w:sz w:val="20"/>
                <w:szCs w:val="24"/>
              </w:rPr>
              <w:t>Артезианская скважина</w:t>
            </w:r>
          </w:p>
        </w:tc>
        <w:tc>
          <w:tcPr>
            <w:tcW w:w="97" w:type="pct"/>
            <w:shd w:val="clear" w:color="auto" w:fill="auto"/>
            <w:noWrap/>
          </w:tcPr>
          <w:p w14:paraId="0A7034B7" w14:textId="77777777" w:rsidR="0022637D" w:rsidRPr="007517C0" w:rsidRDefault="0022637D" w:rsidP="0022637D">
            <w:pPr>
              <w:spacing w:line="240" w:lineRule="auto"/>
              <w:jc w:val="center"/>
              <w:rPr>
                <w:rFonts w:eastAsia="Times New Roman"/>
                <w:color w:val="000000"/>
                <w:sz w:val="20"/>
                <w:szCs w:val="24"/>
              </w:rPr>
            </w:pPr>
            <w:r w:rsidRPr="007517C0">
              <w:rPr>
                <w:rFonts w:eastAsia="Times New Roman"/>
                <w:color w:val="000000"/>
                <w:sz w:val="20"/>
                <w:szCs w:val="24"/>
              </w:rPr>
              <w:t>Р</w:t>
            </w:r>
          </w:p>
        </w:tc>
        <w:tc>
          <w:tcPr>
            <w:tcW w:w="583" w:type="pct"/>
            <w:shd w:val="clear" w:color="auto" w:fill="auto"/>
          </w:tcPr>
          <w:p w14:paraId="0DA2FC51" w14:textId="77777777" w:rsidR="0022637D" w:rsidRPr="007517C0" w:rsidRDefault="0022637D" w:rsidP="0022637D">
            <w:pPr>
              <w:spacing w:line="240" w:lineRule="auto"/>
              <w:jc w:val="left"/>
              <w:rPr>
                <w:rFonts w:eastAsia="Times New Roman"/>
                <w:color w:val="000000"/>
                <w:sz w:val="20"/>
                <w:szCs w:val="24"/>
              </w:rPr>
            </w:pPr>
            <w:r w:rsidRPr="007517C0">
              <w:rPr>
                <w:sz w:val="20"/>
              </w:rPr>
              <w:t xml:space="preserve">д. </w:t>
            </w:r>
            <w:proofErr w:type="spellStart"/>
            <w:r w:rsidRPr="007517C0">
              <w:rPr>
                <w:sz w:val="20"/>
              </w:rPr>
              <w:t>Михалевская</w:t>
            </w:r>
            <w:proofErr w:type="spellEnd"/>
          </w:p>
        </w:tc>
        <w:tc>
          <w:tcPr>
            <w:tcW w:w="534" w:type="pct"/>
            <w:shd w:val="clear" w:color="auto" w:fill="auto"/>
          </w:tcPr>
          <w:p w14:paraId="40B6785E" w14:textId="77777777" w:rsidR="0022637D" w:rsidRPr="007517C0" w:rsidRDefault="0022637D" w:rsidP="0022637D">
            <w:pPr>
              <w:spacing w:line="240" w:lineRule="auto"/>
              <w:jc w:val="left"/>
              <w:rPr>
                <w:rFonts w:eastAsia="Times New Roman"/>
                <w:color w:val="000000"/>
                <w:sz w:val="20"/>
                <w:szCs w:val="20"/>
                <w:lang w:eastAsia="ru-RU"/>
              </w:rPr>
            </w:pPr>
            <w:r w:rsidRPr="007517C0">
              <w:rPr>
                <w:rFonts w:eastAsia="Times New Roman"/>
                <w:color w:val="000000"/>
                <w:sz w:val="20"/>
                <w:szCs w:val="20"/>
                <w:lang w:eastAsia="ru-RU"/>
              </w:rPr>
              <w:t>Количество – 1 единица</w:t>
            </w:r>
          </w:p>
        </w:tc>
        <w:tc>
          <w:tcPr>
            <w:tcW w:w="680" w:type="pct"/>
            <w:shd w:val="clear" w:color="auto" w:fill="auto"/>
          </w:tcPr>
          <w:p w14:paraId="3334948A" w14:textId="77777777" w:rsidR="0022637D" w:rsidRPr="007517C0" w:rsidRDefault="0022637D" w:rsidP="0022637D">
            <w:pPr>
              <w:spacing w:line="240" w:lineRule="auto"/>
              <w:jc w:val="left"/>
              <w:rPr>
                <w:sz w:val="20"/>
                <w:szCs w:val="20"/>
              </w:rPr>
            </w:pPr>
            <w:r w:rsidRPr="007517C0">
              <w:rPr>
                <w:sz w:val="20"/>
                <w:szCs w:val="20"/>
              </w:rPr>
              <w:t>Повышение надежности подачи воды</w:t>
            </w:r>
          </w:p>
        </w:tc>
        <w:tc>
          <w:tcPr>
            <w:tcW w:w="243" w:type="pct"/>
            <w:shd w:val="clear" w:color="auto" w:fill="auto"/>
          </w:tcPr>
          <w:p w14:paraId="033340F6"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до 2032 года</w:t>
            </w:r>
          </w:p>
        </w:tc>
        <w:tc>
          <w:tcPr>
            <w:tcW w:w="777" w:type="pct"/>
            <w:shd w:val="clear" w:color="auto" w:fill="auto"/>
          </w:tcPr>
          <w:p w14:paraId="604FD423"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w:t>
            </w:r>
          </w:p>
        </w:tc>
        <w:tc>
          <w:tcPr>
            <w:tcW w:w="1397" w:type="pct"/>
          </w:tcPr>
          <w:p w14:paraId="718A3A73"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w:t>
            </w:r>
          </w:p>
        </w:tc>
      </w:tr>
      <w:tr w:rsidR="0022637D" w:rsidRPr="007517C0" w14:paraId="356BD86D" w14:textId="77777777" w:rsidTr="00A00161">
        <w:trPr>
          <w:trHeight w:val="20"/>
        </w:trPr>
        <w:tc>
          <w:tcPr>
            <w:tcW w:w="156" w:type="pct"/>
            <w:shd w:val="clear" w:color="auto" w:fill="auto"/>
            <w:noWrap/>
          </w:tcPr>
          <w:p w14:paraId="697D5109" w14:textId="77777777" w:rsidR="0022637D" w:rsidRPr="007517C0" w:rsidRDefault="0022637D" w:rsidP="0022637D">
            <w:pPr>
              <w:spacing w:line="240" w:lineRule="auto"/>
              <w:jc w:val="center"/>
              <w:rPr>
                <w:iCs/>
                <w:color w:val="000000"/>
                <w:sz w:val="20"/>
                <w:szCs w:val="20"/>
              </w:rPr>
            </w:pPr>
            <w:r w:rsidRPr="007517C0">
              <w:rPr>
                <w:iCs/>
                <w:color w:val="000000"/>
                <w:sz w:val="20"/>
                <w:szCs w:val="20"/>
              </w:rPr>
              <w:t>3</w:t>
            </w:r>
          </w:p>
        </w:tc>
        <w:tc>
          <w:tcPr>
            <w:tcW w:w="534" w:type="pct"/>
            <w:shd w:val="clear" w:color="auto" w:fill="auto"/>
            <w:noWrap/>
          </w:tcPr>
          <w:p w14:paraId="079AB7B7" w14:textId="77777777" w:rsidR="0022637D" w:rsidRPr="007517C0" w:rsidRDefault="0022637D" w:rsidP="0022637D">
            <w:pPr>
              <w:spacing w:line="240" w:lineRule="auto"/>
              <w:jc w:val="left"/>
              <w:rPr>
                <w:rFonts w:eastAsia="Times New Roman"/>
                <w:color w:val="000000"/>
                <w:sz w:val="20"/>
                <w:szCs w:val="24"/>
              </w:rPr>
            </w:pPr>
            <w:r w:rsidRPr="007517C0">
              <w:rPr>
                <w:rFonts w:eastAsia="Times New Roman"/>
                <w:color w:val="000000"/>
                <w:sz w:val="20"/>
                <w:szCs w:val="24"/>
              </w:rPr>
              <w:t>Водонапорная башня</w:t>
            </w:r>
          </w:p>
        </w:tc>
        <w:tc>
          <w:tcPr>
            <w:tcW w:w="97" w:type="pct"/>
            <w:shd w:val="clear" w:color="auto" w:fill="auto"/>
            <w:noWrap/>
          </w:tcPr>
          <w:p w14:paraId="55869B1B" w14:textId="77777777" w:rsidR="0022637D" w:rsidRPr="007517C0" w:rsidRDefault="0022637D" w:rsidP="0022637D">
            <w:pPr>
              <w:spacing w:line="240" w:lineRule="auto"/>
              <w:jc w:val="center"/>
              <w:rPr>
                <w:rFonts w:eastAsia="Times New Roman"/>
                <w:color w:val="000000"/>
                <w:sz w:val="20"/>
                <w:szCs w:val="24"/>
              </w:rPr>
            </w:pPr>
            <w:r w:rsidRPr="007517C0">
              <w:rPr>
                <w:rFonts w:eastAsia="Times New Roman"/>
                <w:color w:val="000000"/>
                <w:sz w:val="20"/>
                <w:szCs w:val="24"/>
              </w:rPr>
              <w:t>Р</w:t>
            </w:r>
          </w:p>
        </w:tc>
        <w:tc>
          <w:tcPr>
            <w:tcW w:w="583" w:type="pct"/>
            <w:shd w:val="clear" w:color="auto" w:fill="auto"/>
          </w:tcPr>
          <w:p w14:paraId="27F93A6B" w14:textId="77777777" w:rsidR="0022637D" w:rsidRPr="007517C0" w:rsidRDefault="0022637D" w:rsidP="0022637D">
            <w:pPr>
              <w:spacing w:line="240" w:lineRule="auto"/>
              <w:jc w:val="left"/>
              <w:rPr>
                <w:rFonts w:eastAsia="Times New Roman"/>
                <w:color w:val="000000"/>
                <w:sz w:val="20"/>
                <w:szCs w:val="24"/>
              </w:rPr>
            </w:pPr>
            <w:r w:rsidRPr="007517C0">
              <w:rPr>
                <w:sz w:val="20"/>
              </w:rPr>
              <w:t xml:space="preserve">д. </w:t>
            </w:r>
            <w:proofErr w:type="spellStart"/>
            <w:r w:rsidRPr="007517C0">
              <w:rPr>
                <w:sz w:val="20"/>
              </w:rPr>
              <w:t>Левоплосская</w:t>
            </w:r>
            <w:proofErr w:type="spellEnd"/>
          </w:p>
        </w:tc>
        <w:tc>
          <w:tcPr>
            <w:tcW w:w="534" w:type="pct"/>
            <w:shd w:val="clear" w:color="auto" w:fill="auto"/>
          </w:tcPr>
          <w:p w14:paraId="1F42EC05" w14:textId="77777777" w:rsidR="0022637D" w:rsidRPr="007517C0" w:rsidRDefault="0022637D" w:rsidP="0022637D">
            <w:pPr>
              <w:spacing w:line="240" w:lineRule="auto"/>
              <w:jc w:val="left"/>
              <w:rPr>
                <w:rFonts w:eastAsia="Times New Roman"/>
                <w:color w:val="000000"/>
                <w:sz w:val="20"/>
                <w:szCs w:val="20"/>
                <w:lang w:eastAsia="ru-RU"/>
              </w:rPr>
            </w:pPr>
            <w:r w:rsidRPr="007517C0">
              <w:rPr>
                <w:rFonts w:eastAsia="Times New Roman"/>
                <w:color w:val="000000"/>
                <w:sz w:val="20"/>
                <w:szCs w:val="20"/>
                <w:lang w:eastAsia="ru-RU"/>
              </w:rPr>
              <w:t>Количество – 1 единица</w:t>
            </w:r>
          </w:p>
        </w:tc>
        <w:tc>
          <w:tcPr>
            <w:tcW w:w="680" w:type="pct"/>
            <w:shd w:val="clear" w:color="auto" w:fill="auto"/>
          </w:tcPr>
          <w:p w14:paraId="65654ACA" w14:textId="77777777" w:rsidR="0022637D" w:rsidRPr="007517C0" w:rsidRDefault="0022637D" w:rsidP="0022637D">
            <w:pPr>
              <w:spacing w:line="240" w:lineRule="auto"/>
              <w:jc w:val="left"/>
              <w:rPr>
                <w:sz w:val="20"/>
                <w:szCs w:val="20"/>
              </w:rPr>
            </w:pPr>
            <w:r w:rsidRPr="007517C0">
              <w:rPr>
                <w:sz w:val="20"/>
                <w:szCs w:val="20"/>
              </w:rPr>
              <w:t>Повышение надежности подачи воды</w:t>
            </w:r>
          </w:p>
        </w:tc>
        <w:tc>
          <w:tcPr>
            <w:tcW w:w="243" w:type="pct"/>
            <w:shd w:val="clear" w:color="auto" w:fill="auto"/>
          </w:tcPr>
          <w:p w14:paraId="79F31274"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до 2032 года</w:t>
            </w:r>
          </w:p>
        </w:tc>
        <w:tc>
          <w:tcPr>
            <w:tcW w:w="777" w:type="pct"/>
            <w:shd w:val="clear" w:color="auto" w:fill="auto"/>
          </w:tcPr>
          <w:p w14:paraId="7D17DBA1"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w:t>
            </w:r>
          </w:p>
        </w:tc>
        <w:tc>
          <w:tcPr>
            <w:tcW w:w="1397" w:type="pct"/>
          </w:tcPr>
          <w:p w14:paraId="1751BA7C"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w:t>
            </w:r>
          </w:p>
        </w:tc>
      </w:tr>
      <w:tr w:rsidR="0022637D" w:rsidRPr="007517C0" w14:paraId="32F18FAA" w14:textId="77777777" w:rsidTr="00A00161">
        <w:trPr>
          <w:trHeight w:val="20"/>
        </w:trPr>
        <w:tc>
          <w:tcPr>
            <w:tcW w:w="156" w:type="pct"/>
            <w:shd w:val="clear" w:color="auto" w:fill="auto"/>
            <w:noWrap/>
          </w:tcPr>
          <w:p w14:paraId="055A9BFA" w14:textId="77777777" w:rsidR="0022637D" w:rsidRPr="007517C0" w:rsidRDefault="0022637D" w:rsidP="0022637D">
            <w:pPr>
              <w:spacing w:line="240" w:lineRule="auto"/>
              <w:jc w:val="center"/>
              <w:rPr>
                <w:iCs/>
                <w:color w:val="000000"/>
                <w:sz w:val="20"/>
                <w:szCs w:val="20"/>
              </w:rPr>
            </w:pPr>
            <w:r w:rsidRPr="007517C0">
              <w:rPr>
                <w:iCs/>
                <w:color w:val="000000"/>
                <w:sz w:val="20"/>
                <w:szCs w:val="20"/>
              </w:rPr>
              <w:t>4</w:t>
            </w:r>
          </w:p>
        </w:tc>
        <w:tc>
          <w:tcPr>
            <w:tcW w:w="534" w:type="pct"/>
            <w:shd w:val="clear" w:color="auto" w:fill="auto"/>
            <w:noWrap/>
          </w:tcPr>
          <w:p w14:paraId="001E7927" w14:textId="77777777" w:rsidR="0022637D" w:rsidRPr="007517C0" w:rsidRDefault="0022637D" w:rsidP="0022637D">
            <w:pPr>
              <w:spacing w:line="240" w:lineRule="auto"/>
              <w:jc w:val="left"/>
              <w:rPr>
                <w:rFonts w:eastAsia="Times New Roman"/>
                <w:color w:val="000000"/>
                <w:sz w:val="20"/>
                <w:szCs w:val="24"/>
              </w:rPr>
            </w:pPr>
            <w:r w:rsidRPr="007517C0">
              <w:rPr>
                <w:rFonts w:eastAsia="Times New Roman"/>
                <w:color w:val="000000"/>
                <w:sz w:val="20"/>
                <w:szCs w:val="24"/>
              </w:rPr>
              <w:t>Водонапорная башня</w:t>
            </w:r>
          </w:p>
        </w:tc>
        <w:tc>
          <w:tcPr>
            <w:tcW w:w="97" w:type="pct"/>
            <w:shd w:val="clear" w:color="auto" w:fill="auto"/>
            <w:noWrap/>
          </w:tcPr>
          <w:p w14:paraId="2C1A6A8B" w14:textId="77777777" w:rsidR="0022637D" w:rsidRPr="007517C0" w:rsidRDefault="0022637D" w:rsidP="0022637D">
            <w:pPr>
              <w:spacing w:line="240" w:lineRule="auto"/>
              <w:jc w:val="center"/>
              <w:rPr>
                <w:rFonts w:eastAsia="Times New Roman"/>
                <w:color w:val="000000"/>
                <w:sz w:val="20"/>
                <w:szCs w:val="24"/>
              </w:rPr>
            </w:pPr>
            <w:r w:rsidRPr="007517C0">
              <w:rPr>
                <w:rFonts w:eastAsia="Times New Roman"/>
                <w:color w:val="000000"/>
                <w:sz w:val="20"/>
                <w:szCs w:val="24"/>
              </w:rPr>
              <w:t>Р</w:t>
            </w:r>
          </w:p>
        </w:tc>
        <w:tc>
          <w:tcPr>
            <w:tcW w:w="583" w:type="pct"/>
            <w:shd w:val="clear" w:color="auto" w:fill="auto"/>
          </w:tcPr>
          <w:p w14:paraId="0C7611C5" w14:textId="77777777" w:rsidR="0022637D" w:rsidRPr="007517C0" w:rsidRDefault="0022637D" w:rsidP="0022637D">
            <w:pPr>
              <w:spacing w:line="240" w:lineRule="auto"/>
              <w:jc w:val="left"/>
              <w:rPr>
                <w:sz w:val="20"/>
              </w:rPr>
            </w:pPr>
            <w:r w:rsidRPr="007517C0">
              <w:rPr>
                <w:sz w:val="20"/>
              </w:rPr>
              <w:t xml:space="preserve">д. </w:t>
            </w:r>
            <w:proofErr w:type="spellStart"/>
            <w:r w:rsidRPr="007517C0">
              <w:rPr>
                <w:sz w:val="20"/>
              </w:rPr>
              <w:t>Михалевская</w:t>
            </w:r>
            <w:proofErr w:type="spellEnd"/>
          </w:p>
        </w:tc>
        <w:tc>
          <w:tcPr>
            <w:tcW w:w="534" w:type="pct"/>
            <w:shd w:val="clear" w:color="auto" w:fill="auto"/>
          </w:tcPr>
          <w:p w14:paraId="28946811" w14:textId="77777777" w:rsidR="0022637D" w:rsidRPr="007517C0" w:rsidRDefault="0022637D" w:rsidP="0022637D">
            <w:pPr>
              <w:spacing w:line="240" w:lineRule="auto"/>
              <w:jc w:val="left"/>
              <w:rPr>
                <w:rFonts w:eastAsia="Times New Roman"/>
                <w:color w:val="000000"/>
                <w:sz w:val="20"/>
                <w:szCs w:val="20"/>
                <w:lang w:eastAsia="ru-RU"/>
              </w:rPr>
            </w:pPr>
            <w:r w:rsidRPr="007517C0">
              <w:rPr>
                <w:rFonts w:eastAsia="Times New Roman"/>
                <w:color w:val="000000"/>
                <w:sz w:val="20"/>
                <w:szCs w:val="20"/>
                <w:lang w:eastAsia="ru-RU"/>
              </w:rPr>
              <w:t>Количество – 1 единица</w:t>
            </w:r>
          </w:p>
        </w:tc>
        <w:tc>
          <w:tcPr>
            <w:tcW w:w="680" w:type="pct"/>
            <w:shd w:val="clear" w:color="auto" w:fill="auto"/>
          </w:tcPr>
          <w:p w14:paraId="6069222D" w14:textId="77777777" w:rsidR="0022637D" w:rsidRPr="007517C0" w:rsidRDefault="0022637D" w:rsidP="0022637D">
            <w:pPr>
              <w:spacing w:line="240" w:lineRule="auto"/>
              <w:jc w:val="left"/>
              <w:rPr>
                <w:sz w:val="20"/>
                <w:szCs w:val="20"/>
              </w:rPr>
            </w:pPr>
            <w:r w:rsidRPr="007517C0">
              <w:rPr>
                <w:sz w:val="20"/>
                <w:szCs w:val="20"/>
              </w:rPr>
              <w:t>Повышение надежности подачи воды</w:t>
            </w:r>
          </w:p>
        </w:tc>
        <w:tc>
          <w:tcPr>
            <w:tcW w:w="243" w:type="pct"/>
            <w:shd w:val="clear" w:color="auto" w:fill="auto"/>
          </w:tcPr>
          <w:p w14:paraId="3C50F58F"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до 2032 года</w:t>
            </w:r>
          </w:p>
        </w:tc>
        <w:tc>
          <w:tcPr>
            <w:tcW w:w="777" w:type="pct"/>
            <w:shd w:val="clear" w:color="auto" w:fill="auto"/>
          </w:tcPr>
          <w:p w14:paraId="08E9474B"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w:t>
            </w:r>
          </w:p>
        </w:tc>
        <w:tc>
          <w:tcPr>
            <w:tcW w:w="1397" w:type="pct"/>
          </w:tcPr>
          <w:p w14:paraId="7860C1A3"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w:t>
            </w:r>
          </w:p>
        </w:tc>
      </w:tr>
      <w:tr w:rsidR="0022637D" w:rsidRPr="007517C0" w14:paraId="2CC40E1B" w14:textId="77777777" w:rsidTr="0022637D">
        <w:trPr>
          <w:trHeight w:val="20"/>
        </w:trPr>
        <w:tc>
          <w:tcPr>
            <w:tcW w:w="5000" w:type="pct"/>
            <w:gridSpan w:val="9"/>
            <w:shd w:val="clear" w:color="auto" w:fill="auto"/>
            <w:noWrap/>
          </w:tcPr>
          <w:p w14:paraId="78213390"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b/>
                <w:bCs/>
                <w:color w:val="000000"/>
                <w:sz w:val="20"/>
                <w:szCs w:val="20"/>
                <w:lang w:eastAsia="ru-RU"/>
              </w:rPr>
              <w:t>Сети водоснабжения</w:t>
            </w:r>
          </w:p>
        </w:tc>
      </w:tr>
      <w:tr w:rsidR="0022637D" w:rsidRPr="007517C0" w14:paraId="4F958389" w14:textId="77777777" w:rsidTr="00A00161">
        <w:trPr>
          <w:trHeight w:val="20"/>
        </w:trPr>
        <w:tc>
          <w:tcPr>
            <w:tcW w:w="156" w:type="pct"/>
            <w:shd w:val="clear" w:color="auto" w:fill="auto"/>
            <w:noWrap/>
          </w:tcPr>
          <w:p w14:paraId="785DDFC5" w14:textId="77777777" w:rsidR="0022637D" w:rsidRPr="007517C0" w:rsidRDefault="0022637D" w:rsidP="0022637D">
            <w:pPr>
              <w:spacing w:line="240" w:lineRule="auto"/>
              <w:jc w:val="center"/>
              <w:rPr>
                <w:iCs/>
                <w:color w:val="000000"/>
                <w:sz w:val="20"/>
                <w:szCs w:val="20"/>
              </w:rPr>
            </w:pPr>
            <w:r w:rsidRPr="007517C0">
              <w:rPr>
                <w:iCs/>
                <w:color w:val="000000"/>
                <w:sz w:val="20"/>
                <w:szCs w:val="20"/>
              </w:rPr>
              <w:t>1</w:t>
            </w:r>
          </w:p>
        </w:tc>
        <w:tc>
          <w:tcPr>
            <w:tcW w:w="534" w:type="pct"/>
            <w:shd w:val="clear" w:color="auto" w:fill="auto"/>
            <w:noWrap/>
          </w:tcPr>
          <w:p w14:paraId="445E9116" w14:textId="77777777" w:rsidR="0022637D" w:rsidRPr="007517C0" w:rsidRDefault="0022637D" w:rsidP="0022637D">
            <w:pPr>
              <w:spacing w:line="240" w:lineRule="auto"/>
              <w:jc w:val="left"/>
              <w:rPr>
                <w:rFonts w:eastAsia="Times New Roman"/>
                <w:color w:val="000000"/>
                <w:sz w:val="20"/>
                <w:szCs w:val="24"/>
              </w:rPr>
            </w:pPr>
            <w:r w:rsidRPr="007517C0">
              <w:rPr>
                <w:rFonts w:eastAsia="Times New Roman"/>
                <w:color w:val="000000"/>
                <w:sz w:val="20"/>
                <w:szCs w:val="24"/>
              </w:rPr>
              <w:t>Водопровод</w:t>
            </w:r>
          </w:p>
        </w:tc>
        <w:tc>
          <w:tcPr>
            <w:tcW w:w="97" w:type="pct"/>
            <w:shd w:val="clear" w:color="auto" w:fill="auto"/>
            <w:noWrap/>
          </w:tcPr>
          <w:p w14:paraId="7AF0D108" w14:textId="77777777" w:rsidR="0022637D" w:rsidRPr="007517C0" w:rsidRDefault="0022637D" w:rsidP="0022637D">
            <w:pPr>
              <w:spacing w:line="240" w:lineRule="auto"/>
              <w:jc w:val="center"/>
              <w:rPr>
                <w:rFonts w:eastAsia="Times New Roman"/>
                <w:color w:val="000000"/>
                <w:sz w:val="20"/>
                <w:szCs w:val="24"/>
              </w:rPr>
            </w:pPr>
            <w:r w:rsidRPr="007517C0">
              <w:rPr>
                <w:rFonts w:eastAsia="Times New Roman"/>
                <w:color w:val="000000"/>
                <w:sz w:val="20"/>
                <w:szCs w:val="24"/>
              </w:rPr>
              <w:t>Р</w:t>
            </w:r>
          </w:p>
        </w:tc>
        <w:tc>
          <w:tcPr>
            <w:tcW w:w="583" w:type="pct"/>
            <w:shd w:val="clear" w:color="auto" w:fill="auto"/>
          </w:tcPr>
          <w:p w14:paraId="03900A29" w14:textId="77777777" w:rsidR="0022637D" w:rsidRPr="007517C0" w:rsidRDefault="0022637D" w:rsidP="0022637D">
            <w:pPr>
              <w:spacing w:line="240" w:lineRule="auto"/>
              <w:jc w:val="left"/>
              <w:rPr>
                <w:rFonts w:eastAsia="Times New Roman"/>
                <w:color w:val="000000"/>
                <w:sz w:val="20"/>
                <w:szCs w:val="24"/>
              </w:rPr>
            </w:pPr>
            <w:r w:rsidRPr="007517C0">
              <w:rPr>
                <w:sz w:val="20"/>
              </w:rPr>
              <w:t xml:space="preserve">д. </w:t>
            </w:r>
            <w:proofErr w:type="spellStart"/>
            <w:r w:rsidRPr="007517C0">
              <w:rPr>
                <w:sz w:val="20"/>
              </w:rPr>
              <w:t>Левоплосская</w:t>
            </w:r>
            <w:proofErr w:type="spellEnd"/>
          </w:p>
        </w:tc>
        <w:tc>
          <w:tcPr>
            <w:tcW w:w="534" w:type="pct"/>
            <w:shd w:val="clear" w:color="auto" w:fill="auto"/>
          </w:tcPr>
          <w:p w14:paraId="47E269E3" w14:textId="77777777" w:rsidR="0022637D" w:rsidRPr="007517C0" w:rsidRDefault="0022637D" w:rsidP="0022637D">
            <w:pPr>
              <w:spacing w:line="240" w:lineRule="auto"/>
              <w:jc w:val="left"/>
              <w:rPr>
                <w:rFonts w:eastAsia="Times New Roman"/>
                <w:color w:val="000000"/>
                <w:sz w:val="20"/>
                <w:szCs w:val="24"/>
              </w:rPr>
            </w:pPr>
            <w:r w:rsidRPr="007517C0">
              <w:rPr>
                <w:rFonts w:eastAsia="Times New Roman"/>
                <w:color w:val="000000"/>
                <w:sz w:val="20"/>
                <w:szCs w:val="24"/>
              </w:rPr>
              <w:t>Протяженность – 2,4 км</w:t>
            </w:r>
          </w:p>
        </w:tc>
        <w:tc>
          <w:tcPr>
            <w:tcW w:w="680" w:type="pct"/>
            <w:shd w:val="clear" w:color="auto" w:fill="auto"/>
          </w:tcPr>
          <w:p w14:paraId="5404FCA2" w14:textId="77777777" w:rsidR="0022637D" w:rsidRPr="007517C0" w:rsidRDefault="0022637D" w:rsidP="0022637D">
            <w:pPr>
              <w:spacing w:line="240" w:lineRule="auto"/>
              <w:jc w:val="left"/>
              <w:rPr>
                <w:sz w:val="20"/>
                <w:szCs w:val="20"/>
              </w:rPr>
            </w:pPr>
            <w:r w:rsidRPr="007517C0">
              <w:rPr>
                <w:sz w:val="20"/>
                <w:szCs w:val="20"/>
              </w:rPr>
              <w:t>Повышение надежности подачи воды</w:t>
            </w:r>
          </w:p>
        </w:tc>
        <w:tc>
          <w:tcPr>
            <w:tcW w:w="243" w:type="pct"/>
            <w:shd w:val="clear" w:color="auto" w:fill="auto"/>
          </w:tcPr>
          <w:p w14:paraId="5E5CC484"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до 2032 года</w:t>
            </w:r>
          </w:p>
        </w:tc>
        <w:tc>
          <w:tcPr>
            <w:tcW w:w="777" w:type="pct"/>
            <w:shd w:val="clear" w:color="auto" w:fill="auto"/>
          </w:tcPr>
          <w:p w14:paraId="27EBEAD9"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w:t>
            </w:r>
          </w:p>
        </w:tc>
        <w:tc>
          <w:tcPr>
            <w:tcW w:w="1397" w:type="pct"/>
          </w:tcPr>
          <w:p w14:paraId="209D5A14"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w:t>
            </w:r>
          </w:p>
        </w:tc>
      </w:tr>
      <w:tr w:rsidR="0022637D" w:rsidRPr="007517C0" w14:paraId="61C9DC4A" w14:textId="77777777" w:rsidTr="00A00161">
        <w:trPr>
          <w:trHeight w:val="20"/>
        </w:trPr>
        <w:tc>
          <w:tcPr>
            <w:tcW w:w="156" w:type="pct"/>
            <w:shd w:val="clear" w:color="auto" w:fill="auto"/>
            <w:noWrap/>
          </w:tcPr>
          <w:p w14:paraId="35E4098B" w14:textId="77777777" w:rsidR="0022637D" w:rsidRPr="007517C0" w:rsidRDefault="0022637D" w:rsidP="0022637D">
            <w:pPr>
              <w:spacing w:line="240" w:lineRule="auto"/>
              <w:jc w:val="center"/>
              <w:rPr>
                <w:iCs/>
                <w:color w:val="000000"/>
                <w:sz w:val="20"/>
                <w:szCs w:val="20"/>
              </w:rPr>
            </w:pPr>
            <w:r w:rsidRPr="007517C0">
              <w:rPr>
                <w:iCs/>
                <w:color w:val="000000"/>
                <w:sz w:val="20"/>
                <w:szCs w:val="20"/>
              </w:rPr>
              <w:t>2</w:t>
            </w:r>
          </w:p>
        </w:tc>
        <w:tc>
          <w:tcPr>
            <w:tcW w:w="534" w:type="pct"/>
            <w:shd w:val="clear" w:color="auto" w:fill="auto"/>
            <w:noWrap/>
          </w:tcPr>
          <w:p w14:paraId="084EED1F" w14:textId="77777777" w:rsidR="0022637D" w:rsidRPr="007517C0" w:rsidRDefault="0022637D" w:rsidP="0022637D">
            <w:pPr>
              <w:spacing w:line="240" w:lineRule="auto"/>
              <w:jc w:val="left"/>
              <w:rPr>
                <w:rFonts w:eastAsia="Times New Roman"/>
                <w:color w:val="000000"/>
                <w:sz w:val="20"/>
                <w:szCs w:val="24"/>
              </w:rPr>
            </w:pPr>
            <w:r w:rsidRPr="007517C0">
              <w:rPr>
                <w:rFonts w:eastAsia="Times New Roman"/>
                <w:color w:val="000000"/>
                <w:sz w:val="20"/>
                <w:szCs w:val="24"/>
              </w:rPr>
              <w:t>Водопровод</w:t>
            </w:r>
          </w:p>
        </w:tc>
        <w:tc>
          <w:tcPr>
            <w:tcW w:w="97" w:type="pct"/>
            <w:shd w:val="clear" w:color="auto" w:fill="auto"/>
            <w:noWrap/>
          </w:tcPr>
          <w:p w14:paraId="56EB66A6" w14:textId="77777777" w:rsidR="0022637D" w:rsidRPr="007517C0" w:rsidRDefault="0022637D" w:rsidP="0022637D">
            <w:pPr>
              <w:spacing w:line="240" w:lineRule="auto"/>
              <w:jc w:val="center"/>
              <w:rPr>
                <w:rFonts w:eastAsia="Times New Roman"/>
                <w:color w:val="000000"/>
                <w:sz w:val="20"/>
                <w:szCs w:val="24"/>
              </w:rPr>
            </w:pPr>
            <w:r w:rsidRPr="007517C0">
              <w:rPr>
                <w:rFonts w:eastAsia="Times New Roman"/>
                <w:color w:val="000000"/>
                <w:sz w:val="20"/>
                <w:szCs w:val="24"/>
              </w:rPr>
              <w:t>С</w:t>
            </w:r>
          </w:p>
        </w:tc>
        <w:tc>
          <w:tcPr>
            <w:tcW w:w="583" w:type="pct"/>
            <w:shd w:val="clear" w:color="auto" w:fill="auto"/>
          </w:tcPr>
          <w:p w14:paraId="1FCDC479" w14:textId="77777777" w:rsidR="0022637D" w:rsidRPr="007517C0" w:rsidRDefault="0022637D" w:rsidP="0022637D">
            <w:pPr>
              <w:spacing w:line="240" w:lineRule="auto"/>
              <w:jc w:val="left"/>
              <w:rPr>
                <w:rFonts w:eastAsia="Times New Roman"/>
                <w:color w:val="000000"/>
                <w:sz w:val="20"/>
                <w:szCs w:val="24"/>
              </w:rPr>
            </w:pPr>
            <w:r w:rsidRPr="007517C0">
              <w:rPr>
                <w:sz w:val="20"/>
              </w:rPr>
              <w:t xml:space="preserve">д. </w:t>
            </w:r>
            <w:proofErr w:type="spellStart"/>
            <w:r w:rsidRPr="007517C0">
              <w:rPr>
                <w:sz w:val="20"/>
              </w:rPr>
              <w:t>Левоплосская</w:t>
            </w:r>
            <w:proofErr w:type="spellEnd"/>
          </w:p>
        </w:tc>
        <w:tc>
          <w:tcPr>
            <w:tcW w:w="534" w:type="pct"/>
            <w:shd w:val="clear" w:color="auto" w:fill="auto"/>
          </w:tcPr>
          <w:p w14:paraId="33F72B74" w14:textId="77777777" w:rsidR="0022637D" w:rsidRPr="007517C0" w:rsidRDefault="0022637D" w:rsidP="0022637D">
            <w:pPr>
              <w:spacing w:line="240" w:lineRule="auto"/>
              <w:jc w:val="left"/>
              <w:rPr>
                <w:rFonts w:eastAsia="Times New Roman"/>
                <w:color w:val="000000"/>
                <w:sz w:val="20"/>
                <w:szCs w:val="24"/>
              </w:rPr>
            </w:pPr>
            <w:r w:rsidRPr="007517C0">
              <w:rPr>
                <w:rFonts w:eastAsia="Times New Roman"/>
                <w:color w:val="000000"/>
                <w:sz w:val="20"/>
                <w:szCs w:val="24"/>
              </w:rPr>
              <w:t>Протяженность – 1,0 км</w:t>
            </w:r>
          </w:p>
        </w:tc>
        <w:tc>
          <w:tcPr>
            <w:tcW w:w="680" w:type="pct"/>
            <w:shd w:val="clear" w:color="auto" w:fill="auto"/>
          </w:tcPr>
          <w:p w14:paraId="2C4ABE49" w14:textId="77777777" w:rsidR="0022637D" w:rsidRPr="007517C0" w:rsidRDefault="0022637D" w:rsidP="0022637D">
            <w:pPr>
              <w:spacing w:line="240" w:lineRule="auto"/>
              <w:jc w:val="left"/>
              <w:rPr>
                <w:sz w:val="20"/>
                <w:szCs w:val="20"/>
              </w:rPr>
            </w:pPr>
            <w:r w:rsidRPr="007517C0">
              <w:rPr>
                <w:sz w:val="20"/>
                <w:szCs w:val="20"/>
              </w:rPr>
              <w:t>Обеспечение водой перспективных потребителей</w:t>
            </w:r>
          </w:p>
        </w:tc>
        <w:tc>
          <w:tcPr>
            <w:tcW w:w="243" w:type="pct"/>
            <w:shd w:val="clear" w:color="auto" w:fill="auto"/>
          </w:tcPr>
          <w:p w14:paraId="4A72B263"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до 2042 года</w:t>
            </w:r>
          </w:p>
        </w:tc>
        <w:tc>
          <w:tcPr>
            <w:tcW w:w="777" w:type="pct"/>
            <w:shd w:val="clear" w:color="auto" w:fill="auto"/>
          </w:tcPr>
          <w:p w14:paraId="2D325ED3"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w:t>
            </w:r>
          </w:p>
        </w:tc>
        <w:tc>
          <w:tcPr>
            <w:tcW w:w="1397" w:type="pct"/>
          </w:tcPr>
          <w:p w14:paraId="006C9CD9"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w:t>
            </w:r>
          </w:p>
        </w:tc>
      </w:tr>
      <w:tr w:rsidR="0022637D" w:rsidRPr="007517C0" w14:paraId="1650AA3D" w14:textId="77777777" w:rsidTr="00A00161">
        <w:trPr>
          <w:trHeight w:val="20"/>
        </w:trPr>
        <w:tc>
          <w:tcPr>
            <w:tcW w:w="156" w:type="pct"/>
            <w:shd w:val="clear" w:color="auto" w:fill="auto"/>
            <w:noWrap/>
          </w:tcPr>
          <w:p w14:paraId="1814EA36" w14:textId="77777777" w:rsidR="0022637D" w:rsidRPr="007517C0" w:rsidRDefault="0022637D" w:rsidP="0022637D">
            <w:pPr>
              <w:spacing w:line="240" w:lineRule="auto"/>
              <w:jc w:val="center"/>
              <w:rPr>
                <w:iCs/>
                <w:color w:val="000000"/>
                <w:sz w:val="20"/>
                <w:szCs w:val="20"/>
              </w:rPr>
            </w:pPr>
            <w:r w:rsidRPr="007517C0">
              <w:rPr>
                <w:iCs/>
                <w:color w:val="000000"/>
                <w:sz w:val="20"/>
                <w:szCs w:val="20"/>
              </w:rPr>
              <w:t>3</w:t>
            </w:r>
          </w:p>
        </w:tc>
        <w:tc>
          <w:tcPr>
            <w:tcW w:w="534" w:type="pct"/>
            <w:shd w:val="clear" w:color="auto" w:fill="auto"/>
            <w:noWrap/>
          </w:tcPr>
          <w:p w14:paraId="7569EB10" w14:textId="77777777" w:rsidR="0022637D" w:rsidRPr="007517C0" w:rsidRDefault="0022637D" w:rsidP="0022637D">
            <w:pPr>
              <w:spacing w:line="240" w:lineRule="auto"/>
              <w:jc w:val="left"/>
              <w:rPr>
                <w:rFonts w:eastAsia="Times New Roman"/>
                <w:color w:val="000000"/>
                <w:sz w:val="20"/>
                <w:szCs w:val="24"/>
              </w:rPr>
            </w:pPr>
            <w:r w:rsidRPr="007517C0">
              <w:rPr>
                <w:rFonts w:eastAsia="Times New Roman"/>
                <w:color w:val="000000"/>
                <w:sz w:val="20"/>
                <w:szCs w:val="24"/>
              </w:rPr>
              <w:t>Водопровод</w:t>
            </w:r>
          </w:p>
        </w:tc>
        <w:tc>
          <w:tcPr>
            <w:tcW w:w="97" w:type="pct"/>
            <w:shd w:val="clear" w:color="auto" w:fill="auto"/>
            <w:noWrap/>
          </w:tcPr>
          <w:p w14:paraId="7B6BAFA8" w14:textId="77777777" w:rsidR="0022637D" w:rsidRPr="007517C0" w:rsidRDefault="0022637D" w:rsidP="0022637D">
            <w:pPr>
              <w:spacing w:line="240" w:lineRule="auto"/>
              <w:jc w:val="center"/>
              <w:rPr>
                <w:rFonts w:eastAsia="Times New Roman"/>
                <w:color w:val="000000"/>
                <w:sz w:val="20"/>
                <w:szCs w:val="24"/>
              </w:rPr>
            </w:pPr>
            <w:r w:rsidRPr="007517C0">
              <w:rPr>
                <w:rFonts w:eastAsia="Times New Roman"/>
                <w:color w:val="000000"/>
                <w:sz w:val="20"/>
                <w:szCs w:val="24"/>
              </w:rPr>
              <w:t>С</w:t>
            </w:r>
          </w:p>
        </w:tc>
        <w:tc>
          <w:tcPr>
            <w:tcW w:w="583" w:type="pct"/>
            <w:shd w:val="clear" w:color="auto" w:fill="auto"/>
          </w:tcPr>
          <w:p w14:paraId="6D3EC121" w14:textId="77777777" w:rsidR="0022637D" w:rsidRPr="007517C0" w:rsidRDefault="0022637D" w:rsidP="0022637D">
            <w:pPr>
              <w:spacing w:line="240" w:lineRule="auto"/>
              <w:jc w:val="left"/>
              <w:rPr>
                <w:rFonts w:eastAsia="Times New Roman"/>
                <w:color w:val="000000"/>
                <w:sz w:val="20"/>
                <w:szCs w:val="24"/>
              </w:rPr>
            </w:pPr>
            <w:r w:rsidRPr="007517C0">
              <w:rPr>
                <w:sz w:val="20"/>
              </w:rPr>
              <w:t xml:space="preserve">д. </w:t>
            </w:r>
            <w:proofErr w:type="spellStart"/>
            <w:r w:rsidRPr="007517C0">
              <w:rPr>
                <w:sz w:val="20"/>
              </w:rPr>
              <w:t>Михалевская</w:t>
            </w:r>
            <w:proofErr w:type="spellEnd"/>
          </w:p>
        </w:tc>
        <w:tc>
          <w:tcPr>
            <w:tcW w:w="534" w:type="pct"/>
            <w:shd w:val="clear" w:color="auto" w:fill="auto"/>
          </w:tcPr>
          <w:p w14:paraId="1B840DFF" w14:textId="77777777" w:rsidR="0022637D" w:rsidRPr="007517C0" w:rsidRDefault="0022637D" w:rsidP="0022637D">
            <w:pPr>
              <w:spacing w:line="240" w:lineRule="auto"/>
              <w:jc w:val="left"/>
              <w:rPr>
                <w:rFonts w:eastAsia="Times New Roman"/>
                <w:color w:val="000000"/>
                <w:sz w:val="20"/>
                <w:szCs w:val="24"/>
              </w:rPr>
            </w:pPr>
            <w:r w:rsidRPr="007517C0">
              <w:rPr>
                <w:rFonts w:eastAsia="Times New Roman"/>
                <w:color w:val="000000"/>
                <w:sz w:val="20"/>
                <w:szCs w:val="24"/>
              </w:rPr>
              <w:t>Протяженность – 1,2 км</w:t>
            </w:r>
          </w:p>
        </w:tc>
        <w:tc>
          <w:tcPr>
            <w:tcW w:w="680" w:type="pct"/>
            <w:shd w:val="clear" w:color="auto" w:fill="auto"/>
          </w:tcPr>
          <w:p w14:paraId="34199E9E" w14:textId="77777777" w:rsidR="0022637D" w:rsidRPr="007517C0" w:rsidRDefault="0022637D" w:rsidP="0022637D">
            <w:pPr>
              <w:spacing w:line="240" w:lineRule="auto"/>
              <w:jc w:val="left"/>
              <w:rPr>
                <w:sz w:val="20"/>
                <w:szCs w:val="20"/>
              </w:rPr>
            </w:pPr>
            <w:r w:rsidRPr="007517C0">
              <w:rPr>
                <w:sz w:val="20"/>
                <w:szCs w:val="20"/>
              </w:rPr>
              <w:t>Обеспечение водой перспективных потребителей</w:t>
            </w:r>
          </w:p>
        </w:tc>
        <w:tc>
          <w:tcPr>
            <w:tcW w:w="243" w:type="pct"/>
            <w:shd w:val="clear" w:color="auto" w:fill="auto"/>
          </w:tcPr>
          <w:p w14:paraId="55E6E8F7"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до 2042 года</w:t>
            </w:r>
          </w:p>
        </w:tc>
        <w:tc>
          <w:tcPr>
            <w:tcW w:w="777" w:type="pct"/>
            <w:shd w:val="clear" w:color="auto" w:fill="auto"/>
          </w:tcPr>
          <w:p w14:paraId="16843635"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w:t>
            </w:r>
          </w:p>
        </w:tc>
        <w:tc>
          <w:tcPr>
            <w:tcW w:w="1397" w:type="pct"/>
          </w:tcPr>
          <w:p w14:paraId="69204700"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w:t>
            </w:r>
          </w:p>
        </w:tc>
      </w:tr>
    </w:tbl>
    <w:p w14:paraId="2F9F9478" w14:textId="77777777" w:rsidR="0022637D" w:rsidRPr="007517C0" w:rsidRDefault="0022637D" w:rsidP="0022637D">
      <w:pPr>
        <w:spacing w:line="240" w:lineRule="auto"/>
        <w:rPr>
          <w:rFonts w:eastAsia="Times New Roman"/>
          <w:sz w:val="20"/>
          <w:szCs w:val="20"/>
          <w:lang w:eastAsia="ru-RU"/>
        </w:rPr>
      </w:pPr>
      <w:r w:rsidRPr="007517C0">
        <w:rPr>
          <w:rFonts w:eastAsia="Times New Roman"/>
          <w:sz w:val="20"/>
          <w:szCs w:val="20"/>
          <w:lang w:eastAsia="ru-RU"/>
        </w:rPr>
        <w:t>Примечания:</w:t>
      </w:r>
    </w:p>
    <w:p w14:paraId="180F7CD0" w14:textId="77777777" w:rsidR="0022637D" w:rsidRPr="007517C0" w:rsidRDefault="0022637D" w:rsidP="0022637D">
      <w:pPr>
        <w:spacing w:line="240" w:lineRule="auto"/>
        <w:rPr>
          <w:rFonts w:eastAsia="Times New Roman"/>
          <w:sz w:val="20"/>
          <w:szCs w:val="20"/>
          <w:lang w:eastAsia="ru-RU"/>
        </w:rPr>
      </w:pPr>
      <w:r w:rsidRPr="007517C0">
        <w:rPr>
          <w:sz w:val="20"/>
          <w:szCs w:val="20"/>
        </w:rPr>
        <w:t>* С – строительство; Р – реконструкция;</w:t>
      </w:r>
    </w:p>
    <w:p w14:paraId="2533FA67" w14:textId="77777777" w:rsidR="0022637D" w:rsidRPr="007517C0" w:rsidRDefault="0022637D" w:rsidP="0022637D">
      <w:pPr>
        <w:spacing w:after="120" w:line="240" w:lineRule="auto"/>
        <w:rPr>
          <w:rFonts w:eastAsia="Times New Roman"/>
          <w:sz w:val="20"/>
          <w:szCs w:val="20"/>
          <w:lang w:eastAsia="ru-RU"/>
        </w:rPr>
      </w:pPr>
      <w:r w:rsidRPr="007517C0">
        <w:rPr>
          <w:rFonts w:eastAsia="Times New Roman"/>
          <w:sz w:val="20"/>
          <w:szCs w:val="20"/>
          <w:lang w:eastAsia="ru-RU"/>
        </w:rPr>
        <w:t>** Мощности и характеристики объектов водоснабжения необходимо уточнить при рабочем проектировании.</w:t>
      </w:r>
    </w:p>
    <w:p w14:paraId="5619F5CB" w14:textId="77777777" w:rsidR="0022637D" w:rsidRPr="007517C0" w:rsidRDefault="0022637D" w:rsidP="0022637D">
      <w:pPr>
        <w:spacing w:line="240" w:lineRule="auto"/>
        <w:jc w:val="left"/>
        <w:rPr>
          <w:rFonts w:eastAsia="Times New Roman"/>
          <w:sz w:val="20"/>
          <w:szCs w:val="20"/>
          <w:lang w:eastAsia="ru-RU"/>
        </w:rPr>
        <w:sectPr w:rsidR="0022637D" w:rsidRPr="007517C0" w:rsidSect="0022637D">
          <w:pgSz w:w="16839" w:h="11907" w:orient="landscape" w:code="9"/>
          <w:pgMar w:top="1134" w:right="1134" w:bottom="567" w:left="1134" w:header="567" w:footer="567" w:gutter="0"/>
          <w:cols w:space="720"/>
          <w:noEndnote/>
          <w:docGrid w:linePitch="326"/>
        </w:sectPr>
      </w:pPr>
    </w:p>
    <w:p w14:paraId="3CF74550" w14:textId="77777777" w:rsidR="0022637D" w:rsidRPr="007517C0" w:rsidRDefault="0022637D" w:rsidP="0022637D">
      <w:pPr>
        <w:spacing w:after="120" w:line="276" w:lineRule="auto"/>
        <w:ind w:firstLine="709"/>
        <w:jc w:val="left"/>
        <w:rPr>
          <w:b/>
          <w:szCs w:val="24"/>
        </w:rPr>
      </w:pPr>
      <w:r w:rsidRPr="007517C0">
        <w:rPr>
          <w:b/>
          <w:szCs w:val="24"/>
        </w:rPr>
        <w:lastRenderedPageBreak/>
        <w:t>Расчет водопотребления</w:t>
      </w:r>
    </w:p>
    <w:p w14:paraId="752ADC5C" w14:textId="77777777" w:rsidR="0022637D" w:rsidRPr="007517C0" w:rsidRDefault="0022637D" w:rsidP="0022637D">
      <w:pPr>
        <w:tabs>
          <w:tab w:val="left" w:pos="142"/>
        </w:tabs>
        <w:spacing w:after="120" w:line="276" w:lineRule="auto"/>
        <w:ind w:firstLine="709"/>
        <w:rPr>
          <w:szCs w:val="24"/>
          <w:lang w:eastAsia="ru-RU"/>
        </w:rPr>
      </w:pPr>
      <w:r w:rsidRPr="007517C0">
        <w:rPr>
          <w:szCs w:val="24"/>
          <w:lang w:eastAsia="ru-RU"/>
        </w:rPr>
        <w:t xml:space="preserve">Расчетный (средний за год) суточный расход воды на хозяйственно-питьевые нужды в </w:t>
      </w:r>
      <w:r w:rsidRPr="007517C0">
        <w:rPr>
          <w:szCs w:val="24"/>
        </w:rPr>
        <w:t>сельском поселении «</w:t>
      </w:r>
      <w:proofErr w:type="spellStart"/>
      <w:r w:rsidRPr="007517C0">
        <w:rPr>
          <w:rFonts w:eastAsia="Times New Roman"/>
          <w:szCs w:val="24"/>
        </w:rPr>
        <w:t>Плосское</w:t>
      </w:r>
      <w:proofErr w:type="spellEnd"/>
      <w:r w:rsidRPr="007517C0">
        <w:rPr>
          <w:szCs w:val="24"/>
        </w:rPr>
        <w:t>» Устьянского муниципального района</w:t>
      </w:r>
      <w:r w:rsidRPr="007517C0">
        <w:rPr>
          <w:szCs w:val="24"/>
          <w:lang w:eastAsia="ru-RU"/>
        </w:rPr>
        <w:t xml:space="preserve"> определен в соответствии с таблицей 1 СП 31.13330.2021</w:t>
      </w:r>
      <w:r w:rsidRPr="007517C0">
        <w:t xml:space="preserve"> «</w:t>
      </w:r>
      <w:r w:rsidRPr="007517C0">
        <w:rPr>
          <w:szCs w:val="24"/>
          <w:lang w:eastAsia="ru-RU"/>
        </w:rPr>
        <w:t xml:space="preserve">Свод правил. Водоснабжение. Наружные сети и сооружения. Актуализированная редакция СНиП 2.04.02-84*», где удельное водопотребление включает расходы воды на хозяйственно-питьевые и бытовые нужды в общественных зданиях. Расчетный расход воды в сутки наибольшего водопотребления определен при коэффициенте суточной неравномерности </w:t>
      </w:r>
      <w:proofErr w:type="spellStart"/>
      <w:r w:rsidRPr="007517C0">
        <w:rPr>
          <w:szCs w:val="24"/>
          <w:lang w:eastAsia="ru-RU"/>
        </w:rPr>
        <w:t>К</w:t>
      </w:r>
      <w:r w:rsidRPr="007517C0">
        <w:rPr>
          <w:szCs w:val="24"/>
          <w:vertAlign w:val="subscript"/>
          <w:lang w:eastAsia="ru-RU"/>
        </w:rPr>
        <w:t>сут.max</w:t>
      </w:r>
      <w:proofErr w:type="spellEnd"/>
      <w:r w:rsidRPr="007517C0">
        <w:rPr>
          <w:szCs w:val="24"/>
          <w:lang w:eastAsia="ru-RU"/>
        </w:rPr>
        <w:t>=1,2.</w:t>
      </w:r>
    </w:p>
    <w:p w14:paraId="0854AE82" w14:textId="15295493" w:rsidR="0022637D" w:rsidRPr="007517C0" w:rsidRDefault="0022637D" w:rsidP="0022637D">
      <w:pPr>
        <w:tabs>
          <w:tab w:val="left" w:pos="142"/>
        </w:tabs>
        <w:spacing w:after="120" w:line="276" w:lineRule="auto"/>
        <w:ind w:firstLine="709"/>
        <w:rPr>
          <w:szCs w:val="24"/>
          <w:lang w:eastAsia="ru-RU"/>
        </w:rPr>
      </w:pPr>
      <w:r w:rsidRPr="007517C0">
        <w:rPr>
          <w:szCs w:val="24"/>
          <w:lang w:eastAsia="ru-RU"/>
        </w:rPr>
        <w:t xml:space="preserve">В связи с отсутствием данных о площадях по видам благоустройства, в соответствии с примечанием 1 таблицы 3 СП 31.13330.2021 </w:t>
      </w:r>
      <w:r w:rsidRPr="007517C0">
        <w:t xml:space="preserve">«Свод правил. </w:t>
      </w:r>
      <w:r w:rsidRPr="007517C0">
        <w:rPr>
          <w:szCs w:val="24"/>
          <w:lang w:eastAsia="ru-RU"/>
        </w:rPr>
        <w:t xml:space="preserve">Водоснабжение. Наружные сети и сооружения. Актуализированная редакция СНиП 2.04.02-84*» </w:t>
      </w:r>
      <w:r w:rsidR="006A1314" w:rsidRPr="007517C0">
        <w:rPr>
          <w:szCs w:val="24"/>
          <w:lang w:eastAsia="ru-RU"/>
        </w:rPr>
        <w:t>—</w:t>
      </w:r>
      <w:r w:rsidRPr="007517C0">
        <w:rPr>
          <w:szCs w:val="24"/>
          <w:lang w:eastAsia="ru-RU"/>
        </w:rPr>
        <w:t xml:space="preserve"> удельное среднесуточное за поливочный сезон потребление воды на поливку в расчете на одного жителя принято 50 л/сутки с учетом климатических условий, мощности источника водоснабжения, степени благоустройства населенного пункта. Количество поливок принято </w:t>
      </w:r>
      <w:r w:rsidR="006A1314" w:rsidRPr="007517C0">
        <w:rPr>
          <w:szCs w:val="24"/>
          <w:lang w:eastAsia="ru-RU"/>
        </w:rPr>
        <w:t>—</w:t>
      </w:r>
      <w:r w:rsidRPr="007517C0">
        <w:rPr>
          <w:szCs w:val="24"/>
          <w:lang w:eastAsia="ru-RU"/>
        </w:rPr>
        <w:t xml:space="preserve"> 1 раз в сутки.</w:t>
      </w:r>
    </w:p>
    <w:p w14:paraId="33B77915" w14:textId="6D9E3F53" w:rsidR="0022637D" w:rsidRPr="007517C0" w:rsidRDefault="0022637D" w:rsidP="0022637D">
      <w:pPr>
        <w:spacing w:after="120" w:line="276" w:lineRule="auto"/>
        <w:ind w:firstLine="709"/>
        <w:rPr>
          <w:szCs w:val="24"/>
        </w:rPr>
        <w:sectPr w:rsidR="0022637D" w:rsidRPr="007517C0" w:rsidSect="0022637D">
          <w:pgSz w:w="11907" w:h="16839" w:code="9"/>
          <w:pgMar w:top="1134" w:right="567" w:bottom="1134" w:left="1134" w:header="567" w:footer="567" w:gutter="0"/>
          <w:cols w:space="720"/>
          <w:noEndnote/>
          <w:docGrid w:linePitch="299"/>
        </w:sectPr>
      </w:pPr>
      <w:r w:rsidRPr="007517C0">
        <w:rPr>
          <w:szCs w:val="24"/>
        </w:rPr>
        <w:t>Расчет расходов водопотребления сельского поселения «</w:t>
      </w:r>
      <w:proofErr w:type="spellStart"/>
      <w:r w:rsidRPr="007517C0">
        <w:rPr>
          <w:rFonts w:eastAsia="Times New Roman"/>
          <w:szCs w:val="24"/>
        </w:rPr>
        <w:t>Плосское</w:t>
      </w:r>
      <w:proofErr w:type="spellEnd"/>
      <w:r w:rsidRPr="007517C0">
        <w:rPr>
          <w:szCs w:val="24"/>
        </w:rPr>
        <w:t xml:space="preserve">» представлен в </w:t>
      </w:r>
      <w:r w:rsidR="006A1314" w:rsidRPr="007517C0">
        <w:rPr>
          <w:szCs w:val="24"/>
        </w:rPr>
        <w:br/>
      </w:r>
      <w:r w:rsidRPr="007517C0">
        <w:rPr>
          <w:szCs w:val="24"/>
        </w:rPr>
        <w:t xml:space="preserve">таблице </w:t>
      </w:r>
      <w:r w:rsidR="00213CFD" w:rsidRPr="007517C0">
        <w:rPr>
          <w:szCs w:val="24"/>
        </w:rPr>
        <w:t>3.8.3.</w:t>
      </w:r>
    </w:p>
    <w:p w14:paraId="20ACFBE3" w14:textId="087D9D15" w:rsidR="0022637D" w:rsidRPr="007517C0" w:rsidRDefault="0022637D" w:rsidP="0022637D">
      <w:pPr>
        <w:spacing w:line="276" w:lineRule="auto"/>
        <w:ind w:right="-2" w:firstLine="709"/>
        <w:jc w:val="right"/>
        <w:rPr>
          <w:rFonts w:eastAsia="Times New Roman"/>
          <w:iCs/>
          <w:color w:val="000000"/>
          <w:szCs w:val="24"/>
          <w:lang w:eastAsia="ru-RU"/>
        </w:rPr>
      </w:pPr>
      <w:r w:rsidRPr="007517C0">
        <w:rPr>
          <w:rFonts w:eastAsia="Times New Roman"/>
          <w:iCs/>
          <w:color w:val="000000"/>
          <w:szCs w:val="24"/>
          <w:lang w:eastAsia="ru-RU"/>
        </w:rPr>
        <w:lastRenderedPageBreak/>
        <w:t xml:space="preserve">Таблица </w:t>
      </w:r>
      <w:r w:rsidR="00213CFD" w:rsidRPr="007517C0">
        <w:rPr>
          <w:szCs w:val="24"/>
        </w:rPr>
        <w:t>3.8.3</w:t>
      </w:r>
    </w:p>
    <w:p w14:paraId="27480477" w14:textId="77777777" w:rsidR="0022637D" w:rsidRPr="007517C0" w:rsidRDefault="0022637D" w:rsidP="0022637D">
      <w:pPr>
        <w:spacing w:before="120" w:after="120" w:line="276" w:lineRule="auto"/>
        <w:jc w:val="center"/>
        <w:rPr>
          <w:szCs w:val="24"/>
        </w:rPr>
      </w:pPr>
      <w:r w:rsidRPr="007517C0">
        <w:rPr>
          <w:rFonts w:eastAsia="Times New Roman"/>
          <w:iCs/>
          <w:color w:val="000000"/>
          <w:szCs w:val="24"/>
          <w:lang w:eastAsia="ru-RU"/>
        </w:rPr>
        <w:t xml:space="preserve">Расчет расходов водопотребления </w:t>
      </w:r>
    </w:p>
    <w:tbl>
      <w:tblPr>
        <w:tblStyle w:val="1ff8"/>
        <w:tblW w:w="5000" w:type="pct"/>
        <w:tblLayout w:type="fixed"/>
        <w:tblLook w:val="04A0" w:firstRow="1" w:lastRow="0" w:firstColumn="1" w:lastColumn="0" w:noHBand="0" w:noVBand="1"/>
      </w:tblPr>
      <w:tblGrid>
        <w:gridCol w:w="562"/>
        <w:gridCol w:w="1558"/>
        <w:gridCol w:w="711"/>
        <w:gridCol w:w="708"/>
        <w:gridCol w:w="708"/>
        <w:gridCol w:w="568"/>
        <w:gridCol w:w="993"/>
        <w:gridCol w:w="850"/>
        <w:gridCol w:w="996"/>
        <w:gridCol w:w="987"/>
        <w:gridCol w:w="993"/>
        <w:gridCol w:w="993"/>
        <w:gridCol w:w="850"/>
        <w:gridCol w:w="990"/>
        <w:gridCol w:w="993"/>
        <w:gridCol w:w="1101"/>
      </w:tblGrid>
      <w:tr w:rsidR="0022637D" w:rsidRPr="007517C0" w14:paraId="3F30D64A" w14:textId="77777777" w:rsidTr="0022637D">
        <w:trPr>
          <w:tblHeader/>
        </w:trPr>
        <w:tc>
          <w:tcPr>
            <w:tcW w:w="193" w:type="pct"/>
            <w:vMerge w:val="restart"/>
            <w:tcBorders>
              <w:top w:val="single" w:sz="4" w:space="0" w:color="auto"/>
              <w:left w:val="single" w:sz="4" w:space="0" w:color="auto"/>
              <w:bottom w:val="nil"/>
              <w:right w:val="single" w:sz="4" w:space="0" w:color="auto"/>
            </w:tcBorders>
            <w:vAlign w:val="center"/>
            <w:hideMark/>
          </w:tcPr>
          <w:p w14:paraId="10E00A45" w14:textId="77777777" w:rsidR="0022637D" w:rsidRPr="007517C0" w:rsidRDefault="0022637D" w:rsidP="0022637D">
            <w:pPr>
              <w:spacing w:line="240" w:lineRule="auto"/>
              <w:jc w:val="center"/>
              <w:rPr>
                <w:b/>
                <w:sz w:val="20"/>
                <w:lang w:eastAsia="ru-RU"/>
              </w:rPr>
            </w:pPr>
            <w:r w:rsidRPr="007517C0">
              <w:rPr>
                <w:szCs w:val="24"/>
              </w:rPr>
              <w:br w:type="page"/>
            </w:r>
            <w:r w:rsidRPr="007517C0">
              <w:rPr>
                <w:b/>
                <w:sz w:val="20"/>
                <w:lang w:eastAsia="ru-RU"/>
              </w:rPr>
              <w:t>№</w:t>
            </w:r>
          </w:p>
        </w:tc>
        <w:tc>
          <w:tcPr>
            <w:tcW w:w="535" w:type="pct"/>
            <w:vMerge w:val="restart"/>
            <w:tcBorders>
              <w:top w:val="single" w:sz="4" w:space="0" w:color="auto"/>
              <w:left w:val="single" w:sz="4" w:space="0" w:color="auto"/>
              <w:bottom w:val="nil"/>
              <w:right w:val="single" w:sz="4" w:space="0" w:color="auto"/>
            </w:tcBorders>
            <w:textDirection w:val="btLr"/>
            <w:vAlign w:val="center"/>
            <w:hideMark/>
          </w:tcPr>
          <w:p w14:paraId="7DF6C604" w14:textId="65FCF9BC" w:rsidR="0022637D" w:rsidRPr="007517C0" w:rsidRDefault="0022637D" w:rsidP="0022637D">
            <w:pPr>
              <w:spacing w:line="240" w:lineRule="auto"/>
              <w:ind w:left="113" w:right="113"/>
              <w:jc w:val="center"/>
              <w:rPr>
                <w:b/>
                <w:sz w:val="20"/>
                <w:lang w:eastAsia="ru-RU"/>
              </w:rPr>
            </w:pPr>
            <w:r w:rsidRPr="007517C0">
              <w:rPr>
                <w:b/>
                <w:sz w:val="20"/>
                <w:lang w:eastAsia="ru-RU"/>
              </w:rPr>
              <w:t>Н</w:t>
            </w:r>
            <w:r w:rsidR="00451743" w:rsidRPr="007517C0">
              <w:rPr>
                <w:b/>
                <w:sz w:val="20"/>
                <w:lang w:eastAsia="ru-RU"/>
              </w:rPr>
              <w:t>аименование поселения</w:t>
            </w: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14:paraId="7F177632" w14:textId="77777777" w:rsidR="0022637D" w:rsidRPr="007517C0" w:rsidRDefault="0022637D" w:rsidP="0022637D">
            <w:pPr>
              <w:spacing w:line="240" w:lineRule="auto"/>
              <w:jc w:val="center"/>
              <w:rPr>
                <w:b/>
                <w:sz w:val="20"/>
                <w:lang w:eastAsia="ru-RU"/>
              </w:rPr>
            </w:pPr>
            <w:r w:rsidRPr="007517C0">
              <w:rPr>
                <w:b/>
                <w:sz w:val="20"/>
                <w:lang w:eastAsia="ru-RU"/>
              </w:rPr>
              <w:t>Население, человек</w:t>
            </w:r>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14:paraId="421E47FC" w14:textId="77777777" w:rsidR="0022637D" w:rsidRPr="007517C0" w:rsidRDefault="0022637D" w:rsidP="0022637D">
            <w:pPr>
              <w:spacing w:line="240" w:lineRule="auto"/>
              <w:jc w:val="center"/>
              <w:rPr>
                <w:b/>
                <w:sz w:val="20"/>
                <w:lang w:eastAsia="ru-RU"/>
              </w:rPr>
            </w:pPr>
            <w:r w:rsidRPr="007517C0">
              <w:rPr>
                <w:b/>
                <w:sz w:val="20"/>
                <w:lang w:eastAsia="ru-RU"/>
              </w:rPr>
              <w:t>Удельное водопотребление, л/сут/чел.</w:t>
            </w:r>
          </w:p>
        </w:tc>
        <w:tc>
          <w:tcPr>
            <w:tcW w:w="3347" w:type="pct"/>
            <w:gridSpan w:val="10"/>
            <w:tcBorders>
              <w:top w:val="single" w:sz="4" w:space="0" w:color="auto"/>
              <w:left w:val="single" w:sz="4" w:space="0" w:color="auto"/>
              <w:bottom w:val="single" w:sz="4" w:space="0" w:color="auto"/>
              <w:right w:val="single" w:sz="4" w:space="0" w:color="auto"/>
            </w:tcBorders>
            <w:vAlign w:val="center"/>
          </w:tcPr>
          <w:p w14:paraId="1EBC7713" w14:textId="77777777" w:rsidR="0022637D" w:rsidRPr="007517C0" w:rsidRDefault="0022637D" w:rsidP="0022637D">
            <w:pPr>
              <w:spacing w:line="240" w:lineRule="auto"/>
              <w:jc w:val="center"/>
              <w:rPr>
                <w:b/>
                <w:sz w:val="20"/>
                <w:lang w:eastAsia="ru-RU"/>
              </w:rPr>
            </w:pPr>
            <w:r w:rsidRPr="007517C0">
              <w:rPr>
                <w:b/>
                <w:sz w:val="20"/>
                <w:lang w:eastAsia="ru-RU"/>
              </w:rPr>
              <w:t>Расчетный расход, м</w:t>
            </w:r>
            <w:r w:rsidRPr="007517C0">
              <w:rPr>
                <w:b/>
                <w:sz w:val="20"/>
                <w:vertAlign w:val="superscript"/>
                <w:lang w:eastAsia="ru-RU"/>
              </w:rPr>
              <w:t>3</w:t>
            </w:r>
            <w:r w:rsidRPr="007517C0">
              <w:rPr>
                <w:b/>
                <w:sz w:val="20"/>
                <w:lang w:eastAsia="ru-RU"/>
              </w:rPr>
              <w:t>/</w:t>
            </w:r>
            <w:proofErr w:type="spellStart"/>
            <w:r w:rsidRPr="007517C0">
              <w:rPr>
                <w:b/>
                <w:sz w:val="20"/>
                <w:lang w:eastAsia="ru-RU"/>
              </w:rPr>
              <w:t>сут</w:t>
            </w:r>
            <w:proofErr w:type="spellEnd"/>
          </w:p>
        </w:tc>
      </w:tr>
      <w:tr w:rsidR="0022637D" w:rsidRPr="007517C0" w14:paraId="121839A6" w14:textId="77777777" w:rsidTr="0022637D">
        <w:trPr>
          <w:trHeight w:val="341"/>
          <w:tblHeader/>
        </w:trPr>
        <w:tc>
          <w:tcPr>
            <w:tcW w:w="193" w:type="pct"/>
            <w:vMerge/>
            <w:tcBorders>
              <w:top w:val="single" w:sz="4" w:space="0" w:color="auto"/>
              <w:left w:val="single" w:sz="4" w:space="0" w:color="auto"/>
              <w:bottom w:val="nil"/>
              <w:right w:val="single" w:sz="4" w:space="0" w:color="auto"/>
            </w:tcBorders>
            <w:vAlign w:val="center"/>
            <w:hideMark/>
          </w:tcPr>
          <w:p w14:paraId="4F99AC2C" w14:textId="77777777" w:rsidR="0022637D" w:rsidRPr="007517C0" w:rsidRDefault="0022637D" w:rsidP="0022637D">
            <w:pPr>
              <w:spacing w:line="240" w:lineRule="auto"/>
              <w:jc w:val="left"/>
              <w:rPr>
                <w:b/>
                <w:sz w:val="20"/>
                <w:lang w:eastAsia="ru-RU"/>
              </w:rPr>
            </w:pPr>
          </w:p>
        </w:tc>
        <w:tc>
          <w:tcPr>
            <w:tcW w:w="535" w:type="pct"/>
            <w:vMerge/>
            <w:tcBorders>
              <w:top w:val="single" w:sz="4" w:space="0" w:color="auto"/>
              <w:left w:val="single" w:sz="4" w:space="0" w:color="auto"/>
              <w:bottom w:val="nil"/>
              <w:right w:val="single" w:sz="4" w:space="0" w:color="auto"/>
            </w:tcBorders>
            <w:vAlign w:val="center"/>
            <w:hideMark/>
          </w:tcPr>
          <w:p w14:paraId="556F0546" w14:textId="77777777" w:rsidR="0022637D" w:rsidRPr="007517C0" w:rsidRDefault="0022637D" w:rsidP="0022637D">
            <w:pPr>
              <w:spacing w:line="240" w:lineRule="auto"/>
              <w:jc w:val="left"/>
              <w:rPr>
                <w:b/>
                <w:sz w:val="20"/>
                <w:lang w:eastAsia="ru-RU"/>
              </w:rPr>
            </w:pPr>
          </w:p>
        </w:tc>
        <w:tc>
          <w:tcPr>
            <w:tcW w:w="244" w:type="pct"/>
            <w:vMerge w:val="restart"/>
            <w:tcBorders>
              <w:top w:val="single" w:sz="4" w:space="0" w:color="auto"/>
              <w:left w:val="single" w:sz="4" w:space="0" w:color="auto"/>
              <w:bottom w:val="nil"/>
              <w:right w:val="single" w:sz="4" w:space="0" w:color="auto"/>
            </w:tcBorders>
            <w:textDirection w:val="btLr"/>
            <w:vAlign w:val="center"/>
            <w:hideMark/>
          </w:tcPr>
          <w:p w14:paraId="1F2A40D9" w14:textId="77777777" w:rsidR="0022637D" w:rsidRPr="007517C0" w:rsidRDefault="0022637D" w:rsidP="0022637D">
            <w:pPr>
              <w:spacing w:line="240" w:lineRule="auto"/>
              <w:jc w:val="center"/>
              <w:rPr>
                <w:b/>
                <w:sz w:val="20"/>
                <w:lang w:eastAsia="ru-RU"/>
              </w:rPr>
            </w:pPr>
            <w:r w:rsidRPr="007517C0">
              <w:rPr>
                <w:b/>
                <w:sz w:val="20"/>
                <w:lang w:eastAsia="ru-RU"/>
              </w:rPr>
              <w:t>первая очередь</w:t>
            </w:r>
          </w:p>
        </w:tc>
        <w:tc>
          <w:tcPr>
            <w:tcW w:w="243" w:type="pct"/>
            <w:vMerge w:val="restart"/>
            <w:tcBorders>
              <w:top w:val="single" w:sz="4" w:space="0" w:color="auto"/>
              <w:left w:val="single" w:sz="4" w:space="0" w:color="auto"/>
              <w:bottom w:val="nil"/>
              <w:right w:val="single" w:sz="4" w:space="0" w:color="auto"/>
            </w:tcBorders>
            <w:textDirection w:val="btLr"/>
            <w:vAlign w:val="center"/>
            <w:hideMark/>
          </w:tcPr>
          <w:p w14:paraId="33068652" w14:textId="77777777" w:rsidR="0022637D" w:rsidRPr="007517C0" w:rsidRDefault="0022637D" w:rsidP="0022637D">
            <w:pPr>
              <w:spacing w:line="240" w:lineRule="auto"/>
              <w:jc w:val="center"/>
              <w:rPr>
                <w:b/>
                <w:sz w:val="20"/>
                <w:lang w:eastAsia="ru-RU"/>
              </w:rPr>
            </w:pPr>
            <w:r w:rsidRPr="007517C0">
              <w:rPr>
                <w:b/>
                <w:sz w:val="20"/>
                <w:lang w:eastAsia="ru-RU"/>
              </w:rPr>
              <w:t>расчетный срок</w:t>
            </w:r>
          </w:p>
        </w:tc>
        <w:tc>
          <w:tcPr>
            <w:tcW w:w="243" w:type="pct"/>
            <w:vMerge w:val="restart"/>
            <w:tcBorders>
              <w:top w:val="single" w:sz="4" w:space="0" w:color="auto"/>
              <w:left w:val="single" w:sz="4" w:space="0" w:color="auto"/>
              <w:bottom w:val="nil"/>
              <w:right w:val="single" w:sz="4" w:space="0" w:color="auto"/>
            </w:tcBorders>
            <w:textDirection w:val="btLr"/>
            <w:vAlign w:val="center"/>
            <w:hideMark/>
          </w:tcPr>
          <w:p w14:paraId="1C5BC831" w14:textId="77777777" w:rsidR="0022637D" w:rsidRPr="007517C0" w:rsidRDefault="0022637D" w:rsidP="0022637D">
            <w:pPr>
              <w:spacing w:line="240" w:lineRule="auto"/>
              <w:jc w:val="center"/>
              <w:rPr>
                <w:b/>
                <w:sz w:val="20"/>
                <w:lang w:eastAsia="ru-RU"/>
              </w:rPr>
            </w:pPr>
            <w:r w:rsidRPr="007517C0">
              <w:rPr>
                <w:b/>
                <w:sz w:val="20"/>
                <w:lang w:eastAsia="ru-RU"/>
              </w:rPr>
              <w:t>первая очередь</w:t>
            </w:r>
          </w:p>
        </w:tc>
        <w:tc>
          <w:tcPr>
            <w:tcW w:w="195" w:type="pct"/>
            <w:vMerge w:val="restart"/>
            <w:tcBorders>
              <w:top w:val="single" w:sz="4" w:space="0" w:color="auto"/>
              <w:left w:val="single" w:sz="4" w:space="0" w:color="auto"/>
              <w:bottom w:val="nil"/>
              <w:right w:val="single" w:sz="4" w:space="0" w:color="auto"/>
            </w:tcBorders>
            <w:textDirection w:val="btLr"/>
            <w:vAlign w:val="center"/>
            <w:hideMark/>
          </w:tcPr>
          <w:p w14:paraId="081BAF75" w14:textId="77777777" w:rsidR="0022637D" w:rsidRPr="007517C0" w:rsidRDefault="0022637D" w:rsidP="0022637D">
            <w:pPr>
              <w:spacing w:line="240" w:lineRule="auto"/>
              <w:jc w:val="center"/>
              <w:rPr>
                <w:b/>
                <w:sz w:val="20"/>
                <w:lang w:eastAsia="ru-RU"/>
              </w:rPr>
            </w:pPr>
            <w:r w:rsidRPr="007517C0">
              <w:rPr>
                <w:b/>
                <w:sz w:val="20"/>
                <w:lang w:eastAsia="ru-RU"/>
              </w:rPr>
              <w:t>расчетный срок</w:t>
            </w:r>
          </w:p>
        </w:tc>
        <w:tc>
          <w:tcPr>
            <w:tcW w:w="1655" w:type="pct"/>
            <w:gridSpan w:val="5"/>
            <w:tcBorders>
              <w:top w:val="single" w:sz="4" w:space="0" w:color="auto"/>
              <w:left w:val="single" w:sz="4" w:space="0" w:color="auto"/>
              <w:bottom w:val="single" w:sz="4" w:space="0" w:color="auto"/>
              <w:right w:val="single" w:sz="4" w:space="0" w:color="auto"/>
            </w:tcBorders>
            <w:vAlign w:val="center"/>
            <w:hideMark/>
          </w:tcPr>
          <w:p w14:paraId="2926E310" w14:textId="77777777" w:rsidR="0022637D" w:rsidRPr="007517C0" w:rsidRDefault="0022637D" w:rsidP="0022637D">
            <w:pPr>
              <w:spacing w:line="240" w:lineRule="auto"/>
              <w:jc w:val="center"/>
              <w:rPr>
                <w:b/>
                <w:sz w:val="20"/>
                <w:lang w:eastAsia="ru-RU"/>
              </w:rPr>
            </w:pPr>
            <w:r w:rsidRPr="007517C0">
              <w:rPr>
                <w:b/>
                <w:sz w:val="20"/>
                <w:lang w:eastAsia="ru-RU"/>
              </w:rPr>
              <w:t>первая очередь</w:t>
            </w:r>
          </w:p>
        </w:tc>
        <w:tc>
          <w:tcPr>
            <w:tcW w:w="1692" w:type="pct"/>
            <w:gridSpan w:val="5"/>
            <w:tcBorders>
              <w:top w:val="single" w:sz="4" w:space="0" w:color="auto"/>
              <w:left w:val="single" w:sz="4" w:space="0" w:color="auto"/>
              <w:bottom w:val="single" w:sz="4" w:space="0" w:color="auto"/>
              <w:right w:val="single" w:sz="4" w:space="0" w:color="auto"/>
            </w:tcBorders>
            <w:vAlign w:val="center"/>
            <w:hideMark/>
          </w:tcPr>
          <w:p w14:paraId="53E1A232" w14:textId="77777777" w:rsidR="0022637D" w:rsidRPr="007517C0" w:rsidRDefault="0022637D" w:rsidP="0022637D">
            <w:pPr>
              <w:spacing w:line="240" w:lineRule="auto"/>
              <w:ind w:left="113" w:right="113"/>
              <w:jc w:val="center"/>
              <w:rPr>
                <w:b/>
                <w:sz w:val="20"/>
                <w:lang w:eastAsia="ru-RU"/>
              </w:rPr>
            </w:pPr>
            <w:r w:rsidRPr="007517C0">
              <w:rPr>
                <w:b/>
                <w:sz w:val="20"/>
                <w:lang w:eastAsia="ru-RU"/>
              </w:rPr>
              <w:t>расчетный срок</w:t>
            </w:r>
          </w:p>
        </w:tc>
      </w:tr>
      <w:tr w:rsidR="0022637D" w:rsidRPr="007517C0" w14:paraId="30D97EDC" w14:textId="77777777" w:rsidTr="0022637D">
        <w:trPr>
          <w:trHeight w:val="2449"/>
          <w:tblHeader/>
        </w:trPr>
        <w:tc>
          <w:tcPr>
            <w:tcW w:w="193" w:type="pct"/>
            <w:vMerge/>
            <w:tcBorders>
              <w:top w:val="single" w:sz="4" w:space="0" w:color="auto"/>
              <w:left w:val="single" w:sz="4" w:space="0" w:color="auto"/>
              <w:bottom w:val="nil"/>
              <w:right w:val="single" w:sz="4" w:space="0" w:color="auto"/>
            </w:tcBorders>
            <w:vAlign w:val="center"/>
            <w:hideMark/>
          </w:tcPr>
          <w:p w14:paraId="466854D8" w14:textId="77777777" w:rsidR="0022637D" w:rsidRPr="007517C0" w:rsidRDefault="0022637D" w:rsidP="0022637D">
            <w:pPr>
              <w:spacing w:line="240" w:lineRule="auto"/>
              <w:jc w:val="left"/>
              <w:rPr>
                <w:b/>
                <w:sz w:val="20"/>
                <w:lang w:eastAsia="ru-RU"/>
              </w:rPr>
            </w:pPr>
          </w:p>
        </w:tc>
        <w:tc>
          <w:tcPr>
            <w:tcW w:w="535" w:type="pct"/>
            <w:vMerge/>
            <w:tcBorders>
              <w:top w:val="single" w:sz="4" w:space="0" w:color="auto"/>
              <w:left w:val="single" w:sz="4" w:space="0" w:color="auto"/>
              <w:bottom w:val="nil"/>
              <w:right w:val="single" w:sz="4" w:space="0" w:color="auto"/>
            </w:tcBorders>
            <w:vAlign w:val="center"/>
            <w:hideMark/>
          </w:tcPr>
          <w:p w14:paraId="2B8BBD82" w14:textId="77777777" w:rsidR="0022637D" w:rsidRPr="007517C0" w:rsidRDefault="0022637D" w:rsidP="0022637D">
            <w:pPr>
              <w:spacing w:line="240" w:lineRule="auto"/>
              <w:jc w:val="left"/>
              <w:rPr>
                <w:b/>
                <w:sz w:val="20"/>
                <w:lang w:eastAsia="ru-RU"/>
              </w:rPr>
            </w:pPr>
          </w:p>
        </w:tc>
        <w:tc>
          <w:tcPr>
            <w:tcW w:w="244" w:type="pct"/>
            <w:vMerge/>
            <w:tcBorders>
              <w:top w:val="single" w:sz="4" w:space="0" w:color="auto"/>
              <w:left w:val="single" w:sz="4" w:space="0" w:color="auto"/>
              <w:bottom w:val="nil"/>
              <w:right w:val="single" w:sz="4" w:space="0" w:color="auto"/>
            </w:tcBorders>
            <w:vAlign w:val="center"/>
            <w:hideMark/>
          </w:tcPr>
          <w:p w14:paraId="2AF1F24E" w14:textId="77777777" w:rsidR="0022637D" w:rsidRPr="007517C0" w:rsidRDefault="0022637D" w:rsidP="0022637D">
            <w:pPr>
              <w:spacing w:line="240" w:lineRule="auto"/>
              <w:jc w:val="left"/>
              <w:rPr>
                <w:b/>
                <w:sz w:val="20"/>
                <w:lang w:eastAsia="ru-RU"/>
              </w:rPr>
            </w:pPr>
          </w:p>
        </w:tc>
        <w:tc>
          <w:tcPr>
            <w:tcW w:w="243" w:type="pct"/>
            <w:vMerge/>
            <w:tcBorders>
              <w:top w:val="single" w:sz="4" w:space="0" w:color="auto"/>
              <w:left w:val="single" w:sz="4" w:space="0" w:color="auto"/>
              <w:bottom w:val="nil"/>
              <w:right w:val="single" w:sz="4" w:space="0" w:color="auto"/>
            </w:tcBorders>
            <w:vAlign w:val="center"/>
            <w:hideMark/>
          </w:tcPr>
          <w:p w14:paraId="1EE95827" w14:textId="77777777" w:rsidR="0022637D" w:rsidRPr="007517C0" w:rsidRDefault="0022637D" w:rsidP="0022637D">
            <w:pPr>
              <w:spacing w:line="240" w:lineRule="auto"/>
              <w:jc w:val="left"/>
              <w:rPr>
                <w:b/>
                <w:sz w:val="20"/>
                <w:lang w:eastAsia="ru-RU"/>
              </w:rPr>
            </w:pPr>
          </w:p>
        </w:tc>
        <w:tc>
          <w:tcPr>
            <w:tcW w:w="243" w:type="pct"/>
            <w:vMerge/>
            <w:tcBorders>
              <w:top w:val="single" w:sz="4" w:space="0" w:color="auto"/>
              <w:left w:val="single" w:sz="4" w:space="0" w:color="auto"/>
              <w:bottom w:val="nil"/>
              <w:right w:val="single" w:sz="4" w:space="0" w:color="auto"/>
            </w:tcBorders>
            <w:vAlign w:val="center"/>
            <w:hideMark/>
          </w:tcPr>
          <w:p w14:paraId="78E7A462" w14:textId="77777777" w:rsidR="0022637D" w:rsidRPr="007517C0" w:rsidRDefault="0022637D" w:rsidP="0022637D">
            <w:pPr>
              <w:spacing w:line="240" w:lineRule="auto"/>
              <w:jc w:val="left"/>
              <w:rPr>
                <w:b/>
                <w:sz w:val="20"/>
                <w:lang w:eastAsia="ru-RU"/>
              </w:rPr>
            </w:pPr>
          </w:p>
        </w:tc>
        <w:tc>
          <w:tcPr>
            <w:tcW w:w="195" w:type="pct"/>
            <w:vMerge/>
            <w:tcBorders>
              <w:top w:val="single" w:sz="4" w:space="0" w:color="auto"/>
              <w:left w:val="single" w:sz="4" w:space="0" w:color="auto"/>
              <w:bottom w:val="nil"/>
              <w:right w:val="single" w:sz="4" w:space="0" w:color="auto"/>
            </w:tcBorders>
            <w:vAlign w:val="center"/>
            <w:hideMark/>
          </w:tcPr>
          <w:p w14:paraId="699A4A18" w14:textId="77777777" w:rsidR="0022637D" w:rsidRPr="007517C0" w:rsidRDefault="0022637D" w:rsidP="0022637D">
            <w:pPr>
              <w:spacing w:line="240" w:lineRule="auto"/>
              <w:jc w:val="left"/>
              <w:rPr>
                <w:b/>
                <w:sz w:val="20"/>
                <w:lang w:eastAsia="ru-RU"/>
              </w:rPr>
            </w:pPr>
          </w:p>
        </w:tc>
        <w:tc>
          <w:tcPr>
            <w:tcW w:w="341" w:type="pct"/>
            <w:tcBorders>
              <w:top w:val="single" w:sz="4" w:space="0" w:color="auto"/>
              <w:left w:val="single" w:sz="4" w:space="0" w:color="auto"/>
              <w:bottom w:val="nil"/>
              <w:right w:val="single" w:sz="4" w:space="0" w:color="auto"/>
            </w:tcBorders>
            <w:textDirection w:val="btLr"/>
            <w:vAlign w:val="center"/>
            <w:hideMark/>
          </w:tcPr>
          <w:p w14:paraId="5F197CB8" w14:textId="77777777" w:rsidR="0022637D" w:rsidRPr="007517C0" w:rsidRDefault="0022637D" w:rsidP="0022637D">
            <w:pPr>
              <w:spacing w:line="240" w:lineRule="auto"/>
              <w:jc w:val="center"/>
              <w:rPr>
                <w:b/>
                <w:sz w:val="20"/>
                <w:lang w:eastAsia="ru-RU"/>
              </w:rPr>
            </w:pPr>
            <w:r w:rsidRPr="007517C0">
              <w:rPr>
                <w:b/>
                <w:bCs/>
                <w:sz w:val="20"/>
                <w:lang w:eastAsia="ru-RU"/>
              </w:rPr>
              <w:t>хозяйственно-питьевые нужды</w:t>
            </w:r>
          </w:p>
        </w:tc>
        <w:tc>
          <w:tcPr>
            <w:tcW w:w="292" w:type="pct"/>
            <w:tcBorders>
              <w:top w:val="single" w:sz="4" w:space="0" w:color="auto"/>
              <w:left w:val="single" w:sz="4" w:space="0" w:color="auto"/>
              <w:bottom w:val="nil"/>
              <w:right w:val="single" w:sz="4" w:space="0" w:color="auto"/>
            </w:tcBorders>
            <w:textDirection w:val="btLr"/>
            <w:vAlign w:val="center"/>
            <w:hideMark/>
          </w:tcPr>
          <w:p w14:paraId="6FD27E4D" w14:textId="77777777" w:rsidR="0022637D" w:rsidRPr="007517C0" w:rsidRDefault="0022637D" w:rsidP="0022637D">
            <w:pPr>
              <w:spacing w:line="240" w:lineRule="auto"/>
              <w:jc w:val="center"/>
              <w:rPr>
                <w:b/>
                <w:sz w:val="20"/>
                <w:lang w:eastAsia="ru-RU"/>
              </w:rPr>
            </w:pPr>
            <w:r w:rsidRPr="007517C0">
              <w:rPr>
                <w:b/>
                <w:bCs/>
                <w:sz w:val="20"/>
                <w:lang w:eastAsia="ru-RU"/>
              </w:rPr>
              <w:t>неучтенный расход</w:t>
            </w:r>
          </w:p>
        </w:tc>
        <w:tc>
          <w:tcPr>
            <w:tcW w:w="342" w:type="pct"/>
            <w:tcBorders>
              <w:top w:val="single" w:sz="4" w:space="0" w:color="auto"/>
              <w:left w:val="single" w:sz="4" w:space="0" w:color="auto"/>
              <w:bottom w:val="nil"/>
              <w:right w:val="single" w:sz="4" w:space="0" w:color="auto"/>
            </w:tcBorders>
            <w:textDirection w:val="btLr"/>
            <w:vAlign w:val="center"/>
            <w:hideMark/>
          </w:tcPr>
          <w:p w14:paraId="7944398B" w14:textId="77777777" w:rsidR="0022637D" w:rsidRPr="007517C0" w:rsidRDefault="0022637D" w:rsidP="0022637D">
            <w:pPr>
              <w:spacing w:line="240" w:lineRule="auto"/>
              <w:jc w:val="center"/>
              <w:rPr>
                <w:b/>
                <w:sz w:val="20"/>
                <w:lang w:eastAsia="ru-RU"/>
              </w:rPr>
            </w:pPr>
            <w:r w:rsidRPr="007517C0">
              <w:rPr>
                <w:b/>
                <w:bCs/>
                <w:sz w:val="20"/>
                <w:lang w:eastAsia="ru-RU"/>
              </w:rPr>
              <w:t>производственные нужды</w:t>
            </w:r>
          </w:p>
        </w:tc>
        <w:tc>
          <w:tcPr>
            <w:tcW w:w="339" w:type="pct"/>
            <w:tcBorders>
              <w:top w:val="single" w:sz="4" w:space="0" w:color="auto"/>
              <w:left w:val="single" w:sz="4" w:space="0" w:color="auto"/>
              <w:bottom w:val="nil"/>
              <w:right w:val="single" w:sz="4" w:space="0" w:color="auto"/>
            </w:tcBorders>
            <w:textDirection w:val="btLr"/>
            <w:vAlign w:val="center"/>
            <w:hideMark/>
          </w:tcPr>
          <w:p w14:paraId="49608727" w14:textId="77777777" w:rsidR="0022637D" w:rsidRPr="007517C0" w:rsidRDefault="0022637D" w:rsidP="0022637D">
            <w:pPr>
              <w:spacing w:line="240" w:lineRule="auto"/>
              <w:jc w:val="center"/>
              <w:rPr>
                <w:b/>
                <w:sz w:val="20"/>
                <w:lang w:eastAsia="ru-RU"/>
              </w:rPr>
            </w:pPr>
            <w:r w:rsidRPr="007517C0">
              <w:rPr>
                <w:b/>
                <w:bCs/>
                <w:sz w:val="20"/>
                <w:lang w:eastAsia="ru-RU"/>
              </w:rPr>
              <w:t>полив</w:t>
            </w:r>
          </w:p>
        </w:tc>
        <w:tc>
          <w:tcPr>
            <w:tcW w:w="341" w:type="pct"/>
            <w:tcBorders>
              <w:top w:val="single" w:sz="4" w:space="0" w:color="auto"/>
              <w:left w:val="single" w:sz="4" w:space="0" w:color="auto"/>
              <w:bottom w:val="nil"/>
              <w:right w:val="single" w:sz="4" w:space="0" w:color="auto"/>
            </w:tcBorders>
            <w:textDirection w:val="btLr"/>
            <w:vAlign w:val="center"/>
            <w:hideMark/>
          </w:tcPr>
          <w:p w14:paraId="172DAE2D" w14:textId="77777777" w:rsidR="0022637D" w:rsidRPr="007517C0" w:rsidRDefault="0022637D" w:rsidP="0022637D">
            <w:pPr>
              <w:spacing w:line="240" w:lineRule="auto"/>
              <w:jc w:val="center"/>
              <w:rPr>
                <w:b/>
                <w:bCs/>
                <w:sz w:val="20"/>
                <w:lang w:eastAsia="ru-RU"/>
              </w:rPr>
            </w:pPr>
            <w:r w:rsidRPr="007517C0">
              <w:rPr>
                <w:b/>
                <w:bCs/>
                <w:sz w:val="20"/>
                <w:lang w:eastAsia="ru-RU"/>
              </w:rPr>
              <w:t>всего</w:t>
            </w:r>
          </w:p>
        </w:tc>
        <w:tc>
          <w:tcPr>
            <w:tcW w:w="341" w:type="pct"/>
            <w:tcBorders>
              <w:top w:val="single" w:sz="4" w:space="0" w:color="auto"/>
              <w:left w:val="single" w:sz="4" w:space="0" w:color="auto"/>
              <w:bottom w:val="nil"/>
              <w:right w:val="single" w:sz="4" w:space="0" w:color="auto"/>
            </w:tcBorders>
            <w:textDirection w:val="btLr"/>
            <w:vAlign w:val="center"/>
            <w:hideMark/>
          </w:tcPr>
          <w:p w14:paraId="4E7FA101" w14:textId="77777777" w:rsidR="0022637D" w:rsidRPr="007517C0" w:rsidRDefault="0022637D" w:rsidP="0022637D">
            <w:pPr>
              <w:spacing w:line="240" w:lineRule="auto"/>
              <w:jc w:val="center"/>
              <w:rPr>
                <w:b/>
                <w:sz w:val="20"/>
                <w:lang w:eastAsia="ru-RU"/>
              </w:rPr>
            </w:pPr>
            <w:r w:rsidRPr="007517C0">
              <w:rPr>
                <w:b/>
                <w:bCs/>
                <w:sz w:val="20"/>
                <w:lang w:eastAsia="ru-RU"/>
              </w:rPr>
              <w:t>хозяйственно-питьевые нужды</w:t>
            </w:r>
          </w:p>
        </w:tc>
        <w:tc>
          <w:tcPr>
            <w:tcW w:w="292" w:type="pct"/>
            <w:tcBorders>
              <w:top w:val="single" w:sz="4" w:space="0" w:color="auto"/>
              <w:left w:val="single" w:sz="4" w:space="0" w:color="auto"/>
              <w:bottom w:val="nil"/>
              <w:right w:val="single" w:sz="4" w:space="0" w:color="auto"/>
            </w:tcBorders>
            <w:textDirection w:val="btLr"/>
            <w:vAlign w:val="center"/>
            <w:hideMark/>
          </w:tcPr>
          <w:p w14:paraId="11508719" w14:textId="77777777" w:rsidR="0022637D" w:rsidRPr="007517C0" w:rsidRDefault="0022637D" w:rsidP="0022637D">
            <w:pPr>
              <w:spacing w:line="240" w:lineRule="auto"/>
              <w:jc w:val="center"/>
              <w:rPr>
                <w:b/>
                <w:sz w:val="20"/>
                <w:lang w:eastAsia="ru-RU"/>
              </w:rPr>
            </w:pPr>
            <w:r w:rsidRPr="007517C0">
              <w:rPr>
                <w:b/>
                <w:bCs/>
                <w:sz w:val="20"/>
                <w:lang w:eastAsia="ru-RU"/>
              </w:rPr>
              <w:t>неучтенный расход</w:t>
            </w:r>
          </w:p>
        </w:tc>
        <w:tc>
          <w:tcPr>
            <w:tcW w:w="340" w:type="pct"/>
            <w:tcBorders>
              <w:top w:val="single" w:sz="4" w:space="0" w:color="auto"/>
              <w:left w:val="single" w:sz="4" w:space="0" w:color="auto"/>
              <w:bottom w:val="nil"/>
              <w:right w:val="single" w:sz="4" w:space="0" w:color="auto"/>
            </w:tcBorders>
            <w:textDirection w:val="btLr"/>
            <w:vAlign w:val="center"/>
            <w:hideMark/>
          </w:tcPr>
          <w:p w14:paraId="595B747D" w14:textId="77777777" w:rsidR="0022637D" w:rsidRPr="007517C0" w:rsidRDefault="0022637D" w:rsidP="0022637D">
            <w:pPr>
              <w:spacing w:line="240" w:lineRule="auto"/>
              <w:jc w:val="center"/>
              <w:rPr>
                <w:b/>
                <w:sz w:val="20"/>
                <w:lang w:eastAsia="ru-RU"/>
              </w:rPr>
            </w:pPr>
            <w:r w:rsidRPr="007517C0">
              <w:rPr>
                <w:b/>
                <w:bCs/>
                <w:sz w:val="20"/>
                <w:lang w:eastAsia="ru-RU"/>
              </w:rPr>
              <w:t>производственные нужды</w:t>
            </w:r>
          </w:p>
        </w:tc>
        <w:tc>
          <w:tcPr>
            <w:tcW w:w="341" w:type="pct"/>
            <w:tcBorders>
              <w:top w:val="single" w:sz="4" w:space="0" w:color="auto"/>
              <w:left w:val="single" w:sz="4" w:space="0" w:color="auto"/>
              <w:bottom w:val="nil"/>
              <w:right w:val="single" w:sz="4" w:space="0" w:color="auto"/>
            </w:tcBorders>
            <w:textDirection w:val="btLr"/>
            <w:vAlign w:val="center"/>
            <w:hideMark/>
          </w:tcPr>
          <w:p w14:paraId="2490D846" w14:textId="77777777" w:rsidR="0022637D" w:rsidRPr="007517C0" w:rsidRDefault="0022637D" w:rsidP="0022637D">
            <w:pPr>
              <w:spacing w:line="240" w:lineRule="auto"/>
              <w:jc w:val="center"/>
              <w:rPr>
                <w:b/>
                <w:sz w:val="20"/>
                <w:lang w:eastAsia="ru-RU"/>
              </w:rPr>
            </w:pPr>
            <w:r w:rsidRPr="007517C0">
              <w:rPr>
                <w:b/>
                <w:bCs/>
                <w:sz w:val="20"/>
                <w:lang w:eastAsia="ru-RU"/>
              </w:rPr>
              <w:t>полив</w:t>
            </w:r>
          </w:p>
        </w:tc>
        <w:tc>
          <w:tcPr>
            <w:tcW w:w="378" w:type="pct"/>
            <w:tcBorders>
              <w:top w:val="single" w:sz="4" w:space="0" w:color="auto"/>
              <w:left w:val="single" w:sz="4" w:space="0" w:color="auto"/>
              <w:bottom w:val="nil"/>
              <w:right w:val="single" w:sz="4" w:space="0" w:color="auto"/>
            </w:tcBorders>
            <w:textDirection w:val="btLr"/>
            <w:vAlign w:val="center"/>
            <w:hideMark/>
          </w:tcPr>
          <w:p w14:paraId="63C5A861" w14:textId="77777777" w:rsidR="0022637D" w:rsidRPr="007517C0" w:rsidRDefault="0022637D" w:rsidP="0022637D">
            <w:pPr>
              <w:spacing w:line="240" w:lineRule="auto"/>
              <w:jc w:val="center"/>
              <w:rPr>
                <w:b/>
                <w:bCs/>
                <w:sz w:val="20"/>
                <w:lang w:eastAsia="ru-RU"/>
              </w:rPr>
            </w:pPr>
            <w:r w:rsidRPr="007517C0">
              <w:rPr>
                <w:b/>
                <w:bCs/>
                <w:sz w:val="20"/>
                <w:lang w:eastAsia="ru-RU"/>
              </w:rPr>
              <w:t>всего</w:t>
            </w:r>
          </w:p>
        </w:tc>
      </w:tr>
    </w:tbl>
    <w:p w14:paraId="22E48DCC" w14:textId="77777777" w:rsidR="0022637D" w:rsidRPr="007517C0" w:rsidRDefault="0022637D" w:rsidP="0022637D">
      <w:pPr>
        <w:rPr>
          <w:rFonts w:eastAsiaTheme="minorHAnsi"/>
          <w:sz w:val="2"/>
          <w:szCs w:val="2"/>
        </w:rPr>
      </w:pPr>
    </w:p>
    <w:tbl>
      <w:tblPr>
        <w:tblStyle w:val="2f8"/>
        <w:tblW w:w="5000" w:type="pct"/>
        <w:tblLayout w:type="fixed"/>
        <w:tblLook w:val="04A0" w:firstRow="1" w:lastRow="0" w:firstColumn="1" w:lastColumn="0" w:noHBand="0" w:noVBand="1"/>
      </w:tblPr>
      <w:tblGrid>
        <w:gridCol w:w="563"/>
        <w:gridCol w:w="1552"/>
        <w:gridCol w:w="708"/>
        <w:gridCol w:w="716"/>
        <w:gridCol w:w="708"/>
        <w:gridCol w:w="568"/>
        <w:gridCol w:w="993"/>
        <w:gridCol w:w="850"/>
        <w:gridCol w:w="993"/>
        <w:gridCol w:w="990"/>
        <w:gridCol w:w="993"/>
        <w:gridCol w:w="993"/>
        <w:gridCol w:w="850"/>
        <w:gridCol w:w="993"/>
        <w:gridCol w:w="993"/>
        <w:gridCol w:w="1098"/>
      </w:tblGrid>
      <w:tr w:rsidR="0022637D" w:rsidRPr="007517C0" w14:paraId="4E4DF741" w14:textId="77777777" w:rsidTr="0022637D">
        <w:trPr>
          <w:tblHeader/>
        </w:trPr>
        <w:tc>
          <w:tcPr>
            <w:tcW w:w="193" w:type="pct"/>
            <w:tcBorders>
              <w:top w:val="single" w:sz="4" w:space="0" w:color="auto"/>
              <w:left w:val="single" w:sz="4" w:space="0" w:color="auto"/>
              <w:bottom w:val="single" w:sz="4" w:space="0" w:color="auto"/>
              <w:right w:val="single" w:sz="4" w:space="0" w:color="auto"/>
            </w:tcBorders>
            <w:hideMark/>
          </w:tcPr>
          <w:p w14:paraId="352096B7"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1</w:t>
            </w:r>
          </w:p>
        </w:tc>
        <w:tc>
          <w:tcPr>
            <w:tcW w:w="533" w:type="pct"/>
            <w:tcBorders>
              <w:top w:val="single" w:sz="4" w:space="0" w:color="auto"/>
              <w:left w:val="single" w:sz="4" w:space="0" w:color="auto"/>
              <w:bottom w:val="single" w:sz="4" w:space="0" w:color="auto"/>
              <w:right w:val="single" w:sz="4" w:space="0" w:color="auto"/>
            </w:tcBorders>
            <w:hideMark/>
          </w:tcPr>
          <w:p w14:paraId="3E42A886"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2</w:t>
            </w:r>
          </w:p>
        </w:tc>
        <w:tc>
          <w:tcPr>
            <w:tcW w:w="243" w:type="pct"/>
            <w:tcBorders>
              <w:top w:val="single" w:sz="4" w:space="0" w:color="auto"/>
              <w:left w:val="single" w:sz="4" w:space="0" w:color="auto"/>
              <w:bottom w:val="single" w:sz="4" w:space="0" w:color="auto"/>
              <w:right w:val="single" w:sz="4" w:space="0" w:color="auto"/>
            </w:tcBorders>
            <w:hideMark/>
          </w:tcPr>
          <w:p w14:paraId="1E47DF71"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3</w:t>
            </w:r>
          </w:p>
        </w:tc>
        <w:tc>
          <w:tcPr>
            <w:tcW w:w="246" w:type="pct"/>
            <w:tcBorders>
              <w:top w:val="single" w:sz="4" w:space="0" w:color="auto"/>
              <w:left w:val="single" w:sz="4" w:space="0" w:color="auto"/>
              <w:bottom w:val="single" w:sz="4" w:space="0" w:color="auto"/>
              <w:right w:val="single" w:sz="4" w:space="0" w:color="auto"/>
            </w:tcBorders>
            <w:hideMark/>
          </w:tcPr>
          <w:p w14:paraId="4653C5D2"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4</w:t>
            </w:r>
          </w:p>
        </w:tc>
        <w:tc>
          <w:tcPr>
            <w:tcW w:w="243" w:type="pct"/>
            <w:tcBorders>
              <w:top w:val="single" w:sz="4" w:space="0" w:color="auto"/>
              <w:left w:val="single" w:sz="4" w:space="0" w:color="auto"/>
              <w:bottom w:val="single" w:sz="4" w:space="0" w:color="auto"/>
              <w:right w:val="single" w:sz="4" w:space="0" w:color="auto"/>
            </w:tcBorders>
            <w:hideMark/>
          </w:tcPr>
          <w:p w14:paraId="16D8E5FA"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5</w:t>
            </w:r>
          </w:p>
        </w:tc>
        <w:tc>
          <w:tcPr>
            <w:tcW w:w="195" w:type="pct"/>
            <w:tcBorders>
              <w:top w:val="single" w:sz="4" w:space="0" w:color="auto"/>
              <w:left w:val="single" w:sz="4" w:space="0" w:color="auto"/>
              <w:bottom w:val="single" w:sz="4" w:space="0" w:color="auto"/>
              <w:right w:val="single" w:sz="4" w:space="0" w:color="auto"/>
            </w:tcBorders>
            <w:hideMark/>
          </w:tcPr>
          <w:p w14:paraId="19FB75C0"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6</w:t>
            </w:r>
          </w:p>
        </w:tc>
        <w:tc>
          <w:tcPr>
            <w:tcW w:w="341" w:type="pct"/>
            <w:tcBorders>
              <w:top w:val="single" w:sz="4" w:space="0" w:color="auto"/>
              <w:left w:val="single" w:sz="4" w:space="0" w:color="auto"/>
              <w:bottom w:val="single" w:sz="4" w:space="0" w:color="auto"/>
              <w:right w:val="single" w:sz="4" w:space="0" w:color="auto"/>
            </w:tcBorders>
            <w:hideMark/>
          </w:tcPr>
          <w:p w14:paraId="5EE0F6A1"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7</w:t>
            </w:r>
          </w:p>
        </w:tc>
        <w:tc>
          <w:tcPr>
            <w:tcW w:w="292" w:type="pct"/>
            <w:tcBorders>
              <w:top w:val="single" w:sz="4" w:space="0" w:color="auto"/>
              <w:left w:val="single" w:sz="4" w:space="0" w:color="auto"/>
              <w:bottom w:val="single" w:sz="4" w:space="0" w:color="auto"/>
              <w:right w:val="single" w:sz="4" w:space="0" w:color="auto"/>
            </w:tcBorders>
            <w:hideMark/>
          </w:tcPr>
          <w:p w14:paraId="77625AF2"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8</w:t>
            </w:r>
          </w:p>
        </w:tc>
        <w:tc>
          <w:tcPr>
            <w:tcW w:w="341" w:type="pct"/>
            <w:tcBorders>
              <w:top w:val="single" w:sz="4" w:space="0" w:color="auto"/>
              <w:left w:val="single" w:sz="4" w:space="0" w:color="auto"/>
              <w:bottom w:val="single" w:sz="4" w:space="0" w:color="auto"/>
              <w:right w:val="single" w:sz="4" w:space="0" w:color="auto"/>
            </w:tcBorders>
            <w:hideMark/>
          </w:tcPr>
          <w:p w14:paraId="1347FBAA"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9</w:t>
            </w:r>
          </w:p>
        </w:tc>
        <w:tc>
          <w:tcPr>
            <w:tcW w:w="340" w:type="pct"/>
            <w:tcBorders>
              <w:top w:val="single" w:sz="4" w:space="0" w:color="auto"/>
              <w:left w:val="single" w:sz="4" w:space="0" w:color="auto"/>
              <w:bottom w:val="single" w:sz="4" w:space="0" w:color="auto"/>
              <w:right w:val="single" w:sz="4" w:space="0" w:color="auto"/>
            </w:tcBorders>
            <w:hideMark/>
          </w:tcPr>
          <w:p w14:paraId="4B8E6513"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10</w:t>
            </w:r>
          </w:p>
        </w:tc>
        <w:tc>
          <w:tcPr>
            <w:tcW w:w="341" w:type="pct"/>
            <w:tcBorders>
              <w:top w:val="single" w:sz="4" w:space="0" w:color="auto"/>
              <w:left w:val="single" w:sz="4" w:space="0" w:color="auto"/>
              <w:bottom w:val="single" w:sz="4" w:space="0" w:color="auto"/>
              <w:right w:val="single" w:sz="4" w:space="0" w:color="auto"/>
            </w:tcBorders>
            <w:hideMark/>
          </w:tcPr>
          <w:p w14:paraId="30C86C36"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11</w:t>
            </w:r>
          </w:p>
        </w:tc>
        <w:tc>
          <w:tcPr>
            <w:tcW w:w="341" w:type="pct"/>
            <w:tcBorders>
              <w:top w:val="single" w:sz="4" w:space="0" w:color="auto"/>
              <w:left w:val="single" w:sz="4" w:space="0" w:color="auto"/>
              <w:bottom w:val="single" w:sz="4" w:space="0" w:color="auto"/>
              <w:right w:val="single" w:sz="4" w:space="0" w:color="auto"/>
            </w:tcBorders>
          </w:tcPr>
          <w:p w14:paraId="13EC1316" w14:textId="7DCDE29B" w:rsidR="0022637D" w:rsidRPr="007517C0" w:rsidRDefault="0022637D" w:rsidP="0022637D">
            <w:pPr>
              <w:spacing w:line="240" w:lineRule="auto"/>
              <w:jc w:val="center"/>
              <w:rPr>
                <w:b/>
                <w:sz w:val="20"/>
                <w:szCs w:val="20"/>
                <w:lang w:eastAsia="ru-RU"/>
              </w:rPr>
            </w:pPr>
            <w:r w:rsidRPr="007517C0">
              <w:rPr>
                <w:b/>
                <w:sz w:val="20"/>
                <w:szCs w:val="20"/>
                <w:lang w:eastAsia="ru-RU"/>
              </w:rPr>
              <w:t>1</w:t>
            </w:r>
            <w:r w:rsidR="00F4240D" w:rsidRPr="007517C0">
              <w:rPr>
                <w:b/>
                <w:sz w:val="20"/>
                <w:szCs w:val="20"/>
                <w:lang w:eastAsia="ru-RU"/>
              </w:rPr>
              <w:t>2</w:t>
            </w:r>
          </w:p>
        </w:tc>
        <w:tc>
          <w:tcPr>
            <w:tcW w:w="292" w:type="pct"/>
            <w:tcBorders>
              <w:top w:val="single" w:sz="4" w:space="0" w:color="auto"/>
              <w:left w:val="single" w:sz="4" w:space="0" w:color="auto"/>
              <w:bottom w:val="single" w:sz="4" w:space="0" w:color="auto"/>
              <w:right w:val="single" w:sz="4" w:space="0" w:color="auto"/>
            </w:tcBorders>
          </w:tcPr>
          <w:p w14:paraId="62A4E0B2" w14:textId="3B3DE495" w:rsidR="0022637D" w:rsidRPr="007517C0" w:rsidRDefault="00F4240D" w:rsidP="0022637D">
            <w:pPr>
              <w:spacing w:line="240" w:lineRule="auto"/>
              <w:jc w:val="center"/>
              <w:rPr>
                <w:b/>
                <w:sz w:val="20"/>
                <w:szCs w:val="20"/>
                <w:lang w:eastAsia="ru-RU"/>
              </w:rPr>
            </w:pPr>
            <w:r w:rsidRPr="007517C0">
              <w:rPr>
                <w:b/>
                <w:sz w:val="20"/>
                <w:szCs w:val="20"/>
                <w:lang w:eastAsia="ru-RU"/>
              </w:rPr>
              <w:t>13</w:t>
            </w:r>
          </w:p>
        </w:tc>
        <w:tc>
          <w:tcPr>
            <w:tcW w:w="341" w:type="pct"/>
            <w:tcBorders>
              <w:top w:val="single" w:sz="4" w:space="0" w:color="auto"/>
              <w:left w:val="single" w:sz="4" w:space="0" w:color="auto"/>
              <w:bottom w:val="single" w:sz="4" w:space="0" w:color="auto"/>
              <w:right w:val="single" w:sz="4" w:space="0" w:color="auto"/>
            </w:tcBorders>
          </w:tcPr>
          <w:p w14:paraId="6A4D0539" w14:textId="00E0F547" w:rsidR="0022637D" w:rsidRPr="007517C0" w:rsidRDefault="00F4240D" w:rsidP="0022637D">
            <w:pPr>
              <w:spacing w:line="240" w:lineRule="auto"/>
              <w:jc w:val="center"/>
              <w:rPr>
                <w:b/>
                <w:sz w:val="20"/>
                <w:szCs w:val="20"/>
                <w:lang w:eastAsia="ru-RU"/>
              </w:rPr>
            </w:pPr>
            <w:r w:rsidRPr="007517C0">
              <w:rPr>
                <w:b/>
                <w:sz w:val="20"/>
                <w:szCs w:val="20"/>
                <w:lang w:eastAsia="ru-RU"/>
              </w:rPr>
              <w:t>14</w:t>
            </w:r>
          </w:p>
        </w:tc>
        <w:tc>
          <w:tcPr>
            <w:tcW w:w="341" w:type="pct"/>
            <w:tcBorders>
              <w:top w:val="single" w:sz="4" w:space="0" w:color="auto"/>
              <w:left w:val="single" w:sz="4" w:space="0" w:color="auto"/>
              <w:bottom w:val="single" w:sz="4" w:space="0" w:color="auto"/>
              <w:right w:val="single" w:sz="4" w:space="0" w:color="auto"/>
            </w:tcBorders>
          </w:tcPr>
          <w:p w14:paraId="27CE3F83" w14:textId="7A7E7AEB" w:rsidR="0022637D" w:rsidRPr="007517C0" w:rsidRDefault="00F4240D" w:rsidP="0022637D">
            <w:pPr>
              <w:spacing w:line="240" w:lineRule="auto"/>
              <w:jc w:val="center"/>
              <w:rPr>
                <w:b/>
                <w:sz w:val="20"/>
                <w:szCs w:val="20"/>
                <w:lang w:eastAsia="ru-RU"/>
              </w:rPr>
            </w:pPr>
            <w:r w:rsidRPr="007517C0">
              <w:rPr>
                <w:b/>
                <w:sz w:val="20"/>
                <w:szCs w:val="20"/>
                <w:lang w:eastAsia="ru-RU"/>
              </w:rPr>
              <w:t>15</w:t>
            </w:r>
          </w:p>
        </w:tc>
        <w:tc>
          <w:tcPr>
            <w:tcW w:w="377" w:type="pct"/>
            <w:tcBorders>
              <w:top w:val="single" w:sz="4" w:space="0" w:color="auto"/>
              <w:left w:val="single" w:sz="4" w:space="0" w:color="auto"/>
              <w:bottom w:val="single" w:sz="4" w:space="0" w:color="auto"/>
              <w:right w:val="single" w:sz="4" w:space="0" w:color="auto"/>
            </w:tcBorders>
          </w:tcPr>
          <w:p w14:paraId="2E675C55" w14:textId="340BC25D" w:rsidR="0022637D" w:rsidRPr="007517C0" w:rsidRDefault="0022637D" w:rsidP="0022637D">
            <w:pPr>
              <w:spacing w:line="240" w:lineRule="auto"/>
              <w:jc w:val="center"/>
              <w:rPr>
                <w:b/>
                <w:sz w:val="20"/>
                <w:szCs w:val="20"/>
                <w:lang w:eastAsia="ru-RU"/>
              </w:rPr>
            </w:pPr>
            <w:r w:rsidRPr="007517C0">
              <w:rPr>
                <w:b/>
                <w:sz w:val="20"/>
                <w:szCs w:val="20"/>
                <w:lang w:eastAsia="ru-RU"/>
              </w:rPr>
              <w:t>1</w:t>
            </w:r>
            <w:r w:rsidR="00F4240D" w:rsidRPr="007517C0">
              <w:rPr>
                <w:b/>
                <w:sz w:val="20"/>
                <w:szCs w:val="20"/>
                <w:lang w:eastAsia="ru-RU"/>
              </w:rPr>
              <w:t>6</w:t>
            </w:r>
          </w:p>
        </w:tc>
      </w:tr>
      <w:tr w:rsidR="0022637D" w:rsidRPr="007517C0" w14:paraId="0A36585B" w14:textId="77777777" w:rsidTr="0022637D">
        <w:tc>
          <w:tcPr>
            <w:tcW w:w="193" w:type="pct"/>
            <w:tcBorders>
              <w:top w:val="single" w:sz="4" w:space="0" w:color="auto"/>
              <w:left w:val="single" w:sz="4" w:space="0" w:color="auto"/>
              <w:bottom w:val="single" w:sz="4" w:space="0" w:color="auto"/>
              <w:right w:val="single" w:sz="4" w:space="0" w:color="auto"/>
            </w:tcBorders>
            <w:hideMark/>
          </w:tcPr>
          <w:p w14:paraId="2013524E" w14:textId="77777777" w:rsidR="0022637D" w:rsidRPr="007517C0" w:rsidRDefault="0022637D" w:rsidP="0022637D">
            <w:pPr>
              <w:spacing w:line="240" w:lineRule="auto"/>
              <w:jc w:val="center"/>
              <w:rPr>
                <w:sz w:val="20"/>
                <w:szCs w:val="20"/>
                <w:lang w:eastAsia="ru-RU"/>
              </w:rPr>
            </w:pPr>
            <w:r w:rsidRPr="007517C0">
              <w:rPr>
                <w:sz w:val="20"/>
                <w:szCs w:val="20"/>
                <w:lang w:eastAsia="ru-RU"/>
              </w:rPr>
              <w:t>1</w:t>
            </w:r>
          </w:p>
        </w:tc>
        <w:tc>
          <w:tcPr>
            <w:tcW w:w="533" w:type="pct"/>
            <w:tcBorders>
              <w:top w:val="single" w:sz="4" w:space="0" w:color="auto"/>
              <w:left w:val="single" w:sz="4" w:space="0" w:color="auto"/>
              <w:bottom w:val="single" w:sz="4" w:space="0" w:color="auto"/>
              <w:right w:val="single" w:sz="4" w:space="0" w:color="auto"/>
            </w:tcBorders>
            <w:hideMark/>
          </w:tcPr>
          <w:p w14:paraId="20493E13" w14:textId="77777777" w:rsidR="0022637D" w:rsidRPr="007517C0" w:rsidRDefault="0022637D" w:rsidP="0022637D">
            <w:pPr>
              <w:spacing w:before="100" w:beforeAutospacing="1" w:after="100" w:afterAutospacing="1" w:line="240" w:lineRule="auto"/>
              <w:jc w:val="left"/>
              <w:rPr>
                <w:rFonts w:eastAsia="Times New Roman"/>
                <w:bCs/>
                <w:color w:val="000000"/>
                <w:sz w:val="20"/>
                <w:szCs w:val="20"/>
                <w:lang w:eastAsia="ru-RU"/>
              </w:rPr>
            </w:pPr>
            <w:r w:rsidRPr="007517C0">
              <w:rPr>
                <w:rFonts w:eastAsia="Times New Roman"/>
                <w:sz w:val="20"/>
              </w:rPr>
              <w:t>Сельское поселение «</w:t>
            </w:r>
            <w:proofErr w:type="spellStart"/>
            <w:r w:rsidRPr="007517C0">
              <w:rPr>
                <w:rFonts w:eastAsia="Times New Roman"/>
                <w:sz w:val="20"/>
              </w:rPr>
              <w:t>Плосское</w:t>
            </w:r>
            <w:proofErr w:type="spellEnd"/>
            <w:r w:rsidRPr="007517C0">
              <w:rPr>
                <w:rFonts w:eastAsia="Times New Roman"/>
                <w:sz w:val="20"/>
              </w:rPr>
              <w:t>»</w:t>
            </w:r>
          </w:p>
        </w:tc>
        <w:tc>
          <w:tcPr>
            <w:tcW w:w="243" w:type="pct"/>
            <w:tcBorders>
              <w:top w:val="single" w:sz="4" w:space="0" w:color="auto"/>
              <w:left w:val="single" w:sz="4" w:space="0" w:color="auto"/>
              <w:bottom w:val="single" w:sz="4" w:space="0" w:color="auto"/>
              <w:right w:val="single" w:sz="4" w:space="0" w:color="auto"/>
            </w:tcBorders>
          </w:tcPr>
          <w:p w14:paraId="34DF1A2C" w14:textId="77777777" w:rsidR="0022637D" w:rsidRPr="007517C0" w:rsidRDefault="0022637D" w:rsidP="0022637D">
            <w:pPr>
              <w:spacing w:line="240" w:lineRule="auto"/>
              <w:ind w:left="-105"/>
              <w:jc w:val="center"/>
              <w:rPr>
                <w:color w:val="000000"/>
                <w:sz w:val="20"/>
                <w:szCs w:val="20"/>
                <w:lang w:eastAsia="ru-RU"/>
              </w:rPr>
            </w:pPr>
            <w:r w:rsidRPr="007517C0">
              <w:rPr>
                <w:color w:val="000000"/>
                <w:sz w:val="20"/>
                <w:szCs w:val="20"/>
                <w:lang w:eastAsia="ru-RU"/>
              </w:rPr>
              <w:t>388</w:t>
            </w:r>
          </w:p>
        </w:tc>
        <w:tc>
          <w:tcPr>
            <w:tcW w:w="246" w:type="pct"/>
            <w:tcBorders>
              <w:top w:val="single" w:sz="4" w:space="0" w:color="auto"/>
              <w:left w:val="single" w:sz="4" w:space="0" w:color="auto"/>
              <w:bottom w:val="single" w:sz="4" w:space="0" w:color="auto"/>
              <w:right w:val="single" w:sz="4" w:space="0" w:color="auto"/>
            </w:tcBorders>
          </w:tcPr>
          <w:p w14:paraId="6DFBD775" w14:textId="77777777" w:rsidR="0022637D" w:rsidRPr="007517C0" w:rsidRDefault="0022637D" w:rsidP="0022637D">
            <w:pPr>
              <w:spacing w:line="240" w:lineRule="auto"/>
              <w:jc w:val="center"/>
              <w:rPr>
                <w:color w:val="000000"/>
                <w:sz w:val="20"/>
                <w:szCs w:val="20"/>
                <w:lang w:eastAsia="ru-RU"/>
              </w:rPr>
            </w:pPr>
            <w:r w:rsidRPr="007517C0">
              <w:rPr>
                <w:color w:val="000000"/>
                <w:sz w:val="20"/>
                <w:szCs w:val="20"/>
                <w:lang w:eastAsia="ru-RU"/>
              </w:rPr>
              <w:t>392</w:t>
            </w:r>
          </w:p>
        </w:tc>
        <w:tc>
          <w:tcPr>
            <w:tcW w:w="243" w:type="pct"/>
            <w:tcBorders>
              <w:top w:val="single" w:sz="4" w:space="0" w:color="auto"/>
              <w:left w:val="single" w:sz="4" w:space="0" w:color="auto"/>
              <w:bottom w:val="single" w:sz="4" w:space="0" w:color="auto"/>
              <w:right w:val="single" w:sz="4" w:space="0" w:color="auto"/>
            </w:tcBorders>
          </w:tcPr>
          <w:p w14:paraId="71859CA9" w14:textId="77777777" w:rsidR="0022637D" w:rsidRPr="007517C0" w:rsidRDefault="0022637D" w:rsidP="0022637D">
            <w:pPr>
              <w:spacing w:line="240" w:lineRule="auto"/>
              <w:jc w:val="center"/>
              <w:rPr>
                <w:rFonts w:eastAsia="Times New Roman"/>
                <w:color w:val="000000"/>
                <w:sz w:val="20"/>
                <w:szCs w:val="20"/>
              </w:rPr>
            </w:pPr>
            <w:r w:rsidRPr="007517C0">
              <w:rPr>
                <w:rFonts w:eastAsia="Times New Roman"/>
                <w:color w:val="000000"/>
                <w:sz w:val="20"/>
                <w:szCs w:val="20"/>
              </w:rPr>
              <w:t>140</w:t>
            </w:r>
          </w:p>
        </w:tc>
        <w:tc>
          <w:tcPr>
            <w:tcW w:w="195" w:type="pct"/>
            <w:tcBorders>
              <w:top w:val="single" w:sz="4" w:space="0" w:color="auto"/>
              <w:left w:val="single" w:sz="4" w:space="0" w:color="auto"/>
              <w:bottom w:val="single" w:sz="4" w:space="0" w:color="auto"/>
              <w:right w:val="single" w:sz="4" w:space="0" w:color="auto"/>
            </w:tcBorders>
          </w:tcPr>
          <w:p w14:paraId="2DD7F4A9" w14:textId="77777777" w:rsidR="0022637D" w:rsidRPr="007517C0" w:rsidRDefault="0022637D" w:rsidP="0022637D">
            <w:pPr>
              <w:spacing w:line="240" w:lineRule="auto"/>
              <w:jc w:val="center"/>
              <w:rPr>
                <w:color w:val="000000"/>
                <w:sz w:val="20"/>
                <w:szCs w:val="20"/>
              </w:rPr>
            </w:pPr>
            <w:r w:rsidRPr="007517C0">
              <w:rPr>
                <w:color w:val="000000"/>
                <w:sz w:val="20"/>
                <w:szCs w:val="20"/>
              </w:rPr>
              <w:t>140</w:t>
            </w:r>
          </w:p>
        </w:tc>
        <w:tc>
          <w:tcPr>
            <w:tcW w:w="341" w:type="pct"/>
            <w:tcBorders>
              <w:top w:val="single" w:sz="4" w:space="0" w:color="auto"/>
              <w:left w:val="single" w:sz="4" w:space="0" w:color="auto"/>
              <w:bottom w:val="single" w:sz="4" w:space="0" w:color="auto"/>
              <w:right w:val="single" w:sz="4" w:space="0" w:color="auto"/>
            </w:tcBorders>
          </w:tcPr>
          <w:p w14:paraId="50D1B536" w14:textId="77777777" w:rsidR="0022637D" w:rsidRPr="007517C0" w:rsidRDefault="0022637D" w:rsidP="0022637D">
            <w:pPr>
              <w:spacing w:line="240" w:lineRule="auto"/>
              <w:jc w:val="center"/>
              <w:rPr>
                <w:rFonts w:eastAsia="Times New Roman"/>
                <w:color w:val="000000"/>
                <w:sz w:val="20"/>
                <w:szCs w:val="20"/>
              </w:rPr>
            </w:pPr>
            <w:r w:rsidRPr="007517C0">
              <w:rPr>
                <w:rFonts w:eastAsia="Times New Roman"/>
                <w:color w:val="000000"/>
                <w:sz w:val="20"/>
                <w:szCs w:val="20"/>
              </w:rPr>
              <w:t>65,18</w:t>
            </w:r>
          </w:p>
        </w:tc>
        <w:tc>
          <w:tcPr>
            <w:tcW w:w="292" w:type="pct"/>
            <w:tcBorders>
              <w:top w:val="single" w:sz="4" w:space="0" w:color="auto"/>
              <w:left w:val="single" w:sz="4" w:space="0" w:color="auto"/>
              <w:bottom w:val="single" w:sz="4" w:space="0" w:color="auto"/>
              <w:right w:val="single" w:sz="4" w:space="0" w:color="auto"/>
            </w:tcBorders>
          </w:tcPr>
          <w:p w14:paraId="1821ACD7" w14:textId="77777777" w:rsidR="0022637D" w:rsidRPr="007517C0" w:rsidRDefault="0022637D" w:rsidP="0022637D">
            <w:pPr>
              <w:spacing w:line="240" w:lineRule="auto"/>
              <w:jc w:val="center"/>
              <w:rPr>
                <w:rFonts w:eastAsia="Times New Roman"/>
                <w:color w:val="000000"/>
                <w:sz w:val="20"/>
                <w:szCs w:val="20"/>
              </w:rPr>
            </w:pPr>
            <w:r w:rsidRPr="007517C0">
              <w:rPr>
                <w:rFonts w:eastAsia="Times New Roman"/>
                <w:color w:val="000000"/>
                <w:sz w:val="20"/>
                <w:szCs w:val="20"/>
              </w:rPr>
              <w:t>3,26</w:t>
            </w:r>
          </w:p>
        </w:tc>
        <w:tc>
          <w:tcPr>
            <w:tcW w:w="341" w:type="pct"/>
            <w:tcBorders>
              <w:top w:val="single" w:sz="4" w:space="0" w:color="auto"/>
              <w:left w:val="single" w:sz="4" w:space="0" w:color="auto"/>
              <w:bottom w:val="single" w:sz="4" w:space="0" w:color="auto"/>
              <w:right w:val="single" w:sz="4" w:space="0" w:color="auto"/>
            </w:tcBorders>
          </w:tcPr>
          <w:p w14:paraId="5EF06DE0" w14:textId="77777777" w:rsidR="0022637D" w:rsidRPr="007517C0" w:rsidRDefault="0022637D" w:rsidP="0022637D">
            <w:pPr>
              <w:spacing w:line="240" w:lineRule="auto"/>
              <w:jc w:val="center"/>
              <w:rPr>
                <w:rFonts w:eastAsia="Times New Roman"/>
                <w:color w:val="000000"/>
                <w:sz w:val="20"/>
                <w:szCs w:val="20"/>
              </w:rPr>
            </w:pPr>
            <w:r w:rsidRPr="007517C0">
              <w:rPr>
                <w:rFonts w:eastAsia="Times New Roman"/>
                <w:color w:val="000000"/>
                <w:sz w:val="20"/>
                <w:szCs w:val="20"/>
              </w:rPr>
              <w:t>6,52</w:t>
            </w:r>
          </w:p>
        </w:tc>
        <w:tc>
          <w:tcPr>
            <w:tcW w:w="340" w:type="pct"/>
            <w:tcBorders>
              <w:top w:val="single" w:sz="4" w:space="0" w:color="auto"/>
              <w:left w:val="single" w:sz="4" w:space="0" w:color="auto"/>
              <w:bottom w:val="single" w:sz="4" w:space="0" w:color="auto"/>
              <w:right w:val="single" w:sz="4" w:space="0" w:color="auto"/>
            </w:tcBorders>
          </w:tcPr>
          <w:p w14:paraId="48B405F0" w14:textId="77777777" w:rsidR="0022637D" w:rsidRPr="007517C0" w:rsidRDefault="0022637D" w:rsidP="0022637D">
            <w:pPr>
              <w:spacing w:line="240" w:lineRule="auto"/>
              <w:jc w:val="center"/>
              <w:rPr>
                <w:rFonts w:eastAsia="Times New Roman"/>
                <w:color w:val="000000"/>
                <w:sz w:val="20"/>
                <w:szCs w:val="20"/>
              </w:rPr>
            </w:pPr>
            <w:r w:rsidRPr="007517C0">
              <w:rPr>
                <w:rFonts w:eastAsia="Times New Roman"/>
                <w:color w:val="000000"/>
                <w:sz w:val="20"/>
                <w:szCs w:val="20"/>
              </w:rPr>
              <w:t>19,40</w:t>
            </w:r>
          </w:p>
        </w:tc>
        <w:tc>
          <w:tcPr>
            <w:tcW w:w="341" w:type="pct"/>
            <w:tcBorders>
              <w:top w:val="single" w:sz="4" w:space="0" w:color="auto"/>
              <w:left w:val="single" w:sz="4" w:space="0" w:color="auto"/>
              <w:bottom w:val="single" w:sz="4" w:space="0" w:color="auto"/>
              <w:right w:val="single" w:sz="4" w:space="0" w:color="auto"/>
            </w:tcBorders>
          </w:tcPr>
          <w:p w14:paraId="3D54A0AE" w14:textId="77777777" w:rsidR="0022637D" w:rsidRPr="007517C0" w:rsidRDefault="0022637D" w:rsidP="0022637D">
            <w:pPr>
              <w:spacing w:line="240" w:lineRule="auto"/>
              <w:jc w:val="center"/>
              <w:rPr>
                <w:rFonts w:eastAsia="Times New Roman"/>
                <w:color w:val="000000"/>
                <w:sz w:val="20"/>
                <w:szCs w:val="20"/>
              </w:rPr>
            </w:pPr>
            <w:r w:rsidRPr="007517C0">
              <w:rPr>
                <w:rFonts w:eastAsia="Times New Roman"/>
                <w:color w:val="000000"/>
                <w:sz w:val="20"/>
                <w:szCs w:val="20"/>
              </w:rPr>
              <w:t>94,36</w:t>
            </w:r>
          </w:p>
        </w:tc>
        <w:tc>
          <w:tcPr>
            <w:tcW w:w="341" w:type="pct"/>
            <w:tcBorders>
              <w:top w:val="single" w:sz="4" w:space="0" w:color="auto"/>
              <w:left w:val="single" w:sz="4" w:space="0" w:color="auto"/>
              <w:bottom w:val="single" w:sz="4" w:space="0" w:color="auto"/>
              <w:right w:val="single" w:sz="4" w:space="0" w:color="auto"/>
            </w:tcBorders>
          </w:tcPr>
          <w:p w14:paraId="72A4FA8A" w14:textId="77777777" w:rsidR="0022637D" w:rsidRPr="007517C0" w:rsidRDefault="0022637D" w:rsidP="0022637D">
            <w:pPr>
              <w:spacing w:line="240" w:lineRule="auto"/>
              <w:jc w:val="center"/>
              <w:rPr>
                <w:rFonts w:eastAsia="Times New Roman"/>
                <w:color w:val="000000"/>
                <w:sz w:val="20"/>
                <w:szCs w:val="20"/>
              </w:rPr>
            </w:pPr>
            <w:r w:rsidRPr="007517C0">
              <w:rPr>
                <w:rFonts w:eastAsia="Times New Roman"/>
                <w:color w:val="000000"/>
                <w:sz w:val="20"/>
                <w:szCs w:val="20"/>
              </w:rPr>
              <w:t>65,86</w:t>
            </w:r>
          </w:p>
        </w:tc>
        <w:tc>
          <w:tcPr>
            <w:tcW w:w="292" w:type="pct"/>
            <w:tcBorders>
              <w:top w:val="single" w:sz="4" w:space="0" w:color="auto"/>
              <w:left w:val="single" w:sz="4" w:space="0" w:color="auto"/>
              <w:bottom w:val="single" w:sz="4" w:space="0" w:color="auto"/>
              <w:right w:val="single" w:sz="4" w:space="0" w:color="auto"/>
            </w:tcBorders>
          </w:tcPr>
          <w:p w14:paraId="3E2C7D57" w14:textId="77777777" w:rsidR="0022637D" w:rsidRPr="007517C0" w:rsidRDefault="0022637D" w:rsidP="0022637D">
            <w:pPr>
              <w:spacing w:line="240" w:lineRule="auto"/>
              <w:jc w:val="center"/>
              <w:rPr>
                <w:rFonts w:eastAsia="Times New Roman"/>
                <w:color w:val="000000"/>
                <w:sz w:val="20"/>
                <w:szCs w:val="20"/>
              </w:rPr>
            </w:pPr>
            <w:r w:rsidRPr="007517C0">
              <w:rPr>
                <w:rFonts w:eastAsia="Times New Roman"/>
                <w:color w:val="000000"/>
                <w:sz w:val="20"/>
                <w:szCs w:val="20"/>
              </w:rPr>
              <w:t>3,29</w:t>
            </w:r>
          </w:p>
        </w:tc>
        <w:tc>
          <w:tcPr>
            <w:tcW w:w="341" w:type="pct"/>
            <w:tcBorders>
              <w:top w:val="single" w:sz="4" w:space="0" w:color="auto"/>
              <w:left w:val="single" w:sz="4" w:space="0" w:color="auto"/>
              <w:bottom w:val="single" w:sz="4" w:space="0" w:color="auto"/>
              <w:right w:val="single" w:sz="4" w:space="0" w:color="auto"/>
            </w:tcBorders>
          </w:tcPr>
          <w:p w14:paraId="4BD13A29" w14:textId="77777777" w:rsidR="0022637D" w:rsidRPr="007517C0" w:rsidRDefault="0022637D" w:rsidP="0022637D">
            <w:pPr>
              <w:spacing w:line="240" w:lineRule="auto"/>
              <w:jc w:val="center"/>
              <w:rPr>
                <w:rFonts w:eastAsia="Times New Roman"/>
                <w:color w:val="000000"/>
                <w:sz w:val="20"/>
                <w:szCs w:val="20"/>
              </w:rPr>
            </w:pPr>
            <w:r w:rsidRPr="007517C0">
              <w:rPr>
                <w:rFonts w:eastAsia="Times New Roman"/>
                <w:color w:val="000000"/>
                <w:sz w:val="20"/>
                <w:szCs w:val="20"/>
              </w:rPr>
              <w:t>9,88</w:t>
            </w:r>
          </w:p>
        </w:tc>
        <w:tc>
          <w:tcPr>
            <w:tcW w:w="341" w:type="pct"/>
            <w:tcBorders>
              <w:top w:val="single" w:sz="4" w:space="0" w:color="auto"/>
              <w:left w:val="single" w:sz="4" w:space="0" w:color="auto"/>
              <w:bottom w:val="single" w:sz="4" w:space="0" w:color="auto"/>
              <w:right w:val="single" w:sz="4" w:space="0" w:color="auto"/>
            </w:tcBorders>
          </w:tcPr>
          <w:p w14:paraId="34B122A4" w14:textId="77777777" w:rsidR="0022637D" w:rsidRPr="007517C0" w:rsidRDefault="0022637D" w:rsidP="0022637D">
            <w:pPr>
              <w:spacing w:line="240" w:lineRule="auto"/>
              <w:jc w:val="center"/>
              <w:rPr>
                <w:rFonts w:eastAsia="Times New Roman"/>
                <w:color w:val="000000"/>
                <w:sz w:val="20"/>
                <w:szCs w:val="20"/>
              </w:rPr>
            </w:pPr>
            <w:r w:rsidRPr="007517C0">
              <w:rPr>
                <w:rFonts w:eastAsia="Times New Roman"/>
                <w:color w:val="000000"/>
                <w:sz w:val="20"/>
                <w:szCs w:val="20"/>
              </w:rPr>
              <w:t>19,60</w:t>
            </w:r>
          </w:p>
        </w:tc>
        <w:tc>
          <w:tcPr>
            <w:tcW w:w="377" w:type="pct"/>
            <w:tcBorders>
              <w:top w:val="single" w:sz="4" w:space="0" w:color="auto"/>
              <w:left w:val="single" w:sz="4" w:space="0" w:color="auto"/>
              <w:bottom w:val="single" w:sz="4" w:space="0" w:color="auto"/>
              <w:right w:val="single" w:sz="4" w:space="0" w:color="auto"/>
            </w:tcBorders>
          </w:tcPr>
          <w:p w14:paraId="0A8ACF10" w14:textId="77777777" w:rsidR="0022637D" w:rsidRPr="007517C0" w:rsidRDefault="0022637D" w:rsidP="0022637D">
            <w:pPr>
              <w:spacing w:line="240" w:lineRule="auto"/>
              <w:jc w:val="center"/>
              <w:rPr>
                <w:rFonts w:eastAsia="Times New Roman"/>
                <w:color w:val="000000"/>
                <w:sz w:val="20"/>
                <w:szCs w:val="20"/>
              </w:rPr>
            </w:pPr>
            <w:r w:rsidRPr="007517C0">
              <w:rPr>
                <w:rFonts w:eastAsia="Times New Roman"/>
                <w:color w:val="000000"/>
                <w:sz w:val="20"/>
                <w:szCs w:val="20"/>
              </w:rPr>
              <w:t>98,63</w:t>
            </w:r>
          </w:p>
        </w:tc>
      </w:tr>
    </w:tbl>
    <w:p w14:paraId="61E84FBB" w14:textId="77777777" w:rsidR="0022637D" w:rsidRPr="007517C0" w:rsidRDefault="0022637D" w:rsidP="0022637D">
      <w:pPr>
        <w:spacing w:before="120" w:line="276" w:lineRule="auto"/>
        <w:ind w:right="142" w:firstLine="709"/>
        <w:rPr>
          <w:b/>
          <w:szCs w:val="24"/>
        </w:rPr>
        <w:sectPr w:rsidR="0022637D" w:rsidRPr="007517C0" w:rsidSect="0022637D">
          <w:pgSz w:w="16839" w:h="11907" w:orient="landscape" w:code="9"/>
          <w:pgMar w:top="1134" w:right="1134" w:bottom="567" w:left="1134" w:header="567" w:footer="567" w:gutter="0"/>
          <w:cols w:space="720"/>
          <w:noEndnote/>
          <w:docGrid w:linePitch="326"/>
        </w:sectPr>
      </w:pPr>
    </w:p>
    <w:p w14:paraId="2847AD60" w14:textId="77777777" w:rsidR="0022637D" w:rsidRPr="007517C0" w:rsidRDefault="0022637D" w:rsidP="00587078">
      <w:pPr>
        <w:pStyle w:val="0212166"/>
        <w:rPr>
          <w:lang w:eastAsia="ru-RU"/>
        </w:rPr>
      </w:pPr>
      <w:bookmarkStart w:id="164" w:name="_Toc80966034"/>
      <w:bookmarkStart w:id="165" w:name="_Toc116460739"/>
      <w:r w:rsidRPr="007517C0">
        <w:rPr>
          <w:lang w:eastAsia="ru-RU"/>
        </w:rPr>
        <w:lastRenderedPageBreak/>
        <w:t>8.2 Противопожарное водоснабжение</w:t>
      </w:r>
      <w:bookmarkEnd w:id="164"/>
      <w:bookmarkEnd w:id="165"/>
    </w:p>
    <w:p w14:paraId="60D2F9B0" w14:textId="77777777" w:rsidR="0022637D" w:rsidRPr="007517C0" w:rsidRDefault="0022637D" w:rsidP="0022637D">
      <w:pPr>
        <w:spacing w:after="120" w:line="276" w:lineRule="auto"/>
        <w:ind w:firstLine="709"/>
        <w:jc w:val="left"/>
        <w:rPr>
          <w:b/>
        </w:rPr>
      </w:pPr>
      <w:bookmarkStart w:id="166" w:name="_Toc80966035"/>
      <w:r w:rsidRPr="007517C0">
        <w:rPr>
          <w:b/>
        </w:rPr>
        <w:t>Анализ существующего состояния</w:t>
      </w:r>
    </w:p>
    <w:p w14:paraId="18C1CF86" w14:textId="77777777" w:rsidR="0022637D" w:rsidRPr="007517C0" w:rsidRDefault="0022637D" w:rsidP="0022637D">
      <w:pPr>
        <w:spacing w:after="120" w:line="276" w:lineRule="auto"/>
        <w:ind w:right="-2" w:firstLine="709"/>
        <w:rPr>
          <w:szCs w:val="24"/>
        </w:rPr>
      </w:pPr>
      <w:r w:rsidRPr="007517C0">
        <w:rPr>
          <w:szCs w:val="24"/>
        </w:rPr>
        <w:t>В настоящее время в сельском поселении «</w:t>
      </w:r>
      <w:proofErr w:type="spellStart"/>
      <w:r w:rsidRPr="007517C0">
        <w:rPr>
          <w:rFonts w:eastAsia="Times New Roman"/>
          <w:szCs w:val="24"/>
        </w:rPr>
        <w:t>Плосское</w:t>
      </w:r>
      <w:proofErr w:type="spellEnd"/>
      <w:r w:rsidRPr="007517C0">
        <w:rPr>
          <w:szCs w:val="24"/>
        </w:rPr>
        <w:t xml:space="preserve">» Устьянского муниципального района Архангельской области пожаротушение обеспечивается из естественных и искусственных водоемов. </w:t>
      </w:r>
    </w:p>
    <w:p w14:paraId="5E430173" w14:textId="77777777" w:rsidR="0022637D" w:rsidRPr="007517C0" w:rsidRDefault="0022637D" w:rsidP="0022637D">
      <w:pPr>
        <w:spacing w:after="120" w:line="276" w:lineRule="auto"/>
        <w:ind w:firstLine="709"/>
        <w:jc w:val="left"/>
        <w:rPr>
          <w:b/>
        </w:rPr>
      </w:pPr>
      <w:r w:rsidRPr="007517C0">
        <w:rPr>
          <w:b/>
        </w:rPr>
        <w:t>Направления развития</w:t>
      </w:r>
    </w:p>
    <w:p w14:paraId="4B9B7457" w14:textId="77777777" w:rsidR="0022637D" w:rsidRPr="007517C0" w:rsidRDefault="0022637D" w:rsidP="0022637D">
      <w:pPr>
        <w:tabs>
          <w:tab w:val="left" w:pos="142"/>
        </w:tabs>
        <w:spacing w:after="120" w:line="276" w:lineRule="auto"/>
        <w:ind w:firstLine="709"/>
        <w:rPr>
          <w:szCs w:val="24"/>
          <w:lang w:eastAsia="ru-RU"/>
        </w:rPr>
      </w:pPr>
      <w:r w:rsidRPr="007517C0">
        <w:rPr>
          <w:szCs w:val="24"/>
          <w:lang w:eastAsia="ru-RU"/>
        </w:rPr>
        <w:t>Расходы воды для нужд наружного и внутреннего пожаротушения принимаются в соответствии с СП 8.13130.2020 «Системы противопожарной защиты. Источники наружного противопожарного водоснабжения. Требования пожарной безопасности».</w:t>
      </w:r>
    </w:p>
    <w:p w14:paraId="25CB0619" w14:textId="04E6A045" w:rsidR="0022637D" w:rsidRPr="007517C0" w:rsidRDefault="00A00161" w:rsidP="0022637D">
      <w:pPr>
        <w:tabs>
          <w:tab w:val="left" w:pos="142"/>
        </w:tabs>
        <w:spacing w:after="120" w:line="276" w:lineRule="auto"/>
        <w:ind w:firstLine="709"/>
        <w:rPr>
          <w:szCs w:val="24"/>
          <w:lang w:eastAsia="ru-RU"/>
        </w:rPr>
      </w:pPr>
      <w:r w:rsidRPr="007517C0">
        <w:rPr>
          <w:szCs w:val="24"/>
          <w:lang w:eastAsia="ru-RU"/>
        </w:rPr>
        <w:t xml:space="preserve">Согласно пункту </w:t>
      </w:r>
      <w:r w:rsidR="0022637D" w:rsidRPr="007517C0">
        <w:rPr>
          <w:szCs w:val="24"/>
          <w:lang w:eastAsia="ru-RU"/>
        </w:rPr>
        <w:t>4 статьи 68 Федерального закона от 22.07.2008 №</w:t>
      </w:r>
      <w:r w:rsidR="00400A4F" w:rsidRPr="007517C0">
        <w:rPr>
          <w:szCs w:val="24"/>
          <w:lang w:eastAsia="ru-RU"/>
        </w:rPr>
        <w:t xml:space="preserve"> </w:t>
      </w:r>
      <w:r w:rsidR="0022637D" w:rsidRPr="007517C0">
        <w:rPr>
          <w:szCs w:val="24"/>
          <w:lang w:eastAsia="ru-RU"/>
        </w:rPr>
        <w:t>123-ФЗ «Технический регламент о требованиях пожарной безопасности» в поселениях и городских округах с количеством жителей до 5000 человек допускается предусматривать в качестве источников наружного противопожарного водоснабжения природные или искусственные водоемы.</w:t>
      </w:r>
    </w:p>
    <w:p w14:paraId="78B5B469" w14:textId="3537732A" w:rsidR="0022637D" w:rsidRPr="007517C0" w:rsidRDefault="0022637D" w:rsidP="0022637D">
      <w:pPr>
        <w:tabs>
          <w:tab w:val="left" w:pos="142"/>
        </w:tabs>
        <w:spacing w:after="120" w:line="276" w:lineRule="auto"/>
        <w:ind w:firstLine="709"/>
        <w:rPr>
          <w:szCs w:val="24"/>
          <w:lang w:eastAsia="ru-RU"/>
        </w:rPr>
      </w:pPr>
      <w:r w:rsidRPr="007517C0">
        <w:rPr>
          <w:szCs w:val="24"/>
          <w:lang w:eastAsia="ru-RU"/>
        </w:rPr>
        <w:t xml:space="preserve">Противопожарное водоснабжение в населенных пунктах </w:t>
      </w:r>
      <w:r w:rsidRPr="007517C0">
        <w:rPr>
          <w:szCs w:val="24"/>
        </w:rPr>
        <w:t>сельского поселения «</w:t>
      </w:r>
      <w:proofErr w:type="spellStart"/>
      <w:r w:rsidRPr="007517C0">
        <w:rPr>
          <w:rFonts w:eastAsia="Times New Roman"/>
          <w:szCs w:val="24"/>
        </w:rPr>
        <w:t>Плосское</w:t>
      </w:r>
      <w:proofErr w:type="spellEnd"/>
      <w:r w:rsidRPr="007517C0">
        <w:rPr>
          <w:szCs w:val="24"/>
        </w:rPr>
        <w:t xml:space="preserve">» </w:t>
      </w:r>
      <w:r w:rsidRPr="007517C0">
        <w:rPr>
          <w:szCs w:val="24"/>
          <w:lang w:eastAsia="ru-RU"/>
        </w:rPr>
        <w:t>предлагается осуществлять от емкостей (резервуаров, водоемов) и рек, минимальный дебит которых обеспечивает расчетный расход воды на пожаротушение, с устройством пожарных подъездов. Радиус обслуживания резервуара составляет 100–200 м. Количество пожарных резервуаров или искусственных водоемов должно быть не менее двух, при этом в каждом из них должно храниться 50 % объема воды на пожаротушение. Пожарные резервуары должны быть оборудованы устройствами для отбора воды пожарными автомобилями (мотопомпами).</w:t>
      </w:r>
    </w:p>
    <w:p w14:paraId="6DD71D59" w14:textId="77777777" w:rsidR="0022637D" w:rsidRPr="007517C0" w:rsidRDefault="0022637D" w:rsidP="0022637D">
      <w:pPr>
        <w:tabs>
          <w:tab w:val="left" w:pos="142"/>
        </w:tabs>
        <w:spacing w:after="120" w:line="276" w:lineRule="auto"/>
        <w:ind w:firstLine="709"/>
        <w:rPr>
          <w:szCs w:val="24"/>
          <w:lang w:eastAsia="ru-RU"/>
        </w:rPr>
      </w:pPr>
      <w:r w:rsidRPr="007517C0">
        <w:rPr>
          <w:szCs w:val="24"/>
          <w:lang w:eastAsia="ru-RU"/>
        </w:rPr>
        <w:t>К пожарным резервуарам, водоемам, приемным колодцам и другим сооружениям, вода из которых может быть использована для тушения пожара, надлежит предусматривать подъезды с площадками (пирсами) с твердым покрытием для установки пожарных автомобилей и забора воды. Размер таких площадок должен быть не менее 12 × 12 метров.</w:t>
      </w:r>
    </w:p>
    <w:p w14:paraId="708DCD40" w14:textId="77777777" w:rsidR="0022637D" w:rsidRPr="007517C0" w:rsidRDefault="0022637D" w:rsidP="0022637D">
      <w:pPr>
        <w:tabs>
          <w:tab w:val="left" w:pos="142"/>
        </w:tabs>
        <w:spacing w:after="120" w:line="276" w:lineRule="auto"/>
        <w:ind w:firstLine="709"/>
        <w:rPr>
          <w:szCs w:val="24"/>
          <w:lang w:eastAsia="ru-RU"/>
        </w:rPr>
      </w:pPr>
      <w:r w:rsidRPr="007517C0">
        <w:rPr>
          <w:szCs w:val="24"/>
          <w:lang w:eastAsia="ru-RU"/>
        </w:rPr>
        <w:t xml:space="preserve">У гидрантов и водоемов (водоисточников), а также по направлению движения к ним, должны быть установлены соответствующие указатели (объемные со светильником или плоские, выполненные с использованием светоотражающих покрытий, стойких к воздействию атмосферных осадков и солнечной радиации). На них должны быть четко нанесены цифры, указывающие расстояние до водоисточника. </w:t>
      </w:r>
    </w:p>
    <w:p w14:paraId="0B07FC13" w14:textId="5AEDCB24" w:rsidR="0022637D" w:rsidRPr="007517C0" w:rsidRDefault="0022637D" w:rsidP="0022637D">
      <w:pPr>
        <w:tabs>
          <w:tab w:val="left" w:pos="142"/>
        </w:tabs>
        <w:spacing w:after="120" w:line="276" w:lineRule="auto"/>
        <w:ind w:firstLine="709"/>
        <w:rPr>
          <w:szCs w:val="24"/>
          <w:lang w:eastAsia="ru-RU"/>
        </w:rPr>
      </w:pPr>
      <w:r w:rsidRPr="007517C0">
        <w:rPr>
          <w:szCs w:val="24"/>
          <w:lang w:eastAsia="ru-RU"/>
        </w:rPr>
        <w:t>В населенных пунктах с числом жителей до 50 человек допускается не предусматривать наружное п</w:t>
      </w:r>
      <w:r w:rsidR="006314D5" w:rsidRPr="007517C0">
        <w:rPr>
          <w:szCs w:val="24"/>
          <w:lang w:eastAsia="ru-RU"/>
        </w:rPr>
        <w:t>ротивопожарное водоснабжение (пункт 5</w:t>
      </w:r>
      <w:r w:rsidRPr="007517C0">
        <w:rPr>
          <w:szCs w:val="24"/>
          <w:lang w:eastAsia="ru-RU"/>
        </w:rPr>
        <w:t xml:space="preserve"> статья 68 Федеральный закон от 22.07.2008 </w:t>
      </w:r>
      <w:r w:rsidR="006314D5" w:rsidRPr="007517C0">
        <w:rPr>
          <w:szCs w:val="24"/>
          <w:lang w:eastAsia="ru-RU"/>
        </w:rPr>
        <w:br/>
      </w:r>
      <w:r w:rsidRPr="007517C0">
        <w:rPr>
          <w:szCs w:val="24"/>
          <w:lang w:eastAsia="ru-RU"/>
        </w:rPr>
        <w:t>№</w:t>
      </w:r>
      <w:r w:rsidR="00400A4F" w:rsidRPr="007517C0">
        <w:rPr>
          <w:szCs w:val="24"/>
          <w:lang w:eastAsia="ru-RU"/>
        </w:rPr>
        <w:t xml:space="preserve"> </w:t>
      </w:r>
      <w:r w:rsidR="006A1314" w:rsidRPr="007517C0">
        <w:rPr>
          <w:szCs w:val="24"/>
          <w:lang w:eastAsia="ru-RU"/>
        </w:rPr>
        <w:t>123-ФЗ</w:t>
      </w:r>
      <w:r w:rsidRPr="007517C0">
        <w:rPr>
          <w:szCs w:val="24"/>
          <w:lang w:eastAsia="ru-RU"/>
        </w:rPr>
        <w:t xml:space="preserve"> «Технический регламент о требованиях пожарной безопасности»).</w:t>
      </w:r>
    </w:p>
    <w:p w14:paraId="4C5E2710" w14:textId="77777777" w:rsidR="0022637D" w:rsidRPr="007517C0" w:rsidRDefault="0022637D" w:rsidP="00587078">
      <w:pPr>
        <w:pStyle w:val="0212166"/>
      </w:pPr>
      <w:bookmarkStart w:id="167" w:name="_Toc116460740"/>
      <w:r w:rsidRPr="007517C0">
        <w:t>8.3 Водоотведение</w:t>
      </w:r>
      <w:bookmarkEnd w:id="155"/>
      <w:bookmarkEnd w:id="166"/>
      <w:bookmarkEnd w:id="167"/>
    </w:p>
    <w:p w14:paraId="530D7990" w14:textId="77777777" w:rsidR="0022637D" w:rsidRPr="007517C0" w:rsidRDefault="0022637D" w:rsidP="0022637D">
      <w:pPr>
        <w:spacing w:after="120" w:line="276" w:lineRule="auto"/>
        <w:ind w:firstLine="709"/>
        <w:jc w:val="left"/>
        <w:rPr>
          <w:b/>
        </w:rPr>
      </w:pPr>
      <w:bookmarkStart w:id="168" w:name="_Toc80966036"/>
      <w:r w:rsidRPr="007517C0">
        <w:rPr>
          <w:b/>
        </w:rPr>
        <w:t>Анализ существующего состояния</w:t>
      </w:r>
    </w:p>
    <w:p w14:paraId="46FD609B" w14:textId="77777777" w:rsidR="0022637D" w:rsidRPr="007517C0" w:rsidRDefault="0022637D" w:rsidP="0022637D">
      <w:pPr>
        <w:spacing w:after="120" w:line="276" w:lineRule="auto"/>
        <w:ind w:firstLine="709"/>
        <w:rPr>
          <w:b/>
          <w:bCs/>
          <w:szCs w:val="24"/>
        </w:rPr>
      </w:pPr>
      <w:r w:rsidRPr="007517C0">
        <w:rPr>
          <w:bCs/>
          <w:szCs w:val="24"/>
        </w:rPr>
        <w:t xml:space="preserve">В настоящее время на территории </w:t>
      </w:r>
      <w:r w:rsidRPr="007517C0">
        <w:rPr>
          <w:szCs w:val="24"/>
        </w:rPr>
        <w:t>сельского поселения «</w:t>
      </w:r>
      <w:proofErr w:type="spellStart"/>
      <w:r w:rsidRPr="007517C0">
        <w:rPr>
          <w:szCs w:val="24"/>
        </w:rPr>
        <w:t>Плосское</w:t>
      </w:r>
      <w:proofErr w:type="spellEnd"/>
      <w:r w:rsidRPr="007517C0">
        <w:rPr>
          <w:szCs w:val="24"/>
        </w:rPr>
        <w:t xml:space="preserve">» </w:t>
      </w:r>
      <w:r w:rsidRPr="007517C0">
        <w:rPr>
          <w:bCs/>
          <w:szCs w:val="28"/>
        </w:rPr>
        <w:t>Устьянского</w:t>
      </w:r>
      <w:r w:rsidRPr="007517C0">
        <w:rPr>
          <w:szCs w:val="24"/>
        </w:rPr>
        <w:t xml:space="preserve"> муниципального района Архангельской области</w:t>
      </w:r>
      <w:r w:rsidRPr="007517C0">
        <w:rPr>
          <w:bCs/>
          <w:szCs w:val="24"/>
        </w:rPr>
        <w:t xml:space="preserve"> </w:t>
      </w:r>
      <w:r w:rsidRPr="007517C0">
        <w:rPr>
          <w:szCs w:val="24"/>
        </w:rPr>
        <w:t>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p>
    <w:p w14:paraId="30D09DC4" w14:textId="77777777" w:rsidR="006A1314" w:rsidRPr="007517C0" w:rsidRDefault="006A1314" w:rsidP="0022637D">
      <w:pPr>
        <w:spacing w:after="120" w:line="276" w:lineRule="auto"/>
        <w:ind w:firstLine="709"/>
        <w:jc w:val="left"/>
        <w:rPr>
          <w:b/>
        </w:rPr>
      </w:pPr>
      <w:r w:rsidRPr="007517C0">
        <w:rPr>
          <w:b/>
        </w:rPr>
        <w:br w:type="page"/>
      </w:r>
    </w:p>
    <w:p w14:paraId="016FE53E" w14:textId="113B73A8" w:rsidR="0022637D" w:rsidRPr="007517C0" w:rsidRDefault="0022637D" w:rsidP="0022637D">
      <w:pPr>
        <w:spacing w:after="120" w:line="276" w:lineRule="auto"/>
        <w:ind w:firstLine="709"/>
        <w:jc w:val="left"/>
        <w:rPr>
          <w:rFonts w:eastAsia="Tahoma"/>
          <w:b/>
          <w:sz w:val="20"/>
          <w:szCs w:val="20"/>
        </w:rPr>
      </w:pPr>
      <w:r w:rsidRPr="007517C0">
        <w:rPr>
          <w:b/>
        </w:rPr>
        <w:lastRenderedPageBreak/>
        <w:t>Информация об основных проблемах и ограничениях</w:t>
      </w:r>
    </w:p>
    <w:p w14:paraId="3CBA2137" w14:textId="77777777" w:rsidR="0022637D" w:rsidRPr="007517C0" w:rsidRDefault="0022637D" w:rsidP="0022637D">
      <w:pPr>
        <w:autoSpaceDE w:val="0"/>
        <w:autoSpaceDN w:val="0"/>
        <w:adjustRightInd w:val="0"/>
        <w:spacing w:after="120" w:line="276" w:lineRule="auto"/>
        <w:ind w:firstLine="709"/>
        <w:rPr>
          <w:rFonts w:eastAsiaTheme="minorHAnsi"/>
          <w:color w:val="000000"/>
          <w:szCs w:val="24"/>
        </w:rPr>
      </w:pPr>
      <w:r w:rsidRPr="007517C0">
        <w:rPr>
          <w:rFonts w:eastAsiaTheme="minorHAnsi"/>
          <w:color w:val="000000"/>
          <w:szCs w:val="24"/>
        </w:rPr>
        <w:t xml:space="preserve">Централизованная система канализации на территории </w:t>
      </w:r>
      <w:r w:rsidRPr="007517C0">
        <w:rPr>
          <w:szCs w:val="24"/>
        </w:rPr>
        <w:t>сельского поселения «</w:t>
      </w:r>
      <w:proofErr w:type="spellStart"/>
      <w:r w:rsidRPr="007517C0">
        <w:rPr>
          <w:szCs w:val="24"/>
        </w:rPr>
        <w:t>Плосское</w:t>
      </w:r>
      <w:proofErr w:type="spellEnd"/>
      <w:r w:rsidRPr="007517C0">
        <w:rPr>
          <w:szCs w:val="24"/>
        </w:rPr>
        <w:t xml:space="preserve">» </w:t>
      </w:r>
      <w:r w:rsidRPr="007517C0">
        <w:rPr>
          <w:rFonts w:eastAsiaTheme="minorHAnsi"/>
          <w:color w:val="000000"/>
          <w:szCs w:val="24"/>
        </w:rPr>
        <w:t>отсутствует.</w:t>
      </w:r>
    </w:p>
    <w:p w14:paraId="4B98FC78" w14:textId="77777777" w:rsidR="0022637D" w:rsidRPr="007517C0" w:rsidRDefault="0022637D" w:rsidP="0022637D">
      <w:pPr>
        <w:spacing w:after="120" w:line="276" w:lineRule="auto"/>
        <w:ind w:firstLine="709"/>
        <w:jc w:val="left"/>
        <w:rPr>
          <w:b/>
        </w:rPr>
      </w:pPr>
      <w:r w:rsidRPr="007517C0">
        <w:rPr>
          <w:b/>
        </w:rPr>
        <w:t>Направления развития</w:t>
      </w:r>
    </w:p>
    <w:p w14:paraId="471A6375" w14:textId="77777777" w:rsidR="0022637D" w:rsidRPr="007517C0" w:rsidRDefault="0022637D" w:rsidP="0022637D">
      <w:pPr>
        <w:pStyle w:val="Default"/>
        <w:spacing w:after="120" w:line="276" w:lineRule="auto"/>
        <w:ind w:right="-2" w:firstLine="709"/>
        <w:jc w:val="both"/>
        <w:rPr>
          <w:rFonts w:eastAsiaTheme="minorHAnsi"/>
          <w:lang w:eastAsia="en-US"/>
        </w:rPr>
      </w:pPr>
      <w:r w:rsidRPr="007517C0">
        <w:t>В населенных пунктах сельского поселения «</w:t>
      </w:r>
      <w:proofErr w:type="spellStart"/>
      <w:r w:rsidRPr="007517C0">
        <w:t>Плосское</w:t>
      </w:r>
      <w:proofErr w:type="spellEnd"/>
      <w:r w:rsidRPr="007517C0">
        <w:t>» строительство системы централизованного водоотведения не предусматривается. Система канализации сохраняется вывозная с использованием компактных установок полной биологической очистки или устройство септиков, либо водонепроницаемых выгребов с вывозом стоков на близлежащие очистные сооружения. Существующие приусадебные выгреба, сливные емкости должны быть реконструированы и выполнены из водонепроницаемых материалов с гидроизоляцией, а также оборудованы вентиляционными стояками.</w:t>
      </w:r>
    </w:p>
    <w:p w14:paraId="5A664D81" w14:textId="77777777" w:rsidR="0022637D" w:rsidRPr="007517C0" w:rsidRDefault="0022637D" w:rsidP="0022637D">
      <w:pPr>
        <w:widowControl w:val="0"/>
        <w:autoSpaceDE w:val="0"/>
        <w:autoSpaceDN w:val="0"/>
        <w:adjustRightInd w:val="0"/>
        <w:spacing w:after="120" w:line="276" w:lineRule="auto"/>
        <w:ind w:firstLine="709"/>
        <w:jc w:val="left"/>
        <w:rPr>
          <w:b/>
          <w:szCs w:val="24"/>
        </w:rPr>
      </w:pPr>
      <w:r w:rsidRPr="007517C0">
        <w:rPr>
          <w:b/>
          <w:szCs w:val="24"/>
        </w:rPr>
        <w:t>Расчет водоотведения</w:t>
      </w:r>
    </w:p>
    <w:p w14:paraId="21B82B14" w14:textId="77777777" w:rsidR="0022637D" w:rsidRPr="007517C0" w:rsidRDefault="0022637D" w:rsidP="0022637D">
      <w:pPr>
        <w:widowControl w:val="0"/>
        <w:tabs>
          <w:tab w:val="left" w:pos="1276"/>
        </w:tabs>
        <w:autoSpaceDE w:val="0"/>
        <w:autoSpaceDN w:val="0"/>
        <w:adjustRightInd w:val="0"/>
        <w:spacing w:after="120" w:line="276" w:lineRule="auto"/>
        <w:ind w:firstLine="709"/>
        <w:rPr>
          <w:szCs w:val="24"/>
        </w:rPr>
      </w:pPr>
      <w:r w:rsidRPr="007517C0">
        <w:rPr>
          <w:szCs w:val="24"/>
        </w:rPr>
        <w:t>Удельные среднесуточные нормы водоотведения на первую очередь строительства и на расчетный срок соответствуют принятым нормам водопотребления, указанным в таблице 3.8.4. Суточный расход на водоотведение принимается равным суточному расходу водопотребления без учета расхода воды на полив в</w:t>
      </w:r>
      <w:r w:rsidRPr="007517C0">
        <w:rPr>
          <w:szCs w:val="24"/>
          <w:lang w:eastAsia="ru-RU"/>
        </w:rPr>
        <w:t xml:space="preserve"> соответствии </w:t>
      </w:r>
      <w:r w:rsidRPr="007517C0">
        <w:rPr>
          <w:szCs w:val="24"/>
        </w:rPr>
        <w:t>с СП 32.13330.2018 «Свод правил. Канализация. Наружные сети и сооружения. СНиП 2.04.03-85».</w:t>
      </w:r>
    </w:p>
    <w:p w14:paraId="4A683A48" w14:textId="496D3E11" w:rsidR="0022637D" w:rsidRPr="007517C0" w:rsidRDefault="0022637D" w:rsidP="0022637D">
      <w:pPr>
        <w:widowControl w:val="0"/>
        <w:tabs>
          <w:tab w:val="left" w:pos="1276"/>
        </w:tabs>
        <w:autoSpaceDE w:val="0"/>
        <w:autoSpaceDN w:val="0"/>
        <w:adjustRightInd w:val="0"/>
        <w:spacing w:after="120" w:line="276" w:lineRule="auto"/>
        <w:ind w:firstLine="709"/>
        <w:rPr>
          <w:szCs w:val="24"/>
        </w:rPr>
        <w:sectPr w:rsidR="0022637D" w:rsidRPr="007517C0" w:rsidSect="0022637D">
          <w:pgSz w:w="11906" w:h="16838"/>
          <w:pgMar w:top="1134" w:right="567" w:bottom="1134" w:left="1134" w:header="567" w:footer="567" w:gutter="0"/>
          <w:cols w:space="708"/>
          <w:docGrid w:linePitch="381"/>
        </w:sectPr>
      </w:pPr>
      <w:r w:rsidRPr="007517C0">
        <w:rPr>
          <w:szCs w:val="24"/>
        </w:rPr>
        <w:t xml:space="preserve">Расчет объемов водоотведения представлен в таблице </w:t>
      </w:r>
      <w:r w:rsidR="00213CFD" w:rsidRPr="007517C0">
        <w:rPr>
          <w:szCs w:val="24"/>
        </w:rPr>
        <w:t>3.8.4.</w:t>
      </w:r>
    </w:p>
    <w:p w14:paraId="44F67B2A" w14:textId="5E49DF2F" w:rsidR="00213CFD" w:rsidRPr="007517C0" w:rsidRDefault="0022637D" w:rsidP="00213CFD">
      <w:pPr>
        <w:spacing w:before="120" w:after="120" w:line="276" w:lineRule="auto"/>
        <w:ind w:firstLine="709"/>
        <w:jc w:val="right"/>
        <w:rPr>
          <w:szCs w:val="24"/>
        </w:rPr>
      </w:pPr>
      <w:r w:rsidRPr="007517C0">
        <w:rPr>
          <w:rFonts w:eastAsia="Times New Roman"/>
          <w:iCs/>
          <w:color w:val="000000"/>
          <w:szCs w:val="24"/>
          <w:lang w:eastAsia="ru-RU"/>
        </w:rPr>
        <w:lastRenderedPageBreak/>
        <w:t xml:space="preserve">Таблица </w:t>
      </w:r>
      <w:r w:rsidR="00213CFD" w:rsidRPr="007517C0">
        <w:rPr>
          <w:szCs w:val="24"/>
        </w:rPr>
        <w:t>3.8.4</w:t>
      </w:r>
    </w:p>
    <w:p w14:paraId="1A6C0042" w14:textId="2C3D303B" w:rsidR="0022637D" w:rsidRPr="007517C0" w:rsidRDefault="0022637D" w:rsidP="00213CFD">
      <w:pPr>
        <w:spacing w:before="120" w:after="120" w:line="276" w:lineRule="auto"/>
        <w:ind w:firstLine="709"/>
        <w:jc w:val="center"/>
        <w:rPr>
          <w:szCs w:val="24"/>
        </w:rPr>
      </w:pPr>
      <w:r w:rsidRPr="007517C0">
        <w:rPr>
          <w:rFonts w:eastAsia="Times New Roman"/>
          <w:iCs/>
          <w:color w:val="000000"/>
          <w:szCs w:val="24"/>
          <w:lang w:eastAsia="ru-RU"/>
        </w:rPr>
        <w:t>Расчет объемов водоотведения</w:t>
      </w:r>
    </w:p>
    <w:tbl>
      <w:tblPr>
        <w:tblStyle w:val="5e"/>
        <w:tblW w:w="5000" w:type="pct"/>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323"/>
        <w:gridCol w:w="711"/>
        <w:gridCol w:w="708"/>
        <w:gridCol w:w="993"/>
        <w:gridCol w:w="850"/>
        <w:gridCol w:w="1133"/>
        <w:gridCol w:w="1136"/>
        <w:gridCol w:w="993"/>
        <w:gridCol w:w="993"/>
        <w:gridCol w:w="1133"/>
        <w:gridCol w:w="1136"/>
        <w:gridCol w:w="993"/>
        <w:gridCol w:w="952"/>
      </w:tblGrid>
      <w:tr w:rsidR="0022637D" w:rsidRPr="007517C0" w14:paraId="21C214F1" w14:textId="77777777" w:rsidTr="0022637D">
        <w:trPr>
          <w:trHeight w:val="939"/>
        </w:trPr>
        <w:tc>
          <w:tcPr>
            <w:tcW w:w="174" w:type="pct"/>
            <w:vMerge w:val="restart"/>
            <w:tcBorders>
              <w:top w:val="single" w:sz="4" w:space="0" w:color="auto"/>
              <w:left w:val="single" w:sz="4" w:space="0" w:color="auto"/>
              <w:bottom w:val="nil"/>
              <w:right w:val="single" w:sz="4" w:space="0" w:color="auto"/>
            </w:tcBorders>
            <w:vAlign w:val="center"/>
            <w:hideMark/>
          </w:tcPr>
          <w:p w14:paraId="3C52A970" w14:textId="77777777" w:rsidR="0022637D" w:rsidRPr="007517C0" w:rsidRDefault="0022637D" w:rsidP="0022637D">
            <w:pPr>
              <w:spacing w:line="240" w:lineRule="auto"/>
              <w:jc w:val="center"/>
              <w:rPr>
                <w:sz w:val="20"/>
              </w:rPr>
            </w:pPr>
            <w:r w:rsidRPr="007517C0">
              <w:rPr>
                <w:rFonts w:eastAsia="Times New Roman"/>
                <w:szCs w:val="24"/>
              </w:rPr>
              <w:br w:type="page"/>
            </w:r>
            <w:r w:rsidRPr="007517C0">
              <w:rPr>
                <w:b/>
                <w:sz w:val="20"/>
              </w:rPr>
              <w:t>№</w:t>
            </w:r>
          </w:p>
        </w:tc>
        <w:tc>
          <w:tcPr>
            <w:tcW w:w="798" w:type="pct"/>
            <w:vMerge w:val="restart"/>
            <w:tcBorders>
              <w:top w:val="single" w:sz="4" w:space="0" w:color="auto"/>
              <w:left w:val="single" w:sz="4" w:space="0" w:color="auto"/>
              <w:bottom w:val="nil"/>
              <w:right w:val="single" w:sz="4" w:space="0" w:color="auto"/>
            </w:tcBorders>
            <w:vAlign w:val="center"/>
            <w:hideMark/>
          </w:tcPr>
          <w:p w14:paraId="4A3AEFC6" w14:textId="77777777" w:rsidR="0022637D" w:rsidRPr="007517C0" w:rsidRDefault="0022637D" w:rsidP="0022637D">
            <w:pPr>
              <w:spacing w:line="240" w:lineRule="auto"/>
              <w:jc w:val="center"/>
              <w:rPr>
                <w:sz w:val="20"/>
              </w:rPr>
            </w:pPr>
            <w:r w:rsidRPr="007517C0">
              <w:rPr>
                <w:b/>
                <w:sz w:val="20"/>
              </w:rPr>
              <w:t>Наименование поселения</w:t>
            </w: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14:paraId="520D60B6" w14:textId="77777777" w:rsidR="0022637D" w:rsidRPr="007517C0" w:rsidRDefault="0022637D" w:rsidP="0022637D">
            <w:pPr>
              <w:spacing w:line="240" w:lineRule="auto"/>
              <w:jc w:val="center"/>
              <w:rPr>
                <w:sz w:val="20"/>
              </w:rPr>
            </w:pPr>
            <w:r w:rsidRPr="007517C0">
              <w:rPr>
                <w:b/>
                <w:sz w:val="20"/>
              </w:rPr>
              <w:t>Население, человек</w:t>
            </w:r>
          </w:p>
        </w:tc>
        <w:tc>
          <w:tcPr>
            <w:tcW w:w="633" w:type="pct"/>
            <w:gridSpan w:val="2"/>
            <w:tcBorders>
              <w:top w:val="single" w:sz="4" w:space="0" w:color="auto"/>
              <w:left w:val="single" w:sz="4" w:space="0" w:color="auto"/>
              <w:bottom w:val="single" w:sz="4" w:space="0" w:color="auto"/>
              <w:right w:val="single" w:sz="4" w:space="0" w:color="auto"/>
            </w:tcBorders>
            <w:vAlign w:val="center"/>
            <w:hideMark/>
          </w:tcPr>
          <w:p w14:paraId="66440187" w14:textId="77777777" w:rsidR="0022637D" w:rsidRPr="007517C0" w:rsidRDefault="0022637D" w:rsidP="0022637D">
            <w:pPr>
              <w:spacing w:line="240" w:lineRule="auto"/>
              <w:jc w:val="center"/>
              <w:rPr>
                <w:sz w:val="20"/>
              </w:rPr>
            </w:pPr>
            <w:r w:rsidRPr="007517C0">
              <w:rPr>
                <w:b/>
                <w:sz w:val="20"/>
              </w:rPr>
              <w:t>Удельное водопотребление л/сут/чел.</w:t>
            </w:r>
          </w:p>
        </w:tc>
        <w:tc>
          <w:tcPr>
            <w:tcW w:w="2908" w:type="pct"/>
            <w:gridSpan w:val="8"/>
            <w:tcBorders>
              <w:top w:val="single" w:sz="4" w:space="0" w:color="auto"/>
              <w:left w:val="single" w:sz="4" w:space="0" w:color="auto"/>
              <w:bottom w:val="single" w:sz="4" w:space="0" w:color="auto"/>
              <w:right w:val="single" w:sz="4" w:space="0" w:color="auto"/>
            </w:tcBorders>
            <w:vAlign w:val="center"/>
          </w:tcPr>
          <w:p w14:paraId="59FB88F5" w14:textId="77777777" w:rsidR="0022637D" w:rsidRPr="007517C0" w:rsidRDefault="0022637D" w:rsidP="0022637D">
            <w:pPr>
              <w:spacing w:line="240" w:lineRule="auto"/>
              <w:jc w:val="center"/>
              <w:rPr>
                <w:b/>
                <w:sz w:val="20"/>
              </w:rPr>
            </w:pPr>
            <w:r w:rsidRPr="007517C0">
              <w:rPr>
                <w:b/>
                <w:sz w:val="20"/>
              </w:rPr>
              <w:t>Расчетный расход, м</w:t>
            </w:r>
            <w:r w:rsidRPr="007517C0">
              <w:rPr>
                <w:b/>
                <w:sz w:val="20"/>
                <w:vertAlign w:val="superscript"/>
              </w:rPr>
              <w:t>3</w:t>
            </w:r>
            <w:r w:rsidRPr="007517C0">
              <w:rPr>
                <w:b/>
                <w:sz w:val="20"/>
              </w:rPr>
              <w:t>/</w:t>
            </w:r>
            <w:proofErr w:type="spellStart"/>
            <w:r w:rsidRPr="007517C0">
              <w:rPr>
                <w:b/>
                <w:sz w:val="20"/>
              </w:rPr>
              <w:t>сут</w:t>
            </w:r>
            <w:proofErr w:type="spellEnd"/>
          </w:p>
        </w:tc>
      </w:tr>
      <w:tr w:rsidR="0022637D" w:rsidRPr="007517C0" w14:paraId="103BDF68" w14:textId="77777777" w:rsidTr="0022637D">
        <w:trPr>
          <w:trHeight w:val="335"/>
        </w:trPr>
        <w:tc>
          <w:tcPr>
            <w:tcW w:w="174" w:type="pct"/>
            <w:vMerge/>
            <w:tcBorders>
              <w:top w:val="single" w:sz="4" w:space="0" w:color="auto"/>
              <w:left w:val="single" w:sz="4" w:space="0" w:color="auto"/>
              <w:bottom w:val="nil"/>
              <w:right w:val="single" w:sz="4" w:space="0" w:color="auto"/>
            </w:tcBorders>
            <w:vAlign w:val="center"/>
            <w:hideMark/>
          </w:tcPr>
          <w:p w14:paraId="2DAA37A5" w14:textId="77777777" w:rsidR="0022637D" w:rsidRPr="007517C0" w:rsidRDefault="0022637D" w:rsidP="0022637D">
            <w:pPr>
              <w:spacing w:line="240" w:lineRule="auto"/>
              <w:jc w:val="center"/>
              <w:rPr>
                <w:sz w:val="20"/>
              </w:rPr>
            </w:pPr>
          </w:p>
        </w:tc>
        <w:tc>
          <w:tcPr>
            <w:tcW w:w="798" w:type="pct"/>
            <w:vMerge/>
            <w:tcBorders>
              <w:top w:val="single" w:sz="4" w:space="0" w:color="auto"/>
              <w:left w:val="single" w:sz="4" w:space="0" w:color="auto"/>
              <w:bottom w:val="nil"/>
              <w:right w:val="single" w:sz="4" w:space="0" w:color="auto"/>
            </w:tcBorders>
            <w:vAlign w:val="center"/>
            <w:hideMark/>
          </w:tcPr>
          <w:p w14:paraId="76258377" w14:textId="77777777" w:rsidR="0022637D" w:rsidRPr="007517C0" w:rsidRDefault="0022637D" w:rsidP="0022637D">
            <w:pPr>
              <w:spacing w:line="240" w:lineRule="auto"/>
              <w:jc w:val="center"/>
              <w:rPr>
                <w:sz w:val="20"/>
              </w:rPr>
            </w:pPr>
          </w:p>
        </w:tc>
        <w:tc>
          <w:tcPr>
            <w:tcW w:w="244" w:type="pct"/>
            <w:vMerge w:val="restart"/>
            <w:tcBorders>
              <w:top w:val="single" w:sz="4" w:space="0" w:color="auto"/>
              <w:left w:val="single" w:sz="4" w:space="0" w:color="auto"/>
              <w:bottom w:val="nil"/>
              <w:right w:val="single" w:sz="4" w:space="0" w:color="auto"/>
            </w:tcBorders>
            <w:textDirection w:val="btLr"/>
            <w:vAlign w:val="center"/>
            <w:hideMark/>
          </w:tcPr>
          <w:p w14:paraId="183153DC" w14:textId="77777777" w:rsidR="0022637D" w:rsidRPr="007517C0" w:rsidRDefault="0022637D" w:rsidP="0022637D">
            <w:pPr>
              <w:spacing w:line="240" w:lineRule="auto"/>
              <w:jc w:val="center"/>
              <w:rPr>
                <w:sz w:val="20"/>
              </w:rPr>
            </w:pPr>
            <w:r w:rsidRPr="007517C0">
              <w:rPr>
                <w:b/>
                <w:sz w:val="20"/>
              </w:rPr>
              <w:t>первая очередь</w:t>
            </w:r>
          </w:p>
        </w:tc>
        <w:tc>
          <w:tcPr>
            <w:tcW w:w="243" w:type="pct"/>
            <w:vMerge w:val="restart"/>
            <w:tcBorders>
              <w:top w:val="single" w:sz="4" w:space="0" w:color="auto"/>
              <w:left w:val="single" w:sz="4" w:space="0" w:color="auto"/>
              <w:bottom w:val="nil"/>
              <w:right w:val="single" w:sz="4" w:space="0" w:color="auto"/>
            </w:tcBorders>
            <w:textDirection w:val="btLr"/>
            <w:vAlign w:val="center"/>
            <w:hideMark/>
          </w:tcPr>
          <w:p w14:paraId="376ADA7E" w14:textId="77777777" w:rsidR="0022637D" w:rsidRPr="007517C0" w:rsidRDefault="0022637D" w:rsidP="0022637D">
            <w:pPr>
              <w:spacing w:line="240" w:lineRule="auto"/>
              <w:jc w:val="center"/>
              <w:rPr>
                <w:sz w:val="20"/>
              </w:rPr>
            </w:pPr>
            <w:r w:rsidRPr="007517C0">
              <w:rPr>
                <w:b/>
                <w:sz w:val="20"/>
              </w:rPr>
              <w:t>расчетный срок</w:t>
            </w:r>
          </w:p>
        </w:tc>
        <w:tc>
          <w:tcPr>
            <w:tcW w:w="341" w:type="pct"/>
            <w:vMerge w:val="restart"/>
            <w:tcBorders>
              <w:top w:val="single" w:sz="4" w:space="0" w:color="auto"/>
              <w:left w:val="single" w:sz="4" w:space="0" w:color="auto"/>
              <w:bottom w:val="nil"/>
              <w:right w:val="single" w:sz="4" w:space="0" w:color="auto"/>
            </w:tcBorders>
            <w:textDirection w:val="btLr"/>
            <w:vAlign w:val="center"/>
            <w:hideMark/>
          </w:tcPr>
          <w:p w14:paraId="194CD6C3" w14:textId="77777777" w:rsidR="0022637D" w:rsidRPr="007517C0" w:rsidRDefault="0022637D" w:rsidP="0022637D">
            <w:pPr>
              <w:spacing w:line="240" w:lineRule="auto"/>
              <w:jc w:val="center"/>
              <w:rPr>
                <w:sz w:val="20"/>
              </w:rPr>
            </w:pPr>
            <w:r w:rsidRPr="007517C0">
              <w:rPr>
                <w:b/>
                <w:sz w:val="20"/>
              </w:rPr>
              <w:t>первая очередь</w:t>
            </w:r>
          </w:p>
        </w:tc>
        <w:tc>
          <w:tcPr>
            <w:tcW w:w="292" w:type="pct"/>
            <w:vMerge w:val="restart"/>
            <w:tcBorders>
              <w:top w:val="single" w:sz="4" w:space="0" w:color="auto"/>
              <w:left w:val="single" w:sz="4" w:space="0" w:color="auto"/>
              <w:bottom w:val="nil"/>
              <w:right w:val="single" w:sz="4" w:space="0" w:color="auto"/>
            </w:tcBorders>
            <w:textDirection w:val="btLr"/>
            <w:vAlign w:val="center"/>
            <w:hideMark/>
          </w:tcPr>
          <w:p w14:paraId="33D7B927" w14:textId="77777777" w:rsidR="0022637D" w:rsidRPr="007517C0" w:rsidRDefault="0022637D" w:rsidP="0022637D">
            <w:pPr>
              <w:spacing w:line="240" w:lineRule="auto"/>
              <w:jc w:val="center"/>
              <w:rPr>
                <w:sz w:val="20"/>
              </w:rPr>
            </w:pPr>
            <w:r w:rsidRPr="007517C0">
              <w:rPr>
                <w:b/>
                <w:sz w:val="20"/>
              </w:rPr>
              <w:t>расчетный срок</w:t>
            </w:r>
          </w:p>
        </w:tc>
        <w:tc>
          <w:tcPr>
            <w:tcW w:w="1461" w:type="pct"/>
            <w:gridSpan w:val="4"/>
            <w:tcBorders>
              <w:top w:val="single" w:sz="4" w:space="0" w:color="auto"/>
              <w:left w:val="single" w:sz="4" w:space="0" w:color="auto"/>
              <w:bottom w:val="single" w:sz="4" w:space="0" w:color="auto"/>
              <w:right w:val="single" w:sz="4" w:space="0" w:color="auto"/>
            </w:tcBorders>
            <w:vAlign w:val="center"/>
            <w:hideMark/>
          </w:tcPr>
          <w:p w14:paraId="75E6DD7D" w14:textId="77777777" w:rsidR="0022637D" w:rsidRPr="007517C0" w:rsidRDefault="0022637D" w:rsidP="0022637D">
            <w:pPr>
              <w:spacing w:line="240" w:lineRule="auto"/>
              <w:jc w:val="center"/>
              <w:rPr>
                <w:b/>
                <w:sz w:val="20"/>
              </w:rPr>
            </w:pPr>
            <w:r w:rsidRPr="007517C0">
              <w:rPr>
                <w:b/>
                <w:sz w:val="20"/>
              </w:rPr>
              <w:t>первая очередь</w:t>
            </w:r>
          </w:p>
        </w:tc>
        <w:tc>
          <w:tcPr>
            <w:tcW w:w="1447" w:type="pct"/>
            <w:gridSpan w:val="4"/>
            <w:tcBorders>
              <w:top w:val="single" w:sz="4" w:space="0" w:color="auto"/>
              <w:left w:val="single" w:sz="4" w:space="0" w:color="auto"/>
              <w:bottom w:val="single" w:sz="4" w:space="0" w:color="auto"/>
              <w:right w:val="single" w:sz="4" w:space="0" w:color="auto"/>
            </w:tcBorders>
            <w:vAlign w:val="center"/>
            <w:hideMark/>
          </w:tcPr>
          <w:p w14:paraId="34CBF9D3" w14:textId="77777777" w:rsidR="0022637D" w:rsidRPr="007517C0" w:rsidRDefault="0022637D" w:rsidP="0022637D">
            <w:pPr>
              <w:spacing w:line="240" w:lineRule="auto"/>
              <w:ind w:left="113" w:right="113"/>
              <w:jc w:val="center"/>
              <w:rPr>
                <w:b/>
                <w:sz w:val="20"/>
              </w:rPr>
            </w:pPr>
            <w:r w:rsidRPr="007517C0">
              <w:rPr>
                <w:b/>
                <w:sz w:val="20"/>
              </w:rPr>
              <w:t>расчетный срок</w:t>
            </w:r>
          </w:p>
        </w:tc>
      </w:tr>
      <w:tr w:rsidR="0022637D" w:rsidRPr="007517C0" w14:paraId="0E299F58" w14:textId="77777777" w:rsidTr="0022637D">
        <w:trPr>
          <w:cantSplit/>
          <w:trHeight w:val="1981"/>
        </w:trPr>
        <w:tc>
          <w:tcPr>
            <w:tcW w:w="174" w:type="pct"/>
            <w:vMerge/>
            <w:tcBorders>
              <w:top w:val="single" w:sz="4" w:space="0" w:color="auto"/>
              <w:left w:val="single" w:sz="4" w:space="0" w:color="auto"/>
              <w:bottom w:val="nil"/>
              <w:right w:val="single" w:sz="4" w:space="0" w:color="auto"/>
            </w:tcBorders>
            <w:vAlign w:val="center"/>
            <w:hideMark/>
          </w:tcPr>
          <w:p w14:paraId="63F664C2" w14:textId="77777777" w:rsidR="0022637D" w:rsidRPr="007517C0" w:rsidRDefault="0022637D" w:rsidP="0022637D">
            <w:pPr>
              <w:spacing w:line="240" w:lineRule="auto"/>
              <w:jc w:val="center"/>
              <w:rPr>
                <w:sz w:val="20"/>
              </w:rPr>
            </w:pPr>
          </w:p>
        </w:tc>
        <w:tc>
          <w:tcPr>
            <w:tcW w:w="798" w:type="pct"/>
            <w:vMerge/>
            <w:tcBorders>
              <w:top w:val="single" w:sz="4" w:space="0" w:color="auto"/>
              <w:left w:val="single" w:sz="4" w:space="0" w:color="auto"/>
              <w:bottom w:val="nil"/>
              <w:right w:val="single" w:sz="4" w:space="0" w:color="auto"/>
            </w:tcBorders>
            <w:vAlign w:val="center"/>
            <w:hideMark/>
          </w:tcPr>
          <w:p w14:paraId="7E84475B" w14:textId="77777777" w:rsidR="0022637D" w:rsidRPr="007517C0" w:rsidRDefault="0022637D" w:rsidP="0022637D">
            <w:pPr>
              <w:spacing w:line="240" w:lineRule="auto"/>
              <w:jc w:val="center"/>
              <w:rPr>
                <w:sz w:val="20"/>
              </w:rPr>
            </w:pPr>
          </w:p>
        </w:tc>
        <w:tc>
          <w:tcPr>
            <w:tcW w:w="244" w:type="pct"/>
            <w:vMerge/>
            <w:tcBorders>
              <w:top w:val="single" w:sz="4" w:space="0" w:color="auto"/>
              <w:left w:val="single" w:sz="4" w:space="0" w:color="auto"/>
              <w:bottom w:val="nil"/>
              <w:right w:val="single" w:sz="4" w:space="0" w:color="auto"/>
            </w:tcBorders>
            <w:vAlign w:val="center"/>
            <w:hideMark/>
          </w:tcPr>
          <w:p w14:paraId="33B268F1" w14:textId="77777777" w:rsidR="0022637D" w:rsidRPr="007517C0" w:rsidRDefault="0022637D" w:rsidP="0022637D">
            <w:pPr>
              <w:spacing w:line="240" w:lineRule="auto"/>
              <w:jc w:val="center"/>
              <w:rPr>
                <w:sz w:val="20"/>
              </w:rPr>
            </w:pPr>
          </w:p>
        </w:tc>
        <w:tc>
          <w:tcPr>
            <w:tcW w:w="243" w:type="pct"/>
            <w:vMerge/>
            <w:tcBorders>
              <w:top w:val="single" w:sz="4" w:space="0" w:color="auto"/>
              <w:left w:val="single" w:sz="4" w:space="0" w:color="auto"/>
              <w:bottom w:val="nil"/>
              <w:right w:val="single" w:sz="4" w:space="0" w:color="auto"/>
            </w:tcBorders>
            <w:vAlign w:val="center"/>
            <w:hideMark/>
          </w:tcPr>
          <w:p w14:paraId="5E70BB31" w14:textId="77777777" w:rsidR="0022637D" w:rsidRPr="007517C0" w:rsidRDefault="0022637D" w:rsidP="0022637D">
            <w:pPr>
              <w:spacing w:line="240" w:lineRule="auto"/>
              <w:jc w:val="center"/>
              <w:rPr>
                <w:sz w:val="20"/>
              </w:rPr>
            </w:pPr>
          </w:p>
        </w:tc>
        <w:tc>
          <w:tcPr>
            <w:tcW w:w="341" w:type="pct"/>
            <w:vMerge/>
            <w:tcBorders>
              <w:top w:val="single" w:sz="4" w:space="0" w:color="auto"/>
              <w:left w:val="single" w:sz="4" w:space="0" w:color="auto"/>
              <w:bottom w:val="nil"/>
              <w:right w:val="single" w:sz="4" w:space="0" w:color="auto"/>
            </w:tcBorders>
            <w:vAlign w:val="center"/>
            <w:hideMark/>
          </w:tcPr>
          <w:p w14:paraId="25CA383E" w14:textId="77777777" w:rsidR="0022637D" w:rsidRPr="007517C0" w:rsidRDefault="0022637D" w:rsidP="0022637D">
            <w:pPr>
              <w:spacing w:line="240" w:lineRule="auto"/>
              <w:jc w:val="center"/>
              <w:rPr>
                <w:sz w:val="20"/>
              </w:rPr>
            </w:pPr>
          </w:p>
        </w:tc>
        <w:tc>
          <w:tcPr>
            <w:tcW w:w="292" w:type="pct"/>
            <w:vMerge/>
            <w:tcBorders>
              <w:top w:val="single" w:sz="4" w:space="0" w:color="auto"/>
              <w:left w:val="single" w:sz="4" w:space="0" w:color="auto"/>
              <w:bottom w:val="nil"/>
              <w:right w:val="single" w:sz="4" w:space="0" w:color="auto"/>
            </w:tcBorders>
            <w:vAlign w:val="center"/>
            <w:hideMark/>
          </w:tcPr>
          <w:p w14:paraId="59DC7C83" w14:textId="77777777" w:rsidR="0022637D" w:rsidRPr="007517C0" w:rsidRDefault="0022637D" w:rsidP="0022637D">
            <w:pPr>
              <w:spacing w:line="240" w:lineRule="auto"/>
              <w:jc w:val="center"/>
              <w:rPr>
                <w:sz w:val="20"/>
              </w:rPr>
            </w:pPr>
          </w:p>
        </w:tc>
        <w:tc>
          <w:tcPr>
            <w:tcW w:w="389" w:type="pct"/>
            <w:tcBorders>
              <w:top w:val="single" w:sz="4" w:space="0" w:color="auto"/>
              <w:left w:val="single" w:sz="4" w:space="0" w:color="auto"/>
              <w:bottom w:val="nil"/>
              <w:right w:val="single" w:sz="4" w:space="0" w:color="auto"/>
            </w:tcBorders>
            <w:textDirection w:val="btLr"/>
            <w:vAlign w:val="center"/>
            <w:hideMark/>
          </w:tcPr>
          <w:p w14:paraId="7AA18D32" w14:textId="77777777" w:rsidR="0022637D" w:rsidRPr="007517C0" w:rsidRDefault="0022637D" w:rsidP="0022637D">
            <w:pPr>
              <w:spacing w:line="240" w:lineRule="auto"/>
              <w:ind w:right="113"/>
              <w:jc w:val="center"/>
              <w:rPr>
                <w:rFonts w:eastAsia="Times New Roman"/>
                <w:b/>
                <w:color w:val="000000"/>
                <w:sz w:val="20"/>
              </w:rPr>
            </w:pPr>
            <w:r w:rsidRPr="007517C0">
              <w:rPr>
                <w:rFonts w:eastAsia="Times New Roman"/>
                <w:b/>
                <w:color w:val="000000"/>
                <w:sz w:val="20"/>
              </w:rPr>
              <w:t>хозяйственно-бытовые стоки</w:t>
            </w:r>
          </w:p>
        </w:tc>
        <w:tc>
          <w:tcPr>
            <w:tcW w:w="390" w:type="pct"/>
            <w:tcBorders>
              <w:top w:val="single" w:sz="4" w:space="0" w:color="auto"/>
              <w:left w:val="single" w:sz="4" w:space="0" w:color="auto"/>
              <w:bottom w:val="nil"/>
              <w:right w:val="single" w:sz="4" w:space="0" w:color="auto"/>
            </w:tcBorders>
            <w:textDirection w:val="btLr"/>
            <w:vAlign w:val="center"/>
            <w:hideMark/>
          </w:tcPr>
          <w:p w14:paraId="22B2AEAD" w14:textId="77777777" w:rsidR="0022637D" w:rsidRPr="007517C0" w:rsidRDefault="0022637D" w:rsidP="0022637D">
            <w:pPr>
              <w:spacing w:line="240" w:lineRule="auto"/>
              <w:ind w:right="113"/>
              <w:jc w:val="center"/>
              <w:rPr>
                <w:rFonts w:eastAsia="Times New Roman"/>
                <w:b/>
                <w:color w:val="000000"/>
                <w:sz w:val="20"/>
              </w:rPr>
            </w:pPr>
            <w:r w:rsidRPr="007517C0">
              <w:rPr>
                <w:rFonts w:eastAsia="Times New Roman"/>
                <w:b/>
                <w:color w:val="000000"/>
                <w:sz w:val="20"/>
              </w:rPr>
              <w:t>производственные нужды</w:t>
            </w:r>
          </w:p>
        </w:tc>
        <w:tc>
          <w:tcPr>
            <w:tcW w:w="341" w:type="pct"/>
            <w:tcBorders>
              <w:top w:val="single" w:sz="4" w:space="0" w:color="auto"/>
              <w:left w:val="single" w:sz="4" w:space="0" w:color="auto"/>
              <w:bottom w:val="nil"/>
              <w:right w:val="single" w:sz="4" w:space="0" w:color="auto"/>
            </w:tcBorders>
            <w:textDirection w:val="btLr"/>
            <w:vAlign w:val="center"/>
            <w:hideMark/>
          </w:tcPr>
          <w:p w14:paraId="3BE3F1E6" w14:textId="77777777" w:rsidR="0022637D" w:rsidRPr="007517C0" w:rsidRDefault="0022637D" w:rsidP="0022637D">
            <w:pPr>
              <w:spacing w:line="240" w:lineRule="auto"/>
              <w:ind w:right="113"/>
              <w:jc w:val="center"/>
              <w:rPr>
                <w:rFonts w:eastAsia="Times New Roman"/>
                <w:b/>
                <w:color w:val="000000"/>
                <w:sz w:val="20"/>
              </w:rPr>
            </w:pPr>
            <w:r w:rsidRPr="007517C0">
              <w:rPr>
                <w:b/>
                <w:bCs/>
                <w:sz w:val="20"/>
              </w:rPr>
              <w:t>неучтенный расход</w:t>
            </w:r>
          </w:p>
        </w:tc>
        <w:tc>
          <w:tcPr>
            <w:tcW w:w="341" w:type="pct"/>
            <w:tcBorders>
              <w:top w:val="single" w:sz="4" w:space="0" w:color="auto"/>
              <w:left w:val="single" w:sz="4" w:space="0" w:color="auto"/>
              <w:bottom w:val="nil"/>
              <w:right w:val="single" w:sz="4" w:space="0" w:color="auto"/>
            </w:tcBorders>
            <w:textDirection w:val="btLr"/>
            <w:vAlign w:val="center"/>
            <w:hideMark/>
          </w:tcPr>
          <w:p w14:paraId="32C3D03C" w14:textId="77777777" w:rsidR="0022637D" w:rsidRPr="007517C0" w:rsidRDefault="0022637D" w:rsidP="0022637D">
            <w:pPr>
              <w:spacing w:line="240" w:lineRule="auto"/>
              <w:ind w:right="113"/>
              <w:jc w:val="center"/>
              <w:rPr>
                <w:rFonts w:eastAsia="Times New Roman"/>
                <w:b/>
                <w:color w:val="000000"/>
                <w:sz w:val="20"/>
              </w:rPr>
            </w:pPr>
            <w:r w:rsidRPr="007517C0">
              <w:rPr>
                <w:rFonts w:eastAsia="Times New Roman"/>
                <w:b/>
                <w:color w:val="000000"/>
                <w:sz w:val="20"/>
              </w:rPr>
              <w:t>всего</w:t>
            </w:r>
          </w:p>
        </w:tc>
        <w:tc>
          <w:tcPr>
            <w:tcW w:w="389" w:type="pct"/>
            <w:tcBorders>
              <w:top w:val="single" w:sz="4" w:space="0" w:color="auto"/>
              <w:left w:val="single" w:sz="4" w:space="0" w:color="auto"/>
              <w:bottom w:val="nil"/>
              <w:right w:val="single" w:sz="4" w:space="0" w:color="auto"/>
            </w:tcBorders>
            <w:textDirection w:val="btLr"/>
            <w:vAlign w:val="center"/>
            <w:hideMark/>
          </w:tcPr>
          <w:p w14:paraId="1D1852CF" w14:textId="77777777" w:rsidR="0022637D" w:rsidRPr="007517C0" w:rsidRDefault="0022637D" w:rsidP="0022637D">
            <w:pPr>
              <w:spacing w:line="240" w:lineRule="auto"/>
              <w:ind w:right="113"/>
              <w:jc w:val="center"/>
              <w:rPr>
                <w:rFonts w:eastAsia="Times New Roman"/>
                <w:b/>
                <w:color w:val="000000"/>
                <w:sz w:val="20"/>
              </w:rPr>
            </w:pPr>
            <w:r w:rsidRPr="007517C0">
              <w:rPr>
                <w:rFonts w:eastAsia="Times New Roman"/>
                <w:b/>
                <w:color w:val="000000"/>
                <w:sz w:val="20"/>
              </w:rPr>
              <w:t>хозяйственно-бытовые стоки</w:t>
            </w:r>
          </w:p>
        </w:tc>
        <w:tc>
          <w:tcPr>
            <w:tcW w:w="390" w:type="pct"/>
            <w:tcBorders>
              <w:top w:val="single" w:sz="4" w:space="0" w:color="auto"/>
              <w:left w:val="single" w:sz="4" w:space="0" w:color="auto"/>
              <w:bottom w:val="nil"/>
              <w:right w:val="single" w:sz="4" w:space="0" w:color="auto"/>
            </w:tcBorders>
            <w:textDirection w:val="btLr"/>
            <w:vAlign w:val="center"/>
            <w:hideMark/>
          </w:tcPr>
          <w:p w14:paraId="492D8DD7" w14:textId="77777777" w:rsidR="0022637D" w:rsidRPr="007517C0" w:rsidRDefault="0022637D" w:rsidP="0022637D">
            <w:pPr>
              <w:spacing w:line="240" w:lineRule="auto"/>
              <w:ind w:right="113"/>
              <w:jc w:val="center"/>
              <w:rPr>
                <w:rFonts w:eastAsia="Times New Roman"/>
                <w:b/>
                <w:color w:val="000000"/>
                <w:sz w:val="20"/>
              </w:rPr>
            </w:pPr>
            <w:r w:rsidRPr="007517C0">
              <w:rPr>
                <w:rFonts w:eastAsia="Times New Roman"/>
                <w:b/>
                <w:color w:val="000000"/>
                <w:sz w:val="20"/>
              </w:rPr>
              <w:t>производственные нужды</w:t>
            </w:r>
          </w:p>
        </w:tc>
        <w:tc>
          <w:tcPr>
            <w:tcW w:w="341" w:type="pct"/>
            <w:tcBorders>
              <w:top w:val="single" w:sz="4" w:space="0" w:color="auto"/>
              <w:left w:val="single" w:sz="4" w:space="0" w:color="auto"/>
              <w:bottom w:val="nil"/>
              <w:right w:val="single" w:sz="4" w:space="0" w:color="auto"/>
            </w:tcBorders>
            <w:textDirection w:val="btLr"/>
            <w:vAlign w:val="center"/>
            <w:hideMark/>
          </w:tcPr>
          <w:p w14:paraId="73A7453F" w14:textId="77777777" w:rsidR="0022637D" w:rsidRPr="007517C0" w:rsidRDefault="0022637D" w:rsidP="0022637D">
            <w:pPr>
              <w:spacing w:line="240" w:lineRule="auto"/>
              <w:ind w:right="113"/>
              <w:jc w:val="center"/>
              <w:rPr>
                <w:rFonts w:eastAsia="Times New Roman"/>
                <w:b/>
                <w:color w:val="000000"/>
                <w:sz w:val="20"/>
              </w:rPr>
            </w:pPr>
            <w:r w:rsidRPr="007517C0">
              <w:rPr>
                <w:b/>
                <w:bCs/>
                <w:sz w:val="20"/>
              </w:rPr>
              <w:t>неучтенный расход</w:t>
            </w:r>
          </w:p>
        </w:tc>
        <w:tc>
          <w:tcPr>
            <w:tcW w:w="327" w:type="pct"/>
            <w:tcBorders>
              <w:top w:val="single" w:sz="4" w:space="0" w:color="auto"/>
              <w:left w:val="single" w:sz="4" w:space="0" w:color="auto"/>
              <w:bottom w:val="nil"/>
              <w:right w:val="single" w:sz="4" w:space="0" w:color="auto"/>
            </w:tcBorders>
            <w:textDirection w:val="btLr"/>
            <w:vAlign w:val="center"/>
            <w:hideMark/>
          </w:tcPr>
          <w:p w14:paraId="73188169" w14:textId="77777777" w:rsidR="0022637D" w:rsidRPr="007517C0" w:rsidRDefault="0022637D" w:rsidP="0022637D">
            <w:pPr>
              <w:spacing w:line="240" w:lineRule="auto"/>
              <w:ind w:right="113"/>
              <w:jc w:val="center"/>
              <w:rPr>
                <w:b/>
                <w:bCs/>
                <w:sz w:val="20"/>
              </w:rPr>
            </w:pPr>
            <w:r w:rsidRPr="007517C0">
              <w:rPr>
                <w:rFonts w:eastAsia="Times New Roman"/>
                <w:b/>
                <w:color w:val="000000"/>
                <w:sz w:val="20"/>
              </w:rPr>
              <w:t>всего</w:t>
            </w:r>
          </w:p>
        </w:tc>
      </w:tr>
    </w:tbl>
    <w:tbl>
      <w:tblPr>
        <w:tblStyle w:val="2f8"/>
        <w:tblW w:w="5000" w:type="pct"/>
        <w:tblLayout w:type="fixed"/>
        <w:tblLook w:val="04A0" w:firstRow="1" w:lastRow="0" w:firstColumn="1" w:lastColumn="0" w:noHBand="0" w:noVBand="1"/>
      </w:tblPr>
      <w:tblGrid>
        <w:gridCol w:w="552"/>
        <w:gridCol w:w="2277"/>
        <w:gridCol w:w="711"/>
        <w:gridCol w:w="708"/>
        <w:gridCol w:w="993"/>
        <w:gridCol w:w="850"/>
        <w:gridCol w:w="1133"/>
        <w:gridCol w:w="1136"/>
        <w:gridCol w:w="993"/>
        <w:gridCol w:w="993"/>
        <w:gridCol w:w="1133"/>
        <w:gridCol w:w="1136"/>
        <w:gridCol w:w="993"/>
        <w:gridCol w:w="952"/>
      </w:tblGrid>
      <w:tr w:rsidR="0022637D" w:rsidRPr="007517C0" w14:paraId="2A0AEECB" w14:textId="77777777" w:rsidTr="0022637D">
        <w:trPr>
          <w:tblHeader/>
        </w:trPr>
        <w:tc>
          <w:tcPr>
            <w:tcW w:w="190" w:type="pct"/>
            <w:tcBorders>
              <w:top w:val="single" w:sz="4" w:space="0" w:color="auto"/>
              <w:left w:val="single" w:sz="4" w:space="0" w:color="auto"/>
              <w:bottom w:val="single" w:sz="4" w:space="0" w:color="auto"/>
              <w:right w:val="single" w:sz="4" w:space="0" w:color="auto"/>
            </w:tcBorders>
            <w:vAlign w:val="center"/>
          </w:tcPr>
          <w:p w14:paraId="6DD2B2BB"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1</w:t>
            </w:r>
          </w:p>
        </w:tc>
        <w:tc>
          <w:tcPr>
            <w:tcW w:w="782" w:type="pct"/>
            <w:tcBorders>
              <w:top w:val="single" w:sz="4" w:space="0" w:color="auto"/>
              <w:left w:val="single" w:sz="4" w:space="0" w:color="auto"/>
              <w:bottom w:val="single" w:sz="4" w:space="0" w:color="auto"/>
              <w:right w:val="single" w:sz="4" w:space="0" w:color="auto"/>
            </w:tcBorders>
            <w:vAlign w:val="center"/>
          </w:tcPr>
          <w:p w14:paraId="471F9FE0"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2</w:t>
            </w:r>
          </w:p>
        </w:tc>
        <w:tc>
          <w:tcPr>
            <w:tcW w:w="244" w:type="pct"/>
            <w:tcBorders>
              <w:top w:val="single" w:sz="4" w:space="0" w:color="auto"/>
              <w:left w:val="single" w:sz="4" w:space="0" w:color="auto"/>
              <w:bottom w:val="single" w:sz="4" w:space="0" w:color="auto"/>
              <w:right w:val="single" w:sz="4" w:space="0" w:color="auto"/>
            </w:tcBorders>
            <w:vAlign w:val="center"/>
          </w:tcPr>
          <w:p w14:paraId="23453C9A"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3</w:t>
            </w:r>
          </w:p>
        </w:tc>
        <w:tc>
          <w:tcPr>
            <w:tcW w:w="243" w:type="pct"/>
            <w:tcBorders>
              <w:top w:val="single" w:sz="4" w:space="0" w:color="auto"/>
              <w:left w:val="single" w:sz="4" w:space="0" w:color="auto"/>
              <w:bottom w:val="single" w:sz="4" w:space="0" w:color="auto"/>
              <w:right w:val="single" w:sz="4" w:space="0" w:color="auto"/>
            </w:tcBorders>
            <w:vAlign w:val="center"/>
          </w:tcPr>
          <w:p w14:paraId="3232ACD3"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4</w:t>
            </w:r>
          </w:p>
        </w:tc>
        <w:tc>
          <w:tcPr>
            <w:tcW w:w="341" w:type="pct"/>
            <w:tcBorders>
              <w:top w:val="single" w:sz="4" w:space="0" w:color="auto"/>
              <w:left w:val="single" w:sz="4" w:space="0" w:color="auto"/>
              <w:bottom w:val="single" w:sz="4" w:space="0" w:color="auto"/>
              <w:right w:val="single" w:sz="4" w:space="0" w:color="auto"/>
            </w:tcBorders>
            <w:vAlign w:val="center"/>
          </w:tcPr>
          <w:p w14:paraId="5D1CDC10"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5</w:t>
            </w:r>
          </w:p>
        </w:tc>
        <w:tc>
          <w:tcPr>
            <w:tcW w:w="292" w:type="pct"/>
            <w:tcBorders>
              <w:top w:val="single" w:sz="4" w:space="0" w:color="auto"/>
              <w:left w:val="single" w:sz="4" w:space="0" w:color="auto"/>
              <w:bottom w:val="single" w:sz="4" w:space="0" w:color="auto"/>
              <w:right w:val="single" w:sz="4" w:space="0" w:color="auto"/>
            </w:tcBorders>
            <w:vAlign w:val="center"/>
          </w:tcPr>
          <w:p w14:paraId="3733419B"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6</w:t>
            </w:r>
          </w:p>
        </w:tc>
        <w:tc>
          <w:tcPr>
            <w:tcW w:w="389" w:type="pct"/>
            <w:tcBorders>
              <w:top w:val="single" w:sz="4" w:space="0" w:color="auto"/>
              <w:left w:val="single" w:sz="4" w:space="0" w:color="auto"/>
              <w:bottom w:val="single" w:sz="4" w:space="0" w:color="auto"/>
              <w:right w:val="single" w:sz="4" w:space="0" w:color="auto"/>
            </w:tcBorders>
            <w:vAlign w:val="center"/>
          </w:tcPr>
          <w:p w14:paraId="4468B173"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7</w:t>
            </w:r>
          </w:p>
        </w:tc>
        <w:tc>
          <w:tcPr>
            <w:tcW w:w="390" w:type="pct"/>
            <w:tcBorders>
              <w:top w:val="single" w:sz="4" w:space="0" w:color="auto"/>
              <w:left w:val="single" w:sz="4" w:space="0" w:color="auto"/>
              <w:bottom w:val="single" w:sz="4" w:space="0" w:color="auto"/>
              <w:right w:val="single" w:sz="4" w:space="0" w:color="auto"/>
            </w:tcBorders>
            <w:vAlign w:val="center"/>
          </w:tcPr>
          <w:p w14:paraId="7F6C4FF5"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8</w:t>
            </w:r>
          </w:p>
        </w:tc>
        <w:tc>
          <w:tcPr>
            <w:tcW w:w="341" w:type="pct"/>
            <w:tcBorders>
              <w:top w:val="single" w:sz="4" w:space="0" w:color="auto"/>
              <w:left w:val="single" w:sz="4" w:space="0" w:color="auto"/>
              <w:bottom w:val="single" w:sz="4" w:space="0" w:color="auto"/>
              <w:right w:val="single" w:sz="4" w:space="0" w:color="auto"/>
            </w:tcBorders>
            <w:vAlign w:val="center"/>
          </w:tcPr>
          <w:p w14:paraId="79445945"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9</w:t>
            </w:r>
          </w:p>
        </w:tc>
        <w:tc>
          <w:tcPr>
            <w:tcW w:w="341" w:type="pct"/>
            <w:tcBorders>
              <w:top w:val="single" w:sz="4" w:space="0" w:color="auto"/>
              <w:left w:val="single" w:sz="4" w:space="0" w:color="auto"/>
              <w:bottom w:val="single" w:sz="4" w:space="0" w:color="auto"/>
              <w:right w:val="single" w:sz="4" w:space="0" w:color="auto"/>
            </w:tcBorders>
            <w:vAlign w:val="center"/>
          </w:tcPr>
          <w:p w14:paraId="4E21A23A"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11</w:t>
            </w:r>
          </w:p>
        </w:tc>
        <w:tc>
          <w:tcPr>
            <w:tcW w:w="389" w:type="pct"/>
            <w:tcBorders>
              <w:top w:val="single" w:sz="4" w:space="0" w:color="auto"/>
              <w:left w:val="single" w:sz="4" w:space="0" w:color="auto"/>
              <w:bottom w:val="single" w:sz="4" w:space="0" w:color="auto"/>
              <w:right w:val="single" w:sz="4" w:space="0" w:color="auto"/>
            </w:tcBorders>
          </w:tcPr>
          <w:p w14:paraId="7B597624"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12</w:t>
            </w:r>
          </w:p>
        </w:tc>
        <w:tc>
          <w:tcPr>
            <w:tcW w:w="390" w:type="pct"/>
            <w:tcBorders>
              <w:top w:val="single" w:sz="4" w:space="0" w:color="auto"/>
              <w:left w:val="single" w:sz="4" w:space="0" w:color="auto"/>
              <w:bottom w:val="single" w:sz="4" w:space="0" w:color="auto"/>
              <w:right w:val="single" w:sz="4" w:space="0" w:color="auto"/>
            </w:tcBorders>
            <w:vAlign w:val="center"/>
          </w:tcPr>
          <w:p w14:paraId="32163293"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13</w:t>
            </w:r>
          </w:p>
        </w:tc>
        <w:tc>
          <w:tcPr>
            <w:tcW w:w="341" w:type="pct"/>
            <w:tcBorders>
              <w:top w:val="single" w:sz="4" w:space="0" w:color="auto"/>
              <w:left w:val="single" w:sz="4" w:space="0" w:color="auto"/>
              <w:bottom w:val="single" w:sz="4" w:space="0" w:color="auto"/>
              <w:right w:val="single" w:sz="4" w:space="0" w:color="auto"/>
            </w:tcBorders>
            <w:vAlign w:val="center"/>
          </w:tcPr>
          <w:p w14:paraId="189EEFAC"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14</w:t>
            </w:r>
          </w:p>
        </w:tc>
        <w:tc>
          <w:tcPr>
            <w:tcW w:w="327" w:type="pct"/>
            <w:tcBorders>
              <w:top w:val="single" w:sz="4" w:space="0" w:color="auto"/>
              <w:left w:val="single" w:sz="4" w:space="0" w:color="auto"/>
              <w:bottom w:val="single" w:sz="4" w:space="0" w:color="auto"/>
              <w:right w:val="single" w:sz="4" w:space="0" w:color="auto"/>
            </w:tcBorders>
            <w:vAlign w:val="center"/>
          </w:tcPr>
          <w:p w14:paraId="245D4ACA" w14:textId="77777777" w:rsidR="0022637D" w:rsidRPr="007517C0" w:rsidRDefault="0022637D" w:rsidP="0022637D">
            <w:pPr>
              <w:spacing w:line="240" w:lineRule="auto"/>
              <w:jc w:val="center"/>
              <w:rPr>
                <w:b/>
                <w:sz w:val="20"/>
                <w:szCs w:val="20"/>
                <w:lang w:eastAsia="ru-RU"/>
              </w:rPr>
            </w:pPr>
            <w:r w:rsidRPr="007517C0">
              <w:rPr>
                <w:b/>
                <w:sz w:val="20"/>
                <w:szCs w:val="20"/>
                <w:lang w:eastAsia="ru-RU"/>
              </w:rPr>
              <w:t>15</w:t>
            </w:r>
          </w:p>
        </w:tc>
      </w:tr>
      <w:tr w:rsidR="0022637D" w:rsidRPr="007517C0" w14:paraId="4F18831F" w14:textId="77777777" w:rsidTr="0022637D">
        <w:tc>
          <w:tcPr>
            <w:tcW w:w="190" w:type="pct"/>
            <w:tcBorders>
              <w:top w:val="single" w:sz="4" w:space="0" w:color="auto"/>
              <w:left w:val="single" w:sz="4" w:space="0" w:color="auto"/>
              <w:bottom w:val="single" w:sz="4" w:space="0" w:color="auto"/>
              <w:right w:val="single" w:sz="4" w:space="0" w:color="auto"/>
            </w:tcBorders>
          </w:tcPr>
          <w:p w14:paraId="00779932" w14:textId="77777777" w:rsidR="0022637D" w:rsidRPr="007517C0" w:rsidRDefault="0022637D" w:rsidP="0022637D">
            <w:pPr>
              <w:spacing w:line="240" w:lineRule="auto"/>
              <w:jc w:val="center"/>
              <w:rPr>
                <w:sz w:val="20"/>
                <w:szCs w:val="20"/>
                <w:lang w:eastAsia="ru-RU"/>
              </w:rPr>
            </w:pPr>
            <w:r w:rsidRPr="007517C0">
              <w:rPr>
                <w:sz w:val="20"/>
                <w:szCs w:val="20"/>
              </w:rPr>
              <w:t>1</w:t>
            </w:r>
          </w:p>
        </w:tc>
        <w:tc>
          <w:tcPr>
            <w:tcW w:w="782" w:type="pct"/>
            <w:tcBorders>
              <w:top w:val="single" w:sz="4" w:space="0" w:color="auto"/>
              <w:left w:val="single" w:sz="4" w:space="0" w:color="auto"/>
              <w:bottom w:val="single" w:sz="4" w:space="0" w:color="auto"/>
              <w:right w:val="single" w:sz="4" w:space="0" w:color="auto"/>
            </w:tcBorders>
          </w:tcPr>
          <w:p w14:paraId="073CD687" w14:textId="77777777" w:rsidR="0022637D" w:rsidRPr="007517C0" w:rsidRDefault="0022637D" w:rsidP="0022637D">
            <w:pPr>
              <w:spacing w:before="100" w:beforeAutospacing="1" w:after="100" w:afterAutospacing="1" w:line="240" w:lineRule="auto"/>
              <w:jc w:val="left"/>
              <w:rPr>
                <w:rFonts w:eastAsia="Times New Roman"/>
                <w:bCs/>
                <w:sz w:val="20"/>
                <w:szCs w:val="20"/>
                <w:lang w:eastAsia="ru-RU"/>
              </w:rPr>
            </w:pPr>
            <w:r w:rsidRPr="007517C0">
              <w:rPr>
                <w:rFonts w:eastAsia="Times New Roman"/>
                <w:sz w:val="20"/>
              </w:rPr>
              <w:t>Сельское поселение «</w:t>
            </w:r>
            <w:proofErr w:type="spellStart"/>
            <w:r w:rsidRPr="007517C0">
              <w:rPr>
                <w:rFonts w:eastAsia="Times New Roman"/>
                <w:sz w:val="20"/>
              </w:rPr>
              <w:t>Плосское</w:t>
            </w:r>
            <w:proofErr w:type="spellEnd"/>
            <w:r w:rsidRPr="007517C0">
              <w:rPr>
                <w:rFonts w:eastAsia="Times New Roman"/>
                <w:sz w:val="20"/>
              </w:rPr>
              <w:t>»</w:t>
            </w:r>
          </w:p>
        </w:tc>
        <w:tc>
          <w:tcPr>
            <w:tcW w:w="244" w:type="pct"/>
            <w:tcBorders>
              <w:top w:val="single" w:sz="4" w:space="0" w:color="auto"/>
              <w:left w:val="single" w:sz="4" w:space="0" w:color="auto"/>
              <w:bottom w:val="single" w:sz="4" w:space="0" w:color="auto"/>
              <w:right w:val="single" w:sz="4" w:space="0" w:color="auto"/>
            </w:tcBorders>
          </w:tcPr>
          <w:p w14:paraId="43FEB7D6" w14:textId="77777777" w:rsidR="0022637D" w:rsidRPr="007517C0" w:rsidRDefault="0022637D" w:rsidP="0022637D">
            <w:pPr>
              <w:spacing w:line="240" w:lineRule="auto"/>
              <w:jc w:val="center"/>
              <w:rPr>
                <w:sz w:val="20"/>
                <w:szCs w:val="20"/>
                <w:lang w:eastAsia="ru-RU"/>
              </w:rPr>
            </w:pPr>
            <w:r w:rsidRPr="007517C0">
              <w:rPr>
                <w:color w:val="000000"/>
                <w:sz w:val="20"/>
                <w:szCs w:val="20"/>
                <w:lang w:eastAsia="ru-RU"/>
              </w:rPr>
              <w:t>388</w:t>
            </w:r>
          </w:p>
        </w:tc>
        <w:tc>
          <w:tcPr>
            <w:tcW w:w="243" w:type="pct"/>
            <w:tcBorders>
              <w:top w:val="single" w:sz="4" w:space="0" w:color="auto"/>
              <w:left w:val="single" w:sz="4" w:space="0" w:color="auto"/>
              <w:bottom w:val="single" w:sz="4" w:space="0" w:color="auto"/>
              <w:right w:val="single" w:sz="4" w:space="0" w:color="auto"/>
            </w:tcBorders>
          </w:tcPr>
          <w:p w14:paraId="1DDF53F7" w14:textId="77777777" w:rsidR="0022637D" w:rsidRPr="007517C0" w:rsidRDefault="0022637D" w:rsidP="0022637D">
            <w:pPr>
              <w:spacing w:line="240" w:lineRule="auto"/>
              <w:jc w:val="center"/>
              <w:rPr>
                <w:sz w:val="20"/>
                <w:szCs w:val="20"/>
                <w:lang w:eastAsia="ru-RU"/>
              </w:rPr>
            </w:pPr>
            <w:r w:rsidRPr="007517C0">
              <w:rPr>
                <w:color w:val="000000"/>
                <w:sz w:val="20"/>
                <w:szCs w:val="20"/>
                <w:lang w:eastAsia="ru-RU"/>
              </w:rPr>
              <w:t>392</w:t>
            </w:r>
          </w:p>
        </w:tc>
        <w:tc>
          <w:tcPr>
            <w:tcW w:w="341" w:type="pct"/>
            <w:tcBorders>
              <w:top w:val="single" w:sz="4" w:space="0" w:color="auto"/>
              <w:left w:val="single" w:sz="4" w:space="0" w:color="auto"/>
              <w:bottom w:val="single" w:sz="4" w:space="0" w:color="auto"/>
              <w:right w:val="single" w:sz="4" w:space="0" w:color="auto"/>
            </w:tcBorders>
          </w:tcPr>
          <w:p w14:paraId="1BA4E3FA" w14:textId="77777777" w:rsidR="0022637D" w:rsidRPr="007517C0" w:rsidRDefault="0022637D" w:rsidP="0022637D">
            <w:pPr>
              <w:spacing w:line="240" w:lineRule="auto"/>
              <w:jc w:val="center"/>
              <w:rPr>
                <w:rFonts w:eastAsia="Times New Roman"/>
                <w:sz w:val="20"/>
                <w:szCs w:val="20"/>
              </w:rPr>
            </w:pPr>
            <w:r w:rsidRPr="007517C0">
              <w:rPr>
                <w:rFonts w:eastAsia="Times New Roman"/>
                <w:color w:val="000000"/>
                <w:sz w:val="20"/>
                <w:szCs w:val="20"/>
              </w:rPr>
              <w:t>140</w:t>
            </w:r>
          </w:p>
        </w:tc>
        <w:tc>
          <w:tcPr>
            <w:tcW w:w="292" w:type="pct"/>
            <w:tcBorders>
              <w:top w:val="single" w:sz="4" w:space="0" w:color="auto"/>
              <w:left w:val="single" w:sz="4" w:space="0" w:color="auto"/>
              <w:bottom w:val="single" w:sz="4" w:space="0" w:color="auto"/>
              <w:right w:val="single" w:sz="4" w:space="0" w:color="auto"/>
            </w:tcBorders>
          </w:tcPr>
          <w:p w14:paraId="1FCABEF8" w14:textId="77777777" w:rsidR="0022637D" w:rsidRPr="007517C0" w:rsidRDefault="0022637D" w:rsidP="0022637D">
            <w:pPr>
              <w:spacing w:line="240" w:lineRule="auto"/>
              <w:jc w:val="center"/>
              <w:rPr>
                <w:sz w:val="20"/>
                <w:szCs w:val="20"/>
              </w:rPr>
            </w:pPr>
            <w:r w:rsidRPr="007517C0">
              <w:rPr>
                <w:color w:val="000000"/>
                <w:sz w:val="20"/>
                <w:szCs w:val="20"/>
              </w:rPr>
              <w:t>140</w:t>
            </w:r>
          </w:p>
        </w:tc>
        <w:tc>
          <w:tcPr>
            <w:tcW w:w="389" w:type="pct"/>
            <w:tcBorders>
              <w:top w:val="single" w:sz="4" w:space="0" w:color="auto"/>
              <w:left w:val="single" w:sz="4" w:space="0" w:color="auto"/>
              <w:bottom w:val="single" w:sz="4" w:space="0" w:color="auto"/>
              <w:right w:val="single" w:sz="4" w:space="0" w:color="auto"/>
            </w:tcBorders>
          </w:tcPr>
          <w:p w14:paraId="400CFF12" w14:textId="77777777" w:rsidR="0022637D" w:rsidRPr="007517C0" w:rsidRDefault="0022637D" w:rsidP="0022637D">
            <w:pPr>
              <w:spacing w:line="240" w:lineRule="auto"/>
              <w:jc w:val="center"/>
              <w:rPr>
                <w:color w:val="000000"/>
                <w:sz w:val="20"/>
                <w:szCs w:val="20"/>
                <w:lang w:eastAsia="ru-RU"/>
              </w:rPr>
            </w:pPr>
            <w:r w:rsidRPr="007517C0">
              <w:rPr>
                <w:color w:val="000000"/>
                <w:sz w:val="20"/>
                <w:szCs w:val="20"/>
                <w:lang w:eastAsia="ru-RU"/>
              </w:rPr>
              <w:t>65,18</w:t>
            </w:r>
          </w:p>
        </w:tc>
        <w:tc>
          <w:tcPr>
            <w:tcW w:w="390" w:type="pct"/>
            <w:tcBorders>
              <w:top w:val="single" w:sz="4" w:space="0" w:color="auto"/>
              <w:left w:val="single" w:sz="4" w:space="0" w:color="auto"/>
              <w:bottom w:val="single" w:sz="4" w:space="0" w:color="auto"/>
              <w:right w:val="single" w:sz="4" w:space="0" w:color="auto"/>
            </w:tcBorders>
          </w:tcPr>
          <w:p w14:paraId="4DA21A3F" w14:textId="77777777" w:rsidR="0022637D" w:rsidRPr="007517C0" w:rsidRDefault="0022637D" w:rsidP="0022637D">
            <w:pPr>
              <w:spacing w:line="240" w:lineRule="auto"/>
              <w:jc w:val="center"/>
              <w:rPr>
                <w:color w:val="000000"/>
                <w:sz w:val="20"/>
                <w:szCs w:val="20"/>
                <w:lang w:eastAsia="ru-RU"/>
              </w:rPr>
            </w:pPr>
            <w:r w:rsidRPr="007517C0">
              <w:rPr>
                <w:color w:val="000000"/>
                <w:sz w:val="20"/>
                <w:szCs w:val="20"/>
                <w:lang w:eastAsia="ru-RU"/>
              </w:rPr>
              <w:t>3,26</w:t>
            </w:r>
          </w:p>
        </w:tc>
        <w:tc>
          <w:tcPr>
            <w:tcW w:w="341" w:type="pct"/>
            <w:tcBorders>
              <w:top w:val="single" w:sz="4" w:space="0" w:color="auto"/>
              <w:left w:val="single" w:sz="4" w:space="0" w:color="auto"/>
              <w:bottom w:val="single" w:sz="4" w:space="0" w:color="auto"/>
              <w:right w:val="single" w:sz="4" w:space="0" w:color="auto"/>
            </w:tcBorders>
          </w:tcPr>
          <w:p w14:paraId="5ED5D261" w14:textId="77777777" w:rsidR="0022637D" w:rsidRPr="007517C0" w:rsidRDefault="0022637D" w:rsidP="0022637D">
            <w:pPr>
              <w:spacing w:line="240" w:lineRule="auto"/>
              <w:jc w:val="center"/>
              <w:rPr>
                <w:color w:val="000000"/>
                <w:sz w:val="20"/>
                <w:szCs w:val="20"/>
                <w:lang w:eastAsia="ru-RU"/>
              </w:rPr>
            </w:pPr>
            <w:r w:rsidRPr="007517C0">
              <w:rPr>
                <w:color w:val="000000"/>
                <w:sz w:val="20"/>
                <w:szCs w:val="20"/>
                <w:lang w:eastAsia="ru-RU"/>
              </w:rPr>
              <w:t>3,91</w:t>
            </w:r>
          </w:p>
        </w:tc>
        <w:tc>
          <w:tcPr>
            <w:tcW w:w="341" w:type="pct"/>
            <w:tcBorders>
              <w:top w:val="single" w:sz="4" w:space="0" w:color="auto"/>
              <w:left w:val="single" w:sz="4" w:space="0" w:color="auto"/>
              <w:bottom w:val="single" w:sz="4" w:space="0" w:color="auto"/>
              <w:right w:val="single" w:sz="4" w:space="0" w:color="auto"/>
            </w:tcBorders>
          </w:tcPr>
          <w:p w14:paraId="4BF4B7DE" w14:textId="77777777" w:rsidR="0022637D" w:rsidRPr="007517C0" w:rsidRDefault="0022637D" w:rsidP="0022637D">
            <w:pPr>
              <w:spacing w:line="240" w:lineRule="auto"/>
              <w:jc w:val="center"/>
              <w:rPr>
                <w:color w:val="000000"/>
                <w:sz w:val="20"/>
                <w:szCs w:val="20"/>
                <w:lang w:eastAsia="ru-RU"/>
              </w:rPr>
            </w:pPr>
            <w:r w:rsidRPr="007517C0">
              <w:rPr>
                <w:color w:val="000000"/>
                <w:sz w:val="20"/>
                <w:szCs w:val="20"/>
                <w:lang w:eastAsia="ru-RU"/>
              </w:rPr>
              <w:t>72,35</w:t>
            </w:r>
          </w:p>
        </w:tc>
        <w:tc>
          <w:tcPr>
            <w:tcW w:w="389" w:type="pct"/>
            <w:tcBorders>
              <w:top w:val="single" w:sz="4" w:space="0" w:color="auto"/>
              <w:left w:val="single" w:sz="4" w:space="0" w:color="auto"/>
              <w:bottom w:val="single" w:sz="4" w:space="0" w:color="auto"/>
              <w:right w:val="single" w:sz="4" w:space="0" w:color="auto"/>
            </w:tcBorders>
          </w:tcPr>
          <w:p w14:paraId="063E9752" w14:textId="77777777" w:rsidR="0022637D" w:rsidRPr="007517C0" w:rsidRDefault="0022637D" w:rsidP="0022637D">
            <w:pPr>
              <w:spacing w:line="240" w:lineRule="auto"/>
              <w:jc w:val="center"/>
              <w:rPr>
                <w:color w:val="000000"/>
                <w:sz w:val="20"/>
                <w:szCs w:val="20"/>
                <w:lang w:eastAsia="ru-RU"/>
              </w:rPr>
            </w:pPr>
            <w:r w:rsidRPr="007517C0">
              <w:rPr>
                <w:color w:val="000000"/>
                <w:sz w:val="20"/>
                <w:szCs w:val="20"/>
                <w:lang w:eastAsia="ru-RU"/>
              </w:rPr>
              <w:t>65,86</w:t>
            </w:r>
          </w:p>
        </w:tc>
        <w:tc>
          <w:tcPr>
            <w:tcW w:w="390" w:type="pct"/>
            <w:tcBorders>
              <w:top w:val="single" w:sz="4" w:space="0" w:color="auto"/>
              <w:left w:val="single" w:sz="4" w:space="0" w:color="auto"/>
              <w:bottom w:val="single" w:sz="4" w:space="0" w:color="auto"/>
              <w:right w:val="single" w:sz="4" w:space="0" w:color="auto"/>
            </w:tcBorders>
          </w:tcPr>
          <w:p w14:paraId="2A3FC5D6" w14:textId="77777777" w:rsidR="0022637D" w:rsidRPr="007517C0" w:rsidRDefault="0022637D" w:rsidP="0022637D">
            <w:pPr>
              <w:spacing w:line="240" w:lineRule="auto"/>
              <w:jc w:val="center"/>
              <w:rPr>
                <w:color w:val="000000"/>
                <w:sz w:val="20"/>
                <w:szCs w:val="20"/>
                <w:lang w:eastAsia="ru-RU"/>
              </w:rPr>
            </w:pPr>
            <w:r w:rsidRPr="007517C0">
              <w:rPr>
                <w:color w:val="000000"/>
                <w:sz w:val="20"/>
                <w:szCs w:val="20"/>
                <w:lang w:eastAsia="ru-RU"/>
              </w:rPr>
              <w:t>3,29</w:t>
            </w:r>
          </w:p>
        </w:tc>
        <w:tc>
          <w:tcPr>
            <w:tcW w:w="341" w:type="pct"/>
            <w:tcBorders>
              <w:top w:val="single" w:sz="4" w:space="0" w:color="auto"/>
              <w:left w:val="single" w:sz="4" w:space="0" w:color="auto"/>
              <w:bottom w:val="single" w:sz="4" w:space="0" w:color="auto"/>
              <w:right w:val="single" w:sz="4" w:space="0" w:color="auto"/>
            </w:tcBorders>
          </w:tcPr>
          <w:p w14:paraId="6B955A30" w14:textId="77777777" w:rsidR="0022637D" w:rsidRPr="007517C0" w:rsidRDefault="0022637D" w:rsidP="0022637D">
            <w:pPr>
              <w:spacing w:line="240" w:lineRule="auto"/>
              <w:jc w:val="center"/>
              <w:rPr>
                <w:color w:val="000000"/>
                <w:sz w:val="20"/>
                <w:szCs w:val="20"/>
                <w:lang w:eastAsia="ru-RU"/>
              </w:rPr>
            </w:pPr>
            <w:r w:rsidRPr="007517C0">
              <w:rPr>
                <w:color w:val="000000"/>
                <w:sz w:val="20"/>
                <w:szCs w:val="20"/>
                <w:lang w:eastAsia="ru-RU"/>
              </w:rPr>
              <w:t>5,27</w:t>
            </w:r>
          </w:p>
        </w:tc>
        <w:tc>
          <w:tcPr>
            <w:tcW w:w="327" w:type="pct"/>
            <w:tcBorders>
              <w:top w:val="single" w:sz="4" w:space="0" w:color="auto"/>
              <w:left w:val="single" w:sz="4" w:space="0" w:color="auto"/>
              <w:bottom w:val="single" w:sz="4" w:space="0" w:color="auto"/>
              <w:right w:val="single" w:sz="4" w:space="0" w:color="auto"/>
            </w:tcBorders>
          </w:tcPr>
          <w:p w14:paraId="5BB1CD29" w14:textId="77777777" w:rsidR="0022637D" w:rsidRPr="007517C0" w:rsidRDefault="0022637D" w:rsidP="0022637D">
            <w:pPr>
              <w:spacing w:line="240" w:lineRule="auto"/>
              <w:jc w:val="center"/>
              <w:rPr>
                <w:color w:val="000000"/>
                <w:sz w:val="20"/>
                <w:szCs w:val="20"/>
                <w:lang w:eastAsia="ru-RU"/>
              </w:rPr>
            </w:pPr>
            <w:r w:rsidRPr="007517C0">
              <w:rPr>
                <w:color w:val="000000"/>
                <w:sz w:val="20"/>
                <w:szCs w:val="20"/>
                <w:lang w:eastAsia="ru-RU"/>
              </w:rPr>
              <w:t>74,42</w:t>
            </w:r>
          </w:p>
        </w:tc>
      </w:tr>
    </w:tbl>
    <w:p w14:paraId="7A6B254F" w14:textId="77777777" w:rsidR="0022637D" w:rsidRPr="007517C0" w:rsidRDefault="0022637D" w:rsidP="0022637D">
      <w:pPr>
        <w:widowControl w:val="0"/>
        <w:tabs>
          <w:tab w:val="left" w:pos="1276"/>
        </w:tabs>
        <w:autoSpaceDE w:val="0"/>
        <w:autoSpaceDN w:val="0"/>
        <w:adjustRightInd w:val="0"/>
        <w:spacing w:line="276" w:lineRule="auto"/>
        <w:ind w:right="142" w:firstLine="709"/>
        <w:rPr>
          <w:szCs w:val="24"/>
        </w:rPr>
        <w:sectPr w:rsidR="0022637D" w:rsidRPr="007517C0" w:rsidSect="0022637D">
          <w:pgSz w:w="16838" w:h="11906" w:orient="landscape"/>
          <w:pgMar w:top="567" w:right="1134" w:bottom="1134" w:left="1134" w:header="567" w:footer="567" w:gutter="0"/>
          <w:cols w:space="708"/>
          <w:docGrid w:linePitch="381"/>
        </w:sectPr>
      </w:pPr>
    </w:p>
    <w:p w14:paraId="7B833ADC" w14:textId="77777777" w:rsidR="0022637D" w:rsidRPr="007517C0" w:rsidRDefault="0022637D" w:rsidP="00587078">
      <w:pPr>
        <w:pStyle w:val="0212166"/>
      </w:pPr>
      <w:bookmarkStart w:id="169" w:name="_Toc109298653"/>
      <w:bookmarkStart w:id="170" w:name="_Toc116460741"/>
      <w:r w:rsidRPr="007517C0">
        <w:lastRenderedPageBreak/>
        <w:t>8.4 Ливневая канализация</w:t>
      </w:r>
      <w:bookmarkEnd w:id="168"/>
      <w:bookmarkEnd w:id="169"/>
      <w:bookmarkEnd w:id="170"/>
    </w:p>
    <w:p w14:paraId="707D7336" w14:textId="77777777" w:rsidR="0022637D" w:rsidRPr="007517C0" w:rsidRDefault="0022637D" w:rsidP="0022637D">
      <w:pPr>
        <w:spacing w:after="120" w:line="276" w:lineRule="auto"/>
        <w:ind w:firstLine="709"/>
        <w:rPr>
          <w:b/>
        </w:rPr>
      </w:pPr>
      <w:r w:rsidRPr="007517C0">
        <w:rPr>
          <w:b/>
        </w:rPr>
        <w:t>Анализ существующего состояния</w:t>
      </w:r>
    </w:p>
    <w:p w14:paraId="17B9E1AB" w14:textId="77777777" w:rsidR="0022637D" w:rsidRPr="007517C0" w:rsidRDefault="0022637D" w:rsidP="0022637D">
      <w:pPr>
        <w:shd w:val="clear" w:color="auto" w:fill="FFFFFF" w:themeFill="background1"/>
        <w:spacing w:after="120" w:line="276" w:lineRule="auto"/>
        <w:ind w:firstLine="709"/>
      </w:pPr>
      <w:r w:rsidRPr="007517C0">
        <w:t xml:space="preserve">В настоящее время на территории </w:t>
      </w:r>
      <w:r w:rsidRPr="007517C0">
        <w:rPr>
          <w:szCs w:val="24"/>
        </w:rPr>
        <w:t>сельского поселения «</w:t>
      </w:r>
      <w:proofErr w:type="spellStart"/>
      <w:r w:rsidRPr="007517C0">
        <w:rPr>
          <w:szCs w:val="24"/>
        </w:rPr>
        <w:t>Плосское</w:t>
      </w:r>
      <w:proofErr w:type="spellEnd"/>
      <w:r w:rsidRPr="007517C0">
        <w:rPr>
          <w:szCs w:val="24"/>
        </w:rPr>
        <w:t xml:space="preserve">» </w:t>
      </w:r>
      <w:r w:rsidRPr="007517C0">
        <w:rPr>
          <w:bCs/>
          <w:szCs w:val="28"/>
        </w:rPr>
        <w:t>Устьянского</w:t>
      </w:r>
      <w:r w:rsidRPr="007517C0">
        <w:rPr>
          <w:szCs w:val="24"/>
        </w:rPr>
        <w:t xml:space="preserve"> муниципального района Архангельской области</w:t>
      </w:r>
      <w:r w:rsidRPr="007517C0">
        <w:t xml:space="preserve"> отсутствует организованная система сбора, отвода и очистки поверхностного стока.</w:t>
      </w:r>
    </w:p>
    <w:p w14:paraId="51132B1F" w14:textId="77777777" w:rsidR="0022637D" w:rsidRPr="007517C0" w:rsidRDefault="0022637D" w:rsidP="0022637D">
      <w:pPr>
        <w:spacing w:after="120" w:line="276" w:lineRule="auto"/>
        <w:ind w:firstLine="709"/>
        <w:jc w:val="left"/>
        <w:rPr>
          <w:b/>
        </w:rPr>
      </w:pPr>
      <w:r w:rsidRPr="007517C0">
        <w:rPr>
          <w:b/>
        </w:rPr>
        <w:t>Информация об основных проблемах и ограничениях</w:t>
      </w:r>
    </w:p>
    <w:p w14:paraId="676A2178" w14:textId="77777777" w:rsidR="0022637D" w:rsidRPr="007517C0" w:rsidRDefault="0022637D" w:rsidP="0022637D">
      <w:pPr>
        <w:autoSpaceDE w:val="0"/>
        <w:autoSpaceDN w:val="0"/>
        <w:adjustRightInd w:val="0"/>
        <w:spacing w:after="120" w:line="276" w:lineRule="auto"/>
        <w:ind w:firstLine="709"/>
        <w:rPr>
          <w:rFonts w:eastAsiaTheme="minorHAnsi"/>
          <w:color w:val="000000"/>
          <w:szCs w:val="24"/>
        </w:rPr>
      </w:pPr>
      <w:r w:rsidRPr="007517C0">
        <w:t xml:space="preserve">Организованная система сбора, отвода и очистки поверхностного стока </w:t>
      </w:r>
      <w:r w:rsidRPr="007517C0">
        <w:rPr>
          <w:rFonts w:eastAsiaTheme="minorHAnsi"/>
          <w:color w:val="000000"/>
          <w:szCs w:val="24"/>
        </w:rPr>
        <w:t xml:space="preserve">на территории </w:t>
      </w:r>
      <w:r w:rsidRPr="007517C0">
        <w:rPr>
          <w:szCs w:val="24"/>
        </w:rPr>
        <w:t>сельского поселения «</w:t>
      </w:r>
      <w:proofErr w:type="spellStart"/>
      <w:r w:rsidRPr="007517C0">
        <w:rPr>
          <w:szCs w:val="24"/>
        </w:rPr>
        <w:t>Плосское</w:t>
      </w:r>
      <w:proofErr w:type="spellEnd"/>
      <w:r w:rsidRPr="007517C0">
        <w:rPr>
          <w:szCs w:val="24"/>
        </w:rPr>
        <w:t xml:space="preserve">» </w:t>
      </w:r>
      <w:r w:rsidRPr="007517C0">
        <w:rPr>
          <w:bCs/>
          <w:szCs w:val="28"/>
        </w:rPr>
        <w:t>Устьянского</w:t>
      </w:r>
      <w:r w:rsidRPr="007517C0">
        <w:rPr>
          <w:szCs w:val="24"/>
        </w:rPr>
        <w:t xml:space="preserve"> муниципального района </w:t>
      </w:r>
      <w:r w:rsidRPr="007517C0">
        <w:rPr>
          <w:rFonts w:eastAsiaTheme="minorHAnsi"/>
          <w:color w:val="000000"/>
          <w:szCs w:val="24"/>
        </w:rPr>
        <w:t>отсутствует.</w:t>
      </w:r>
    </w:p>
    <w:p w14:paraId="6D92F74C" w14:textId="77777777" w:rsidR="0022637D" w:rsidRPr="007517C0" w:rsidRDefault="0022637D" w:rsidP="0022637D">
      <w:pPr>
        <w:spacing w:after="120" w:line="276" w:lineRule="auto"/>
        <w:ind w:firstLine="709"/>
        <w:jc w:val="left"/>
        <w:rPr>
          <w:b/>
        </w:rPr>
      </w:pPr>
      <w:r w:rsidRPr="007517C0">
        <w:rPr>
          <w:b/>
        </w:rPr>
        <w:t>Направления развития</w:t>
      </w:r>
    </w:p>
    <w:p w14:paraId="3A25FE5E" w14:textId="77777777" w:rsidR="0022637D" w:rsidRPr="007517C0" w:rsidRDefault="0022637D" w:rsidP="0022637D">
      <w:pPr>
        <w:autoSpaceDE w:val="0"/>
        <w:autoSpaceDN w:val="0"/>
        <w:adjustRightInd w:val="0"/>
        <w:spacing w:after="120" w:line="276" w:lineRule="auto"/>
        <w:ind w:firstLine="720"/>
        <w:rPr>
          <w:bCs/>
          <w:iCs/>
        </w:rPr>
      </w:pPr>
      <w:r w:rsidRPr="007517C0">
        <w:rPr>
          <w:bCs/>
          <w:iCs/>
        </w:rPr>
        <w:t>В проекте генерального плана принята раздельная система канализации, при которой поверхностные стоки отводятся по самостоятельной сети дождевой канализации. Для сбора дождевой воды и решения проблемы избытка талых вод с обслуживаемой территории необходимо на следующих этапах проектирования разработать отдельный проект в соответствии с действующими нормативными документами.</w:t>
      </w:r>
    </w:p>
    <w:p w14:paraId="5E9C3B61" w14:textId="77777777" w:rsidR="0022637D" w:rsidRPr="007517C0" w:rsidRDefault="0022637D" w:rsidP="0022637D">
      <w:pPr>
        <w:autoSpaceDE w:val="0"/>
        <w:autoSpaceDN w:val="0"/>
        <w:adjustRightInd w:val="0"/>
        <w:spacing w:after="120" w:line="276" w:lineRule="auto"/>
        <w:ind w:firstLine="720"/>
        <w:rPr>
          <w:bCs/>
          <w:iCs/>
        </w:rPr>
      </w:pPr>
      <w:r w:rsidRPr="007517C0">
        <w:rPr>
          <w:bCs/>
          <w:iCs/>
        </w:rPr>
        <w:t xml:space="preserve">Для очистки поверхностных вод рекомендуется использовать модульные водоочистные установки различных производителей, в состав которых входят несколько модулей, в частности </w:t>
      </w:r>
      <w:proofErr w:type="spellStart"/>
      <w:r w:rsidRPr="007517C0">
        <w:rPr>
          <w:bCs/>
          <w:iCs/>
        </w:rPr>
        <w:t>песко</w:t>
      </w:r>
      <w:proofErr w:type="spellEnd"/>
      <w:r w:rsidRPr="007517C0">
        <w:rPr>
          <w:bCs/>
          <w:iCs/>
        </w:rPr>
        <w:t xml:space="preserve">- и </w:t>
      </w:r>
      <w:proofErr w:type="spellStart"/>
      <w:r w:rsidRPr="007517C0">
        <w:rPr>
          <w:bCs/>
          <w:iCs/>
        </w:rPr>
        <w:t>нефтеотделители</w:t>
      </w:r>
      <w:proofErr w:type="spellEnd"/>
      <w:r w:rsidRPr="007517C0">
        <w:rPr>
          <w:bCs/>
          <w:iCs/>
        </w:rPr>
        <w:t xml:space="preserve">, сорбционные фильтры и </w:t>
      </w:r>
      <w:proofErr w:type="spellStart"/>
      <w:r w:rsidRPr="007517C0">
        <w:rPr>
          <w:bCs/>
          <w:iCs/>
        </w:rPr>
        <w:t>обеззараживатели</w:t>
      </w:r>
      <w:proofErr w:type="spellEnd"/>
      <w:r w:rsidRPr="007517C0">
        <w:rPr>
          <w:bCs/>
          <w:iCs/>
        </w:rPr>
        <w:t>.</w:t>
      </w:r>
    </w:p>
    <w:p w14:paraId="2A9EF346" w14:textId="77777777" w:rsidR="0022637D" w:rsidRPr="007517C0" w:rsidRDefault="0022637D" w:rsidP="0022637D">
      <w:pPr>
        <w:spacing w:after="120" w:line="276" w:lineRule="auto"/>
        <w:ind w:firstLine="709"/>
      </w:pPr>
      <w:r w:rsidRPr="007517C0">
        <w:rPr>
          <w:bCs/>
          <w:iCs/>
        </w:rPr>
        <w:t xml:space="preserve">Санитарно-защитную зону от очистных сооружений поверхностного стока закрытого типа до жилой территории следует принимать 50 метров в соответствии СанПиН 2.2.1/2.1.1.1200-03 </w:t>
      </w:r>
      <w:r w:rsidRPr="007517C0">
        <w:rPr>
          <w:bCs/>
        </w:rPr>
        <w:t>«Санитарно-защитные зоны и санитарная классификация предприятий, сооружений и иных объектов»</w:t>
      </w:r>
      <w:r w:rsidRPr="007517C0">
        <w:rPr>
          <w:bCs/>
          <w:iCs/>
        </w:rPr>
        <w:t>. Местоположение очистных сооружений и их площадь будут уточняться на последующих стадиях проектирования</w:t>
      </w:r>
      <w:r w:rsidRPr="007517C0">
        <w:t>.</w:t>
      </w:r>
    </w:p>
    <w:p w14:paraId="4796AD91" w14:textId="5862ECFB" w:rsidR="0022637D" w:rsidRPr="007517C0" w:rsidRDefault="001122A0" w:rsidP="00587078">
      <w:pPr>
        <w:pStyle w:val="0212166"/>
      </w:pPr>
      <w:bookmarkStart w:id="171" w:name="_Toc116460742"/>
      <w:bookmarkStart w:id="172" w:name="_Toc69297565"/>
      <w:bookmarkEnd w:id="156"/>
      <w:bookmarkEnd w:id="157"/>
      <w:bookmarkEnd w:id="158"/>
      <w:bookmarkEnd w:id="159"/>
      <w:bookmarkEnd w:id="160"/>
      <w:bookmarkEnd w:id="161"/>
      <w:bookmarkEnd w:id="162"/>
      <w:bookmarkEnd w:id="163"/>
      <w:r w:rsidRPr="007517C0">
        <w:t>8</w:t>
      </w:r>
      <w:r w:rsidR="0022637D" w:rsidRPr="007517C0">
        <w:t>.5 Теплоснабжение</w:t>
      </w:r>
      <w:bookmarkEnd w:id="171"/>
    </w:p>
    <w:p w14:paraId="7A8D81E4" w14:textId="77777777" w:rsidR="0022637D" w:rsidRPr="007517C0" w:rsidRDefault="0022637D" w:rsidP="0022637D">
      <w:pPr>
        <w:tabs>
          <w:tab w:val="left" w:pos="540"/>
        </w:tabs>
        <w:spacing w:line="276" w:lineRule="auto"/>
        <w:ind w:firstLine="709"/>
        <w:rPr>
          <w:szCs w:val="24"/>
        </w:rPr>
      </w:pPr>
      <w:bookmarkStart w:id="173" w:name="_Toc69297564"/>
      <w:r w:rsidRPr="007517C0">
        <w:rPr>
          <w:szCs w:val="24"/>
        </w:rPr>
        <w:t>В настоящее время на территории сельского поселения «</w:t>
      </w:r>
      <w:proofErr w:type="spellStart"/>
      <w:r w:rsidRPr="007517C0">
        <w:rPr>
          <w:szCs w:val="24"/>
        </w:rPr>
        <w:t>Плосское</w:t>
      </w:r>
      <w:proofErr w:type="spellEnd"/>
      <w:r w:rsidRPr="007517C0">
        <w:rPr>
          <w:szCs w:val="24"/>
        </w:rPr>
        <w:t xml:space="preserve">» Устьянского муниципального района Архангельской области теплоснабжение жилой и общественной застройки осуществляется по смешанной схеме – централизованная и децентрализованная. В д. </w:t>
      </w:r>
      <w:proofErr w:type="spellStart"/>
      <w:r w:rsidRPr="007517C0">
        <w:rPr>
          <w:szCs w:val="24"/>
        </w:rPr>
        <w:t>Левоплосская</w:t>
      </w:r>
      <w:proofErr w:type="spellEnd"/>
      <w:r w:rsidRPr="007517C0">
        <w:rPr>
          <w:szCs w:val="24"/>
        </w:rPr>
        <w:t xml:space="preserve"> общественные здания подключены к централизованной системе теплоснабжения, которая состоит из одной котельной и тепловых сетей.</w:t>
      </w:r>
    </w:p>
    <w:p w14:paraId="21BD0F73" w14:textId="5A95689A" w:rsidR="0022637D" w:rsidRPr="007517C0" w:rsidRDefault="0022637D" w:rsidP="0022637D">
      <w:pPr>
        <w:tabs>
          <w:tab w:val="left" w:pos="540"/>
        </w:tabs>
        <w:spacing w:before="120" w:after="120" w:line="276" w:lineRule="auto"/>
        <w:ind w:firstLine="709"/>
        <w:rPr>
          <w:szCs w:val="24"/>
        </w:rPr>
      </w:pPr>
      <w:r w:rsidRPr="007517C0">
        <w:rPr>
          <w:szCs w:val="24"/>
        </w:rPr>
        <w:t>Эксплуатирующей организацией на территории поселения является МУП «</w:t>
      </w:r>
      <w:proofErr w:type="spellStart"/>
      <w:r w:rsidRPr="007517C0">
        <w:rPr>
          <w:szCs w:val="24"/>
        </w:rPr>
        <w:t>Плосское</w:t>
      </w:r>
      <w:proofErr w:type="spellEnd"/>
      <w:r w:rsidRPr="007517C0">
        <w:rPr>
          <w:szCs w:val="24"/>
        </w:rPr>
        <w:t>»</w:t>
      </w:r>
      <w:r w:rsidR="00AB305B" w:rsidRPr="007517C0">
        <w:rPr>
          <w:szCs w:val="24"/>
        </w:rPr>
        <w:t>.</w:t>
      </w:r>
    </w:p>
    <w:p w14:paraId="6D067FEC" w14:textId="398F4629" w:rsidR="0022637D" w:rsidRPr="007517C0" w:rsidRDefault="0022637D" w:rsidP="0022637D">
      <w:pPr>
        <w:tabs>
          <w:tab w:val="left" w:pos="540"/>
        </w:tabs>
        <w:spacing w:before="120" w:after="120" w:line="276" w:lineRule="auto"/>
        <w:ind w:firstLine="709"/>
        <w:rPr>
          <w:szCs w:val="24"/>
        </w:rPr>
      </w:pPr>
      <w:r w:rsidRPr="007517C0">
        <w:rPr>
          <w:szCs w:val="24"/>
        </w:rPr>
        <w:t>Согласно Программе комплексного развития систем коммунальной инфраструктуры муниципального образования «</w:t>
      </w:r>
      <w:proofErr w:type="spellStart"/>
      <w:r w:rsidRPr="007517C0">
        <w:rPr>
          <w:szCs w:val="24"/>
        </w:rPr>
        <w:t>Плосское</w:t>
      </w:r>
      <w:proofErr w:type="spellEnd"/>
      <w:r w:rsidRPr="007517C0">
        <w:rPr>
          <w:szCs w:val="24"/>
        </w:rPr>
        <w:t>» Устьянского района Архангельской области на 2018</w:t>
      </w:r>
      <w:r w:rsidR="00400A4F" w:rsidRPr="007517C0">
        <w:rPr>
          <w:szCs w:val="24"/>
          <w:lang w:eastAsia="ru-RU"/>
        </w:rPr>
        <w:t>–</w:t>
      </w:r>
      <w:r w:rsidRPr="007517C0">
        <w:rPr>
          <w:szCs w:val="24"/>
        </w:rPr>
        <w:t>2022 годы и на период до 2032 года, баланс потребления теплоэнергии муниципальным образованием «</w:t>
      </w:r>
      <w:proofErr w:type="spellStart"/>
      <w:r w:rsidRPr="007517C0">
        <w:rPr>
          <w:szCs w:val="24"/>
        </w:rPr>
        <w:t>Плосское</w:t>
      </w:r>
      <w:proofErr w:type="spellEnd"/>
      <w:r w:rsidRPr="007517C0">
        <w:rPr>
          <w:szCs w:val="24"/>
        </w:rPr>
        <w:t>» составить невозможно из-за отсутствия полных данных.</w:t>
      </w:r>
    </w:p>
    <w:p w14:paraId="2D667613" w14:textId="77777777" w:rsidR="0022637D" w:rsidRPr="007517C0" w:rsidRDefault="0022637D" w:rsidP="0022637D">
      <w:pPr>
        <w:spacing w:before="120" w:after="120" w:line="276" w:lineRule="auto"/>
        <w:ind w:firstLine="709"/>
        <w:rPr>
          <w:rFonts w:eastAsia="Times New Roman"/>
          <w:spacing w:val="-3"/>
          <w:szCs w:val="26"/>
          <w:lang w:eastAsia="x-none"/>
        </w:rPr>
      </w:pPr>
      <w:r w:rsidRPr="007517C0">
        <w:rPr>
          <w:rFonts w:eastAsia="Times New Roman"/>
          <w:spacing w:val="-3"/>
          <w:szCs w:val="26"/>
          <w:lang w:val="x-none" w:eastAsia="x-none"/>
        </w:rPr>
        <w:t>Транспорт тепловой энергии от котельн</w:t>
      </w:r>
      <w:r w:rsidRPr="007517C0">
        <w:rPr>
          <w:rFonts w:eastAsia="Times New Roman"/>
          <w:spacing w:val="-3"/>
          <w:szCs w:val="26"/>
          <w:lang w:eastAsia="x-none"/>
        </w:rPr>
        <w:t xml:space="preserve">ой </w:t>
      </w:r>
      <w:r w:rsidRPr="007517C0">
        <w:rPr>
          <w:rFonts w:eastAsia="Times New Roman"/>
          <w:spacing w:val="-3"/>
          <w:szCs w:val="26"/>
          <w:lang w:val="x-none" w:eastAsia="x-none"/>
        </w:rPr>
        <w:t>осуществляется по тепловым сетям</w:t>
      </w:r>
      <w:r w:rsidRPr="007517C0">
        <w:rPr>
          <w:rFonts w:eastAsia="Times New Roman"/>
          <w:spacing w:val="-3"/>
          <w:szCs w:val="26"/>
          <w:lang w:eastAsia="x-none"/>
        </w:rPr>
        <w:t xml:space="preserve">. Прокладка трубопроводов тепловых сетей осуществлена надземным способом на опорах и частично подземным, общая протяженность сетей составит 0,500 км. </w:t>
      </w:r>
    </w:p>
    <w:p w14:paraId="4ECC7BC3" w14:textId="77777777" w:rsidR="0022637D" w:rsidRPr="007517C0" w:rsidRDefault="0022637D" w:rsidP="0022637D">
      <w:pPr>
        <w:tabs>
          <w:tab w:val="left" w:pos="540"/>
        </w:tabs>
        <w:spacing w:before="120" w:after="120" w:line="276" w:lineRule="auto"/>
        <w:ind w:firstLine="709"/>
        <w:rPr>
          <w:szCs w:val="24"/>
        </w:rPr>
      </w:pPr>
      <w:r w:rsidRPr="007517C0">
        <w:rPr>
          <w:szCs w:val="24"/>
        </w:rPr>
        <w:t>Индивидуальная жилая застройка и большая часть мелких общественных и коммунально-бытовых потребителей населенных пунктов сельского поселения оборудованы печами на твердом топливе. Горячее водоснабжение отсутствует, индивидуальные потребители используют электрические водонагреватели.</w:t>
      </w:r>
    </w:p>
    <w:p w14:paraId="15B4BEE9" w14:textId="77777777" w:rsidR="0022637D" w:rsidRPr="007517C0" w:rsidRDefault="0022637D" w:rsidP="0022637D">
      <w:pPr>
        <w:spacing w:before="120" w:after="120" w:line="276" w:lineRule="auto"/>
        <w:ind w:firstLine="709"/>
        <w:jc w:val="left"/>
        <w:rPr>
          <w:b/>
        </w:rPr>
      </w:pPr>
      <w:r w:rsidRPr="007517C0">
        <w:rPr>
          <w:b/>
        </w:rPr>
        <w:lastRenderedPageBreak/>
        <w:t>Направления развития</w:t>
      </w:r>
    </w:p>
    <w:p w14:paraId="520CA6AB" w14:textId="56259C05" w:rsidR="0022637D" w:rsidRPr="007517C0" w:rsidRDefault="0022637D" w:rsidP="0022637D">
      <w:pPr>
        <w:spacing w:before="120" w:after="120" w:line="276" w:lineRule="auto"/>
        <w:ind w:firstLine="709"/>
        <w:rPr>
          <w:szCs w:val="24"/>
          <w:lang w:eastAsia="ru-RU"/>
        </w:rPr>
      </w:pPr>
      <w:r w:rsidRPr="007517C0">
        <w:rPr>
          <w:szCs w:val="24"/>
          <w:lang w:eastAsia="ru-RU"/>
        </w:rPr>
        <w:t xml:space="preserve">Генеральным планом </w:t>
      </w:r>
      <w:r w:rsidRPr="007517C0">
        <w:t>сельского поселения «</w:t>
      </w:r>
      <w:proofErr w:type="spellStart"/>
      <w:r w:rsidRPr="007517C0">
        <w:t>Плосское</w:t>
      </w:r>
      <w:proofErr w:type="spellEnd"/>
      <w:r w:rsidRPr="007517C0">
        <w:t>» Устьянского муниципального района Архангельской области</w:t>
      </w:r>
      <w:r w:rsidRPr="007517C0">
        <w:rPr>
          <w:szCs w:val="24"/>
        </w:rPr>
        <w:t xml:space="preserve"> </w:t>
      </w:r>
      <w:r w:rsidRPr="007517C0">
        <w:rPr>
          <w:szCs w:val="24"/>
          <w:lang w:eastAsia="ru-RU"/>
        </w:rPr>
        <w:t>развитие систем теплоснабжения на первую очередь (до 2032 года) и расчетный срок (до 2042 года</w:t>
      </w:r>
      <w:r w:rsidR="00AB305B" w:rsidRPr="007517C0">
        <w:rPr>
          <w:szCs w:val="24"/>
          <w:lang w:eastAsia="ru-RU"/>
        </w:rPr>
        <w:t>) предусматривается на базе</w:t>
      </w:r>
      <w:r w:rsidRPr="007517C0">
        <w:rPr>
          <w:szCs w:val="24"/>
          <w:lang w:eastAsia="ru-RU"/>
        </w:rPr>
        <w:t xml:space="preserve"> существующих источников тепловой энергии.</w:t>
      </w:r>
    </w:p>
    <w:p w14:paraId="4A62C689" w14:textId="77777777" w:rsidR="0022637D" w:rsidRPr="007517C0" w:rsidRDefault="0022637D" w:rsidP="0022637D">
      <w:pPr>
        <w:spacing w:line="276" w:lineRule="auto"/>
        <w:ind w:firstLine="709"/>
        <w:rPr>
          <w:szCs w:val="24"/>
          <w:lang w:eastAsia="ru-RU"/>
        </w:rPr>
      </w:pPr>
      <w:r w:rsidRPr="007517C0">
        <w:rPr>
          <w:szCs w:val="24"/>
          <w:lang w:eastAsia="ru-RU"/>
        </w:rPr>
        <w:t>Генеральным планом на первую очередь (до 2032 года) и расчетный срок (до 2042 года) предусматривается:</w:t>
      </w:r>
    </w:p>
    <w:p w14:paraId="4A675C7F" w14:textId="77777777" w:rsidR="0022637D" w:rsidRPr="007517C0" w:rsidRDefault="0022637D" w:rsidP="008B77DE">
      <w:pPr>
        <w:pStyle w:val="af8"/>
        <w:numPr>
          <w:ilvl w:val="0"/>
          <w:numId w:val="91"/>
        </w:numPr>
        <w:spacing w:after="0"/>
        <w:ind w:left="0" w:firstLine="425"/>
        <w:jc w:val="both"/>
        <w:rPr>
          <w:rFonts w:ascii="Times New Roman" w:hAnsi="Times New Roman"/>
          <w:sz w:val="24"/>
          <w:szCs w:val="24"/>
        </w:rPr>
      </w:pPr>
      <w:r w:rsidRPr="007517C0">
        <w:rPr>
          <w:rFonts w:ascii="Times New Roman" w:hAnsi="Times New Roman"/>
          <w:sz w:val="24"/>
          <w:szCs w:val="24"/>
        </w:rPr>
        <w:t>для отопления и горячего водоснабжения новых жилых домов применение индивидуальных котлов и печей, работающих на твердом топливе.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7A544F19" w14:textId="4D069E7D" w:rsidR="0022637D" w:rsidRPr="007517C0" w:rsidRDefault="0022637D" w:rsidP="008B77DE">
      <w:pPr>
        <w:pStyle w:val="af8"/>
        <w:numPr>
          <w:ilvl w:val="0"/>
          <w:numId w:val="91"/>
        </w:numPr>
        <w:spacing w:after="0"/>
        <w:ind w:left="0" w:firstLine="425"/>
        <w:jc w:val="both"/>
        <w:rPr>
          <w:rFonts w:ascii="Times New Roman" w:hAnsi="Times New Roman"/>
          <w:sz w:val="24"/>
          <w:szCs w:val="24"/>
        </w:rPr>
      </w:pPr>
      <w:r w:rsidRPr="007517C0">
        <w:rPr>
          <w:rFonts w:ascii="Times New Roman" w:hAnsi="Times New Roman"/>
          <w:sz w:val="24"/>
          <w:szCs w:val="24"/>
        </w:rPr>
        <w:t xml:space="preserve">для теплоснабжения административных зданий с небольшим теплопотреблением и промышленных объектов использовать автономные источники тепла </w:t>
      </w:r>
      <w:r w:rsidR="006314D5" w:rsidRPr="007517C0">
        <w:rPr>
          <w:rFonts w:ascii="Times New Roman" w:hAnsi="Times New Roman"/>
          <w:sz w:val="24"/>
          <w:szCs w:val="24"/>
        </w:rPr>
        <w:t>–</w:t>
      </w:r>
      <w:r w:rsidRPr="007517C0">
        <w:rPr>
          <w:rFonts w:ascii="Times New Roman" w:hAnsi="Times New Roman"/>
          <w:sz w:val="24"/>
          <w:szCs w:val="24"/>
        </w:rPr>
        <w:t xml:space="preserve"> </w:t>
      </w:r>
      <w:proofErr w:type="spellStart"/>
      <w:r w:rsidRPr="007517C0">
        <w:rPr>
          <w:rFonts w:ascii="Times New Roman" w:hAnsi="Times New Roman"/>
          <w:sz w:val="24"/>
          <w:szCs w:val="24"/>
        </w:rPr>
        <w:t>отдельностоящие</w:t>
      </w:r>
      <w:proofErr w:type="spellEnd"/>
      <w:r w:rsidRPr="007517C0">
        <w:rPr>
          <w:rFonts w:ascii="Times New Roman" w:hAnsi="Times New Roman"/>
          <w:sz w:val="24"/>
          <w:szCs w:val="24"/>
        </w:rPr>
        <w:t xml:space="preserve"> и пристроенные </w:t>
      </w:r>
      <w:proofErr w:type="spellStart"/>
      <w:r w:rsidRPr="007517C0">
        <w:rPr>
          <w:rFonts w:ascii="Times New Roman" w:hAnsi="Times New Roman"/>
          <w:sz w:val="24"/>
          <w:szCs w:val="24"/>
        </w:rPr>
        <w:t>блочно</w:t>
      </w:r>
      <w:proofErr w:type="spellEnd"/>
      <w:r w:rsidRPr="007517C0">
        <w:rPr>
          <w:rFonts w:ascii="Times New Roman" w:hAnsi="Times New Roman"/>
          <w:sz w:val="24"/>
          <w:szCs w:val="24"/>
        </w:rPr>
        <w:t>-модульные котельные малой мощности на твердом топливе;</w:t>
      </w:r>
    </w:p>
    <w:p w14:paraId="0F6B5F8E" w14:textId="77777777" w:rsidR="0022637D" w:rsidRPr="007517C0" w:rsidRDefault="0022637D" w:rsidP="008B77DE">
      <w:pPr>
        <w:pStyle w:val="af8"/>
        <w:numPr>
          <w:ilvl w:val="0"/>
          <w:numId w:val="91"/>
        </w:numPr>
        <w:spacing w:after="0"/>
        <w:ind w:left="0" w:firstLine="425"/>
        <w:jc w:val="both"/>
        <w:rPr>
          <w:rFonts w:ascii="Times New Roman" w:hAnsi="Times New Roman"/>
          <w:sz w:val="24"/>
          <w:szCs w:val="24"/>
        </w:rPr>
      </w:pPr>
      <w:r w:rsidRPr="007517C0">
        <w:rPr>
          <w:rFonts w:ascii="Times New Roman" w:hAnsi="Times New Roman"/>
          <w:sz w:val="24"/>
          <w:szCs w:val="24"/>
        </w:rPr>
        <w:t>реконструкция котельной МУП «</w:t>
      </w:r>
      <w:proofErr w:type="spellStart"/>
      <w:r w:rsidRPr="007517C0">
        <w:rPr>
          <w:rFonts w:ascii="Times New Roman" w:hAnsi="Times New Roman"/>
          <w:sz w:val="24"/>
          <w:szCs w:val="24"/>
        </w:rPr>
        <w:t>Плосское</w:t>
      </w:r>
      <w:proofErr w:type="spellEnd"/>
      <w:r w:rsidRPr="007517C0">
        <w:rPr>
          <w:rFonts w:ascii="Times New Roman" w:hAnsi="Times New Roman"/>
          <w:sz w:val="24"/>
          <w:szCs w:val="24"/>
        </w:rPr>
        <w:t>», с заменой устаревшего оборудования на новое.</w:t>
      </w:r>
    </w:p>
    <w:p w14:paraId="253D8C9A" w14:textId="77777777" w:rsidR="0022637D" w:rsidRPr="007517C0" w:rsidRDefault="0022637D" w:rsidP="008B77DE">
      <w:pPr>
        <w:pStyle w:val="af8"/>
        <w:numPr>
          <w:ilvl w:val="0"/>
          <w:numId w:val="91"/>
        </w:numPr>
        <w:spacing w:after="0"/>
        <w:ind w:left="0" w:firstLine="425"/>
        <w:jc w:val="both"/>
        <w:rPr>
          <w:rFonts w:ascii="Times New Roman" w:hAnsi="Times New Roman"/>
          <w:sz w:val="24"/>
          <w:szCs w:val="24"/>
        </w:rPr>
      </w:pPr>
      <w:r w:rsidRPr="007517C0">
        <w:rPr>
          <w:rFonts w:ascii="Times New Roman" w:hAnsi="Times New Roman"/>
          <w:sz w:val="24"/>
          <w:szCs w:val="24"/>
        </w:rPr>
        <w:t>реконструкция теплотрассы от котельной МУП «</w:t>
      </w:r>
      <w:proofErr w:type="spellStart"/>
      <w:r w:rsidRPr="007517C0">
        <w:rPr>
          <w:rFonts w:ascii="Times New Roman" w:hAnsi="Times New Roman"/>
          <w:sz w:val="24"/>
          <w:szCs w:val="24"/>
        </w:rPr>
        <w:t>Плосское</w:t>
      </w:r>
      <w:proofErr w:type="spellEnd"/>
      <w:r w:rsidRPr="007517C0">
        <w:rPr>
          <w:rFonts w:ascii="Times New Roman" w:hAnsi="Times New Roman"/>
          <w:sz w:val="24"/>
          <w:szCs w:val="24"/>
        </w:rPr>
        <w:t>» с заменой на теплотрассу из труб с изоляцией из пенополиуретана.</w:t>
      </w:r>
    </w:p>
    <w:p w14:paraId="4547A465" w14:textId="77777777" w:rsidR="0022637D" w:rsidRPr="007517C0" w:rsidRDefault="0022637D" w:rsidP="006314D5">
      <w:pPr>
        <w:spacing w:before="120" w:line="276" w:lineRule="auto"/>
        <w:ind w:firstLine="709"/>
        <w:rPr>
          <w:szCs w:val="24"/>
          <w:lang w:eastAsia="ru-RU"/>
        </w:rPr>
      </w:pPr>
      <w:r w:rsidRPr="007517C0">
        <w:rPr>
          <w:szCs w:val="24"/>
          <w:lang w:eastAsia="ru-RU"/>
        </w:rPr>
        <w:t>Строительство централизованных источников теплоснабжения на территории поселения не предусматривается.</w:t>
      </w:r>
    </w:p>
    <w:p w14:paraId="687A9639" w14:textId="6564EEC3" w:rsidR="0022637D" w:rsidRPr="007517C0" w:rsidRDefault="0022637D" w:rsidP="0022637D">
      <w:pPr>
        <w:spacing w:before="120" w:after="120" w:line="276" w:lineRule="auto"/>
        <w:ind w:firstLine="709"/>
        <w:rPr>
          <w:szCs w:val="24"/>
          <w:lang w:eastAsia="ru-RU"/>
        </w:rPr>
      </w:pPr>
      <w:r w:rsidRPr="007517C0">
        <w:rPr>
          <w:szCs w:val="24"/>
          <w:lang w:eastAsia="ru-RU"/>
        </w:rPr>
        <w:t xml:space="preserve">Перечень мероприятий местного значения по развитию объектов теплоснабжения и тепловых сетей представлены в таблице </w:t>
      </w:r>
      <w:r w:rsidR="00213CFD" w:rsidRPr="007517C0">
        <w:rPr>
          <w:szCs w:val="24"/>
        </w:rPr>
        <w:t>3.8.5.</w:t>
      </w:r>
    </w:p>
    <w:p w14:paraId="41E1F940" w14:textId="77777777" w:rsidR="0022637D" w:rsidRPr="007517C0" w:rsidRDefault="0022637D" w:rsidP="0022637D">
      <w:pPr>
        <w:spacing w:line="240" w:lineRule="auto"/>
        <w:jc w:val="left"/>
        <w:rPr>
          <w:szCs w:val="24"/>
          <w:lang w:eastAsia="ru-RU"/>
        </w:rPr>
      </w:pPr>
      <w:r w:rsidRPr="007517C0">
        <w:rPr>
          <w:szCs w:val="24"/>
          <w:lang w:eastAsia="ru-RU"/>
        </w:rPr>
        <w:br w:type="page"/>
      </w:r>
    </w:p>
    <w:p w14:paraId="1523DF59" w14:textId="77777777" w:rsidR="0022637D" w:rsidRPr="007517C0" w:rsidRDefault="0022637D" w:rsidP="0022637D">
      <w:pPr>
        <w:spacing w:before="120" w:after="120" w:line="276" w:lineRule="auto"/>
        <w:ind w:firstLine="709"/>
        <w:rPr>
          <w:szCs w:val="24"/>
          <w:lang w:eastAsia="ru-RU"/>
        </w:rPr>
        <w:sectPr w:rsidR="0022637D" w:rsidRPr="007517C0" w:rsidSect="0022637D">
          <w:headerReference w:type="default" r:id="rId22"/>
          <w:pgSz w:w="11907" w:h="16839" w:code="9"/>
          <w:pgMar w:top="1134" w:right="567" w:bottom="1134" w:left="1134" w:header="567" w:footer="567" w:gutter="0"/>
          <w:cols w:space="720"/>
          <w:noEndnote/>
          <w:docGrid w:linePitch="299"/>
        </w:sectPr>
      </w:pPr>
    </w:p>
    <w:p w14:paraId="1C3C1DAB" w14:textId="57008403" w:rsidR="0022637D" w:rsidRPr="007517C0" w:rsidRDefault="0022637D" w:rsidP="006314D5">
      <w:pPr>
        <w:spacing w:line="276" w:lineRule="auto"/>
        <w:ind w:firstLine="709"/>
        <w:jc w:val="right"/>
        <w:rPr>
          <w:szCs w:val="24"/>
          <w:lang w:eastAsia="ru-RU"/>
        </w:rPr>
      </w:pPr>
      <w:r w:rsidRPr="007517C0">
        <w:rPr>
          <w:szCs w:val="24"/>
          <w:lang w:eastAsia="ru-RU"/>
        </w:rPr>
        <w:lastRenderedPageBreak/>
        <w:t xml:space="preserve">Таблица </w:t>
      </w:r>
      <w:r w:rsidR="00213CFD" w:rsidRPr="007517C0">
        <w:rPr>
          <w:szCs w:val="24"/>
        </w:rPr>
        <w:t>3.8.5</w:t>
      </w:r>
    </w:p>
    <w:p w14:paraId="494AF5C6" w14:textId="77777777" w:rsidR="0022637D" w:rsidRPr="007517C0" w:rsidRDefault="0022637D" w:rsidP="006314D5">
      <w:pPr>
        <w:spacing w:line="276" w:lineRule="auto"/>
        <w:jc w:val="center"/>
        <w:rPr>
          <w:szCs w:val="24"/>
          <w:lang w:eastAsia="ru-RU"/>
        </w:rPr>
      </w:pPr>
      <w:r w:rsidRPr="007517C0">
        <w:rPr>
          <w:szCs w:val="24"/>
          <w:lang w:eastAsia="ru-RU"/>
        </w:rPr>
        <w:t>Перечень мероприятий местного значения по развитию объектов теплоснабжения и тепловых сетей</w:t>
      </w:r>
    </w:p>
    <w:tbl>
      <w:tblPr>
        <w:tblW w:w="5050" w:type="pct"/>
        <w:tblInd w:w="-1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
        <w:gridCol w:w="1985"/>
        <w:gridCol w:w="282"/>
        <w:gridCol w:w="1985"/>
        <w:gridCol w:w="2127"/>
        <w:gridCol w:w="1559"/>
        <w:gridCol w:w="709"/>
        <w:gridCol w:w="2412"/>
        <w:gridCol w:w="2938"/>
      </w:tblGrid>
      <w:tr w:rsidR="0022637D" w:rsidRPr="007517C0" w14:paraId="3E50CAAA" w14:textId="77777777" w:rsidTr="0022637D">
        <w:trPr>
          <w:cantSplit/>
          <w:trHeight w:val="1311"/>
          <w:tblHeader/>
        </w:trPr>
        <w:tc>
          <w:tcPr>
            <w:tcW w:w="241" w:type="pct"/>
            <w:shd w:val="clear" w:color="auto" w:fill="auto"/>
            <w:noWrap/>
            <w:vAlign w:val="center"/>
            <w:hideMark/>
          </w:tcPr>
          <w:p w14:paraId="5BC37FCD" w14:textId="77777777" w:rsidR="0022637D" w:rsidRPr="007517C0" w:rsidRDefault="0022637D" w:rsidP="0022637D">
            <w:pPr>
              <w:spacing w:line="240" w:lineRule="auto"/>
              <w:jc w:val="center"/>
              <w:rPr>
                <w:b/>
                <w:bCs/>
                <w:color w:val="000000"/>
                <w:sz w:val="20"/>
              </w:rPr>
            </w:pPr>
            <w:r w:rsidRPr="007517C0">
              <w:rPr>
                <w:b/>
                <w:bCs/>
                <w:sz w:val="20"/>
              </w:rPr>
              <w:t>№</w:t>
            </w:r>
          </w:p>
        </w:tc>
        <w:tc>
          <w:tcPr>
            <w:tcW w:w="675" w:type="pct"/>
            <w:shd w:val="clear" w:color="auto" w:fill="auto"/>
            <w:noWrap/>
            <w:vAlign w:val="center"/>
            <w:hideMark/>
          </w:tcPr>
          <w:p w14:paraId="760AB143" w14:textId="77777777" w:rsidR="0022637D" w:rsidRPr="007517C0" w:rsidRDefault="0022637D" w:rsidP="0022637D">
            <w:pPr>
              <w:spacing w:line="240" w:lineRule="auto"/>
              <w:jc w:val="center"/>
              <w:rPr>
                <w:b/>
                <w:bCs/>
                <w:color w:val="000000"/>
                <w:sz w:val="20"/>
              </w:rPr>
            </w:pPr>
            <w:r w:rsidRPr="007517C0">
              <w:rPr>
                <w:b/>
                <w:bCs/>
                <w:sz w:val="20"/>
              </w:rPr>
              <w:t>Наименование объекта</w:t>
            </w:r>
          </w:p>
        </w:tc>
        <w:tc>
          <w:tcPr>
            <w:tcW w:w="96" w:type="pct"/>
            <w:shd w:val="clear" w:color="auto" w:fill="auto"/>
            <w:noWrap/>
            <w:textDirection w:val="btLr"/>
            <w:vAlign w:val="center"/>
            <w:hideMark/>
          </w:tcPr>
          <w:p w14:paraId="133F56B9" w14:textId="77777777" w:rsidR="0022637D" w:rsidRPr="007517C0" w:rsidRDefault="0022637D" w:rsidP="0022637D">
            <w:pPr>
              <w:spacing w:line="240" w:lineRule="auto"/>
              <w:ind w:left="113" w:right="113"/>
              <w:jc w:val="center"/>
              <w:rPr>
                <w:b/>
                <w:bCs/>
                <w:color w:val="000000"/>
                <w:sz w:val="20"/>
              </w:rPr>
            </w:pPr>
            <w:r w:rsidRPr="007517C0">
              <w:rPr>
                <w:b/>
                <w:bCs/>
                <w:sz w:val="20"/>
              </w:rPr>
              <w:t>Статус *</w:t>
            </w:r>
          </w:p>
        </w:tc>
        <w:tc>
          <w:tcPr>
            <w:tcW w:w="675" w:type="pct"/>
            <w:shd w:val="clear" w:color="auto" w:fill="auto"/>
            <w:noWrap/>
            <w:vAlign w:val="center"/>
            <w:hideMark/>
          </w:tcPr>
          <w:p w14:paraId="7FEEA296" w14:textId="77777777" w:rsidR="0022637D" w:rsidRPr="007517C0" w:rsidRDefault="0022637D" w:rsidP="0022637D">
            <w:pPr>
              <w:spacing w:line="240" w:lineRule="auto"/>
              <w:jc w:val="center"/>
              <w:rPr>
                <w:b/>
                <w:bCs/>
                <w:color w:val="000000"/>
                <w:sz w:val="20"/>
              </w:rPr>
            </w:pPr>
            <w:r w:rsidRPr="007517C0">
              <w:rPr>
                <w:b/>
                <w:sz w:val="20"/>
              </w:rPr>
              <w:t>Местоположение</w:t>
            </w:r>
          </w:p>
        </w:tc>
        <w:tc>
          <w:tcPr>
            <w:tcW w:w="723" w:type="pct"/>
            <w:shd w:val="clear" w:color="auto" w:fill="auto"/>
            <w:noWrap/>
            <w:vAlign w:val="center"/>
            <w:hideMark/>
          </w:tcPr>
          <w:p w14:paraId="00E05B38" w14:textId="77777777" w:rsidR="0022637D" w:rsidRPr="007517C0" w:rsidRDefault="0022637D" w:rsidP="0022637D">
            <w:pPr>
              <w:spacing w:line="240" w:lineRule="auto"/>
              <w:jc w:val="center"/>
              <w:rPr>
                <w:b/>
                <w:bCs/>
                <w:color w:val="000000"/>
                <w:sz w:val="20"/>
              </w:rPr>
            </w:pPr>
            <w:r w:rsidRPr="007517C0">
              <w:rPr>
                <w:b/>
                <w:bCs/>
                <w:sz w:val="20"/>
              </w:rPr>
              <w:t>Основные характеристики **</w:t>
            </w:r>
          </w:p>
        </w:tc>
        <w:tc>
          <w:tcPr>
            <w:tcW w:w="530" w:type="pct"/>
            <w:shd w:val="clear" w:color="auto" w:fill="auto"/>
            <w:noWrap/>
            <w:vAlign w:val="center"/>
            <w:hideMark/>
          </w:tcPr>
          <w:p w14:paraId="3A18173C" w14:textId="77777777" w:rsidR="0022637D" w:rsidRPr="007517C0" w:rsidRDefault="0022637D" w:rsidP="0022637D">
            <w:pPr>
              <w:spacing w:line="240" w:lineRule="auto"/>
              <w:jc w:val="center"/>
              <w:rPr>
                <w:b/>
                <w:bCs/>
                <w:color w:val="000000"/>
                <w:sz w:val="20"/>
              </w:rPr>
            </w:pPr>
            <w:r w:rsidRPr="007517C0">
              <w:rPr>
                <w:b/>
                <w:bCs/>
                <w:sz w:val="20"/>
              </w:rPr>
              <w:t>Назначение</w:t>
            </w:r>
          </w:p>
        </w:tc>
        <w:tc>
          <w:tcPr>
            <w:tcW w:w="241" w:type="pct"/>
            <w:shd w:val="clear" w:color="auto" w:fill="auto"/>
            <w:noWrap/>
            <w:textDirection w:val="btLr"/>
            <w:vAlign w:val="center"/>
            <w:hideMark/>
          </w:tcPr>
          <w:p w14:paraId="494032DD" w14:textId="77777777" w:rsidR="0022637D" w:rsidRPr="007517C0" w:rsidRDefault="0022637D" w:rsidP="0022637D">
            <w:pPr>
              <w:spacing w:line="240" w:lineRule="auto"/>
              <w:ind w:left="113" w:right="113"/>
              <w:jc w:val="center"/>
              <w:rPr>
                <w:b/>
                <w:bCs/>
                <w:color w:val="000000"/>
                <w:sz w:val="20"/>
              </w:rPr>
            </w:pPr>
            <w:r w:rsidRPr="007517C0">
              <w:rPr>
                <w:b/>
                <w:bCs/>
                <w:sz w:val="20"/>
              </w:rPr>
              <w:t>Планируемый срок реализации</w:t>
            </w:r>
          </w:p>
        </w:tc>
        <w:tc>
          <w:tcPr>
            <w:tcW w:w="820" w:type="pct"/>
            <w:shd w:val="clear" w:color="auto" w:fill="auto"/>
            <w:noWrap/>
            <w:vAlign w:val="center"/>
            <w:hideMark/>
          </w:tcPr>
          <w:p w14:paraId="3EEC13F7" w14:textId="77777777" w:rsidR="0022637D" w:rsidRPr="007517C0" w:rsidRDefault="0022637D" w:rsidP="0022637D">
            <w:pPr>
              <w:spacing w:line="240" w:lineRule="auto"/>
              <w:jc w:val="center"/>
              <w:rPr>
                <w:b/>
                <w:bCs/>
                <w:color w:val="000000"/>
                <w:sz w:val="20"/>
              </w:rPr>
            </w:pPr>
            <w:r w:rsidRPr="007517C0">
              <w:rPr>
                <w:b/>
                <w:sz w:val="20"/>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c>
          <w:tcPr>
            <w:tcW w:w="999" w:type="pct"/>
            <w:vAlign w:val="center"/>
          </w:tcPr>
          <w:p w14:paraId="01C6AFBE" w14:textId="77777777" w:rsidR="0022637D" w:rsidRPr="007517C0" w:rsidRDefault="0022637D" w:rsidP="0022637D">
            <w:pPr>
              <w:spacing w:line="240" w:lineRule="auto"/>
              <w:jc w:val="center"/>
              <w:rPr>
                <w:b/>
                <w:sz w:val="20"/>
              </w:rPr>
            </w:pPr>
            <w:r w:rsidRPr="007517C0">
              <w:rPr>
                <w:b/>
                <w:sz w:val="20"/>
              </w:rPr>
              <w:t>Наименование документов стратегического планирования, национальных проектов,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объекта</w:t>
            </w:r>
          </w:p>
        </w:tc>
      </w:tr>
    </w:tbl>
    <w:p w14:paraId="3C7BAFE8" w14:textId="77777777" w:rsidR="0022637D" w:rsidRPr="007517C0" w:rsidRDefault="0022637D" w:rsidP="0022637D">
      <w:pPr>
        <w:tabs>
          <w:tab w:val="left" w:pos="14317"/>
        </w:tabs>
        <w:spacing w:line="14" w:lineRule="auto"/>
        <w:ind w:right="255"/>
        <w:jc w:val="center"/>
        <w:rPr>
          <w:szCs w:val="24"/>
        </w:rPr>
      </w:pPr>
    </w:p>
    <w:tbl>
      <w:tblPr>
        <w:tblW w:w="50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5"/>
        <w:gridCol w:w="282"/>
        <w:gridCol w:w="1985"/>
        <w:gridCol w:w="2127"/>
        <w:gridCol w:w="1559"/>
        <w:gridCol w:w="709"/>
        <w:gridCol w:w="2409"/>
        <w:gridCol w:w="2941"/>
      </w:tblGrid>
      <w:tr w:rsidR="0022637D" w:rsidRPr="007517C0" w14:paraId="27F0CB14" w14:textId="77777777" w:rsidTr="0022637D">
        <w:trPr>
          <w:trHeight w:val="20"/>
          <w:tblHeader/>
        </w:trPr>
        <w:tc>
          <w:tcPr>
            <w:tcW w:w="241" w:type="pct"/>
            <w:shd w:val="clear" w:color="auto" w:fill="auto"/>
            <w:noWrap/>
          </w:tcPr>
          <w:p w14:paraId="70182115" w14:textId="77777777" w:rsidR="0022637D" w:rsidRPr="007517C0" w:rsidRDefault="0022637D" w:rsidP="0022637D">
            <w:pPr>
              <w:spacing w:line="240" w:lineRule="auto"/>
              <w:ind w:hanging="6"/>
              <w:jc w:val="center"/>
              <w:rPr>
                <w:rFonts w:eastAsia="Times New Roman"/>
                <w:b/>
                <w:bCs/>
                <w:color w:val="000000"/>
                <w:sz w:val="20"/>
                <w:szCs w:val="20"/>
                <w:lang w:eastAsia="ru-RU"/>
              </w:rPr>
            </w:pPr>
            <w:r w:rsidRPr="007517C0">
              <w:rPr>
                <w:rFonts w:eastAsia="Times New Roman"/>
                <w:b/>
                <w:bCs/>
                <w:color w:val="000000"/>
                <w:sz w:val="20"/>
                <w:szCs w:val="20"/>
                <w:lang w:eastAsia="ru-RU"/>
              </w:rPr>
              <w:t>1</w:t>
            </w:r>
          </w:p>
        </w:tc>
        <w:tc>
          <w:tcPr>
            <w:tcW w:w="675" w:type="pct"/>
            <w:shd w:val="clear" w:color="auto" w:fill="auto"/>
          </w:tcPr>
          <w:p w14:paraId="68BA1F9B" w14:textId="77777777" w:rsidR="0022637D" w:rsidRPr="007517C0" w:rsidRDefault="0022637D"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2</w:t>
            </w:r>
          </w:p>
        </w:tc>
        <w:tc>
          <w:tcPr>
            <w:tcW w:w="96" w:type="pct"/>
            <w:shd w:val="clear" w:color="auto" w:fill="auto"/>
          </w:tcPr>
          <w:p w14:paraId="475B7C9D" w14:textId="77777777" w:rsidR="0022637D" w:rsidRPr="007517C0" w:rsidRDefault="0022637D"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3</w:t>
            </w:r>
          </w:p>
        </w:tc>
        <w:tc>
          <w:tcPr>
            <w:tcW w:w="675" w:type="pct"/>
            <w:shd w:val="clear" w:color="auto" w:fill="auto"/>
          </w:tcPr>
          <w:p w14:paraId="1BC85DD1" w14:textId="77777777" w:rsidR="0022637D" w:rsidRPr="007517C0" w:rsidRDefault="0022637D"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4</w:t>
            </w:r>
          </w:p>
        </w:tc>
        <w:tc>
          <w:tcPr>
            <w:tcW w:w="723" w:type="pct"/>
            <w:shd w:val="clear" w:color="auto" w:fill="auto"/>
          </w:tcPr>
          <w:p w14:paraId="70C3D90A" w14:textId="77777777" w:rsidR="0022637D" w:rsidRPr="007517C0" w:rsidRDefault="0022637D"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5</w:t>
            </w:r>
          </w:p>
        </w:tc>
        <w:tc>
          <w:tcPr>
            <w:tcW w:w="530" w:type="pct"/>
            <w:shd w:val="clear" w:color="auto" w:fill="auto"/>
          </w:tcPr>
          <w:p w14:paraId="246A44BA" w14:textId="77777777" w:rsidR="0022637D" w:rsidRPr="007517C0" w:rsidRDefault="0022637D"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6</w:t>
            </w:r>
          </w:p>
        </w:tc>
        <w:tc>
          <w:tcPr>
            <w:tcW w:w="241" w:type="pct"/>
            <w:shd w:val="clear" w:color="auto" w:fill="auto"/>
          </w:tcPr>
          <w:p w14:paraId="1BDB6339" w14:textId="77777777" w:rsidR="0022637D" w:rsidRPr="007517C0" w:rsidRDefault="0022637D"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7</w:t>
            </w:r>
          </w:p>
        </w:tc>
        <w:tc>
          <w:tcPr>
            <w:tcW w:w="819" w:type="pct"/>
            <w:shd w:val="clear" w:color="auto" w:fill="auto"/>
          </w:tcPr>
          <w:p w14:paraId="4A7A3868" w14:textId="77777777" w:rsidR="0022637D" w:rsidRPr="007517C0" w:rsidRDefault="0022637D"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8</w:t>
            </w:r>
          </w:p>
        </w:tc>
        <w:tc>
          <w:tcPr>
            <w:tcW w:w="1000" w:type="pct"/>
          </w:tcPr>
          <w:p w14:paraId="4DD2B82F" w14:textId="77777777" w:rsidR="0022637D" w:rsidRPr="007517C0" w:rsidRDefault="0022637D" w:rsidP="0022637D">
            <w:pPr>
              <w:spacing w:line="240" w:lineRule="auto"/>
              <w:jc w:val="center"/>
              <w:rPr>
                <w:rFonts w:eastAsia="Times New Roman"/>
                <w:b/>
                <w:bCs/>
                <w:color w:val="000000"/>
                <w:sz w:val="20"/>
                <w:szCs w:val="20"/>
                <w:lang w:eastAsia="ru-RU"/>
              </w:rPr>
            </w:pPr>
            <w:r w:rsidRPr="007517C0">
              <w:rPr>
                <w:rFonts w:eastAsia="Times New Roman"/>
                <w:b/>
                <w:bCs/>
                <w:color w:val="000000"/>
                <w:sz w:val="20"/>
                <w:szCs w:val="20"/>
                <w:lang w:eastAsia="ru-RU"/>
              </w:rPr>
              <w:t>9</w:t>
            </w:r>
          </w:p>
        </w:tc>
      </w:tr>
      <w:tr w:rsidR="0022637D" w:rsidRPr="007517C0" w14:paraId="5BE3CFEF" w14:textId="77777777" w:rsidTr="0022637D">
        <w:trPr>
          <w:trHeight w:val="20"/>
        </w:trPr>
        <w:tc>
          <w:tcPr>
            <w:tcW w:w="5000" w:type="pct"/>
            <w:gridSpan w:val="9"/>
            <w:shd w:val="clear" w:color="auto" w:fill="auto"/>
            <w:noWrap/>
          </w:tcPr>
          <w:p w14:paraId="5BAB763C" w14:textId="77777777" w:rsidR="0022637D" w:rsidRPr="007517C0" w:rsidRDefault="0022637D" w:rsidP="0022637D">
            <w:pPr>
              <w:spacing w:line="240" w:lineRule="auto"/>
              <w:jc w:val="center"/>
              <w:rPr>
                <w:b/>
                <w:sz w:val="20"/>
              </w:rPr>
            </w:pPr>
            <w:r w:rsidRPr="007517C0">
              <w:rPr>
                <w:b/>
                <w:sz w:val="20"/>
              </w:rPr>
              <w:t>Объекты теплоснабжения</w:t>
            </w:r>
          </w:p>
        </w:tc>
      </w:tr>
      <w:tr w:rsidR="0022637D" w:rsidRPr="007517C0" w14:paraId="4AB66401" w14:textId="77777777" w:rsidTr="006A1314">
        <w:trPr>
          <w:trHeight w:val="20"/>
        </w:trPr>
        <w:tc>
          <w:tcPr>
            <w:tcW w:w="241" w:type="pct"/>
            <w:shd w:val="clear" w:color="auto" w:fill="auto"/>
            <w:noWrap/>
          </w:tcPr>
          <w:p w14:paraId="4DACF27E" w14:textId="77777777" w:rsidR="0022637D" w:rsidRPr="007517C0" w:rsidRDefault="0022637D" w:rsidP="00921CC7">
            <w:pPr>
              <w:pStyle w:val="af8"/>
              <w:numPr>
                <w:ilvl w:val="0"/>
                <w:numId w:val="90"/>
              </w:numPr>
              <w:spacing w:line="240" w:lineRule="auto"/>
              <w:ind w:left="360"/>
              <w:rPr>
                <w:rFonts w:ascii="Times New Roman" w:hAnsi="Times New Roman"/>
                <w:iCs/>
                <w:color w:val="000000"/>
                <w:sz w:val="20"/>
                <w:szCs w:val="20"/>
              </w:rPr>
            </w:pPr>
          </w:p>
        </w:tc>
        <w:tc>
          <w:tcPr>
            <w:tcW w:w="675" w:type="pct"/>
            <w:shd w:val="clear" w:color="auto" w:fill="auto"/>
            <w:noWrap/>
          </w:tcPr>
          <w:p w14:paraId="7EDFB079" w14:textId="77777777" w:rsidR="0022637D" w:rsidRPr="007517C0" w:rsidRDefault="0022637D" w:rsidP="0022637D">
            <w:pPr>
              <w:spacing w:line="240" w:lineRule="auto"/>
              <w:jc w:val="left"/>
              <w:rPr>
                <w:rFonts w:eastAsia="Times New Roman"/>
                <w:color w:val="000000"/>
                <w:sz w:val="20"/>
                <w:szCs w:val="20"/>
                <w:lang w:eastAsia="ru-RU"/>
              </w:rPr>
            </w:pPr>
            <w:r w:rsidRPr="007517C0">
              <w:rPr>
                <w:sz w:val="20"/>
                <w:szCs w:val="20"/>
              </w:rPr>
              <w:t>Источник тепловой энергии</w:t>
            </w:r>
          </w:p>
        </w:tc>
        <w:tc>
          <w:tcPr>
            <w:tcW w:w="96" w:type="pct"/>
            <w:shd w:val="clear" w:color="auto" w:fill="auto"/>
            <w:noWrap/>
          </w:tcPr>
          <w:p w14:paraId="668216F4"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Р</w:t>
            </w:r>
          </w:p>
        </w:tc>
        <w:tc>
          <w:tcPr>
            <w:tcW w:w="675" w:type="pct"/>
            <w:shd w:val="clear" w:color="auto" w:fill="auto"/>
          </w:tcPr>
          <w:p w14:paraId="27B7785E" w14:textId="77777777" w:rsidR="0022637D" w:rsidRPr="007517C0" w:rsidRDefault="0022637D" w:rsidP="0022637D">
            <w:pPr>
              <w:spacing w:line="240" w:lineRule="auto"/>
              <w:jc w:val="left"/>
              <w:rPr>
                <w:rFonts w:eastAsia="Times New Roman"/>
                <w:color w:val="000000"/>
                <w:sz w:val="20"/>
                <w:szCs w:val="20"/>
                <w:lang w:eastAsia="ru-RU"/>
              </w:rPr>
            </w:pPr>
            <w:r w:rsidRPr="007517C0">
              <w:rPr>
                <w:sz w:val="20"/>
                <w:szCs w:val="20"/>
              </w:rPr>
              <w:t xml:space="preserve">д. </w:t>
            </w:r>
            <w:proofErr w:type="spellStart"/>
            <w:r w:rsidRPr="007517C0">
              <w:rPr>
                <w:sz w:val="20"/>
                <w:szCs w:val="20"/>
              </w:rPr>
              <w:t>Левоплосская</w:t>
            </w:r>
            <w:proofErr w:type="spellEnd"/>
          </w:p>
        </w:tc>
        <w:tc>
          <w:tcPr>
            <w:tcW w:w="723" w:type="pct"/>
            <w:shd w:val="clear" w:color="auto" w:fill="auto"/>
          </w:tcPr>
          <w:p w14:paraId="44916CF0" w14:textId="77777777" w:rsidR="0022637D" w:rsidRPr="007517C0" w:rsidRDefault="0022637D" w:rsidP="0022637D">
            <w:pPr>
              <w:spacing w:line="240" w:lineRule="auto"/>
              <w:jc w:val="left"/>
              <w:rPr>
                <w:rFonts w:eastAsia="Times New Roman"/>
                <w:color w:val="000000"/>
                <w:sz w:val="20"/>
                <w:szCs w:val="20"/>
                <w:lang w:eastAsia="ru-RU"/>
              </w:rPr>
            </w:pPr>
            <w:r w:rsidRPr="007517C0">
              <w:rPr>
                <w:sz w:val="20"/>
                <w:szCs w:val="20"/>
              </w:rPr>
              <w:t>Котельная</w:t>
            </w:r>
            <w:r w:rsidRPr="007517C0">
              <w:rPr>
                <w:sz w:val="20"/>
                <w:szCs w:val="20"/>
              </w:rPr>
              <w:br/>
            </w:r>
            <w:r w:rsidRPr="007517C0">
              <w:rPr>
                <w:rFonts w:eastAsia="Times New Roman"/>
                <w:color w:val="000000"/>
                <w:sz w:val="20"/>
                <w:szCs w:val="20"/>
              </w:rPr>
              <w:t>МУП «Плоское»</w:t>
            </w:r>
          </w:p>
        </w:tc>
        <w:tc>
          <w:tcPr>
            <w:tcW w:w="530" w:type="pct"/>
            <w:shd w:val="clear" w:color="auto" w:fill="auto"/>
          </w:tcPr>
          <w:p w14:paraId="1A0D1545" w14:textId="77777777" w:rsidR="0022637D" w:rsidRPr="007517C0" w:rsidRDefault="0022637D" w:rsidP="0022637D">
            <w:pPr>
              <w:spacing w:line="240" w:lineRule="auto"/>
              <w:jc w:val="left"/>
              <w:rPr>
                <w:sz w:val="20"/>
                <w:szCs w:val="20"/>
              </w:rPr>
            </w:pPr>
            <w:r w:rsidRPr="007517C0">
              <w:rPr>
                <w:color w:val="000000"/>
                <w:sz w:val="20"/>
                <w:szCs w:val="20"/>
              </w:rPr>
              <w:t>Обеспечение теплом бытовых потребителей</w:t>
            </w:r>
          </w:p>
        </w:tc>
        <w:tc>
          <w:tcPr>
            <w:tcW w:w="241" w:type="pct"/>
            <w:shd w:val="clear" w:color="auto" w:fill="auto"/>
          </w:tcPr>
          <w:p w14:paraId="02F5C8FE"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до 2032 года</w:t>
            </w:r>
          </w:p>
        </w:tc>
        <w:tc>
          <w:tcPr>
            <w:tcW w:w="819" w:type="pct"/>
            <w:shd w:val="clear" w:color="auto" w:fill="auto"/>
          </w:tcPr>
          <w:p w14:paraId="2A2C7258" w14:textId="77777777" w:rsidR="0022637D" w:rsidRPr="007517C0" w:rsidRDefault="0022637D" w:rsidP="0022637D">
            <w:pPr>
              <w:spacing w:line="240" w:lineRule="auto"/>
              <w:jc w:val="left"/>
              <w:rPr>
                <w:rFonts w:eastAsia="Times New Roman"/>
                <w:color w:val="000000"/>
                <w:sz w:val="20"/>
                <w:szCs w:val="20"/>
                <w:lang w:eastAsia="ru-RU"/>
              </w:rPr>
            </w:pPr>
            <w:r w:rsidRPr="007517C0">
              <w:rPr>
                <w:color w:val="000000"/>
                <w:sz w:val="20"/>
                <w:szCs w:val="20"/>
              </w:rPr>
              <w:t>Охранная зона устанавливается расчетным путем</w:t>
            </w:r>
          </w:p>
        </w:tc>
        <w:tc>
          <w:tcPr>
            <w:tcW w:w="1000" w:type="pct"/>
          </w:tcPr>
          <w:p w14:paraId="062B6B0C" w14:textId="77777777" w:rsidR="0022637D" w:rsidRPr="007517C0" w:rsidRDefault="0022637D" w:rsidP="006A1314">
            <w:pPr>
              <w:spacing w:line="240" w:lineRule="auto"/>
              <w:jc w:val="center"/>
              <w:rPr>
                <w:color w:val="000000"/>
                <w:sz w:val="20"/>
                <w:szCs w:val="20"/>
              </w:rPr>
            </w:pPr>
            <w:r w:rsidRPr="007517C0">
              <w:rPr>
                <w:color w:val="000000"/>
                <w:sz w:val="20"/>
                <w:szCs w:val="20"/>
              </w:rPr>
              <w:t>-</w:t>
            </w:r>
          </w:p>
        </w:tc>
      </w:tr>
      <w:tr w:rsidR="0022637D" w:rsidRPr="007517C0" w14:paraId="4BAD8B5A" w14:textId="77777777" w:rsidTr="0022637D">
        <w:trPr>
          <w:trHeight w:val="20"/>
        </w:trPr>
        <w:tc>
          <w:tcPr>
            <w:tcW w:w="5000" w:type="pct"/>
            <w:gridSpan w:val="9"/>
            <w:shd w:val="clear" w:color="auto" w:fill="auto"/>
            <w:noWrap/>
            <w:vAlign w:val="center"/>
          </w:tcPr>
          <w:p w14:paraId="5227607D" w14:textId="77777777" w:rsidR="0022637D" w:rsidRPr="007517C0" w:rsidRDefault="0022637D" w:rsidP="0022637D">
            <w:pPr>
              <w:spacing w:line="240" w:lineRule="auto"/>
              <w:jc w:val="center"/>
              <w:rPr>
                <w:color w:val="000000"/>
                <w:sz w:val="20"/>
                <w:szCs w:val="20"/>
              </w:rPr>
            </w:pPr>
            <w:r w:rsidRPr="007517C0">
              <w:rPr>
                <w:b/>
                <w:sz w:val="20"/>
              </w:rPr>
              <w:t>Объекты теплоснабжения</w:t>
            </w:r>
          </w:p>
        </w:tc>
      </w:tr>
      <w:tr w:rsidR="0022637D" w:rsidRPr="007517C0" w14:paraId="174572B8" w14:textId="77777777" w:rsidTr="006A1314">
        <w:trPr>
          <w:trHeight w:val="20"/>
        </w:trPr>
        <w:tc>
          <w:tcPr>
            <w:tcW w:w="241" w:type="pct"/>
            <w:shd w:val="clear" w:color="auto" w:fill="auto"/>
            <w:noWrap/>
          </w:tcPr>
          <w:p w14:paraId="5BC7E3C5" w14:textId="77777777" w:rsidR="0022637D" w:rsidRPr="007517C0" w:rsidRDefault="0022637D" w:rsidP="00921CC7">
            <w:pPr>
              <w:pStyle w:val="af8"/>
              <w:numPr>
                <w:ilvl w:val="0"/>
                <w:numId w:val="90"/>
              </w:numPr>
              <w:spacing w:line="240" w:lineRule="auto"/>
              <w:ind w:left="360"/>
              <w:rPr>
                <w:rFonts w:ascii="Times New Roman" w:hAnsi="Times New Roman"/>
                <w:iCs/>
                <w:color w:val="000000"/>
                <w:sz w:val="20"/>
                <w:szCs w:val="20"/>
              </w:rPr>
            </w:pPr>
          </w:p>
        </w:tc>
        <w:tc>
          <w:tcPr>
            <w:tcW w:w="675" w:type="pct"/>
            <w:shd w:val="clear" w:color="auto" w:fill="auto"/>
            <w:noWrap/>
          </w:tcPr>
          <w:p w14:paraId="1E79E1DF" w14:textId="77777777" w:rsidR="0022637D" w:rsidRPr="007517C0" w:rsidRDefault="0022637D" w:rsidP="0022637D">
            <w:pPr>
              <w:spacing w:line="240" w:lineRule="auto"/>
              <w:jc w:val="left"/>
              <w:rPr>
                <w:sz w:val="20"/>
                <w:szCs w:val="20"/>
              </w:rPr>
            </w:pPr>
            <w:r w:rsidRPr="007517C0">
              <w:rPr>
                <w:sz w:val="20"/>
                <w:szCs w:val="20"/>
              </w:rPr>
              <w:t>Теплопровод распределительный (квартальный</w:t>
            </w:r>
          </w:p>
        </w:tc>
        <w:tc>
          <w:tcPr>
            <w:tcW w:w="96" w:type="pct"/>
            <w:shd w:val="clear" w:color="auto" w:fill="auto"/>
            <w:noWrap/>
          </w:tcPr>
          <w:p w14:paraId="44DAF1AB"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Р</w:t>
            </w:r>
          </w:p>
        </w:tc>
        <w:tc>
          <w:tcPr>
            <w:tcW w:w="675" w:type="pct"/>
            <w:shd w:val="clear" w:color="auto" w:fill="auto"/>
          </w:tcPr>
          <w:p w14:paraId="1E75F5CE" w14:textId="77777777" w:rsidR="0022637D" w:rsidRPr="007517C0" w:rsidRDefault="0022637D" w:rsidP="0022637D">
            <w:pPr>
              <w:spacing w:line="240" w:lineRule="auto"/>
              <w:jc w:val="left"/>
              <w:rPr>
                <w:sz w:val="20"/>
                <w:szCs w:val="20"/>
              </w:rPr>
            </w:pPr>
            <w:r w:rsidRPr="007517C0">
              <w:rPr>
                <w:sz w:val="20"/>
                <w:szCs w:val="20"/>
              </w:rPr>
              <w:t xml:space="preserve">д. </w:t>
            </w:r>
            <w:proofErr w:type="spellStart"/>
            <w:r w:rsidRPr="007517C0">
              <w:rPr>
                <w:sz w:val="20"/>
                <w:szCs w:val="20"/>
              </w:rPr>
              <w:t>Левоплосская</w:t>
            </w:r>
            <w:proofErr w:type="spellEnd"/>
          </w:p>
        </w:tc>
        <w:tc>
          <w:tcPr>
            <w:tcW w:w="723" w:type="pct"/>
            <w:shd w:val="clear" w:color="auto" w:fill="auto"/>
          </w:tcPr>
          <w:p w14:paraId="2E639AA8" w14:textId="33C93911" w:rsidR="0022637D" w:rsidRPr="007517C0" w:rsidRDefault="0022637D" w:rsidP="0022637D">
            <w:pPr>
              <w:spacing w:line="240" w:lineRule="auto"/>
              <w:jc w:val="left"/>
              <w:rPr>
                <w:sz w:val="20"/>
                <w:szCs w:val="20"/>
              </w:rPr>
            </w:pPr>
            <w:r w:rsidRPr="007517C0">
              <w:rPr>
                <w:sz w:val="20"/>
                <w:szCs w:val="20"/>
              </w:rPr>
              <w:t xml:space="preserve">Сети от котельной </w:t>
            </w:r>
            <w:r w:rsidR="006A1314" w:rsidRPr="007517C0">
              <w:rPr>
                <w:sz w:val="20"/>
                <w:szCs w:val="20"/>
              </w:rPr>
              <w:t>МУП «</w:t>
            </w:r>
            <w:proofErr w:type="spellStart"/>
            <w:r w:rsidR="006A1314" w:rsidRPr="007517C0">
              <w:rPr>
                <w:sz w:val="20"/>
                <w:szCs w:val="20"/>
              </w:rPr>
              <w:t>Плосское</w:t>
            </w:r>
            <w:proofErr w:type="spellEnd"/>
            <w:r w:rsidR="006A1314" w:rsidRPr="007517C0">
              <w:rPr>
                <w:sz w:val="20"/>
                <w:szCs w:val="20"/>
              </w:rPr>
              <w:t xml:space="preserve">» </w:t>
            </w:r>
            <w:r w:rsidR="006A1314" w:rsidRPr="007517C0">
              <w:rPr>
                <w:sz w:val="20"/>
                <w:szCs w:val="20"/>
              </w:rPr>
              <w:br/>
              <w:t>Протяженность —</w:t>
            </w:r>
            <w:r w:rsidRPr="007517C0">
              <w:rPr>
                <w:sz w:val="20"/>
                <w:szCs w:val="20"/>
              </w:rPr>
              <w:t xml:space="preserve"> 0,500 км</w:t>
            </w:r>
          </w:p>
        </w:tc>
        <w:tc>
          <w:tcPr>
            <w:tcW w:w="530" w:type="pct"/>
            <w:shd w:val="clear" w:color="auto" w:fill="auto"/>
          </w:tcPr>
          <w:p w14:paraId="3E30E910" w14:textId="77777777" w:rsidR="0022637D" w:rsidRPr="007517C0" w:rsidRDefault="0022637D" w:rsidP="0022637D">
            <w:pPr>
              <w:spacing w:line="240" w:lineRule="auto"/>
              <w:jc w:val="left"/>
              <w:rPr>
                <w:color w:val="000000"/>
                <w:sz w:val="20"/>
                <w:szCs w:val="20"/>
              </w:rPr>
            </w:pPr>
            <w:r w:rsidRPr="007517C0">
              <w:rPr>
                <w:color w:val="000000"/>
                <w:sz w:val="20"/>
                <w:szCs w:val="20"/>
              </w:rPr>
              <w:t>Обеспечение теплом бытовых потребителей</w:t>
            </w:r>
          </w:p>
        </w:tc>
        <w:tc>
          <w:tcPr>
            <w:tcW w:w="241" w:type="pct"/>
            <w:shd w:val="clear" w:color="auto" w:fill="auto"/>
          </w:tcPr>
          <w:p w14:paraId="7569CFF8" w14:textId="77777777" w:rsidR="0022637D" w:rsidRPr="007517C0" w:rsidRDefault="0022637D" w:rsidP="0022637D">
            <w:pPr>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до 2032 года</w:t>
            </w:r>
          </w:p>
        </w:tc>
        <w:tc>
          <w:tcPr>
            <w:tcW w:w="819" w:type="pct"/>
            <w:shd w:val="clear" w:color="auto" w:fill="auto"/>
          </w:tcPr>
          <w:p w14:paraId="775C5008" w14:textId="71A4FFDC" w:rsidR="0022637D" w:rsidRPr="007517C0" w:rsidRDefault="0022637D" w:rsidP="006A1314">
            <w:pPr>
              <w:spacing w:line="240" w:lineRule="auto"/>
              <w:jc w:val="left"/>
              <w:rPr>
                <w:color w:val="000000"/>
                <w:sz w:val="20"/>
                <w:szCs w:val="20"/>
              </w:rPr>
            </w:pPr>
            <w:r w:rsidRPr="007517C0">
              <w:rPr>
                <w:color w:val="000000"/>
                <w:sz w:val="20"/>
                <w:szCs w:val="20"/>
              </w:rPr>
              <w:t xml:space="preserve">Охранная зона </w:t>
            </w:r>
            <w:r w:rsidR="006A1314" w:rsidRPr="007517C0">
              <w:rPr>
                <w:color w:val="000000"/>
                <w:sz w:val="20"/>
                <w:szCs w:val="20"/>
              </w:rPr>
              <w:t>—</w:t>
            </w:r>
            <w:r w:rsidRPr="007517C0">
              <w:rPr>
                <w:color w:val="000000"/>
                <w:sz w:val="20"/>
                <w:szCs w:val="20"/>
              </w:rPr>
              <w:t xml:space="preserve"> 3 метра</w:t>
            </w:r>
          </w:p>
        </w:tc>
        <w:tc>
          <w:tcPr>
            <w:tcW w:w="1000" w:type="pct"/>
          </w:tcPr>
          <w:p w14:paraId="2B773553" w14:textId="77777777" w:rsidR="0022637D" w:rsidRPr="007517C0" w:rsidRDefault="0022637D" w:rsidP="006A1314">
            <w:pPr>
              <w:spacing w:line="240" w:lineRule="auto"/>
              <w:jc w:val="center"/>
              <w:rPr>
                <w:color w:val="000000"/>
                <w:sz w:val="20"/>
                <w:szCs w:val="20"/>
              </w:rPr>
            </w:pPr>
            <w:r w:rsidRPr="007517C0">
              <w:rPr>
                <w:color w:val="000000"/>
                <w:sz w:val="20"/>
                <w:szCs w:val="20"/>
              </w:rPr>
              <w:t>-</w:t>
            </w:r>
          </w:p>
        </w:tc>
      </w:tr>
    </w:tbl>
    <w:p w14:paraId="5E4EADD8" w14:textId="77777777" w:rsidR="0022637D" w:rsidRPr="007517C0" w:rsidRDefault="0022637D" w:rsidP="0022637D">
      <w:pPr>
        <w:spacing w:line="240" w:lineRule="auto"/>
        <w:rPr>
          <w:rFonts w:eastAsia="Times New Roman"/>
          <w:sz w:val="20"/>
          <w:szCs w:val="20"/>
          <w:lang w:eastAsia="ru-RU"/>
        </w:rPr>
      </w:pPr>
      <w:r w:rsidRPr="007517C0">
        <w:rPr>
          <w:rFonts w:eastAsia="Times New Roman"/>
          <w:sz w:val="20"/>
          <w:szCs w:val="20"/>
          <w:lang w:eastAsia="ru-RU"/>
        </w:rPr>
        <w:t>Примечания:</w:t>
      </w:r>
    </w:p>
    <w:p w14:paraId="0B702FBB" w14:textId="53B6638A" w:rsidR="0022637D" w:rsidRPr="007517C0" w:rsidRDefault="0022637D" w:rsidP="0022637D">
      <w:pPr>
        <w:spacing w:line="240" w:lineRule="auto"/>
        <w:rPr>
          <w:sz w:val="20"/>
          <w:szCs w:val="20"/>
        </w:rPr>
      </w:pPr>
      <w:r w:rsidRPr="007517C0">
        <w:rPr>
          <w:sz w:val="20"/>
          <w:szCs w:val="20"/>
        </w:rPr>
        <w:t>* Р</w:t>
      </w:r>
      <w:r w:rsidR="00451743" w:rsidRPr="007517C0">
        <w:rPr>
          <w:sz w:val="20"/>
          <w:szCs w:val="20"/>
        </w:rPr>
        <w:t xml:space="preserve"> – реконструкция</w:t>
      </w:r>
      <w:r w:rsidRPr="007517C0">
        <w:rPr>
          <w:sz w:val="20"/>
          <w:szCs w:val="20"/>
        </w:rPr>
        <w:t>;</w:t>
      </w:r>
    </w:p>
    <w:p w14:paraId="69E3E0DD" w14:textId="77777777" w:rsidR="0022637D" w:rsidRPr="007517C0" w:rsidRDefault="0022637D" w:rsidP="0022637D">
      <w:pPr>
        <w:spacing w:after="100" w:afterAutospacing="1" w:line="240" w:lineRule="auto"/>
        <w:rPr>
          <w:rFonts w:eastAsia="Times New Roman"/>
          <w:sz w:val="20"/>
          <w:szCs w:val="20"/>
          <w:lang w:eastAsia="ru-RU"/>
        </w:rPr>
      </w:pPr>
      <w:r w:rsidRPr="007517C0">
        <w:rPr>
          <w:rFonts w:eastAsia="Times New Roman"/>
          <w:sz w:val="20"/>
          <w:szCs w:val="20"/>
          <w:lang w:eastAsia="ru-RU"/>
        </w:rPr>
        <w:t>** Мощности и характеристики объектов теплоснабжения необходимо уточнить при рабочем проектировании.</w:t>
      </w:r>
    </w:p>
    <w:p w14:paraId="66366682" w14:textId="77777777" w:rsidR="0022637D" w:rsidRPr="007517C0" w:rsidRDefault="0022637D" w:rsidP="0022637D">
      <w:pPr>
        <w:spacing w:line="240" w:lineRule="auto"/>
        <w:jc w:val="left"/>
        <w:rPr>
          <w:szCs w:val="24"/>
          <w:lang w:eastAsia="ru-RU"/>
        </w:rPr>
      </w:pPr>
      <w:r w:rsidRPr="007517C0">
        <w:rPr>
          <w:szCs w:val="24"/>
          <w:lang w:eastAsia="ru-RU"/>
        </w:rPr>
        <w:br w:type="page"/>
      </w:r>
    </w:p>
    <w:p w14:paraId="50077C77" w14:textId="77777777" w:rsidR="0022637D" w:rsidRPr="007517C0" w:rsidRDefault="0022637D" w:rsidP="0022637D">
      <w:pPr>
        <w:spacing w:before="120" w:after="120" w:line="276" w:lineRule="auto"/>
        <w:ind w:firstLine="709"/>
        <w:rPr>
          <w:szCs w:val="24"/>
          <w:lang w:eastAsia="ru-RU"/>
        </w:rPr>
        <w:sectPr w:rsidR="0022637D" w:rsidRPr="007517C0" w:rsidSect="0022637D">
          <w:headerReference w:type="default" r:id="rId23"/>
          <w:pgSz w:w="16839" w:h="11907" w:orient="landscape" w:code="9"/>
          <w:pgMar w:top="1134" w:right="1134" w:bottom="567" w:left="1134" w:header="567" w:footer="567" w:gutter="0"/>
          <w:cols w:space="720"/>
          <w:noEndnote/>
          <w:docGrid w:linePitch="326"/>
        </w:sectPr>
      </w:pPr>
    </w:p>
    <w:p w14:paraId="4A3EC901" w14:textId="77777777" w:rsidR="0022637D" w:rsidRPr="007517C0" w:rsidRDefault="0022637D" w:rsidP="00587078">
      <w:pPr>
        <w:pStyle w:val="0212166"/>
      </w:pPr>
      <w:bookmarkStart w:id="174" w:name="_Toc116460743"/>
      <w:bookmarkEnd w:id="173"/>
      <w:r w:rsidRPr="007517C0">
        <w:lastRenderedPageBreak/>
        <w:t>8.6 Газоснабжение</w:t>
      </w:r>
      <w:bookmarkEnd w:id="174"/>
    </w:p>
    <w:p w14:paraId="65B21B28" w14:textId="77777777" w:rsidR="0022637D" w:rsidRPr="007517C0" w:rsidRDefault="0022637D" w:rsidP="0022637D">
      <w:pPr>
        <w:spacing w:before="120" w:after="120" w:line="276" w:lineRule="auto"/>
        <w:ind w:firstLine="709"/>
        <w:jc w:val="left"/>
        <w:rPr>
          <w:b/>
        </w:rPr>
      </w:pPr>
      <w:r w:rsidRPr="007517C0">
        <w:rPr>
          <w:b/>
        </w:rPr>
        <w:t>Анализ существующего состояния</w:t>
      </w:r>
    </w:p>
    <w:p w14:paraId="7CC8A7AB" w14:textId="77777777" w:rsidR="0022637D" w:rsidRPr="007517C0" w:rsidRDefault="0022637D" w:rsidP="0022637D">
      <w:pPr>
        <w:spacing w:before="120" w:after="120" w:line="276" w:lineRule="auto"/>
        <w:ind w:firstLine="709"/>
        <w:rPr>
          <w:szCs w:val="24"/>
        </w:rPr>
      </w:pPr>
      <w:r w:rsidRPr="007517C0">
        <w:rPr>
          <w:szCs w:val="24"/>
        </w:rPr>
        <w:t xml:space="preserve">В настоящее время на территории </w:t>
      </w:r>
      <w:r w:rsidRPr="007517C0">
        <w:t>сельского поселения «</w:t>
      </w:r>
      <w:proofErr w:type="spellStart"/>
      <w:r w:rsidRPr="007517C0">
        <w:t>Плосское</w:t>
      </w:r>
      <w:proofErr w:type="spellEnd"/>
      <w:r w:rsidRPr="007517C0">
        <w:t>» Устьянского муниципального района Архангельской области</w:t>
      </w:r>
      <w:r w:rsidRPr="007517C0">
        <w:rPr>
          <w:szCs w:val="24"/>
        </w:rPr>
        <w:t xml:space="preserve"> централизованное газоснабжение отсутствует.</w:t>
      </w:r>
    </w:p>
    <w:p w14:paraId="38D538AB" w14:textId="77ED7959" w:rsidR="0022637D" w:rsidRPr="007517C0" w:rsidRDefault="0022637D" w:rsidP="0022637D">
      <w:pPr>
        <w:spacing w:before="120" w:after="120" w:line="276" w:lineRule="auto"/>
        <w:ind w:firstLine="709"/>
        <w:rPr>
          <w:szCs w:val="24"/>
        </w:rPr>
      </w:pPr>
      <w:r w:rsidRPr="007517C0">
        <w:rPr>
          <w:szCs w:val="24"/>
        </w:rPr>
        <w:t>Газоснабжение населенных пунктов сельского поселения осуществля</w:t>
      </w:r>
      <w:r w:rsidR="006A1314" w:rsidRPr="007517C0">
        <w:rPr>
          <w:szCs w:val="24"/>
        </w:rPr>
        <w:t>е</w:t>
      </w:r>
      <w:r w:rsidRPr="007517C0">
        <w:rPr>
          <w:szCs w:val="24"/>
        </w:rPr>
        <w:t xml:space="preserve">тся сжиженным баллонным газом. Сжиженный баллонный газ поступает автотранспортом от газового участка, используется на </w:t>
      </w:r>
      <w:proofErr w:type="spellStart"/>
      <w:r w:rsidRPr="007517C0">
        <w:rPr>
          <w:szCs w:val="24"/>
        </w:rPr>
        <w:t>пищеприготовление</w:t>
      </w:r>
      <w:proofErr w:type="spellEnd"/>
      <w:r w:rsidRPr="007517C0">
        <w:rPr>
          <w:szCs w:val="24"/>
        </w:rPr>
        <w:t xml:space="preserve"> и приготовление корма для скота в частном секторе.</w:t>
      </w:r>
    </w:p>
    <w:p w14:paraId="66EBC12D" w14:textId="77777777" w:rsidR="0022637D" w:rsidRPr="007517C0" w:rsidRDefault="0022637D" w:rsidP="0022637D">
      <w:pPr>
        <w:spacing w:before="120" w:after="120" w:line="276" w:lineRule="auto"/>
        <w:ind w:firstLine="709"/>
        <w:rPr>
          <w:b/>
        </w:rPr>
      </w:pPr>
      <w:r w:rsidRPr="007517C0">
        <w:rPr>
          <w:b/>
        </w:rPr>
        <w:t>Направления развития</w:t>
      </w:r>
    </w:p>
    <w:p w14:paraId="662A4F0B" w14:textId="77777777" w:rsidR="001122A0" w:rsidRPr="007517C0" w:rsidRDefault="0022637D" w:rsidP="001122A0">
      <w:pPr>
        <w:spacing w:before="120" w:after="120" w:line="276" w:lineRule="auto"/>
        <w:ind w:firstLine="709"/>
        <w:rPr>
          <w:szCs w:val="24"/>
        </w:rPr>
      </w:pPr>
      <w:r w:rsidRPr="007517C0">
        <w:rPr>
          <w:szCs w:val="24"/>
        </w:rPr>
        <w:t>Генеральным планом сельского поселения «</w:t>
      </w:r>
      <w:proofErr w:type="spellStart"/>
      <w:r w:rsidRPr="007517C0">
        <w:rPr>
          <w:szCs w:val="24"/>
        </w:rPr>
        <w:t>Плосское</w:t>
      </w:r>
      <w:proofErr w:type="spellEnd"/>
      <w:r w:rsidRPr="007517C0">
        <w:rPr>
          <w:szCs w:val="24"/>
        </w:rPr>
        <w:t>» Устьянского муниципального района Архангельской области развитие централизованной системы газоснабжения не предусматривается. Газоснабжение потребителей населенных пунктов будет осуществлять сжиженным баллонным газом, как и в настоящее время.</w:t>
      </w:r>
    </w:p>
    <w:p w14:paraId="0E0B9317" w14:textId="77777777" w:rsidR="001122A0" w:rsidRPr="007517C0" w:rsidRDefault="001122A0" w:rsidP="00587078">
      <w:pPr>
        <w:pStyle w:val="0212166"/>
      </w:pPr>
      <w:bookmarkStart w:id="175" w:name="_Toc89348994"/>
      <w:bookmarkStart w:id="176" w:name="_Toc116460744"/>
      <w:bookmarkStart w:id="177" w:name="_Toc69297567"/>
      <w:bookmarkEnd w:id="172"/>
      <w:r w:rsidRPr="007517C0">
        <w:t>8.7 Электроснабжение</w:t>
      </w:r>
      <w:bookmarkEnd w:id="175"/>
      <w:bookmarkEnd w:id="176"/>
    </w:p>
    <w:p w14:paraId="6D167EE4" w14:textId="77777777" w:rsidR="001122A0" w:rsidRPr="007517C0" w:rsidRDefault="001122A0" w:rsidP="001122A0">
      <w:pPr>
        <w:spacing w:before="120" w:after="120" w:line="276" w:lineRule="auto"/>
        <w:ind w:firstLine="709"/>
        <w:rPr>
          <w:b/>
        </w:rPr>
      </w:pPr>
      <w:bookmarkStart w:id="178" w:name="_Toc69297566"/>
      <w:r w:rsidRPr="007517C0">
        <w:rPr>
          <w:b/>
        </w:rPr>
        <w:t>Анализ существующего состояния</w:t>
      </w:r>
    </w:p>
    <w:p w14:paraId="130EF11C" w14:textId="77777777" w:rsidR="001122A0" w:rsidRPr="007517C0" w:rsidRDefault="001122A0" w:rsidP="001122A0">
      <w:pPr>
        <w:tabs>
          <w:tab w:val="left" w:pos="142"/>
        </w:tabs>
        <w:spacing w:before="120" w:after="120" w:line="276" w:lineRule="auto"/>
        <w:ind w:firstLine="709"/>
        <w:rPr>
          <w:szCs w:val="28"/>
        </w:rPr>
      </w:pPr>
      <w:r w:rsidRPr="007517C0">
        <w:rPr>
          <w:szCs w:val="28"/>
        </w:rPr>
        <w:t>Электроснабжение потребителей сельского поселения «</w:t>
      </w:r>
      <w:proofErr w:type="spellStart"/>
      <w:r w:rsidRPr="007517C0">
        <w:rPr>
          <w:szCs w:val="28"/>
        </w:rPr>
        <w:t>Плосское</w:t>
      </w:r>
      <w:proofErr w:type="spellEnd"/>
      <w:r w:rsidRPr="007517C0">
        <w:rPr>
          <w:szCs w:val="28"/>
        </w:rPr>
        <w:t xml:space="preserve">» осуществляется </w:t>
      </w:r>
      <w:r w:rsidRPr="007517C0">
        <w:t xml:space="preserve">от </w:t>
      </w:r>
      <w:r w:rsidRPr="007517C0">
        <w:rPr>
          <w:szCs w:val="28"/>
        </w:rPr>
        <w:t>сетей Архангельского филиала ПАО «Россети Северо-Запад».</w:t>
      </w:r>
    </w:p>
    <w:p w14:paraId="3F447173" w14:textId="77777777" w:rsidR="001122A0" w:rsidRPr="007517C0" w:rsidRDefault="001122A0" w:rsidP="001122A0">
      <w:pPr>
        <w:tabs>
          <w:tab w:val="left" w:pos="142"/>
        </w:tabs>
        <w:spacing w:before="120" w:after="120" w:line="276" w:lineRule="auto"/>
        <w:ind w:firstLine="709"/>
        <w:rPr>
          <w:szCs w:val="28"/>
        </w:rPr>
      </w:pPr>
      <w:r w:rsidRPr="007517C0">
        <w:rPr>
          <w:szCs w:val="28"/>
        </w:rPr>
        <w:t>Электроснабжение потребителей сельского поселения «</w:t>
      </w:r>
      <w:proofErr w:type="spellStart"/>
      <w:r w:rsidRPr="007517C0">
        <w:rPr>
          <w:szCs w:val="28"/>
        </w:rPr>
        <w:t>Плосское</w:t>
      </w:r>
      <w:proofErr w:type="spellEnd"/>
      <w:r w:rsidRPr="007517C0">
        <w:rPr>
          <w:szCs w:val="28"/>
        </w:rPr>
        <w:t xml:space="preserve">» осуществляется по линиям электропередачи 35 и 10 (6) </w:t>
      </w:r>
      <w:proofErr w:type="spellStart"/>
      <w:r w:rsidRPr="007517C0">
        <w:rPr>
          <w:szCs w:val="28"/>
        </w:rPr>
        <w:t>кВ.</w:t>
      </w:r>
      <w:proofErr w:type="spellEnd"/>
    </w:p>
    <w:p w14:paraId="3FC11E0C" w14:textId="77777777" w:rsidR="001122A0" w:rsidRPr="007517C0" w:rsidRDefault="001122A0" w:rsidP="001122A0">
      <w:pPr>
        <w:tabs>
          <w:tab w:val="left" w:pos="142"/>
        </w:tabs>
        <w:spacing w:before="120" w:after="120" w:line="276" w:lineRule="auto"/>
        <w:ind w:firstLine="709"/>
        <w:contextualSpacing/>
        <w:rPr>
          <w:szCs w:val="28"/>
        </w:rPr>
      </w:pPr>
      <w:r w:rsidRPr="007517C0">
        <w:rPr>
          <w:szCs w:val="28"/>
        </w:rPr>
        <w:t>Длина линий электропередачи составляет:</w:t>
      </w:r>
    </w:p>
    <w:p w14:paraId="6EAA80F5" w14:textId="1B79C3F9" w:rsidR="001122A0" w:rsidRPr="007517C0" w:rsidRDefault="001122A0" w:rsidP="008B77DE">
      <w:pPr>
        <w:numPr>
          <w:ilvl w:val="0"/>
          <w:numId w:val="56"/>
        </w:numPr>
        <w:spacing w:line="276" w:lineRule="auto"/>
        <w:ind w:left="0" w:firstLine="425"/>
      </w:pPr>
      <w:r w:rsidRPr="007517C0">
        <w:t xml:space="preserve">ЛЭП 35 кВ </w:t>
      </w:r>
      <w:r w:rsidR="006A1314" w:rsidRPr="007517C0">
        <w:t>—</w:t>
      </w:r>
      <w:r w:rsidRPr="007517C0">
        <w:t xml:space="preserve"> 19,95 км;</w:t>
      </w:r>
    </w:p>
    <w:p w14:paraId="1E22259A" w14:textId="2F7326A8" w:rsidR="001122A0" w:rsidRPr="007517C0" w:rsidRDefault="006A1314" w:rsidP="008B77DE">
      <w:pPr>
        <w:numPr>
          <w:ilvl w:val="0"/>
          <w:numId w:val="56"/>
        </w:numPr>
        <w:spacing w:line="276" w:lineRule="auto"/>
        <w:ind w:left="0" w:firstLine="425"/>
      </w:pPr>
      <w:r w:rsidRPr="007517C0">
        <w:t>ЛЭП 10 (6) кВ —</w:t>
      </w:r>
      <w:r w:rsidR="001122A0" w:rsidRPr="007517C0">
        <w:t xml:space="preserve"> 21,48 км.</w:t>
      </w:r>
    </w:p>
    <w:p w14:paraId="1F093C52" w14:textId="77777777" w:rsidR="001122A0" w:rsidRPr="007517C0" w:rsidRDefault="001122A0" w:rsidP="001122A0">
      <w:pPr>
        <w:tabs>
          <w:tab w:val="left" w:pos="142"/>
        </w:tabs>
        <w:spacing w:before="120" w:after="120" w:line="276" w:lineRule="auto"/>
        <w:ind w:firstLine="709"/>
        <w:rPr>
          <w:szCs w:val="28"/>
        </w:rPr>
      </w:pPr>
      <w:r w:rsidRPr="007517C0">
        <w:rPr>
          <w:szCs w:val="28"/>
        </w:rPr>
        <w:t>Электроснабжение сельского поселения «</w:t>
      </w:r>
      <w:proofErr w:type="spellStart"/>
      <w:r w:rsidRPr="007517C0">
        <w:rPr>
          <w:szCs w:val="28"/>
        </w:rPr>
        <w:t>Плосское</w:t>
      </w:r>
      <w:proofErr w:type="spellEnd"/>
      <w:r w:rsidRPr="007517C0">
        <w:rPr>
          <w:szCs w:val="28"/>
        </w:rPr>
        <w:t xml:space="preserve">» происходит следующим образом: от электрических подстанций ПС 35 </w:t>
      </w:r>
      <w:proofErr w:type="spellStart"/>
      <w:r w:rsidRPr="007517C0">
        <w:rPr>
          <w:szCs w:val="28"/>
        </w:rPr>
        <w:t>кВ</w:t>
      </w:r>
      <w:proofErr w:type="spellEnd"/>
      <w:r w:rsidRPr="007517C0">
        <w:rPr>
          <w:szCs w:val="28"/>
        </w:rPr>
        <w:t xml:space="preserve"> </w:t>
      </w:r>
      <w:proofErr w:type="spellStart"/>
      <w:r w:rsidRPr="007517C0">
        <w:rPr>
          <w:szCs w:val="28"/>
        </w:rPr>
        <w:t>Строевское</w:t>
      </w:r>
      <w:proofErr w:type="spellEnd"/>
      <w:r w:rsidRPr="007517C0">
        <w:rPr>
          <w:szCs w:val="28"/>
        </w:rPr>
        <w:t xml:space="preserve"> и ПС 35 </w:t>
      </w:r>
      <w:proofErr w:type="spellStart"/>
      <w:r w:rsidRPr="007517C0">
        <w:rPr>
          <w:szCs w:val="28"/>
        </w:rPr>
        <w:t>кВ</w:t>
      </w:r>
      <w:proofErr w:type="spellEnd"/>
      <w:r w:rsidRPr="007517C0">
        <w:rPr>
          <w:szCs w:val="28"/>
        </w:rPr>
        <w:t xml:space="preserve"> Бестужево, расположенных за границами территории, отходят ЛЭП 10 (6) </w:t>
      </w:r>
      <w:proofErr w:type="spellStart"/>
      <w:r w:rsidRPr="007517C0">
        <w:rPr>
          <w:szCs w:val="28"/>
        </w:rPr>
        <w:t>кВ</w:t>
      </w:r>
      <w:proofErr w:type="spellEnd"/>
      <w:r w:rsidRPr="007517C0">
        <w:rPr>
          <w:szCs w:val="28"/>
        </w:rPr>
        <w:t>, посредством которых запитываются трансформаторные подстанции.</w:t>
      </w:r>
    </w:p>
    <w:p w14:paraId="405BD22E" w14:textId="77777777" w:rsidR="001122A0" w:rsidRPr="007517C0" w:rsidRDefault="001122A0" w:rsidP="001122A0">
      <w:pPr>
        <w:tabs>
          <w:tab w:val="left" w:pos="142"/>
        </w:tabs>
        <w:spacing w:before="120" w:after="120" w:line="276" w:lineRule="auto"/>
        <w:ind w:firstLine="709"/>
        <w:rPr>
          <w:szCs w:val="28"/>
        </w:rPr>
      </w:pPr>
      <w:r w:rsidRPr="007517C0">
        <w:rPr>
          <w:szCs w:val="28"/>
        </w:rPr>
        <w:t>На территории сельского поселения «</w:t>
      </w:r>
      <w:proofErr w:type="spellStart"/>
      <w:r w:rsidRPr="007517C0">
        <w:rPr>
          <w:szCs w:val="28"/>
        </w:rPr>
        <w:t>Плосское</w:t>
      </w:r>
      <w:proofErr w:type="spellEnd"/>
      <w:r w:rsidRPr="007517C0">
        <w:rPr>
          <w:szCs w:val="28"/>
        </w:rPr>
        <w:t>» расположены трансформаторные подстанции в количестве 20 штук.</w:t>
      </w:r>
    </w:p>
    <w:p w14:paraId="61F40040" w14:textId="26A69AB0" w:rsidR="001122A0" w:rsidRPr="007517C0" w:rsidRDefault="001122A0" w:rsidP="00213CFD">
      <w:pPr>
        <w:spacing w:before="120" w:after="120" w:line="276" w:lineRule="auto"/>
        <w:ind w:firstLine="709"/>
        <w:rPr>
          <w:szCs w:val="28"/>
        </w:rPr>
        <w:sectPr w:rsidR="001122A0" w:rsidRPr="007517C0" w:rsidSect="009753FC">
          <w:headerReference w:type="default" r:id="rId24"/>
          <w:pgSz w:w="11907" w:h="16839" w:code="9"/>
          <w:pgMar w:top="1134" w:right="567" w:bottom="1134" w:left="1134" w:header="567" w:footer="567" w:gutter="0"/>
          <w:cols w:space="720"/>
          <w:noEndnote/>
          <w:docGrid w:linePitch="299"/>
        </w:sectPr>
      </w:pPr>
      <w:r w:rsidRPr="007517C0">
        <w:rPr>
          <w:szCs w:val="28"/>
        </w:rPr>
        <w:t>Характеристики трансформаторных по</w:t>
      </w:r>
      <w:r w:rsidR="007C1715" w:rsidRPr="007517C0">
        <w:rPr>
          <w:szCs w:val="28"/>
        </w:rPr>
        <w:t>дстанций представлены в таблице</w:t>
      </w:r>
      <w:r w:rsidRPr="007517C0">
        <w:rPr>
          <w:szCs w:val="28"/>
        </w:rPr>
        <w:t xml:space="preserve"> </w:t>
      </w:r>
      <w:r w:rsidR="00213CFD" w:rsidRPr="007517C0">
        <w:rPr>
          <w:szCs w:val="24"/>
        </w:rPr>
        <w:t>3.8.6.</w:t>
      </w:r>
    </w:p>
    <w:p w14:paraId="68BA920E" w14:textId="13026CDF" w:rsidR="001122A0" w:rsidRPr="007517C0" w:rsidRDefault="001122A0" w:rsidP="001122A0">
      <w:pPr>
        <w:tabs>
          <w:tab w:val="left" w:pos="142"/>
        </w:tabs>
        <w:spacing w:line="276" w:lineRule="auto"/>
        <w:ind w:firstLine="709"/>
        <w:jc w:val="right"/>
      </w:pPr>
      <w:r w:rsidRPr="007517C0">
        <w:lastRenderedPageBreak/>
        <w:t xml:space="preserve">Таблица </w:t>
      </w:r>
      <w:r w:rsidR="00213CFD" w:rsidRPr="007517C0">
        <w:rPr>
          <w:szCs w:val="24"/>
        </w:rPr>
        <w:t>3.8.6</w:t>
      </w:r>
    </w:p>
    <w:p w14:paraId="5882181F" w14:textId="77777777" w:rsidR="001122A0" w:rsidRPr="007517C0" w:rsidRDefault="001122A0" w:rsidP="001122A0">
      <w:pPr>
        <w:spacing w:line="276" w:lineRule="auto"/>
        <w:jc w:val="center"/>
      </w:pPr>
      <w:r w:rsidRPr="007517C0">
        <w:t>Характеристики трансформаторных подстанций</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1561"/>
        <w:gridCol w:w="1415"/>
        <w:gridCol w:w="1558"/>
        <w:gridCol w:w="2836"/>
        <w:gridCol w:w="2551"/>
        <w:gridCol w:w="1843"/>
        <w:gridCol w:w="2234"/>
      </w:tblGrid>
      <w:tr w:rsidR="001122A0" w:rsidRPr="007517C0" w14:paraId="0D36382E" w14:textId="77777777" w:rsidTr="006F0451">
        <w:trPr>
          <w:cantSplit/>
          <w:trHeight w:val="1179"/>
        </w:trPr>
        <w:tc>
          <w:tcPr>
            <w:tcW w:w="193" w:type="pct"/>
            <w:shd w:val="clear" w:color="auto" w:fill="auto"/>
            <w:vAlign w:val="center"/>
          </w:tcPr>
          <w:p w14:paraId="11E452D4" w14:textId="77777777" w:rsidR="001122A0" w:rsidRPr="007517C0" w:rsidRDefault="001122A0" w:rsidP="006314D5">
            <w:pPr>
              <w:spacing w:line="240" w:lineRule="auto"/>
              <w:jc w:val="center"/>
              <w:rPr>
                <w:b/>
                <w:sz w:val="20"/>
                <w:szCs w:val="20"/>
              </w:rPr>
            </w:pPr>
            <w:r w:rsidRPr="007517C0">
              <w:rPr>
                <w:b/>
                <w:sz w:val="20"/>
                <w:szCs w:val="20"/>
              </w:rPr>
              <w:t>№</w:t>
            </w:r>
          </w:p>
        </w:tc>
        <w:tc>
          <w:tcPr>
            <w:tcW w:w="536" w:type="pct"/>
            <w:shd w:val="clear" w:color="auto" w:fill="auto"/>
            <w:vAlign w:val="center"/>
          </w:tcPr>
          <w:p w14:paraId="7F4A4243" w14:textId="77777777" w:rsidR="001122A0" w:rsidRPr="007517C0" w:rsidRDefault="001122A0" w:rsidP="006314D5">
            <w:pPr>
              <w:spacing w:line="240" w:lineRule="auto"/>
              <w:jc w:val="center"/>
              <w:rPr>
                <w:b/>
                <w:sz w:val="20"/>
                <w:szCs w:val="20"/>
              </w:rPr>
            </w:pPr>
            <w:r w:rsidRPr="007517C0">
              <w:rPr>
                <w:b/>
                <w:sz w:val="20"/>
              </w:rPr>
              <w:t>Наименование объекта</w:t>
            </w:r>
          </w:p>
        </w:tc>
        <w:tc>
          <w:tcPr>
            <w:tcW w:w="486" w:type="pct"/>
            <w:shd w:val="clear" w:color="auto" w:fill="auto"/>
            <w:vAlign w:val="center"/>
          </w:tcPr>
          <w:p w14:paraId="5EDD0DD5" w14:textId="77777777" w:rsidR="001122A0" w:rsidRPr="007517C0" w:rsidRDefault="001122A0" w:rsidP="006314D5">
            <w:pPr>
              <w:spacing w:line="240" w:lineRule="auto"/>
              <w:jc w:val="center"/>
              <w:rPr>
                <w:b/>
                <w:sz w:val="20"/>
                <w:szCs w:val="20"/>
              </w:rPr>
            </w:pPr>
            <w:r w:rsidRPr="007517C0">
              <w:rPr>
                <w:b/>
                <w:sz w:val="20"/>
                <w:szCs w:val="20"/>
              </w:rPr>
              <w:t>Уровень напряжения, кВ</w:t>
            </w:r>
          </w:p>
        </w:tc>
        <w:tc>
          <w:tcPr>
            <w:tcW w:w="535" w:type="pct"/>
            <w:vAlign w:val="center"/>
          </w:tcPr>
          <w:p w14:paraId="61688A34" w14:textId="77777777" w:rsidR="001122A0" w:rsidRPr="007517C0" w:rsidRDefault="001122A0" w:rsidP="006314D5">
            <w:pPr>
              <w:spacing w:line="240" w:lineRule="auto"/>
              <w:jc w:val="center"/>
              <w:rPr>
                <w:b/>
                <w:sz w:val="20"/>
                <w:szCs w:val="20"/>
              </w:rPr>
            </w:pPr>
            <w:r w:rsidRPr="007517C0">
              <w:rPr>
                <w:b/>
                <w:sz w:val="20"/>
                <w:szCs w:val="20"/>
              </w:rPr>
              <w:t>Год строительства</w:t>
            </w:r>
          </w:p>
        </w:tc>
        <w:tc>
          <w:tcPr>
            <w:tcW w:w="974" w:type="pct"/>
            <w:vAlign w:val="center"/>
          </w:tcPr>
          <w:p w14:paraId="028AE754" w14:textId="77777777" w:rsidR="001122A0" w:rsidRPr="007517C0" w:rsidRDefault="001122A0" w:rsidP="006314D5">
            <w:pPr>
              <w:spacing w:line="240" w:lineRule="auto"/>
              <w:jc w:val="center"/>
              <w:rPr>
                <w:b/>
                <w:sz w:val="20"/>
                <w:szCs w:val="20"/>
              </w:rPr>
            </w:pPr>
            <w:r w:rsidRPr="007517C0">
              <w:rPr>
                <w:b/>
                <w:sz w:val="20"/>
                <w:szCs w:val="20"/>
              </w:rPr>
              <w:t>Ведомственная принадлежность</w:t>
            </w:r>
          </w:p>
        </w:tc>
        <w:tc>
          <w:tcPr>
            <w:tcW w:w="876" w:type="pct"/>
            <w:shd w:val="clear" w:color="auto" w:fill="auto"/>
            <w:vAlign w:val="center"/>
          </w:tcPr>
          <w:p w14:paraId="25D92D5A" w14:textId="77777777" w:rsidR="001122A0" w:rsidRPr="007517C0" w:rsidRDefault="001122A0" w:rsidP="006314D5">
            <w:pPr>
              <w:spacing w:line="240" w:lineRule="auto"/>
              <w:jc w:val="center"/>
              <w:rPr>
                <w:b/>
                <w:sz w:val="20"/>
                <w:szCs w:val="20"/>
              </w:rPr>
            </w:pPr>
            <w:r w:rsidRPr="007517C0">
              <w:rPr>
                <w:b/>
                <w:sz w:val="20"/>
                <w:szCs w:val="20"/>
              </w:rPr>
              <w:t>Место расположения ПС</w:t>
            </w:r>
          </w:p>
        </w:tc>
        <w:tc>
          <w:tcPr>
            <w:tcW w:w="633" w:type="pct"/>
            <w:vAlign w:val="center"/>
          </w:tcPr>
          <w:p w14:paraId="17AD9324" w14:textId="77777777" w:rsidR="001122A0" w:rsidRPr="007517C0" w:rsidRDefault="001122A0" w:rsidP="006314D5">
            <w:pPr>
              <w:spacing w:line="240" w:lineRule="auto"/>
              <w:jc w:val="center"/>
              <w:rPr>
                <w:b/>
                <w:sz w:val="20"/>
                <w:szCs w:val="20"/>
              </w:rPr>
            </w:pPr>
            <w:r w:rsidRPr="007517C0">
              <w:rPr>
                <w:b/>
                <w:sz w:val="20"/>
                <w:szCs w:val="20"/>
              </w:rPr>
              <w:t>Установленная мощность, МВА</w:t>
            </w:r>
          </w:p>
        </w:tc>
        <w:tc>
          <w:tcPr>
            <w:tcW w:w="767" w:type="pct"/>
            <w:shd w:val="clear" w:color="auto" w:fill="auto"/>
            <w:vAlign w:val="center"/>
          </w:tcPr>
          <w:p w14:paraId="78F29475" w14:textId="77777777" w:rsidR="001122A0" w:rsidRPr="007517C0" w:rsidRDefault="001122A0" w:rsidP="006314D5">
            <w:pPr>
              <w:spacing w:line="240" w:lineRule="auto"/>
              <w:jc w:val="center"/>
              <w:rPr>
                <w:b/>
                <w:sz w:val="20"/>
                <w:szCs w:val="20"/>
              </w:rPr>
            </w:pPr>
            <w:r w:rsidRPr="007517C0">
              <w:rPr>
                <w:b/>
                <w:sz w:val="20"/>
                <w:szCs w:val="20"/>
              </w:rPr>
              <w:t>Текущий резерв/дефицит мощности для технологического присоединения, МВт</w:t>
            </w:r>
          </w:p>
        </w:tc>
      </w:tr>
    </w:tbl>
    <w:p w14:paraId="7415F0EF" w14:textId="77777777" w:rsidR="001122A0" w:rsidRPr="007517C0" w:rsidRDefault="001122A0" w:rsidP="001122A0">
      <w:pPr>
        <w:spacing w:line="14" w:lineRule="auto"/>
        <w:ind w:firstLine="709"/>
        <w:jc w:val="cente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561"/>
        <w:gridCol w:w="1415"/>
        <w:gridCol w:w="1561"/>
        <w:gridCol w:w="2834"/>
        <w:gridCol w:w="2583"/>
        <w:gridCol w:w="1829"/>
        <w:gridCol w:w="2216"/>
      </w:tblGrid>
      <w:tr w:rsidR="001122A0" w:rsidRPr="007517C0" w14:paraId="701718DD" w14:textId="77777777" w:rsidTr="006F0451">
        <w:trPr>
          <w:trHeight w:val="20"/>
          <w:tblHeader/>
        </w:trPr>
        <w:tc>
          <w:tcPr>
            <w:tcW w:w="193" w:type="pct"/>
            <w:shd w:val="clear" w:color="auto" w:fill="auto"/>
          </w:tcPr>
          <w:p w14:paraId="08C8F1D2" w14:textId="77777777" w:rsidR="001122A0" w:rsidRPr="007517C0" w:rsidRDefault="001122A0" w:rsidP="006314D5">
            <w:pPr>
              <w:spacing w:line="240" w:lineRule="auto"/>
              <w:jc w:val="center"/>
              <w:rPr>
                <w:b/>
                <w:sz w:val="20"/>
                <w:szCs w:val="20"/>
              </w:rPr>
            </w:pPr>
            <w:r w:rsidRPr="007517C0">
              <w:rPr>
                <w:b/>
                <w:sz w:val="20"/>
                <w:szCs w:val="20"/>
              </w:rPr>
              <w:t>1</w:t>
            </w:r>
          </w:p>
        </w:tc>
        <w:tc>
          <w:tcPr>
            <w:tcW w:w="536" w:type="pct"/>
            <w:shd w:val="clear" w:color="auto" w:fill="auto"/>
          </w:tcPr>
          <w:p w14:paraId="1FF1B578" w14:textId="77777777" w:rsidR="001122A0" w:rsidRPr="007517C0" w:rsidRDefault="001122A0" w:rsidP="006314D5">
            <w:pPr>
              <w:spacing w:line="240" w:lineRule="auto"/>
              <w:jc w:val="center"/>
              <w:rPr>
                <w:b/>
                <w:sz w:val="20"/>
                <w:szCs w:val="20"/>
              </w:rPr>
            </w:pPr>
            <w:r w:rsidRPr="007517C0">
              <w:rPr>
                <w:b/>
                <w:sz w:val="20"/>
                <w:szCs w:val="20"/>
              </w:rPr>
              <w:t>2</w:t>
            </w:r>
          </w:p>
        </w:tc>
        <w:tc>
          <w:tcPr>
            <w:tcW w:w="486" w:type="pct"/>
            <w:shd w:val="clear" w:color="auto" w:fill="auto"/>
          </w:tcPr>
          <w:p w14:paraId="16CB8E91" w14:textId="77777777" w:rsidR="001122A0" w:rsidRPr="007517C0" w:rsidRDefault="001122A0" w:rsidP="006314D5">
            <w:pPr>
              <w:spacing w:line="240" w:lineRule="auto"/>
              <w:jc w:val="center"/>
              <w:rPr>
                <w:b/>
                <w:sz w:val="20"/>
                <w:szCs w:val="20"/>
              </w:rPr>
            </w:pPr>
            <w:r w:rsidRPr="007517C0">
              <w:rPr>
                <w:b/>
                <w:sz w:val="20"/>
                <w:szCs w:val="20"/>
              </w:rPr>
              <w:t>3</w:t>
            </w:r>
          </w:p>
        </w:tc>
        <w:tc>
          <w:tcPr>
            <w:tcW w:w="536" w:type="pct"/>
          </w:tcPr>
          <w:p w14:paraId="1A291F94" w14:textId="77777777" w:rsidR="001122A0" w:rsidRPr="007517C0" w:rsidRDefault="001122A0" w:rsidP="006314D5">
            <w:pPr>
              <w:spacing w:line="240" w:lineRule="auto"/>
              <w:jc w:val="center"/>
              <w:rPr>
                <w:b/>
                <w:sz w:val="20"/>
                <w:szCs w:val="20"/>
              </w:rPr>
            </w:pPr>
            <w:r w:rsidRPr="007517C0">
              <w:rPr>
                <w:b/>
                <w:sz w:val="20"/>
                <w:szCs w:val="20"/>
              </w:rPr>
              <w:t>4</w:t>
            </w:r>
          </w:p>
        </w:tc>
        <w:tc>
          <w:tcPr>
            <w:tcW w:w="973" w:type="pct"/>
          </w:tcPr>
          <w:p w14:paraId="36AD2E82" w14:textId="77777777" w:rsidR="001122A0" w:rsidRPr="007517C0" w:rsidRDefault="001122A0" w:rsidP="006314D5">
            <w:pPr>
              <w:spacing w:line="240" w:lineRule="auto"/>
              <w:jc w:val="center"/>
              <w:rPr>
                <w:b/>
                <w:sz w:val="20"/>
                <w:szCs w:val="20"/>
              </w:rPr>
            </w:pPr>
            <w:r w:rsidRPr="007517C0">
              <w:rPr>
                <w:b/>
                <w:sz w:val="20"/>
                <w:szCs w:val="20"/>
              </w:rPr>
              <w:t>5</w:t>
            </w:r>
          </w:p>
        </w:tc>
        <w:tc>
          <w:tcPr>
            <w:tcW w:w="887" w:type="pct"/>
            <w:shd w:val="clear" w:color="auto" w:fill="auto"/>
          </w:tcPr>
          <w:p w14:paraId="2CDDFE7B" w14:textId="77777777" w:rsidR="001122A0" w:rsidRPr="007517C0" w:rsidRDefault="001122A0" w:rsidP="006314D5">
            <w:pPr>
              <w:spacing w:line="240" w:lineRule="auto"/>
              <w:jc w:val="center"/>
              <w:rPr>
                <w:b/>
                <w:sz w:val="20"/>
                <w:szCs w:val="20"/>
              </w:rPr>
            </w:pPr>
            <w:r w:rsidRPr="007517C0">
              <w:rPr>
                <w:b/>
                <w:sz w:val="20"/>
                <w:szCs w:val="20"/>
              </w:rPr>
              <w:t>6</w:t>
            </w:r>
          </w:p>
        </w:tc>
        <w:tc>
          <w:tcPr>
            <w:tcW w:w="628" w:type="pct"/>
          </w:tcPr>
          <w:p w14:paraId="5B787293" w14:textId="77777777" w:rsidR="001122A0" w:rsidRPr="007517C0" w:rsidRDefault="001122A0" w:rsidP="006314D5">
            <w:pPr>
              <w:spacing w:line="240" w:lineRule="auto"/>
              <w:jc w:val="center"/>
              <w:rPr>
                <w:b/>
                <w:sz w:val="20"/>
                <w:szCs w:val="20"/>
              </w:rPr>
            </w:pPr>
            <w:r w:rsidRPr="007517C0">
              <w:rPr>
                <w:b/>
                <w:sz w:val="20"/>
                <w:szCs w:val="20"/>
              </w:rPr>
              <w:t>7</w:t>
            </w:r>
          </w:p>
        </w:tc>
        <w:tc>
          <w:tcPr>
            <w:tcW w:w="761" w:type="pct"/>
            <w:shd w:val="clear" w:color="auto" w:fill="auto"/>
          </w:tcPr>
          <w:p w14:paraId="36D04C97" w14:textId="77777777" w:rsidR="001122A0" w:rsidRPr="007517C0" w:rsidRDefault="001122A0" w:rsidP="006314D5">
            <w:pPr>
              <w:spacing w:line="240" w:lineRule="auto"/>
              <w:jc w:val="center"/>
              <w:rPr>
                <w:b/>
                <w:sz w:val="20"/>
                <w:szCs w:val="20"/>
              </w:rPr>
            </w:pPr>
            <w:r w:rsidRPr="007517C0">
              <w:rPr>
                <w:b/>
                <w:sz w:val="20"/>
                <w:szCs w:val="20"/>
              </w:rPr>
              <w:t>8</w:t>
            </w:r>
          </w:p>
        </w:tc>
      </w:tr>
      <w:tr w:rsidR="001122A0" w:rsidRPr="007517C0" w14:paraId="133061A3" w14:textId="77777777" w:rsidTr="006F0451">
        <w:trPr>
          <w:trHeight w:val="20"/>
        </w:trPr>
        <w:tc>
          <w:tcPr>
            <w:tcW w:w="193" w:type="pct"/>
            <w:shd w:val="clear" w:color="auto" w:fill="auto"/>
          </w:tcPr>
          <w:p w14:paraId="4121D896"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4A7EC789" w14:textId="77777777" w:rsidR="001122A0" w:rsidRPr="007517C0" w:rsidRDefault="001122A0" w:rsidP="006314D5">
            <w:pPr>
              <w:spacing w:line="240" w:lineRule="auto"/>
              <w:rPr>
                <w:sz w:val="20"/>
                <w:szCs w:val="20"/>
              </w:rPr>
            </w:pPr>
            <w:r w:rsidRPr="007517C0">
              <w:rPr>
                <w:sz w:val="20"/>
                <w:szCs w:val="20"/>
              </w:rPr>
              <w:t xml:space="preserve">ТП-1050 </w:t>
            </w:r>
          </w:p>
        </w:tc>
        <w:tc>
          <w:tcPr>
            <w:tcW w:w="486" w:type="pct"/>
            <w:shd w:val="clear" w:color="auto" w:fill="auto"/>
          </w:tcPr>
          <w:p w14:paraId="7CB9B2D3"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7B0E439B"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6D44945B"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7AFC5B6B" w14:textId="77777777" w:rsidR="001122A0" w:rsidRPr="007517C0" w:rsidRDefault="001122A0" w:rsidP="006314D5">
            <w:pPr>
              <w:spacing w:line="240" w:lineRule="auto"/>
              <w:rPr>
                <w:sz w:val="20"/>
                <w:szCs w:val="20"/>
              </w:rPr>
            </w:pPr>
            <w:r w:rsidRPr="007517C0">
              <w:rPr>
                <w:sz w:val="20"/>
                <w:szCs w:val="20"/>
              </w:rPr>
              <w:t>п. Студенец</w:t>
            </w:r>
          </w:p>
        </w:tc>
        <w:tc>
          <w:tcPr>
            <w:tcW w:w="628" w:type="pct"/>
          </w:tcPr>
          <w:p w14:paraId="3E4C1B85" w14:textId="77777777" w:rsidR="001122A0" w:rsidRPr="007517C0" w:rsidRDefault="001122A0" w:rsidP="006314D5">
            <w:pPr>
              <w:spacing w:line="240" w:lineRule="auto"/>
              <w:jc w:val="center"/>
              <w:rPr>
                <w:sz w:val="20"/>
                <w:szCs w:val="20"/>
              </w:rPr>
            </w:pPr>
            <w:r w:rsidRPr="007517C0">
              <w:rPr>
                <w:sz w:val="20"/>
                <w:szCs w:val="20"/>
              </w:rPr>
              <w:t>0,160</w:t>
            </w:r>
          </w:p>
        </w:tc>
        <w:tc>
          <w:tcPr>
            <w:tcW w:w="761" w:type="pct"/>
            <w:shd w:val="clear" w:color="auto" w:fill="auto"/>
          </w:tcPr>
          <w:p w14:paraId="08C89CB4" w14:textId="77777777" w:rsidR="001122A0" w:rsidRPr="007517C0" w:rsidRDefault="001122A0" w:rsidP="006314D5">
            <w:pPr>
              <w:spacing w:line="240" w:lineRule="auto"/>
              <w:jc w:val="center"/>
              <w:rPr>
                <w:sz w:val="20"/>
                <w:szCs w:val="20"/>
              </w:rPr>
            </w:pPr>
            <w:r w:rsidRPr="007517C0">
              <w:rPr>
                <w:sz w:val="20"/>
                <w:szCs w:val="20"/>
              </w:rPr>
              <w:t>0,158</w:t>
            </w:r>
          </w:p>
        </w:tc>
      </w:tr>
      <w:tr w:rsidR="001122A0" w:rsidRPr="007517C0" w14:paraId="6788D07A" w14:textId="77777777" w:rsidTr="006F0451">
        <w:trPr>
          <w:trHeight w:val="20"/>
        </w:trPr>
        <w:tc>
          <w:tcPr>
            <w:tcW w:w="193" w:type="pct"/>
            <w:shd w:val="clear" w:color="auto" w:fill="auto"/>
          </w:tcPr>
          <w:p w14:paraId="421E5F30"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22369E63" w14:textId="77777777" w:rsidR="001122A0" w:rsidRPr="007517C0" w:rsidRDefault="001122A0" w:rsidP="006314D5">
            <w:pPr>
              <w:spacing w:line="240" w:lineRule="auto"/>
              <w:rPr>
                <w:sz w:val="20"/>
                <w:szCs w:val="20"/>
              </w:rPr>
            </w:pPr>
            <w:r w:rsidRPr="007517C0">
              <w:rPr>
                <w:sz w:val="20"/>
                <w:szCs w:val="20"/>
              </w:rPr>
              <w:t>ТП-1051</w:t>
            </w:r>
          </w:p>
        </w:tc>
        <w:tc>
          <w:tcPr>
            <w:tcW w:w="486" w:type="pct"/>
            <w:shd w:val="clear" w:color="auto" w:fill="auto"/>
          </w:tcPr>
          <w:p w14:paraId="24670FA9"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20D09C1D"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7E01D694"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2791E800" w14:textId="77777777" w:rsidR="001122A0" w:rsidRPr="007517C0" w:rsidRDefault="001122A0" w:rsidP="006314D5">
            <w:pPr>
              <w:spacing w:line="240" w:lineRule="auto"/>
              <w:rPr>
                <w:sz w:val="20"/>
                <w:szCs w:val="20"/>
              </w:rPr>
            </w:pPr>
            <w:r w:rsidRPr="007517C0">
              <w:rPr>
                <w:sz w:val="20"/>
                <w:szCs w:val="20"/>
              </w:rPr>
              <w:t>п. Студенец</w:t>
            </w:r>
          </w:p>
        </w:tc>
        <w:tc>
          <w:tcPr>
            <w:tcW w:w="628" w:type="pct"/>
          </w:tcPr>
          <w:p w14:paraId="237E01C6" w14:textId="77777777" w:rsidR="001122A0" w:rsidRPr="007517C0" w:rsidRDefault="001122A0" w:rsidP="006314D5">
            <w:pPr>
              <w:spacing w:line="240" w:lineRule="auto"/>
              <w:jc w:val="center"/>
              <w:rPr>
                <w:sz w:val="20"/>
                <w:szCs w:val="20"/>
              </w:rPr>
            </w:pPr>
            <w:r w:rsidRPr="007517C0">
              <w:rPr>
                <w:sz w:val="20"/>
                <w:szCs w:val="20"/>
              </w:rPr>
              <w:t>0,063</w:t>
            </w:r>
          </w:p>
        </w:tc>
        <w:tc>
          <w:tcPr>
            <w:tcW w:w="761" w:type="pct"/>
            <w:shd w:val="clear" w:color="auto" w:fill="auto"/>
          </w:tcPr>
          <w:p w14:paraId="3416BE21" w14:textId="77777777" w:rsidR="001122A0" w:rsidRPr="007517C0" w:rsidRDefault="001122A0" w:rsidP="006314D5">
            <w:pPr>
              <w:spacing w:line="240" w:lineRule="auto"/>
              <w:jc w:val="center"/>
              <w:rPr>
                <w:sz w:val="20"/>
                <w:szCs w:val="20"/>
              </w:rPr>
            </w:pPr>
            <w:r w:rsidRPr="007517C0">
              <w:rPr>
                <w:sz w:val="20"/>
                <w:szCs w:val="20"/>
              </w:rPr>
              <w:t>0,062</w:t>
            </w:r>
          </w:p>
        </w:tc>
      </w:tr>
      <w:tr w:rsidR="001122A0" w:rsidRPr="007517C0" w14:paraId="0A2A48A3" w14:textId="77777777" w:rsidTr="006F0451">
        <w:trPr>
          <w:trHeight w:val="20"/>
        </w:trPr>
        <w:tc>
          <w:tcPr>
            <w:tcW w:w="193" w:type="pct"/>
            <w:shd w:val="clear" w:color="auto" w:fill="auto"/>
          </w:tcPr>
          <w:p w14:paraId="06B2C605"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13635E4C" w14:textId="77777777" w:rsidR="001122A0" w:rsidRPr="007517C0" w:rsidRDefault="001122A0" w:rsidP="006314D5">
            <w:pPr>
              <w:spacing w:line="240" w:lineRule="auto"/>
              <w:rPr>
                <w:sz w:val="20"/>
                <w:szCs w:val="20"/>
              </w:rPr>
            </w:pPr>
            <w:r w:rsidRPr="007517C0">
              <w:rPr>
                <w:sz w:val="20"/>
                <w:szCs w:val="20"/>
              </w:rPr>
              <w:t>ТП-881</w:t>
            </w:r>
          </w:p>
        </w:tc>
        <w:tc>
          <w:tcPr>
            <w:tcW w:w="486" w:type="pct"/>
            <w:shd w:val="clear" w:color="auto" w:fill="auto"/>
          </w:tcPr>
          <w:p w14:paraId="66255117"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40A4C422"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0C0531F5"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3E5A432B" w14:textId="77777777" w:rsidR="001122A0" w:rsidRPr="007517C0" w:rsidRDefault="001122A0" w:rsidP="006314D5">
            <w:pPr>
              <w:spacing w:line="240" w:lineRule="auto"/>
              <w:rPr>
                <w:sz w:val="20"/>
                <w:szCs w:val="20"/>
              </w:rPr>
            </w:pPr>
            <w:r w:rsidRPr="007517C0">
              <w:rPr>
                <w:sz w:val="20"/>
                <w:szCs w:val="20"/>
              </w:rPr>
              <w:t>д. Карповская</w:t>
            </w:r>
          </w:p>
        </w:tc>
        <w:tc>
          <w:tcPr>
            <w:tcW w:w="628" w:type="pct"/>
          </w:tcPr>
          <w:p w14:paraId="27CFA72F" w14:textId="77777777" w:rsidR="001122A0" w:rsidRPr="007517C0" w:rsidRDefault="001122A0" w:rsidP="006314D5">
            <w:pPr>
              <w:spacing w:line="240" w:lineRule="auto"/>
              <w:jc w:val="center"/>
              <w:rPr>
                <w:sz w:val="20"/>
                <w:szCs w:val="20"/>
              </w:rPr>
            </w:pPr>
            <w:r w:rsidRPr="007517C0">
              <w:rPr>
                <w:sz w:val="20"/>
                <w:szCs w:val="20"/>
              </w:rPr>
              <w:t>0,100</w:t>
            </w:r>
          </w:p>
        </w:tc>
        <w:tc>
          <w:tcPr>
            <w:tcW w:w="761" w:type="pct"/>
            <w:shd w:val="clear" w:color="auto" w:fill="auto"/>
          </w:tcPr>
          <w:p w14:paraId="644D7264" w14:textId="77777777" w:rsidR="001122A0" w:rsidRPr="007517C0" w:rsidRDefault="001122A0" w:rsidP="006314D5">
            <w:pPr>
              <w:spacing w:line="240" w:lineRule="auto"/>
              <w:jc w:val="center"/>
              <w:rPr>
                <w:sz w:val="20"/>
                <w:szCs w:val="20"/>
              </w:rPr>
            </w:pPr>
            <w:r w:rsidRPr="007517C0">
              <w:rPr>
                <w:sz w:val="20"/>
                <w:szCs w:val="20"/>
              </w:rPr>
              <w:t>0,099</w:t>
            </w:r>
          </w:p>
        </w:tc>
      </w:tr>
      <w:tr w:rsidR="001122A0" w:rsidRPr="007517C0" w14:paraId="07498357" w14:textId="77777777" w:rsidTr="006F0451">
        <w:trPr>
          <w:trHeight w:val="20"/>
        </w:trPr>
        <w:tc>
          <w:tcPr>
            <w:tcW w:w="193" w:type="pct"/>
            <w:shd w:val="clear" w:color="auto" w:fill="auto"/>
          </w:tcPr>
          <w:p w14:paraId="133154AF"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668A6B47" w14:textId="77777777" w:rsidR="001122A0" w:rsidRPr="007517C0" w:rsidRDefault="001122A0" w:rsidP="006314D5">
            <w:pPr>
              <w:spacing w:line="240" w:lineRule="auto"/>
              <w:rPr>
                <w:sz w:val="20"/>
                <w:szCs w:val="20"/>
              </w:rPr>
            </w:pPr>
            <w:r w:rsidRPr="007517C0">
              <w:rPr>
                <w:sz w:val="20"/>
                <w:szCs w:val="20"/>
              </w:rPr>
              <w:t>ТП-882</w:t>
            </w:r>
          </w:p>
        </w:tc>
        <w:tc>
          <w:tcPr>
            <w:tcW w:w="486" w:type="pct"/>
            <w:shd w:val="clear" w:color="auto" w:fill="auto"/>
          </w:tcPr>
          <w:p w14:paraId="67427B5A"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7C830F7F"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4AF6793E"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6C960DF9" w14:textId="77777777" w:rsidR="001122A0" w:rsidRPr="007517C0" w:rsidRDefault="001122A0" w:rsidP="006314D5">
            <w:pPr>
              <w:spacing w:line="240" w:lineRule="auto"/>
              <w:rPr>
                <w:sz w:val="20"/>
                <w:szCs w:val="20"/>
              </w:rPr>
            </w:pPr>
            <w:r w:rsidRPr="007517C0">
              <w:rPr>
                <w:sz w:val="20"/>
                <w:szCs w:val="20"/>
              </w:rPr>
              <w:t>д. Пирятинская</w:t>
            </w:r>
          </w:p>
        </w:tc>
        <w:tc>
          <w:tcPr>
            <w:tcW w:w="628" w:type="pct"/>
          </w:tcPr>
          <w:p w14:paraId="53A2EA1D" w14:textId="77777777" w:rsidR="001122A0" w:rsidRPr="007517C0" w:rsidRDefault="001122A0" w:rsidP="006314D5">
            <w:pPr>
              <w:spacing w:line="240" w:lineRule="auto"/>
              <w:jc w:val="center"/>
              <w:rPr>
                <w:sz w:val="20"/>
                <w:szCs w:val="20"/>
              </w:rPr>
            </w:pPr>
            <w:r w:rsidRPr="007517C0">
              <w:rPr>
                <w:sz w:val="20"/>
                <w:szCs w:val="20"/>
              </w:rPr>
              <w:t>0,160</w:t>
            </w:r>
          </w:p>
        </w:tc>
        <w:tc>
          <w:tcPr>
            <w:tcW w:w="761" w:type="pct"/>
            <w:shd w:val="clear" w:color="auto" w:fill="auto"/>
          </w:tcPr>
          <w:p w14:paraId="2BFC40AA" w14:textId="77777777" w:rsidR="001122A0" w:rsidRPr="007517C0" w:rsidRDefault="001122A0" w:rsidP="006314D5">
            <w:pPr>
              <w:spacing w:line="240" w:lineRule="auto"/>
              <w:jc w:val="center"/>
              <w:rPr>
                <w:sz w:val="20"/>
                <w:szCs w:val="20"/>
              </w:rPr>
            </w:pPr>
            <w:r w:rsidRPr="007517C0">
              <w:rPr>
                <w:sz w:val="20"/>
                <w:szCs w:val="20"/>
              </w:rPr>
              <w:t>0,158</w:t>
            </w:r>
          </w:p>
        </w:tc>
      </w:tr>
      <w:tr w:rsidR="001122A0" w:rsidRPr="007517C0" w14:paraId="1C36E8BE" w14:textId="77777777" w:rsidTr="006F0451">
        <w:trPr>
          <w:trHeight w:val="20"/>
        </w:trPr>
        <w:tc>
          <w:tcPr>
            <w:tcW w:w="193" w:type="pct"/>
            <w:shd w:val="clear" w:color="auto" w:fill="auto"/>
          </w:tcPr>
          <w:p w14:paraId="2A406252"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0308A2BC" w14:textId="77777777" w:rsidR="001122A0" w:rsidRPr="007517C0" w:rsidRDefault="001122A0" w:rsidP="006314D5">
            <w:pPr>
              <w:spacing w:line="240" w:lineRule="auto"/>
              <w:rPr>
                <w:sz w:val="20"/>
                <w:szCs w:val="20"/>
              </w:rPr>
            </w:pPr>
            <w:r w:rsidRPr="007517C0">
              <w:rPr>
                <w:sz w:val="20"/>
                <w:szCs w:val="20"/>
              </w:rPr>
              <w:t>ТП-885</w:t>
            </w:r>
          </w:p>
        </w:tc>
        <w:tc>
          <w:tcPr>
            <w:tcW w:w="486" w:type="pct"/>
            <w:shd w:val="clear" w:color="auto" w:fill="auto"/>
          </w:tcPr>
          <w:p w14:paraId="7D57A996"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2711CE8A"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712D5607"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734A38D6" w14:textId="77777777" w:rsidR="001122A0" w:rsidRPr="007517C0" w:rsidRDefault="001122A0" w:rsidP="006314D5">
            <w:pPr>
              <w:spacing w:line="240" w:lineRule="auto"/>
              <w:rPr>
                <w:sz w:val="20"/>
                <w:szCs w:val="20"/>
              </w:rPr>
            </w:pPr>
            <w:r w:rsidRPr="007517C0">
              <w:rPr>
                <w:sz w:val="20"/>
                <w:szCs w:val="20"/>
              </w:rPr>
              <w:t>д. Михеевская</w:t>
            </w:r>
          </w:p>
        </w:tc>
        <w:tc>
          <w:tcPr>
            <w:tcW w:w="628" w:type="pct"/>
          </w:tcPr>
          <w:p w14:paraId="017351F9" w14:textId="77777777" w:rsidR="001122A0" w:rsidRPr="007517C0" w:rsidRDefault="001122A0" w:rsidP="006314D5">
            <w:pPr>
              <w:spacing w:line="240" w:lineRule="auto"/>
              <w:jc w:val="center"/>
              <w:rPr>
                <w:sz w:val="20"/>
                <w:szCs w:val="20"/>
              </w:rPr>
            </w:pPr>
            <w:r w:rsidRPr="007517C0">
              <w:rPr>
                <w:sz w:val="20"/>
                <w:szCs w:val="20"/>
              </w:rPr>
              <w:t>0,063</w:t>
            </w:r>
          </w:p>
        </w:tc>
        <w:tc>
          <w:tcPr>
            <w:tcW w:w="761" w:type="pct"/>
            <w:shd w:val="clear" w:color="auto" w:fill="auto"/>
          </w:tcPr>
          <w:p w14:paraId="401C640C" w14:textId="77777777" w:rsidR="001122A0" w:rsidRPr="007517C0" w:rsidRDefault="001122A0" w:rsidP="006314D5">
            <w:pPr>
              <w:spacing w:line="240" w:lineRule="auto"/>
              <w:jc w:val="center"/>
              <w:rPr>
                <w:sz w:val="20"/>
                <w:szCs w:val="20"/>
              </w:rPr>
            </w:pPr>
            <w:r w:rsidRPr="007517C0">
              <w:rPr>
                <w:sz w:val="20"/>
                <w:szCs w:val="20"/>
              </w:rPr>
              <w:t>0,062</w:t>
            </w:r>
          </w:p>
        </w:tc>
      </w:tr>
      <w:tr w:rsidR="001122A0" w:rsidRPr="007517C0" w14:paraId="6918D457" w14:textId="77777777" w:rsidTr="006F0451">
        <w:trPr>
          <w:trHeight w:val="20"/>
        </w:trPr>
        <w:tc>
          <w:tcPr>
            <w:tcW w:w="193" w:type="pct"/>
            <w:shd w:val="clear" w:color="auto" w:fill="auto"/>
          </w:tcPr>
          <w:p w14:paraId="018B91CD"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6265119B" w14:textId="77777777" w:rsidR="001122A0" w:rsidRPr="007517C0" w:rsidRDefault="001122A0" w:rsidP="006314D5">
            <w:pPr>
              <w:spacing w:line="240" w:lineRule="auto"/>
              <w:rPr>
                <w:sz w:val="20"/>
                <w:szCs w:val="20"/>
              </w:rPr>
            </w:pPr>
            <w:r w:rsidRPr="007517C0">
              <w:rPr>
                <w:sz w:val="20"/>
                <w:szCs w:val="20"/>
              </w:rPr>
              <w:t>ТП-886</w:t>
            </w:r>
          </w:p>
        </w:tc>
        <w:tc>
          <w:tcPr>
            <w:tcW w:w="486" w:type="pct"/>
            <w:shd w:val="clear" w:color="auto" w:fill="auto"/>
          </w:tcPr>
          <w:p w14:paraId="5A61409F"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5FF90CD8"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706EA8B0"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604A4931" w14:textId="77777777" w:rsidR="001122A0" w:rsidRPr="007517C0" w:rsidRDefault="001122A0" w:rsidP="006314D5">
            <w:pPr>
              <w:spacing w:line="240" w:lineRule="auto"/>
              <w:rPr>
                <w:sz w:val="20"/>
                <w:szCs w:val="20"/>
              </w:rPr>
            </w:pPr>
            <w:r w:rsidRPr="007517C0">
              <w:rPr>
                <w:sz w:val="20"/>
                <w:szCs w:val="20"/>
              </w:rPr>
              <w:t xml:space="preserve">д. </w:t>
            </w:r>
            <w:proofErr w:type="spellStart"/>
            <w:r w:rsidRPr="007517C0">
              <w:rPr>
                <w:sz w:val="20"/>
                <w:szCs w:val="20"/>
              </w:rPr>
              <w:t>Правоплосская</w:t>
            </w:r>
            <w:proofErr w:type="spellEnd"/>
          </w:p>
        </w:tc>
        <w:tc>
          <w:tcPr>
            <w:tcW w:w="628" w:type="pct"/>
          </w:tcPr>
          <w:p w14:paraId="1CE6D450" w14:textId="77777777" w:rsidR="001122A0" w:rsidRPr="007517C0" w:rsidRDefault="001122A0" w:rsidP="006314D5">
            <w:pPr>
              <w:spacing w:line="240" w:lineRule="auto"/>
              <w:jc w:val="center"/>
              <w:rPr>
                <w:sz w:val="20"/>
                <w:szCs w:val="20"/>
              </w:rPr>
            </w:pPr>
            <w:r w:rsidRPr="007517C0">
              <w:rPr>
                <w:sz w:val="20"/>
                <w:szCs w:val="20"/>
              </w:rPr>
              <w:t>0,025</w:t>
            </w:r>
          </w:p>
        </w:tc>
        <w:tc>
          <w:tcPr>
            <w:tcW w:w="761" w:type="pct"/>
            <w:shd w:val="clear" w:color="auto" w:fill="auto"/>
          </w:tcPr>
          <w:p w14:paraId="5E6BD009" w14:textId="77777777" w:rsidR="001122A0" w:rsidRPr="007517C0" w:rsidRDefault="001122A0" w:rsidP="006314D5">
            <w:pPr>
              <w:spacing w:line="240" w:lineRule="auto"/>
              <w:jc w:val="center"/>
              <w:rPr>
                <w:sz w:val="20"/>
                <w:szCs w:val="20"/>
              </w:rPr>
            </w:pPr>
            <w:r w:rsidRPr="007517C0">
              <w:rPr>
                <w:sz w:val="20"/>
                <w:szCs w:val="20"/>
              </w:rPr>
              <w:t>0,020</w:t>
            </w:r>
          </w:p>
        </w:tc>
      </w:tr>
      <w:tr w:rsidR="001122A0" w:rsidRPr="007517C0" w14:paraId="58D0AED8" w14:textId="77777777" w:rsidTr="006F0451">
        <w:trPr>
          <w:trHeight w:val="20"/>
        </w:trPr>
        <w:tc>
          <w:tcPr>
            <w:tcW w:w="193" w:type="pct"/>
            <w:shd w:val="clear" w:color="auto" w:fill="auto"/>
          </w:tcPr>
          <w:p w14:paraId="7896FD18"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53788CB6" w14:textId="77777777" w:rsidR="001122A0" w:rsidRPr="007517C0" w:rsidRDefault="001122A0" w:rsidP="006314D5">
            <w:pPr>
              <w:spacing w:line="240" w:lineRule="auto"/>
              <w:rPr>
                <w:sz w:val="20"/>
                <w:szCs w:val="20"/>
              </w:rPr>
            </w:pPr>
            <w:r w:rsidRPr="007517C0">
              <w:rPr>
                <w:sz w:val="20"/>
                <w:szCs w:val="20"/>
              </w:rPr>
              <w:t>ТП-887</w:t>
            </w:r>
          </w:p>
        </w:tc>
        <w:tc>
          <w:tcPr>
            <w:tcW w:w="486" w:type="pct"/>
            <w:shd w:val="clear" w:color="auto" w:fill="auto"/>
          </w:tcPr>
          <w:p w14:paraId="52BAF9DB"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6A103B4B"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0BBFAC4D"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5341C9B5" w14:textId="77777777" w:rsidR="001122A0" w:rsidRPr="007517C0" w:rsidRDefault="001122A0" w:rsidP="006314D5">
            <w:pPr>
              <w:spacing w:line="240" w:lineRule="auto"/>
              <w:rPr>
                <w:sz w:val="20"/>
                <w:szCs w:val="20"/>
              </w:rPr>
            </w:pPr>
            <w:r w:rsidRPr="007517C0">
              <w:rPr>
                <w:sz w:val="20"/>
                <w:szCs w:val="20"/>
              </w:rPr>
              <w:t xml:space="preserve">д. </w:t>
            </w:r>
            <w:proofErr w:type="spellStart"/>
            <w:r w:rsidRPr="007517C0">
              <w:rPr>
                <w:sz w:val="20"/>
                <w:szCs w:val="20"/>
              </w:rPr>
              <w:t>Окатовская</w:t>
            </w:r>
            <w:proofErr w:type="spellEnd"/>
          </w:p>
        </w:tc>
        <w:tc>
          <w:tcPr>
            <w:tcW w:w="628" w:type="pct"/>
          </w:tcPr>
          <w:p w14:paraId="1DE40663" w14:textId="77777777" w:rsidR="001122A0" w:rsidRPr="007517C0" w:rsidRDefault="001122A0" w:rsidP="006314D5">
            <w:pPr>
              <w:spacing w:line="240" w:lineRule="auto"/>
              <w:jc w:val="center"/>
              <w:rPr>
                <w:sz w:val="20"/>
                <w:szCs w:val="20"/>
              </w:rPr>
            </w:pPr>
            <w:r w:rsidRPr="007517C0">
              <w:rPr>
                <w:sz w:val="20"/>
                <w:szCs w:val="20"/>
              </w:rPr>
              <w:t>0,025</w:t>
            </w:r>
          </w:p>
        </w:tc>
        <w:tc>
          <w:tcPr>
            <w:tcW w:w="761" w:type="pct"/>
            <w:shd w:val="clear" w:color="auto" w:fill="auto"/>
          </w:tcPr>
          <w:p w14:paraId="4FD5D171" w14:textId="77777777" w:rsidR="001122A0" w:rsidRPr="007517C0" w:rsidRDefault="001122A0" w:rsidP="006314D5">
            <w:pPr>
              <w:spacing w:line="240" w:lineRule="auto"/>
              <w:jc w:val="center"/>
              <w:rPr>
                <w:sz w:val="20"/>
                <w:szCs w:val="20"/>
              </w:rPr>
            </w:pPr>
            <w:r w:rsidRPr="007517C0">
              <w:rPr>
                <w:sz w:val="20"/>
                <w:szCs w:val="20"/>
              </w:rPr>
              <w:t>0,025</w:t>
            </w:r>
          </w:p>
        </w:tc>
      </w:tr>
      <w:tr w:rsidR="001122A0" w:rsidRPr="007517C0" w14:paraId="4D1D7064" w14:textId="77777777" w:rsidTr="006F0451">
        <w:trPr>
          <w:trHeight w:val="20"/>
        </w:trPr>
        <w:tc>
          <w:tcPr>
            <w:tcW w:w="193" w:type="pct"/>
            <w:shd w:val="clear" w:color="auto" w:fill="auto"/>
          </w:tcPr>
          <w:p w14:paraId="58D089A8"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533DCF2B" w14:textId="77777777" w:rsidR="001122A0" w:rsidRPr="007517C0" w:rsidRDefault="001122A0" w:rsidP="006314D5">
            <w:pPr>
              <w:spacing w:line="240" w:lineRule="auto"/>
              <w:rPr>
                <w:sz w:val="20"/>
                <w:szCs w:val="20"/>
              </w:rPr>
            </w:pPr>
            <w:r w:rsidRPr="007517C0">
              <w:rPr>
                <w:sz w:val="20"/>
                <w:szCs w:val="20"/>
              </w:rPr>
              <w:t>ТП-889</w:t>
            </w:r>
          </w:p>
        </w:tc>
        <w:tc>
          <w:tcPr>
            <w:tcW w:w="486" w:type="pct"/>
            <w:shd w:val="clear" w:color="auto" w:fill="auto"/>
          </w:tcPr>
          <w:p w14:paraId="054175FF"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3B587527"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4B9337E0"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69D37CFD" w14:textId="77777777" w:rsidR="001122A0" w:rsidRPr="007517C0" w:rsidRDefault="001122A0" w:rsidP="006314D5">
            <w:pPr>
              <w:spacing w:line="240" w:lineRule="auto"/>
              <w:rPr>
                <w:sz w:val="20"/>
                <w:szCs w:val="20"/>
              </w:rPr>
            </w:pPr>
            <w:r w:rsidRPr="007517C0">
              <w:rPr>
                <w:sz w:val="20"/>
                <w:szCs w:val="20"/>
              </w:rPr>
              <w:t xml:space="preserve">д. </w:t>
            </w:r>
            <w:proofErr w:type="spellStart"/>
            <w:r w:rsidRPr="007517C0">
              <w:rPr>
                <w:sz w:val="20"/>
                <w:szCs w:val="20"/>
              </w:rPr>
              <w:t>Исаевская</w:t>
            </w:r>
            <w:proofErr w:type="spellEnd"/>
          </w:p>
        </w:tc>
        <w:tc>
          <w:tcPr>
            <w:tcW w:w="628" w:type="pct"/>
          </w:tcPr>
          <w:p w14:paraId="716EF656" w14:textId="77777777" w:rsidR="001122A0" w:rsidRPr="007517C0" w:rsidRDefault="001122A0" w:rsidP="006314D5">
            <w:pPr>
              <w:spacing w:line="240" w:lineRule="auto"/>
              <w:jc w:val="center"/>
              <w:rPr>
                <w:sz w:val="20"/>
                <w:szCs w:val="20"/>
              </w:rPr>
            </w:pPr>
            <w:r w:rsidRPr="007517C0">
              <w:rPr>
                <w:sz w:val="20"/>
                <w:szCs w:val="20"/>
              </w:rPr>
              <w:t>0,100</w:t>
            </w:r>
          </w:p>
        </w:tc>
        <w:tc>
          <w:tcPr>
            <w:tcW w:w="761" w:type="pct"/>
            <w:shd w:val="clear" w:color="auto" w:fill="auto"/>
          </w:tcPr>
          <w:p w14:paraId="48ED27D2" w14:textId="77777777" w:rsidR="001122A0" w:rsidRPr="007517C0" w:rsidRDefault="001122A0" w:rsidP="006314D5">
            <w:pPr>
              <w:spacing w:line="240" w:lineRule="auto"/>
              <w:jc w:val="center"/>
              <w:rPr>
                <w:sz w:val="20"/>
                <w:szCs w:val="20"/>
              </w:rPr>
            </w:pPr>
            <w:r w:rsidRPr="007517C0">
              <w:rPr>
                <w:sz w:val="20"/>
                <w:szCs w:val="20"/>
              </w:rPr>
              <w:t>0,099</w:t>
            </w:r>
          </w:p>
        </w:tc>
      </w:tr>
      <w:tr w:rsidR="001122A0" w:rsidRPr="007517C0" w14:paraId="5D804007" w14:textId="77777777" w:rsidTr="006F0451">
        <w:trPr>
          <w:trHeight w:val="20"/>
        </w:trPr>
        <w:tc>
          <w:tcPr>
            <w:tcW w:w="193" w:type="pct"/>
            <w:shd w:val="clear" w:color="auto" w:fill="auto"/>
          </w:tcPr>
          <w:p w14:paraId="7D6D82A4"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6D39D75E" w14:textId="77777777" w:rsidR="001122A0" w:rsidRPr="007517C0" w:rsidRDefault="001122A0" w:rsidP="006314D5">
            <w:pPr>
              <w:spacing w:line="240" w:lineRule="auto"/>
              <w:rPr>
                <w:sz w:val="20"/>
                <w:szCs w:val="20"/>
              </w:rPr>
            </w:pPr>
            <w:r w:rsidRPr="007517C0">
              <w:rPr>
                <w:sz w:val="20"/>
                <w:szCs w:val="20"/>
              </w:rPr>
              <w:t>ТП-890</w:t>
            </w:r>
          </w:p>
        </w:tc>
        <w:tc>
          <w:tcPr>
            <w:tcW w:w="486" w:type="pct"/>
            <w:shd w:val="clear" w:color="auto" w:fill="auto"/>
          </w:tcPr>
          <w:p w14:paraId="5F0832D9"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589398DB"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315BE439"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2D4F304E" w14:textId="77777777" w:rsidR="001122A0" w:rsidRPr="007517C0" w:rsidRDefault="001122A0" w:rsidP="006314D5">
            <w:pPr>
              <w:spacing w:line="240" w:lineRule="auto"/>
              <w:rPr>
                <w:sz w:val="20"/>
                <w:szCs w:val="20"/>
              </w:rPr>
            </w:pPr>
            <w:r w:rsidRPr="007517C0">
              <w:rPr>
                <w:sz w:val="20"/>
                <w:szCs w:val="20"/>
              </w:rPr>
              <w:t xml:space="preserve">д. </w:t>
            </w:r>
            <w:proofErr w:type="spellStart"/>
            <w:r w:rsidRPr="007517C0">
              <w:rPr>
                <w:sz w:val="20"/>
                <w:szCs w:val="20"/>
              </w:rPr>
              <w:t>Михалевская</w:t>
            </w:r>
            <w:proofErr w:type="spellEnd"/>
          </w:p>
        </w:tc>
        <w:tc>
          <w:tcPr>
            <w:tcW w:w="628" w:type="pct"/>
          </w:tcPr>
          <w:p w14:paraId="51FCF2C2" w14:textId="77777777" w:rsidR="001122A0" w:rsidRPr="007517C0" w:rsidRDefault="001122A0" w:rsidP="006314D5">
            <w:pPr>
              <w:spacing w:line="240" w:lineRule="auto"/>
              <w:jc w:val="center"/>
              <w:rPr>
                <w:sz w:val="20"/>
                <w:szCs w:val="20"/>
              </w:rPr>
            </w:pPr>
            <w:r w:rsidRPr="007517C0">
              <w:rPr>
                <w:sz w:val="20"/>
                <w:szCs w:val="20"/>
              </w:rPr>
              <w:t>0,040</w:t>
            </w:r>
          </w:p>
        </w:tc>
        <w:tc>
          <w:tcPr>
            <w:tcW w:w="761" w:type="pct"/>
            <w:shd w:val="clear" w:color="auto" w:fill="auto"/>
          </w:tcPr>
          <w:p w14:paraId="6FF9CED2" w14:textId="77777777" w:rsidR="001122A0" w:rsidRPr="007517C0" w:rsidRDefault="001122A0" w:rsidP="006314D5">
            <w:pPr>
              <w:spacing w:line="240" w:lineRule="auto"/>
              <w:jc w:val="center"/>
              <w:rPr>
                <w:sz w:val="20"/>
                <w:szCs w:val="20"/>
              </w:rPr>
            </w:pPr>
            <w:r w:rsidRPr="007517C0">
              <w:rPr>
                <w:sz w:val="20"/>
                <w:szCs w:val="20"/>
              </w:rPr>
              <w:t>0,039</w:t>
            </w:r>
          </w:p>
        </w:tc>
      </w:tr>
      <w:tr w:rsidR="001122A0" w:rsidRPr="007517C0" w14:paraId="69E0ED23" w14:textId="77777777" w:rsidTr="006F0451">
        <w:trPr>
          <w:trHeight w:val="20"/>
        </w:trPr>
        <w:tc>
          <w:tcPr>
            <w:tcW w:w="193" w:type="pct"/>
            <w:shd w:val="clear" w:color="auto" w:fill="auto"/>
          </w:tcPr>
          <w:p w14:paraId="1C25428F"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5C771EA5" w14:textId="77777777" w:rsidR="001122A0" w:rsidRPr="007517C0" w:rsidRDefault="001122A0" w:rsidP="006314D5">
            <w:pPr>
              <w:spacing w:line="240" w:lineRule="auto"/>
              <w:rPr>
                <w:sz w:val="20"/>
                <w:szCs w:val="20"/>
              </w:rPr>
            </w:pPr>
            <w:r w:rsidRPr="007517C0">
              <w:rPr>
                <w:sz w:val="20"/>
                <w:szCs w:val="20"/>
              </w:rPr>
              <w:t>ТП-893</w:t>
            </w:r>
          </w:p>
        </w:tc>
        <w:tc>
          <w:tcPr>
            <w:tcW w:w="486" w:type="pct"/>
            <w:shd w:val="clear" w:color="auto" w:fill="auto"/>
          </w:tcPr>
          <w:p w14:paraId="60DF90B5"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7BBF57C0"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76966572"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02BEBAA2" w14:textId="77777777" w:rsidR="001122A0" w:rsidRPr="007517C0" w:rsidRDefault="001122A0" w:rsidP="006314D5">
            <w:pPr>
              <w:spacing w:line="240" w:lineRule="auto"/>
              <w:rPr>
                <w:sz w:val="20"/>
                <w:szCs w:val="20"/>
              </w:rPr>
            </w:pPr>
            <w:r w:rsidRPr="007517C0">
              <w:rPr>
                <w:sz w:val="20"/>
                <w:szCs w:val="20"/>
              </w:rPr>
              <w:t xml:space="preserve">д. </w:t>
            </w:r>
            <w:proofErr w:type="spellStart"/>
            <w:r w:rsidRPr="007517C0">
              <w:rPr>
                <w:sz w:val="20"/>
                <w:szCs w:val="20"/>
              </w:rPr>
              <w:t>Левогорочная</w:t>
            </w:r>
            <w:proofErr w:type="spellEnd"/>
          </w:p>
        </w:tc>
        <w:tc>
          <w:tcPr>
            <w:tcW w:w="628" w:type="pct"/>
          </w:tcPr>
          <w:p w14:paraId="6A0A81D6" w14:textId="77777777" w:rsidR="001122A0" w:rsidRPr="007517C0" w:rsidRDefault="001122A0" w:rsidP="006314D5">
            <w:pPr>
              <w:spacing w:line="240" w:lineRule="auto"/>
              <w:jc w:val="center"/>
              <w:rPr>
                <w:sz w:val="20"/>
                <w:szCs w:val="20"/>
              </w:rPr>
            </w:pPr>
            <w:r w:rsidRPr="007517C0">
              <w:rPr>
                <w:sz w:val="20"/>
                <w:szCs w:val="20"/>
              </w:rPr>
              <w:t>0,160</w:t>
            </w:r>
          </w:p>
        </w:tc>
        <w:tc>
          <w:tcPr>
            <w:tcW w:w="761" w:type="pct"/>
            <w:shd w:val="clear" w:color="auto" w:fill="auto"/>
          </w:tcPr>
          <w:p w14:paraId="3023D64C" w14:textId="77777777" w:rsidR="001122A0" w:rsidRPr="007517C0" w:rsidRDefault="001122A0" w:rsidP="006314D5">
            <w:pPr>
              <w:spacing w:line="240" w:lineRule="auto"/>
              <w:jc w:val="center"/>
              <w:rPr>
                <w:sz w:val="20"/>
                <w:szCs w:val="20"/>
              </w:rPr>
            </w:pPr>
            <w:r w:rsidRPr="007517C0">
              <w:rPr>
                <w:sz w:val="20"/>
                <w:szCs w:val="20"/>
              </w:rPr>
              <w:t>0,158</w:t>
            </w:r>
          </w:p>
        </w:tc>
      </w:tr>
      <w:tr w:rsidR="001122A0" w:rsidRPr="007517C0" w14:paraId="2AA25556" w14:textId="77777777" w:rsidTr="006F0451">
        <w:trPr>
          <w:trHeight w:val="20"/>
        </w:trPr>
        <w:tc>
          <w:tcPr>
            <w:tcW w:w="193" w:type="pct"/>
            <w:shd w:val="clear" w:color="auto" w:fill="auto"/>
          </w:tcPr>
          <w:p w14:paraId="74F63526"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2461E00D" w14:textId="77777777" w:rsidR="001122A0" w:rsidRPr="007517C0" w:rsidRDefault="001122A0" w:rsidP="006314D5">
            <w:pPr>
              <w:spacing w:line="240" w:lineRule="auto"/>
              <w:rPr>
                <w:sz w:val="20"/>
                <w:szCs w:val="20"/>
              </w:rPr>
            </w:pPr>
            <w:r w:rsidRPr="007517C0">
              <w:rPr>
                <w:sz w:val="20"/>
                <w:szCs w:val="20"/>
              </w:rPr>
              <w:t>ТП-894</w:t>
            </w:r>
          </w:p>
        </w:tc>
        <w:tc>
          <w:tcPr>
            <w:tcW w:w="486" w:type="pct"/>
            <w:shd w:val="clear" w:color="auto" w:fill="auto"/>
          </w:tcPr>
          <w:p w14:paraId="59DD2644"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1411ECDA"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0EB81B20"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47F54961" w14:textId="77777777" w:rsidR="001122A0" w:rsidRPr="007517C0" w:rsidRDefault="001122A0" w:rsidP="006314D5">
            <w:pPr>
              <w:spacing w:line="240" w:lineRule="auto"/>
              <w:rPr>
                <w:sz w:val="20"/>
                <w:szCs w:val="20"/>
              </w:rPr>
            </w:pPr>
            <w:r w:rsidRPr="007517C0">
              <w:rPr>
                <w:sz w:val="20"/>
                <w:szCs w:val="20"/>
              </w:rPr>
              <w:t xml:space="preserve">д. </w:t>
            </w:r>
            <w:proofErr w:type="spellStart"/>
            <w:r w:rsidRPr="007517C0">
              <w:rPr>
                <w:sz w:val="20"/>
                <w:szCs w:val="20"/>
              </w:rPr>
              <w:t>Левогорочная</w:t>
            </w:r>
            <w:proofErr w:type="spellEnd"/>
          </w:p>
        </w:tc>
        <w:tc>
          <w:tcPr>
            <w:tcW w:w="628" w:type="pct"/>
          </w:tcPr>
          <w:p w14:paraId="280CF544" w14:textId="77777777" w:rsidR="001122A0" w:rsidRPr="007517C0" w:rsidRDefault="001122A0" w:rsidP="006314D5">
            <w:pPr>
              <w:spacing w:line="240" w:lineRule="auto"/>
              <w:jc w:val="center"/>
              <w:rPr>
                <w:sz w:val="20"/>
                <w:szCs w:val="20"/>
              </w:rPr>
            </w:pPr>
            <w:r w:rsidRPr="007517C0">
              <w:rPr>
                <w:sz w:val="20"/>
                <w:szCs w:val="20"/>
              </w:rPr>
              <w:t>0,250</w:t>
            </w:r>
          </w:p>
        </w:tc>
        <w:tc>
          <w:tcPr>
            <w:tcW w:w="761" w:type="pct"/>
            <w:shd w:val="clear" w:color="auto" w:fill="auto"/>
          </w:tcPr>
          <w:p w14:paraId="142A022E" w14:textId="77777777" w:rsidR="001122A0" w:rsidRPr="007517C0" w:rsidRDefault="001122A0" w:rsidP="006314D5">
            <w:pPr>
              <w:spacing w:line="240" w:lineRule="auto"/>
              <w:jc w:val="center"/>
              <w:rPr>
                <w:sz w:val="20"/>
                <w:szCs w:val="20"/>
              </w:rPr>
            </w:pPr>
            <w:r w:rsidRPr="007517C0">
              <w:rPr>
                <w:sz w:val="20"/>
                <w:szCs w:val="20"/>
              </w:rPr>
              <w:t>0,247</w:t>
            </w:r>
          </w:p>
        </w:tc>
      </w:tr>
      <w:tr w:rsidR="001122A0" w:rsidRPr="007517C0" w14:paraId="1D5F71C9" w14:textId="77777777" w:rsidTr="006F0451">
        <w:trPr>
          <w:trHeight w:val="20"/>
        </w:trPr>
        <w:tc>
          <w:tcPr>
            <w:tcW w:w="193" w:type="pct"/>
            <w:shd w:val="clear" w:color="auto" w:fill="auto"/>
          </w:tcPr>
          <w:p w14:paraId="30B087AE"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7F51E3F7" w14:textId="77777777" w:rsidR="001122A0" w:rsidRPr="007517C0" w:rsidRDefault="001122A0" w:rsidP="006314D5">
            <w:pPr>
              <w:spacing w:line="240" w:lineRule="auto"/>
              <w:rPr>
                <w:sz w:val="20"/>
                <w:szCs w:val="20"/>
              </w:rPr>
            </w:pPr>
            <w:r w:rsidRPr="007517C0">
              <w:rPr>
                <w:sz w:val="20"/>
                <w:szCs w:val="20"/>
              </w:rPr>
              <w:t>ТП-962</w:t>
            </w:r>
          </w:p>
        </w:tc>
        <w:tc>
          <w:tcPr>
            <w:tcW w:w="486" w:type="pct"/>
            <w:shd w:val="clear" w:color="auto" w:fill="auto"/>
          </w:tcPr>
          <w:p w14:paraId="03A37F0F"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324E0D89"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776A0540"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39586934" w14:textId="77777777" w:rsidR="001122A0" w:rsidRPr="007517C0" w:rsidRDefault="001122A0" w:rsidP="006314D5">
            <w:pPr>
              <w:spacing w:line="240" w:lineRule="auto"/>
              <w:rPr>
                <w:sz w:val="20"/>
                <w:szCs w:val="20"/>
              </w:rPr>
            </w:pPr>
            <w:r w:rsidRPr="007517C0">
              <w:rPr>
                <w:sz w:val="20"/>
                <w:szCs w:val="20"/>
              </w:rPr>
              <w:t>д. Карповская</w:t>
            </w:r>
          </w:p>
        </w:tc>
        <w:tc>
          <w:tcPr>
            <w:tcW w:w="628" w:type="pct"/>
          </w:tcPr>
          <w:p w14:paraId="0FC8BA99" w14:textId="77777777" w:rsidR="001122A0" w:rsidRPr="007517C0" w:rsidRDefault="001122A0" w:rsidP="006314D5">
            <w:pPr>
              <w:spacing w:line="240" w:lineRule="auto"/>
              <w:jc w:val="center"/>
              <w:rPr>
                <w:sz w:val="20"/>
                <w:szCs w:val="20"/>
              </w:rPr>
            </w:pPr>
            <w:r w:rsidRPr="007517C0">
              <w:rPr>
                <w:sz w:val="20"/>
                <w:szCs w:val="20"/>
              </w:rPr>
              <w:t>0,010</w:t>
            </w:r>
          </w:p>
        </w:tc>
        <w:tc>
          <w:tcPr>
            <w:tcW w:w="761" w:type="pct"/>
            <w:shd w:val="clear" w:color="auto" w:fill="auto"/>
          </w:tcPr>
          <w:p w14:paraId="22AB36BB" w14:textId="77777777" w:rsidR="001122A0" w:rsidRPr="007517C0" w:rsidRDefault="001122A0" w:rsidP="006314D5">
            <w:pPr>
              <w:spacing w:line="240" w:lineRule="auto"/>
              <w:jc w:val="center"/>
              <w:rPr>
                <w:sz w:val="20"/>
                <w:szCs w:val="20"/>
              </w:rPr>
            </w:pPr>
            <w:r w:rsidRPr="007517C0">
              <w:rPr>
                <w:sz w:val="20"/>
                <w:szCs w:val="20"/>
              </w:rPr>
              <w:t>0,010</w:t>
            </w:r>
          </w:p>
        </w:tc>
      </w:tr>
      <w:tr w:rsidR="001122A0" w:rsidRPr="007517C0" w14:paraId="1C234272" w14:textId="77777777" w:rsidTr="006F0451">
        <w:trPr>
          <w:trHeight w:val="20"/>
        </w:trPr>
        <w:tc>
          <w:tcPr>
            <w:tcW w:w="193" w:type="pct"/>
            <w:shd w:val="clear" w:color="auto" w:fill="auto"/>
          </w:tcPr>
          <w:p w14:paraId="719CFB4A"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2E614CD4" w14:textId="77777777" w:rsidR="001122A0" w:rsidRPr="007517C0" w:rsidRDefault="001122A0" w:rsidP="006314D5">
            <w:pPr>
              <w:spacing w:line="240" w:lineRule="auto"/>
              <w:rPr>
                <w:sz w:val="20"/>
                <w:szCs w:val="20"/>
              </w:rPr>
            </w:pPr>
            <w:r w:rsidRPr="007517C0">
              <w:rPr>
                <w:sz w:val="20"/>
                <w:szCs w:val="20"/>
              </w:rPr>
              <w:t>ТП-974</w:t>
            </w:r>
          </w:p>
        </w:tc>
        <w:tc>
          <w:tcPr>
            <w:tcW w:w="486" w:type="pct"/>
            <w:shd w:val="clear" w:color="auto" w:fill="auto"/>
          </w:tcPr>
          <w:p w14:paraId="65CD4019"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0E20EC2E"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2011662C"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56896812" w14:textId="77777777" w:rsidR="001122A0" w:rsidRPr="007517C0" w:rsidRDefault="001122A0" w:rsidP="006314D5">
            <w:pPr>
              <w:spacing w:line="240" w:lineRule="auto"/>
              <w:rPr>
                <w:sz w:val="20"/>
                <w:szCs w:val="20"/>
              </w:rPr>
            </w:pPr>
            <w:r w:rsidRPr="007517C0">
              <w:rPr>
                <w:sz w:val="20"/>
                <w:szCs w:val="20"/>
              </w:rPr>
              <w:t xml:space="preserve">д. </w:t>
            </w:r>
            <w:proofErr w:type="spellStart"/>
            <w:r w:rsidRPr="007517C0">
              <w:rPr>
                <w:sz w:val="20"/>
                <w:szCs w:val="20"/>
              </w:rPr>
              <w:t>Левогорочная</w:t>
            </w:r>
            <w:proofErr w:type="spellEnd"/>
          </w:p>
        </w:tc>
        <w:tc>
          <w:tcPr>
            <w:tcW w:w="628" w:type="pct"/>
          </w:tcPr>
          <w:p w14:paraId="706A5C51" w14:textId="77777777" w:rsidR="001122A0" w:rsidRPr="007517C0" w:rsidRDefault="001122A0" w:rsidP="006314D5">
            <w:pPr>
              <w:spacing w:line="240" w:lineRule="auto"/>
              <w:jc w:val="center"/>
              <w:rPr>
                <w:sz w:val="20"/>
                <w:szCs w:val="20"/>
              </w:rPr>
            </w:pPr>
            <w:r w:rsidRPr="007517C0">
              <w:rPr>
                <w:sz w:val="20"/>
                <w:szCs w:val="20"/>
              </w:rPr>
              <w:t>0,040</w:t>
            </w:r>
          </w:p>
        </w:tc>
        <w:tc>
          <w:tcPr>
            <w:tcW w:w="761" w:type="pct"/>
            <w:shd w:val="clear" w:color="auto" w:fill="auto"/>
          </w:tcPr>
          <w:p w14:paraId="3B649134" w14:textId="77777777" w:rsidR="001122A0" w:rsidRPr="007517C0" w:rsidRDefault="001122A0" w:rsidP="006314D5">
            <w:pPr>
              <w:spacing w:line="240" w:lineRule="auto"/>
              <w:jc w:val="center"/>
              <w:rPr>
                <w:sz w:val="20"/>
                <w:szCs w:val="20"/>
              </w:rPr>
            </w:pPr>
            <w:r w:rsidRPr="007517C0">
              <w:rPr>
                <w:sz w:val="20"/>
                <w:szCs w:val="20"/>
              </w:rPr>
              <w:t>0,039</w:t>
            </w:r>
          </w:p>
        </w:tc>
      </w:tr>
      <w:tr w:rsidR="001122A0" w:rsidRPr="007517C0" w14:paraId="49A74273" w14:textId="77777777" w:rsidTr="006F0451">
        <w:trPr>
          <w:trHeight w:val="20"/>
        </w:trPr>
        <w:tc>
          <w:tcPr>
            <w:tcW w:w="193" w:type="pct"/>
            <w:shd w:val="clear" w:color="auto" w:fill="auto"/>
          </w:tcPr>
          <w:p w14:paraId="0FB8DEFE"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424F6601" w14:textId="77777777" w:rsidR="001122A0" w:rsidRPr="007517C0" w:rsidRDefault="001122A0" w:rsidP="006314D5">
            <w:pPr>
              <w:spacing w:line="240" w:lineRule="auto"/>
              <w:rPr>
                <w:sz w:val="20"/>
                <w:szCs w:val="20"/>
              </w:rPr>
            </w:pPr>
            <w:r w:rsidRPr="007517C0">
              <w:rPr>
                <w:sz w:val="20"/>
                <w:szCs w:val="20"/>
              </w:rPr>
              <w:t>ТП-975</w:t>
            </w:r>
          </w:p>
        </w:tc>
        <w:tc>
          <w:tcPr>
            <w:tcW w:w="486" w:type="pct"/>
            <w:shd w:val="clear" w:color="auto" w:fill="auto"/>
          </w:tcPr>
          <w:p w14:paraId="7B0902E3"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23C0A618"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30B0A24A"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034EB3DF" w14:textId="77777777" w:rsidR="001122A0" w:rsidRPr="007517C0" w:rsidRDefault="001122A0" w:rsidP="006314D5">
            <w:pPr>
              <w:spacing w:line="240" w:lineRule="auto"/>
              <w:rPr>
                <w:sz w:val="20"/>
                <w:szCs w:val="20"/>
              </w:rPr>
            </w:pPr>
            <w:r w:rsidRPr="007517C0">
              <w:rPr>
                <w:sz w:val="20"/>
                <w:szCs w:val="20"/>
              </w:rPr>
              <w:t xml:space="preserve">д. </w:t>
            </w:r>
            <w:proofErr w:type="spellStart"/>
            <w:r w:rsidRPr="007517C0">
              <w:rPr>
                <w:sz w:val="20"/>
                <w:szCs w:val="20"/>
              </w:rPr>
              <w:t>Левогорочная</w:t>
            </w:r>
            <w:proofErr w:type="spellEnd"/>
          </w:p>
        </w:tc>
        <w:tc>
          <w:tcPr>
            <w:tcW w:w="628" w:type="pct"/>
          </w:tcPr>
          <w:p w14:paraId="7D573452" w14:textId="77777777" w:rsidR="001122A0" w:rsidRPr="007517C0" w:rsidRDefault="001122A0" w:rsidP="006314D5">
            <w:pPr>
              <w:spacing w:line="240" w:lineRule="auto"/>
              <w:jc w:val="center"/>
              <w:rPr>
                <w:sz w:val="20"/>
                <w:szCs w:val="20"/>
              </w:rPr>
            </w:pPr>
            <w:r w:rsidRPr="007517C0">
              <w:rPr>
                <w:sz w:val="20"/>
                <w:szCs w:val="20"/>
              </w:rPr>
              <w:t>0,100</w:t>
            </w:r>
          </w:p>
        </w:tc>
        <w:tc>
          <w:tcPr>
            <w:tcW w:w="761" w:type="pct"/>
            <w:shd w:val="clear" w:color="auto" w:fill="auto"/>
          </w:tcPr>
          <w:p w14:paraId="157F247B" w14:textId="77777777" w:rsidR="001122A0" w:rsidRPr="007517C0" w:rsidRDefault="001122A0" w:rsidP="006314D5">
            <w:pPr>
              <w:spacing w:line="240" w:lineRule="auto"/>
              <w:jc w:val="center"/>
              <w:rPr>
                <w:sz w:val="20"/>
                <w:szCs w:val="20"/>
              </w:rPr>
            </w:pPr>
            <w:r w:rsidRPr="007517C0">
              <w:rPr>
                <w:sz w:val="20"/>
                <w:szCs w:val="20"/>
              </w:rPr>
              <w:t>0,095</w:t>
            </w:r>
          </w:p>
        </w:tc>
      </w:tr>
      <w:tr w:rsidR="001122A0" w:rsidRPr="007517C0" w14:paraId="6E1D26F5" w14:textId="77777777" w:rsidTr="006F0451">
        <w:trPr>
          <w:trHeight w:val="20"/>
        </w:trPr>
        <w:tc>
          <w:tcPr>
            <w:tcW w:w="193" w:type="pct"/>
            <w:shd w:val="clear" w:color="auto" w:fill="auto"/>
          </w:tcPr>
          <w:p w14:paraId="30ACFF5C"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77CD2E22" w14:textId="77777777" w:rsidR="001122A0" w:rsidRPr="007517C0" w:rsidRDefault="001122A0" w:rsidP="006314D5">
            <w:pPr>
              <w:spacing w:line="240" w:lineRule="auto"/>
              <w:rPr>
                <w:sz w:val="20"/>
                <w:szCs w:val="20"/>
              </w:rPr>
            </w:pPr>
            <w:r w:rsidRPr="007517C0">
              <w:rPr>
                <w:sz w:val="20"/>
                <w:szCs w:val="20"/>
              </w:rPr>
              <w:t>ТП-976</w:t>
            </w:r>
          </w:p>
        </w:tc>
        <w:tc>
          <w:tcPr>
            <w:tcW w:w="486" w:type="pct"/>
            <w:shd w:val="clear" w:color="auto" w:fill="auto"/>
          </w:tcPr>
          <w:p w14:paraId="156FB3A8"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794BFDAF"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7350119D"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61C0BBBB" w14:textId="77777777" w:rsidR="001122A0" w:rsidRPr="007517C0" w:rsidRDefault="001122A0" w:rsidP="006314D5">
            <w:pPr>
              <w:spacing w:line="240" w:lineRule="auto"/>
              <w:rPr>
                <w:sz w:val="20"/>
                <w:szCs w:val="20"/>
              </w:rPr>
            </w:pPr>
            <w:r w:rsidRPr="007517C0">
              <w:rPr>
                <w:sz w:val="20"/>
                <w:szCs w:val="20"/>
              </w:rPr>
              <w:t>д. Карповская</w:t>
            </w:r>
          </w:p>
        </w:tc>
        <w:tc>
          <w:tcPr>
            <w:tcW w:w="628" w:type="pct"/>
          </w:tcPr>
          <w:p w14:paraId="39EECCFA" w14:textId="77777777" w:rsidR="001122A0" w:rsidRPr="007517C0" w:rsidRDefault="001122A0" w:rsidP="006314D5">
            <w:pPr>
              <w:spacing w:line="240" w:lineRule="auto"/>
              <w:jc w:val="center"/>
              <w:rPr>
                <w:sz w:val="20"/>
                <w:szCs w:val="20"/>
              </w:rPr>
            </w:pPr>
            <w:r w:rsidRPr="007517C0">
              <w:rPr>
                <w:sz w:val="20"/>
                <w:szCs w:val="20"/>
              </w:rPr>
              <w:t>0,160</w:t>
            </w:r>
          </w:p>
        </w:tc>
        <w:tc>
          <w:tcPr>
            <w:tcW w:w="761" w:type="pct"/>
            <w:shd w:val="clear" w:color="auto" w:fill="auto"/>
          </w:tcPr>
          <w:p w14:paraId="193A56B5" w14:textId="77777777" w:rsidR="001122A0" w:rsidRPr="007517C0" w:rsidRDefault="001122A0" w:rsidP="006314D5">
            <w:pPr>
              <w:spacing w:line="240" w:lineRule="auto"/>
              <w:jc w:val="center"/>
              <w:rPr>
                <w:sz w:val="20"/>
                <w:szCs w:val="20"/>
              </w:rPr>
            </w:pPr>
            <w:r w:rsidRPr="007517C0">
              <w:rPr>
                <w:sz w:val="20"/>
                <w:szCs w:val="20"/>
              </w:rPr>
              <w:t>0,158</w:t>
            </w:r>
          </w:p>
        </w:tc>
      </w:tr>
      <w:tr w:rsidR="001122A0" w:rsidRPr="007517C0" w14:paraId="1B690875" w14:textId="77777777" w:rsidTr="006F0451">
        <w:trPr>
          <w:trHeight w:val="20"/>
        </w:trPr>
        <w:tc>
          <w:tcPr>
            <w:tcW w:w="193" w:type="pct"/>
            <w:shd w:val="clear" w:color="auto" w:fill="auto"/>
          </w:tcPr>
          <w:p w14:paraId="6F6C7099"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2E28977E" w14:textId="77777777" w:rsidR="001122A0" w:rsidRPr="007517C0" w:rsidRDefault="001122A0" w:rsidP="006314D5">
            <w:pPr>
              <w:spacing w:line="240" w:lineRule="auto"/>
              <w:rPr>
                <w:sz w:val="20"/>
                <w:szCs w:val="20"/>
              </w:rPr>
            </w:pPr>
            <w:r w:rsidRPr="007517C0">
              <w:rPr>
                <w:sz w:val="20"/>
                <w:szCs w:val="20"/>
              </w:rPr>
              <w:t>ТП-977</w:t>
            </w:r>
          </w:p>
        </w:tc>
        <w:tc>
          <w:tcPr>
            <w:tcW w:w="486" w:type="pct"/>
            <w:shd w:val="clear" w:color="auto" w:fill="auto"/>
          </w:tcPr>
          <w:p w14:paraId="664884A1"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0714F5C0"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4A247162"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731EA400" w14:textId="77777777" w:rsidR="001122A0" w:rsidRPr="007517C0" w:rsidRDefault="001122A0" w:rsidP="006314D5">
            <w:pPr>
              <w:spacing w:line="240" w:lineRule="auto"/>
              <w:rPr>
                <w:sz w:val="20"/>
                <w:szCs w:val="20"/>
              </w:rPr>
            </w:pPr>
            <w:r w:rsidRPr="007517C0">
              <w:rPr>
                <w:sz w:val="20"/>
                <w:szCs w:val="20"/>
              </w:rPr>
              <w:t xml:space="preserve">д. </w:t>
            </w:r>
            <w:proofErr w:type="spellStart"/>
            <w:r w:rsidRPr="007517C0">
              <w:rPr>
                <w:sz w:val="20"/>
                <w:szCs w:val="20"/>
              </w:rPr>
              <w:t>Левогорочная</w:t>
            </w:r>
            <w:proofErr w:type="spellEnd"/>
          </w:p>
        </w:tc>
        <w:tc>
          <w:tcPr>
            <w:tcW w:w="628" w:type="pct"/>
          </w:tcPr>
          <w:p w14:paraId="79868750" w14:textId="77777777" w:rsidR="001122A0" w:rsidRPr="007517C0" w:rsidRDefault="001122A0" w:rsidP="006314D5">
            <w:pPr>
              <w:spacing w:line="240" w:lineRule="auto"/>
              <w:jc w:val="center"/>
              <w:rPr>
                <w:sz w:val="20"/>
                <w:szCs w:val="20"/>
              </w:rPr>
            </w:pPr>
            <w:r w:rsidRPr="007517C0">
              <w:rPr>
                <w:sz w:val="20"/>
                <w:szCs w:val="20"/>
              </w:rPr>
              <w:t>0,063</w:t>
            </w:r>
          </w:p>
        </w:tc>
        <w:tc>
          <w:tcPr>
            <w:tcW w:w="761" w:type="pct"/>
            <w:shd w:val="clear" w:color="auto" w:fill="auto"/>
          </w:tcPr>
          <w:p w14:paraId="3901F6E2" w14:textId="77777777" w:rsidR="001122A0" w:rsidRPr="007517C0" w:rsidRDefault="001122A0" w:rsidP="006314D5">
            <w:pPr>
              <w:spacing w:line="240" w:lineRule="auto"/>
              <w:jc w:val="center"/>
              <w:rPr>
                <w:sz w:val="20"/>
                <w:szCs w:val="20"/>
              </w:rPr>
            </w:pPr>
            <w:r w:rsidRPr="007517C0">
              <w:rPr>
                <w:sz w:val="20"/>
                <w:szCs w:val="20"/>
              </w:rPr>
              <w:t>0,070</w:t>
            </w:r>
          </w:p>
        </w:tc>
      </w:tr>
      <w:tr w:rsidR="001122A0" w:rsidRPr="007517C0" w14:paraId="549CFE2F" w14:textId="77777777" w:rsidTr="006F0451">
        <w:trPr>
          <w:trHeight w:val="20"/>
        </w:trPr>
        <w:tc>
          <w:tcPr>
            <w:tcW w:w="193" w:type="pct"/>
            <w:shd w:val="clear" w:color="auto" w:fill="auto"/>
          </w:tcPr>
          <w:p w14:paraId="27762781"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7AD63FC6" w14:textId="77777777" w:rsidR="001122A0" w:rsidRPr="007517C0" w:rsidRDefault="001122A0" w:rsidP="006314D5">
            <w:pPr>
              <w:spacing w:line="240" w:lineRule="auto"/>
              <w:rPr>
                <w:sz w:val="20"/>
                <w:szCs w:val="20"/>
              </w:rPr>
            </w:pPr>
            <w:r w:rsidRPr="007517C0">
              <w:rPr>
                <w:sz w:val="20"/>
                <w:szCs w:val="20"/>
              </w:rPr>
              <w:t>ТП-519</w:t>
            </w:r>
          </w:p>
        </w:tc>
        <w:tc>
          <w:tcPr>
            <w:tcW w:w="486" w:type="pct"/>
            <w:shd w:val="clear" w:color="auto" w:fill="auto"/>
          </w:tcPr>
          <w:p w14:paraId="08598CD0"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6E7BC108"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1CA935F6"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2287E121" w14:textId="77777777" w:rsidR="001122A0" w:rsidRPr="007517C0" w:rsidRDefault="001122A0" w:rsidP="006314D5">
            <w:pPr>
              <w:spacing w:line="240" w:lineRule="auto"/>
              <w:rPr>
                <w:sz w:val="20"/>
                <w:szCs w:val="20"/>
              </w:rPr>
            </w:pPr>
            <w:r w:rsidRPr="007517C0">
              <w:rPr>
                <w:sz w:val="20"/>
                <w:szCs w:val="20"/>
              </w:rPr>
              <w:t>д. Карповская</w:t>
            </w:r>
          </w:p>
        </w:tc>
        <w:tc>
          <w:tcPr>
            <w:tcW w:w="628" w:type="pct"/>
          </w:tcPr>
          <w:p w14:paraId="51D482C2" w14:textId="77777777" w:rsidR="001122A0" w:rsidRPr="007517C0" w:rsidRDefault="001122A0" w:rsidP="006314D5">
            <w:pPr>
              <w:spacing w:line="240" w:lineRule="auto"/>
              <w:jc w:val="center"/>
              <w:rPr>
                <w:sz w:val="20"/>
                <w:szCs w:val="20"/>
              </w:rPr>
            </w:pPr>
            <w:r w:rsidRPr="007517C0">
              <w:rPr>
                <w:sz w:val="20"/>
                <w:szCs w:val="20"/>
              </w:rPr>
              <w:t>0,040</w:t>
            </w:r>
          </w:p>
        </w:tc>
        <w:tc>
          <w:tcPr>
            <w:tcW w:w="761" w:type="pct"/>
            <w:shd w:val="clear" w:color="auto" w:fill="auto"/>
          </w:tcPr>
          <w:p w14:paraId="60A92929" w14:textId="77777777" w:rsidR="001122A0" w:rsidRPr="007517C0" w:rsidRDefault="001122A0" w:rsidP="006314D5">
            <w:pPr>
              <w:spacing w:line="240" w:lineRule="auto"/>
              <w:jc w:val="center"/>
              <w:rPr>
                <w:sz w:val="20"/>
                <w:szCs w:val="20"/>
              </w:rPr>
            </w:pPr>
            <w:r w:rsidRPr="007517C0">
              <w:rPr>
                <w:sz w:val="20"/>
                <w:szCs w:val="20"/>
              </w:rPr>
              <w:t>0,039</w:t>
            </w:r>
          </w:p>
        </w:tc>
      </w:tr>
      <w:tr w:rsidR="001122A0" w:rsidRPr="007517C0" w14:paraId="0D666B80" w14:textId="77777777" w:rsidTr="006F0451">
        <w:trPr>
          <w:trHeight w:val="20"/>
        </w:trPr>
        <w:tc>
          <w:tcPr>
            <w:tcW w:w="193" w:type="pct"/>
            <w:shd w:val="clear" w:color="auto" w:fill="auto"/>
          </w:tcPr>
          <w:p w14:paraId="25D02752"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3D812AE3" w14:textId="77777777" w:rsidR="001122A0" w:rsidRPr="007517C0" w:rsidRDefault="001122A0" w:rsidP="006314D5">
            <w:pPr>
              <w:spacing w:line="240" w:lineRule="auto"/>
              <w:rPr>
                <w:sz w:val="20"/>
                <w:szCs w:val="20"/>
              </w:rPr>
            </w:pPr>
            <w:r w:rsidRPr="007517C0">
              <w:rPr>
                <w:sz w:val="20"/>
                <w:szCs w:val="20"/>
              </w:rPr>
              <w:t>ТП-470</w:t>
            </w:r>
          </w:p>
        </w:tc>
        <w:tc>
          <w:tcPr>
            <w:tcW w:w="486" w:type="pct"/>
            <w:shd w:val="clear" w:color="auto" w:fill="auto"/>
          </w:tcPr>
          <w:p w14:paraId="1F5725DA"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6D53D86F"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44A31C06"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4076FC34" w14:textId="77777777" w:rsidR="001122A0" w:rsidRPr="007517C0" w:rsidRDefault="001122A0" w:rsidP="006314D5">
            <w:pPr>
              <w:spacing w:line="240" w:lineRule="auto"/>
              <w:rPr>
                <w:sz w:val="20"/>
                <w:szCs w:val="20"/>
              </w:rPr>
            </w:pPr>
            <w:r w:rsidRPr="007517C0">
              <w:rPr>
                <w:sz w:val="20"/>
                <w:szCs w:val="20"/>
              </w:rPr>
              <w:t>д. Михеевская</w:t>
            </w:r>
          </w:p>
        </w:tc>
        <w:tc>
          <w:tcPr>
            <w:tcW w:w="628" w:type="pct"/>
          </w:tcPr>
          <w:p w14:paraId="2FB6318E" w14:textId="77777777" w:rsidR="001122A0" w:rsidRPr="007517C0" w:rsidRDefault="001122A0" w:rsidP="006314D5">
            <w:pPr>
              <w:spacing w:line="240" w:lineRule="auto"/>
              <w:jc w:val="center"/>
              <w:rPr>
                <w:sz w:val="20"/>
                <w:szCs w:val="20"/>
              </w:rPr>
            </w:pPr>
            <w:r w:rsidRPr="007517C0">
              <w:rPr>
                <w:sz w:val="20"/>
                <w:szCs w:val="20"/>
              </w:rPr>
              <w:t>0,025</w:t>
            </w:r>
          </w:p>
        </w:tc>
        <w:tc>
          <w:tcPr>
            <w:tcW w:w="761" w:type="pct"/>
            <w:shd w:val="clear" w:color="auto" w:fill="auto"/>
          </w:tcPr>
          <w:p w14:paraId="7B97E62E" w14:textId="77777777" w:rsidR="001122A0" w:rsidRPr="007517C0" w:rsidRDefault="001122A0" w:rsidP="006314D5">
            <w:pPr>
              <w:spacing w:line="240" w:lineRule="auto"/>
              <w:jc w:val="center"/>
              <w:rPr>
                <w:sz w:val="20"/>
                <w:szCs w:val="20"/>
              </w:rPr>
            </w:pPr>
            <w:r w:rsidRPr="007517C0">
              <w:rPr>
                <w:sz w:val="20"/>
                <w:szCs w:val="20"/>
              </w:rPr>
              <w:t>0,025</w:t>
            </w:r>
          </w:p>
        </w:tc>
      </w:tr>
      <w:tr w:rsidR="001122A0" w:rsidRPr="007517C0" w14:paraId="6C399E25" w14:textId="77777777" w:rsidTr="006F0451">
        <w:trPr>
          <w:trHeight w:val="20"/>
        </w:trPr>
        <w:tc>
          <w:tcPr>
            <w:tcW w:w="193" w:type="pct"/>
            <w:shd w:val="clear" w:color="auto" w:fill="auto"/>
          </w:tcPr>
          <w:p w14:paraId="2D36B97C"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2776956D" w14:textId="77777777" w:rsidR="001122A0" w:rsidRPr="007517C0" w:rsidRDefault="001122A0" w:rsidP="006314D5">
            <w:pPr>
              <w:spacing w:line="240" w:lineRule="auto"/>
              <w:rPr>
                <w:sz w:val="20"/>
                <w:szCs w:val="20"/>
              </w:rPr>
            </w:pPr>
            <w:r w:rsidRPr="007517C0">
              <w:rPr>
                <w:sz w:val="20"/>
                <w:szCs w:val="20"/>
              </w:rPr>
              <w:t>ТП-482</w:t>
            </w:r>
          </w:p>
        </w:tc>
        <w:tc>
          <w:tcPr>
            <w:tcW w:w="486" w:type="pct"/>
            <w:shd w:val="clear" w:color="auto" w:fill="auto"/>
          </w:tcPr>
          <w:p w14:paraId="0B4F461A"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7B40FC34"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07184FE7"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4ABE11E1" w14:textId="77777777" w:rsidR="001122A0" w:rsidRPr="007517C0" w:rsidRDefault="001122A0" w:rsidP="006314D5">
            <w:pPr>
              <w:spacing w:line="240" w:lineRule="auto"/>
              <w:rPr>
                <w:sz w:val="20"/>
                <w:szCs w:val="20"/>
              </w:rPr>
            </w:pPr>
            <w:r w:rsidRPr="007517C0">
              <w:rPr>
                <w:sz w:val="20"/>
                <w:szCs w:val="20"/>
              </w:rPr>
              <w:t xml:space="preserve">д. </w:t>
            </w:r>
            <w:proofErr w:type="spellStart"/>
            <w:r w:rsidRPr="007517C0">
              <w:rPr>
                <w:sz w:val="20"/>
                <w:szCs w:val="20"/>
              </w:rPr>
              <w:t>Окатовская</w:t>
            </w:r>
            <w:proofErr w:type="spellEnd"/>
          </w:p>
        </w:tc>
        <w:tc>
          <w:tcPr>
            <w:tcW w:w="628" w:type="pct"/>
          </w:tcPr>
          <w:p w14:paraId="78C0D115" w14:textId="77777777" w:rsidR="001122A0" w:rsidRPr="007517C0" w:rsidRDefault="001122A0" w:rsidP="006314D5">
            <w:pPr>
              <w:spacing w:line="240" w:lineRule="auto"/>
              <w:jc w:val="center"/>
              <w:rPr>
                <w:sz w:val="20"/>
                <w:szCs w:val="20"/>
              </w:rPr>
            </w:pPr>
            <w:r w:rsidRPr="007517C0">
              <w:rPr>
                <w:sz w:val="20"/>
                <w:szCs w:val="20"/>
              </w:rPr>
              <w:t>0,040</w:t>
            </w:r>
          </w:p>
        </w:tc>
        <w:tc>
          <w:tcPr>
            <w:tcW w:w="761" w:type="pct"/>
            <w:shd w:val="clear" w:color="auto" w:fill="auto"/>
          </w:tcPr>
          <w:p w14:paraId="1822057F" w14:textId="77777777" w:rsidR="001122A0" w:rsidRPr="007517C0" w:rsidRDefault="001122A0" w:rsidP="006314D5">
            <w:pPr>
              <w:spacing w:line="240" w:lineRule="auto"/>
              <w:jc w:val="center"/>
              <w:rPr>
                <w:sz w:val="20"/>
                <w:szCs w:val="20"/>
              </w:rPr>
            </w:pPr>
            <w:r w:rsidRPr="007517C0">
              <w:rPr>
                <w:sz w:val="20"/>
                <w:szCs w:val="20"/>
              </w:rPr>
              <w:t>0,039</w:t>
            </w:r>
          </w:p>
        </w:tc>
      </w:tr>
      <w:tr w:rsidR="001122A0" w:rsidRPr="007517C0" w14:paraId="6931DCBC" w14:textId="77777777" w:rsidTr="006F0451">
        <w:trPr>
          <w:trHeight w:val="20"/>
        </w:trPr>
        <w:tc>
          <w:tcPr>
            <w:tcW w:w="193" w:type="pct"/>
            <w:shd w:val="clear" w:color="auto" w:fill="auto"/>
          </w:tcPr>
          <w:p w14:paraId="7974D671" w14:textId="77777777" w:rsidR="001122A0" w:rsidRPr="007517C0" w:rsidRDefault="001122A0" w:rsidP="008B77DE">
            <w:pPr>
              <w:numPr>
                <w:ilvl w:val="0"/>
                <w:numId w:val="57"/>
              </w:numPr>
              <w:spacing w:line="240" w:lineRule="auto"/>
              <w:ind w:left="-113"/>
              <w:jc w:val="center"/>
              <w:rPr>
                <w:sz w:val="20"/>
                <w:szCs w:val="20"/>
              </w:rPr>
            </w:pPr>
          </w:p>
        </w:tc>
        <w:tc>
          <w:tcPr>
            <w:tcW w:w="536" w:type="pct"/>
            <w:shd w:val="clear" w:color="auto" w:fill="auto"/>
            <w:vAlign w:val="center"/>
          </w:tcPr>
          <w:p w14:paraId="1253A790" w14:textId="77777777" w:rsidR="001122A0" w:rsidRPr="007517C0" w:rsidRDefault="001122A0" w:rsidP="006314D5">
            <w:pPr>
              <w:spacing w:line="240" w:lineRule="auto"/>
              <w:rPr>
                <w:sz w:val="20"/>
                <w:szCs w:val="20"/>
              </w:rPr>
            </w:pPr>
            <w:r w:rsidRPr="007517C0">
              <w:rPr>
                <w:sz w:val="20"/>
                <w:szCs w:val="20"/>
              </w:rPr>
              <w:t>ТП-1242</w:t>
            </w:r>
          </w:p>
        </w:tc>
        <w:tc>
          <w:tcPr>
            <w:tcW w:w="486" w:type="pct"/>
            <w:shd w:val="clear" w:color="auto" w:fill="auto"/>
          </w:tcPr>
          <w:p w14:paraId="2E4FF231" w14:textId="77777777" w:rsidR="001122A0" w:rsidRPr="007517C0" w:rsidRDefault="001122A0" w:rsidP="006314D5">
            <w:pPr>
              <w:spacing w:line="240" w:lineRule="auto"/>
              <w:jc w:val="center"/>
              <w:rPr>
                <w:sz w:val="20"/>
                <w:szCs w:val="20"/>
              </w:rPr>
            </w:pPr>
            <w:r w:rsidRPr="007517C0">
              <w:rPr>
                <w:sz w:val="20"/>
                <w:szCs w:val="20"/>
              </w:rPr>
              <w:t>10/0,4</w:t>
            </w:r>
          </w:p>
        </w:tc>
        <w:tc>
          <w:tcPr>
            <w:tcW w:w="536" w:type="pct"/>
          </w:tcPr>
          <w:p w14:paraId="4C0B0217" w14:textId="77777777" w:rsidR="001122A0" w:rsidRPr="007517C0" w:rsidRDefault="001122A0" w:rsidP="006314D5">
            <w:pPr>
              <w:spacing w:line="240" w:lineRule="auto"/>
              <w:jc w:val="center"/>
              <w:rPr>
                <w:sz w:val="20"/>
                <w:szCs w:val="20"/>
              </w:rPr>
            </w:pPr>
            <w:r w:rsidRPr="007517C0">
              <w:rPr>
                <w:sz w:val="20"/>
                <w:szCs w:val="20"/>
              </w:rPr>
              <w:t>нет данных</w:t>
            </w:r>
          </w:p>
        </w:tc>
        <w:tc>
          <w:tcPr>
            <w:tcW w:w="973" w:type="pct"/>
          </w:tcPr>
          <w:p w14:paraId="5D5C0059" w14:textId="77777777" w:rsidR="001122A0" w:rsidRPr="007517C0" w:rsidRDefault="001122A0" w:rsidP="006314D5">
            <w:pPr>
              <w:spacing w:line="240" w:lineRule="auto"/>
              <w:jc w:val="center"/>
              <w:rPr>
                <w:sz w:val="20"/>
                <w:szCs w:val="20"/>
              </w:rPr>
            </w:pPr>
            <w:r w:rsidRPr="007517C0">
              <w:rPr>
                <w:sz w:val="20"/>
                <w:szCs w:val="20"/>
              </w:rPr>
              <w:t>ПАО «Россети Северо-Запад»</w:t>
            </w:r>
          </w:p>
        </w:tc>
        <w:tc>
          <w:tcPr>
            <w:tcW w:w="887" w:type="pct"/>
            <w:shd w:val="clear" w:color="auto" w:fill="auto"/>
          </w:tcPr>
          <w:p w14:paraId="2D8647ED" w14:textId="77777777" w:rsidR="001122A0" w:rsidRPr="007517C0" w:rsidRDefault="001122A0" w:rsidP="006314D5">
            <w:pPr>
              <w:spacing w:line="240" w:lineRule="auto"/>
              <w:rPr>
                <w:sz w:val="20"/>
                <w:szCs w:val="20"/>
              </w:rPr>
            </w:pPr>
            <w:r w:rsidRPr="007517C0">
              <w:rPr>
                <w:sz w:val="20"/>
                <w:szCs w:val="20"/>
              </w:rPr>
              <w:t xml:space="preserve">д. </w:t>
            </w:r>
            <w:proofErr w:type="spellStart"/>
            <w:r w:rsidRPr="007517C0">
              <w:rPr>
                <w:sz w:val="20"/>
                <w:szCs w:val="20"/>
              </w:rPr>
              <w:t>Исаевская</w:t>
            </w:r>
            <w:proofErr w:type="spellEnd"/>
          </w:p>
        </w:tc>
        <w:tc>
          <w:tcPr>
            <w:tcW w:w="628" w:type="pct"/>
          </w:tcPr>
          <w:p w14:paraId="138210AA" w14:textId="77777777" w:rsidR="001122A0" w:rsidRPr="007517C0" w:rsidRDefault="001122A0" w:rsidP="006314D5">
            <w:pPr>
              <w:spacing w:line="240" w:lineRule="auto"/>
              <w:jc w:val="center"/>
              <w:rPr>
                <w:sz w:val="20"/>
                <w:szCs w:val="20"/>
              </w:rPr>
            </w:pPr>
            <w:r w:rsidRPr="007517C0">
              <w:rPr>
                <w:sz w:val="20"/>
                <w:szCs w:val="20"/>
              </w:rPr>
              <w:t>0,063</w:t>
            </w:r>
          </w:p>
        </w:tc>
        <w:tc>
          <w:tcPr>
            <w:tcW w:w="761" w:type="pct"/>
            <w:shd w:val="clear" w:color="auto" w:fill="auto"/>
          </w:tcPr>
          <w:p w14:paraId="7FC5FAC2" w14:textId="77777777" w:rsidR="001122A0" w:rsidRPr="007517C0" w:rsidRDefault="001122A0" w:rsidP="006314D5">
            <w:pPr>
              <w:spacing w:line="240" w:lineRule="auto"/>
              <w:jc w:val="center"/>
              <w:rPr>
                <w:sz w:val="20"/>
                <w:szCs w:val="20"/>
              </w:rPr>
            </w:pPr>
            <w:r w:rsidRPr="007517C0">
              <w:rPr>
                <w:sz w:val="20"/>
                <w:szCs w:val="20"/>
              </w:rPr>
              <w:t>0,037</w:t>
            </w:r>
          </w:p>
        </w:tc>
      </w:tr>
    </w:tbl>
    <w:p w14:paraId="38EE06AB" w14:textId="77777777" w:rsidR="001122A0" w:rsidRPr="007517C0" w:rsidRDefault="001122A0" w:rsidP="001122A0">
      <w:pPr>
        <w:spacing w:line="276" w:lineRule="auto"/>
        <w:sectPr w:rsidR="001122A0" w:rsidRPr="007517C0" w:rsidSect="009753FC">
          <w:footerReference w:type="first" r:id="rId25"/>
          <w:pgSz w:w="16839" w:h="11907" w:orient="landscape" w:code="9"/>
          <w:pgMar w:top="1134" w:right="1134" w:bottom="567" w:left="1134" w:header="567" w:footer="567" w:gutter="0"/>
          <w:paperSrc w:other="15"/>
          <w:cols w:space="708"/>
          <w:docGrid w:linePitch="326"/>
        </w:sectPr>
      </w:pPr>
    </w:p>
    <w:p w14:paraId="1E8296F4" w14:textId="77777777" w:rsidR="001122A0" w:rsidRPr="007517C0" w:rsidRDefault="001122A0" w:rsidP="001122A0">
      <w:pPr>
        <w:spacing w:before="120" w:after="120" w:line="276" w:lineRule="auto"/>
        <w:ind w:firstLine="709"/>
        <w:rPr>
          <w:b/>
        </w:rPr>
      </w:pPr>
      <w:bookmarkStart w:id="179" w:name="_Toc170533"/>
      <w:bookmarkStart w:id="180" w:name="_Toc25590316"/>
      <w:bookmarkStart w:id="181" w:name="_Toc46910786"/>
      <w:r w:rsidRPr="007517C0">
        <w:rPr>
          <w:b/>
        </w:rPr>
        <w:lastRenderedPageBreak/>
        <w:t>Информация об основных проблемах и ограничениях</w:t>
      </w:r>
    </w:p>
    <w:p w14:paraId="12E5D766" w14:textId="77777777" w:rsidR="001122A0" w:rsidRPr="007517C0" w:rsidRDefault="001122A0" w:rsidP="001122A0">
      <w:pPr>
        <w:tabs>
          <w:tab w:val="left" w:pos="142"/>
        </w:tabs>
        <w:spacing w:before="120" w:after="120" w:line="276" w:lineRule="auto"/>
        <w:ind w:firstLine="709"/>
      </w:pPr>
      <w:r w:rsidRPr="007517C0">
        <w:t xml:space="preserve">На основании ранее разработанной градостроительной документации выявлено, что электросети, расположенные на территории </w:t>
      </w:r>
      <w:r w:rsidRPr="007517C0">
        <w:rPr>
          <w:szCs w:val="28"/>
        </w:rPr>
        <w:t>сельского поселения «</w:t>
      </w:r>
      <w:proofErr w:type="spellStart"/>
      <w:r w:rsidRPr="007517C0">
        <w:rPr>
          <w:szCs w:val="28"/>
        </w:rPr>
        <w:t>Плосское</w:t>
      </w:r>
      <w:proofErr w:type="spellEnd"/>
      <w:r w:rsidRPr="007517C0">
        <w:rPr>
          <w:szCs w:val="28"/>
        </w:rPr>
        <w:t>»</w:t>
      </w:r>
      <w:r w:rsidRPr="007517C0">
        <w:t>, находятся в удовлетворительном состоянии. Дополнительных мероприятий не требуется.</w:t>
      </w:r>
    </w:p>
    <w:p w14:paraId="168525D8" w14:textId="77777777" w:rsidR="001122A0" w:rsidRPr="007517C0" w:rsidRDefault="001122A0" w:rsidP="001122A0">
      <w:pPr>
        <w:tabs>
          <w:tab w:val="left" w:pos="142"/>
        </w:tabs>
        <w:spacing w:before="120" w:after="120" w:line="276" w:lineRule="auto"/>
        <w:ind w:firstLine="709"/>
        <w:rPr>
          <w:b/>
        </w:rPr>
      </w:pPr>
      <w:r w:rsidRPr="007517C0">
        <w:rPr>
          <w:b/>
        </w:rPr>
        <w:t>Расчет электропотребления</w:t>
      </w:r>
    </w:p>
    <w:p w14:paraId="0D099561" w14:textId="77777777" w:rsidR="001122A0" w:rsidRPr="007517C0" w:rsidRDefault="001122A0" w:rsidP="001122A0">
      <w:pPr>
        <w:tabs>
          <w:tab w:val="left" w:pos="142"/>
        </w:tabs>
        <w:spacing w:before="120" w:after="120" w:line="276" w:lineRule="auto"/>
        <w:ind w:firstLine="709"/>
      </w:pPr>
      <w:r w:rsidRPr="007517C0">
        <w:t>Для расчетов приняты укрупненные показатели удельной расчетной коммунально-бытовой нагрузки, учитывающие нагрузки жилых и общественных зданий, коммунальные предприятия, объекты транспортного обслуживания, наружное освещение. Удельные расчетные показатели нагрузки принимаются в соответствии с таблицей 2.4.3 РД 34.20.185-94 «Инструкция по проектированию электрических сетей», СП 42.13330.2016 «</w:t>
      </w:r>
      <w:r w:rsidRPr="007517C0">
        <w:rPr>
          <w:rFonts w:eastAsiaTheme="minorHAnsi"/>
        </w:rPr>
        <w:t>Градостроительство. Планировка и застройка городских сельских поселений»</w:t>
      </w:r>
      <w:r w:rsidRPr="007517C0">
        <w:t>.</w:t>
      </w:r>
    </w:p>
    <w:p w14:paraId="43B46FC6" w14:textId="77777777" w:rsidR="001122A0" w:rsidRPr="007517C0" w:rsidRDefault="001122A0" w:rsidP="001122A0">
      <w:pPr>
        <w:tabs>
          <w:tab w:val="left" w:pos="142"/>
        </w:tabs>
        <w:spacing w:before="120" w:after="120" w:line="276" w:lineRule="auto"/>
        <w:ind w:firstLine="709"/>
      </w:pPr>
      <w:r w:rsidRPr="007517C0">
        <w:t xml:space="preserve">Для расчетов расхода электроэнергии приняты показатели удельного расхода электроэнергии, предусматривающие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Удельные расчетные показатели расхода принимаются в соответствии с таблицей 2.4.4 РД 34.20.185-94 «Инструкция по проектированию электрических сетей», </w:t>
      </w:r>
      <w:r w:rsidRPr="007517C0">
        <w:br/>
        <w:t>СП 42.13330.2016 «</w:t>
      </w:r>
      <w:r w:rsidRPr="007517C0">
        <w:rPr>
          <w:rFonts w:eastAsiaTheme="minorHAnsi"/>
        </w:rPr>
        <w:t>Градостроительство. Планировка и застройка городских сельских поселений»</w:t>
      </w:r>
      <w:r w:rsidRPr="007517C0">
        <w:t>.</w:t>
      </w:r>
    </w:p>
    <w:p w14:paraId="7C30C7FB" w14:textId="77777777" w:rsidR="001122A0" w:rsidRPr="007517C0" w:rsidRDefault="001122A0" w:rsidP="001122A0">
      <w:pPr>
        <w:tabs>
          <w:tab w:val="left" w:pos="142"/>
        </w:tabs>
        <w:spacing w:before="120" w:after="120" w:line="276" w:lineRule="auto"/>
        <w:ind w:firstLine="709"/>
      </w:pPr>
      <w:r w:rsidRPr="007517C0">
        <w:t xml:space="preserve">Значения удельных электрических нагрузок и годового числа использования максимума электрической нагрузки приведено к шинам 10 (6) </w:t>
      </w:r>
      <w:proofErr w:type="spellStart"/>
      <w:r w:rsidRPr="007517C0">
        <w:t>кВ</w:t>
      </w:r>
      <w:proofErr w:type="spellEnd"/>
      <w:r w:rsidRPr="007517C0">
        <w:t xml:space="preserve"> ЦП.</w:t>
      </w:r>
    </w:p>
    <w:p w14:paraId="7674EC34" w14:textId="1ED1B541" w:rsidR="001122A0" w:rsidRPr="007517C0" w:rsidRDefault="001122A0" w:rsidP="001122A0">
      <w:pPr>
        <w:tabs>
          <w:tab w:val="left" w:pos="142"/>
        </w:tabs>
        <w:spacing w:before="120" w:after="120" w:line="276" w:lineRule="auto"/>
        <w:ind w:firstLine="709"/>
      </w:pPr>
      <w:r w:rsidRPr="007517C0">
        <w:t>Прогноз электрических нагрузок и электропотребления приведен в таблице 3.8.7</w:t>
      </w:r>
      <w:r w:rsidR="00213CFD" w:rsidRPr="007517C0">
        <w:t>.</w:t>
      </w:r>
    </w:p>
    <w:bookmarkEnd w:id="179"/>
    <w:bookmarkEnd w:id="180"/>
    <w:bookmarkEnd w:id="181"/>
    <w:p w14:paraId="7E968930" w14:textId="6E2351B5" w:rsidR="001122A0" w:rsidRPr="007517C0" w:rsidRDefault="001122A0" w:rsidP="0075042A">
      <w:pPr>
        <w:tabs>
          <w:tab w:val="left" w:pos="142"/>
        </w:tabs>
        <w:spacing w:line="276" w:lineRule="auto"/>
        <w:ind w:firstLine="709"/>
        <w:jc w:val="right"/>
      </w:pPr>
      <w:r w:rsidRPr="007517C0">
        <w:t>Таблица 3.8.7</w:t>
      </w:r>
    </w:p>
    <w:p w14:paraId="7019F1D7" w14:textId="77777777" w:rsidR="001122A0" w:rsidRPr="007517C0" w:rsidRDefault="001122A0" w:rsidP="0075042A">
      <w:pPr>
        <w:tabs>
          <w:tab w:val="left" w:pos="142"/>
        </w:tabs>
        <w:spacing w:line="276" w:lineRule="auto"/>
        <w:jc w:val="center"/>
      </w:pPr>
      <w:r w:rsidRPr="007517C0">
        <w:t>Прогноз электрических нагрузок и электропотребления</w:t>
      </w:r>
    </w:p>
    <w:tbl>
      <w:tblPr>
        <w:tblW w:w="5000" w:type="pct"/>
        <w:tblLook w:val="04A0" w:firstRow="1" w:lastRow="0" w:firstColumn="1" w:lastColumn="0" w:noHBand="0" w:noVBand="1"/>
      </w:tblPr>
      <w:tblGrid>
        <w:gridCol w:w="2988"/>
        <w:gridCol w:w="1049"/>
        <w:gridCol w:w="6"/>
        <w:gridCol w:w="1491"/>
        <w:gridCol w:w="1056"/>
        <w:gridCol w:w="1203"/>
        <w:gridCol w:w="1199"/>
        <w:gridCol w:w="1203"/>
      </w:tblGrid>
      <w:tr w:rsidR="001122A0" w:rsidRPr="007517C0" w14:paraId="6E5A2864" w14:textId="77777777" w:rsidTr="009753FC">
        <w:trPr>
          <w:trHeight w:val="20"/>
          <w:tblHeader/>
        </w:trPr>
        <w:tc>
          <w:tcPr>
            <w:tcW w:w="11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5FCB9A" w14:textId="1EEC410F" w:rsidR="001122A0" w:rsidRPr="007517C0" w:rsidRDefault="001122A0" w:rsidP="006F0451">
            <w:pPr>
              <w:spacing w:line="240" w:lineRule="auto"/>
              <w:jc w:val="center"/>
              <w:rPr>
                <w:b/>
                <w:sz w:val="20"/>
                <w:szCs w:val="20"/>
              </w:rPr>
            </w:pPr>
            <w:r w:rsidRPr="007517C0">
              <w:rPr>
                <w:b/>
                <w:sz w:val="20"/>
              </w:rPr>
              <w:t>Наименование</w:t>
            </w:r>
            <w:r w:rsidR="00451743" w:rsidRPr="007517C0">
              <w:rPr>
                <w:b/>
                <w:sz w:val="20"/>
              </w:rPr>
              <w:t xml:space="preserve"> поселения</w:t>
            </w:r>
          </w:p>
        </w:tc>
        <w:tc>
          <w:tcPr>
            <w:tcW w:w="1356" w:type="pct"/>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2C12AE96" w14:textId="77777777" w:rsidR="001122A0" w:rsidRPr="007517C0" w:rsidRDefault="001122A0" w:rsidP="006F0451">
            <w:pPr>
              <w:spacing w:line="240" w:lineRule="auto"/>
              <w:jc w:val="center"/>
              <w:rPr>
                <w:b/>
                <w:sz w:val="20"/>
                <w:szCs w:val="20"/>
              </w:rPr>
            </w:pPr>
            <w:r w:rsidRPr="007517C0">
              <w:rPr>
                <w:b/>
                <w:sz w:val="20"/>
                <w:szCs w:val="20"/>
              </w:rPr>
              <w:t>Численность населения, человек</w:t>
            </w:r>
          </w:p>
        </w:tc>
        <w:tc>
          <w:tcPr>
            <w:tcW w:w="1216" w:type="pct"/>
            <w:gridSpan w:val="2"/>
            <w:tcBorders>
              <w:top w:val="single" w:sz="4" w:space="0" w:color="auto"/>
              <w:left w:val="nil"/>
              <w:bottom w:val="single" w:sz="4" w:space="0" w:color="auto"/>
              <w:right w:val="single" w:sz="4" w:space="0" w:color="auto"/>
            </w:tcBorders>
            <w:shd w:val="clear" w:color="auto" w:fill="auto"/>
            <w:vAlign w:val="center"/>
            <w:hideMark/>
          </w:tcPr>
          <w:p w14:paraId="63C06996" w14:textId="77777777" w:rsidR="001122A0" w:rsidRPr="007517C0" w:rsidRDefault="001122A0" w:rsidP="006F0451">
            <w:pPr>
              <w:spacing w:line="240" w:lineRule="auto"/>
              <w:jc w:val="center"/>
              <w:rPr>
                <w:b/>
                <w:sz w:val="20"/>
                <w:szCs w:val="20"/>
              </w:rPr>
            </w:pPr>
            <w:r w:rsidRPr="007517C0">
              <w:rPr>
                <w:b/>
                <w:sz w:val="20"/>
                <w:szCs w:val="20"/>
              </w:rPr>
              <w:t>Расчетная электрическая нагрузка, кВт</w:t>
            </w:r>
          </w:p>
        </w:tc>
        <w:tc>
          <w:tcPr>
            <w:tcW w:w="1286" w:type="pct"/>
            <w:gridSpan w:val="2"/>
            <w:tcBorders>
              <w:top w:val="single" w:sz="4" w:space="0" w:color="auto"/>
              <w:left w:val="nil"/>
              <w:bottom w:val="single" w:sz="4" w:space="0" w:color="auto"/>
              <w:right w:val="single" w:sz="4" w:space="0" w:color="auto"/>
            </w:tcBorders>
            <w:shd w:val="clear" w:color="auto" w:fill="auto"/>
            <w:vAlign w:val="center"/>
            <w:hideMark/>
          </w:tcPr>
          <w:p w14:paraId="679F8910" w14:textId="77777777" w:rsidR="001122A0" w:rsidRPr="007517C0" w:rsidRDefault="001122A0" w:rsidP="006F0451">
            <w:pPr>
              <w:spacing w:line="240" w:lineRule="auto"/>
              <w:jc w:val="center"/>
              <w:rPr>
                <w:b/>
                <w:sz w:val="20"/>
                <w:szCs w:val="20"/>
              </w:rPr>
            </w:pPr>
            <w:r w:rsidRPr="007517C0">
              <w:rPr>
                <w:b/>
                <w:sz w:val="20"/>
                <w:szCs w:val="20"/>
              </w:rPr>
              <w:t xml:space="preserve">Потребность электроэнергии, </w:t>
            </w:r>
            <w:r w:rsidRPr="007517C0">
              <w:rPr>
                <w:b/>
                <w:sz w:val="20"/>
                <w:szCs w:val="20"/>
              </w:rPr>
              <w:br/>
              <w:t>млн. кВт/ч</w:t>
            </w:r>
          </w:p>
        </w:tc>
      </w:tr>
      <w:tr w:rsidR="001122A0" w:rsidRPr="007517C0" w14:paraId="7FD08751" w14:textId="77777777" w:rsidTr="009753FC">
        <w:trPr>
          <w:trHeight w:val="20"/>
          <w:tblHeader/>
        </w:trPr>
        <w:tc>
          <w:tcPr>
            <w:tcW w:w="1142" w:type="pct"/>
            <w:vMerge/>
            <w:tcBorders>
              <w:top w:val="single" w:sz="4" w:space="0" w:color="auto"/>
              <w:left w:val="single" w:sz="4" w:space="0" w:color="auto"/>
              <w:right w:val="single" w:sz="4" w:space="0" w:color="auto"/>
            </w:tcBorders>
            <w:vAlign w:val="center"/>
            <w:hideMark/>
          </w:tcPr>
          <w:p w14:paraId="13CC6EA8" w14:textId="77777777" w:rsidR="001122A0" w:rsidRPr="007517C0" w:rsidRDefault="001122A0" w:rsidP="006F0451">
            <w:pPr>
              <w:spacing w:line="240" w:lineRule="auto"/>
              <w:jc w:val="center"/>
              <w:rPr>
                <w:b/>
                <w:sz w:val="20"/>
                <w:szCs w:val="20"/>
              </w:rPr>
            </w:pPr>
          </w:p>
        </w:tc>
        <w:tc>
          <w:tcPr>
            <w:tcW w:w="570" w:type="pct"/>
            <w:tcBorders>
              <w:top w:val="nil"/>
              <w:left w:val="nil"/>
              <w:right w:val="single" w:sz="4" w:space="0" w:color="auto"/>
            </w:tcBorders>
            <w:shd w:val="clear" w:color="auto" w:fill="auto"/>
            <w:vAlign w:val="center"/>
            <w:hideMark/>
          </w:tcPr>
          <w:p w14:paraId="24BDCCEB" w14:textId="77777777" w:rsidR="001122A0" w:rsidRPr="007517C0" w:rsidRDefault="001122A0" w:rsidP="006F0451">
            <w:pPr>
              <w:spacing w:line="240" w:lineRule="auto"/>
              <w:jc w:val="center"/>
              <w:rPr>
                <w:b/>
                <w:sz w:val="20"/>
                <w:szCs w:val="20"/>
              </w:rPr>
            </w:pPr>
            <w:r w:rsidRPr="007517C0">
              <w:rPr>
                <w:b/>
                <w:sz w:val="20"/>
                <w:szCs w:val="20"/>
              </w:rPr>
              <w:t>первая очередь</w:t>
            </w:r>
          </w:p>
        </w:tc>
        <w:tc>
          <w:tcPr>
            <w:tcW w:w="786" w:type="pct"/>
            <w:gridSpan w:val="2"/>
            <w:tcBorders>
              <w:top w:val="nil"/>
              <w:left w:val="nil"/>
              <w:right w:val="single" w:sz="4" w:space="0" w:color="auto"/>
            </w:tcBorders>
            <w:shd w:val="clear" w:color="auto" w:fill="auto"/>
            <w:vAlign w:val="center"/>
            <w:hideMark/>
          </w:tcPr>
          <w:p w14:paraId="206B1B74" w14:textId="77777777" w:rsidR="001122A0" w:rsidRPr="007517C0" w:rsidRDefault="001122A0" w:rsidP="006F0451">
            <w:pPr>
              <w:spacing w:line="240" w:lineRule="auto"/>
              <w:jc w:val="center"/>
              <w:rPr>
                <w:b/>
                <w:sz w:val="20"/>
                <w:szCs w:val="20"/>
              </w:rPr>
            </w:pPr>
            <w:r w:rsidRPr="007517C0">
              <w:rPr>
                <w:b/>
                <w:sz w:val="20"/>
                <w:szCs w:val="20"/>
              </w:rPr>
              <w:t>расчетный срок</w:t>
            </w:r>
          </w:p>
        </w:tc>
        <w:tc>
          <w:tcPr>
            <w:tcW w:w="573" w:type="pct"/>
            <w:tcBorders>
              <w:top w:val="nil"/>
              <w:left w:val="nil"/>
              <w:right w:val="single" w:sz="4" w:space="0" w:color="auto"/>
            </w:tcBorders>
            <w:shd w:val="clear" w:color="auto" w:fill="auto"/>
            <w:vAlign w:val="center"/>
            <w:hideMark/>
          </w:tcPr>
          <w:p w14:paraId="480900F0" w14:textId="77777777" w:rsidR="001122A0" w:rsidRPr="007517C0" w:rsidRDefault="001122A0" w:rsidP="006F0451">
            <w:pPr>
              <w:spacing w:line="240" w:lineRule="auto"/>
              <w:jc w:val="center"/>
              <w:rPr>
                <w:b/>
                <w:sz w:val="20"/>
                <w:szCs w:val="20"/>
              </w:rPr>
            </w:pPr>
            <w:r w:rsidRPr="007517C0">
              <w:rPr>
                <w:b/>
                <w:sz w:val="20"/>
                <w:szCs w:val="20"/>
              </w:rPr>
              <w:t>первая очередь</w:t>
            </w:r>
          </w:p>
        </w:tc>
        <w:tc>
          <w:tcPr>
            <w:tcW w:w="643" w:type="pct"/>
            <w:tcBorders>
              <w:top w:val="nil"/>
              <w:left w:val="nil"/>
              <w:right w:val="single" w:sz="4" w:space="0" w:color="auto"/>
            </w:tcBorders>
            <w:shd w:val="clear" w:color="auto" w:fill="auto"/>
            <w:vAlign w:val="center"/>
            <w:hideMark/>
          </w:tcPr>
          <w:p w14:paraId="1C75E230" w14:textId="77777777" w:rsidR="001122A0" w:rsidRPr="007517C0" w:rsidRDefault="001122A0" w:rsidP="006F0451">
            <w:pPr>
              <w:spacing w:line="240" w:lineRule="auto"/>
              <w:jc w:val="center"/>
              <w:rPr>
                <w:b/>
                <w:sz w:val="20"/>
                <w:szCs w:val="20"/>
              </w:rPr>
            </w:pPr>
            <w:r w:rsidRPr="007517C0">
              <w:rPr>
                <w:b/>
                <w:sz w:val="20"/>
                <w:szCs w:val="20"/>
              </w:rPr>
              <w:t>расчетный срок</w:t>
            </w:r>
          </w:p>
        </w:tc>
        <w:tc>
          <w:tcPr>
            <w:tcW w:w="644" w:type="pct"/>
            <w:tcBorders>
              <w:top w:val="nil"/>
              <w:left w:val="nil"/>
              <w:right w:val="single" w:sz="4" w:space="0" w:color="auto"/>
            </w:tcBorders>
            <w:shd w:val="clear" w:color="auto" w:fill="auto"/>
            <w:vAlign w:val="center"/>
            <w:hideMark/>
          </w:tcPr>
          <w:p w14:paraId="71730D99" w14:textId="77777777" w:rsidR="001122A0" w:rsidRPr="007517C0" w:rsidRDefault="001122A0" w:rsidP="006F0451">
            <w:pPr>
              <w:spacing w:line="240" w:lineRule="auto"/>
              <w:jc w:val="center"/>
              <w:rPr>
                <w:b/>
                <w:sz w:val="20"/>
                <w:szCs w:val="20"/>
              </w:rPr>
            </w:pPr>
            <w:r w:rsidRPr="007517C0">
              <w:rPr>
                <w:b/>
                <w:sz w:val="20"/>
                <w:szCs w:val="20"/>
              </w:rPr>
              <w:t>первая очередь</w:t>
            </w:r>
          </w:p>
        </w:tc>
        <w:tc>
          <w:tcPr>
            <w:tcW w:w="642" w:type="pct"/>
            <w:tcBorders>
              <w:top w:val="nil"/>
              <w:left w:val="nil"/>
              <w:right w:val="single" w:sz="4" w:space="0" w:color="auto"/>
            </w:tcBorders>
            <w:shd w:val="clear" w:color="auto" w:fill="auto"/>
            <w:vAlign w:val="center"/>
            <w:hideMark/>
          </w:tcPr>
          <w:p w14:paraId="65DD8F54" w14:textId="77777777" w:rsidR="001122A0" w:rsidRPr="007517C0" w:rsidRDefault="001122A0" w:rsidP="006F0451">
            <w:pPr>
              <w:spacing w:line="240" w:lineRule="auto"/>
              <w:jc w:val="center"/>
              <w:rPr>
                <w:b/>
                <w:sz w:val="20"/>
                <w:szCs w:val="20"/>
              </w:rPr>
            </w:pPr>
            <w:r w:rsidRPr="007517C0">
              <w:rPr>
                <w:b/>
                <w:sz w:val="20"/>
                <w:szCs w:val="20"/>
              </w:rPr>
              <w:t>расчетный срок</w:t>
            </w:r>
          </w:p>
        </w:tc>
      </w:tr>
      <w:tr w:rsidR="001122A0" w:rsidRPr="007517C0" w14:paraId="389DECEB" w14:textId="77777777" w:rsidTr="009753FC">
        <w:trPr>
          <w:trHeight w:val="20"/>
          <w:tblHeader/>
        </w:trPr>
        <w:tc>
          <w:tcPr>
            <w:tcW w:w="1144" w:type="pct"/>
            <w:tcBorders>
              <w:top w:val="single" w:sz="4" w:space="0" w:color="auto"/>
              <w:left w:val="single" w:sz="4" w:space="0" w:color="auto"/>
              <w:bottom w:val="single" w:sz="4" w:space="0" w:color="auto"/>
              <w:right w:val="single" w:sz="4" w:space="0" w:color="auto"/>
            </w:tcBorders>
            <w:shd w:val="clear" w:color="auto" w:fill="auto"/>
            <w:noWrap/>
          </w:tcPr>
          <w:p w14:paraId="35B849FE" w14:textId="77777777" w:rsidR="001122A0" w:rsidRPr="007517C0" w:rsidRDefault="001122A0" w:rsidP="006F0451">
            <w:pPr>
              <w:autoSpaceDE w:val="0"/>
              <w:autoSpaceDN w:val="0"/>
              <w:adjustRightInd w:val="0"/>
              <w:spacing w:line="240" w:lineRule="auto"/>
              <w:jc w:val="center"/>
              <w:rPr>
                <w:b/>
                <w:sz w:val="20"/>
                <w:szCs w:val="20"/>
              </w:rPr>
            </w:pPr>
            <w:r w:rsidRPr="007517C0">
              <w:rPr>
                <w:b/>
                <w:sz w:val="20"/>
                <w:szCs w:val="20"/>
              </w:rPr>
              <w:t>1</w:t>
            </w:r>
          </w:p>
        </w:tc>
        <w:tc>
          <w:tcPr>
            <w:tcW w:w="571" w:type="pct"/>
            <w:gridSpan w:val="2"/>
            <w:tcBorders>
              <w:top w:val="single" w:sz="4" w:space="0" w:color="auto"/>
              <w:left w:val="nil"/>
              <w:bottom w:val="single" w:sz="4" w:space="0" w:color="auto"/>
              <w:right w:val="single" w:sz="4" w:space="0" w:color="auto"/>
            </w:tcBorders>
            <w:shd w:val="clear" w:color="auto" w:fill="auto"/>
            <w:noWrap/>
          </w:tcPr>
          <w:p w14:paraId="79FB6585" w14:textId="77777777" w:rsidR="001122A0" w:rsidRPr="007517C0" w:rsidRDefault="001122A0" w:rsidP="006F0451">
            <w:pPr>
              <w:spacing w:line="240" w:lineRule="auto"/>
              <w:jc w:val="center"/>
              <w:rPr>
                <w:b/>
                <w:bCs/>
                <w:sz w:val="20"/>
                <w:szCs w:val="20"/>
              </w:rPr>
            </w:pPr>
            <w:r w:rsidRPr="007517C0">
              <w:rPr>
                <w:b/>
                <w:bCs/>
                <w:sz w:val="20"/>
                <w:szCs w:val="20"/>
              </w:rPr>
              <w:t>2</w:t>
            </w:r>
          </w:p>
        </w:tc>
        <w:tc>
          <w:tcPr>
            <w:tcW w:w="786" w:type="pct"/>
            <w:tcBorders>
              <w:top w:val="single" w:sz="4" w:space="0" w:color="auto"/>
              <w:left w:val="nil"/>
              <w:bottom w:val="single" w:sz="4" w:space="0" w:color="auto"/>
              <w:right w:val="single" w:sz="4" w:space="0" w:color="auto"/>
            </w:tcBorders>
            <w:shd w:val="clear" w:color="auto" w:fill="auto"/>
            <w:noWrap/>
          </w:tcPr>
          <w:p w14:paraId="3C728DC3" w14:textId="77777777" w:rsidR="001122A0" w:rsidRPr="007517C0" w:rsidRDefault="001122A0" w:rsidP="006F0451">
            <w:pPr>
              <w:spacing w:line="240" w:lineRule="auto"/>
              <w:jc w:val="center"/>
              <w:rPr>
                <w:b/>
                <w:bCs/>
                <w:sz w:val="20"/>
                <w:szCs w:val="20"/>
              </w:rPr>
            </w:pPr>
            <w:r w:rsidRPr="007517C0">
              <w:rPr>
                <w:b/>
                <w:bCs/>
                <w:sz w:val="20"/>
                <w:szCs w:val="20"/>
              </w:rPr>
              <w:t>3</w:t>
            </w:r>
          </w:p>
        </w:tc>
        <w:tc>
          <w:tcPr>
            <w:tcW w:w="572" w:type="pct"/>
            <w:tcBorders>
              <w:top w:val="single" w:sz="4" w:space="0" w:color="auto"/>
              <w:left w:val="nil"/>
              <w:bottom w:val="single" w:sz="4" w:space="0" w:color="auto"/>
              <w:right w:val="single" w:sz="4" w:space="0" w:color="auto"/>
            </w:tcBorders>
            <w:shd w:val="clear" w:color="auto" w:fill="auto"/>
            <w:noWrap/>
          </w:tcPr>
          <w:p w14:paraId="11B541CB" w14:textId="77777777" w:rsidR="001122A0" w:rsidRPr="007517C0" w:rsidRDefault="001122A0" w:rsidP="006F0451">
            <w:pPr>
              <w:spacing w:line="240" w:lineRule="auto"/>
              <w:jc w:val="center"/>
              <w:rPr>
                <w:b/>
                <w:bCs/>
                <w:sz w:val="20"/>
                <w:szCs w:val="20"/>
              </w:rPr>
            </w:pPr>
            <w:r w:rsidRPr="007517C0">
              <w:rPr>
                <w:b/>
                <w:bCs/>
                <w:sz w:val="20"/>
                <w:szCs w:val="20"/>
              </w:rPr>
              <w:t>4</w:t>
            </w:r>
          </w:p>
        </w:tc>
        <w:tc>
          <w:tcPr>
            <w:tcW w:w="642" w:type="pct"/>
            <w:tcBorders>
              <w:top w:val="single" w:sz="4" w:space="0" w:color="auto"/>
              <w:left w:val="nil"/>
              <w:bottom w:val="single" w:sz="4" w:space="0" w:color="auto"/>
              <w:right w:val="single" w:sz="4" w:space="0" w:color="auto"/>
            </w:tcBorders>
            <w:shd w:val="clear" w:color="auto" w:fill="auto"/>
            <w:noWrap/>
          </w:tcPr>
          <w:p w14:paraId="71A9B4F3" w14:textId="77777777" w:rsidR="001122A0" w:rsidRPr="007517C0" w:rsidRDefault="001122A0" w:rsidP="006F0451">
            <w:pPr>
              <w:spacing w:line="240" w:lineRule="auto"/>
              <w:jc w:val="center"/>
              <w:rPr>
                <w:b/>
                <w:bCs/>
                <w:sz w:val="20"/>
                <w:szCs w:val="20"/>
              </w:rPr>
            </w:pPr>
            <w:r w:rsidRPr="007517C0">
              <w:rPr>
                <w:b/>
                <w:bCs/>
                <w:sz w:val="20"/>
                <w:szCs w:val="20"/>
              </w:rPr>
              <w:t>5</w:t>
            </w:r>
          </w:p>
        </w:tc>
        <w:tc>
          <w:tcPr>
            <w:tcW w:w="644" w:type="pct"/>
            <w:tcBorders>
              <w:top w:val="single" w:sz="4" w:space="0" w:color="auto"/>
              <w:left w:val="nil"/>
              <w:bottom w:val="single" w:sz="4" w:space="0" w:color="auto"/>
              <w:right w:val="single" w:sz="4" w:space="0" w:color="auto"/>
            </w:tcBorders>
            <w:shd w:val="clear" w:color="auto" w:fill="auto"/>
            <w:noWrap/>
          </w:tcPr>
          <w:p w14:paraId="168FD4ED" w14:textId="77777777" w:rsidR="001122A0" w:rsidRPr="007517C0" w:rsidRDefault="001122A0" w:rsidP="006F0451">
            <w:pPr>
              <w:spacing w:line="240" w:lineRule="auto"/>
              <w:jc w:val="center"/>
              <w:rPr>
                <w:b/>
                <w:bCs/>
                <w:sz w:val="20"/>
                <w:szCs w:val="20"/>
              </w:rPr>
            </w:pPr>
            <w:r w:rsidRPr="007517C0">
              <w:rPr>
                <w:b/>
                <w:bCs/>
                <w:sz w:val="20"/>
                <w:szCs w:val="20"/>
              </w:rPr>
              <w:t>6</w:t>
            </w:r>
          </w:p>
        </w:tc>
        <w:tc>
          <w:tcPr>
            <w:tcW w:w="641" w:type="pct"/>
            <w:tcBorders>
              <w:top w:val="single" w:sz="4" w:space="0" w:color="auto"/>
              <w:left w:val="nil"/>
              <w:bottom w:val="single" w:sz="4" w:space="0" w:color="auto"/>
              <w:right w:val="single" w:sz="4" w:space="0" w:color="auto"/>
            </w:tcBorders>
            <w:shd w:val="clear" w:color="auto" w:fill="auto"/>
            <w:noWrap/>
          </w:tcPr>
          <w:p w14:paraId="26E84B4F" w14:textId="77777777" w:rsidR="001122A0" w:rsidRPr="007517C0" w:rsidRDefault="001122A0" w:rsidP="006F0451">
            <w:pPr>
              <w:spacing w:line="240" w:lineRule="auto"/>
              <w:jc w:val="center"/>
              <w:rPr>
                <w:b/>
                <w:bCs/>
                <w:sz w:val="20"/>
                <w:szCs w:val="20"/>
              </w:rPr>
            </w:pPr>
            <w:r w:rsidRPr="007517C0">
              <w:rPr>
                <w:b/>
                <w:bCs/>
                <w:sz w:val="20"/>
                <w:szCs w:val="20"/>
              </w:rPr>
              <w:t>7</w:t>
            </w:r>
          </w:p>
        </w:tc>
      </w:tr>
      <w:tr w:rsidR="001122A0" w:rsidRPr="007517C0" w14:paraId="73C16F49" w14:textId="77777777" w:rsidTr="009753FC">
        <w:trPr>
          <w:trHeight w:val="20"/>
        </w:trPr>
        <w:tc>
          <w:tcPr>
            <w:tcW w:w="11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96B755" w14:textId="77777777" w:rsidR="001122A0" w:rsidRPr="007517C0" w:rsidRDefault="001122A0" w:rsidP="006F0451">
            <w:pPr>
              <w:spacing w:line="240" w:lineRule="auto"/>
              <w:rPr>
                <w:sz w:val="20"/>
                <w:szCs w:val="20"/>
              </w:rPr>
            </w:pPr>
            <w:r w:rsidRPr="007517C0">
              <w:rPr>
                <w:sz w:val="20"/>
                <w:szCs w:val="20"/>
              </w:rPr>
              <w:t>Сельское поселение «</w:t>
            </w:r>
            <w:proofErr w:type="spellStart"/>
            <w:r w:rsidRPr="007517C0">
              <w:rPr>
                <w:sz w:val="20"/>
                <w:szCs w:val="20"/>
              </w:rPr>
              <w:t>Плосское</w:t>
            </w:r>
            <w:proofErr w:type="spellEnd"/>
            <w:r w:rsidRPr="007517C0">
              <w:rPr>
                <w:sz w:val="20"/>
                <w:szCs w:val="20"/>
              </w:rPr>
              <w:t>»</w:t>
            </w:r>
          </w:p>
        </w:tc>
        <w:tc>
          <w:tcPr>
            <w:tcW w:w="571" w:type="pct"/>
            <w:gridSpan w:val="2"/>
            <w:tcBorders>
              <w:top w:val="single" w:sz="4" w:space="0" w:color="auto"/>
              <w:left w:val="nil"/>
              <w:bottom w:val="single" w:sz="4" w:space="0" w:color="auto"/>
              <w:right w:val="single" w:sz="4" w:space="0" w:color="auto"/>
            </w:tcBorders>
            <w:shd w:val="clear" w:color="auto" w:fill="auto"/>
            <w:noWrap/>
          </w:tcPr>
          <w:p w14:paraId="3A04080E" w14:textId="77777777" w:rsidR="001122A0" w:rsidRPr="007517C0" w:rsidRDefault="001122A0" w:rsidP="006F0451">
            <w:pPr>
              <w:spacing w:line="240" w:lineRule="auto"/>
              <w:jc w:val="center"/>
              <w:rPr>
                <w:sz w:val="20"/>
                <w:szCs w:val="20"/>
              </w:rPr>
            </w:pPr>
            <w:r w:rsidRPr="007517C0">
              <w:rPr>
                <w:sz w:val="20"/>
                <w:szCs w:val="20"/>
              </w:rPr>
              <w:t>388</w:t>
            </w:r>
          </w:p>
        </w:tc>
        <w:tc>
          <w:tcPr>
            <w:tcW w:w="786" w:type="pct"/>
            <w:tcBorders>
              <w:top w:val="single" w:sz="4" w:space="0" w:color="auto"/>
              <w:left w:val="nil"/>
              <w:bottom w:val="single" w:sz="4" w:space="0" w:color="auto"/>
              <w:right w:val="single" w:sz="4" w:space="0" w:color="auto"/>
            </w:tcBorders>
            <w:shd w:val="clear" w:color="auto" w:fill="auto"/>
            <w:noWrap/>
          </w:tcPr>
          <w:p w14:paraId="47B5C233" w14:textId="77777777" w:rsidR="001122A0" w:rsidRPr="007517C0" w:rsidRDefault="001122A0" w:rsidP="006F0451">
            <w:pPr>
              <w:spacing w:line="240" w:lineRule="auto"/>
              <w:jc w:val="center"/>
              <w:rPr>
                <w:sz w:val="20"/>
                <w:szCs w:val="20"/>
              </w:rPr>
            </w:pPr>
            <w:r w:rsidRPr="007517C0">
              <w:rPr>
                <w:sz w:val="20"/>
                <w:szCs w:val="20"/>
              </w:rPr>
              <w:t>392</w:t>
            </w:r>
          </w:p>
        </w:tc>
        <w:tc>
          <w:tcPr>
            <w:tcW w:w="572" w:type="pct"/>
            <w:tcBorders>
              <w:top w:val="single" w:sz="4" w:space="0" w:color="auto"/>
              <w:left w:val="nil"/>
              <w:bottom w:val="single" w:sz="4" w:space="0" w:color="auto"/>
              <w:right w:val="single" w:sz="4" w:space="0" w:color="auto"/>
            </w:tcBorders>
            <w:shd w:val="clear" w:color="auto" w:fill="auto"/>
            <w:noWrap/>
          </w:tcPr>
          <w:p w14:paraId="22E7F273" w14:textId="77777777" w:rsidR="001122A0" w:rsidRPr="007517C0" w:rsidRDefault="001122A0" w:rsidP="006F0451">
            <w:pPr>
              <w:spacing w:line="240" w:lineRule="auto"/>
              <w:jc w:val="center"/>
              <w:rPr>
                <w:sz w:val="20"/>
                <w:szCs w:val="20"/>
              </w:rPr>
            </w:pPr>
            <w:r w:rsidRPr="007517C0">
              <w:rPr>
                <w:sz w:val="20"/>
                <w:szCs w:val="20"/>
              </w:rPr>
              <w:t>291,0</w:t>
            </w:r>
          </w:p>
        </w:tc>
        <w:tc>
          <w:tcPr>
            <w:tcW w:w="642" w:type="pct"/>
            <w:tcBorders>
              <w:top w:val="single" w:sz="4" w:space="0" w:color="auto"/>
              <w:left w:val="nil"/>
              <w:bottom w:val="single" w:sz="4" w:space="0" w:color="auto"/>
              <w:right w:val="single" w:sz="4" w:space="0" w:color="auto"/>
            </w:tcBorders>
            <w:shd w:val="clear" w:color="auto" w:fill="auto"/>
            <w:noWrap/>
          </w:tcPr>
          <w:p w14:paraId="374CEA0A" w14:textId="77777777" w:rsidR="001122A0" w:rsidRPr="007517C0" w:rsidRDefault="001122A0" w:rsidP="006F0451">
            <w:pPr>
              <w:spacing w:line="240" w:lineRule="auto"/>
              <w:jc w:val="center"/>
              <w:rPr>
                <w:sz w:val="20"/>
                <w:szCs w:val="20"/>
              </w:rPr>
            </w:pPr>
            <w:r w:rsidRPr="007517C0">
              <w:rPr>
                <w:sz w:val="20"/>
                <w:szCs w:val="20"/>
              </w:rPr>
              <w:t>294,0</w:t>
            </w:r>
          </w:p>
        </w:tc>
        <w:tc>
          <w:tcPr>
            <w:tcW w:w="644" w:type="pct"/>
            <w:tcBorders>
              <w:top w:val="single" w:sz="4" w:space="0" w:color="auto"/>
              <w:left w:val="nil"/>
              <w:bottom w:val="single" w:sz="4" w:space="0" w:color="auto"/>
              <w:right w:val="single" w:sz="4" w:space="0" w:color="auto"/>
            </w:tcBorders>
            <w:shd w:val="clear" w:color="auto" w:fill="auto"/>
            <w:noWrap/>
          </w:tcPr>
          <w:p w14:paraId="1CBB4752" w14:textId="77777777" w:rsidR="001122A0" w:rsidRPr="007517C0" w:rsidRDefault="001122A0" w:rsidP="006F0451">
            <w:pPr>
              <w:spacing w:line="240" w:lineRule="auto"/>
              <w:jc w:val="center"/>
              <w:rPr>
                <w:sz w:val="20"/>
                <w:szCs w:val="20"/>
              </w:rPr>
            </w:pPr>
            <w:r w:rsidRPr="007517C0">
              <w:rPr>
                <w:sz w:val="20"/>
                <w:szCs w:val="20"/>
              </w:rPr>
              <w:t>1,7</w:t>
            </w:r>
          </w:p>
        </w:tc>
        <w:tc>
          <w:tcPr>
            <w:tcW w:w="641" w:type="pct"/>
            <w:tcBorders>
              <w:top w:val="single" w:sz="4" w:space="0" w:color="auto"/>
              <w:left w:val="nil"/>
              <w:bottom w:val="single" w:sz="4" w:space="0" w:color="auto"/>
              <w:right w:val="single" w:sz="4" w:space="0" w:color="auto"/>
            </w:tcBorders>
            <w:shd w:val="clear" w:color="auto" w:fill="auto"/>
            <w:noWrap/>
          </w:tcPr>
          <w:p w14:paraId="57ABC56B" w14:textId="77777777" w:rsidR="001122A0" w:rsidRPr="007517C0" w:rsidRDefault="001122A0" w:rsidP="006F0451">
            <w:pPr>
              <w:spacing w:line="240" w:lineRule="auto"/>
              <w:jc w:val="center"/>
              <w:rPr>
                <w:sz w:val="20"/>
                <w:szCs w:val="20"/>
              </w:rPr>
            </w:pPr>
            <w:r w:rsidRPr="007517C0">
              <w:rPr>
                <w:sz w:val="20"/>
                <w:szCs w:val="20"/>
              </w:rPr>
              <w:t>1,7</w:t>
            </w:r>
          </w:p>
        </w:tc>
      </w:tr>
    </w:tbl>
    <w:p w14:paraId="5ED7466B" w14:textId="77777777" w:rsidR="001122A0" w:rsidRPr="007517C0" w:rsidRDefault="001122A0" w:rsidP="00587078">
      <w:pPr>
        <w:pStyle w:val="0212166"/>
      </w:pPr>
      <w:bookmarkStart w:id="182" w:name="_Toc89348995"/>
      <w:bookmarkStart w:id="183" w:name="_Toc116460745"/>
      <w:r w:rsidRPr="007517C0">
        <w:t xml:space="preserve">8.8 </w:t>
      </w:r>
      <w:bookmarkEnd w:id="178"/>
      <w:r w:rsidRPr="007517C0">
        <w:t>Связь</w:t>
      </w:r>
      <w:bookmarkEnd w:id="182"/>
      <w:bookmarkEnd w:id="183"/>
    </w:p>
    <w:p w14:paraId="03B55D4D" w14:textId="77777777" w:rsidR="001122A0" w:rsidRPr="007517C0" w:rsidRDefault="001122A0" w:rsidP="001122A0">
      <w:pPr>
        <w:spacing w:before="120" w:after="120" w:line="276" w:lineRule="auto"/>
        <w:ind w:firstLine="709"/>
        <w:rPr>
          <w:b/>
        </w:rPr>
      </w:pPr>
      <w:bookmarkStart w:id="184" w:name="_Toc46910787"/>
      <w:r w:rsidRPr="007517C0">
        <w:rPr>
          <w:b/>
        </w:rPr>
        <w:t>Анализ существующего состояния</w:t>
      </w:r>
    </w:p>
    <w:p w14:paraId="5FC91210" w14:textId="77777777" w:rsidR="001122A0" w:rsidRPr="007517C0" w:rsidRDefault="001122A0" w:rsidP="001122A0">
      <w:pPr>
        <w:tabs>
          <w:tab w:val="left" w:pos="142"/>
        </w:tabs>
        <w:spacing w:before="120" w:after="120" w:line="276" w:lineRule="auto"/>
        <w:ind w:firstLine="709"/>
      </w:pPr>
      <w:r w:rsidRPr="007517C0">
        <w:t xml:space="preserve">В настоящее время на территории </w:t>
      </w:r>
      <w:r w:rsidRPr="007517C0">
        <w:rPr>
          <w:szCs w:val="28"/>
        </w:rPr>
        <w:t>сельского поселения «</w:t>
      </w:r>
      <w:proofErr w:type="spellStart"/>
      <w:r w:rsidRPr="007517C0">
        <w:rPr>
          <w:szCs w:val="28"/>
        </w:rPr>
        <w:t>Плосское</w:t>
      </w:r>
      <w:proofErr w:type="spellEnd"/>
      <w:r w:rsidRPr="007517C0">
        <w:rPr>
          <w:szCs w:val="28"/>
        </w:rPr>
        <w:t xml:space="preserve">» </w:t>
      </w:r>
      <w:r w:rsidRPr="007517C0">
        <w:t>востребованными являются следующие услуги связи: фиксированная телефонная связь, сотовая связь, «Internet» (телематические услуги связи), телевизионное вещание.</w:t>
      </w:r>
    </w:p>
    <w:p w14:paraId="3FC6C767" w14:textId="77777777" w:rsidR="001122A0" w:rsidRPr="007517C0" w:rsidRDefault="001122A0" w:rsidP="001122A0">
      <w:pPr>
        <w:tabs>
          <w:tab w:val="left" w:pos="142"/>
        </w:tabs>
        <w:spacing w:before="120" w:after="120" w:line="276" w:lineRule="auto"/>
        <w:ind w:firstLine="709"/>
      </w:pPr>
      <w:r w:rsidRPr="007517C0">
        <w:t xml:space="preserve">На территории </w:t>
      </w:r>
      <w:r w:rsidRPr="007517C0">
        <w:rPr>
          <w:szCs w:val="28"/>
        </w:rPr>
        <w:t>сельского поселения «</w:t>
      </w:r>
      <w:proofErr w:type="spellStart"/>
      <w:r w:rsidRPr="007517C0">
        <w:rPr>
          <w:szCs w:val="28"/>
        </w:rPr>
        <w:t>Плосское</w:t>
      </w:r>
      <w:proofErr w:type="spellEnd"/>
      <w:r w:rsidRPr="007517C0">
        <w:rPr>
          <w:szCs w:val="28"/>
        </w:rPr>
        <w:t xml:space="preserve">» </w:t>
      </w:r>
      <w:r w:rsidRPr="007517C0">
        <w:t>основным оператором связи является ПАО «Ростелеком», также присутствуют операторы сотовой связи (ПАО «МТС», ПАО «Теле2», ПАО «Билайн», ПАО «Мегафон»). Эти же операторы оказывают услуги выхода в сеть «Internet» и услуги передачи данных. Услуги телефонной связи оказываются посредством автоматических телефонных станций в количестве 3 штук. Услуги мобильной связи оказываются с применением вышек связи. На территории сельского поселения располагается телевизионный ретранслятор в количестве 1 штуки.</w:t>
      </w:r>
    </w:p>
    <w:p w14:paraId="47DCA138" w14:textId="77777777" w:rsidR="001122A0" w:rsidRPr="007517C0" w:rsidRDefault="001122A0" w:rsidP="001122A0">
      <w:pPr>
        <w:tabs>
          <w:tab w:val="left" w:pos="142"/>
        </w:tabs>
        <w:spacing w:before="120" w:after="120" w:line="276" w:lineRule="auto"/>
        <w:ind w:firstLine="709"/>
      </w:pPr>
      <w:r w:rsidRPr="007517C0">
        <w:t>Услуги почтовой связи оказываются ФГУП «Почта России» в количестве 1 штуки.</w:t>
      </w:r>
    </w:p>
    <w:p w14:paraId="7621C346" w14:textId="77777777" w:rsidR="001122A0" w:rsidRPr="007517C0" w:rsidRDefault="001122A0" w:rsidP="001122A0">
      <w:pPr>
        <w:tabs>
          <w:tab w:val="left" w:pos="142"/>
        </w:tabs>
        <w:spacing w:before="120" w:after="120" w:line="276" w:lineRule="auto"/>
        <w:ind w:firstLine="709"/>
      </w:pPr>
      <w:r w:rsidRPr="007517C0">
        <w:lastRenderedPageBreak/>
        <w:t xml:space="preserve">На территории </w:t>
      </w:r>
      <w:r w:rsidRPr="007517C0">
        <w:rPr>
          <w:szCs w:val="28"/>
        </w:rPr>
        <w:t>сельского поселения «</w:t>
      </w:r>
      <w:proofErr w:type="spellStart"/>
      <w:r w:rsidRPr="007517C0">
        <w:rPr>
          <w:szCs w:val="28"/>
        </w:rPr>
        <w:t>Плосское</w:t>
      </w:r>
      <w:proofErr w:type="spellEnd"/>
      <w:r w:rsidRPr="007517C0">
        <w:rPr>
          <w:szCs w:val="28"/>
        </w:rPr>
        <w:t xml:space="preserve">» </w:t>
      </w:r>
      <w:r w:rsidRPr="007517C0">
        <w:t>проходят линии ВОЛС, общей протяженностью 30,04 км.</w:t>
      </w:r>
    </w:p>
    <w:p w14:paraId="084D3DC8" w14:textId="77777777" w:rsidR="001122A0" w:rsidRPr="007517C0" w:rsidRDefault="001122A0" w:rsidP="001122A0">
      <w:pPr>
        <w:spacing w:before="120" w:after="120" w:line="276" w:lineRule="auto"/>
        <w:ind w:firstLine="709"/>
        <w:rPr>
          <w:b/>
        </w:rPr>
      </w:pPr>
      <w:r w:rsidRPr="007517C0">
        <w:rPr>
          <w:b/>
        </w:rPr>
        <w:t>Направления развития</w:t>
      </w:r>
    </w:p>
    <w:p w14:paraId="3C12F840" w14:textId="77777777" w:rsidR="001122A0" w:rsidRPr="007517C0" w:rsidRDefault="001122A0" w:rsidP="001122A0">
      <w:pPr>
        <w:tabs>
          <w:tab w:val="left" w:pos="142"/>
        </w:tabs>
        <w:spacing w:before="120" w:after="120" w:line="276" w:lineRule="auto"/>
        <w:ind w:firstLine="709"/>
      </w:pPr>
      <w:r w:rsidRPr="007517C0">
        <w:t>На основании ранее разработанной градостроительной документации выявлено, что сети связи, расположенные на территории сельского поселения «</w:t>
      </w:r>
      <w:proofErr w:type="spellStart"/>
      <w:r w:rsidRPr="007517C0">
        <w:t>Плосское</w:t>
      </w:r>
      <w:proofErr w:type="spellEnd"/>
      <w:r w:rsidRPr="007517C0">
        <w:t>», находятся в удовлетворительном состоянии. Дополнительных мероприятий не требуется.</w:t>
      </w:r>
      <w:bookmarkEnd w:id="184"/>
    </w:p>
    <w:p w14:paraId="65AD69CA" w14:textId="77777777" w:rsidR="00213CFD" w:rsidRPr="007517C0" w:rsidRDefault="00213CFD" w:rsidP="00FE78E4">
      <w:pPr>
        <w:pStyle w:val="0212165"/>
        <w:sectPr w:rsidR="00213CFD" w:rsidRPr="007517C0" w:rsidSect="00F4494D">
          <w:headerReference w:type="first" r:id="rId26"/>
          <w:pgSz w:w="11906" w:h="16838"/>
          <w:pgMar w:top="1134" w:right="567" w:bottom="1134" w:left="1134" w:header="567" w:footer="567" w:gutter="0"/>
          <w:cols w:space="708"/>
          <w:docGrid w:linePitch="360"/>
        </w:sectPr>
      </w:pPr>
      <w:bookmarkStart w:id="185" w:name="_Toc47098755"/>
      <w:bookmarkEnd w:id="177"/>
    </w:p>
    <w:p w14:paraId="0369DA57" w14:textId="55639FEF" w:rsidR="00B0424E" w:rsidRPr="007517C0" w:rsidRDefault="00B0424E" w:rsidP="00FE78E4">
      <w:pPr>
        <w:pStyle w:val="0212165"/>
      </w:pPr>
      <w:bookmarkStart w:id="186" w:name="_Toc116460746"/>
      <w:r w:rsidRPr="007517C0">
        <w:lastRenderedPageBreak/>
        <w:t>ГЛАВА 9. ИНЖЕНЕРНАЯ ПОДГОТОВКА ТЕРРИТОРИИ. БЛАГОУСТРОЙСТВО ТЕРРИТОРИИ</w:t>
      </w:r>
      <w:bookmarkEnd w:id="185"/>
      <w:bookmarkEnd w:id="186"/>
    </w:p>
    <w:p w14:paraId="0EE9DF6D" w14:textId="77777777" w:rsidR="00B0424E" w:rsidRPr="007517C0" w:rsidRDefault="00B0424E" w:rsidP="00587078">
      <w:pPr>
        <w:pStyle w:val="0212166"/>
      </w:pPr>
      <w:bookmarkStart w:id="187" w:name="_Toc461448746"/>
      <w:bookmarkStart w:id="188" w:name="_Toc474218807"/>
      <w:bookmarkStart w:id="189" w:name="_Toc47098756"/>
      <w:bookmarkStart w:id="190" w:name="_Toc116460747"/>
      <w:r w:rsidRPr="007517C0">
        <w:t>9.1 Анализ строительных ограничений</w:t>
      </w:r>
      <w:bookmarkEnd w:id="187"/>
      <w:bookmarkEnd w:id="188"/>
      <w:bookmarkEnd w:id="189"/>
      <w:bookmarkEnd w:id="190"/>
    </w:p>
    <w:p w14:paraId="3D2D0555" w14:textId="6439CDAA" w:rsidR="00EF1C25" w:rsidRPr="007517C0" w:rsidRDefault="00EF1C25" w:rsidP="00CD63D2">
      <w:pPr>
        <w:pStyle w:val="0212161"/>
      </w:pPr>
      <w:r w:rsidRPr="007517C0">
        <w:t xml:space="preserve">На территории поселения отмечен целый ряд отрицательных природных процессов гидрологического и метеорологического характера: </w:t>
      </w:r>
    </w:p>
    <w:p w14:paraId="28C01129" w14:textId="77777777" w:rsidR="004A2DEA" w:rsidRPr="007517C0" w:rsidRDefault="004A2DEA" w:rsidP="008B77DE">
      <w:pPr>
        <w:numPr>
          <w:ilvl w:val="0"/>
          <w:numId w:val="81"/>
        </w:numPr>
        <w:tabs>
          <w:tab w:val="left" w:pos="709"/>
        </w:tabs>
        <w:spacing w:line="276" w:lineRule="auto"/>
        <w:ind w:left="0" w:firstLine="425"/>
        <w:rPr>
          <w:color w:val="000000"/>
          <w:szCs w:val="24"/>
        </w:rPr>
      </w:pPr>
      <w:r w:rsidRPr="007517C0">
        <w:rPr>
          <w:color w:val="000000"/>
          <w:szCs w:val="24"/>
        </w:rPr>
        <w:t>сильные ветры, штормовые ветры, ураганы, смерчи;</w:t>
      </w:r>
    </w:p>
    <w:p w14:paraId="6B5F261D" w14:textId="77777777" w:rsidR="004A2DEA" w:rsidRPr="007517C0" w:rsidRDefault="004A2DEA" w:rsidP="008B77DE">
      <w:pPr>
        <w:numPr>
          <w:ilvl w:val="0"/>
          <w:numId w:val="81"/>
        </w:numPr>
        <w:tabs>
          <w:tab w:val="left" w:pos="709"/>
        </w:tabs>
        <w:spacing w:line="276" w:lineRule="auto"/>
        <w:ind w:left="0" w:firstLine="425"/>
        <w:rPr>
          <w:color w:val="000000"/>
          <w:szCs w:val="24"/>
        </w:rPr>
      </w:pPr>
      <w:r w:rsidRPr="007517C0">
        <w:rPr>
          <w:color w:val="000000"/>
          <w:szCs w:val="24"/>
        </w:rPr>
        <w:t>паводковые подтопления в пойме рек;</w:t>
      </w:r>
    </w:p>
    <w:p w14:paraId="3C4606AB" w14:textId="77777777" w:rsidR="004A2DEA" w:rsidRPr="007517C0" w:rsidRDefault="004A2DEA" w:rsidP="008B77DE">
      <w:pPr>
        <w:numPr>
          <w:ilvl w:val="0"/>
          <w:numId w:val="81"/>
        </w:numPr>
        <w:tabs>
          <w:tab w:val="left" w:pos="709"/>
        </w:tabs>
        <w:spacing w:line="276" w:lineRule="auto"/>
        <w:ind w:left="0" w:firstLine="425"/>
        <w:rPr>
          <w:color w:val="000000"/>
          <w:szCs w:val="24"/>
        </w:rPr>
      </w:pPr>
      <w:r w:rsidRPr="007517C0">
        <w:rPr>
          <w:color w:val="000000"/>
          <w:szCs w:val="24"/>
        </w:rPr>
        <w:t>дождевые паводки;</w:t>
      </w:r>
    </w:p>
    <w:p w14:paraId="04A21419" w14:textId="5FB69C00" w:rsidR="00EE633E" w:rsidRPr="007517C0" w:rsidRDefault="004A2DEA" w:rsidP="008B77DE">
      <w:pPr>
        <w:numPr>
          <w:ilvl w:val="0"/>
          <w:numId w:val="81"/>
        </w:numPr>
        <w:tabs>
          <w:tab w:val="left" w:pos="709"/>
        </w:tabs>
        <w:spacing w:line="276" w:lineRule="auto"/>
        <w:ind w:left="0" w:firstLine="425"/>
        <w:rPr>
          <w:color w:val="000000"/>
          <w:szCs w:val="24"/>
        </w:rPr>
      </w:pPr>
      <w:r w:rsidRPr="007517C0">
        <w:rPr>
          <w:color w:val="000000"/>
          <w:szCs w:val="24"/>
        </w:rPr>
        <w:t>высокий уровень грунтовых вод;</w:t>
      </w:r>
    </w:p>
    <w:p w14:paraId="42DCE5E9" w14:textId="59F293B6" w:rsidR="004A2DEA" w:rsidRPr="007517C0" w:rsidRDefault="004A2DEA" w:rsidP="008B77DE">
      <w:pPr>
        <w:numPr>
          <w:ilvl w:val="0"/>
          <w:numId w:val="81"/>
        </w:numPr>
        <w:tabs>
          <w:tab w:val="left" w:pos="709"/>
        </w:tabs>
        <w:spacing w:line="276" w:lineRule="auto"/>
        <w:ind w:left="0" w:firstLine="425"/>
        <w:rPr>
          <w:color w:val="000000"/>
          <w:szCs w:val="24"/>
        </w:rPr>
      </w:pPr>
      <w:r w:rsidRPr="007517C0">
        <w:rPr>
          <w:color w:val="000000"/>
          <w:szCs w:val="24"/>
        </w:rPr>
        <w:t>град, снежные заносы, обледенения, гололед;</w:t>
      </w:r>
    </w:p>
    <w:p w14:paraId="4A1983BC" w14:textId="50799AF0" w:rsidR="004A2DEA" w:rsidRPr="007517C0" w:rsidRDefault="004A2DEA" w:rsidP="008B77DE">
      <w:pPr>
        <w:numPr>
          <w:ilvl w:val="0"/>
          <w:numId w:val="81"/>
        </w:numPr>
        <w:tabs>
          <w:tab w:val="left" w:pos="709"/>
        </w:tabs>
        <w:spacing w:line="276" w:lineRule="auto"/>
        <w:ind w:left="0" w:firstLine="425"/>
        <w:rPr>
          <w:color w:val="000000"/>
          <w:szCs w:val="24"/>
        </w:rPr>
      </w:pPr>
      <w:r w:rsidRPr="007517C0">
        <w:rPr>
          <w:color w:val="000000"/>
          <w:szCs w:val="24"/>
        </w:rPr>
        <w:t>заболачивание.</w:t>
      </w:r>
    </w:p>
    <w:p w14:paraId="322F3AD1" w14:textId="77777777" w:rsidR="00EF1C25" w:rsidRPr="007517C0" w:rsidRDefault="00EF1C25" w:rsidP="00CA3DD8">
      <w:pPr>
        <w:spacing w:before="120" w:after="120" w:line="276" w:lineRule="auto"/>
        <w:ind w:firstLine="709"/>
        <w:rPr>
          <w:szCs w:val="24"/>
        </w:rPr>
      </w:pPr>
      <w:r w:rsidRPr="007517C0">
        <w:rPr>
          <w:szCs w:val="24"/>
        </w:rPr>
        <w:t>Территории, подверженные проявлениям опасных природных процессов, являются ограниченно пригодными для градостроительной деятельности, поскольку требуют обязательного проведения комплексных инженерных, инженерно-геологических и инженерно-экологических изысканий, а также сложных мероприятий по инженерной защите и подготовке территории.</w:t>
      </w:r>
    </w:p>
    <w:p w14:paraId="58F02650" w14:textId="77777777" w:rsidR="00B0424E" w:rsidRPr="007517C0" w:rsidRDefault="00B0424E" w:rsidP="00587078">
      <w:pPr>
        <w:pStyle w:val="0212166"/>
      </w:pPr>
      <w:bookmarkStart w:id="191" w:name="_Toc47098757"/>
      <w:bookmarkStart w:id="192" w:name="_Toc116460748"/>
      <w:r w:rsidRPr="007517C0">
        <w:t>9.2 Инженерная подготовка территории</w:t>
      </w:r>
      <w:bookmarkEnd w:id="191"/>
      <w:bookmarkEnd w:id="192"/>
    </w:p>
    <w:p w14:paraId="6AF08605" w14:textId="77777777" w:rsidR="00EE633E" w:rsidRPr="007517C0" w:rsidRDefault="00EE633E" w:rsidP="00EE633E">
      <w:pPr>
        <w:spacing w:line="276" w:lineRule="auto"/>
        <w:ind w:firstLine="709"/>
        <w:rPr>
          <w:b/>
          <w:szCs w:val="24"/>
        </w:rPr>
      </w:pPr>
      <w:r w:rsidRPr="007517C0">
        <w:rPr>
          <w:b/>
          <w:szCs w:val="24"/>
        </w:rPr>
        <w:t>Защита от затопления</w:t>
      </w:r>
    </w:p>
    <w:p w14:paraId="28526E65" w14:textId="77777777" w:rsidR="00EE633E" w:rsidRPr="007517C0" w:rsidRDefault="00EE633E" w:rsidP="00CD63D2">
      <w:pPr>
        <w:pStyle w:val="0212161"/>
      </w:pPr>
      <w:r w:rsidRPr="007517C0">
        <w:t xml:space="preserve">Защиту населенного пункта от затопления паводками редкой повторяемости предусматривается осуществлять системой инженерных мероприятий в составе: </w:t>
      </w:r>
    </w:p>
    <w:p w14:paraId="7D61E6D7" w14:textId="77777777" w:rsidR="00EE633E" w:rsidRPr="007517C0" w:rsidRDefault="00EE633E" w:rsidP="008B77DE">
      <w:pPr>
        <w:pStyle w:val="0212161"/>
        <w:numPr>
          <w:ilvl w:val="0"/>
          <w:numId w:val="89"/>
        </w:numPr>
        <w:spacing w:before="0"/>
        <w:ind w:left="0" w:firstLine="426"/>
      </w:pPr>
      <w:r w:rsidRPr="007517C0">
        <w:t xml:space="preserve">строительства новых участков защитных сооружений на основании рабочих проектов; </w:t>
      </w:r>
    </w:p>
    <w:p w14:paraId="2FE1B141" w14:textId="77777777" w:rsidR="00EE633E" w:rsidRPr="007517C0" w:rsidRDefault="00EE633E" w:rsidP="008B77DE">
      <w:pPr>
        <w:pStyle w:val="0212161"/>
        <w:numPr>
          <w:ilvl w:val="0"/>
          <w:numId w:val="89"/>
        </w:numPr>
        <w:spacing w:before="0"/>
        <w:ind w:left="0" w:firstLine="426"/>
      </w:pPr>
      <w:proofErr w:type="spellStart"/>
      <w:r w:rsidRPr="007517C0">
        <w:t>руслорегулировочных</w:t>
      </w:r>
      <w:proofErr w:type="spellEnd"/>
      <w:r w:rsidRPr="007517C0">
        <w:t xml:space="preserve"> мероприятий;</w:t>
      </w:r>
    </w:p>
    <w:p w14:paraId="0059DADE" w14:textId="77777777" w:rsidR="00EE633E" w:rsidRPr="007517C0" w:rsidRDefault="00EE633E" w:rsidP="008B77DE">
      <w:pPr>
        <w:pStyle w:val="0212161"/>
        <w:numPr>
          <w:ilvl w:val="0"/>
          <w:numId w:val="89"/>
        </w:numPr>
        <w:spacing w:before="0"/>
        <w:ind w:left="0" w:firstLine="426"/>
      </w:pPr>
      <w:r w:rsidRPr="007517C0">
        <w:t>берегоукрепительных мероприятий;</w:t>
      </w:r>
    </w:p>
    <w:p w14:paraId="122E185F" w14:textId="77777777" w:rsidR="00EE633E" w:rsidRPr="007517C0" w:rsidRDefault="00EE633E" w:rsidP="008B77DE">
      <w:pPr>
        <w:pStyle w:val="0212161"/>
        <w:numPr>
          <w:ilvl w:val="0"/>
          <w:numId w:val="89"/>
        </w:numPr>
        <w:spacing w:before="0"/>
        <w:ind w:left="0" w:firstLine="426"/>
      </w:pPr>
      <w:r w:rsidRPr="007517C0">
        <w:t>организации поверхностного стока.</w:t>
      </w:r>
    </w:p>
    <w:p w14:paraId="0D699DF4" w14:textId="77777777" w:rsidR="00EE633E" w:rsidRPr="007517C0" w:rsidRDefault="00EE633E" w:rsidP="00CD63D2">
      <w:pPr>
        <w:pStyle w:val="0212161"/>
      </w:pPr>
      <w:r w:rsidRPr="007517C0">
        <w:t xml:space="preserve">Одним из основных мероприятий по защите от затопления паводками является регулирование русел рек (расчистка от ила, мусора и растительности) с целью увеличения их пропускной способности. </w:t>
      </w:r>
    </w:p>
    <w:p w14:paraId="27DD4648" w14:textId="77777777" w:rsidR="00EE633E" w:rsidRPr="007517C0" w:rsidRDefault="00EE633E" w:rsidP="00CD63D2">
      <w:pPr>
        <w:pStyle w:val="0212161"/>
      </w:pPr>
      <w:r w:rsidRPr="007517C0">
        <w:t xml:space="preserve">Кроме обеспечения, гарантированного пропуска вод в период весеннего половодья, выше названные мероприятия способствуют восстановлению дренажных способностей русел, предотвращению подтопления прилегающих застроенных территорий и разрушению жилых домов, восстановлению утраченных естественных качеств водной экосистемы. </w:t>
      </w:r>
    </w:p>
    <w:p w14:paraId="6EDDFD5E" w14:textId="77777777" w:rsidR="00EE633E" w:rsidRPr="007517C0" w:rsidRDefault="00EE633E" w:rsidP="00CD63D2">
      <w:pPr>
        <w:pStyle w:val="0212161"/>
      </w:pPr>
      <w:r w:rsidRPr="007517C0">
        <w:t>В случае, если предлагаемых мероприятий по расчистке русел рек от затопления паводками будет недостаточно, потребуется осуществить подсыпку пониженных затапливаемых участков территории или строительство защитных дамб с учетом паводков 1 % или 10 % (в зависимости от функционального использования защищаемой территории), крепление склонов подсыпанной территории, регулирование и отвод поверхностного стока, строительство дренажных систем и локальных дренажей.</w:t>
      </w:r>
    </w:p>
    <w:p w14:paraId="554E00EC" w14:textId="77777777" w:rsidR="00EE633E" w:rsidRPr="007517C0" w:rsidRDefault="00EE633E" w:rsidP="00CD63D2">
      <w:pPr>
        <w:pStyle w:val="0212161"/>
      </w:pPr>
      <w:r w:rsidRPr="007517C0">
        <w:t>Расчетные параметры защитных сооружений устанавливаются в зависимости от класса сооружений согласно СП 104.13330.2016 «Свод правил. Инженерная защита территории от затопления и подтопления. Актуализированная редакция СНиП 2.06.15-85» и СП 58.13330.2019 «Свод правил. Гидротехнические сооружения. Основные положения. СНиП 33-01-2003».</w:t>
      </w:r>
    </w:p>
    <w:p w14:paraId="2C864EA7" w14:textId="77777777" w:rsidR="00EE633E" w:rsidRPr="007517C0" w:rsidRDefault="00EE633E" w:rsidP="00CD63D2">
      <w:pPr>
        <w:pStyle w:val="0212161"/>
      </w:pPr>
      <w:r w:rsidRPr="007517C0">
        <w:lastRenderedPageBreak/>
        <w:t xml:space="preserve">На период, пока не будут выполнены мероприятия по строительству защитных сооружений, защита населения, проживающего на затапливаемых территориях, должна осуществляться заблаговременным оповещением и эвакуацией населения в случае возникновения опасности затопления паводками. Для этих целей должны ежегодно составляться прогнозы паводковой ситуации. На таких территориях не должно осуществляться нового строительства, а если это будет допущено, то только после проведения соответствующей подготовки территории (подсыпки территории до не затапливаемых отметок и укрепления берегового склона отсыпанной территории). </w:t>
      </w:r>
    </w:p>
    <w:p w14:paraId="37842C3E" w14:textId="77777777" w:rsidR="00EE633E" w:rsidRPr="007517C0" w:rsidRDefault="00EE633E" w:rsidP="002A0126">
      <w:pPr>
        <w:spacing w:before="120" w:line="276" w:lineRule="auto"/>
        <w:ind w:firstLine="709"/>
        <w:rPr>
          <w:b/>
          <w:szCs w:val="24"/>
        </w:rPr>
      </w:pPr>
      <w:r w:rsidRPr="007517C0">
        <w:rPr>
          <w:b/>
          <w:szCs w:val="24"/>
        </w:rPr>
        <w:t>Защита от подтопления</w:t>
      </w:r>
    </w:p>
    <w:p w14:paraId="64A21C9D" w14:textId="77777777" w:rsidR="00EE633E" w:rsidRPr="007517C0" w:rsidRDefault="00EE633E" w:rsidP="00CD63D2">
      <w:pPr>
        <w:pStyle w:val="0212161"/>
      </w:pPr>
      <w:r w:rsidRPr="007517C0">
        <w:t xml:space="preserve">Подтопление территорий приводит к подтоплению оснований фундаментов, разрушает фундаменты и стены домов, вызывает значительные строительные и эксплуатационные затраты из-за разрушения подземных сетей и сооружений. </w:t>
      </w:r>
    </w:p>
    <w:p w14:paraId="3A30A7ED" w14:textId="4C2AC19D" w:rsidR="00EE633E" w:rsidRPr="007517C0" w:rsidRDefault="00EE633E" w:rsidP="00CD63D2">
      <w:pPr>
        <w:pStyle w:val="0212161"/>
      </w:pPr>
      <w:r w:rsidRPr="007517C0">
        <w:t xml:space="preserve">В соответствии с СП 104.13330.2016 «Свод правил. Инженерная защита территории от затопления и подтопления. Актуализированная редакция СНиП 2.06.15-85» понижение уровня грунтовых вод в зоне капитальной застройки предусматривается путем устройства закрытых дренажей, норма осушения 2 м. На территориях общего пользования допускается открытая осушительная сеть, норма осушения </w:t>
      </w:r>
      <w:r w:rsidR="00E0607F" w:rsidRPr="007517C0">
        <w:t>—</w:t>
      </w:r>
      <w:r w:rsidRPr="007517C0">
        <w:t xml:space="preserve"> не менее 1 м. </w:t>
      </w:r>
    </w:p>
    <w:p w14:paraId="77A6F05B" w14:textId="77777777" w:rsidR="00EE633E" w:rsidRPr="007517C0" w:rsidRDefault="00EE633E" w:rsidP="00CD63D2">
      <w:pPr>
        <w:pStyle w:val="0212161"/>
      </w:pPr>
      <w:r w:rsidRPr="007517C0">
        <w:t xml:space="preserve">В целях борьбы с подтоплением грунтовыми водами необходимо по возможности максимальное сохранение элементов естественного ландшафта, в том числе сохранение ручьев, тальвегов, логов, являющихся для всей территории естественными дренами, по которым осуществляется водоотвод поверхностных и грунтовых вод со всего бассейна водосбора. </w:t>
      </w:r>
    </w:p>
    <w:p w14:paraId="5A5FDB47" w14:textId="77777777" w:rsidR="00EE633E" w:rsidRPr="007517C0" w:rsidRDefault="00EE633E" w:rsidP="00CD63D2">
      <w:pPr>
        <w:pStyle w:val="0212161"/>
      </w:pPr>
      <w:r w:rsidRPr="007517C0">
        <w:t xml:space="preserve">В целях понижения уровня грунтовых вод предлагается: </w:t>
      </w:r>
    </w:p>
    <w:p w14:paraId="2A6C1553" w14:textId="77777777" w:rsidR="00EE633E" w:rsidRPr="007517C0" w:rsidRDefault="00EE633E" w:rsidP="008B77DE">
      <w:pPr>
        <w:pStyle w:val="af8"/>
        <w:numPr>
          <w:ilvl w:val="0"/>
          <w:numId w:val="58"/>
        </w:numPr>
        <w:spacing w:after="0"/>
        <w:ind w:left="0" w:firstLine="425"/>
        <w:contextualSpacing w:val="0"/>
        <w:jc w:val="both"/>
        <w:rPr>
          <w:rFonts w:ascii="Times New Roman" w:hAnsi="Times New Roman"/>
          <w:sz w:val="24"/>
          <w:szCs w:val="24"/>
        </w:rPr>
      </w:pPr>
      <w:r w:rsidRPr="007517C0">
        <w:rPr>
          <w:rFonts w:ascii="Times New Roman" w:hAnsi="Times New Roman"/>
          <w:sz w:val="24"/>
          <w:szCs w:val="24"/>
        </w:rPr>
        <w:t xml:space="preserve">организация поверхностного стока путем устройства разветвленной сети ливнесточных коллекторов закрытого или открытого типа в комплексе с вертикальной планировкой территории; </w:t>
      </w:r>
    </w:p>
    <w:p w14:paraId="0F7AE586" w14:textId="77777777" w:rsidR="00EE633E" w:rsidRPr="007517C0" w:rsidRDefault="00EE633E" w:rsidP="008B77DE">
      <w:pPr>
        <w:pStyle w:val="af8"/>
        <w:numPr>
          <w:ilvl w:val="0"/>
          <w:numId w:val="58"/>
        </w:numPr>
        <w:spacing w:after="0"/>
        <w:ind w:left="0" w:firstLine="425"/>
        <w:contextualSpacing w:val="0"/>
        <w:jc w:val="both"/>
        <w:rPr>
          <w:rFonts w:ascii="Times New Roman" w:hAnsi="Times New Roman"/>
          <w:sz w:val="24"/>
          <w:szCs w:val="24"/>
        </w:rPr>
      </w:pPr>
      <w:r w:rsidRPr="007517C0">
        <w:rPr>
          <w:rFonts w:ascii="Times New Roman" w:hAnsi="Times New Roman"/>
          <w:sz w:val="24"/>
          <w:szCs w:val="24"/>
        </w:rPr>
        <w:t xml:space="preserve">качественное выполнение и реконструкция </w:t>
      </w:r>
      <w:proofErr w:type="spellStart"/>
      <w:r w:rsidRPr="007517C0">
        <w:rPr>
          <w:rFonts w:ascii="Times New Roman" w:hAnsi="Times New Roman"/>
          <w:sz w:val="24"/>
          <w:szCs w:val="24"/>
        </w:rPr>
        <w:t>водонесущих</w:t>
      </w:r>
      <w:proofErr w:type="spellEnd"/>
      <w:r w:rsidRPr="007517C0">
        <w:rPr>
          <w:rFonts w:ascii="Times New Roman" w:hAnsi="Times New Roman"/>
          <w:sz w:val="24"/>
          <w:szCs w:val="24"/>
        </w:rPr>
        <w:t xml:space="preserve"> инженерных коммуникаций и сооружений, возможно с сопутствующими дренажами; </w:t>
      </w:r>
    </w:p>
    <w:p w14:paraId="78C40D62" w14:textId="77777777" w:rsidR="00EE633E" w:rsidRPr="007517C0" w:rsidRDefault="00EE633E" w:rsidP="008B77DE">
      <w:pPr>
        <w:pStyle w:val="af8"/>
        <w:numPr>
          <w:ilvl w:val="0"/>
          <w:numId w:val="58"/>
        </w:numPr>
        <w:spacing w:after="0"/>
        <w:ind w:left="0" w:firstLine="425"/>
        <w:contextualSpacing w:val="0"/>
        <w:jc w:val="both"/>
        <w:rPr>
          <w:rFonts w:ascii="Times New Roman" w:hAnsi="Times New Roman"/>
          <w:sz w:val="24"/>
          <w:szCs w:val="24"/>
        </w:rPr>
      </w:pPr>
      <w:r w:rsidRPr="007517C0">
        <w:rPr>
          <w:rFonts w:ascii="Times New Roman" w:hAnsi="Times New Roman"/>
          <w:sz w:val="24"/>
          <w:szCs w:val="24"/>
        </w:rPr>
        <w:t xml:space="preserve">исключение влияния водоемов путем устройства перехватывающих дренажей или противофильтрационных завес и экранов; </w:t>
      </w:r>
    </w:p>
    <w:p w14:paraId="1442624A" w14:textId="77777777" w:rsidR="00EE633E" w:rsidRPr="007517C0" w:rsidRDefault="00EE633E" w:rsidP="008B77DE">
      <w:pPr>
        <w:pStyle w:val="af8"/>
        <w:numPr>
          <w:ilvl w:val="0"/>
          <w:numId w:val="58"/>
        </w:numPr>
        <w:spacing w:after="0"/>
        <w:ind w:left="0" w:firstLine="425"/>
        <w:contextualSpacing w:val="0"/>
        <w:jc w:val="both"/>
        <w:rPr>
          <w:rFonts w:ascii="Times New Roman" w:hAnsi="Times New Roman"/>
          <w:sz w:val="24"/>
          <w:szCs w:val="24"/>
        </w:rPr>
      </w:pPr>
      <w:r w:rsidRPr="007517C0">
        <w:rPr>
          <w:rFonts w:ascii="Times New Roman" w:hAnsi="Times New Roman"/>
          <w:sz w:val="24"/>
          <w:szCs w:val="24"/>
        </w:rPr>
        <w:t xml:space="preserve">устройство защитной гидроизоляции или локальных дренажей для подземных помещений; </w:t>
      </w:r>
    </w:p>
    <w:p w14:paraId="51C163C2" w14:textId="77777777" w:rsidR="00EE633E" w:rsidRPr="007517C0" w:rsidRDefault="00EE633E" w:rsidP="008B77DE">
      <w:pPr>
        <w:pStyle w:val="af8"/>
        <w:numPr>
          <w:ilvl w:val="0"/>
          <w:numId w:val="58"/>
        </w:numPr>
        <w:spacing w:after="0"/>
        <w:ind w:left="0" w:firstLine="425"/>
        <w:contextualSpacing w:val="0"/>
        <w:jc w:val="both"/>
        <w:rPr>
          <w:rFonts w:ascii="Times New Roman" w:hAnsi="Times New Roman"/>
          <w:sz w:val="24"/>
          <w:szCs w:val="24"/>
        </w:rPr>
      </w:pPr>
      <w:r w:rsidRPr="007517C0">
        <w:rPr>
          <w:rFonts w:ascii="Times New Roman" w:hAnsi="Times New Roman"/>
          <w:sz w:val="24"/>
          <w:szCs w:val="24"/>
        </w:rPr>
        <w:t xml:space="preserve">строительство горизонтальных или вертикальных дренажных коллекторов, часто с принудительной откачкой собранного подземного стока. </w:t>
      </w:r>
    </w:p>
    <w:p w14:paraId="031CF022" w14:textId="77777777" w:rsidR="00EE633E" w:rsidRPr="007517C0" w:rsidRDefault="00EE633E" w:rsidP="00CD63D2">
      <w:pPr>
        <w:pStyle w:val="0212161"/>
      </w:pPr>
      <w:r w:rsidRPr="007517C0">
        <w:t xml:space="preserve">Выбор варианта мероприятий и конструкции дренажа на той или иной площадке следует определить после проведения соответствующих гидрогеологических изысканий на основании детальных технико-экономических расчетов. </w:t>
      </w:r>
    </w:p>
    <w:p w14:paraId="0834F5FD" w14:textId="77777777" w:rsidR="00EE633E" w:rsidRPr="007517C0" w:rsidRDefault="00EE633E" w:rsidP="00CD63D2">
      <w:pPr>
        <w:pStyle w:val="0212161"/>
      </w:pPr>
      <w:r w:rsidRPr="007517C0">
        <w:t xml:space="preserve">Для ликвидации подтопления, вызванного фильтрацией воды из различных водоемов, предлагается устройство противофильтрационного экрана или завесы. </w:t>
      </w:r>
    </w:p>
    <w:p w14:paraId="72CD8FC6" w14:textId="77777777" w:rsidR="00EE633E" w:rsidRPr="007517C0" w:rsidRDefault="00EE633E" w:rsidP="00CD63D2">
      <w:pPr>
        <w:pStyle w:val="0212161"/>
      </w:pPr>
      <w:r w:rsidRPr="007517C0">
        <w:t xml:space="preserve">Конструкция противофильтрационной завесы (цементационная или дренажная в виде открытого канала, закрытой трубчатой дрены, ряда вертикальных скважин или комбинированного типа) должна быть принята после детальных изысканий. Дренажную воду рекомендуется использовать для технических нужд промпредприятий. </w:t>
      </w:r>
    </w:p>
    <w:p w14:paraId="53119DD9" w14:textId="77777777" w:rsidR="00EE633E" w:rsidRPr="007517C0" w:rsidRDefault="00EE633E" w:rsidP="00CD63D2">
      <w:pPr>
        <w:pStyle w:val="0212161"/>
      </w:pPr>
      <w:r w:rsidRPr="007517C0">
        <w:t>Сброс дренажных вод предусматривается в дождевую канализацию с дальнейшей принудительной откачкой стока насосными станциями или близлежащие водотоки.</w:t>
      </w:r>
    </w:p>
    <w:p w14:paraId="65E1735C" w14:textId="77777777" w:rsidR="00EE633E" w:rsidRPr="007517C0" w:rsidRDefault="00EE633E" w:rsidP="00CD63D2">
      <w:pPr>
        <w:pStyle w:val="0212161"/>
      </w:pPr>
      <w:r w:rsidRPr="007517C0">
        <w:lastRenderedPageBreak/>
        <w:t xml:space="preserve">При возведении новых зданий с заглубленными фундаментами необходимо строительство локальных </w:t>
      </w:r>
      <w:proofErr w:type="spellStart"/>
      <w:r w:rsidRPr="007517C0">
        <w:t>пристенных</w:t>
      </w:r>
      <w:proofErr w:type="spellEnd"/>
      <w:r w:rsidRPr="007517C0">
        <w:t xml:space="preserve"> или кольцевых дренажей вокруг отдельных зданий или группы зданий с целью отвода дренажных вод в магистральный дренажный коллектор или ливневую канализацию. </w:t>
      </w:r>
    </w:p>
    <w:p w14:paraId="42D1ED5A" w14:textId="77777777" w:rsidR="00EF1C25" w:rsidRPr="007517C0" w:rsidRDefault="00EF1C25" w:rsidP="002A0126">
      <w:pPr>
        <w:spacing w:before="120" w:line="276" w:lineRule="auto"/>
        <w:ind w:firstLine="709"/>
        <w:rPr>
          <w:b/>
          <w:szCs w:val="24"/>
        </w:rPr>
      </w:pPr>
      <w:r w:rsidRPr="007517C0">
        <w:rPr>
          <w:b/>
          <w:szCs w:val="24"/>
        </w:rPr>
        <w:t>Осушение заболоченных территорий, понижение уровня грунтовых вод</w:t>
      </w:r>
    </w:p>
    <w:p w14:paraId="0A8B7E00" w14:textId="77777777" w:rsidR="00EF1C25" w:rsidRPr="007517C0" w:rsidRDefault="00EF1C25" w:rsidP="00CD63D2">
      <w:pPr>
        <w:pStyle w:val="0212161"/>
      </w:pPr>
      <w:r w:rsidRPr="007517C0">
        <w:t xml:space="preserve">Понижение уровня грунтовых вод на территории предусматривается открытыми канавами, выполняющими также функцию дождевых коллекторов. </w:t>
      </w:r>
    </w:p>
    <w:p w14:paraId="246D737C" w14:textId="77777777" w:rsidR="00EF1C25" w:rsidRPr="007517C0" w:rsidRDefault="00EF1C25" w:rsidP="00CD63D2">
      <w:pPr>
        <w:pStyle w:val="0212161"/>
      </w:pPr>
      <w:r w:rsidRPr="007517C0">
        <w:t>Кроме того, предлагаются следующие мероприятия:</w:t>
      </w:r>
    </w:p>
    <w:p w14:paraId="15F41957" w14:textId="77777777" w:rsidR="00EF1C25" w:rsidRPr="007517C0" w:rsidRDefault="00EF1C25" w:rsidP="008B77DE">
      <w:pPr>
        <w:numPr>
          <w:ilvl w:val="0"/>
          <w:numId w:val="58"/>
        </w:numPr>
        <w:spacing w:line="276" w:lineRule="auto"/>
        <w:ind w:left="0" w:firstLine="425"/>
        <w:rPr>
          <w:szCs w:val="24"/>
        </w:rPr>
      </w:pPr>
      <w:r w:rsidRPr="007517C0">
        <w:rPr>
          <w:szCs w:val="24"/>
        </w:rPr>
        <w:t>повышение планировочных отметок на пониженных территориях;</w:t>
      </w:r>
    </w:p>
    <w:p w14:paraId="507CE869" w14:textId="77777777" w:rsidR="00EF1C25" w:rsidRPr="007517C0" w:rsidRDefault="00EF1C25" w:rsidP="008B77DE">
      <w:pPr>
        <w:numPr>
          <w:ilvl w:val="0"/>
          <w:numId w:val="58"/>
        </w:numPr>
        <w:spacing w:line="276" w:lineRule="auto"/>
        <w:ind w:left="0" w:firstLine="425"/>
        <w:rPr>
          <w:szCs w:val="24"/>
        </w:rPr>
      </w:pPr>
      <w:r w:rsidRPr="007517C0">
        <w:rPr>
          <w:szCs w:val="24"/>
        </w:rPr>
        <w:t>устройство защитной гидроизоляции заглубленных сооружений, конструкций, подземных коммуникаций;</w:t>
      </w:r>
    </w:p>
    <w:p w14:paraId="62ECDAC3" w14:textId="77777777" w:rsidR="00EF1C25" w:rsidRPr="007517C0" w:rsidRDefault="00EF1C25" w:rsidP="008B77DE">
      <w:pPr>
        <w:numPr>
          <w:ilvl w:val="0"/>
          <w:numId w:val="58"/>
        </w:numPr>
        <w:spacing w:line="276" w:lineRule="auto"/>
        <w:ind w:left="0" w:firstLine="425"/>
        <w:rPr>
          <w:szCs w:val="24"/>
        </w:rPr>
      </w:pPr>
      <w:r w:rsidRPr="007517C0">
        <w:rPr>
          <w:szCs w:val="24"/>
        </w:rPr>
        <w:t>устройство отмосток вокруг зданий;</w:t>
      </w:r>
    </w:p>
    <w:p w14:paraId="339143C8" w14:textId="77777777" w:rsidR="00EF1C25" w:rsidRPr="007517C0" w:rsidRDefault="00EF1C25" w:rsidP="008B77DE">
      <w:pPr>
        <w:numPr>
          <w:ilvl w:val="0"/>
          <w:numId w:val="58"/>
        </w:numPr>
        <w:spacing w:line="276" w:lineRule="auto"/>
        <w:ind w:left="0" w:firstLine="425"/>
        <w:rPr>
          <w:szCs w:val="24"/>
        </w:rPr>
      </w:pPr>
      <w:r w:rsidRPr="007517C0">
        <w:rPr>
          <w:szCs w:val="24"/>
        </w:rPr>
        <w:t xml:space="preserve">сооружение </w:t>
      </w:r>
      <w:proofErr w:type="spellStart"/>
      <w:r w:rsidRPr="007517C0">
        <w:rPr>
          <w:szCs w:val="24"/>
        </w:rPr>
        <w:t>пристенных</w:t>
      </w:r>
      <w:proofErr w:type="spellEnd"/>
      <w:r w:rsidRPr="007517C0">
        <w:rPr>
          <w:szCs w:val="24"/>
        </w:rPr>
        <w:t xml:space="preserve"> дренажей для зданий и сооружений</w:t>
      </w:r>
      <w:r w:rsidR="007516A7" w:rsidRPr="007517C0">
        <w:rPr>
          <w:szCs w:val="24"/>
        </w:rPr>
        <w:t xml:space="preserve"> </w:t>
      </w:r>
      <w:r w:rsidRPr="007517C0">
        <w:rPr>
          <w:szCs w:val="24"/>
        </w:rPr>
        <w:t xml:space="preserve">и сопутствующих дренажей вдоль </w:t>
      </w:r>
      <w:proofErr w:type="spellStart"/>
      <w:r w:rsidRPr="007517C0">
        <w:rPr>
          <w:szCs w:val="24"/>
        </w:rPr>
        <w:t>водонесущих</w:t>
      </w:r>
      <w:proofErr w:type="spellEnd"/>
      <w:r w:rsidRPr="007517C0">
        <w:rPr>
          <w:szCs w:val="24"/>
        </w:rPr>
        <w:t xml:space="preserve"> коммуникаций;</w:t>
      </w:r>
    </w:p>
    <w:p w14:paraId="66E21A6F" w14:textId="77777777" w:rsidR="00EF1C25" w:rsidRPr="007517C0" w:rsidRDefault="00EF1C25" w:rsidP="008B77DE">
      <w:pPr>
        <w:numPr>
          <w:ilvl w:val="0"/>
          <w:numId w:val="58"/>
        </w:numPr>
        <w:spacing w:line="276" w:lineRule="auto"/>
        <w:ind w:left="0" w:firstLine="425"/>
        <w:rPr>
          <w:szCs w:val="24"/>
        </w:rPr>
      </w:pPr>
      <w:r w:rsidRPr="007517C0">
        <w:rPr>
          <w:szCs w:val="24"/>
        </w:rPr>
        <w:t xml:space="preserve">тщательное выполнение работ по строительству </w:t>
      </w:r>
      <w:proofErr w:type="spellStart"/>
      <w:r w:rsidRPr="007517C0">
        <w:rPr>
          <w:szCs w:val="24"/>
        </w:rPr>
        <w:t>водонесущих</w:t>
      </w:r>
      <w:proofErr w:type="spellEnd"/>
      <w:r w:rsidRPr="007517C0">
        <w:rPr>
          <w:szCs w:val="24"/>
        </w:rPr>
        <w:t xml:space="preserve"> коммуникаций и правильной их эксплуатации с целью предотвращения постоянных и аварийных утечек.</w:t>
      </w:r>
    </w:p>
    <w:p w14:paraId="29216F4D" w14:textId="77777777" w:rsidR="00B0424E" w:rsidRPr="007517C0" w:rsidRDefault="00B0424E" w:rsidP="00587078">
      <w:pPr>
        <w:pStyle w:val="0212166"/>
      </w:pPr>
      <w:bookmarkStart w:id="193" w:name="_Toc47098758"/>
      <w:bookmarkStart w:id="194" w:name="_Toc116460749"/>
      <w:r w:rsidRPr="007517C0">
        <w:t>9.3 Благоустройство территории</w:t>
      </w:r>
      <w:bookmarkEnd w:id="193"/>
      <w:bookmarkEnd w:id="194"/>
    </w:p>
    <w:p w14:paraId="4065042A" w14:textId="77777777" w:rsidR="00B62974" w:rsidRPr="007517C0" w:rsidRDefault="00B62974" w:rsidP="00CD63D2">
      <w:pPr>
        <w:pStyle w:val="0212161"/>
      </w:pPr>
      <w:r w:rsidRPr="007517C0">
        <w:t>Благоустройство территории – это комплекс мероприятий по инженерной подготовке к озеленению, устройству покрытий, освещению, размещению малых архитектурных форм и объектов монументального искусства, направленных на улучшение функционального, санитарного, экологического и эстетического состояния территории.</w:t>
      </w:r>
    </w:p>
    <w:p w14:paraId="7E5D9BCA" w14:textId="77777777" w:rsidR="00B62974" w:rsidRPr="007517C0" w:rsidRDefault="00B62974" w:rsidP="00CD63D2">
      <w:pPr>
        <w:pStyle w:val="0212161"/>
      </w:pPr>
      <w:r w:rsidRPr="007517C0">
        <w:t>Благоустройство территорий осуществляется в соответствии с проектами благоустройства, разрабатываемыми в составе документации по планировке территорий, а также в составе проектной документации для объектов капитального строительства (реконструкции) и строительства (размещения) временных построек.</w:t>
      </w:r>
    </w:p>
    <w:p w14:paraId="682EA119" w14:textId="77777777" w:rsidR="00B62974" w:rsidRPr="007517C0" w:rsidRDefault="00B62974" w:rsidP="00CD63D2">
      <w:pPr>
        <w:pStyle w:val="0212161"/>
      </w:pPr>
      <w:r w:rsidRPr="007517C0">
        <w:t xml:space="preserve">Для территорий сложившейся застройки разрабатываются схемы комплексного благоустройства территории, на основе которых выполняются проекты благоустройства территорий и участков, отдельных видов благоустройства (озеленение, освещение и так далее) и установки малых архитектурных форм и других элементов благоустройства. </w:t>
      </w:r>
    </w:p>
    <w:p w14:paraId="5FE71AB7" w14:textId="77777777" w:rsidR="00B62974" w:rsidRPr="007517C0" w:rsidRDefault="00B62974" w:rsidP="00CD63D2">
      <w:pPr>
        <w:pStyle w:val="0212161"/>
      </w:pPr>
      <w:r w:rsidRPr="007517C0">
        <w:t>Проекты благоустройства территорий и участков в сложившейся застройке разрабатываются в соответствии с архитектурно-планировочными заданиями на проектирование, техническими регламентами или другими нормативными документами.</w:t>
      </w:r>
    </w:p>
    <w:p w14:paraId="510A56F9" w14:textId="77777777" w:rsidR="00B0424E" w:rsidRPr="007517C0" w:rsidRDefault="00B0424E" w:rsidP="00F0361B">
      <w:pPr>
        <w:tabs>
          <w:tab w:val="left" w:pos="142"/>
        </w:tabs>
        <w:spacing w:line="276" w:lineRule="auto"/>
        <w:ind w:firstLine="709"/>
        <w:rPr>
          <w:szCs w:val="28"/>
        </w:rPr>
      </w:pPr>
    </w:p>
    <w:p w14:paraId="14B770D7" w14:textId="77777777" w:rsidR="00821E69" w:rsidRPr="007517C0" w:rsidRDefault="00821E69" w:rsidP="00F0361B">
      <w:pPr>
        <w:spacing w:line="276" w:lineRule="auto"/>
        <w:rPr>
          <w:szCs w:val="24"/>
          <w:lang w:eastAsia="ru-RU"/>
        </w:rPr>
        <w:sectPr w:rsidR="00821E69" w:rsidRPr="007517C0" w:rsidSect="00F4494D">
          <w:pgSz w:w="11906" w:h="16838"/>
          <w:pgMar w:top="1134" w:right="567" w:bottom="1134" w:left="1134" w:header="567" w:footer="567" w:gutter="0"/>
          <w:cols w:space="708"/>
          <w:docGrid w:linePitch="360"/>
        </w:sectPr>
      </w:pPr>
    </w:p>
    <w:p w14:paraId="317D0D58" w14:textId="77777777" w:rsidR="009753FC" w:rsidRPr="007517C0" w:rsidRDefault="009753FC" w:rsidP="00FE78E4">
      <w:pPr>
        <w:pStyle w:val="0212165"/>
      </w:pPr>
      <w:bookmarkStart w:id="195" w:name="_Toc69297568"/>
      <w:bookmarkStart w:id="196" w:name="_Toc88565900"/>
      <w:bookmarkStart w:id="197" w:name="_Toc116460750"/>
      <w:r w:rsidRPr="007517C0">
        <w:lastRenderedPageBreak/>
        <w:t>ГЛАВА 10. ЭКОЛОГИЧЕСКОЕ СОСТОЯНИЕ ТЕРРИТОРИИ</w:t>
      </w:r>
      <w:bookmarkEnd w:id="195"/>
      <w:bookmarkEnd w:id="196"/>
      <w:bookmarkEnd w:id="197"/>
    </w:p>
    <w:p w14:paraId="2575A60A" w14:textId="77777777" w:rsidR="009753FC" w:rsidRPr="007517C0" w:rsidRDefault="009753FC" w:rsidP="00587078">
      <w:pPr>
        <w:pStyle w:val="0212166"/>
      </w:pPr>
      <w:bookmarkStart w:id="198" w:name="_Toc9438244"/>
      <w:bookmarkStart w:id="199" w:name="_Toc88565901"/>
      <w:bookmarkStart w:id="200" w:name="_Toc116460751"/>
      <w:r w:rsidRPr="007517C0">
        <w:t>10.1 Экологическое состояние территории</w:t>
      </w:r>
      <w:bookmarkEnd w:id="198"/>
      <w:bookmarkEnd w:id="199"/>
      <w:bookmarkEnd w:id="200"/>
    </w:p>
    <w:p w14:paraId="2D6F8289" w14:textId="77777777" w:rsidR="009753FC" w:rsidRPr="007517C0" w:rsidRDefault="009753FC" w:rsidP="009753FC">
      <w:pPr>
        <w:spacing w:line="276" w:lineRule="auto"/>
        <w:ind w:firstLine="709"/>
        <w:rPr>
          <w:color w:val="000000"/>
          <w:szCs w:val="24"/>
        </w:rPr>
      </w:pPr>
      <w:r w:rsidRPr="007517C0">
        <w:rPr>
          <w:color w:val="000000"/>
          <w:szCs w:val="24"/>
        </w:rPr>
        <w:t xml:space="preserve">Состояние воздушного бассейна является одним из основных наиболее важных факторов, определяющих экологическую ситуацию и условия проживания населения. Основными факторами, воздействующими на состояние атмосферного воздуха, являются количество и масса загрязняющих веществ, поступающих в атмосферу от различных источников, а также потенциал загрязнения атмосферы. </w:t>
      </w:r>
    </w:p>
    <w:p w14:paraId="29EF7E63" w14:textId="77777777" w:rsidR="009753FC" w:rsidRPr="007517C0" w:rsidRDefault="009753FC" w:rsidP="009753FC">
      <w:pPr>
        <w:spacing w:before="120" w:after="120" w:line="276" w:lineRule="auto"/>
        <w:ind w:firstLine="709"/>
        <w:rPr>
          <w:color w:val="000000"/>
          <w:szCs w:val="24"/>
        </w:rPr>
      </w:pPr>
      <w:r w:rsidRPr="007517C0">
        <w:rPr>
          <w:color w:val="000000"/>
          <w:szCs w:val="24"/>
        </w:rPr>
        <w:t xml:space="preserve">К основным объектам, оказывающим негативное воздействие на атмосферный воздух сельского поселения, относятся стационарные источники, в частности котельные установки, индивидуальные источники тепла и сельскохозяйственные объекты. </w:t>
      </w:r>
    </w:p>
    <w:p w14:paraId="63D073C7" w14:textId="77777777" w:rsidR="009753FC" w:rsidRPr="007517C0" w:rsidRDefault="009753FC" w:rsidP="009753FC">
      <w:pPr>
        <w:spacing w:before="120" w:after="120" w:line="276" w:lineRule="auto"/>
        <w:ind w:firstLine="709"/>
        <w:rPr>
          <w:color w:val="000000"/>
          <w:szCs w:val="24"/>
        </w:rPr>
      </w:pPr>
      <w:r w:rsidRPr="007517C0">
        <w:rPr>
          <w:color w:val="000000"/>
          <w:szCs w:val="24"/>
        </w:rPr>
        <w:t>Кроме стационарных источников, загрязнителем атмосферного воздуха в сельском поселении являются передвижные источники, в частности, автомобильный транспорт. Неудовлетворительное состояние дорожного покрытия автомобильной дороги также является причиной увеличения объема выбросов загрязняющих веществ от автомобильного транспорта.</w:t>
      </w:r>
    </w:p>
    <w:p w14:paraId="4EF69500" w14:textId="739D1484" w:rsidR="009753FC" w:rsidRPr="007517C0" w:rsidRDefault="009753FC" w:rsidP="009753FC">
      <w:pPr>
        <w:spacing w:before="120" w:after="120" w:line="276" w:lineRule="auto"/>
        <w:ind w:firstLine="709"/>
        <w:rPr>
          <w:color w:val="000000"/>
          <w:szCs w:val="24"/>
        </w:rPr>
      </w:pPr>
      <w:r w:rsidRPr="007517C0">
        <w:rPr>
          <w:color w:val="000000"/>
          <w:szCs w:val="24"/>
        </w:rPr>
        <w:t>По данным, представленным в докладе «Состояние и охрана окружающей среды Архангельской области за 2020 год» характерными загрязняющими веществами на территории Устьянского</w:t>
      </w:r>
      <w:r w:rsidR="00451743" w:rsidRPr="007517C0">
        <w:rPr>
          <w:color w:val="000000"/>
          <w:szCs w:val="24"/>
        </w:rPr>
        <w:t xml:space="preserve"> муниципального</w:t>
      </w:r>
      <w:r w:rsidRPr="007517C0">
        <w:rPr>
          <w:color w:val="000000"/>
          <w:szCs w:val="24"/>
        </w:rPr>
        <w:t xml:space="preserve"> района являются летучие органические соединения, газообразные и жидкие вещества и оксид углерода. </w:t>
      </w:r>
    </w:p>
    <w:p w14:paraId="64BEF691" w14:textId="61F24A19" w:rsidR="009753FC" w:rsidRPr="007517C0" w:rsidRDefault="009753FC" w:rsidP="009753FC">
      <w:pPr>
        <w:spacing w:before="120" w:after="120" w:line="276" w:lineRule="auto"/>
        <w:ind w:firstLine="709"/>
        <w:rPr>
          <w:szCs w:val="24"/>
        </w:rPr>
      </w:pPr>
      <w:r w:rsidRPr="007517C0">
        <w:rPr>
          <w:szCs w:val="24"/>
        </w:rPr>
        <w:t xml:space="preserve">Удельный вес проб воды из источников централизованного водоснабжения, </w:t>
      </w:r>
      <w:r w:rsidRPr="007517C0">
        <w:rPr>
          <w:szCs w:val="24"/>
        </w:rPr>
        <w:br/>
        <w:t>не соответствующих требованиям гигиенических нормативов на территории Устьянского</w:t>
      </w:r>
      <w:r w:rsidR="00451743" w:rsidRPr="007517C0">
        <w:rPr>
          <w:szCs w:val="24"/>
        </w:rPr>
        <w:t xml:space="preserve"> муниципального</w:t>
      </w:r>
      <w:r w:rsidRPr="007517C0">
        <w:rPr>
          <w:szCs w:val="24"/>
        </w:rPr>
        <w:t xml:space="preserve"> района представлен в таблице 3.10.1.</w:t>
      </w:r>
    </w:p>
    <w:p w14:paraId="0D060327" w14:textId="77777777" w:rsidR="009753FC" w:rsidRPr="007517C0" w:rsidRDefault="009753FC" w:rsidP="009753FC">
      <w:pPr>
        <w:spacing w:line="276" w:lineRule="auto"/>
        <w:ind w:firstLine="709"/>
        <w:jc w:val="right"/>
        <w:rPr>
          <w:bCs/>
          <w:szCs w:val="24"/>
        </w:rPr>
      </w:pPr>
      <w:r w:rsidRPr="007517C0">
        <w:rPr>
          <w:bCs/>
          <w:szCs w:val="24"/>
        </w:rPr>
        <w:t xml:space="preserve">Таблица 3.10.1 </w:t>
      </w:r>
    </w:p>
    <w:p w14:paraId="3AB3A6EA" w14:textId="77777777" w:rsidR="009753FC" w:rsidRPr="007517C0" w:rsidRDefault="009753FC" w:rsidP="009753FC">
      <w:pPr>
        <w:spacing w:line="276" w:lineRule="auto"/>
        <w:ind w:firstLine="709"/>
        <w:jc w:val="center"/>
        <w:rPr>
          <w:bCs/>
          <w:szCs w:val="24"/>
        </w:rPr>
      </w:pPr>
      <w:r w:rsidRPr="007517C0">
        <w:rPr>
          <w:bCs/>
          <w:szCs w:val="24"/>
        </w:rPr>
        <w:t>Удельный вес проб воды источников централизованного водоснабжения, не соответствующих требованиям гигиенических нормативов</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1896"/>
        <w:gridCol w:w="2186"/>
        <w:gridCol w:w="1743"/>
      </w:tblGrid>
      <w:tr w:rsidR="009753FC" w:rsidRPr="007517C0" w14:paraId="58BD2C61" w14:textId="77777777" w:rsidTr="009753FC">
        <w:trPr>
          <w:trHeight w:val="20"/>
          <w:tblHeader/>
        </w:trPr>
        <w:tc>
          <w:tcPr>
            <w:tcW w:w="2143" w:type="pct"/>
            <w:vMerge w:val="restart"/>
            <w:vAlign w:val="center"/>
          </w:tcPr>
          <w:p w14:paraId="19173E3F" w14:textId="77777777" w:rsidR="009753FC" w:rsidRPr="007517C0" w:rsidRDefault="009753FC" w:rsidP="009753FC">
            <w:pPr>
              <w:spacing w:line="240" w:lineRule="auto"/>
              <w:jc w:val="center"/>
              <w:rPr>
                <w:b/>
                <w:sz w:val="20"/>
                <w:szCs w:val="20"/>
              </w:rPr>
            </w:pPr>
            <w:r w:rsidRPr="007517C0">
              <w:rPr>
                <w:b/>
                <w:sz w:val="20"/>
                <w:szCs w:val="20"/>
              </w:rPr>
              <w:t>Удельный вес проб воды, не соответствующих требованиям</w:t>
            </w:r>
          </w:p>
        </w:tc>
        <w:tc>
          <w:tcPr>
            <w:tcW w:w="2857" w:type="pct"/>
            <w:gridSpan w:val="3"/>
            <w:vAlign w:val="center"/>
          </w:tcPr>
          <w:p w14:paraId="2BBBA532" w14:textId="77777777" w:rsidR="009753FC" w:rsidRPr="007517C0" w:rsidRDefault="009753FC" w:rsidP="009753FC">
            <w:pPr>
              <w:spacing w:line="240" w:lineRule="auto"/>
              <w:jc w:val="center"/>
              <w:rPr>
                <w:b/>
                <w:sz w:val="20"/>
                <w:szCs w:val="20"/>
              </w:rPr>
            </w:pPr>
            <w:r w:rsidRPr="007517C0">
              <w:rPr>
                <w:b/>
                <w:sz w:val="20"/>
                <w:szCs w:val="20"/>
              </w:rPr>
              <w:t>Значение показателя за год</w:t>
            </w:r>
          </w:p>
        </w:tc>
      </w:tr>
      <w:tr w:rsidR="009753FC" w:rsidRPr="007517C0" w14:paraId="4B91DA8F" w14:textId="77777777" w:rsidTr="009753FC">
        <w:trPr>
          <w:trHeight w:val="20"/>
          <w:tblHeader/>
        </w:trPr>
        <w:tc>
          <w:tcPr>
            <w:tcW w:w="2143" w:type="pct"/>
            <w:vMerge/>
            <w:vAlign w:val="center"/>
          </w:tcPr>
          <w:p w14:paraId="6C5C6E6F" w14:textId="77777777" w:rsidR="009753FC" w:rsidRPr="007517C0" w:rsidRDefault="009753FC" w:rsidP="009753FC">
            <w:pPr>
              <w:spacing w:line="240" w:lineRule="auto"/>
              <w:jc w:val="center"/>
              <w:rPr>
                <w:b/>
                <w:sz w:val="20"/>
                <w:szCs w:val="20"/>
              </w:rPr>
            </w:pPr>
          </w:p>
        </w:tc>
        <w:tc>
          <w:tcPr>
            <w:tcW w:w="930" w:type="pct"/>
            <w:vAlign w:val="center"/>
            <w:hideMark/>
          </w:tcPr>
          <w:p w14:paraId="3105996D" w14:textId="77777777" w:rsidR="009753FC" w:rsidRPr="007517C0" w:rsidRDefault="009753FC" w:rsidP="009753FC">
            <w:pPr>
              <w:spacing w:line="240" w:lineRule="auto"/>
              <w:jc w:val="center"/>
              <w:rPr>
                <w:b/>
                <w:sz w:val="20"/>
                <w:szCs w:val="20"/>
              </w:rPr>
            </w:pPr>
            <w:r w:rsidRPr="007517C0">
              <w:rPr>
                <w:b/>
                <w:sz w:val="20"/>
                <w:szCs w:val="20"/>
              </w:rPr>
              <w:t>2018 год</w:t>
            </w:r>
          </w:p>
        </w:tc>
        <w:tc>
          <w:tcPr>
            <w:tcW w:w="1072" w:type="pct"/>
            <w:vAlign w:val="center"/>
            <w:hideMark/>
          </w:tcPr>
          <w:p w14:paraId="3EDBC33D" w14:textId="77777777" w:rsidR="009753FC" w:rsidRPr="007517C0" w:rsidRDefault="009753FC" w:rsidP="009753FC">
            <w:pPr>
              <w:spacing w:line="240" w:lineRule="auto"/>
              <w:jc w:val="center"/>
              <w:rPr>
                <w:b/>
                <w:sz w:val="20"/>
                <w:szCs w:val="20"/>
              </w:rPr>
            </w:pPr>
            <w:r w:rsidRPr="007517C0">
              <w:rPr>
                <w:b/>
                <w:sz w:val="20"/>
                <w:szCs w:val="20"/>
              </w:rPr>
              <w:t>2019 год</w:t>
            </w:r>
          </w:p>
        </w:tc>
        <w:tc>
          <w:tcPr>
            <w:tcW w:w="855" w:type="pct"/>
            <w:vAlign w:val="center"/>
            <w:hideMark/>
          </w:tcPr>
          <w:p w14:paraId="0FDDD06F" w14:textId="77777777" w:rsidR="009753FC" w:rsidRPr="007517C0" w:rsidRDefault="009753FC" w:rsidP="009753FC">
            <w:pPr>
              <w:spacing w:line="240" w:lineRule="auto"/>
              <w:jc w:val="center"/>
              <w:rPr>
                <w:b/>
                <w:sz w:val="20"/>
                <w:szCs w:val="20"/>
              </w:rPr>
            </w:pPr>
            <w:r w:rsidRPr="007517C0">
              <w:rPr>
                <w:b/>
                <w:sz w:val="20"/>
                <w:szCs w:val="20"/>
              </w:rPr>
              <w:t>2020 год</w:t>
            </w:r>
          </w:p>
        </w:tc>
      </w:tr>
    </w:tbl>
    <w:p w14:paraId="357A8E8B" w14:textId="77777777" w:rsidR="009753FC" w:rsidRPr="007517C0" w:rsidRDefault="009753FC" w:rsidP="009753FC">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1896"/>
        <w:gridCol w:w="2186"/>
        <w:gridCol w:w="1743"/>
      </w:tblGrid>
      <w:tr w:rsidR="009753FC" w:rsidRPr="007517C0" w14:paraId="39217219" w14:textId="77777777" w:rsidTr="009753FC">
        <w:trPr>
          <w:trHeight w:val="20"/>
          <w:tblHeader/>
        </w:trPr>
        <w:tc>
          <w:tcPr>
            <w:tcW w:w="2143" w:type="pct"/>
            <w:tcBorders>
              <w:top w:val="single" w:sz="4" w:space="0" w:color="auto"/>
              <w:left w:val="single" w:sz="4" w:space="0" w:color="auto"/>
              <w:bottom w:val="single" w:sz="4" w:space="0" w:color="auto"/>
              <w:right w:val="single" w:sz="4" w:space="0" w:color="auto"/>
            </w:tcBorders>
            <w:vAlign w:val="center"/>
          </w:tcPr>
          <w:p w14:paraId="39BB483B" w14:textId="77777777" w:rsidR="009753FC" w:rsidRPr="007517C0" w:rsidRDefault="009753FC" w:rsidP="009753FC">
            <w:pPr>
              <w:spacing w:line="240" w:lineRule="auto"/>
              <w:jc w:val="center"/>
              <w:rPr>
                <w:b/>
                <w:sz w:val="20"/>
                <w:szCs w:val="20"/>
              </w:rPr>
            </w:pPr>
            <w:r w:rsidRPr="007517C0">
              <w:rPr>
                <w:b/>
                <w:sz w:val="20"/>
                <w:szCs w:val="20"/>
              </w:rPr>
              <w:t>1</w:t>
            </w:r>
          </w:p>
        </w:tc>
        <w:tc>
          <w:tcPr>
            <w:tcW w:w="930" w:type="pct"/>
            <w:tcBorders>
              <w:top w:val="single" w:sz="4" w:space="0" w:color="auto"/>
              <w:left w:val="single" w:sz="4" w:space="0" w:color="auto"/>
              <w:bottom w:val="single" w:sz="4" w:space="0" w:color="auto"/>
              <w:right w:val="single" w:sz="4" w:space="0" w:color="auto"/>
            </w:tcBorders>
            <w:vAlign w:val="center"/>
          </w:tcPr>
          <w:p w14:paraId="60CEE230" w14:textId="77777777" w:rsidR="009753FC" w:rsidRPr="007517C0" w:rsidRDefault="009753FC" w:rsidP="009753FC">
            <w:pPr>
              <w:spacing w:line="240" w:lineRule="auto"/>
              <w:jc w:val="center"/>
              <w:rPr>
                <w:b/>
                <w:sz w:val="20"/>
                <w:szCs w:val="20"/>
              </w:rPr>
            </w:pPr>
            <w:r w:rsidRPr="007517C0">
              <w:rPr>
                <w:b/>
                <w:sz w:val="20"/>
                <w:szCs w:val="20"/>
              </w:rPr>
              <w:t>2</w:t>
            </w:r>
          </w:p>
        </w:tc>
        <w:tc>
          <w:tcPr>
            <w:tcW w:w="1072" w:type="pct"/>
            <w:tcBorders>
              <w:top w:val="single" w:sz="4" w:space="0" w:color="auto"/>
              <w:left w:val="single" w:sz="4" w:space="0" w:color="auto"/>
              <w:bottom w:val="single" w:sz="4" w:space="0" w:color="auto"/>
              <w:right w:val="single" w:sz="4" w:space="0" w:color="auto"/>
            </w:tcBorders>
            <w:vAlign w:val="center"/>
          </w:tcPr>
          <w:p w14:paraId="7BC834B5" w14:textId="77777777" w:rsidR="009753FC" w:rsidRPr="007517C0" w:rsidRDefault="009753FC" w:rsidP="009753FC">
            <w:pPr>
              <w:spacing w:line="240" w:lineRule="auto"/>
              <w:jc w:val="center"/>
              <w:rPr>
                <w:b/>
                <w:sz w:val="20"/>
                <w:szCs w:val="20"/>
              </w:rPr>
            </w:pPr>
            <w:r w:rsidRPr="007517C0">
              <w:rPr>
                <w:b/>
                <w:sz w:val="20"/>
                <w:szCs w:val="20"/>
              </w:rPr>
              <w:t>3</w:t>
            </w:r>
          </w:p>
        </w:tc>
        <w:tc>
          <w:tcPr>
            <w:tcW w:w="855" w:type="pct"/>
            <w:tcBorders>
              <w:top w:val="single" w:sz="4" w:space="0" w:color="auto"/>
              <w:left w:val="single" w:sz="4" w:space="0" w:color="auto"/>
              <w:bottom w:val="single" w:sz="4" w:space="0" w:color="auto"/>
              <w:right w:val="single" w:sz="4" w:space="0" w:color="auto"/>
            </w:tcBorders>
            <w:vAlign w:val="center"/>
          </w:tcPr>
          <w:p w14:paraId="4A9B0BD3" w14:textId="77777777" w:rsidR="009753FC" w:rsidRPr="007517C0" w:rsidRDefault="009753FC" w:rsidP="009753FC">
            <w:pPr>
              <w:spacing w:line="240" w:lineRule="auto"/>
              <w:jc w:val="center"/>
              <w:rPr>
                <w:b/>
                <w:sz w:val="20"/>
                <w:szCs w:val="20"/>
              </w:rPr>
            </w:pPr>
            <w:r w:rsidRPr="007517C0">
              <w:rPr>
                <w:b/>
                <w:sz w:val="20"/>
                <w:szCs w:val="20"/>
              </w:rPr>
              <w:t>4</w:t>
            </w:r>
          </w:p>
        </w:tc>
      </w:tr>
      <w:tr w:rsidR="009753FC" w:rsidRPr="007517C0" w14:paraId="2DF94B64" w14:textId="77777777" w:rsidTr="009753FC">
        <w:trPr>
          <w:trHeight w:val="20"/>
          <w:tblHeader/>
        </w:trPr>
        <w:tc>
          <w:tcPr>
            <w:tcW w:w="2143" w:type="pct"/>
            <w:tcBorders>
              <w:top w:val="single" w:sz="4" w:space="0" w:color="auto"/>
              <w:left w:val="single" w:sz="4" w:space="0" w:color="auto"/>
              <w:bottom w:val="single" w:sz="4" w:space="0" w:color="auto"/>
              <w:right w:val="single" w:sz="4" w:space="0" w:color="auto"/>
            </w:tcBorders>
          </w:tcPr>
          <w:p w14:paraId="5322F7C2" w14:textId="77777777" w:rsidR="009753FC" w:rsidRPr="007517C0" w:rsidRDefault="009753FC" w:rsidP="009753FC">
            <w:pPr>
              <w:spacing w:line="240" w:lineRule="auto"/>
              <w:jc w:val="left"/>
              <w:rPr>
                <w:sz w:val="20"/>
                <w:szCs w:val="20"/>
              </w:rPr>
            </w:pPr>
            <w:r w:rsidRPr="007517C0">
              <w:rPr>
                <w:sz w:val="20"/>
                <w:szCs w:val="20"/>
              </w:rPr>
              <w:t>по санитарно-химическим показателям</w:t>
            </w:r>
          </w:p>
        </w:tc>
        <w:tc>
          <w:tcPr>
            <w:tcW w:w="930" w:type="pct"/>
            <w:tcBorders>
              <w:top w:val="single" w:sz="4" w:space="0" w:color="auto"/>
              <w:left w:val="single" w:sz="4" w:space="0" w:color="auto"/>
              <w:bottom w:val="single" w:sz="4" w:space="0" w:color="auto"/>
              <w:right w:val="single" w:sz="4" w:space="0" w:color="auto"/>
            </w:tcBorders>
          </w:tcPr>
          <w:p w14:paraId="7F879CAC" w14:textId="77777777" w:rsidR="009753FC" w:rsidRPr="007517C0" w:rsidRDefault="009753FC" w:rsidP="009753FC">
            <w:pPr>
              <w:spacing w:line="240" w:lineRule="auto"/>
              <w:jc w:val="center"/>
              <w:rPr>
                <w:sz w:val="20"/>
                <w:szCs w:val="20"/>
              </w:rPr>
            </w:pPr>
            <w:r w:rsidRPr="007517C0">
              <w:rPr>
                <w:sz w:val="20"/>
                <w:szCs w:val="20"/>
              </w:rPr>
              <w:t>63,04</w:t>
            </w:r>
          </w:p>
        </w:tc>
        <w:tc>
          <w:tcPr>
            <w:tcW w:w="1072" w:type="pct"/>
            <w:tcBorders>
              <w:top w:val="single" w:sz="4" w:space="0" w:color="auto"/>
              <w:left w:val="single" w:sz="4" w:space="0" w:color="auto"/>
              <w:bottom w:val="single" w:sz="4" w:space="0" w:color="auto"/>
              <w:right w:val="single" w:sz="4" w:space="0" w:color="auto"/>
            </w:tcBorders>
          </w:tcPr>
          <w:p w14:paraId="10927277" w14:textId="77777777" w:rsidR="009753FC" w:rsidRPr="007517C0" w:rsidRDefault="009753FC" w:rsidP="009753FC">
            <w:pPr>
              <w:spacing w:line="240" w:lineRule="auto"/>
              <w:jc w:val="center"/>
              <w:rPr>
                <w:sz w:val="20"/>
                <w:szCs w:val="20"/>
              </w:rPr>
            </w:pPr>
            <w:r w:rsidRPr="007517C0">
              <w:rPr>
                <w:sz w:val="20"/>
                <w:szCs w:val="20"/>
              </w:rPr>
              <w:t>47,7</w:t>
            </w:r>
          </w:p>
        </w:tc>
        <w:tc>
          <w:tcPr>
            <w:tcW w:w="855" w:type="pct"/>
            <w:tcBorders>
              <w:top w:val="single" w:sz="4" w:space="0" w:color="auto"/>
              <w:left w:val="single" w:sz="4" w:space="0" w:color="auto"/>
              <w:bottom w:val="single" w:sz="4" w:space="0" w:color="auto"/>
              <w:right w:val="single" w:sz="4" w:space="0" w:color="auto"/>
            </w:tcBorders>
          </w:tcPr>
          <w:p w14:paraId="5D3DFBFF" w14:textId="77777777" w:rsidR="009753FC" w:rsidRPr="007517C0" w:rsidRDefault="009753FC" w:rsidP="009753FC">
            <w:pPr>
              <w:spacing w:line="240" w:lineRule="auto"/>
              <w:jc w:val="center"/>
              <w:rPr>
                <w:sz w:val="20"/>
                <w:szCs w:val="20"/>
              </w:rPr>
            </w:pPr>
            <w:r w:rsidRPr="007517C0">
              <w:rPr>
                <w:sz w:val="20"/>
                <w:szCs w:val="20"/>
              </w:rPr>
              <w:t>71</w:t>
            </w:r>
          </w:p>
        </w:tc>
      </w:tr>
      <w:tr w:rsidR="009753FC" w:rsidRPr="007517C0" w14:paraId="0E28DF14" w14:textId="77777777" w:rsidTr="009753FC">
        <w:trPr>
          <w:trHeight w:val="20"/>
          <w:tblHeader/>
        </w:trPr>
        <w:tc>
          <w:tcPr>
            <w:tcW w:w="2143" w:type="pct"/>
            <w:tcBorders>
              <w:top w:val="single" w:sz="4" w:space="0" w:color="auto"/>
              <w:left w:val="single" w:sz="4" w:space="0" w:color="auto"/>
              <w:bottom w:val="single" w:sz="4" w:space="0" w:color="auto"/>
              <w:right w:val="single" w:sz="4" w:space="0" w:color="auto"/>
            </w:tcBorders>
          </w:tcPr>
          <w:p w14:paraId="4FCE086E" w14:textId="77777777" w:rsidR="009753FC" w:rsidRPr="007517C0" w:rsidRDefault="009753FC" w:rsidP="009753FC">
            <w:pPr>
              <w:spacing w:line="240" w:lineRule="auto"/>
              <w:jc w:val="left"/>
              <w:rPr>
                <w:sz w:val="20"/>
                <w:szCs w:val="20"/>
              </w:rPr>
            </w:pPr>
            <w:r w:rsidRPr="007517C0">
              <w:rPr>
                <w:sz w:val="20"/>
                <w:szCs w:val="20"/>
              </w:rPr>
              <w:t>по микробиологическим показателям</w:t>
            </w:r>
          </w:p>
        </w:tc>
        <w:tc>
          <w:tcPr>
            <w:tcW w:w="930" w:type="pct"/>
            <w:tcBorders>
              <w:top w:val="single" w:sz="4" w:space="0" w:color="auto"/>
              <w:left w:val="single" w:sz="4" w:space="0" w:color="auto"/>
              <w:bottom w:val="single" w:sz="4" w:space="0" w:color="auto"/>
              <w:right w:val="single" w:sz="4" w:space="0" w:color="auto"/>
            </w:tcBorders>
          </w:tcPr>
          <w:p w14:paraId="2E263A48" w14:textId="77777777" w:rsidR="009753FC" w:rsidRPr="007517C0" w:rsidRDefault="009753FC" w:rsidP="009753FC">
            <w:pPr>
              <w:spacing w:line="240" w:lineRule="auto"/>
              <w:jc w:val="center"/>
              <w:rPr>
                <w:sz w:val="20"/>
                <w:szCs w:val="20"/>
              </w:rPr>
            </w:pPr>
            <w:r w:rsidRPr="007517C0">
              <w:rPr>
                <w:sz w:val="20"/>
                <w:szCs w:val="20"/>
              </w:rPr>
              <w:t>10,12</w:t>
            </w:r>
          </w:p>
        </w:tc>
        <w:tc>
          <w:tcPr>
            <w:tcW w:w="1072" w:type="pct"/>
            <w:tcBorders>
              <w:top w:val="single" w:sz="4" w:space="0" w:color="auto"/>
              <w:left w:val="single" w:sz="4" w:space="0" w:color="auto"/>
              <w:bottom w:val="single" w:sz="4" w:space="0" w:color="auto"/>
              <w:right w:val="single" w:sz="4" w:space="0" w:color="auto"/>
            </w:tcBorders>
          </w:tcPr>
          <w:p w14:paraId="0B96993A" w14:textId="77777777" w:rsidR="009753FC" w:rsidRPr="007517C0" w:rsidRDefault="009753FC" w:rsidP="009753FC">
            <w:pPr>
              <w:spacing w:line="240" w:lineRule="auto"/>
              <w:jc w:val="center"/>
              <w:rPr>
                <w:sz w:val="20"/>
                <w:szCs w:val="20"/>
              </w:rPr>
            </w:pPr>
            <w:r w:rsidRPr="007517C0">
              <w:rPr>
                <w:sz w:val="20"/>
                <w:szCs w:val="20"/>
              </w:rPr>
              <w:t>15,9</w:t>
            </w:r>
          </w:p>
        </w:tc>
        <w:tc>
          <w:tcPr>
            <w:tcW w:w="855" w:type="pct"/>
            <w:tcBorders>
              <w:top w:val="single" w:sz="4" w:space="0" w:color="auto"/>
              <w:left w:val="single" w:sz="4" w:space="0" w:color="auto"/>
              <w:bottom w:val="single" w:sz="4" w:space="0" w:color="auto"/>
              <w:right w:val="single" w:sz="4" w:space="0" w:color="auto"/>
            </w:tcBorders>
          </w:tcPr>
          <w:p w14:paraId="2B80FAF9" w14:textId="77777777" w:rsidR="009753FC" w:rsidRPr="007517C0" w:rsidRDefault="009753FC" w:rsidP="009753FC">
            <w:pPr>
              <w:spacing w:line="240" w:lineRule="auto"/>
              <w:jc w:val="center"/>
              <w:rPr>
                <w:sz w:val="20"/>
                <w:szCs w:val="20"/>
              </w:rPr>
            </w:pPr>
            <w:r w:rsidRPr="007517C0">
              <w:rPr>
                <w:sz w:val="20"/>
                <w:szCs w:val="20"/>
              </w:rPr>
              <w:t>8,1</w:t>
            </w:r>
          </w:p>
        </w:tc>
      </w:tr>
    </w:tbl>
    <w:p w14:paraId="5102B3B8" w14:textId="77777777" w:rsidR="009753FC" w:rsidRPr="007517C0" w:rsidRDefault="009753FC" w:rsidP="009753FC">
      <w:pPr>
        <w:spacing w:before="120" w:after="120" w:line="276" w:lineRule="auto"/>
        <w:ind w:firstLine="709"/>
        <w:rPr>
          <w:color w:val="000000"/>
          <w:szCs w:val="24"/>
        </w:rPr>
      </w:pPr>
      <w:r w:rsidRPr="007517C0">
        <w:rPr>
          <w:color w:val="000000"/>
          <w:szCs w:val="24"/>
        </w:rPr>
        <w:t>В 2020 году удельный вес проб воды поверхностных и подземных источников централизованного водоснабжения, не соответствующих гигиеническим нормативам по санитарно-химическим показателям, составил 35,5 % и 34,2 % соответственно. По сравнению с 2018 годом удельный вес проб воды поверхностных и подземных источников, не соответствующих гигиеническим нормативам по санитарно-химическим показателям, уменьшился на 20,3 % и 0,9 % соответственно. Удельный вес проб воды поверхностных и подземных источников централизованного водоснабжения, не соответствующих гигиеническим нормативам по микробиологическим показателям, в 2020 году составил 29,7 % и 3,5 % соответственно. По сравнению с 2018 годом удельный вес проб воды поверхностных и подземных источников, не соответствующих гигиеническим нормативам по микробиологическим показателям, уменьшился на 0,8 % и 1,5 % соответственно.</w:t>
      </w:r>
    </w:p>
    <w:p w14:paraId="6FB56F2F" w14:textId="27DE320C" w:rsidR="009753FC" w:rsidRPr="007517C0" w:rsidRDefault="009753FC" w:rsidP="009753FC">
      <w:pPr>
        <w:spacing w:before="120" w:after="120" w:line="276" w:lineRule="auto"/>
        <w:ind w:firstLine="709"/>
        <w:rPr>
          <w:color w:val="000000"/>
          <w:szCs w:val="24"/>
        </w:rPr>
      </w:pPr>
      <w:r w:rsidRPr="007517C0">
        <w:rPr>
          <w:color w:val="000000"/>
          <w:szCs w:val="24"/>
        </w:rPr>
        <w:lastRenderedPageBreak/>
        <w:t>Удельный вес проб питьевой воды в распределительной сети водопроводов, не соответствующих требованиям гигиенических нормативов на территории Устьянского</w:t>
      </w:r>
      <w:r w:rsidR="00451743" w:rsidRPr="007517C0">
        <w:rPr>
          <w:color w:val="000000"/>
          <w:szCs w:val="24"/>
        </w:rPr>
        <w:t xml:space="preserve"> муниципального</w:t>
      </w:r>
      <w:r w:rsidRPr="007517C0">
        <w:rPr>
          <w:color w:val="000000"/>
          <w:szCs w:val="24"/>
        </w:rPr>
        <w:t xml:space="preserve"> района представлен в таблице 3.10.2.</w:t>
      </w:r>
    </w:p>
    <w:p w14:paraId="1E775A02" w14:textId="77777777" w:rsidR="009753FC" w:rsidRPr="007517C0" w:rsidRDefault="009753FC" w:rsidP="009753FC">
      <w:pPr>
        <w:spacing w:line="276" w:lineRule="auto"/>
        <w:ind w:firstLine="709"/>
        <w:jc w:val="right"/>
        <w:rPr>
          <w:szCs w:val="24"/>
        </w:rPr>
      </w:pPr>
      <w:r w:rsidRPr="007517C0">
        <w:rPr>
          <w:szCs w:val="24"/>
        </w:rPr>
        <w:t xml:space="preserve">Таблица 3.10.2 </w:t>
      </w:r>
    </w:p>
    <w:p w14:paraId="63C4C2FC" w14:textId="77777777" w:rsidR="009753FC" w:rsidRPr="007517C0" w:rsidRDefault="009753FC" w:rsidP="009753FC">
      <w:pPr>
        <w:spacing w:line="276" w:lineRule="auto"/>
        <w:ind w:left="360"/>
        <w:jc w:val="center"/>
        <w:rPr>
          <w:szCs w:val="24"/>
        </w:rPr>
      </w:pPr>
      <w:r w:rsidRPr="007517C0">
        <w:rPr>
          <w:szCs w:val="24"/>
        </w:rPr>
        <w:t>Удельный вес проб питьевой воды в распределительной сети водопроводов, не соответствующих требованиям гигиенических нормативов</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1896"/>
        <w:gridCol w:w="2186"/>
        <w:gridCol w:w="1743"/>
      </w:tblGrid>
      <w:tr w:rsidR="009753FC" w:rsidRPr="007517C0" w14:paraId="27DF840A" w14:textId="77777777" w:rsidTr="009753FC">
        <w:trPr>
          <w:trHeight w:val="20"/>
          <w:tblHeader/>
        </w:trPr>
        <w:tc>
          <w:tcPr>
            <w:tcW w:w="2143" w:type="pct"/>
            <w:vMerge w:val="restart"/>
            <w:vAlign w:val="center"/>
          </w:tcPr>
          <w:p w14:paraId="0E792999" w14:textId="77777777" w:rsidR="009753FC" w:rsidRPr="007517C0" w:rsidRDefault="009753FC" w:rsidP="009753FC">
            <w:pPr>
              <w:spacing w:line="240" w:lineRule="auto"/>
              <w:jc w:val="center"/>
              <w:rPr>
                <w:b/>
                <w:sz w:val="20"/>
                <w:szCs w:val="20"/>
              </w:rPr>
            </w:pPr>
            <w:r w:rsidRPr="007517C0">
              <w:rPr>
                <w:b/>
                <w:sz w:val="20"/>
                <w:szCs w:val="20"/>
              </w:rPr>
              <w:t>Удельный вес проб воды, не соответствующих требованиям</w:t>
            </w:r>
          </w:p>
        </w:tc>
        <w:tc>
          <w:tcPr>
            <w:tcW w:w="2857" w:type="pct"/>
            <w:gridSpan w:val="3"/>
            <w:vAlign w:val="center"/>
          </w:tcPr>
          <w:p w14:paraId="593D8336" w14:textId="77777777" w:rsidR="009753FC" w:rsidRPr="007517C0" w:rsidRDefault="009753FC" w:rsidP="009753FC">
            <w:pPr>
              <w:spacing w:line="240" w:lineRule="auto"/>
              <w:jc w:val="center"/>
              <w:rPr>
                <w:b/>
                <w:sz w:val="20"/>
                <w:szCs w:val="20"/>
              </w:rPr>
            </w:pPr>
            <w:r w:rsidRPr="007517C0">
              <w:rPr>
                <w:b/>
                <w:sz w:val="20"/>
                <w:szCs w:val="20"/>
              </w:rPr>
              <w:t>Значение показателя за год</w:t>
            </w:r>
          </w:p>
        </w:tc>
      </w:tr>
      <w:tr w:rsidR="009753FC" w:rsidRPr="007517C0" w14:paraId="3477C9D8" w14:textId="77777777" w:rsidTr="009753FC">
        <w:trPr>
          <w:trHeight w:val="20"/>
          <w:tblHeader/>
        </w:trPr>
        <w:tc>
          <w:tcPr>
            <w:tcW w:w="2143" w:type="pct"/>
            <w:vMerge/>
            <w:vAlign w:val="center"/>
          </w:tcPr>
          <w:p w14:paraId="44D929CE" w14:textId="77777777" w:rsidR="009753FC" w:rsidRPr="007517C0" w:rsidRDefault="009753FC" w:rsidP="009753FC">
            <w:pPr>
              <w:spacing w:line="240" w:lineRule="auto"/>
              <w:jc w:val="center"/>
              <w:rPr>
                <w:b/>
                <w:sz w:val="20"/>
                <w:szCs w:val="20"/>
              </w:rPr>
            </w:pPr>
          </w:p>
        </w:tc>
        <w:tc>
          <w:tcPr>
            <w:tcW w:w="930" w:type="pct"/>
            <w:vAlign w:val="center"/>
            <w:hideMark/>
          </w:tcPr>
          <w:p w14:paraId="5A25AA30" w14:textId="77777777" w:rsidR="009753FC" w:rsidRPr="007517C0" w:rsidRDefault="009753FC" w:rsidP="009753FC">
            <w:pPr>
              <w:spacing w:line="240" w:lineRule="auto"/>
              <w:jc w:val="center"/>
              <w:rPr>
                <w:b/>
                <w:sz w:val="20"/>
                <w:szCs w:val="20"/>
              </w:rPr>
            </w:pPr>
            <w:r w:rsidRPr="007517C0">
              <w:rPr>
                <w:b/>
                <w:sz w:val="20"/>
                <w:szCs w:val="20"/>
              </w:rPr>
              <w:t>2018 год</w:t>
            </w:r>
          </w:p>
        </w:tc>
        <w:tc>
          <w:tcPr>
            <w:tcW w:w="1072" w:type="pct"/>
            <w:vAlign w:val="center"/>
            <w:hideMark/>
          </w:tcPr>
          <w:p w14:paraId="71FED1EB" w14:textId="77777777" w:rsidR="009753FC" w:rsidRPr="007517C0" w:rsidRDefault="009753FC" w:rsidP="009753FC">
            <w:pPr>
              <w:spacing w:line="240" w:lineRule="auto"/>
              <w:jc w:val="center"/>
              <w:rPr>
                <w:b/>
                <w:sz w:val="20"/>
                <w:szCs w:val="20"/>
              </w:rPr>
            </w:pPr>
            <w:r w:rsidRPr="007517C0">
              <w:rPr>
                <w:b/>
                <w:sz w:val="20"/>
                <w:szCs w:val="20"/>
              </w:rPr>
              <w:t>2019 год</w:t>
            </w:r>
          </w:p>
        </w:tc>
        <w:tc>
          <w:tcPr>
            <w:tcW w:w="855" w:type="pct"/>
            <w:vAlign w:val="center"/>
            <w:hideMark/>
          </w:tcPr>
          <w:p w14:paraId="57C82672" w14:textId="77777777" w:rsidR="009753FC" w:rsidRPr="007517C0" w:rsidRDefault="009753FC" w:rsidP="009753FC">
            <w:pPr>
              <w:spacing w:line="240" w:lineRule="auto"/>
              <w:jc w:val="center"/>
              <w:rPr>
                <w:b/>
                <w:sz w:val="20"/>
                <w:szCs w:val="20"/>
              </w:rPr>
            </w:pPr>
            <w:r w:rsidRPr="007517C0">
              <w:rPr>
                <w:b/>
                <w:sz w:val="20"/>
                <w:szCs w:val="20"/>
              </w:rPr>
              <w:t>2020 год</w:t>
            </w:r>
          </w:p>
        </w:tc>
      </w:tr>
    </w:tbl>
    <w:p w14:paraId="7287228E" w14:textId="77777777" w:rsidR="009753FC" w:rsidRPr="007517C0" w:rsidRDefault="009753FC" w:rsidP="009753FC">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1896"/>
        <w:gridCol w:w="2186"/>
        <w:gridCol w:w="1741"/>
      </w:tblGrid>
      <w:tr w:rsidR="009753FC" w:rsidRPr="007517C0" w14:paraId="7CF8BDBE" w14:textId="77777777" w:rsidTr="009753FC">
        <w:trPr>
          <w:trHeight w:val="20"/>
          <w:tblHeader/>
        </w:trPr>
        <w:tc>
          <w:tcPr>
            <w:tcW w:w="2144" w:type="pct"/>
            <w:tcBorders>
              <w:top w:val="single" w:sz="4" w:space="0" w:color="auto"/>
              <w:left w:val="single" w:sz="4" w:space="0" w:color="auto"/>
              <w:bottom w:val="single" w:sz="4" w:space="0" w:color="auto"/>
              <w:right w:val="single" w:sz="4" w:space="0" w:color="auto"/>
            </w:tcBorders>
            <w:vAlign w:val="center"/>
          </w:tcPr>
          <w:p w14:paraId="45459F8A" w14:textId="77777777" w:rsidR="009753FC" w:rsidRPr="007517C0" w:rsidRDefault="009753FC" w:rsidP="009753FC">
            <w:pPr>
              <w:spacing w:line="240" w:lineRule="auto"/>
              <w:jc w:val="center"/>
              <w:rPr>
                <w:b/>
                <w:sz w:val="20"/>
                <w:szCs w:val="20"/>
              </w:rPr>
            </w:pPr>
            <w:r w:rsidRPr="007517C0">
              <w:rPr>
                <w:b/>
                <w:sz w:val="20"/>
                <w:szCs w:val="20"/>
              </w:rPr>
              <w:t>1</w:t>
            </w:r>
          </w:p>
        </w:tc>
        <w:tc>
          <w:tcPr>
            <w:tcW w:w="930" w:type="pct"/>
            <w:tcBorders>
              <w:top w:val="single" w:sz="4" w:space="0" w:color="auto"/>
              <w:left w:val="single" w:sz="4" w:space="0" w:color="auto"/>
              <w:bottom w:val="single" w:sz="4" w:space="0" w:color="auto"/>
              <w:right w:val="single" w:sz="4" w:space="0" w:color="auto"/>
            </w:tcBorders>
            <w:vAlign w:val="center"/>
          </w:tcPr>
          <w:p w14:paraId="1B065803" w14:textId="77777777" w:rsidR="009753FC" w:rsidRPr="007517C0" w:rsidRDefault="009753FC" w:rsidP="009753FC">
            <w:pPr>
              <w:spacing w:line="240" w:lineRule="auto"/>
              <w:jc w:val="center"/>
              <w:rPr>
                <w:b/>
                <w:sz w:val="20"/>
                <w:szCs w:val="20"/>
              </w:rPr>
            </w:pPr>
            <w:r w:rsidRPr="007517C0">
              <w:rPr>
                <w:b/>
                <w:sz w:val="20"/>
                <w:szCs w:val="20"/>
              </w:rPr>
              <w:t>2</w:t>
            </w:r>
          </w:p>
        </w:tc>
        <w:tc>
          <w:tcPr>
            <w:tcW w:w="1072" w:type="pct"/>
            <w:tcBorders>
              <w:top w:val="single" w:sz="4" w:space="0" w:color="auto"/>
              <w:left w:val="single" w:sz="4" w:space="0" w:color="auto"/>
              <w:bottom w:val="single" w:sz="4" w:space="0" w:color="auto"/>
              <w:right w:val="single" w:sz="4" w:space="0" w:color="auto"/>
            </w:tcBorders>
            <w:vAlign w:val="center"/>
          </w:tcPr>
          <w:p w14:paraId="5D6B2DA0" w14:textId="77777777" w:rsidR="009753FC" w:rsidRPr="007517C0" w:rsidRDefault="009753FC" w:rsidP="009753FC">
            <w:pPr>
              <w:spacing w:line="240" w:lineRule="auto"/>
              <w:jc w:val="center"/>
              <w:rPr>
                <w:b/>
                <w:sz w:val="20"/>
                <w:szCs w:val="20"/>
              </w:rPr>
            </w:pPr>
            <w:r w:rsidRPr="007517C0">
              <w:rPr>
                <w:b/>
                <w:sz w:val="20"/>
                <w:szCs w:val="20"/>
              </w:rPr>
              <w:t>3</w:t>
            </w:r>
          </w:p>
        </w:tc>
        <w:tc>
          <w:tcPr>
            <w:tcW w:w="854" w:type="pct"/>
            <w:tcBorders>
              <w:top w:val="single" w:sz="4" w:space="0" w:color="auto"/>
              <w:left w:val="single" w:sz="4" w:space="0" w:color="auto"/>
              <w:bottom w:val="single" w:sz="4" w:space="0" w:color="auto"/>
              <w:right w:val="single" w:sz="4" w:space="0" w:color="auto"/>
            </w:tcBorders>
            <w:vAlign w:val="center"/>
          </w:tcPr>
          <w:p w14:paraId="73C2385A" w14:textId="77777777" w:rsidR="009753FC" w:rsidRPr="007517C0" w:rsidRDefault="009753FC" w:rsidP="009753FC">
            <w:pPr>
              <w:spacing w:line="240" w:lineRule="auto"/>
              <w:jc w:val="center"/>
              <w:rPr>
                <w:b/>
                <w:sz w:val="20"/>
                <w:szCs w:val="20"/>
              </w:rPr>
            </w:pPr>
            <w:r w:rsidRPr="007517C0">
              <w:rPr>
                <w:b/>
                <w:sz w:val="20"/>
                <w:szCs w:val="20"/>
              </w:rPr>
              <w:t>4</w:t>
            </w:r>
          </w:p>
        </w:tc>
      </w:tr>
      <w:tr w:rsidR="009753FC" w:rsidRPr="007517C0" w14:paraId="01CB9CAE" w14:textId="77777777" w:rsidTr="009753FC">
        <w:trPr>
          <w:trHeight w:val="20"/>
          <w:tblHeader/>
        </w:trPr>
        <w:tc>
          <w:tcPr>
            <w:tcW w:w="2144" w:type="pct"/>
            <w:tcBorders>
              <w:top w:val="single" w:sz="4" w:space="0" w:color="auto"/>
              <w:left w:val="single" w:sz="4" w:space="0" w:color="auto"/>
              <w:bottom w:val="single" w:sz="4" w:space="0" w:color="auto"/>
              <w:right w:val="single" w:sz="4" w:space="0" w:color="auto"/>
            </w:tcBorders>
          </w:tcPr>
          <w:p w14:paraId="6D941556" w14:textId="77777777" w:rsidR="009753FC" w:rsidRPr="007517C0" w:rsidRDefault="009753FC" w:rsidP="009753FC">
            <w:pPr>
              <w:spacing w:line="240" w:lineRule="auto"/>
              <w:jc w:val="left"/>
              <w:rPr>
                <w:sz w:val="20"/>
                <w:szCs w:val="20"/>
              </w:rPr>
            </w:pPr>
            <w:r w:rsidRPr="007517C0">
              <w:rPr>
                <w:sz w:val="20"/>
                <w:szCs w:val="20"/>
              </w:rPr>
              <w:t>по санитарно-химическим показателям</w:t>
            </w:r>
          </w:p>
        </w:tc>
        <w:tc>
          <w:tcPr>
            <w:tcW w:w="930" w:type="pct"/>
            <w:tcBorders>
              <w:top w:val="single" w:sz="4" w:space="0" w:color="auto"/>
              <w:left w:val="single" w:sz="4" w:space="0" w:color="auto"/>
              <w:bottom w:val="single" w:sz="4" w:space="0" w:color="auto"/>
              <w:right w:val="single" w:sz="4" w:space="0" w:color="auto"/>
            </w:tcBorders>
          </w:tcPr>
          <w:p w14:paraId="6503730F" w14:textId="77777777" w:rsidR="009753FC" w:rsidRPr="007517C0" w:rsidRDefault="009753FC" w:rsidP="009753FC">
            <w:pPr>
              <w:spacing w:line="240" w:lineRule="auto"/>
              <w:jc w:val="center"/>
              <w:rPr>
                <w:sz w:val="20"/>
                <w:szCs w:val="20"/>
              </w:rPr>
            </w:pPr>
            <w:r w:rsidRPr="007517C0">
              <w:rPr>
                <w:sz w:val="20"/>
                <w:szCs w:val="20"/>
              </w:rPr>
              <w:t>32,9</w:t>
            </w:r>
          </w:p>
        </w:tc>
        <w:tc>
          <w:tcPr>
            <w:tcW w:w="1072" w:type="pct"/>
            <w:tcBorders>
              <w:top w:val="single" w:sz="4" w:space="0" w:color="auto"/>
              <w:left w:val="single" w:sz="4" w:space="0" w:color="auto"/>
              <w:bottom w:val="single" w:sz="4" w:space="0" w:color="auto"/>
              <w:right w:val="single" w:sz="4" w:space="0" w:color="auto"/>
            </w:tcBorders>
          </w:tcPr>
          <w:p w14:paraId="5061F92A" w14:textId="77777777" w:rsidR="009753FC" w:rsidRPr="007517C0" w:rsidRDefault="009753FC" w:rsidP="009753FC">
            <w:pPr>
              <w:spacing w:line="240" w:lineRule="auto"/>
              <w:jc w:val="center"/>
              <w:rPr>
                <w:sz w:val="20"/>
                <w:szCs w:val="20"/>
              </w:rPr>
            </w:pPr>
            <w:r w:rsidRPr="007517C0">
              <w:rPr>
                <w:sz w:val="20"/>
                <w:szCs w:val="20"/>
              </w:rPr>
              <w:t>22,3</w:t>
            </w:r>
          </w:p>
        </w:tc>
        <w:tc>
          <w:tcPr>
            <w:tcW w:w="854" w:type="pct"/>
            <w:tcBorders>
              <w:top w:val="single" w:sz="4" w:space="0" w:color="auto"/>
              <w:left w:val="single" w:sz="4" w:space="0" w:color="auto"/>
              <w:bottom w:val="single" w:sz="4" w:space="0" w:color="auto"/>
              <w:right w:val="single" w:sz="4" w:space="0" w:color="auto"/>
            </w:tcBorders>
          </w:tcPr>
          <w:p w14:paraId="59A09D9E" w14:textId="77777777" w:rsidR="009753FC" w:rsidRPr="007517C0" w:rsidRDefault="009753FC" w:rsidP="009753FC">
            <w:pPr>
              <w:spacing w:line="240" w:lineRule="auto"/>
              <w:jc w:val="center"/>
              <w:rPr>
                <w:sz w:val="20"/>
                <w:szCs w:val="20"/>
              </w:rPr>
            </w:pPr>
            <w:r w:rsidRPr="007517C0">
              <w:rPr>
                <w:sz w:val="20"/>
                <w:szCs w:val="20"/>
              </w:rPr>
              <w:t>25,3</w:t>
            </w:r>
          </w:p>
        </w:tc>
      </w:tr>
      <w:tr w:rsidR="009753FC" w:rsidRPr="007517C0" w14:paraId="3BF3A861" w14:textId="77777777" w:rsidTr="009753FC">
        <w:trPr>
          <w:trHeight w:val="20"/>
          <w:tblHeader/>
        </w:trPr>
        <w:tc>
          <w:tcPr>
            <w:tcW w:w="2144" w:type="pct"/>
            <w:tcBorders>
              <w:top w:val="single" w:sz="4" w:space="0" w:color="auto"/>
              <w:left w:val="single" w:sz="4" w:space="0" w:color="auto"/>
              <w:bottom w:val="single" w:sz="4" w:space="0" w:color="auto"/>
              <w:right w:val="single" w:sz="4" w:space="0" w:color="auto"/>
            </w:tcBorders>
          </w:tcPr>
          <w:p w14:paraId="7B46705C" w14:textId="77777777" w:rsidR="009753FC" w:rsidRPr="007517C0" w:rsidRDefault="009753FC" w:rsidP="009753FC">
            <w:pPr>
              <w:spacing w:line="240" w:lineRule="auto"/>
              <w:jc w:val="left"/>
              <w:rPr>
                <w:sz w:val="20"/>
                <w:szCs w:val="20"/>
              </w:rPr>
            </w:pPr>
            <w:r w:rsidRPr="007517C0">
              <w:rPr>
                <w:sz w:val="20"/>
                <w:szCs w:val="20"/>
              </w:rPr>
              <w:t>по микробиологическим показателям</w:t>
            </w:r>
          </w:p>
        </w:tc>
        <w:tc>
          <w:tcPr>
            <w:tcW w:w="930" w:type="pct"/>
            <w:tcBorders>
              <w:top w:val="single" w:sz="4" w:space="0" w:color="auto"/>
              <w:left w:val="single" w:sz="4" w:space="0" w:color="auto"/>
              <w:bottom w:val="single" w:sz="4" w:space="0" w:color="auto"/>
              <w:right w:val="single" w:sz="4" w:space="0" w:color="auto"/>
            </w:tcBorders>
          </w:tcPr>
          <w:p w14:paraId="58517F9F" w14:textId="77777777" w:rsidR="009753FC" w:rsidRPr="007517C0" w:rsidRDefault="009753FC" w:rsidP="009753FC">
            <w:pPr>
              <w:spacing w:line="240" w:lineRule="auto"/>
              <w:jc w:val="center"/>
              <w:rPr>
                <w:sz w:val="20"/>
                <w:szCs w:val="20"/>
              </w:rPr>
            </w:pPr>
            <w:r w:rsidRPr="007517C0">
              <w:rPr>
                <w:sz w:val="20"/>
                <w:szCs w:val="20"/>
              </w:rPr>
              <w:t>14,2</w:t>
            </w:r>
          </w:p>
        </w:tc>
        <w:tc>
          <w:tcPr>
            <w:tcW w:w="1072" w:type="pct"/>
            <w:tcBorders>
              <w:top w:val="single" w:sz="4" w:space="0" w:color="auto"/>
              <w:left w:val="single" w:sz="4" w:space="0" w:color="auto"/>
              <w:bottom w:val="single" w:sz="4" w:space="0" w:color="auto"/>
              <w:right w:val="single" w:sz="4" w:space="0" w:color="auto"/>
            </w:tcBorders>
          </w:tcPr>
          <w:p w14:paraId="4999CD74" w14:textId="77777777" w:rsidR="009753FC" w:rsidRPr="007517C0" w:rsidRDefault="009753FC" w:rsidP="009753FC">
            <w:pPr>
              <w:spacing w:line="240" w:lineRule="auto"/>
              <w:jc w:val="center"/>
              <w:rPr>
                <w:sz w:val="20"/>
                <w:szCs w:val="20"/>
              </w:rPr>
            </w:pPr>
            <w:r w:rsidRPr="007517C0">
              <w:rPr>
                <w:sz w:val="20"/>
                <w:szCs w:val="20"/>
              </w:rPr>
              <w:t>19</w:t>
            </w:r>
          </w:p>
        </w:tc>
        <w:tc>
          <w:tcPr>
            <w:tcW w:w="854" w:type="pct"/>
            <w:tcBorders>
              <w:top w:val="single" w:sz="4" w:space="0" w:color="auto"/>
              <w:left w:val="single" w:sz="4" w:space="0" w:color="auto"/>
              <w:bottom w:val="single" w:sz="4" w:space="0" w:color="auto"/>
              <w:right w:val="single" w:sz="4" w:space="0" w:color="auto"/>
            </w:tcBorders>
          </w:tcPr>
          <w:p w14:paraId="2C6BBB0D" w14:textId="77777777" w:rsidR="009753FC" w:rsidRPr="007517C0" w:rsidRDefault="009753FC" w:rsidP="009753FC">
            <w:pPr>
              <w:spacing w:line="240" w:lineRule="auto"/>
              <w:jc w:val="center"/>
              <w:rPr>
                <w:sz w:val="20"/>
                <w:szCs w:val="20"/>
              </w:rPr>
            </w:pPr>
            <w:r w:rsidRPr="007517C0">
              <w:rPr>
                <w:sz w:val="20"/>
                <w:szCs w:val="20"/>
              </w:rPr>
              <w:t>11,4</w:t>
            </w:r>
          </w:p>
        </w:tc>
      </w:tr>
    </w:tbl>
    <w:p w14:paraId="0D8F7618" w14:textId="77777777" w:rsidR="009753FC" w:rsidRPr="007517C0" w:rsidRDefault="009753FC" w:rsidP="009753FC">
      <w:pPr>
        <w:spacing w:before="120" w:after="120" w:line="276" w:lineRule="auto"/>
        <w:ind w:firstLine="709"/>
        <w:rPr>
          <w:color w:val="000000"/>
          <w:szCs w:val="24"/>
        </w:rPr>
      </w:pPr>
      <w:bookmarkStart w:id="201" w:name="_Toc170497"/>
      <w:bookmarkStart w:id="202" w:name="_Toc43211102"/>
      <w:r w:rsidRPr="007517C0">
        <w:rPr>
          <w:color w:val="000000"/>
          <w:szCs w:val="24"/>
        </w:rPr>
        <w:t xml:space="preserve">При исследовании воды из распределительной сети водопроводов в 2020 году, по сравнению с 2018 годом, удельный вес проб воды в распределительной сети водопроводов, не соответствующих гигиеническим нормативам по санитарно-химическим и микробиологическим показателям, снизился на 0,4 % и 0,6 % соответственно. По паразитологическим показателям в </w:t>
      </w:r>
      <w:r w:rsidRPr="007517C0">
        <w:rPr>
          <w:color w:val="000000"/>
          <w:szCs w:val="24"/>
        </w:rPr>
        <w:br/>
        <w:t xml:space="preserve">2020 году все исследованные пробы соответствовали гигиеническим нормативам. </w:t>
      </w:r>
    </w:p>
    <w:p w14:paraId="53B23CED" w14:textId="2593E08D" w:rsidR="009753FC" w:rsidRPr="007517C0" w:rsidRDefault="009753FC" w:rsidP="009753FC">
      <w:pPr>
        <w:spacing w:before="120" w:after="120" w:line="276" w:lineRule="auto"/>
        <w:ind w:firstLine="709"/>
        <w:rPr>
          <w:color w:val="000000"/>
          <w:szCs w:val="24"/>
        </w:rPr>
      </w:pPr>
      <w:r w:rsidRPr="007517C0">
        <w:rPr>
          <w:color w:val="000000"/>
          <w:szCs w:val="24"/>
        </w:rPr>
        <w:t>Удельный вес проб питьевой воды из источников нецентрализованного водоснабжения, не соответствующих требованиям гигиенических нормативов на территории Устьянского</w:t>
      </w:r>
      <w:r w:rsidR="00451743" w:rsidRPr="007517C0">
        <w:rPr>
          <w:color w:val="000000"/>
          <w:szCs w:val="24"/>
        </w:rPr>
        <w:t xml:space="preserve"> муниципального</w:t>
      </w:r>
      <w:r w:rsidRPr="007517C0">
        <w:rPr>
          <w:color w:val="000000"/>
          <w:szCs w:val="24"/>
        </w:rPr>
        <w:t xml:space="preserve"> района представлен в таблице 3.10.3.</w:t>
      </w:r>
    </w:p>
    <w:p w14:paraId="77D83180" w14:textId="77777777" w:rsidR="009753FC" w:rsidRPr="007517C0" w:rsidRDefault="009753FC" w:rsidP="009753FC">
      <w:pPr>
        <w:spacing w:line="276" w:lineRule="auto"/>
        <w:ind w:firstLine="709"/>
        <w:jc w:val="right"/>
        <w:rPr>
          <w:szCs w:val="24"/>
        </w:rPr>
      </w:pPr>
      <w:r w:rsidRPr="007517C0">
        <w:rPr>
          <w:szCs w:val="24"/>
        </w:rPr>
        <w:t>Таблица 3.10.3</w:t>
      </w:r>
    </w:p>
    <w:p w14:paraId="3BF000CC" w14:textId="77777777" w:rsidR="009753FC" w:rsidRPr="007517C0" w:rsidRDefault="009753FC" w:rsidP="009753FC">
      <w:pPr>
        <w:spacing w:line="276" w:lineRule="auto"/>
        <w:ind w:left="360"/>
        <w:jc w:val="center"/>
        <w:rPr>
          <w:szCs w:val="24"/>
        </w:rPr>
      </w:pPr>
      <w:r w:rsidRPr="007517C0">
        <w:rPr>
          <w:szCs w:val="24"/>
        </w:rPr>
        <w:t>Удельный вес проб питьевой воды из источников нецентрализованного водоснабжения, не соответствующих требованиям гигиенических нормативов</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1896"/>
        <w:gridCol w:w="2186"/>
        <w:gridCol w:w="1743"/>
      </w:tblGrid>
      <w:tr w:rsidR="009753FC" w:rsidRPr="007517C0" w14:paraId="32697DCC" w14:textId="77777777" w:rsidTr="009753FC">
        <w:trPr>
          <w:trHeight w:val="20"/>
          <w:tblHeader/>
        </w:trPr>
        <w:tc>
          <w:tcPr>
            <w:tcW w:w="2143" w:type="pct"/>
            <w:vMerge w:val="restart"/>
            <w:vAlign w:val="center"/>
          </w:tcPr>
          <w:p w14:paraId="015B7159" w14:textId="77777777" w:rsidR="009753FC" w:rsidRPr="007517C0" w:rsidRDefault="009753FC" w:rsidP="009753FC">
            <w:pPr>
              <w:spacing w:line="240" w:lineRule="auto"/>
              <w:jc w:val="center"/>
              <w:rPr>
                <w:b/>
                <w:sz w:val="20"/>
                <w:szCs w:val="20"/>
              </w:rPr>
            </w:pPr>
            <w:r w:rsidRPr="007517C0">
              <w:rPr>
                <w:b/>
                <w:sz w:val="20"/>
                <w:szCs w:val="20"/>
              </w:rPr>
              <w:t>Удельный вес проб воды, не соответствующих требованиям</w:t>
            </w:r>
          </w:p>
        </w:tc>
        <w:tc>
          <w:tcPr>
            <w:tcW w:w="2857" w:type="pct"/>
            <w:gridSpan w:val="3"/>
            <w:vAlign w:val="center"/>
          </w:tcPr>
          <w:p w14:paraId="2C1811A4" w14:textId="77777777" w:rsidR="009753FC" w:rsidRPr="007517C0" w:rsidRDefault="009753FC" w:rsidP="009753FC">
            <w:pPr>
              <w:spacing w:line="240" w:lineRule="auto"/>
              <w:jc w:val="center"/>
              <w:rPr>
                <w:b/>
                <w:sz w:val="20"/>
                <w:szCs w:val="20"/>
              </w:rPr>
            </w:pPr>
            <w:r w:rsidRPr="007517C0">
              <w:rPr>
                <w:b/>
                <w:sz w:val="20"/>
                <w:szCs w:val="20"/>
              </w:rPr>
              <w:t>Значение показателя за год</w:t>
            </w:r>
          </w:p>
        </w:tc>
      </w:tr>
      <w:tr w:rsidR="009753FC" w:rsidRPr="007517C0" w14:paraId="2719CAFC" w14:textId="77777777" w:rsidTr="009753FC">
        <w:trPr>
          <w:trHeight w:val="20"/>
          <w:tblHeader/>
        </w:trPr>
        <w:tc>
          <w:tcPr>
            <w:tcW w:w="2143" w:type="pct"/>
            <w:vMerge/>
            <w:vAlign w:val="center"/>
          </w:tcPr>
          <w:p w14:paraId="140BC973" w14:textId="77777777" w:rsidR="009753FC" w:rsidRPr="007517C0" w:rsidRDefault="009753FC" w:rsidP="009753FC">
            <w:pPr>
              <w:spacing w:line="240" w:lineRule="auto"/>
              <w:jc w:val="center"/>
              <w:rPr>
                <w:b/>
                <w:sz w:val="20"/>
                <w:szCs w:val="20"/>
              </w:rPr>
            </w:pPr>
          </w:p>
        </w:tc>
        <w:tc>
          <w:tcPr>
            <w:tcW w:w="930" w:type="pct"/>
            <w:vAlign w:val="center"/>
            <w:hideMark/>
          </w:tcPr>
          <w:p w14:paraId="233C03CE" w14:textId="77777777" w:rsidR="009753FC" w:rsidRPr="007517C0" w:rsidRDefault="009753FC" w:rsidP="009753FC">
            <w:pPr>
              <w:spacing w:line="240" w:lineRule="auto"/>
              <w:jc w:val="center"/>
              <w:rPr>
                <w:b/>
                <w:sz w:val="20"/>
                <w:szCs w:val="20"/>
              </w:rPr>
            </w:pPr>
            <w:r w:rsidRPr="007517C0">
              <w:rPr>
                <w:b/>
                <w:sz w:val="20"/>
                <w:szCs w:val="20"/>
              </w:rPr>
              <w:t>2018 год</w:t>
            </w:r>
          </w:p>
        </w:tc>
        <w:tc>
          <w:tcPr>
            <w:tcW w:w="1072" w:type="pct"/>
            <w:vAlign w:val="center"/>
            <w:hideMark/>
          </w:tcPr>
          <w:p w14:paraId="506AA873" w14:textId="77777777" w:rsidR="009753FC" w:rsidRPr="007517C0" w:rsidRDefault="009753FC" w:rsidP="009753FC">
            <w:pPr>
              <w:spacing w:line="240" w:lineRule="auto"/>
              <w:jc w:val="center"/>
              <w:rPr>
                <w:b/>
                <w:sz w:val="20"/>
                <w:szCs w:val="20"/>
              </w:rPr>
            </w:pPr>
            <w:r w:rsidRPr="007517C0">
              <w:rPr>
                <w:b/>
                <w:sz w:val="20"/>
                <w:szCs w:val="20"/>
              </w:rPr>
              <w:t>2019 год</w:t>
            </w:r>
          </w:p>
        </w:tc>
        <w:tc>
          <w:tcPr>
            <w:tcW w:w="855" w:type="pct"/>
            <w:vAlign w:val="center"/>
            <w:hideMark/>
          </w:tcPr>
          <w:p w14:paraId="26CD2539" w14:textId="77777777" w:rsidR="009753FC" w:rsidRPr="007517C0" w:rsidRDefault="009753FC" w:rsidP="009753FC">
            <w:pPr>
              <w:spacing w:line="240" w:lineRule="auto"/>
              <w:jc w:val="center"/>
              <w:rPr>
                <w:b/>
                <w:sz w:val="20"/>
                <w:szCs w:val="20"/>
              </w:rPr>
            </w:pPr>
            <w:r w:rsidRPr="007517C0">
              <w:rPr>
                <w:b/>
                <w:sz w:val="20"/>
                <w:szCs w:val="20"/>
              </w:rPr>
              <w:t>2020 год</w:t>
            </w:r>
          </w:p>
        </w:tc>
      </w:tr>
    </w:tbl>
    <w:p w14:paraId="238CDFC5" w14:textId="77777777" w:rsidR="009753FC" w:rsidRPr="007517C0" w:rsidRDefault="009753FC" w:rsidP="009753FC">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1896"/>
        <w:gridCol w:w="2186"/>
        <w:gridCol w:w="1741"/>
      </w:tblGrid>
      <w:tr w:rsidR="009753FC" w:rsidRPr="007517C0" w14:paraId="206F3708" w14:textId="77777777" w:rsidTr="009753FC">
        <w:trPr>
          <w:trHeight w:val="20"/>
          <w:tblHeader/>
        </w:trPr>
        <w:tc>
          <w:tcPr>
            <w:tcW w:w="2144" w:type="pct"/>
            <w:tcBorders>
              <w:top w:val="single" w:sz="4" w:space="0" w:color="auto"/>
              <w:left w:val="single" w:sz="4" w:space="0" w:color="auto"/>
              <w:bottom w:val="single" w:sz="4" w:space="0" w:color="auto"/>
              <w:right w:val="single" w:sz="4" w:space="0" w:color="auto"/>
            </w:tcBorders>
            <w:vAlign w:val="center"/>
          </w:tcPr>
          <w:p w14:paraId="6E714136" w14:textId="77777777" w:rsidR="009753FC" w:rsidRPr="007517C0" w:rsidRDefault="009753FC" w:rsidP="009753FC">
            <w:pPr>
              <w:spacing w:line="240" w:lineRule="auto"/>
              <w:jc w:val="center"/>
              <w:rPr>
                <w:b/>
                <w:sz w:val="20"/>
                <w:szCs w:val="20"/>
              </w:rPr>
            </w:pPr>
            <w:r w:rsidRPr="007517C0">
              <w:rPr>
                <w:b/>
                <w:sz w:val="20"/>
                <w:szCs w:val="20"/>
              </w:rPr>
              <w:t>1</w:t>
            </w:r>
          </w:p>
        </w:tc>
        <w:tc>
          <w:tcPr>
            <w:tcW w:w="930" w:type="pct"/>
            <w:tcBorders>
              <w:top w:val="single" w:sz="4" w:space="0" w:color="auto"/>
              <w:left w:val="single" w:sz="4" w:space="0" w:color="auto"/>
              <w:bottom w:val="single" w:sz="4" w:space="0" w:color="auto"/>
              <w:right w:val="single" w:sz="4" w:space="0" w:color="auto"/>
            </w:tcBorders>
            <w:vAlign w:val="center"/>
          </w:tcPr>
          <w:p w14:paraId="09DF9AC0" w14:textId="77777777" w:rsidR="009753FC" w:rsidRPr="007517C0" w:rsidRDefault="009753FC" w:rsidP="009753FC">
            <w:pPr>
              <w:spacing w:line="240" w:lineRule="auto"/>
              <w:jc w:val="center"/>
              <w:rPr>
                <w:b/>
                <w:sz w:val="20"/>
                <w:szCs w:val="20"/>
              </w:rPr>
            </w:pPr>
            <w:r w:rsidRPr="007517C0">
              <w:rPr>
                <w:b/>
                <w:sz w:val="20"/>
                <w:szCs w:val="20"/>
              </w:rPr>
              <w:t>2</w:t>
            </w:r>
          </w:p>
        </w:tc>
        <w:tc>
          <w:tcPr>
            <w:tcW w:w="1072" w:type="pct"/>
            <w:tcBorders>
              <w:top w:val="single" w:sz="4" w:space="0" w:color="auto"/>
              <w:left w:val="single" w:sz="4" w:space="0" w:color="auto"/>
              <w:bottom w:val="single" w:sz="4" w:space="0" w:color="auto"/>
              <w:right w:val="single" w:sz="4" w:space="0" w:color="auto"/>
            </w:tcBorders>
            <w:vAlign w:val="center"/>
          </w:tcPr>
          <w:p w14:paraId="62405B0A" w14:textId="77777777" w:rsidR="009753FC" w:rsidRPr="007517C0" w:rsidRDefault="009753FC" w:rsidP="009753FC">
            <w:pPr>
              <w:spacing w:line="240" w:lineRule="auto"/>
              <w:jc w:val="center"/>
              <w:rPr>
                <w:b/>
                <w:sz w:val="20"/>
                <w:szCs w:val="20"/>
              </w:rPr>
            </w:pPr>
            <w:r w:rsidRPr="007517C0">
              <w:rPr>
                <w:b/>
                <w:sz w:val="20"/>
                <w:szCs w:val="20"/>
              </w:rPr>
              <w:t>3</w:t>
            </w:r>
          </w:p>
        </w:tc>
        <w:tc>
          <w:tcPr>
            <w:tcW w:w="854" w:type="pct"/>
            <w:tcBorders>
              <w:top w:val="single" w:sz="4" w:space="0" w:color="auto"/>
              <w:left w:val="single" w:sz="4" w:space="0" w:color="auto"/>
              <w:bottom w:val="single" w:sz="4" w:space="0" w:color="auto"/>
              <w:right w:val="single" w:sz="4" w:space="0" w:color="auto"/>
            </w:tcBorders>
            <w:vAlign w:val="center"/>
          </w:tcPr>
          <w:p w14:paraId="59F17DAD" w14:textId="77777777" w:rsidR="009753FC" w:rsidRPr="007517C0" w:rsidRDefault="009753FC" w:rsidP="009753FC">
            <w:pPr>
              <w:spacing w:line="240" w:lineRule="auto"/>
              <w:jc w:val="center"/>
              <w:rPr>
                <w:b/>
                <w:sz w:val="20"/>
                <w:szCs w:val="20"/>
              </w:rPr>
            </w:pPr>
            <w:r w:rsidRPr="007517C0">
              <w:rPr>
                <w:b/>
                <w:sz w:val="20"/>
                <w:szCs w:val="20"/>
              </w:rPr>
              <w:t>4</w:t>
            </w:r>
          </w:p>
        </w:tc>
      </w:tr>
      <w:tr w:rsidR="009753FC" w:rsidRPr="007517C0" w14:paraId="5C15F7C6" w14:textId="77777777" w:rsidTr="009753FC">
        <w:trPr>
          <w:trHeight w:val="20"/>
          <w:tblHeader/>
        </w:trPr>
        <w:tc>
          <w:tcPr>
            <w:tcW w:w="2144" w:type="pct"/>
            <w:tcBorders>
              <w:top w:val="single" w:sz="4" w:space="0" w:color="auto"/>
              <w:left w:val="single" w:sz="4" w:space="0" w:color="auto"/>
              <w:bottom w:val="single" w:sz="4" w:space="0" w:color="auto"/>
              <w:right w:val="single" w:sz="4" w:space="0" w:color="auto"/>
            </w:tcBorders>
          </w:tcPr>
          <w:p w14:paraId="659EF7EF" w14:textId="77777777" w:rsidR="009753FC" w:rsidRPr="007517C0" w:rsidRDefault="009753FC" w:rsidP="009753FC">
            <w:pPr>
              <w:spacing w:line="240" w:lineRule="auto"/>
              <w:jc w:val="left"/>
              <w:rPr>
                <w:sz w:val="20"/>
                <w:szCs w:val="20"/>
              </w:rPr>
            </w:pPr>
            <w:r w:rsidRPr="007517C0">
              <w:rPr>
                <w:sz w:val="20"/>
                <w:szCs w:val="20"/>
              </w:rPr>
              <w:t>по санитарно-химическим показателям</w:t>
            </w:r>
          </w:p>
        </w:tc>
        <w:tc>
          <w:tcPr>
            <w:tcW w:w="930" w:type="pct"/>
            <w:tcBorders>
              <w:top w:val="single" w:sz="4" w:space="0" w:color="auto"/>
              <w:left w:val="single" w:sz="4" w:space="0" w:color="auto"/>
              <w:bottom w:val="single" w:sz="4" w:space="0" w:color="auto"/>
              <w:right w:val="single" w:sz="4" w:space="0" w:color="auto"/>
            </w:tcBorders>
          </w:tcPr>
          <w:p w14:paraId="1E9A7759" w14:textId="77777777" w:rsidR="009753FC" w:rsidRPr="007517C0" w:rsidRDefault="009753FC" w:rsidP="009753FC">
            <w:pPr>
              <w:spacing w:line="240" w:lineRule="auto"/>
              <w:jc w:val="center"/>
              <w:rPr>
                <w:sz w:val="20"/>
                <w:szCs w:val="20"/>
              </w:rPr>
            </w:pPr>
            <w:r w:rsidRPr="007517C0">
              <w:rPr>
                <w:sz w:val="20"/>
                <w:szCs w:val="20"/>
              </w:rPr>
              <w:t>8,3</w:t>
            </w:r>
          </w:p>
        </w:tc>
        <w:tc>
          <w:tcPr>
            <w:tcW w:w="1072" w:type="pct"/>
            <w:tcBorders>
              <w:top w:val="single" w:sz="4" w:space="0" w:color="auto"/>
              <w:left w:val="single" w:sz="4" w:space="0" w:color="auto"/>
              <w:bottom w:val="single" w:sz="4" w:space="0" w:color="auto"/>
              <w:right w:val="single" w:sz="4" w:space="0" w:color="auto"/>
            </w:tcBorders>
          </w:tcPr>
          <w:p w14:paraId="26E15DE9" w14:textId="77777777" w:rsidR="009753FC" w:rsidRPr="007517C0" w:rsidRDefault="009753FC" w:rsidP="009753FC">
            <w:pPr>
              <w:spacing w:line="240" w:lineRule="auto"/>
              <w:jc w:val="center"/>
              <w:rPr>
                <w:sz w:val="20"/>
                <w:szCs w:val="20"/>
              </w:rPr>
            </w:pPr>
            <w:r w:rsidRPr="007517C0">
              <w:rPr>
                <w:sz w:val="20"/>
                <w:szCs w:val="20"/>
              </w:rPr>
              <w:t>27,2</w:t>
            </w:r>
          </w:p>
        </w:tc>
        <w:tc>
          <w:tcPr>
            <w:tcW w:w="854" w:type="pct"/>
            <w:tcBorders>
              <w:top w:val="single" w:sz="4" w:space="0" w:color="auto"/>
              <w:left w:val="single" w:sz="4" w:space="0" w:color="auto"/>
              <w:bottom w:val="single" w:sz="4" w:space="0" w:color="auto"/>
              <w:right w:val="single" w:sz="4" w:space="0" w:color="auto"/>
            </w:tcBorders>
          </w:tcPr>
          <w:p w14:paraId="2EDC7F8C" w14:textId="77777777" w:rsidR="009753FC" w:rsidRPr="007517C0" w:rsidRDefault="009753FC" w:rsidP="009753FC">
            <w:pPr>
              <w:spacing w:line="240" w:lineRule="auto"/>
              <w:jc w:val="center"/>
              <w:rPr>
                <w:sz w:val="20"/>
                <w:szCs w:val="20"/>
              </w:rPr>
            </w:pPr>
            <w:r w:rsidRPr="007517C0">
              <w:rPr>
                <w:sz w:val="20"/>
                <w:szCs w:val="20"/>
              </w:rPr>
              <w:t>0</w:t>
            </w:r>
          </w:p>
        </w:tc>
      </w:tr>
      <w:tr w:rsidR="009753FC" w:rsidRPr="007517C0" w14:paraId="56A9FCA0" w14:textId="77777777" w:rsidTr="009753FC">
        <w:trPr>
          <w:trHeight w:val="20"/>
          <w:tblHeader/>
        </w:trPr>
        <w:tc>
          <w:tcPr>
            <w:tcW w:w="2144" w:type="pct"/>
            <w:tcBorders>
              <w:top w:val="single" w:sz="4" w:space="0" w:color="auto"/>
              <w:left w:val="single" w:sz="4" w:space="0" w:color="auto"/>
              <w:bottom w:val="single" w:sz="4" w:space="0" w:color="auto"/>
              <w:right w:val="single" w:sz="4" w:space="0" w:color="auto"/>
            </w:tcBorders>
          </w:tcPr>
          <w:p w14:paraId="51CF3F92" w14:textId="77777777" w:rsidR="009753FC" w:rsidRPr="007517C0" w:rsidRDefault="009753FC" w:rsidP="009753FC">
            <w:pPr>
              <w:spacing w:line="240" w:lineRule="auto"/>
              <w:jc w:val="left"/>
              <w:rPr>
                <w:sz w:val="20"/>
                <w:szCs w:val="20"/>
              </w:rPr>
            </w:pPr>
            <w:r w:rsidRPr="007517C0">
              <w:rPr>
                <w:sz w:val="20"/>
                <w:szCs w:val="20"/>
              </w:rPr>
              <w:t>по микробиологическим показателям</w:t>
            </w:r>
          </w:p>
        </w:tc>
        <w:tc>
          <w:tcPr>
            <w:tcW w:w="930" w:type="pct"/>
            <w:tcBorders>
              <w:top w:val="single" w:sz="4" w:space="0" w:color="auto"/>
              <w:left w:val="single" w:sz="4" w:space="0" w:color="auto"/>
              <w:bottom w:val="single" w:sz="4" w:space="0" w:color="auto"/>
              <w:right w:val="single" w:sz="4" w:space="0" w:color="auto"/>
            </w:tcBorders>
          </w:tcPr>
          <w:p w14:paraId="16C6994F" w14:textId="77777777" w:rsidR="009753FC" w:rsidRPr="007517C0" w:rsidRDefault="009753FC" w:rsidP="009753FC">
            <w:pPr>
              <w:spacing w:line="240" w:lineRule="auto"/>
              <w:jc w:val="center"/>
              <w:rPr>
                <w:sz w:val="20"/>
                <w:szCs w:val="20"/>
              </w:rPr>
            </w:pPr>
            <w:r w:rsidRPr="007517C0">
              <w:rPr>
                <w:sz w:val="20"/>
                <w:szCs w:val="20"/>
              </w:rPr>
              <w:t>50</w:t>
            </w:r>
          </w:p>
        </w:tc>
        <w:tc>
          <w:tcPr>
            <w:tcW w:w="1072" w:type="pct"/>
            <w:tcBorders>
              <w:top w:val="single" w:sz="4" w:space="0" w:color="auto"/>
              <w:left w:val="single" w:sz="4" w:space="0" w:color="auto"/>
              <w:bottom w:val="single" w:sz="4" w:space="0" w:color="auto"/>
              <w:right w:val="single" w:sz="4" w:space="0" w:color="auto"/>
            </w:tcBorders>
          </w:tcPr>
          <w:p w14:paraId="5BF43A4C" w14:textId="77777777" w:rsidR="009753FC" w:rsidRPr="007517C0" w:rsidRDefault="009753FC" w:rsidP="009753FC">
            <w:pPr>
              <w:spacing w:line="240" w:lineRule="auto"/>
              <w:jc w:val="center"/>
              <w:rPr>
                <w:sz w:val="20"/>
                <w:szCs w:val="20"/>
              </w:rPr>
            </w:pPr>
            <w:r w:rsidRPr="007517C0">
              <w:rPr>
                <w:sz w:val="20"/>
                <w:szCs w:val="20"/>
              </w:rPr>
              <w:t>22,2</w:t>
            </w:r>
          </w:p>
        </w:tc>
        <w:tc>
          <w:tcPr>
            <w:tcW w:w="854" w:type="pct"/>
            <w:tcBorders>
              <w:top w:val="single" w:sz="4" w:space="0" w:color="auto"/>
              <w:left w:val="single" w:sz="4" w:space="0" w:color="auto"/>
              <w:bottom w:val="single" w:sz="4" w:space="0" w:color="auto"/>
              <w:right w:val="single" w:sz="4" w:space="0" w:color="auto"/>
            </w:tcBorders>
          </w:tcPr>
          <w:p w14:paraId="436D6434" w14:textId="77777777" w:rsidR="009753FC" w:rsidRPr="007517C0" w:rsidRDefault="009753FC" w:rsidP="009753FC">
            <w:pPr>
              <w:spacing w:line="240" w:lineRule="auto"/>
              <w:jc w:val="center"/>
              <w:rPr>
                <w:sz w:val="20"/>
                <w:szCs w:val="20"/>
              </w:rPr>
            </w:pPr>
            <w:r w:rsidRPr="007517C0">
              <w:rPr>
                <w:sz w:val="20"/>
                <w:szCs w:val="20"/>
              </w:rPr>
              <w:t>0</w:t>
            </w:r>
          </w:p>
        </w:tc>
      </w:tr>
    </w:tbl>
    <w:p w14:paraId="524D68E1" w14:textId="3086494F" w:rsidR="009753FC" w:rsidRPr="007517C0" w:rsidRDefault="009753FC" w:rsidP="009753FC">
      <w:pPr>
        <w:spacing w:before="120" w:after="120" w:line="276" w:lineRule="auto"/>
        <w:ind w:firstLine="709"/>
        <w:rPr>
          <w:color w:val="000000"/>
          <w:szCs w:val="24"/>
        </w:rPr>
      </w:pPr>
      <w:r w:rsidRPr="007517C0">
        <w:rPr>
          <w:color w:val="000000"/>
          <w:szCs w:val="24"/>
        </w:rPr>
        <w:t xml:space="preserve">В 2020 году удельный вес населения, обеспеченного качественной питьевой водой </w:t>
      </w:r>
      <w:r w:rsidRPr="007517C0">
        <w:rPr>
          <w:color w:val="000000"/>
          <w:szCs w:val="24"/>
        </w:rPr>
        <w:br/>
        <w:t xml:space="preserve">в сельских поселениях </w:t>
      </w:r>
      <w:r w:rsidR="00E0607F" w:rsidRPr="007517C0">
        <w:rPr>
          <w:color w:val="000000"/>
          <w:szCs w:val="24"/>
        </w:rPr>
        <w:t>—</w:t>
      </w:r>
      <w:r w:rsidRPr="007517C0">
        <w:rPr>
          <w:color w:val="000000"/>
          <w:szCs w:val="24"/>
        </w:rPr>
        <w:t xml:space="preserve"> 14,5 %, в том числе из систем централизованного водоснабжения </w:t>
      </w:r>
      <w:r w:rsidR="00E0607F" w:rsidRPr="007517C0">
        <w:rPr>
          <w:color w:val="000000"/>
          <w:szCs w:val="24"/>
        </w:rPr>
        <w:t>—</w:t>
      </w:r>
      <w:r w:rsidRPr="007517C0">
        <w:rPr>
          <w:color w:val="000000"/>
          <w:szCs w:val="24"/>
        </w:rPr>
        <w:t xml:space="preserve"> </w:t>
      </w:r>
      <w:r w:rsidRPr="007517C0">
        <w:rPr>
          <w:color w:val="000000"/>
          <w:szCs w:val="24"/>
        </w:rPr>
        <w:br/>
        <w:t>12,5 %.</w:t>
      </w:r>
    </w:p>
    <w:p w14:paraId="7EBD6902" w14:textId="4F5A5A27" w:rsidR="009753FC" w:rsidRPr="007517C0" w:rsidRDefault="009753FC" w:rsidP="009753FC">
      <w:pPr>
        <w:spacing w:before="120" w:after="120" w:line="276" w:lineRule="auto"/>
        <w:ind w:firstLine="709"/>
        <w:rPr>
          <w:color w:val="000000"/>
          <w:szCs w:val="24"/>
        </w:rPr>
      </w:pPr>
      <w:r w:rsidRPr="007517C0">
        <w:rPr>
          <w:color w:val="000000"/>
          <w:szCs w:val="24"/>
        </w:rPr>
        <w:t xml:space="preserve">Основными причинами ухудшения качества воды является отсутствие необходимого комплекса мероприятий (замены ветхих сетей, организации зон санитарной охраны источников и так далее), отсутствие необходимых комплексов очистки воды, отсутствие или проведение в недостаточном объеме планово-профилактических работ (чистка, дезинфекция, промывка, в том числе по нестандартным результатам исследований воды). </w:t>
      </w:r>
    </w:p>
    <w:p w14:paraId="437279CC" w14:textId="3A53DCDD" w:rsidR="009753FC" w:rsidRPr="007517C0" w:rsidRDefault="009753FC" w:rsidP="009753FC">
      <w:pPr>
        <w:spacing w:before="120" w:after="120" w:line="276" w:lineRule="auto"/>
        <w:ind w:firstLine="709"/>
        <w:rPr>
          <w:color w:val="000000"/>
          <w:szCs w:val="24"/>
        </w:rPr>
      </w:pPr>
      <w:r w:rsidRPr="007517C0">
        <w:rPr>
          <w:color w:val="000000"/>
          <w:szCs w:val="24"/>
        </w:rPr>
        <w:t xml:space="preserve">В Устьянском </w:t>
      </w:r>
      <w:r w:rsidR="002A0126" w:rsidRPr="007517C0">
        <w:rPr>
          <w:color w:val="000000"/>
          <w:szCs w:val="24"/>
        </w:rPr>
        <w:t xml:space="preserve">муниципальном </w:t>
      </w:r>
      <w:r w:rsidRPr="007517C0">
        <w:rPr>
          <w:color w:val="000000"/>
          <w:szCs w:val="24"/>
        </w:rPr>
        <w:t>районе на большинстве водопроводных сооружений проекты ЗСО для источников хозяйственно-питьевого водоснабжения не разработаны или разработанные проекты ЗСО не утверждены в установленном порядке.</w:t>
      </w:r>
    </w:p>
    <w:p w14:paraId="19B75B8E" w14:textId="77777777" w:rsidR="009753FC" w:rsidRPr="007517C0" w:rsidRDefault="009753FC" w:rsidP="009753FC">
      <w:pPr>
        <w:spacing w:before="120" w:after="120" w:line="276" w:lineRule="auto"/>
        <w:ind w:firstLine="709"/>
        <w:rPr>
          <w:color w:val="000000"/>
          <w:szCs w:val="24"/>
        </w:rPr>
      </w:pPr>
      <w:r w:rsidRPr="007517C0">
        <w:rPr>
          <w:color w:val="000000"/>
          <w:szCs w:val="24"/>
        </w:rPr>
        <w:t>В Архангельской области источниками загрязнения почвы селитебных территорий являются предприятия лесозаготовительной, деревообрабатывающей, целлюлозно-бумажной промышленности, сельского хозяйства, автотранспорт, хозяйственно-бытовая деятельность человека.</w:t>
      </w:r>
    </w:p>
    <w:p w14:paraId="2A402543" w14:textId="6BA21211" w:rsidR="009753FC" w:rsidRPr="007517C0" w:rsidRDefault="009753FC" w:rsidP="009753FC">
      <w:pPr>
        <w:spacing w:before="120" w:after="120" w:line="276" w:lineRule="auto"/>
        <w:ind w:firstLine="709"/>
        <w:rPr>
          <w:color w:val="000000"/>
          <w:szCs w:val="24"/>
        </w:rPr>
      </w:pPr>
      <w:r w:rsidRPr="007517C0">
        <w:rPr>
          <w:color w:val="000000"/>
          <w:szCs w:val="24"/>
        </w:rPr>
        <w:t xml:space="preserve">Удельный вес проб почвы, не соответствующих гигиеническим нормативам на территории Устьянского </w:t>
      </w:r>
      <w:r w:rsidR="00451743" w:rsidRPr="007517C0">
        <w:rPr>
          <w:color w:val="000000"/>
          <w:szCs w:val="24"/>
        </w:rPr>
        <w:t xml:space="preserve">муниципального </w:t>
      </w:r>
      <w:r w:rsidRPr="007517C0">
        <w:rPr>
          <w:color w:val="000000"/>
          <w:szCs w:val="24"/>
        </w:rPr>
        <w:t>района представлен в таблице 3.10.4.</w:t>
      </w:r>
    </w:p>
    <w:p w14:paraId="79E24A89" w14:textId="77777777" w:rsidR="009753FC" w:rsidRPr="007517C0" w:rsidRDefault="009753FC" w:rsidP="009753FC">
      <w:pPr>
        <w:spacing w:line="276" w:lineRule="auto"/>
        <w:ind w:firstLine="709"/>
        <w:jc w:val="right"/>
        <w:rPr>
          <w:szCs w:val="24"/>
        </w:rPr>
      </w:pPr>
      <w:r w:rsidRPr="007517C0">
        <w:rPr>
          <w:szCs w:val="24"/>
        </w:rPr>
        <w:lastRenderedPageBreak/>
        <w:t>Таблица 3.10.4</w:t>
      </w:r>
    </w:p>
    <w:p w14:paraId="795269BE" w14:textId="77777777" w:rsidR="009753FC" w:rsidRPr="007517C0" w:rsidRDefault="009753FC" w:rsidP="009753FC">
      <w:pPr>
        <w:spacing w:line="276" w:lineRule="auto"/>
        <w:ind w:left="360"/>
        <w:jc w:val="center"/>
        <w:rPr>
          <w:szCs w:val="24"/>
        </w:rPr>
      </w:pPr>
      <w:r w:rsidRPr="007517C0">
        <w:rPr>
          <w:szCs w:val="24"/>
        </w:rPr>
        <w:t>Удельный вес проб почвы, не соответствующих гигиеническим нормативам</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1896"/>
        <w:gridCol w:w="2186"/>
        <w:gridCol w:w="1743"/>
      </w:tblGrid>
      <w:tr w:rsidR="009753FC" w:rsidRPr="007517C0" w14:paraId="11ECC4BB" w14:textId="77777777" w:rsidTr="009753FC">
        <w:trPr>
          <w:trHeight w:val="20"/>
          <w:tblHeader/>
        </w:trPr>
        <w:tc>
          <w:tcPr>
            <w:tcW w:w="2143" w:type="pct"/>
            <w:vMerge w:val="restart"/>
            <w:vAlign w:val="center"/>
          </w:tcPr>
          <w:p w14:paraId="69AFA784" w14:textId="77777777" w:rsidR="009753FC" w:rsidRPr="007517C0" w:rsidRDefault="009753FC" w:rsidP="009753FC">
            <w:pPr>
              <w:spacing w:line="240" w:lineRule="auto"/>
              <w:jc w:val="center"/>
              <w:rPr>
                <w:b/>
                <w:sz w:val="20"/>
                <w:szCs w:val="20"/>
              </w:rPr>
            </w:pPr>
            <w:r w:rsidRPr="007517C0">
              <w:rPr>
                <w:b/>
                <w:sz w:val="20"/>
                <w:szCs w:val="20"/>
              </w:rPr>
              <w:t>Удельный вес проб воды, не соответствующих требованиям</w:t>
            </w:r>
          </w:p>
        </w:tc>
        <w:tc>
          <w:tcPr>
            <w:tcW w:w="2857" w:type="pct"/>
            <w:gridSpan w:val="3"/>
            <w:vAlign w:val="center"/>
          </w:tcPr>
          <w:p w14:paraId="12BA58C9" w14:textId="77777777" w:rsidR="009753FC" w:rsidRPr="007517C0" w:rsidRDefault="009753FC" w:rsidP="009753FC">
            <w:pPr>
              <w:spacing w:line="240" w:lineRule="auto"/>
              <w:jc w:val="center"/>
              <w:rPr>
                <w:b/>
                <w:sz w:val="20"/>
                <w:szCs w:val="20"/>
              </w:rPr>
            </w:pPr>
            <w:r w:rsidRPr="007517C0">
              <w:rPr>
                <w:b/>
                <w:sz w:val="20"/>
                <w:szCs w:val="20"/>
              </w:rPr>
              <w:t>Значение показателя за год</w:t>
            </w:r>
          </w:p>
        </w:tc>
      </w:tr>
      <w:tr w:rsidR="009753FC" w:rsidRPr="007517C0" w14:paraId="74D890C8" w14:textId="77777777" w:rsidTr="009753FC">
        <w:trPr>
          <w:trHeight w:val="20"/>
          <w:tblHeader/>
        </w:trPr>
        <w:tc>
          <w:tcPr>
            <w:tcW w:w="2143" w:type="pct"/>
            <w:vMerge/>
            <w:vAlign w:val="center"/>
          </w:tcPr>
          <w:p w14:paraId="4343E5C4" w14:textId="77777777" w:rsidR="009753FC" w:rsidRPr="007517C0" w:rsidRDefault="009753FC" w:rsidP="009753FC">
            <w:pPr>
              <w:spacing w:line="240" w:lineRule="auto"/>
              <w:jc w:val="center"/>
              <w:rPr>
                <w:b/>
                <w:sz w:val="20"/>
                <w:szCs w:val="20"/>
              </w:rPr>
            </w:pPr>
          </w:p>
        </w:tc>
        <w:tc>
          <w:tcPr>
            <w:tcW w:w="930" w:type="pct"/>
            <w:vAlign w:val="center"/>
            <w:hideMark/>
          </w:tcPr>
          <w:p w14:paraId="1ED27403" w14:textId="77777777" w:rsidR="009753FC" w:rsidRPr="007517C0" w:rsidRDefault="009753FC" w:rsidP="009753FC">
            <w:pPr>
              <w:spacing w:line="240" w:lineRule="auto"/>
              <w:jc w:val="center"/>
              <w:rPr>
                <w:b/>
                <w:sz w:val="20"/>
                <w:szCs w:val="20"/>
              </w:rPr>
            </w:pPr>
            <w:r w:rsidRPr="007517C0">
              <w:rPr>
                <w:b/>
                <w:sz w:val="20"/>
                <w:szCs w:val="20"/>
              </w:rPr>
              <w:t>2018 год</w:t>
            </w:r>
          </w:p>
        </w:tc>
        <w:tc>
          <w:tcPr>
            <w:tcW w:w="1072" w:type="pct"/>
            <w:vAlign w:val="center"/>
            <w:hideMark/>
          </w:tcPr>
          <w:p w14:paraId="0AB94879" w14:textId="77777777" w:rsidR="009753FC" w:rsidRPr="007517C0" w:rsidRDefault="009753FC" w:rsidP="009753FC">
            <w:pPr>
              <w:spacing w:line="240" w:lineRule="auto"/>
              <w:jc w:val="center"/>
              <w:rPr>
                <w:b/>
                <w:sz w:val="20"/>
                <w:szCs w:val="20"/>
              </w:rPr>
            </w:pPr>
            <w:r w:rsidRPr="007517C0">
              <w:rPr>
                <w:b/>
                <w:sz w:val="20"/>
                <w:szCs w:val="20"/>
              </w:rPr>
              <w:t>2019 год</w:t>
            </w:r>
          </w:p>
        </w:tc>
        <w:tc>
          <w:tcPr>
            <w:tcW w:w="855" w:type="pct"/>
            <w:vAlign w:val="center"/>
            <w:hideMark/>
          </w:tcPr>
          <w:p w14:paraId="011DF1F9" w14:textId="77777777" w:rsidR="009753FC" w:rsidRPr="007517C0" w:rsidRDefault="009753FC" w:rsidP="009753FC">
            <w:pPr>
              <w:spacing w:line="240" w:lineRule="auto"/>
              <w:jc w:val="center"/>
              <w:rPr>
                <w:b/>
                <w:sz w:val="20"/>
                <w:szCs w:val="20"/>
              </w:rPr>
            </w:pPr>
            <w:r w:rsidRPr="007517C0">
              <w:rPr>
                <w:b/>
                <w:sz w:val="20"/>
                <w:szCs w:val="20"/>
              </w:rPr>
              <w:t>2020 год</w:t>
            </w:r>
          </w:p>
        </w:tc>
      </w:tr>
    </w:tbl>
    <w:p w14:paraId="333732C2" w14:textId="77777777" w:rsidR="009753FC" w:rsidRPr="007517C0" w:rsidRDefault="009753FC" w:rsidP="009753FC">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1896"/>
        <w:gridCol w:w="2186"/>
        <w:gridCol w:w="1741"/>
      </w:tblGrid>
      <w:tr w:rsidR="009753FC" w:rsidRPr="007517C0" w14:paraId="51814E0C" w14:textId="77777777" w:rsidTr="009753FC">
        <w:trPr>
          <w:trHeight w:val="20"/>
          <w:tblHeader/>
        </w:trPr>
        <w:tc>
          <w:tcPr>
            <w:tcW w:w="2144" w:type="pct"/>
            <w:tcBorders>
              <w:top w:val="single" w:sz="4" w:space="0" w:color="auto"/>
              <w:left w:val="single" w:sz="4" w:space="0" w:color="auto"/>
              <w:bottom w:val="single" w:sz="4" w:space="0" w:color="auto"/>
              <w:right w:val="single" w:sz="4" w:space="0" w:color="auto"/>
            </w:tcBorders>
            <w:vAlign w:val="center"/>
          </w:tcPr>
          <w:p w14:paraId="67A30348" w14:textId="77777777" w:rsidR="009753FC" w:rsidRPr="007517C0" w:rsidRDefault="009753FC" w:rsidP="009753FC">
            <w:pPr>
              <w:spacing w:line="240" w:lineRule="auto"/>
              <w:jc w:val="center"/>
              <w:rPr>
                <w:b/>
                <w:sz w:val="20"/>
                <w:szCs w:val="20"/>
              </w:rPr>
            </w:pPr>
            <w:r w:rsidRPr="007517C0">
              <w:rPr>
                <w:b/>
                <w:sz w:val="20"/>
                <w:szCs w:val="20"/>
              </w:rPr>
              <w:t>1</w:t>
            </w:r>
          </w:p>
        </w:tc>
        <w:tc>
          <w:tcPr>
            <w:tcW w:w="930" w:type="pct"/>
            <w:tcBorders>
              <w:top w:val="single" w:sz="4" w:space="0" w:color="auto"/>
              <w:left w:val="single" w:sz="4" w:space="0" w:color="auto"/>
              <w:bottom w:val="single" w:sz="4" w:space="0" w:color="auto"/>
              <w:right w:val="single" w:sz="4" w:space="0" w:color="auto"/>
            </w:tcBorders>
            <w:vAlign w:val="center"/>
          </w:tcPr>
          <w:p w14:paraId="73C1D3F2" w14:textId="77777777" w:rsidR="009753FC" w:rsidRPr="007517C0" w:rsidRDefault="009753FC" w:rsidP="009753FC">
            <w:pPr>
              <w:spacing w:line="240" w:lineRule="auto"/>
              <w:jc w:val="center"/>
              <w:rPr>
                <w:b/>
                <w:sz w:val="20"/>
                <w:szCs w:val="20"/>
              </w:rPr>
            </w:pPr>
            <w:r w:rsidRPr="007517C0">
              <w:rPr>
                <w:b/>
                <w:sz w:val="20"/>
                <w:szCs w:val="20"/>
              </w:rPr>
              <w:t>2</w:t>
            </w:r>
          </w:p>
        </w:tc>
        <w:tc>
          <w:tcPr>
            <w:tcW w:w="1072" w:type="pct"/>
            <w:tcBorders>
              <w:top w:val="single" w:sz="4" w:space="0" w:color="auto"/>
              <w:left w:val="single" w:sz="4" w:space="0" w:color="auto"/>
              <w:bottom w:val="single" w:sz="4" w:space="0" w:color="auto"/>
              <w:right w:val="single" w:sz="4" w:space="0" w:color="auto"/>
            </w:tcBorders>
            <w:vAlign w:val="center"/>
          </w:tcPr>
          <w:p w14:paraId="6DECCF3E" w14:textId="77777777" w:rsidR="009753FC" w:rsidRPr="007517C0" w:rsidRDefault="009753FC" w:rsidP="009753FC">
            <w:pPr>
              <w:spacing w:line="240" w:lineRule="auto"/>
              <w:jc w:val="center"/>
              <w:rPr>
                <w:b/>
                <w:sz w:val="20"/>
                <w:szCs w:val="20"/>
              </w:rPr>
            </w:pPr>
            <w:r w:rsidRPr="007517C0">
              <w:rPr>
                <w:b/>
                <w:sz w:val="20"/>
                <w:szCs w:val="20"/>
              </w:rPr>
              <w:t>3</w:t>
            </w:r>
          </w:p>
        </w:tc>
        <w:tc>
          <w:tcPr>
            <w:tcW w:w="854" w:type="pct"/>
            <w:tcBorders>
              <w:top w:val="single" w:sz="4" w:space="0" w:color="auto"/>
              <w:left w:val="single" w:sz="4" w:space="0" w:color="auto"/>
              <w:bottom w:val="single" w:sz="4" w:space="0" w:color="auto"/>
              <w:right w:val="single" w:sz="4" w:space="0" w:color="auto"/>
            </w:tcBorders>
            <w:vAlign w:val="center"/>
          </w:tcPr>
          <w:p w14:paraId="30D75FC1" w14:textId="77777777" w:rsidR="009753FC" w:rsidRPr="007517C0" w:rsidRDefault="009753FC" w:rsidP="009753FC">
            <w:pPr>
              <w:spacing w:line="240" w:lineRule="auto"/>
              <w:jc w:val="center"/>
              <w:rPr>
                <w:b/>
                <w:sz w:val="20"/>
                <w:szCs w:val="20"/>
              </w:rPr>
            </w:pPr>
            <w:r w:rsidRPr="007517C0">
              <w:rPr>
                <w:b/>
                <w:sz w:val="20"/>
                <w:szCs w:val="20"/>
              </w:rPr>
              <w:t>4</w:t>
            </w:r>
          </w:p>
        </w:tc>
      </w:tr>
      <w:tr w:rsidR="009753FC" w:rsidRPr="007517C0" w14:paraId="08A17489" w14:textId="77777777" w:rsidTr="009753FC">
        <w:trPr>
          <w:trHeight w:val="20"/>
          <w:tblHeader/>
        </w:trPr>
        <w:tc>
          <w:tcPr>
            <w:tcW w:w="2144" w:type="pct"/>
            <w:tcBorders>
              <w:top w:val="single" w:sz="4" w:space="0" w:color="auto"/>
              <w:left w:val="single" w:sz="4" w:space="0" w:color="auto"/>
              <w:bottom w:val="single" w:sz="4" w:space="0" w:color="auto"/>
              <w:right w:val="single" w:sz="4" w:space="0" w:color="auto"/>
            </w:tcBorders>
          </w:tcPr>
          <w:p w14:paraId="689C0184" w14:textId="77777777" w:rsidR="009753FC" w:rsidRPr="007517C0" w:rsidRDefault="009753FC" w:rsidP="009753FC">
            <w:pPr>
              <w:spacing w:line="240" w:lineRule="auto"/>
              <w:jc w:val="left"/>
              <w:rPr>
                <w:sz w:val="20"/>
                <w:szCs w:val="20"/>
              </w:rPr>
            </w:pPr>
            <w:r w:rsidRPr="007517C0">
              <w:rPr>
                <w:sz w:val="20"/>
                <w:szCs w:val="20"/>
              </w:rPr>
              <w:t>по микробиологическим показателям</w:t>
            </w:r>
          </w:p>
        </w:tc>
        <w:tc>
          <w:tcPr>
            <w:tcW w:w="930" w:type="pct"/>
            <w:tcBorders>
              <w:top w:val="single" w:sz="4" w:space="0" w:color="auto"/>
              <w:left w:val="single" w:sz="4" w:space="0" w:color="auto"/>
              <w:bottom w:val="single" w:sz="4" w:space="0" w:color="auto"/>
              <w:right w:val="single" w:sz="4" w:space="0" w:color="auto"/>
            </w:tcBorders>
          </w:tcPr>
          <w:p w14:paraId="43F31904" w14:textId="77777777" w:rsidR="009753FC" w:rsidRPr="007517C0" w:rsidRDefault="009753FC" w:rsidP="009753FC">
            <w:pPr>
              <w:spacing w:line="240" w:lineRule="auto"/>
              <w:jc w:val="center"/>
              <w:rPr>
                <w:sz w:val="20"/>
                <w:szCs w:val="20"/>
              </w:rPr>
            </w:pPr>
            <w:r w:rsidRPr="007517C0">
              <w:rPr>
                <w:sz w:val="20"/>
                <w:szCs w:val="20"/>
              </w:rPr>
              <w:t>0</w:t>
            </w:r>
          </w:p>
        </w:tc>
        <w:tc>
          <w:tcPr>
            <w:tcW w:w="1072" w:type="pct"/>
            <w:tcBorders>
              <w:top w:val="single" w:sz="4" w:space="0" w:color="auto"/>
              <w:left w:val="single" w:sz="4" w:space="0" w:color="auto"/>
              <w:bottom w:val="single" w:sz="4" w:space="0" w:color="auto"/>
              <w:right w:val="single" w:sz="4" w:space="0" w:color="auto"/>
            </w:tcBorders>
          </w:tcPr>
          <w:p w14:paraId="60139627" w14:textId="77777777" w:rsidR="009753FC" w:rsidRPr="007517C0" w:rsidRDefault="009753FC" w:rsidP="009753FC">
            <w:pPr>
              <w:spacing w:line="240" w:lineRule="auto"/>
              <w:jc w:val="center"/>
              <w:rPr>
                <w:sz w:val="20"/>
                <w:szCs w:val="20"/>
              </w:rPr>
            </w:pPr>
            <w:r w:rsidRPr="007517C0">
              <w:rPr>
                <w:sz w:val="20"/>
                <w:szCs w:val="20"/>
              </w:rPr>
              <w:t>21,4</w:t>
            </w:r>
          </w:p>
        </w:tc>
        <w:tc>
          <w:tcPr>
            <w:tcW w:w="854" w:type="pct"/>
            <w:tcBorders>
              <w:top w:val="single" w:sz="4" w:space="0" w:color="auto"/>
              <w:left w:val="single" w:sz="4" w:space="0" w:color="auto"/>
              <w:bottom w:val="single" w:sz="4" w:space="0" w:color="auto"/>
              <w:right w:val="single" w:sz="4" w:space="0" w:color="auto"/>
            </w:tcBorders>
          </w:tcPr>
          <w:p w14:paraId="6A743EFE" w14:textId="77777777" w:rsidR="009753FC" w:rsidRPr="007517C0" w:rsidRDefault="009753FC" w:rsidP="009753FC">
            <w:pPr>
              <w:spacing w:line="240" w:lineRule="auto"/>
              <w:jc w:val="center"/>
              <w:rPr>
                <w:sz w:val="20"/>
                <w:szCs w:val="20"/>
              </w:rPr>
            </w:pPr>
            <w:r w:rsidRPr="007517C0">
              <w:rPr>
                <w:sz w:val="20"/>
                <w:szCs w:val="20"/>
              </w:rPr>
              <w:t>15,30</w:t>
            </w:r>
          </w:p>
        </w:tc>
      </w:tr>
    </w:tbl>
    <w:p w14:paraId="35007294" w14:textId="77777777" w:rsidR="009753FC" w:rsidRPr="007517C0" w:rsidRDefault="009753FC" w:rsidP="00587078">
      <w:pPr>
        <w:pStyle w:val="0212166"/>
        <w:rPr>
          <w:lang w:eastAsia="ru-RU"/>
        </w:rPr>
      </w:pPr>
      <w:bookmarkStart w:id="203" w:name="_Toc88565902"/>
      <w:bookmarkStart w:id="204" w:name="_Toc116460752"/>
      <w:r w:rsidRPr="007517C0">
        <w:rPr>
          <w:lang w:eastAsia="ru-RU"/>
        </w:rPr>
        <w:t>10.2 Обращение с отходами</w:t>
      </w:r>
      <w:bookmarkEnd w:id="203"/>
      <w:bookmarkEnd w:id="204"/>
      <w:r w:rsidRPr="007517C0">
        <w:rPr>
          <w:lang w:eastAsia="ru-RU"/>
        </w:rPr>
        <w:t xml:space="preserve"> </w:t>
      </w:r>
      <w:bookmarkEnd w:id="201"/>
      <w:bookmarkEnd w:id="202"/>
    </w:p>
    <w:p w14:paraId="6D386431" w14:textId="590F76A7" w:rsidR="009753FC" w:rsidRPr="007517C0" w:rsidRDefault="009753FC" w:rsidP="009753FC">
      <w:pPr>
        <w:spacing w:line="276" w:lineRule="auto"/>
        <w:ind w:firstLine="709"/>
        <w:rPr>
          <w:color w:val="000000"/>
          <w:szCs w:val="24"/>
        </w:rPr>
      </w:pPr>
      <w:r w:rsidRPr="007517C0">
        <w:rPr>
          <w:color w:val="000000"/>
          <w:szCs w:val="24"/>
        </w:rPr>
        <w:t xml:space="preserve">В соответствии с Территориальной </w:t>
      </w:r>
      <w:hyperlink r:id="rId27" w:history="1">
        <w:r w:rsidRPr="007517C0">
          <w:rPr>
            <w:color w:val="000000"/>
            <w:szCs w:val="24"/>
          </w:rPr>
          <w:t>схемой</w:t>
        </w:r>
      </w:hyperlink>
      <w:r w:rsidRPr="007517C0">
        <w:rPr>
          <w:color w:val="000000"/>
          <w:szCs w:val="24"/>
        </w:rPr>
        <w:t xml:space="preserve"> обращения с отходами, в том числе с твердыми коммунальными отходами, на территории </w:t>
      </w:r>
      <w:r w:rsidRPr="007517C0">
        <w:t>Архангельской области (</w:t>
      </w:r>
      <w:r w:rsidRPr="007517C0">
        <w:rPr>
          <w:color w:val="000000"/>
          <w:szCs w:val="24"/>
        </w:rPr>
        <w:t>утверждена постановлением Правительства Архангельской области от</w:t>
      </w:r>
      <w:r w:rsidRPr="007517C0">
        <w:t xml:space="preserve"> </w:t>
      </w:r>
      <w:r w:rsidRPr="007517C0">
        <w:rPr>
          <w:color w:val="000000"/>
          <w:szCs w:val="24"/>
        </w:rPr>
        <w:t>11.04.2017 № 144-пп в редакции постановления Правительства Архангельской области от 27</w:t>
      </w:r>
      <w:r w:rsidR="008E1A82" w:rsidRPr="007517C0">
        <w:rPr>
          <w:color w:val="000000"/>
          <w:szCs w:val="24"/>
        </w:rPr>
        <w:t>.12.</w:t>
      </w:r>
      <w:r w:rsidRPr="007517C0">
        <w:rPr>
          <w:color w:val="000000"/>
          <w:szCs w:val="24"/>
        </w:rPr>
        <w:t xml:space="preserve">2021 № 769-пп) </w:t>
      </w:r>
      <w:r w:rsidRPr="007517C0">
        <w:t>сельское поселение «</w:t>
      </w:r>
      <w:proofErr w:type="spellStart"/>
      <w:r w:rsidRPr="007517C0">
        <w:rPr>
          <w:color w:val="000000"/>
          <w:szCs w:val="24"/>
        </w:rPr>
        <w:t>Плосское</w:t>
      </w:r>
      <w:proofErr w:type="spellEnd"/>
      <w:r w:rsidRPr="007517C0">
        <w:t>»</w:t>
      </w:r>
      <w:r w:rsidRPr="007517C0">
        <w:rPr>
          <w:color w:val="000000"/>
          <w:szCs w:val="24"/>
        </w:rPr>
        <w:t xml:space="preserve"> находится в зоне деятельности регионального оператора ООО «</w:t>
      </w:r>
      <w:proofErr w:type="spellStart"/>
      <w:r w:rsidRPr="007517C0">
        <w:rPr>
          <w:color w:val="000000"/>
          <w:szCs w:val="24"/>
        </w:rPr>
        <w:t>ЭкоИнтегратор</w:t>
      </w:r>
      <w:proofErr w:type="spellEnd"/>
      <w:r w:rsidRPr="007517C0">
        <w:rPr>
          <w:color w:val="000000"/>
          <w:szCs w:val="24"/>
        </w:rPr>
        <w:t>».</w:t>
      </w:r>
    </w:p>
    <w:p w14:paraId="27689022" w14:textId="584165A7" w:rsidR="009753FC" w:rsidRPr="007517C0" w:rsidRDefault="009753FC" w:rsidP="009753FC">
      <w:pPr>
        <w:spacing w:before="120" w:after="120" w:line="276" w:lineRule="auto"/>
        <w:ind w:firstLine="709"/>
        <w:rPr>
          <w:color w:val="000000"/>
          <w:szCs w:val="24"/>
        </w:rPr>
      </w:pPr>
      <w:r w:rsidRPr="007517C0">
        <w:rPr>
          <w:color w:val="000000"/>
          <w:szCs w:val="24"/>
        </w:rPr>
        <w:t>Нормативы накопления отходов муниципального образования на территории Архангельской области утверждены постановлением Министерства природных ресурсов и лесопромышленного комплекса Архангельской области от 23.05.2018 № 11п.</w:t>
      </w:r>
    </w:p>
    <w:p w14:paraId="716E2437" w14:textId="098CA60B" w:rsidR="009753FC" w:rsidRPr="007517C0" w:rsidRDefault="009753FC" w:rsidP="009753FC">
      <w:pPr>
        <w:spacing w:before="120" w:after="120" w:line="276" w:lineRule="auto"/>
        <w:ind w:firstLine="709"/>
        <w:rPr>
          <w:color w:val="000000"/>
          <w:szCs w:val="24"/>
        </w:rPr>
      </w:pPr>
      <w:r w:rsidRPr="007517C0">
        <w:rPr>
          <w:color w:val="000000"/>
          <w:szCs w:val="24"/>
        </w:rPr>
        <w:t>Для накопления твердых коммунальных отходов в зоне застройки индивидуальными жилыми домами, в зоне садоводческих, дачных и огороднических товариществ, как правило, используются контейнеры объемами 0,75 м</w:t>
      </w:r>
      <w:r w:rsidRPr="007517C0">
        <w:rPr>
          <w:color w:val="000000"/>
          <w:szCs w:val="24"/>
          <w:vertAlign w:val="superscript"/>
        </w:rPr>
        <w:t>3</w:t>
      </w:r>
      <w:r w:rsidRPr="007517C0">
        <w:rPr>
          <w:color w:val="000000"/>
          <w:szCs w:val="24"/>
        </w:rPr>
        <w:t>, 0,8 м</w:t>
      </w:r>
      <w:r w:rsidRPr="007517C0">
        <w:rPr>
          <w:color w:val="000000"/>
          <w:szCs w:val="24"/>
          <w:vertAlign w:val="superscript"/>
        </w:rPr>
        <w:t>3</w:t>
      </w:r>
      <w:r w:rsidRPr="007517C0">
        <w:rPr>
          <w:color w:val="000000"/>
          <w:szCs w:val="24"/>
        </w:rPr>
        <w:t>, 1,1 м</w:t>
      </w:r>
      <w:r w:rsidRPr="007517C0">
        <w:rPr>
          <w:color w:val="000000"/>
          <w:szCs w:val="24"/>
          <w:vertAlign w:val="superscript"/>
        </w:rPr>
        <w:t>3</w:t>
      </w:r>
      <w:r w:rsidRPr="007517C0">
        <w:rPr>
          <w:color w:val="000000"/>
          <w:szCs w:val="24"/>
        </w:rPr>
        <w:t xml:space="preserve"> и бункеры-накопители объемом 6 м</w:t>
      </w:r>
      <w:r w:rsidRPr="007517C0">
        <w:rPr>
          <w:color w:val="000000"/>
          <w:szCs w:val="24"/>
          <w:vertAlign w:val="superscript"/>
        </w:rPr>
        <w:t>3</w:t>
      </w:r>
      <w:r w:rsidRPr="007517C0">
        <w:rPr>
          <w:color w:val="000000"/>
          <w:szCs w:val="24"/>
        </w:rPr>
        <w:t xml:space="preserve"> и </w:t>
      </w:r>
      <w:r w:rsidR="00E0607F" w:rsidRPr="007517C0">
        <w:rPr>
          <w:color w:val="000000"/>
          <w:szCs w:val="24"/>
        </w:rPr>
        <w:br/>
      </w:r>
      <w:r w:rsidRPr="007517C0">
        <w:rPr>
          <w:color w:val="000000"/>
          <w:szCs w:val="24"/>
        </w:rPr>
        <w:t>8 м</w:t>
      </w:r>
      <w:r w:rsidRPr="007517C0">
        <w:rPr>
          <w:color w:val="000000"/>
          <w:szCs w:val="24"/>
          <w:vertAlign w:val="superscript"/>
        </w:rPr>
        <w:t>3</w:t>
      </w:r>
      <w:r w:rsidRPr="007517C0">
        <w:rPr>
          <w:color w:val="000000"/>
          <w:szCs w:val="24"/>
        </w:rPr>
        <w:t>.</w:t>
      </w:r>
    </w:p>
    <w:p w14:paraId="29705734" w14:textId="73CAA419" w:rsidR="009753FC" w:rsidRPr="007517C0" w:rsidRDefault="009753FC" w:rsidP="009753FC">
      <w:pPr>
        <w:spacing w:before="120" w:after="120" w:line="276" w:lineRule="auto"/>
        <w:ind w:firstLine="709"/>
        <w:rPr>
          <w:color w:val="000000"/>
          <w:szCs w:val="24"/>
        </w:rPr>
      </w:pPr>
      <w:r w:rsidRPr="007517C0">
        <w:rPr>
          <w:color w:val="000000"/>
          <w:szCs w:val="24"/>
        </w:rPr>
        <w:t>В соответствии с постановлением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на территории сельского поселения должны быть обустроены 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контейнеров и (или) специальные площадки для накопления крупногабаритных отходов.</w:t>
      </w:r>
    </w:p>
    <w:p w14:paraId="55CE3E3B" w14:textId="40064473" w:rsidR="009753FC" w:rsidRPr="007517C0" w:rsidRDefault="009753FC" w:rsidP="009753FC">
      <w:pPr>
        <w:spacing w:before="120" w:after="120" w:line="276" w:lineRule="auto"/>
        <w:ind w:firstLine="709"/>
        <w:rPr>
          <w:color w:val="000000"/>
          <w:szCs w:val="24"/>
        </w:rPr>
      </w:pPr>
      <w:r w:rsidRPr="007517C0">
        <w:rPr>
          <w:color w:val="000000"/>
          <w:szCs w:val="24"/>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64363D31" w14:textId="77777777" w:rsidR="009753FC" w:rsidRPr="007517C0" w:rsidRDefault="009753FC" w:rsidP="009753FC">
      <w:pPr>
        <w:spacing w:before="120" w:after="120" w:line="276" w:lineRule="auto"/>
        <w:ind w:firstLine="709"/>
        <w:rPr>
          <w:color w:val="000000"/>
          <w:szCs w:val="24"/>
        </w:rPr>
      </w:pPr>
      <w:r w:rsidRPr="007517C0">
        <w:rPr>
          <w:color w:val="000000"/>
          <w:szCs w:val="24"/>
        </w:rPr>
        <w:t>Площадки для накопления КГО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w:t>
      </w:r>
    </w:p>
    <w:p w14:paraId="0FD65FE3" w14:textId="7487C3A1" w:rsidR="009753FC" w:rsidRPr="007517C0" w:rsidRDefault="009753FC" w:rsidP="009753FC">
      <w:pPr>
        <w:spacing w:before="120" w:after="120" w:line="276" w:lineRule="auto"/>
        <w:ind w:firstLine="709"/>
        <w:rPr>
          <w:color w:val="000000"/>
          <w:szCs w:val="24"/>
        </w:rPr>
      </w:pPr>
      <w:r w:rsidRPr="007517C0">
        <w:rPr>
          <w:color w:val="000000"/>
          <w:szCs w:val="24"/>
        </w:rPr>
        <w:t xml:space="preserve">Расстояние от контейнерных и (или) площадок для накопления КГО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 но не более 100 м; до территорий медицинских организаций в городских населенных пунктах </w:t>
      </w:r>
      <w:r w:rsidR="00E0607F" w:rsidRPr="007517C0">
        <w:rPr>
          <w:color w:val="000000"/>
          <w:szCs w:val="24"/>
        </w:rPr>
        <w:t>—</w:t>
      </w:r>
      <w:r w:rsidRPr="007517C0">
        <w:rPr>
          <w:color w:val="000000"/>
          <w:szCs w:val="24"/>
        </w:rPr>
        <w:t xml:space="preserve"> не менее 25 м, в сельских населенных пунктах </w:t>
      </w:r>
      <w:r w:rsidR="00E0607F" w:rsidRPr="007517C0">
        <w:rPr>
          <w:color w:val="000000"/>
          <w:szCs w:val="24"/>
        </w:rPr>
        <w:t>—</w:t>
      </w:r>
      <w:r w:rsidRPr="007517C0">
        <w:rPr>
          <w:color w:val="000000"/>
          <w:szCs w:val="24"/>
        </w:rPr>
        <w:t xml:space="preserve"> не менее 15 м.</w:t>
      </w:r>
    </w:p>
    <w:p w14:paraId="2E294E33" w14:textId="44B69982" w:rsidR="009753FC" w:rsidRPr="007517C0" w:rsidRDefault="009753FC" w:rsidP="009753FC">
      <w:pPr>
        <w:spacing w:before="120" w:after="120" w:line="276" w:lineRule="auto"/>
        <w:ind w:firstLine="709"/>
        <w:rPr>
          <w:color w:val="000000"/>
          <w:szCs w:val="24"/>
        </w:rPr>
      </w:pPr>
      <w:r w:rsidRPr="007517C0">
        <w:rPr>
          <w:color w:val="000000"/>
          <w:szCs w:val="24"/>
        </w:rPr>
        <w:lastRenderedPageBreak/>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 но не более 100 м; до территорий медицинских организаций в городских населенных пунктах </w:t>
      </w:r>
      <w:r w:rsidR="00E0607F" w:rsidRPr="007517C0">
        <w:rPr>
          <w:color w:val="000000"/>
          <w:szCs w:val="24"/>
        </w:rPr>
        <w:t>—</w:t>
      </w:r>
      <w:r w:rsidRPr="007517C0">
        <w:rPr>
          <w:color w:val="000000"/>
          <w:szCs w:val="24"/>
        </w:rPr>
        <w:t xml:space="preserve"> не менее 10 м, в сельских населенных пунктах </w:t>
      </w:r>
      <w:r w:rsidR="00E0607F" w:rsidRPr="007517C0">
        <w:rPr>
          <w:color w:val="000000"/>
          <w:szCs w:val="24"/>
        </w:rPr>
        <w:t>—</w:t>
      </w:r>
      <w:r w:rsidRPr="007517C0">
        <w:rPr>
          <w:color w:val="000000"/>
          <w:szCs w:val="24"/>
        </w:rPr>
        <w:t xml:space="preserve"> не менее 15 м.</w:t>
      </w:r>
    </w:p>
    <w:p w14:paraId="01A9BFFD" w14:textId="77777777" w:rsidR="009753FC" w:rsidRPr="007517C0" w:rsidRDefault="009753FC" w:rsidP="009753FC">
      <w:pPr>
        <w:spacing w:before="120" w:after="120" w:line="276" w:lineRule="auto"/>
        <w:ind w:firstLine="709"/>
        <w:rPr>
          <w:color w:val="000000"/>
          <w:szCs w:val="24"/>
        </w:rPr>
      </w:pPr>
      <w:r w:rsidRPr="007517C0">
        <w:rPr>
          <w:color w:val="000000"/>
          <w:szCs w:val="24"/>
        </w:rPr>
        <w:t>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p>
    <w:p w14:paraId="68370EFF" w14:textId="2960DB23" w:rsidR="009753FC" w:rsidRPr="007517C0" w:rsidRDefault="009753FC" w:rsidP="009753FC">
      <w:pPr>
        <w:spacing w:before="120" w:after="120" w:line="276" w:lineRule="auto"/>
        <w:ind w:firstLine="709"/>
        <w:rPr>
          <w:color w:val="000000"/>
          <w:szCs w:val="24"/>
        </w:rPr>
      </w:pPr>
      <w:r w:rsidRPr="007517C0">
        <w:rPr>
          <w:color w:val="000000"/>
          <w:szCs w:val="24"/>
        </w:rPr>
        <w:t xml:space="preserve">На контейнерных площадках должно размещаться не более 8 контейнеров для смешанного накопления ТКО или 12 контейнеров, из которых 4 </w:t>
      </w:r>
      <w:r w:rsidR="00E0607F" w:rsidRPr="007517C0">
        <w:rPr>
          <w:color w:val="000000"/>
          <w:szCs w:val="24"/>
        </w:rPr>
        <w:t>—</w:t>
      </w:r>
      <w:r w:rsidRPr="007517C0">
        <w:rPr>
          <w:color w:val="000000"/>
          <w:szCs w:val="24"/>
        </w:rPr>
        <w:t xml:space="preserve"> для раздельного накопления ТКО, и не более 2 бункеров для накопления КГО.</w:t>
      </w:r>
    </w:p>
    <w:p w14:paraId="23472E6C" w14:textId="77777777" w:rsidR="009753FC" w:rsidRPr="007517C0" w:rsidRDefault="009753FC" w:rsidP="009753FC">
      <w:pPr>
        <w:spacing w:before="120" w:after="120" w:line="276" w:lineRule="auto"/>
        <w:ind w:firstLine="709"/>
        <w:rPr>
          <w:color w:val="000000"/>
          <w:szCs w:val="24"/>
        </w:rPr>
      </w:pPr>
      <w:r w:rsidRPr="007517C0">
        <w:rPr>
          <w:color w:val="000000"/>
          <w:szCs w:val="24"/>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14:paraId="7CCCA5BF" w14:textId="77777777" w:rsidR="009753FC" w:rsidRPr="007517C0" w:rsidRDefault="009753FC" w:rsidP="009753FC">
      <w:pPr>
        <w:spacing w:before="120" w:after="120" w:line="276" w:lineRule="auto"/>
        <w:ind w:firstLine="709"/>
        <w:rPr>
          <w:color w:val="000000"/>
          <w:szCs w:val="24"/>
        </w:rPr>
      </w:pPr>
      <w:r w:rsidRPr="007517C0">
        <w:rPr>
          <w:color w:val="000000"/>
          <w:szCs w:val="24"/>
        </w:rPr>
        <w:t>Дворовые уборные должны находиться (располагаться, размещаться) на расстоянии не менее 50 метров от нецентрализованных источников.</w:t>
      </w:r>
    </w:p>
    <w:p w14:paraId="51FF7949" w14:textId="77777777" w:rsidR="009753FC" w:rsidRPr="007517C0" w:rsidRDefault="009753FC" w:rsidP="009753FC">
      <w:pPr>
        <w:spacing w:before="120" w:after="120" w:line="276" w:lineRule="auto"/>
        <w:ind w:firstLine="709"/>
        <w:rPr>
          <w:color w:val="000000"/>
          <w:szCs w:val="24"/>
        </w:rPr>
      </w:pPr>
      <w:r w:rsidRPr="007517C0">
        <w:rPr>
          <w:color w:val="000000"/>
          <w:szCs w:val="24"/>
        </w:rPr>
        <w:t xml:space="preserve">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Выгреб и </w:t>
      </w:r>
      <w:proofErr w:type="spellStart"/>
      <w:r w:rsidRPr="007517C0">
        <w:rPr>
          <w:color w:val="000000"/>
          <w:szCs w:val="24"/>
        </w:rPr>
        <w:t>помойницы</w:t>
      </w:r>
      <w:proofErr w:type="spellEnd"/>
      <w:r w:rsidRPr="007517C0">
        <w:rPr>
          <w:color w:val="000000"/>
          <w:szCs w:val="24"/>
        </w:rPr>
        <w:t xml:space="preserve"> должны иметь подземную водонепроницаемую емкостную часть для накопления ЖБО. </w:t>
      </w:r>
    </w:p>
    <w:p w14:paraId="50DCCABF" w14:textId="6943F4AB" w:rsidR="009753FC" w:rsidRPr="007517C0" w:rsidRDefault="009753FC" w:rsidP="009753FC">
      <w:pPr>
        <w:spacing w:before="120" w:after="120" w:line="276" w:lineRule="auto"/>
        <w:ind w:firstLine="709"/>
        <w:rPr>
          <w:color w:val="000000"/>
          <w:szCs w:val="24"/>
        </w:rPr>
      </w:pPr>
      <w:r w:rsidRPr="007517C0">
        <w:rPr>
          <w:color w:val="000000"/>
          <w:szCs w:val="24"/>
        </w:rPr>
        <w:t xml:space="preserve">Отходы, образованные на территории </w:t>
      </w:r>
      <w:proofErr w:type="spellStart"/>
      <w:r w:rsidRPr="007517C0">
        <w:rPr>
          <w:color w:val="000000"/>
          <w:szCs w:val="24"/>
        </w:rPr>
        <w:t>Плосского</w:t>
      </w:r>
      <w:proofErr w:type="spellEnd"/>
      <w:r w:rsidRPr="007517C0">
        <w:rPr>
          <w:color w:val="000000"/>
          <w:szCs w:val="24"/>
        </w:rPr>
        <w:t xml:space="preserve"> сельского поселения, региональный оператор направляет на свалку ТБО ООО «</w:t>
      </w:r>
      <w:proofErr w:type="spellStart"/>
      <w:r w:rsidRPr="007517C0">
        <w:rPr>
          <w:color w:val="000000"/>
          <w:szCs w:val="24"/>
        </w:rPr>
        <w:t>Профреал</w:t>
      </w:r>
      <w:proofErr w:type="spellEnd"/>
      <w:r w:rsidRPr="007517C0">
        <w:rPr>
          <w:color w:val="000000"/>
          <w:szCs w:val="24"/>
        </w:rPr>
        <w:t xml:space="preserve">», д. </w:t>
      </w:r>
      <w:proofErr w:type="spellStart"/>
      <w:r w:rsidRPr="007517C0">
        <w:rPr>
          <w:color w:val="000000"/>
          <w:szCs w:val="24"/>
        </w:rPr>
        <w:t>Погореловская</w:t>
      </w:r>
      <w:proofErr w:type="spellEnd"/>
      <w:r w:rsidRPr="007517C0">
        <w:rPr>
          <w:color w:val="000000"/>
          <w:szCs w:val="24"/>
        </w:rPr>
        <w:t xml:space="preserve"> Вельский район, а также на ПВН д. </w:t>
      </w:r>
      <w:proofErr w:type="spellStart"/>
      <w:r w:rsidRPr="007517C0">
        <w:rPr>
          <w:color w:val="000000"/>
          <w:szCs w:val="24"/>
        </w:rPr>
        <w:t>Тарасонаволоцкая</w:t>
      </w:r>
      <w:proofErr w:type="spellEnd"/>
      <w:r w:rsidRPr="007517C0">
        <w:rPr>
          <w:color w:val="000000"/>
          <w:szCs w:val="24"/>
        </w:rPr>
        <w:t xml:space="preserve">. Объект размещения отходов внесен в ГРОРО и соответствуют требованиям действующего законодательства. Эксплуатирующая организация объектов </w:t>
      </w:r>
      <w:r w:rsidR="00E0607F" w:rsidRPr="007517C0">
        <w:rPr>
          <w:color w:val="000000"/>
          <w:szCs w:val="24"/>
        </w:rPr>
        <w:t>—</w:t>
      </w:r>
      <w:r w:rsidRPr="007517C0">
        <w:rPr>
          <w:color w:val="000000"/>
          <w:szCs w:val="24"/>
        </w:rPr>
        <w:t xml:space="preserve"> </w:t>
      </w:r>
      <w:r w:rsidR="00E0607F" w:rsidRPr="007517C0">
        <w:rPr>
          <w:color w:val="000000"/>
          <w:szCs w:val="24"/>
        </w:rPr>
        <w:br/>
      </w:r>
      <w:r w:rsidRPr="007517C0">
        <w:rPr>
          <w:color w:val="000000"/>
          <w:szCs w:val="24"/>
        </w:rPr>
        <w:t>ООО «</w:t>
      </w:r>
      <w:proofErr w:type="spellStart"/>
      <w:r w:rsidRPr="007517C0">
        <w:rPr>
          <w:color w:val="000000"/>
          <w:szCs w:val="24"/>
        </w:rPr>
        <w:t>Профреал</w:t>
      </w:r>
      <w:proofErr w:type="spellEnd"/>
      <w:r w:rsidRPr="007517C0">
        <w:rPr>
          <w:color w:val="000000"/>
          <w:szCs w:val="24"/>
        </w:rPr>
        <w:t xml:space="preserve">». </w:t>
      </w:r>
    </w:p>
    <w:p w14:paraId="415AEA70" w14:textId="77777777" w:rsidR="009753FC" w:rsidRPr="007517C0" w:rsidRDefault="009753FC" w:rsidP="009753FC">
      <w:pPr>
        <w:spacing w:before="120" w:after="120" w:line="276" w:lineRule="auto"/>
        <w:ind w:firstLine="709"/>
        <w:rPr>
          <w:color w:val="000000"/>
          <w:szCs w:val="24"/>
        </w:rPr>
      </w:pPr>
      <w:r w:rsidRPr="007517C0">
        <w:rPr>
          <w:color w:val="000000"/>
          <w:szCs w:val="24"/>
        </w:rPr>
        <w:t>Характеристика объекта размещения твердых коммунальных отходов представлена в таблице 3.10.5.</w:t>
      </w:r>
    </w:p>
    <w:p w14:paraId="57E0977D" w14:textId="77777777" w:rsidR="009753FC" w:rsidRPr="007517C0" w:rsidRDefault="009753FC" w:rsidP="009753FC">
      <w:pPr>
        <w:spacing w:line="276" w:lineRule="auto"/>
        <w:ind w:firstLine="709"/>
        <w:jc w:val="right"/>
        <w:rPr>
          <w:bCs/>
          <w:szCs w:val="24"/>
        </w:rPr>
      </w:pPr>
      <w:r w:rsidRPr="007517C0">
        <w:rPr>
          <w:bCs/>
          <w:szCs w:val="24"/>
        </w:rPr>
        <w:t>Таблица 3.10.5</w:t>
      </w:r>
    </w:p>
    <w:p w14:paraId="5E207737" w14:textId="77777777" w:rsidR="009753FC" w:rsidRPr="007517C0" w:rsidRDefault="009753FC" w:rsidP="009753FC">
      <w:pPr>
        <w:autoSpaceDE w:val="0"/>
        <w:autoSpaceDN w:val="0"/>
        <w:adjustRightInd w:val="0"/>
        <w:spacing w:line="276" w:lineRule="auto"/>
        <w:jc w:val="center"/>
        <w:rPr>
          <w:bCs/>
          <w:szCs w:val="24"/>
        </w:rPr>
      </w:pPr>
      <w:r w:rsidRPr="007517C0">
        <w:rPr>
          <w:bCs/>
          <w:szCs w:val="24"/>
        </w:rPr>
        <w:t>Характеристика объекта размещения твердых коммунальных отходов</w:t>
      </w:r>
    </w:p>
    <w:tbl>
      <w:tblPr>
        <w:tblStyle w:val="TableGridReport5"/>
        <w:tblW w:w="5075" w:type="pct"/>
        <w:tblBorders>
          <w:bottom w:val="none" w:sz="0" w:space="0" w:color="auto"/>
        </w:tblBorders>
        <w:tblLayout w:type="fixed"/>
        <w:tblLook w:val="04A0" w:firstRow="1" w:lastRow="0" w:firstColumn="1" w:lastColumn="0" w:noHBand="0" w:noVBand="1"/>
      </w:tblPr>
      <w:tblGrid>
        <w:gridCol w:w="1744"/>
        <w:gridCol w:w="1604"/>
        <w:gridCol w:w="1892"/>
        <w:gridCol w:w="1745"/>
        <w:gridCol w:w="1467"/>
        <w:gridCol w:w="1896"/>
      </w:tblGrid>
      <w:tr w:rsidR="009753FC" w:rsidRPr="007517C0" w14:paraId="39EEF481" w14:textId="77777777" w:rsidTr="00E0607F">
        <w:trPr>
          <w:cantSplit/>
          <w:trHeight w:val="70"/>
        </w:trPr>
        <w:tc>
          <w:tcPr>
            <w:tcW w:w="843" w:type="pct"/>
            <w:vAlign w:val="center"/>
          </w:tcPr>
          <w:p w14:paraId="1E8A6CE6" w14:textId="77777777" w:rsidR="009753FC" w:rsidRPr="007517C0" w:rsidRDefault="009753FC" w:rsidP="009753FC">
            <w:pPr>
              <w:autoSpaceDE w:val="0"/>
              <w:autoSpaceDN w:val="0"/>
              <w:adjustRightInd w:val="0"/>
              <w:spacing w:line="240" w:lineRule="auto"/>
              <w:jc w:val="center"/>
              <w:rPr>
                <w:bCs/>
                <w:szCs w:val="24"/>
              </w:rPr>
            </w:pPr>
            <w:r w:rsidRPr="007517C0">
              <w:rPr>
                <w:b/>
                <w:sz w:val="20"/>
                <w:szCs w:val="20"/>
              </w:rPr>
              <w:t>Наименование объекта</w:t>
            </w:r>
          </w:p>
        </w:tc>
        <w:tc>
          <w:tcPr>
            <w:tcW w:w="775" w:type="pct"/>
            <w:vAlign w:val="center"/>
          </w:tcPr>
          <w:p w14:paraId="3F8066F5" w14:textId="77777777" w:rsidR="009753FC" w:rsidRPr="007517C0" w:rsidRDefault="009753FC" w:rsidP="009753FC">
            <w:pPr>
              <w:autoSpaceDE w:val="0"/>
              <w:autoSpaceDN w:val="0"/>
              <w:adjustRightInd w:val="0"/>
              <w:spacing w:line="240" w:lineRule="auto"/>
              <w:jc w:val="center"/>
              <w:rPr>
                <w:bCs/>
                <w:szCs w:val="24"/>
              </w:rPr>
            </w:pPr>
            <w:r w:rsidRPr="007517C0">
              <w:rPr>
                <w:b/>
                <w:sz w:val="20"/>
                <w:szCs w:val="20"/>
              </w:rPr>
              <w:t xml:space="preserve">Назначение объекта </w:t>
            </w:r>
          </w:p>
        </w:tc>
        <w:tc>
          <w:tcPr>
            <w:tcW w:w="914" w:type="pct"/>
            <w:vAlign w:val="center"/>
          </w:tcPr>
          <w:p w14:paraId="3BFA8FB5"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Местоположение объекта</w:t>
            </w:r>
          </w:p>
        </w:tc>
        <w:tc>
          <w:tcPr>
            <w:tcW w:w="843" w:type="pct"/>
            <w:vAlign w:val="center"/>
          </w:tcPr>
          <w:p w14:paraId="1667F044"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Характеристика объекта</w:t>
            </w:r>
          </w:p>
        </w:tc>
        <w:tc>
          <w:tcPr>
            <w:tcW w:w="709" w:type="pct"/>
            <w:vAlign w:val="center"/>
          </w:tcPr>
          <w:p w14:paraId="2C792E8E"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Лицензия</w:t>
            </w:r>
          </w:p>
        </w:tc>
        <w:tc>
          <w:tcPr>
            <w:tcW w:w="916" w:type="pct"/>
            <w:vAlign w:val="center"/>
          </w:tcPr>
          <w:p w14:paraId="3FFBCCDC"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Номер в ГРОРО</w:t>
            </w:r>
          </w:p>
        </w:tc>
      </w:tr>
    </w:tbl>
    <w:p w14:paraId="1F26D7E0" w14:textId="77777777" w:rsidR="009753FC" w:rsidRPr="007517C0" w:rsidRDefault="009753FC" w:rsidP="009753FC">
      <w:pPr>
        <w:spacing w:line="14" w:lineRule="auto"/>
      </w:pPr>
    </w:p>
    <w:tbl>
      <w:tblPr>
        <w:tblStyle w:val="TableGridReport5"/>
        <w:tblW w:w="5075" w:type="pct"/>
        <w:tblLook w:val="04A0" w:firstRow="1" w:lastRow="0" w:firstColumn="1" w:lastColumn="0" w:noHBand="0" w:noVBand="1"/>
      </w:tblPr>
      <w:tblGrid>
        <w:gridCol w:w="1746"/>
        <w:gridCol w:w="1602"/>
        <w:gridCol w:w="1892"/>
        <w:gridCol w:w="1753"/>
        <w:gridCol w:w="1457"/>
        <w:gridCol w:w="1898"/>
      </w:tblGrid>
      <w:tr w:rsidR="00F4240D" w:rsidRPr="007517C0" w14:paraId="4C5E9DDD" w14:textId="77777777" w:rsidTr="00E0607F">
        <w:trPr>
          <w:tblHeader/>
        </w:trPr>
        <w:tc>
          <w:tcPr>
            <w:tcW w:w="844" w:type="pct"/>
          </w:tcPr>
          <w:p w14:paraId="30346C24" w14:textId="77777777" w:rsidR="009753FC" w:rsidRPr="007517C0" w:rsidRDefault="009753FC" w:rsidP="009753FC">
            <w:pPr>
              <w:autoSpaceDE w:val="0"/>
              <w:autoSpaceDN w:val="0"/>
              <w:adjustRightInd w:val="0"/>
              <w:spacing w:line="240" w:lineRule="auto"/>
              <w:jc w:val="center"/>
              <w:rPr>
                <w:b/>
                <w:bCs/>
                <w:sz w:val="20"/>
                <w:szCs w:val="20"/>
              </w:rPr>
            </w:pPr>
            <w:r w:rsidRPr="007517C0">
              <w:rPr>
                <w:b/>
                <w:bCs/>
                <w:sz w:val="20"/>
                <w:szCs w:val="20"/>
              </w:rPr>
              <w:t>1</w:t>
            </w:r>
          </w:p>
        </w:tc>
        <w:tc>
          <w:tcPr>
            <w:tcW w:w="774" w:type="pct"/>
          </w:tcPr>
          <w:p w14:paraId="66256AA8" w14:textId="77777777" w:rsidR="009753FC" w:rsidRPr="007517C0" w:rsidRDefault="009753FC" w:rsidP="009753FC">
            <w:pPr>
              <w:autoSpaceDE w:val="0"/>
              <w:autoSpaceDN w:val="0"/>
              <w:adjustRightInd w:val="0"/>
              <w:spacing w:line="240" w:lineRule="auto"/>
              <w:jc w:val="center"/>
              <w:rPr>
                <w:b/>
                <w:bCs/>
                <w:sz w:val="20"/>
                <w:szCs w:val="20"/>
              </w:rPr>
            </w:pPr>
            <w:r w:rsidRPr="007517C0">
              <w:rPr>
                <w:b/>
                <w:bCs/>
                <w:sz w:val="20"/>
                <w:szCs w:val="20"/>
              </w:rPr>
              <w:t>2</w:t>
            </w:r>
          </w:p>
        </w:tc>
        <w:tc>
          <w:tcPr>
            <w:tcW w:w="914" w:type="pct"/>
          </w:tcPr>
          <w:p w14:paraId="4479971B" w14:textId="77777777" w:rsidR="009753FC" w:rsidRPr="007517C0" w:rsidRDefault="009753FC" w:rsidP="009753FC">
            <w:pPr>
              <w:autoSpaceDE w:val="0"/>
              <w:autoSpaceDN w:val="0"/>
              <w:adjustRightInd w:val="0"/>
              <w:spacing w:line="240" w:lineRule="auto"/>
              <w:jc w:val="center"/>
              <w:rPr>
                <w:b/>
                <w:bCs/>
                <w:sz w:val="20"/>
                <w:szCs w:val="20"/>
              </w:rPr>
            </w:pPr>
            <w:r w:rsidRPr="007517C0">
              <w:rPr>
                <w:b/>
                <w:bCs/>
                <w:sz w:val="20"/>
                <w:szCs w:val="20"/>
              </w:rPr>
              <w:t>3</w:t>
            </w:r>
          </w:p>
        </w:tc>
        <w:tc>
          <w:tcPr>
            <w:tcW w:w="847" w:type="pct"/>
          </w:tcPr>
          <w:p w14:paraId="07A6CC1E" w14:textId="77777777" w:rsidR="009753FC" w:rsidRPr="007517C0" w:rsidRDefault="009753FC" w:rsidP="009753FC">
            <w:pPr>
              <w:autoSpaceDE w:val="0"/>
              <w:autoSpaceDN w:val="0"/>
              <w:adjustRightInd w:val="0"/>
              <w:spacing w:line="240" w:lineRule="auto"/>
              <w:jc w:val="center"/>
              <w:rPr>
                <w:b/>
                <w:bCs/>
                <w:sz w:val="20"/>
                <w:szCs w:val="20"/>
              </w:rPr>
            </w:pPr>
            <w:r w:rsidRPr="007517C0">
              <w:rPr>
                <w:b/>
                <w:bCs/>
                <w:sz w:val="20"/>
                <w:szCs w:val="20"/>
              </w:rPr>
              <w:t>4</w:t>
            </w:r>
          </w:p>
        </w:tc>
        <w:tc>
          <w:tcPr>
            <w:tcW w:w="704" w:type="pct"/>
          </w:tcPr>
          <w:p w14:paraId="24F13E31" w14:textId="77777777" w:rsidR="009753FC" w:rsidRPr="007517C0" w:rsidRDefault="009753FC" w:rsidP="009753FC">
            <w:pPr>
              <w:autoSpaceDE w:val="0"/>
              <w:autoSpaceDN w:val="0"/>
              <w:adjustRightInd w:val="0"/>
              <w:spacing w:line="240" w:lineRule="auto"/>
              <w:jc w:val="center"/>
              <w:rPr>
                <w:b/>
                <w:bCs/>
                <w:sz w:val="20"/>
                <w:szCs w:val="20"/>
              </w:rPr>
            </w:pPr>
            <w:r w:rsidRPr="007517C0">
              <w:rPr>
                <w:b/>
                <w:bCs/>
                <w:sz w:val="20"/>
                <w:szCs w:val="20"/>
              </w:rPr>
              <w:t>5</w:t>
            </w:r>
          </w:p>
        </w:tc>
        <w:tc>
          <w:tcPr>
            <w:tcW w:w="917" w:type="pct"/>
          </w:tcPr>
          <w:p w14:paraId="55EBA67B" w14:textId="77777777" w:rsidR="009753FC" w:rsidRPr="007517C0" w:rsidRDefault="009753FC" w:rsidP="009753FC">
            <w:pPr>
              <w:autoSpaceDE w:val="0"/>
              <w:autoSpaceDN w:val="0"/>
              <w:adjustRightInd w:val="0"/>
              <w:spacing w:line="240" w:lineRule="auto"/>
              <w:jc w:val="center"/>
              <w:rPr>
                <w:b/>
                <w:bCs/>
                <w:sz w:val="20"/>
                <w:szCs w:val="20"/>
              </w:rPr>
            </w:pPr>
            <w:r w:rsidRPr="007517C0">
              <w:rPr>
                <w:b/>
                <w:bCs/>
                <w:sz w:val="20"/>
                <w:szCs w:val="20"/>
              </w:rPr>
              <w:t>6</w:t>
            </w:r>
          </w:p>
        </w:tc>
      </w:tr>
      <w:tr w:rsidR="00F4240D" w:rsidRPr="007517C0" w14:paraId="26AE76E3" w14:textId="77777777" w:rsidTr="00E0607F">
        <w:tc>
          <w:tcPr>
            <w:tcW w:w="844" w:type="pct"/>
          </w:tcPr>
          <w:p w14:paraId="64DB17AD" w14:textId="189DB268" w:rsidR="009753FC" w:rsidRPr="007517C0" w:rsidRDefault="009753FC" w:rsidP="008E1A82">
            <w:pPr>
              <w:autoSpaceDE w:val="0"/>
              <w:autoSpaceDN w:val="0"/>
              <w:adjustRightInd w:val="0"/>
              <w:spacing w:line="240" w:lineRule="auto"/>
              <w:jc w:val="left"/>
              <w:rPr>
                <w:bCs/>
                <w:sz w:val="20"/>
                <w:szCs w:val="20"/>
              </w:rPr>
            </w:pPr>
            <w:r w:rsidRPr="007517C0">
              <w:rPr>
                <w:sz w:val="20"/>
                <w:szCs w:val="20"/>
              </w:rPr>
              <w:t>Объект размещения (свалка) бытовых отходов</w:t>
            </w:r>
            <w:r w:rsidRPr="007517C0">
              <w:rPr>
                <w:bCs/>
                <w:sz w:val="20"/>
                <w:szCs w:val="20"/>
              </w:rPr>
              <w:t xml:space="preserve"> </w:t>
            </w:r>
            <w:r w:rsidR="00F4240D" w:rsidRPr="007517C0">
              <w:rPr>
                <w:bCs/>
                <w:sz w:val="20"/>
                <w:szCs w:val="20"/>
              </w:rPr>
              <w:t>ООО «</w:t>
            </w:r>
            <w:proofErr w:type="spellStart"/>
            <w:r w:rsidR="00F4240D" w:rsidRPr="007517C0">
              <w:rPr>
                <w:bCs/>
                <w:sz w:val="20"/>
                <w:szCs w:val="20"/>
              </w:rPr>
              <w:t>Профреал</w:t>
            </w:r>
            <w:proofErr w:type="spellEnd"/>
            <w:r w:rsidR="00F4240D" w:rsidRPr="007517C0">
              <w:rPr>
                <w:bCs/>
                <w:sz w:val="20"/>
                <w:szCs w:val="20"/>
              </w:rPr>
              <w:t>»</w:t>
            </w:r>
          </w:p>
        </w:tc>
        <w:tc>
          <w:tcPr>
            <w:tcW w:w="774" w:type="pct"/>
          </w:tcPr>
          <w:p w14:paraId="4428335F" w14:textId="77777777" w:rsidR="009753FC" w:rsidRPr="007517C0" w:rsidRDefault="009753FC" w:rsidP="008E1A82">
            <w:pPr>
              <w:autoSpaceDE w:val="0"/>
              <w:autoSpaceDN w:val="0"/>
              <w:adjustRightInd w:val="0"/>
              <w:spacing w:line="240" w:lineRule="auto"/>
              <w:jc w:val="left"/>
              <w:rPr>
                <w:bCs/>
                <w:sz w:val="20"/>
                <w:szCs w:val="20"/>
              </w:rPr>
            </w:pPr>
            <w:r w:rsidRPr="007517C0">
              <w:rPr>
                <w:sz w:val="20"/>
                <w:szCs w:val="20"/>
              </w:rPr>
              <w:t xml:space="preserve">Захоронение отходов </w:t>
            </w:r>
          </w:p>
        </w:tc>
        <w:tc>
          <w:tcPr>
            <w:tcW w:w="914" w:type="pct"/>
          </w:tcPr>
          <w:p w14:paraId="55479016" w14:textId="1D0FBED2" w:rsidR="009753FC" w:rsidRPr="007517C0" w:rsidRDefault="009753FC" w:rsidP="008E1A82">
            <w:pPr>
              <w:autoSpaceDE w:val="0"/>
              <w:autoSpaceDN w:val="0"/>
              <w:adjustRightInd w:val="0"/>
              <w:spacing w:line="240" w:lineRule="auto"/>
              <w:jc w:val="left"/>
              <w:rPr>
                <w:bCs/>
                <w:sz w:val="20"/>
                <w:szCs w:val="20"/>
              </w:rPr>
            </w:pPr>
            <w:r w:rsidRPr="007517C0">
              <w:rPr>
                <w:bCs/>
                <w:sz w:val="20"/>
                <w:szCs w:val="20"/>
              </w:rPr>
              <w:t xml:space="preserve">Район Вельский, Вельское сельское поселение, </w:t>
            </w:r>
            <w:r w:rsidR="00E0607F" w:rsidRPr="007517C0">
              <w:rPr>
                <w:bCs/>
                <w:sz w:val="20"/>
                <w:szCs w:val="20"/>
              </w:rPr>
              <w:br/>
            </w:r>
            <w:r w:rsidRPr="007517C0">
              <w:rPr>
                <w:bCs/>
                <w:sz w:val="20"/>
                <w:szCs w:val="20"/>
              </w:rPr>
              <w:t xml:space="preserve">д. </w:t>
            </w:r>
            <w:proofErr w:type="spellStart"/>
            <w:r w:rsidRPr="007517C0">
              <w:rPr>
                <w:bCs/>
                <w:sz w:val="20"/>
                <w:szCs w:val="20"/>
              </w:rPr>
              <w:t>Погореловская</w:t>
            </w:r>
            <w:proofErr w:type="spellEnd"/>
            <w:r w:rsidRPr="007517C0">
              <w:rPr>
                <w:bCs/>
                <w:sz w:val="20"/>
                <w:szCs w:val="20"/>
              </w:rPr>
              <w:t>, 1,2 км</w:t>
            </w:r>
          </w:p>
        </w:tc>
        <w:tc>
          <w:tcPr>
            <w:tcW w:w="847" w:type="pct"/>
          </w:tcPr>
          <w:p w14:paraId="356F8E42" w14:textId="0C479A24" w:rsidR="009753FC" w:rsidRPr="007517C0" w:rsidRDefault="0099296B" w:rsidP="008E1A82">
            <w:pPr>
              <w:autoSpaceDE w:val="0"/>
              <w:autoSpaceDN w:val="0"/>
              <w:adjustRightInd w:val="0"/>
              <w:spacing w:line="240" w:lineRule="auto"/>
              <w:jc w:val="left"/>
              <w:rPr>
                <w:sz w:val="20"/>
                <w:szCs w:val="20"/>
              </w:rPr>
            </w:pPr>
            <w:r w:rsidRPr="007517C0">
              <w:rPr>
                <w:sz w:val="20"/>
                <w:szCs w:val="20"/>
              </w:rPr>
              <w:t>Емкость, тыс. т</w:t>
            </w:r>
            <w:r w:rsidR="009753FC" w:rsidRPr="007517C0">
              <w:rPr>
                <w:sz w:val="20"/>
                <w:szCs w:val="20"/>
              </w:rPr>
              <w:t>: 713.461</w:t>
            </w:r>
          </w:p>
          <w:p w14:paraId="13B153E5" w14:textId="3F4651B9" w:rsidR="009753FC" w:rsidRPr="007517C0" w:rsidRDefault="000B63E6" w:rsidP="0099296B">
            <w:pPr>
              <w:autoSpaceDE w:val="0"/>
              <w:autoSpaceDN w:val="0"/>
              <w:adjustRightInd w:val="0"/>
              <w:spacing w:line="240" w:lineRule="auto"/>
              <w:ind w:right="-56"/>
              <w:jc w:val="left"/>
              <w:rPr>
                <w:sz w:val="20"/>
                <w:szCs w:val="20"/>
              </w:rPr>
            </w:pPr>
            <w:r w:rsidRPr="007517C0">
              <w:rPr>
                <w:sz w:val="20"/>
                <w:szCs w:val="20"/>
              </w:rPr>
              <w:t>Мощность, тыс. т</w:t>
            </w:r>
            <w:r w:rsidR="009753FC" w:rsidRPr="007517C0">
              <w:rPr>
                <w:sz w:val="20"/>
                <w:szCs w:val="20"/>
              </w:rPr>
              <w:t>: 88.400</w:t>
            </w:r>
          </w:p>
        </w:tc>
        <w:tc>
          <w:tcPr>
            <w:tcW w:w="704" w:type="pct"/>
          </w:tcPr>
          <w:p w14:paraId="14EC2A79" w14:textId="77777777" w:rsidR="009753FC" w:rsidRPr="007517C0" w:rsidRDefault="009753FC" w:rsidP="008E1A82">
            <w:pPr>
              <w:autoSpaceDE w:val="0"/>
              <w:autoSpaceDN w:val="0"/>
              <w:adjustRightInd w:val="0"/>
              <w:spacing w:line="240" w:lineRule="auto"/>
              <w:jc w:val="center"/>
              <w:rPr>
                <w:bCs/>
                <w:sz w:val="20"/>
                <w:szCs w:val="20"/>
              </w:rPr>
            </w:pPr>
            <w:r w:rsidRPr="007517C0">
              <w:rPr>
                <w:bCs/>
                <w:sz w:val="20"/>
                <w:szCs w:val="20"/>
              </w:rPr>
              <w:t>-</w:t>
            </w:r>
          </w:p>
        </w:tc>
        <w:tc>
          <w:tcPr>
            <w:tcW w:w="917" w:type="pct"/>
          </w:tcPr>
          <w:p w14:paraId="432612DD" w14:textId="77777777" w:rsidR="009753FC" w:rsidRPr="007517C0" w:rsidRDefault="009753FC" w:rsidP="008E1A82">
            <w:pPr>
              <w:autoSpaceDE w:val="0"/>
              <w:autoSpaceDN w:val="0"/>
              <w:adjustRightInd w:val="0"/>
              <w:spacing w:line="240" w:lineRule="auto"/>
              <w:jc w:val="left"/>
              <w:rPr>
                <w:bCs/>
                <w:sz w:val="20"/>
                <w:szCs w:val="20"/>
              </w:rPr>
            </w:pPr>
            <w:r w:rsidRPr="007517C0">
              <w:rPr>
                <w:bCs/>
                <w:sz w:val="20"/>
                <w:szCs w:val="20"/>
              </w:rPr>
              <w:t>29-00035-З-00905-121115</w:t>
            </w:r>
          </w:p>
        </w:tc>
      </w:tr>
    </w:tbl>
    <w:p w14:paraId="0E13AAB3" w14:textId="04B38053" w:rsidR="009753FC" w:rsidRPr="007517C0" w:rsidRDefault="009753FC" w:rsidP="009753FC">
      <w:pPr>
        <w:spacing w:before="120" w:after="120" w:line="276" w:lineRule="auto"/>
        <w:ind w:firstLine="709"/>
        <w:rPr>
          <w:color w:val="000000"/>
          <w:szCs w:val="24"/>
        </w:rPr>
      </w:pPr>
      <w:r w:rsidRPr="007517C0">
        <w:rPr>
          <w:color w:val="000000"/>
          <w:szCs w:val="24"/>
        </w:rPr>
        <w:t xml:space="preserve">В соответствии с Территориальной схемой обращения с отходами, в том числе с твердыми коммунальными отходами, на территории Архангельской области (утверждена постановлением </w:t>
      </w:r>
      <w:r w:rsidRPr="007517C0">
        <w:rPr>
          <w:color w:val="000000"/>
          <w:szCs w:val="24"/>
        </w:rPr>
        <w:lastRenderedPageBreak/>
        <w:t>Правительства Архангельской области от 11.04.2017 № 144-пп в редакции постановления Правительства Архангельской области от 27</w:t>
      </w:r>
      <w:r w:rsidR="008E1A82" w:rsidRPr="007517C0">
        <w:rPr>
          <w:color w:val="000000"/>
          <w:szCs w:val="24"/>
        </w:rPr>
        <w:t>.12.</w:t>
      </w:r>
      <w:r w:rsidRPr="007517C0">
        <w:rPr>
          <w:color w:val="000000"/>
          <w:szCs w:val="24"/>
        </w:rPr>
        <w:t xml:space="preserve">2021 № 769-пп) на территории </w:t>
      </w:r>
      <w:proofErr w:type="spellStart"/>
      <w:r w:rsidRPr="007517C0">
        <w:rPr>
          <w:color w:val="000000"/>
          <w:szCs w:val="24"/>
        </w:rPr>
        <w:t>Плосского</w:t>
      </w:r>
      <w:proofErr w:type="spellEnd"/>
      <w:r w:rsidRPr="007517C0">
        <w:rPr>
          <w:color w:val="000000"/>
          <w:szCs w:val="24"/>
        </w:rPr>
        <w:t xml:space="preserve"> сельского поселения имеются несанкционированные свалки. Перечень объектов несанкционированного размещения отходов, расположенных на территории </w:t>
      </w:r>
      <w:r w:rsidR="00F4240D" w:rsidRPr="007517C0">
        <w:rPr>
          <w:color w:val="000000"/>
          <w:szCs w:val="24"/>
        </w:rPr>
        <w:t>сельского поселения «</w:t>
      </w:r>
      <w:proofErr w:type="spellStart"/>
      <w:r w:rsidR="00F4240D" w:rsidRPr="007517C0">
        <w:rPr>
          <w:color w:val="000000"/>
          <w:szCs w:val="24"/>
        </w:rPr>
        <w:t>Плосское</w:t>
      </w:r>
      <w:proofErr w:type="spellEnd"/>
      <w:r w:rsidR="00F4240D" w:rsidRPr="007517C0">
        <w:rPr>
          <w:color w:val="000000"/>
          <w:szCs w:val="24"/>
        </w:rPr>
        <w:t>»</w:t>
      </w:r>
      <w:r w:rsidRPr="007517C0">
        <w:rPr>
          <w:color w:val="000000"/>
          <w:szCs w:val="24"/>
        </w:rPr>
        <w:t>, представлен в таблице 3.10.6.</w:t>
      </w:r>
    </w:p>
    <w:p w14:paraId="23884C67" w14:textId="77777777" w:rsidR="009753FC" w:rsidRPr="007517C0" w:rsidRDefault="009753FC" w:rsidP="009753FC">
      <w:pPr>
        <w:spacing w:line="276" w:lineRule="auto"/>
        <w:ind w:firstLine="709"/>
        <w:jc w:val="right"/>
        <w:rPr>
          <w:color w:val="000000"/>
          <w:szCs w:val="24"/>
        </w:rPr>
      </w:pPr>
      <w:r w:rsidRPr="007517C0">
        <w:rPr>
          <w:color w:val="000000"/>
          <w:szCs w:val="24"/>
        </w:rPr>
        <w:t>Таблица 3.10.6</w:t>
      </w:r>
    </w:p>
    <w:p w14:paraId="3EE7C7D0" w14:textId="77777777" w:rsidR="009753FC" w:rsidRPr="007517C0" w:rsidRDefault="009753FC" w:rsidP="009753FC">
      <w:pPr>
        <w:spacing w:line="276" w:lineRule="auto"/>
        <w:ind w:firstLine="709"/>
        <w:jc w:val="center"/>
        <w:rPr>
          <w:color w:val="000000"/>
          <w:szCs w:val="24"/>
        </w:rPr>
      </w:pPr>
      <w:r w:rsidRPr="007517C0">
        <w:rPr>
          <w:color w:val="000000"/>
          <w:szCs w:val="24"/>
        </w:rPr>
        <w:t>Характеристика объекта размещения твердых коммунальных отходов</w:t>
      </w:r>
    </w:p>
    <w:tbl>
      <w:tblPr>
        <w:tblStyle w:val="TableGridReport5"/>
        <w:tblW w:w="5000" w:type="pct"/>
        <w:tblBorders>
          <w:bottom w:val="none" w:sz="0" w:space="0" w:color="auto"/>
        </w:tblBorders>
        <w:tblLayout w:type="fixed"/>
        <w:tblLook w:val="04A0" w:firstRow="1" w:lastRow="0" w:firstColumn="1" w:lastColumn="0" w:noHBand="0" w:noVBand="1"/>
      </w:tblPr>
      <w:tblGrid>
        <w:gridCol w:w="331"/>
        <w:gridCol w:w="2216"/>
        <w:gridCol w:w="2114"/>
        <w:gridCol w:w="2333"/>
        <w:gridCol w:w="2041"/>
        <w:gridCol w:w="1160"/>
      </w:tblGrid>
      <w:tr w:rsidR="009753FC" w:rsidRPr="007517C0" w14:paraId="0DF1333F" w14:textId="77777777" w:rsidTr="00E0607F">
        <w:trPr>
          <w:cantSplit/>
          <w:trHeight w:val="1052"/>
        </w:trPr>
        <w:tc>
          <w:tcPr>
            <w:tcW w:w="162" w:type="pct"/>
            <w:vAlign w:val="center"/>
          </w:tcPr>
          <w:p w14:paraId="5CE93979" w14:textId="77777777" w:rsidR="009753FC" w:rsidRPr="007517C0" w:rsidRDefault="009753FC" w:rsidP="009753FC">
            <w:pPr>
              <w:autoSpaceDE w:val="0"/>
              <w:autoSpaceDN w:val="0"/>
              <w:adjustRightInd w:val="0"/>
              <w:spacing w:line="240" w:lineRule="auto"/>
              <w:jc w:val="center"/>
              <w:rPr>
                <w:rFonts w:eastAsia="Times New Roman"/>
                <w:b/>
                <w:sz w:val="20"/>
                <w:szCs w:val="20"/>
              </w:rPr>
            </w:pPr>
            <w:r w:rsidRPr="007517C0">
              <w:rPr>
                <w:rFonts w:eastAsia="Times New Roman"/>
                <w:b/>
                <w:sz w:val="20"/>
                <w:szCs w:val="20"/>
              </w:rPr>
              <w:t>№</w:t>
            </w:r>
          </w:p>
        </w:tc>
        <w:tc>
          <w:tcPr>
            <w:tcW w:w="1087" w:type="pct"/>
            <w:vAlign w:val="center"/>
          </w:tcPr>
          <w:p w14:paraId="7A4EB8A9" w14:textId="77777777" w:rsidR="009753FC" w:rsidRPr="007517C0" w:rsidRDefault="009753FC" w:rsidP="009753FC">
            <w:pPr>
              <w:autoSpaceDE w:val="0"/>
              <w:autoSpaceDN w:val="0"/>
              <w:adjustRightInd w:val="0"/>
              <w:spacing w:line="240" w:lineRule="auto"/>
              <w:jc w:val="center"/>
              <w:rPr>
                <w:rFonts w:eastAsia="Times New Roman"/>
                <w:b/>
                <w:bCs/>
                <w:sz w:val="20"/>
                <w:szCs w:val="20"/>
              </w:rPr>
            </w:pPr>
            <w:r w:rsidRPr="007517C0">
              <w:rPr>
                <w:rFonts w:eastAsia="Times New Roman"/>
                <w:b/>
                <w:bCs/>
                <w:sz w:val="20"/>
                <w:szCs w:val="20"/>
              </w:rPr>
              <w:t>Наименование объекта</w:t>
            </w:r>
          </w:p>
        </w:tc>
        <w:tc>
          <w:tcPr>
            <w:tcW w:w="1037" w:type="pct"/>
            <w:vAlign w:val="center"/>
          </w:tcPr>
          <w:p w14:paraId="390F2634" w14:textId="77777777" w:rsidR="009753FC" w:rsidRPr="007517C0" w:rsidRDefault="009753FC" w:rsidP="009753FC">
            <w:pPr>
              <w:autoSpaceDE w:val="0"/>
              <w:autoSpaceDN w:val="0"/>
              <w:adjustRightInd w:val="0"/>
              <w:spacing w:line="240" w:lineRule="auto"/>
              <w:jc w:val="center"/>
              <w:rPr>
                <w:rFonts w:eastAsia="Times New Roman"/>
                <w:b/>
                <w:bCs/>
                <w:sz w:val="20"/>
                <w:szCs w:val="20"/>
              </w:rPr>
            </w:pPr>
            <w:r w:rsidRPr="007517C0">
              <w:rPr>
                <w:rFonts w:eastAsia="Times New Roman"/>
                <w:b/>
                <w:bCs/>
                <w:sz w:val="20"/>
                <w:szCs w:val="20"/>
              </w:rPr>
              <w:t>Эксплуатирующая организация</w:t>
            </w:r>
          </w:p>
        </w:tc>
        <w:tc>
          <w:tcPr>
            <w:tcW w:w="1144" w:type="pct"/>
            <w:vAlign w:val="center"/>
          </w:tcPr>
          <w:p w14:paraId="153967A5" w14:textId="77777777" w:rsidR="009753FC" w:rsidRPr="007517C0" w:rsidRDefault="009753FC" w:rsidP="009753FC">
            <w:pPr>
              <w:autoSpaceDE w:val="0"/>
              <w:autoSpaceDN w:val="0"/>
              <w:adjustRightInd w:val="0"/>
              <w:spacing w:line="240" w:lineRule="auto"/>
              <w:jc w:val="center"/>
              <w:rPr>
                <w:rFonts w:eastAsia="Times New Roman"/>
                <w:bCs/>
                <w:sz w:val="20"/>
                <w:szCs w:val="20"/>
              </w:rPr>
            </w:pPr>
            <w:r w:rsidRPr="007517C0">
              <w:rPr>
                <w:rFonts w:eastAsia="Times New Roman"/>
                <w:b/>
                <w:bCs/>
                <w:sz w:val="20"/>
                <w:szCs w:val="20"/>
              </w:rPr>
              <w:t>Основные виды отходов, размещаемые на объекте</w:t>
            </w:r>
          </w:p>
        </w:tc>
        <w:tc>
          <w:tcPr>
            <w:tcW w:w="1001" w:type="pct"/>
            <w:vAlign w:val="center"/>
          </w:tcPr>
          <w:p w14:paraId="5649D4BF" w14:textId="77777777" w:rsidR="009753FC" w:rsidRPr="007517C0" w:rsidRDefault="009753FC" w:rsidP="009753FC">
            <w:pPr>
              <w:autoSpaceDE w:val="0"/>
              <w:autoSpaceDN w:val="0"/>
              <w:adjustRightInd w:val="0"/>
              <w:spacing w:line="240" w:lineRule="auto"/>
              <w:jc w:val="center"/>
              <w:rPr>
                <w:rFonts w:eastAsia="Times New Roman"/>
                <w:b/>
                <w:sz w:val="20"/>
                <w:szCs w:val="20"/>
              </w:rPr>
            </w:pPr>
            <w:r w:rsidRPr="007517C0">
              <w:rPr>
                <w:rFonts w:eastAsia="Times New Roman"/>
                <w:b/>
                <w:sz w:val="20"/>
                <w:szCs w:val="20"/>
              </w:rPr>
              <w:t>Местоположение объекта</w:t>
            </w:r>
          </w:p>
        </w:tc>
        <w:tc>
          <w:tcPr>
            <w:tcW w:w="569" w:type="pct"/>
            <w:vAlign w:val="center"/>
          </w:tcPr>
          <w:p w14:paraId="697378E1" w14:textId="77777777" w:rsidR="009753FC" w:rsidRPr="007517C0" w:rsidRDefault="009753FC" w:rsidP="009753FC">
            <w:pPr>
              <w:autoSpaceDE w:val="0"/>
              <w:autoSpaceDN w:val="0"/>
              <w:adjustRightInd w:val="0"/>
              <w:spacing w:line="240" w:lineRule="auto"/>
              <w:jc w:val="center"/>
              <w:rPr>
                <w:rFonts w:eastAsia="Times New Roman"/>
                <w:b/>
                <w:sz w:val="20"/>
                <w:szCs w:val="20"/>
              </w:rPr>
            </w:pPr>
            <w:r w:rsidRPr="007517C0">
              <w:rPr>
                <w:rFonts w:eastAsia="Times New Roman"/>
                <w:b/>
                <w:bCs/>
                <w:sz w:val="20"/>
                <w:szCs w:val="20"/>
              </w:rPr>
              <w:t>Площадь, га</w:t>
            </w:r>
          </w:p>
        </w:tc>
      </w:tr>
    </w:tbl>
    <w:p w14:paraId="7947B3C0" w14:textId="77777777" w:rsidR="009753FC" w:rsidRPr="007517C0" w:rsidRDefault="009753FC" w:rsidP="009753FC">
      <w:pPr>
        <w:spacing w:line="14" w:lineRule="auto"/>
        <w:jc w:val="left"/>
        <w:rPr>
          <w:rFonts w:eastAsia="Times New Roman"/>
          <w:szCs w:val="24"/>
          <w:lang w:eastAsia="ru-RU"/>
        </w:rPr>
      </w:pPr>
    </w:p>
    <w:tbl>
      <w:tblPr>
        <w:tblStyle w:val="TableGridReport5"/>
        <w:tblW w:w="5000" w:type="pct"/>
        <w:tblLayout w:type="fixed"/>
        <w:tblLook w:val="04A0" w:firstRow="1" w:lastRow="0" w:firstColumn="1" w:lastColumn="0" w:noHBand="0" w:noVBand="1"/>
      </w:tblPr>
      <w:tblGrid>
        <w:gridCol w:w="331"/>
        <w:gridCol w:w="2216"/>
        <w:gridCol w:w="2114"/>
        <w:gridCol w:w="2333"/>
        <w:gridCol w:w="2041"/>
        <w:gridCol w:w="1160"/>
      </w:tblGrid>
      <w:tr w:rsidR="009753FC" w:rsidRPr="007517C0" w14:paraId="65DB1C3C" w14:textId="77777777" w:rsidTr="00E0607F">
        <w:trPr>
          <w:tblHeader/>
        </w:trPr>
        <w:tc>
          <w:tcPr>
            <w:tcW w:w="162" w:type="pct"/>
          </w:tcPr>
          <w:p w14:paraId="4EC7D1F9" w14:textId="77777777" w:rsidR="009753FC" w:rsidRPr="007517C0" w:rsidRDefault="009753FC" w:rsidP="009753FC">
            <w:pPr>
              <w:autoSpaceDE w:val="0"/>
              <w:autoSpaceDN w:val="0"/>
              <w:adjustRightInd w:val="0"/>
              <w:spacing w:line="240" w:lineRule="auto"/>
              <w:jc w:val="center"/>
              <w:rPr>
                <w:rFonts w:eastAsia="Times New Roman"/>
                <w:b/>
                <w:bCs/>
                <w:sz w:val="20"/>
                <w:szCs w:val="20"/>
              </w:rPr>
            </w:pPr>
            <w:r w:rsidRPr="007517C0">
              <w:rPr>
                <w:rFonts w:eastAsia="Times New Roman"/>
                <w:b/>
                <w:bCs/>
                <w:sz w:val="20"/>
                <w:szCs w:val="20"/>
              </w:rPr>
              <w:t>1</w:t>
            </w:r>
          </w:p>
        </w:tc>
        <w:tc>
          <w:tcPr>
            <w:tcW w:w="1087" w:type="pct"/>
          </w:tcPr>
          <w:p w14:paraId="62CF15CC" w14:textId="77777777" w:rsidR="009753FC" w:rsidRPr="007517C0" w:rsidRDefault="009753FC" w:rsidP="009753FC">
            <w:pPr>
              <w:autoSpaceDE w:val="0"/>
              <w:autoSpaceDN w:val="0"/>
              <w:adjustRightInd w:val="0"/>
              <w:spacing w:line="240" w:lineRule="auto"/>
              <w:jc w:val="center"/>
              <w:rPr>
                <w:rFonts w:eastAsia="Times New Roman"/>
                <w:b/>
                <w:bCs/>
                <w:sz w:val="20"/>
                <w:szCs w:val="20"/>
              </w:rPr>
            </w:pPr>
            <w:r w:rsidRPr="007517C0">
              <w:rPr>
                <w:rFonts w:eastAsia="Times New Roman"/>
                <w:b/>
                <w:bCs/>
                <w:sz w:val="20"/>
                <w:szCs w:val="20"/>
              </w:rPr>
              <w:t>2</w:t>
            </w:r>
          </w:p>
        </w:tc>
        <w:tc>
          <w:tcPr>
            <w:tcW w:w="1037" w:type="pct"/>
          </w:tcPr>
          <w:p w14:paraId="3D8412DE" w14:textId="77777777" w:rsidR="009753FC" w:rsidRPr="007517C0" w:rsidRDefault="009753FC" w:rsidP="009753FC">
            <w:pPr>
              <w:autoSpaceDE w:val="0"/>
              <w:autoSpaceDN w:val="0"/>
              <w:adjustRightInd w:val="0"/>
              <w:spacing w:line="240" w:lineRule="auto"/>
              <w:jc w:val="center"/>
              <w:rPr>
                <w:rFonts w:eastAsia="Times New Roman"/>
                <w:b/>
                <w:bCs/>
                <w:sz w:val="20"/>
                <w:szCs w:val="20"/>
              </w:rPr>
            </w:pPr>
            <w:r w:rsidRPr="007517C0">
              <w:rPr>
                <w:rFonts w:eastAsia="Times New Roman"/>
                <w:b/>
                <w:bCs/>
                <w:sz w:val="20"/>
                <w:szCs w:val="20"/>
              </w:rPr>
              <w:t>3</w:t>
            </w:r>
          </w:p>
        </w:tc>
        <w:tc>
          <w:tcPr>
            <w:tcW w:w="1144" w:type="pct"/>
          </w:tcPr>
          <w:p w14:paraId="0ED4ADBC" w14:textId="77777777" w:rsidR="009753FC" w:rsidRPr="007517C0" w:rsidRDefault="009753FC" w:rsidP="009753FC">
            <w:pPr>
              <w:autoSpaceDE w:val="0"/>
              <w:autoSpaceDN w:val="0"/>
              <w:adjustRightInd w:val="0"/>
              <w:spacing w:line="240" w:lineRule="auto"/>
              <w:jc w:val="center"/>
              <w:rPr>
                <w:rFonts w:eastAsia="Times New Roman"/>
                <w:b/>
                <w:bCs/>
                <w:sz w:val="20"/>
                <w:szCs w:val="20"/>
              </w:rPr>
            </w:pPr>
            <w:r w:rsidRPr="007517C0">
              <w:rPr>
                <w:rFonts w:eastAsia="Times New Roman"/>
                <w:b/>
                <w:bCs/>
                <w:sz w:val="20"/>
                <w:szCs w:val="20"/>
              </w:rPr>
              <w:t>4</w:t>
            </w:r>
          </w:p>
        </w:tc>
        <w:tc>
          <w:tcPr>
            <w:tcW w:w="1001" w:type="pct"/>
          </w:tcPr>
          <w:p w14:paraId="1019CC08" w14:textId="77777777" w:rsidR="009753FC" w:rsidRPr="007517C0" w:rsidRDefault="009753FC" w:rsidP="009753FC">
            <w:pPr>
              <w:autoSpaceDE w:val="0"/>
              <w:autoSpaceDN w:val="0"/>
              <w:adjustRightInd w:val="0"/>
              <w:spacing w:line="240" w:lineRule="auto"/>
              <w:jc w:val="center"/>
              <w:rPr>
                <w:rFonts w:eastAsia="Times New Roman"/>
                <w:b/>
                <w:bCs/>
                <w:sz w:val="20"/>
                <w:szCs w:val="20"/>
              </w:rPr>
            </w:pPr>
            <w:r w:rsidRPr="007517C0">
              <w:rPr>
                <w:rFonts w:eastAsia="Times New Roman"/>
                <w:b/>
                <w:bCs/>
                <w:sz w:val="20"/>
                <w:szCs w:val="20"/>
              </w:rPr>
              <w:t>5</w:t>
            </w:r>
          </w:p>
        </w:tc>
        <w:tc>
          <w:tcPr>
            <w:tcW w:w="569" w:type="pct"/>
          </w:tcPr>
          <w:p w14:paraId="48B5145D" w14:textId="77777777" w:rsidR="009753FC" w:rsidRPr="007517C0" w:rsidRDefault="009753FC" w:rsidP="009753FC">
            <w:pPr>
              <w:autoSpaceDE w:val="0"/>
              <w:autoSpaceDN w:val="0"/>
              <w:adjustRightInd w:val="0"/>
              <w:spacing w:line="240" w:lineRule="auto"/>
              <w:jc w:val="center"/>
              <w:rPr>
                <w:rFonts w:eastAsia="Times New Roman"/>
                <w:b/>
                <w:bCs/>
                <w:sz w:val="20"/>
                <w:szCs w:val="20"/>
              </w:rPr>
            </w:pPr>
            <w:r w:rsidRPr="007517C0">
              <w:rPr>
                <w:rFonts w:eastAsia="Times New Roman"/>
                <w:b/>
                <w:bCs/>
                <w:sz w:val="20"/>
                <w:szCs w:val="20"/>
              </w:rPr>
              <w:t>6</w:t>
            </w:r>
          </w:p>
        </w:tc>
      </w:tr>
      <w:tr w:rsidR="009753FC" w:rsidRPr="007517C0" w14:paraId="6B104368" w14:textId="77777777" w:rsidTr="00E0607F">
        <w:tc>
          <w:tcPr>
            <w:tcW w:w="162" w:type="pct"/>
          </w:tcPr>
          <w:p w14:paraId="21D70B95" w14:textId="77777777" w:rsidR="009753FC" w:rsidRPr="007517C0" w:rsidRDefault="009753FC" w:rsidP="008B77DE">
            <w:pPr>
              <w:pStyle w:val="af8"/>
              <w:numPr>
                <w:ilvl w:val="0"/>
                <w:numId w:val="93"/>
              </w:numPr>
              <w:autoSpaceDE w:val="0"/>
              <w:autoSpaceDN w:val="0"/>
              <w:adjustRightInd w:val="0"/>
              <w:spacing w:line="240" w:lineRule="auto"/>
              <w:jc w:val="both"/>
              <w:rPr>
                <w:rFonts w:ascii="Times New Roman" w:hAnsi="Times New Roman"/>
                <w:sz w:val="20"/>
                <w:szCs w:val="20"/>
              </w:rPr>
            </w:pPr>
          </w:p>
        </w:tc>
        <w:tc>
          <w:tcPr>
            <w:tcW w:w="1087" w:type="pct"/>
          </w:tcPr>
          <w:p w14:paraId="51E4082D" w14:textId="77777777" w:rsidR="009753FC" w:rsidRPr="007517C0" w:rsidRDefault="009753FC" w:rsidP="009753FC">
            <w:pPr>
              <w:autoSpaceDE w:val="0"/>
              <w:autoSpaceDN w:val="0"/>
              <w:adjustRightInd w:val="0"/>
              <w:spacing w:line="240" w:lineRule="auto"/>
              <w:jc w:val="left"/>
              <w:rPr>
                <w:rFonts w:eastAsia="Times New Roman"/>
                <w:bCs/>
                <w:sz w:val="20"/>
                <w:szCs w:val="20"/>
              </w:rPr>
            </w:pPr>
            <w:r w:rsidRPr="007517C0">
              <w:rPr>
                <w:rFonts w:eastAsia="Times New Roman"/>
                <w:bCs/>
                <w:sz w:val="20"/>
                <w:szCs w:val="20"/>
              </w:rPr>
              <w:t xml:space="preserve">Несанкционированная свалка </w:t>
            </w:r>
          </w:p>
        </w:tc>
        <w:tc>
          <w:tcPr>
            <w:tcW w:w="1037" w:type="pct"/>
          </w:tcPr>
          <w:p w14:paraId="341A9744" w14:textId="77777777" w:rsidR="009753FC" w:rsidRPr="007517C0" w:rsidRDefault="009753FC" w:rsidP="009753FC">
            <w:pPr>
              <w:autoSpaceDE w:val="0"/>
              <w:autoSpaceDN w:val="0"/>
              <w:adjustRightInd w:val="0"/>
              <w:spacing w:line="240" w:lineRule="auto"/>
              <w:jc w:val="left"/>
              <w:rPr>
                <w:rFonts w:eastAsia="Times New Roman"/>
                <w:bCs/>
                <w:sz w:val="20"/>
                <w:szCs w:val="20"/>
              </w:rPr>
            </w:pPr>
            <w:r w:rsidRPr="007517C0">
              <w:rPr>
                <w:rFonts w:eastAsia="Times New Roman"/>
                <w:bCs/>
                <w:sz w:val="20"/>
                <w:szCs w:val="20"/>
              </w:rPr>
              <w:t>Администрация МО «Устьянский муниципальный район»</w:t>
            </w:r>
          </w:p>
        </w:tc>
        <w:tc>
          <w:tcPr>
            <w:tcW w:w="1144" w:type="pct"/>
          </w:tcPr>
          <w:p w14:paraId="7B29DB46" w14:textId="77777777" w:rsidR="009753FC" w:rsidRPr="007517C0" w:rsidRDefault="009753FC" w:rsidP="009753FC">
            <w:pPr>
              <w:autoSpaceDE w:val="0"/>
              <w:autoSpaceDN w:val="0"/>
              <w:adjustRightInd w:val="0"/>
              <w:spacing w:line="240" w:lineRule="auto"/>
              <w:jc w:val="left"/>
              <w:rPr>
                <w:rFonts w:eastAsia="Times New Roman"/>
                <w:bCs/>
                <w:sz w:val="20"/>
                <w:szCs w:val="20"/>
              </w:rPr>
            </w:pPr>
            <w:r w:rsidRPr="007517C0">
              <w:rPr>
                <w:rFonts w:eastAsia="Times New Roman"/>
                <w:bCs/>
                <w:sz w:val="20"/>
                <w:szCs w:val="20"/>
              </w:rPr>
              <w:t>Твердые коммунальные отходы</w:t>
            </w:r>
          </w:p>
        </w:tc>
        <w:tc>
          <w:tcPr>
            <w:tcW w:w="1001" w:type="pct"/>
          </w:tcPr>
          <w:p w14:paraId="0FCE08E4" w14:textId="77777777" w:rsidR="009753FC" w:rsidRPr="007517C0" w:rsidRDefault="009753FC" w:rsidP="009753FC">
            <w:pPr>
              <w:autoSpaceDE w:val="0"/>
              <w:autoSpaceDN w:val="0"/>
              <w:adjustRightInd w:val="0"/>
              <w:spacing w:line="240" w:lineRule="auto"/>
              <w:jc w:val="left"/>
              <w:rPr>
                <w:rFonts w:eastAsia="Times New Roman"/>
                <w:bCs/>
                <w:sz w:val="20"/>
                <w:szCs w:val="20"/>
              </w:rPr>
            </w:pPr>
            <w:r w:rsidRPr="007517C0">
              <w:rPr>
                <w:rFonts w:eastAsia="Times New Roman"/>
                <w:bCs/>
                <w:sz w:val="20"/>
                <w:szCs w:val="20"/>
              </w:rPr>
              <w:t>п. Студенец</w:t>
            </w:r>
          </w:p>
        </w:tc>
        <w:tc>
          <w:tcPr>
            <w:tcW w:w="569" w:type="pct"/>
          </w:tcPr>
          <w:p w14:paraId="6E37BB10" w14:textId="77777777" w:rsidR="009753FC" w:rsidRPr="007517C0" w:rsidRDefault="009753FC" w:rsidP="009753FC">
            <w:pPr>
              <w:autoSpaceDE w:val="0"/>
              <w:autoSpaceDN w:val="0"/>
              <w:adjustRightInd w:val="0"/>
              <w:spacing w:line="240" w:lineRule="auto"/>
              <w:jc w:val="center"/>
              <w:rPr>
                <w:rFonts w:eastAsia="Times New Roman"/>
                <w:sz w:val="20"/>
                <w:szCs w:val="20"/>
              </w:rPr>
            </w:pPr>
            <w:r w:rsidRPr="007517C0">
              <w:rPr>
                <w:rFonts w:eastAsia="Times New Roman"/>
                <w:sz w:val="20"/>
                <w:szCs w:val="20"/>
              </w:rPr>
              <w:t>1,2</w:t>
            </w:r>
          </w:p>
        </w:tc>
      </w:tr>
      <w:tr w:rsidR="009753FC" w:rsidRPr="007517C0" w14:paraId="21CF327A" w14:textId="77777777" w:rsidTr="00E0607F">
        <w:tc>
          <w:tcPr>
            <w:tcW w:w="162" w:type="pct"/>
          </w:tcPr>
          <w:p w14:paraId="69F6CA84" w14:textId="77777777" w:rsidR="009753FC" w:rsidRPr="007517C0" w:rsidRDefault="009753FC" w:rsidP="008B77DE">
            <w:pPr>
              <w:pStyle w:val="af8"/>
              <w:numPr>
                <w:ilvl w:val="0"/>
                <w:numId w:val="93"/>
              </w:numPr>
              <w:autoSpaceDE w:val="0"/>
              <w:autoSpaceDN w:val="0"/>
              <w:adjustRightInd w:val="0"/>
              <w:spacing w:line="240" w:lineRule="auto"/>
              <w:jc w:val="both"/>
              <w:rPr>
                <w:rFonts w:ascii="Times New Roman" w:hAnsi="Times New Roman"/>
                <w:sz w:val="20"/>
                <w:szCs w:val="20"/>
              </w:rPr>
            </w:pPr>
          </w:p>
        </w:tc>
        <w:tc>
          <w:tcPr>
            <w:tcW w:w="1087" w:type="pct"/>
          </w:tcPr>
          <w:p w14:paraId="3BC40CC9" w14:textId="77777777" w:rsidR="009753FC" w:rsidRPr="007517C0" w:rsidRDefault="009753FC" w:rsidP="009753FC">
            <w:pPr>
              <w:autoSpaceDE w:val="0"/>
              <w:autoSpaceDN w:val="0"/>
              <w:adjustRightInd w:val="0"/>
              <w:spacing w:line="240" w:lineRule="auto"/>
              <w:jc w:val="left"/>
              <w:rPr>
                <w:rFonts w:eastAsia="Times New Roman"/>
                <w:bCs/>
                <w:sz w:val="20"/>
                <w:szCs w:val="20"/>
              </w:rPr>
            </w:pPr>
            <w:r w:rsidRPr="007517C0">
              <w:rPr>
                <w:rFonts w:eastAsia="Times New Roman"/>
                <w:bCs/>
                <w:sz w:val="20"/>
                <w:szCs w:val="20"/>
              </w:rPr>
              <w:t xml:space="preserve">Несанкционированная свалка </w:t>
            </w:r>
          </w:p>
        </w:tc>
        <w:tc>
          <w:tcPr>
            <w:tcW w:w="1037" w:type="pct"/>
          </w:tcPr>
          <w:p w14:paraId="6B2B44E6" w14:textId="77777777" w:rsidR="009753FC" w:rsidRPr="007517C0" w:rsidRDefault="009753FC" w:rsidP="009753FC">
            <w:pPr>
              <w:autoSpaceDE w:val="0"/>
              <w:autoSpaceDN w:val="0"/>
              <w:adjustRightInd w:val="0"/>
              <w:spacing w:line="240" w:lineRule="auto"/>
              <w:jc w:val="left"/>
              <w:rPr>
                <w:rFonts w:eastAsia="Times New Roman"/>
                <w:bCs/>
                <w:sz w:val="20"/>
                <w:szCs w:val="20"/>
              </w:rPr>
            </w:pPr>
            <w:r w:rsidRPr="007517C0">
              <w:rPr>
                <w:rFonts w:eastAsia="Times New Roman"/>
                <w:bCs/>
                <w:sz w:val="20"/>
                <w:szCs w:val="20"/>
              </w:rPr>
              <w:t>Администрация МО «Устьянский муниципальный район»</w:t>
            </w:r>
          </w:p>
        </w:tc>
        <w:tc>
          <w:tcPr>
            <w:tcW w:w="1144" w:type="pct"/>
          </w:tcPr>
          <w:p w14:paraId="75FF0923" w14:textId="77777777" w:rsidR="009753FC" w:rsidRPr="007517C0" w:rsidRDefault="009753FC" w:rsidP="009753FC">
            <w:pPr>
              <w:autoSpaceDE w:val="0"/>
              <w:autoSpaceDN w:val="0"/>
              <w:adjustRightInd w:val="0"/>
              <w:spacing w:line="240" w:lineRule="auto"/>
              <w:jc w:val="left"/>
              <w:rPr>
                <w:rFonts w:eastAsia="Times New Roman"/>
                <w:bCs/>
                <w:sz w:val="20"/>
                <w:szCs w:val="20"/>
              </w:rPr>
            </w:pPr>
            <w:r w:rsidRPr="007517C0">
              <w:rPr>
                <w:rFonts w:eastAsia="Times New Roman"/>
                <w:bCs/>
                <w:sz w:val="20"/>
                <w:szCs w:val="20"/>
              </w:rPr>
              <w:t>Твердые коммунальные отходы</w:t>
            </w:r>
          </w:p>
        </w:tc>
        <w:tc>
          <w:tcPr>
            <w:tcW w:w="1001" w:type="pct"/>
          </w:tcPr>
          <w:p w14:paraId="540E7EF9" w14:textId="77777777" w:rsidR="009753FC" w:rsidRPr="007517C0" w:rsidRDefault="009753FC" w:rsidP="009753FC">
            <w:pPr>
              <w:autoSpaceDE w:val="0"/>
              <w:autoSpaceDN w:val="0"/>
              <w:adjustRightInd w:val="0"/>
              <w:spacing w:line="240" w:lineRule="auto"/>
              <w:jc w:val="left"/>
              <w:rPr>
                <w:rFonts w:eastAsia="Times New Roman"/>
                <w:bCs/>
                <w:sz w:val="20"/>
                <w:szCs w:val="20"/>
              </w:rPr>
            </w:pPr>
            <w:r w:rsidRPr="007517C0">
              <w:rPr>
                <w:rFonts w:eastAsia="Times New Roman"/>
                <w:bCs/>
                <w:sz w:val="20"/>
                <w:szCs w:val="20"/>
              </w:rPr>
              <w:t xml:space="preserve">д. </w:t>
            </w:r>
            <w:proofErr w:type="spellStart"/>
            <w:r w:rsidRPr="007517C0">
              <w:rPr>
                <w:rFonts w:eastAsia="Times New Roman"/>
                <w:bCs/>
                <w:sz w:val="20"/>
                <w:szCs w:val="20"/>
              </w:rPr>
              <w:t>Левополосская</w:t>
            </w:r>
            <w:proofErr w:type="spellEnd"/>
          </w:p>
        </w:tc>
        <w:tc>
          <w:tcPr>
            <w:tcW w:w="569" w:type="pct"/>
          </w:tcPr>
          <w:p w14:paraId="4B29E8A7" w14:textId="77777777" w:rsidR="009753FC" w:rsidRPr="007517C0" w:rsidRDefault="009753FC" w:rsidP="009753FC">
            <w:pPr>
              <w:autoSpaceDE w:val="0"/>
              <w:autoSpaceDN w:val="0"/>
              <w:adjustRightInd w:val="0"/>
              <w:spacing w:line="240" w:lineRule="auto"/>
              <w:jc w:val="center"/>
              <w:rPr>
                <w:rFonts w:eastAsia="Times New Roman"/>
                <w:sz w:val="20"/>
                <w:szCs w:val="20"/>
              </w:rPr>
            </w:pPr>
            <w:r w:rsidRPr="007517C0">
              <w:rPr>
                <w:rFonts w:eastAsia="Times New Roman"/>
                <w:sz w:val="20"/>
                <w:szCs w:val="20"/>
              </w:rPr>
              <w:t>1,2</w:t>
            </w:r>
          </w:p>
        </w:tc>
      </w:tr>
    </w:tbl>
    <w:p w14:paraId="24D023B3" w14:textId="2ABD3222" w:rsidR="009753FC" w:rsidRPr="007517C0" w:rsidRDefault="009753FC" w:rsidP="009753FC">
      <w:pPr>
        <w:spacing w:before="120" w:after="120" w:line="276" w:lineRule="auto"/>
        <w:ind w:firstLine="709"/>
        <w:rPr>
          <w:color w:val="000000"/>
          <w:szCs w:val="24"/>
        </w:rPr>
      </w:pPr>
      <w:r w:rsidRPr="007517C0">
        <w:rPr>
          <w:color w:val="000000"/>
          <w:szCs w:val="24"/>
        </w:rPr>
        <w:t xml:space="preserve">В соответствии с Территориальной схемой обращения с отходами, в том числе с твердыми коммунальными отходами, на территории </w:t>
      </w:r>
      <w:proofErr w:type="spellStart"/>
      <w:r w:rsidRPr="007517C0">
        <w:rPr>
          <w:color w:val="000000"/>
          <w:szCs w:val="24"/>
        </w:rPr>
        <w:t>Плосского</w:t>
      </w:r>
      <w:proofErr w:type="spellEnd"/>
      <w:r w:rsidRPr="007517C0">
        <w:rPr>
          <w:color w:val="000000"/>
          <w:szCs w:val="24"/>
        </w:rPr>
        <w:t xml:space="preserve"> сельского поселения объекты размещения и у</w:t>
      </w:r>
      <w:r w:rsidR="00AB305B" w:rsidRPr="007517C0">
        <w:rPr>
          <w:color w:val="000000"/>
          <w:szCs w:val="24"/>
        </w:rPr>
        <w:t>тилизации биологических отходов</w:t>
      </w:r>
      <w:r w:rsidRPr="007517C0">
        <w:rPr>
          <w:color w:val="000000"/>
          <w:szCs w:val="24"/>
        </w:rPr>
        <w:t xml:space="preserve"> отсутствуют.</w:t>
      </w:r>
    </w:p>
    <w:p w14:paraId="5FF65867" w14:textId="77777777" w:rsidR="009753FC" w:rsidRPr="007517C0" w:rsidRDefault="009753FC" w:rsidP="009753FC">
      <w:pPr>
        <w:spacing w:before="120" w:after="120" w:line="276" w:lineRule="auto"/>
        <w:ind w:firstLine="709"/>
        <w:rPr>
          <w:color w:val="000000"/>
          <w:szCs w:val="24"/>
        </w:rPr>
        <w:sectPr w:rsidR="009753FC" w:rsidRPr="007517C0" w:rsidSect="00F4494D">
          <w:footerReference w:type="first" r:id="rId28"/>
          <w:pgSz w:w="11906" w:h="16838"/>
          <w:pgMar w:top="1134" w:right="567" w:bottom="1134" w:left="1134" w:header="709" w:footer="709" w:gutter="0"/>
          <w:cols w:space="708"/>
          <w:docGrid w:linePitch="360"/>
        </w:sectPr>
      </w:pPr>
    </w:p>
    <w:p w14:paraId="08AA411C" w14:textId="77777777" w:rsidR="009753FC" w:rsidRPr="007517C0" w:rsidRDefault="009753FC" w:rsidP="00FE78E4">
      <w:pPr>
        <w:pStyle w:val="0212165"/>
      </w:pPr>
      <w:bookmarkStart w:id="205" w:name="_Toc9438246"/>
      <w:bookmarkStart w:id="206" w:name="_Toc88565903"/>
      <w:bookmarkStart w:id="207" w:name="_Toc116460753"/>
      <w:r w:rsidRPr="007517C0">
        <w:lastRenderedPageBreak/>
        <w:t>ГЛАВА 11. ЗОНЫ С ОСОБЫМИ УСЛОВИЯМИ ИСПОЛЬЗОВАНИЯ ТЕРРИТОРИ</w:t>
      </w:r>
      <w:bookmarkEnd w:id="205"/>
      <w:r w:rsidRPr="007517C0">
        <w:t>Й, за исключением охранных зон объектов культурного наследия</w:t>
      </w:r>
      <w:bookmarkEnd w:id="206"/>
      <w:bookmarkEnd w:id="207"/>
    </w:p>
    <w:p w14:paraId="069092E9" w14:textId="2CBBDB51" w:rsidR="009753FC" w:rsidRPr="007517C0" w:rsidRDefault="009753FC" w:rsidP="009753FC">
      <w:pPr>
        <w:spacing w:line="276" w:lineRule="auto"/>
        <w:ind w:firstLine="709"/>
        <w:rPr>
          <w:rFonts w:cs="Arial"/>
          <w:szCs w:val="24"/>
        </w:rPr>
      </w:pPr>
      <w:r w:rsidRPr="007517C0">
        <w:rPr>
          <w:rFonts w:cs="Arial"/>
          <w:szCs w:val="24"/>
        </w:rPr>
        <w:t>В соответствии с пунктом 24 статьей 106 Земельного кодекса Российской Федерации от 25.10.20001 № 136-ФЗ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w:t>
      </w:r>
    </w:p>
    <w:p w14:paraId="7360AFE9" w14:textId="77777777" w:rsidR="009753FC" w:rsidRPr="007517C0" w:rsidRDefault="009753FC" w:rsidP="00587078">
      <w:pPr>
        <w:pStyle w:val="0212166"/>
      </w:pPr>
      <w:bookmarkStart w:id="208" w:name="_Toc88565904"/>
      <w:bookmarkStart w:id="209" w:name="_Toc116460754"/>
      <w:r w:rsidRPr="007517C0">
        <w:t>11.1 Санитарно-защитная зона</w:t>
      </w:r>
      <w:bookmarkEnd w:id="208"/>
      <w:bookmarkEnd w:id="209"/>
    </w:p>
    <w:p w14:paraId="5F49717B" w14:textId="5E42DA3C" w:rsidR="009753FC" w:rsidRPr="007517C0" w:rsidRDefault="009753FC" w:rsidP="009753FC">
      <w:pPr>
        <w:spacing w:before="120" w:after="120" w:line="276" w:lineRule="auto"/>
        <w:ind w:firstLine="709"/>
        <w:rPr>
          <w:color w:val="000000"/>
          <w:szCs w:val="24"/>
        </w:rPr>
      </w:pPr>
      <w:r w:rsidRPr="007517C0">
        <w:rPr>
          <w:color w:val="000000"/>
          <w:szCs w:val="24"/>
        </w:rPr>
        <w:t>В целях обеспечения безопасности населения и в соответствии с постановлением Правительства Р</w:t>
      </w:r>
      <w:r w:rsidR="000E72C1" w:rsidRPr="007517C0">
        <w:rPr>
          <w:color w:val="000000"/>
          <w:szCs w:val="24"/>
        </w:rPr>
        <w:t xml:space="preserve">оссийской </w:t>
      </w:r>
      <w:r w:rsidRPr="007517C0">
        <w:rPr>
          <w:color w:val="000000"/>
          <w:szCs w:val="24"/>
        </w:rPr>
        <w:t>Ф</w:t>
      </w:r>
      <w:r w:rsidR="000E72C1" w:rsidRPr="007517C0">
        <w:rPr>
          <w:color w:val="000000"/>
          <w:szCs w:val="24"/>
        </w:rPr>
        <w:t>едерации</w:t>
      </w:r>
      <w:r w:rsidRPr="007517C0">
        <w:rPr>
          <w:color w:val="000000"/>
          <w:szCs w:val="24"/>
        </w:rPr>
        <w:t xml:space="preserve">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 устанавливаются санитарно-защитные зоны (далее </w:t>
      </w:r>
      <w:r w:rsidR="00B70DA5" w:rsidRPr="007517C0">
        <w:rPr>
          <w:color w:val="000000"/>
          <w:szCs w:val="24"/>
        </w:rPr>
        <w:t>—</w:t>
      </w:r>
      <w:r w:rsidRPr="007517C0">
        <w:rPr>
          <w:color w:val="000000"/>
          <w:szCs w:val="24"/>
        </w:rPr>
        <w:t xml:space="preserve"> СЗЗ).</w:t>
      </w:r>
    </w:p>
    <w:p w14:paraId="1F9374FF" w14:textId="77777777" w:rsidR="009753FC" w:rsidRPr="007517C0" w:rsidRDefault="009753FC" w:rsidP="009753FC">
      <w:pPr>
        <w:spacing w:before="120" w:after="120" w:line="276" w:lineRule="auto"/>
        <w:ind w:firstLine="709"/>
        <w:rPr>
          <w:color w:val="000000"/>
          <w:szCs w:val="24"/>
        </w:rPr>
      </w:pPr>
      <w:r w:rsidRPr="007517C0">
        <w:rPr>
          <w:color w:val="000000"/>
          <w:szCs w:val="24"/>
        </w:rPr>
        <w:t>На территории сельского поселения расположены ориентировочные (нормативные) санитарно-защитные зоны. Перечень санитарно-защитных зон приведен в таблице 3.11.1.</w:t>
      </w:r>
    </w:p>
    <w:p w14:paraId="76FC1108" w14:textId="77777777" w:rsidR="009753FC" w:rsidRPr="007517C0" w:rsidRDefault="009753FC" w:rsidP="001D31A4">
      <w:pPr>
        <w:spacing w:line="276" w:lineRule="auto"/>
        <w:ind w:firstLine="709"/>
        <w:jc w:val="right"/>
        <w:rPr>
          <w:color w:val="000000"/>
          <w:szCs w:val="24"/>
        </w:rPr>
      </w:pPr>
      <w:r w:rsidRPr="007517C0">
        <w:rPr>
          <w:color w:val="000000"/>
          <w:szCs w:val="24"/>
        </w:rPr>
        <w:t>Таблица 3.11.1</w:t>
      </w:r>
    </w:p>
    <w:p w14:paraId="3F265B2A" w14:textId="77777777" w:rsidR="009753FC" w:rsidRPr="007517C0" w:rsidRDefault="009753FC" w:rsidP="001D31A4">
      <w:pPr>
        <w:spacing w:line="276" w:lineRule="auto"/>
        <w:ind w:firstLine="709"/>
        <w:jc w:val="center"/>
        <w:rPr>
          <w:color w:val="000000"/>
          <w:szCs w:val="24"/>
        </w:rPr>
      </w:pPr>
      <w:r w:rsidRPr="007517C0">
        <w:rPr>
          <w:color w:val="000000"/>
          <w:szCs w:val="24"/>
        </w:rPr>
        <w:t>Перечень санитарно-защитных зон</w:t>
      </w:r>
    </w:p>
    <w:tbl>
      <w:tblPr>
        <w:tblW w:w="9918"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842"/>
        <w:gridCol w:w="1843"/>
        <w:gridCol w:w="1985"/>
        <w:gridCol w:w="1134"/>
        <w:gridCol w:w="2693"/>
      </w:tblGrid>
      <w:tr w:rsidR="009753FC" w:rsidRPr="007517C0" w14:paraId="0AC8DEF0" w14:textId="77777777" w:rsidTr="001D31A4">
        <w:trPr>
          <w:cantSplit/>
          <w:trHeight w:val="553"/>
          <w:tblHeader/>
          <w:jc w:val="center"/>
        </w:trPr>
        <w:tc>
          <w:tcPr>
            <w:tcW w:w="421" w:type="dxa"/>
            <w:vAlign w:val="center"/>
          </w:tcPr>
          <w:p w14:paraId="3D842C74" w14:textId="77777777" w:rsidR="009753FC" w:rsidRPr="007517C0" w:rsidRDefault="009753FC" w:rsidP="009753FC">
            <w:pPr>
              <w:spacing w:line="240" w:lineRule="auto"/>
              <w:jc w:val="center"/>
              <w:rPr>
                <w:b/>
                <w:sz w:val="20"/>
              </w:rPr>
            </w:pPr>
            <w:r w:rsidRPr="007517C0">
              <w:rPr>
                <w:b/>
                <w:sz w:val="20"/>
              </w:rPr>
              <w:t>№</w:t>
            </w:r>
          </w:p>
        </w:tc>
        <w:tc>
          <w:tcPr>
            <w:tcW w:w="1842" w:type="dxa"/>
            <w:shd w:val="clear" w:color="auto" w:fill="auto"/>
            <w:vAlign w:val="center"/>
          </w:tcPr>
          <w:p w14:paraId="12AA41F3" w14:textId="77777777" w:rsidR="009753FC" w:rsidRPr="007517C0" w:rsidRDefault="009753FC" w:rsidP="009753FC">
            <w:pPr>
              <w:spacing w:line="240" w:lineRule="auto"/>
              <w:jc w:val="center"/>
              <w:rPr>
                <w:rFonts w:eastAsia="Times New Roman"/>
                <w:b/>
                <w:sz w:val="20"/>
                <w:szCs w:val="20"/>
              </w:rPr>
            </w:pPr>
            <w:r w:rsidRPr="007517C0">
              <w:rPr>
                <w:b/>
                <w:sz w:val="20"/>
              </w:rPr>
              <w:t>Объект</w:t>
            </w:r>
          </w:p>
        </w:tc>
        <w:tc>
          <w:tcPr>
            <w:tcW w:w="1843" w:type="dxa"/>
            <w:shd w:val="clear" w:color="auto" w:fill="auto"/>
            <w:vAlign w:val="center"/>
          </w:tcPr>
          <w:p w14:paraId="28B0B8A8" w14:textId="77777777" w:rsidR="009753FC" w:rsidRPr="007517C0" w:rsidRDefault="009753FC" w:rsidP="009753FC">
            <w:pPr>
              <w:spacing w:line="240" w:lineRule="auto"/>
              <w:jc w:val="center"/>
              <w:rPr>
                <w:rFonts w:eastAsia="Times New Roman"/>
                <w:b/>
                <w:sz w:val="20"/>
                <w:szCs w:val="20"/>
              </w:rPr>
            </w:pPr>
            <w:r w:rsidRPr="007517C0">
              <w:rPr>
                <w:b/>
                <w:sz w:val="20"/>
              </w:rPr>
              <w:t>Местоположение</w:t>
            </w:r>
          </w:p>
        </w:tc>
        <w:tc>
          <w:tcPr>
            <w:tcW w:w="1985" w:type="dxa"/>
            <w:vAlign w:val="center"/>
          </w:tcPr>
          <w:p w14:paraId="1EA8D369" w14:textId="77777777" w:rsidR="009753FC" w:rsidRPr="007517C0" w:rsidRDefault="009753FC" w:rsidP="009753FC">
            <w:pPr>
              <w:spacing w:line="240" w:lineRule="auto"/>
              <w:jc w:val="center"/>
              <w:rPr>
                <w:b/>
                <w:sz w:val="20"/>
                <w:szCs w:val="20"/>
              </w:rPr>
            </w:pPr>
            <w:r w:rsidRPr="007517C0">
              <w:rPr>
                <w:b/>
                <w:sz w:val="20"/>
              </w:rPr>
              <w:t>Вид деятельности</w:t>
            </w:r>
          </w:p>
        </w:tc>
        <w:tc>
          <w:tcPr>
            <w:tcW w:w="1134" w:type="dxa"/>
            <w:vAlign w:val="center"/>
          </w:tcPr>
          <w:p w14:paraId="4DC31678" w14:textId="77777777" w:rsidR="009753FC" w:rsidRPr="007517C0" w:rsidRDefault="009753FC" w:rsidP="009753FC">
            <w:pPr>
              <w:spacing w:line="240" w:lineRule="auto"/>
              <w:jc w:val="center"/>
              <w:rPr>
                <w:b/>
                <w:sz w:val="20"/>
                <w:szCs w:val="20"/>
              </w:rPr>
            </w:pPr>
            <w:r w:rsidRPr="007517C0">
              <w:rPr>
                <w:b/>
                <w:sz w:val="20"/>
              </w:rPr>
              <w:t>Размер СЗЗ</w:t>
            </w:r>
          </w:p>
        </w:tc>
        <w:tc>
          <w:tcPr>
            <w:tcW w:w="2693" w:type="dxa"/>
            <w:vAlign w:val="center"/>
          </w:tcPr>
          <w:p w14:paraId="5041E3B1" w14:textId="77777777" w:rsidR="009753FC" w:rsidRPr="007517C0" w:rsidRDefault="009753FC" w:rsidP="009753FC">
            <w:pPr>
              <w:spacing w:line="240" w:lineRule="auto"/>
              <w:jc w:val="center"/>
              <w:rPr>
                <w:b/>
                <w:sz w:val="20"/>
                <w:szCs w:val="20"/>
              </w:rPr>
            </w:pPr>
            <w:r w:rsidRPr="007517C0">
              <w:rPr>
                <w:b/>
                <w:sz w:val="20"/>
              </w:rPr>
              <w:t>Основание</w:t>
            </w:r>
          </w:p>
        </w:tc>
      </w:tr>
    </w:tbl>
    <w:p w14:paraId="571D444D" w14:textId="77777777" w:rsidR="009753FC" w:rsidRPr="007517C0" w:rsidRDefault="009753FC" w:rsidP="009753FC">
      <w:pPr>
        <w:spacing w:line="14" w:lineRule="auto"/>
        <w:ind w:firstLine="709"/>
        <w:jc w:val="center"/>
        <w:rPr>
          <w:color w:val="000000"/>
          <w:szCs w:val="24"/>
        </w:rPr>
      </w:pPr>
    </w:p>
    <w:p w14:paraId="18D210C5" w14:textId="77777777" w:rsidR="009753FC" w:rsidRPr="007517C0" w:rsidRDefault="009753FC" w:rsidP="009753FC">
      <w:pPr>
        <w:spacing w:line="14" w:lineRule="auto"/>
        <w:ind w:firstLine="709"/>
        <w:jc w:val="center"/>
        <w:rPr>
          <w:color w:val="000000"/>
          <w:sz w:val="20"/>
          <w:szCs w:val="2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842"/>
        <w:gridCol w:w="1843"/>
        <w:gridCol w:w="1985"/>
        <w:gridCol w:w="1134"/>
        <w:gridCol w:w="2693"/>
      </w:tblGrid>
      <w:tr w:rsidR="009753FC" w:rsidRPr="007517C0" w14:paraId="60C3D2B2" w14:textId="77777777" w:rsidTr="001D31A4">
        <w:trPr>
          <w:trHeight w:val="20"/>
          <w:tblHeader/>
          <w:jc w:val="center"/>
        </w:trPr>
        <w:tc>
          <w:tcPr>
            <w:tcW w:w="421" w:type="dxa"/>
          </w:tcPr>
          <w:p w14:paraId="4DDA2464" w14:textId="77777777" w:rsidR="009753FC" w:rsidRPr="007517C0" w:rsidRDefault="009753FC" w:rsidP="009753FC">
            <w:pPr>
              <w:spacing w:line="240" w:lineRule="auto"/>
              <w:jc w:val="center"/>
              <w:rPr>
                <w:rFonts w:eastAsia="Times New Roman"/>
                <w:b/>
                <w:sz w:val="20"/>
                <w:szCs w:val="20"/>
              </w:rPr>
            </w:pPr>
            <w:r w:rsidRPr="007517C0">
              <w:rPr>
                <w:rFonts w:eastAsia="Times New Roman"/>
                <w:b/>
                <w:sz w:val="20"/>
                <w:szCs w:val="20"/>
              </w:rPr>
              <w:t>1</w:t>
            </w:r>
          </w:p>
        </w:tc>
        <w:tc>
          <w:tcPr>
            <w:tcW w:w="1842" w:type="dxa"/>
            <w:shd w:val="clear" w:color="auto" w:fill="auto"/>
          </w:tcPr>
          <w:p w14:paraId="44B2ED77" w14:textId="77777777" w:rsidR="009753FC" w:rsidRPr="007517C0" w:rsidRDefault="009753FC" w:rsidP="009753FC">
            <w:pPr>
              <w:spacing w:line="240" w:lineRule="auto"/>
              <w:jc w:val="center"/>
              <w:rPr>
                <w:rFonts w:eastAsia="Times New Roman"/>
                <w:b/>
                <w:sz w:val="20"/>
                <w:szCs w:val="20"/>
              </w:rPr>
            </w:pPr>
            <w:r w:rsidRPr="007517C0">
              <w:rPr>
                <w:rFonts w:eastAsia="Times New Roman"/>
                <w:b/>
                <w:sz w:val="20"/>
                <w:szCs w:val="20"/>
              </w:rPr>
              <w:t>2</w:t>
            </w:r>
          </w:p>
        </w:tc>
        <w:tc>
          <w:tcPr>
            <w:tcW w:w="1843" w:type="dxa"/>
            <w:shd w:val="clear" w:color="auto" w:fill="auto"/>
          </w:tcPr>
          <w:p w14:paraId="1F4CBF9B" w14:textId="77777777" w:rsidR="009753FC" w:rsidRPr="007517C0" w:rsidRDefault="009753FC" w:rsidP="009753FC">
            <w:pPr>
              <w:spacing w:line="240" w:lineRule="auto"/>
              <w:jc w:val="center"/>
              <w:rPr>
                <w:rFonts w:eastAsia="Times New Roman"/>
                <w:b/>
                <w:sz w:val="20"/>
                <w:szCs w:val="20"/>
              </w:rPr>
            </w:pPr>
            <w:r w:rsidRPr="007517C0">
              <w:rPr>
                <w:b/>
                <w:sz w:val="20"/>
                <w:szCs w:val="20"/>
              </w:rPr>
              <w:t>3</w:t>
            </w:r>
          </w:p>
        </w:tc>
        <w:tc>
          <w:tcPr>
            <w:tcW w:w="1985" w:type="dxa"/>
          </w:tcPr>
          <w:p w14:paraId="5E5F5AD3" w14:textId="77777777" w:rsidR="009753FC" w:rsidRPr="007517C0" w:rsidRDefault="009753FC" w:rsidP="009753FC">
            <w:pPr>
              <w:spacing w:line="240" w:lineRule="auto"/>
              <w:jc w:val="center"/>
              <w:rPr>
                <w:b/>
                <w:sz w:val="20"/>
                <w:szCs w:val="20"/>
              </w:rPr>
            </w:pPr>
            <w:r w:rsidRPr="007517C0">
              <w:rPr>
                <w:b/>
                <w:sz w:val="20"/>
                <w:szCs w:val="20"/>
              </w:rPr>
              <w:t>4</w:t>
            </w:r>
          </w:p>
        </w:tc>
        <w:tc>
          <w:tcPr>
            <w:tcW w:w="1134" w:type="dxa"/>
          </w:tcPr>
          <w:p w14:paraId="0B2C2F5E" w14:textId="77777777" w:rsidR="009753FC" w:rsidRPr="007517C0" w:rsidRDefault="009753FC" w:rsidP="009753FC">
            <w:pPr>
              <w:spacing w:line="240" w:lineRule="auto"/>
              <w:jc w:val="center"/>
              <w:rPr>
                <w:b/>
                <w:sz w:val="20"/>
                <w:szCs w:val="20"/>
              </w:rPr>
            </w:pPr>
            <w:r w:rsidRPr="007517C0">
              <w:rPr>
                <w:b/>
                <w:sz w:val="20"/>
                <w:szCs w:val="20"/>
              </w:rPr>
              <w:t>5</w:t>
            </w:r>
          </w:p>
        </w:tc>
        <w:tc>
          <w:tcPr>
            <w:tcW w:w="2693" w:type="dxa"/>
          </w:tcPr>
          <w:p w14:paraId="3921CD0A" w14:textId="77777777" w:rsidR="009753FC" w:rsidRPr="007517C0" w:rsidRDefault="009753FC" w:rsidP="009753FC">
            <w:pPr>
              <w:spacing w:line="240" w:lineRule="auto"/>
              <w:jc w:val="center"/>
              <w:rPr>
                <w:b/>
                <w:sz w:val="20"/>
                <w:szCs w:val="20"/>
              </w:rPr>
            </w:pPr>
            <w:r w:rsidRPr="007517C0">
              <w:rPr>
                <w:b/>
                <w:sz w:val="20"/>
                <w:szCs w:val="20"/>
              </w:rPr>
              <w:t>6</w:t>
            </w:r>
          </w:p>
        </w:tc>
      </w:tr>
      <w:tr w:rsidR="009753FC" w:rsidRPr="007517C0" w14:paraId="1212608E" w14:textId="77777777" w:rsidTr="009753FC">
        <w:trPr>
          <w:trHeight w:val="20"/>
          <w:jc w:val="center"/>
        </w:trPr>
        <w:tc>
          <w:tcPr>
            <w:tcW w:w="9918" w:type="dxa"/>
            <w:gridSpan w:val="6"/>
          </w:tcPr>
          <w:p w14:paraId="5376DD3D" w14:textId="77777777" w:rsidR="009753FC" w:rsidRPr="007517C0" w:rsidRDefault="009753FC" w:rsidP="009753FC">
            <w:pPr>
              <w:spacing w:line="240" w:lineRule="auto"/>
              <w:jc w:val="center"/>
              <w:rPr>
                <w:b/>
                <w:sz w:val="20"/>
                <w:szCs w:val="20"/>
              </w:rPr>
            </w:pPr>
            <w:r w:rsidRPr="007517C0">
              <w:rPr>
                <w:b/>
                <w:sz w:val="20"/>
                <w:szCs w:val="20"/>
              </w:rPr>
              <w:t>Ориентировочная (нормативная) СЗЗ</w:t>
            </w:r>
          </w:p>
        </w:tc>
      </w:tr>
      <w:tr w:rsidR="009753FC" w:rsidRPr="007517C0" w14:paraId="61645897" w14:textId="77777777" w:rsidTr="009753FC">
        <w:trPr>
          <w:trHeight w:val="20"/>
          <w:jc w:val="center"/>
        </w:trPr>
        <w:tc>
          <w:tcPr>
            <w:tcW w:w="9918" w:type="dxa"/>
            <w:gridSpan w:val="6"/>
          </w:tcPr>
          <w:p w14:paraId="660ED092" w14:textId="77777777" w:rsidR="009753FC" w:rsidRPr="007517C0" w:rsidRDefault="009753FC" w:rsidP="009753FC">
            <w:pPr>
              <w:spacing w:line="240" w:lineRule="auto"/>
              <w:jc w:val="center"/>
              <w:rPr>
                <w:b/>
                <w:sz w:val="20"/>
                <w:szCs w:val="20"/>
              </w:rPr>
            </w:pPr>
            <w:r w:rsidRPr="007517C0">
              <w:rPr>
                <w:b/>
                <w:sz w:val="20"/>
                <w:szCs w:val="20"/>
              </w:rPr>
              <w:t>Существующие объекты</w:t>
            </w:r>
          </w:p>
        </w:tc>
      </w:tr>
      <w:tr w:rsidR="009753FC" w:rsidRPr="007517C0" w14:paraId="6F46AE11" w14:textId="77777777" w:rsidTr="000E72C1">
        <w:trPr>
          <w:trHeight w:val="20"/>
          <w:jc w:val="center"/>
        </w:trPr>
        <w:tc>
          <w:tcPr>
            <w:tcW w:w="421" w:type="dxa"/>
          </w:tcPr>
          <w:p w14:paraId="61A773BE" w14:textId="77777777" w:rsidR="009753FC" w:rsidRPr="007517C0" w:rsidRDefault="009753FC" w:rsidP="008B77DE">
            <w:pPr>
              <w:pStyle w:val="af8"/>
              <w:numPr>
                <w:ilvl w:val="0"/>
                <w:numId w:val="94"/>
              </w:numPr>
              <w:spacing w:line="240" w:lineRule="auto"/>
              <w:jc w:val="center"/>
              <w:rPr>
                <w:rFonts w:ascii="Times New Roman" w:hAnsi="Times New Roman"/>
                <w:bCs/>
                <w:color w:val="000000"/>
                <w:sz w:val="20"/>
                <w:szCs w:val="20"/>
                <w:shd w:val="clear" w:color="auto" w:fill="FFFFFF"/>
              </w:rPr>
            </w:pPr>
          </w:p>
        </w:tc>
        <w:tc>
          <w:tcPr>
            <w:tcW w:w="1842" w:type="dxa"/>
            <w:shd w:val="clear" w:color="auto" w:fill="auto"/>
          </w:tcPr>
          <w:p w14:paraId="70102686" w14:textId="77777777" w:rsidR="009753FC" w:rsidRPr="007517C0" w:rsidRDefault="009753FC" w:rsidP="009753FC">
            <w:pPr>
              <w:spacing w:line="240" w:lineRule="auto"/>
              <w:contextualSpacing/>
              <w:jc w:val="left"/>
              <w:rPr>
                <w:color w:val="000000"/>
                <w:sz w:val="20"/>
                <w:szCs w:val="20"/>
              </w:rPr>
            </w:pPr>
            <w:r w:rsidRPr="007517C0">
              <w:rPr>
                <w:sz w:val="20"/>
                <w:szCs w:val="20"/>
              </w:rPr>
              <w:t>ИП «Бобин В.А.»</w:t>
            </w:r>
          </w:p>
        </w:tc>
        <w:tc>
          <w:tcPr>
            <w:tcW w:w="1843" w:type="dxa"/>
            <w:shd w:val="clear" w:color="auto" w:fill="auto"/>
          </w:tcPr>
          <w:p w14:paraId="36A2CF1A" w14:textId="6605C12A" w:rsidR="009753FC" w:rsidRPr="007517C0" w:rsidRDefault="009753FC" w:rsidP="009753FC">
            <w:pPr>
              <w:spacing w:line="240" w:lineRule="auto"/>
              <w:jc w:val="left"/>
              <w:rPr>
                <w:rFonts w:eastAsia="Times New Roman"/>
                <w:sz w:val="20"/>
                <w:szCs w:val="20"/>
              </w:rPr>
            </w:pPr>
            <w:r w:rsidRPr="007517C0">
              <w:rPr>
                <w:rFonts w:eastAsia="Times New Roman"/>
                <w:bCs/>
                <w:sz w:val="20"/>
                <w:szCs w:val="20"/>
                <w:lang w:bidi="ru-RU"/>
              </w:rPr>
              <w:t>Устьянский район</w:t>
            </w:r>
            <w:r w:rsidR="000E72C1" w:rsidRPr="007517C0">
              <w:rPr>
                <w:rFonts w:eastAsia="Times New Roman"/>
                <w:bCs/>
                <w:sz w:val="20"/>
                <w:szCs w:val="20"/>
                <w:lang w:bidi="ru-RU"/>
              </w:rPr>
              <w:t xml:space="preserve">, </w:t>
            </w:r>
            <w:proofErr w:type="spellStart"/>
            <w:r w:rsidR="000E72C1" w:rsidRPr="007517C0">
              <w:rPr>
                <w:rFonts w:eastAsia="Times New Roman"/>
                <w:bCs/>
                <w:sz w:val="20"/>
                <w:szCs w:val="20"/>
                <w:lang w:bidi="ru-RU"/>
              </w:rPr>
              <w:t>Плосское</w:t>
            </w:r>
            <w:proofErr w:type="spellEnd"/>
            <w:r w:rsidR="000E72C1" w:rsidRPr="007517C0">
              <w:rPr>
                <w:rFonts w:eastAsia="Times New Roman"/>
                <w:bCs/>
                <w:sz w:val="20"/>
                <w:szCs w:val="20"/>
                <w:lang w:bidi="ru-RU"/>
              </w:rPr>
              <w:t xml:space="preserve"> СП.</w:t>
            </w:r>
          </w:p>
        </w:tc>
        <w:tc>
          <w:tcPr>
            <w:tcW w:w="1985" w:type="dxa"/>
          </w:tcPr>
          <w:p w14:paraId="1EEFEBFE" w14:textId="77777777" w:rsidR="009753FC" w:rsidRPr="007517C0" w:rsidRDefault="009753FC" w:rsidP="009753FC">
            <w:pPr>
              <w:spacing w:line="240" w:lineRule="auto"/>
              <w:jc w:val="left"/>
              <w:rPr>
                <w:sz w:val="20"/>
                <w:szCs w:val="20"/>
              </w:rPr>
            </w:pPr>
            <w:r w:rsidRPr="007517C0">
              <w:rPr>
                <w:sz w:val="20"/>
                <w:szCs w:val="20"/>
              </w:rPr>
              <w:t>Лесозаготовка, распиловка и строгание древесины, производство пиломатериалов, пропитка древесины</w:t>
            </w:r>
          </w:p>
        </w:tc>
        <w:tc>
          <w:tcPr>
            <w:tcW w:w="1134" w:type="dxa"/>
          </w:tcPr>
          <w:p w14:paraId="753D370D" w14:textId="77777777" w:rsidR="009753FC" w:rsidRPr="007517C0" w:rsidRDefault="009753FC" w:rsidP="000E72C1">
            <w:pPr>
              <w:spacing w:line="240" w:lineRule="auto"/>
              <w:jc w:val="center"/>
              <w:rPr>
                <w:sz w:val="20"/>
                <w:szCs w:val="20"/>
              </w:rPr>
            </w:pPr>
            <w:r w:rsidRPr="007517C0">
              <w:rPr>
                <w:sz w:val="20"/>
                <w:szCs w:val="20"/>
              </w:rPr>
              <w:t>300 м</w:t>
            </w:r>
          </w:p>
        </w:tc>
        <w:tc>
          <w:tcPr>
            <w:tcW w:w="2693" w:type="dxa"/>
          </w:tcPr>
          <w:p w14:paraId="4875EE60" w14:textId="77777777" w:rsidR="009753FC" w:rsidRPr="007517C0" w:rsidRDefault="009753FC" w:rsidP="009753FC">
            <w:pPr>
              <w:spacing w:line="240" w:lineRule="auto"/>
              <w:jc w:val="left"/>
              <w:rPr>
                <w:color w:val="000000"/>
                <w:sz w:val="20"/>
                <w:szCs w:val="20"/>
              </w:rPr>
            </w:pPr>
            <w:r w:rsidRPr="007517C0">
              <w:rPr>
                <w:color w:val="000000"/>
                <w:sz w:val="20"/>
                <w:szCs w:val="20"/>
              </w:rPr>
              <w:t>СанПиН 2.2.1/2.1.1.1200-03 «Санитарно-защитные зоны и санитарная классификация предприятий, сооружений и иных объектов»</w:t>
            </w:r>
          </w:p>
        </w:tc>
      </w:tr>
      <w:tr w:rsidR="009753FC" w:rsidRPr="007517C0" w14:paraId="48976E2F" w14:textId="77777777" w:rsidTr="000E72C1">
        <w:trPr>
          <w:trHeight w:val="20"/>
          <w:jc w:val="center"/>
        </w:trPr>
        <w:tc>
          <w:tcPr>
            <w:tcW w:w="421" w:type="dxa"/>
          </w:tcPr>
          <w:p w14:paraId="0590B02D" w14:textId="77777777" w:rsidR="009753FC" w:rsidRPr="007517C0" w:rsidRDefault="009753FC" w:rsidP="008B77DE">
            <w:pPr>
              <w:pStyle w:val="af8"/>
              <w:numPr>
                <w:ilvl w:val="0"/>
                <w:numId w:val="94"/>
              </w:numPr>
              <w:spacing w:line="240" w:lineRule="auto"/>
              <w:jc w:val="center"/>
              <w:rPr>
                <w:rFonts w:ascii="Times New Roman" w:hAnsi="Times New Roman"/>
                <w:bCs/>
                <w:color w:val="000000"/>
                <w:sz w:val="20"/>
                <w:szCs w:val="20"/>
                <w:shd w:val="clear" w:color="auto" w:fill="FFFFFF"/>
              </w:rPr>
            </w:pPr>
          </w:p>
        </w:tc>
        <w:tc>
          <w:tcPr>
            <w:tcW w:w="1842" w:type="dxa"/>
            <w:shd w:val="clear" w:color="auto" w:fill="auto"/>
          </w:tcPr>
          <w:p w14:paraId="1AC35457" w14:textId="77777777" w:rsidR="009753FC" w:rsidRPr="007517C0" w:rsidRDefault="009753FC" w:rsidP="009753FC">
            <w:pPr>
              <w:spacing w:line="240" w:lineRule="auto"/>
              <w:contextualSpacing/>
              <w:jc w:val="left"/>
              <w:rPr>
                <w:sz w:val="20"/>
                <w:szCs w:val="20"/>
              </w:rPr>
            </w:pPr>
            <w:r w:rsidRPr="007517C0">
              <w:rPr>
                <w:sz w:val="20"/>
                <w:szCs w:val="20"/>
              </w:rPr>
              <w:t>Ферма, ПТО (Агрофирма Устьянская)</w:t>
            </w:r>
          </w:p>
        </w:tc>
        <w:tc>
          <w:tcPr>
            <w:tcW w:w="1843" w:type="dxa"/>
            <w:shd w:val="clear" w:color="auto" w:fill="auto"/>
          </w:tcPr>
          <w:p w14:paraId="5287449A" w14:textId="42D561CD" w:rsidR="009753FC" w:rsidRPr="007517C0" w:rsidRDefault="009753FC" w:rsidP="009753FC">
            <w:pPr>
              <w:spacing w:line="240" w:lineRule="auto"/>
              <w:jc w:val="left"/>
              <w:rPr>
                <w:rFonts w:eastAsia="Times New Roman"/>
                <w:sz w:val="20"/>
                <w:szCs w:val="20"/>
              </w:rPr>
            </w:pPr>
            <w:r w:rsidRPr="007517C0">
              <w:rPr>
                <w:rFonts w:eastAsia="Times New Roman"/>
                <w:bCs/>
                <w:sz w:val="20"/>
                <w:szCs w:val="20"/>
                <w:lang w:bidi="ru-RU"/>
              </w:rPr>
              <w:t>Устьянский район</w:t>
            </w:r>
            <w:r w:rsidR="000E72C1" w:rsidRPr="007517C0">
              <w:rPr>
                <w:rFonts w:eastAsia="Times New Roman"/>
                <w:bCs/>
                <w:sz w:val="20"/>
                <w:szCs w:val="20"/>
                <w:lang w:bidi="ru-RU"/>
              </w:rPr>
              <w:t xml:space="preserve">, </w:t>
            </w:r>
            <w:proofErr w:type="spellStart"/>
            <w:r w:rsidR="000E72C1" w:rsidRPr="007517C0">
              <w:rPr>
                <w:rFonts w:eastAsia="Times New Roman"/>
                <w:bCs/>
                <w:sz w:val="20"/>
                <w:szCs w:val="20"/>
                <w:lang w:bidi="ru-RU"/>
              </w:rPr>
              <w:t>Плосское</w:t>
            </w:r>
            <w:proofErr w:type="spellEnd"/>
            <w:r w:rsidR="000E72C1" w:rsidRPr="007517C0">
              <w:rPr>
                <w:rFonts w:eastAsia="Times New Roman"/>
                <w:bCs/>
                <w:sz w:val="20"/>
                <w:szCs w:val="20"/>
                <w:lang w:bidi="ru-RU"/>
              </w:rPr>
              <w:t xml:space="preserve"> СП.</w:t>
            </w:r>
            <w:r w:rsidRPr="007517C0">
              <w:rPr>
                <w:rFonts w:eastAsia="Times New Roman"/>
                <w:bCs/>
                <w:sz w:val="20"/>
                <w:szCs w:val="20"/>
                <w:lang w:bidi="ru-RU"/>
              </w:rPr>
              <w:t xml:space="preserve">, за границами </w:t>
            </w:r>
            <w:r w:rsidR="000E72C1" w:rsidRPr="007517C0">
              <w:rPr>
                <w:rFonts w:eastAsia="Times New Roman"/>
                <w:bCs/>
                <w:sz w:val="20"/>
                <w:szCs w:val="20"/>
                <w:lang w:bidi="ru-RU"/>
              </w:rPr>
              <w:br/>
            </w:r>
            <w:r w:rsidRPr="007517C0">
              <w:rPr>
                <w:rFonts w:eastAsia="Times New Roman"/>
                <w:bCs/>
                <w:sz w:val="20"/>
                <w:szCs w:val="20"/>
                <w:lang w:bidi="ru-RU"/>
              </w:rPr>
              <w:t xml:space="preserve">д. </w:t>
            </w:r>
            <w:proofErr w:type="spellStart"/>
            <w:r w:rsidRPr="007517C0">
              <w:rPr>
                <w:rFonts w:eastAsia="Times New Roman"/>
                <w:bCs/>
                <w:sz w:val="20"/>
                <w:szCs w:val="20"/>
                <w:lang w:bidi="ru-RU"/>
              </w:rPr>
              <w:t>Левогорочная</w:t>
            </w:r>
            <w:proofErr w:type="spellEnd"/>
          </w:p>
        </w:tc>
        <w:tc>
          <w:tcPr>
            <w:tcW w:w="1985" w:type="dxa"/>
          </w:tcPr>
          <w:p w14:paraId="2A5FAE39" w14:textId="77777777" w:rsidR="009753FC" w:rsidRPr="007517C0" w:rsidRDefault="009753FC" w:rsidP="009753FC">
            <w:pPr>
              <w:spacing w:line="240" w:lineRule="auto"/>
              <w:jc w:val="left"/>
              <w:rPr>
                <w:sz w:val="20"/>
                <w:szCs w:val="20"/>
              </w:rPr>
            </w:pPr>
            <w:r w:rsidRPr="007517C0">
              <w:rPr>
                <w:sz w:val="20"/>
                <w:szCs w:val="20"/>
              </w:rPr>
              <w:t>Разведение молочного крупного рогатого скота, производство сырого молока</w:t>
            </w:r>
          </w:p>
        </w:tc>
        <w:tc>
          <w:tcPr>
            <w:tcW w:w="1134" w:type="dxa"/>
          </w:tcPr>
          <w:p w14:paraId="33AB9839" w14:textId="77777777" w:rsidR="009753FC" w:rsidRPr="007517C0" w:rsidRDefault="009753FC" w:rsidP="000E72C1">
            <w:pPr>
              <w:spacing w:line="240" w:lineRule="auto"/>
              <w:jc w:val="center"/>
              <w:rPr>
                <w:sz w:val="20"/>
                <w:szCs w:val="20"/>
              </w:rPr>
            </w:pPr>
            <w:r w:rsidRPr="007517C0">
              <w:rPr>
                <w:sz w:val="20"/>
                <w:szCs w:val="20"/>
              </w:rPr>
              <w:t>300 м</w:t>
            </w:r>
          </w:p>
        </w:tc>
        <w:tc>
          <w:tcPr>
            <w:tcW w:w="2693" w:type="dxa"/>
          </w:tcPr>
          <w:p w14:paraId="58FBA28A" w14:textId="77777777" w:rsidR="009753FC" w:rsidRPr="007517C0" w:rsidRDefault="009753FC" w:rsidP="009753FC">
            <w:pPr>
              <w:spacing w:line="240" w:lineRule="auto"/>
              <w:jc w:val="left"/>
              <w:rPr>
                <w:color w:val="000000"/>
                <w:sz w:val="20"/>
                <w:szCs w:val="20"/>
              </w:rPr>
            </w:pPr>
            <w:r w:rsidRPr="007517C0">
              <w:rPr>
                <w:color w:val="000000"/>
                <w:sz w:val="20"/>
                <w:szCs w:val="20"/>
              </w:rPr>
              <w:t>СанПиН 2.2.1/2.1.1.1200-03 «Санитарно-защитные зоны и санитарная классификация предприятий, сооружений и иных объектов»</w:t>
            </w:r>
          </w:p>
        </w:tc>
      </w:tr>
      <w:tr w:rsidR="009753FC" w:rsidRPr="007517C0" w14:paraId="2E12284D" w14:textId="77777777" w:rsidTr="000E72C1">
        <w:trPr>
          <w:trHeight w:val="20"/>
          <w:jc w:val="center"/>
        </w:trPr>
        <w:tc>
          <w:tcPr>
            <w:tcW w:w="421" w:type="dxa"/>
          </w:tcPr>
          <w:p w14:paraId="746AEA0C" w14:textId="77777777" w:rsidR="009753FC" w:rsidRPr="007517C0" w:rsidRDefault="009753FC" w:rsidP="008B77DE">
            <w:pPr>
              <w:pStyle w:val="af8"/>
              <w:numPr>
                <w:ilvl w:val="0"/>
                <w:numId w:val="94"/>
              </w:numPr>
              <w:spacing w:line="240" w:lineRule="auto"/>
              <w:jc w:val="center"/>
              <w:rPr>
                <w:rFonts w:ascii="Times New Roman" w:hAnsi="Times New Roman"/>
                <w:bCs/>
                <w:color w:val="000000"/>
                <w:sz w:val="20"/>
                <w:szCs w:val="20"/>
                <w:shd w:val="clear" w:color="auto" w:fill="FFFFFF"/>
              </w:rPr>
            </w:pPr>
          </w:p>
        </w:tc>
        <w:tc>
          <w:tcPr>
            <w:tcW w:w="1842" w:type="dxa"/>
            <w:shd w:val="clear" w:color="auto" w:fill="auto"/>
          </w:tcPr>
          <w:p w14:paraId="44A1BA8E" w14:textId="77777777" w:rsidR="009753FC" w:rsidRPr="007517C0" w:rsidRDefault="009753FC" w:rsidP="009753FC">
            <w:pPr>
              <w:spacing w:line="240" w:lineRule="auto"/>
              <w:contextualSpacing/>
              <w:jc w:val="left"/>
              <w:rPr>
                <w:color w:val="000000"/>
                <w:sz w:val="20"/>
                <w:szCs w:val="20"/>
              </w:rPr>
            </w:pPr>
            <w:r w:rsidRPr="007517C0">
              <w:rPr>
                <w:color w:val="000000"/>
                <w:sz w:val="20"/>
                <w:szCs w:val="20"/>
              </w:rPr>
              <w:t>Телятник (Агрофирма «Устьянская»)</w:t>
            </w:r>
          </w:p>
        </w:tc>
        <w:tc>
          <w:tcPr>
            <w:tcW w:w="1843" w:type="dxa"/>
            <w:shd w:val="clear" w:color="auto" w:fill="auto"/>
          </w:tcPr>
          <w:p w14:paraId="0B7EBE85" w14:textId="7F16A5DE" w:rsidR="009753FC" w:rsidRPr="007517C0" w:rsidRDefault="009753FC" w:rsidP="009753FC">
            <w:pPr>
              <w:spacing w:line="240" w:lineRule="auto"/>
              <w:jc w:val="left"/>
              <w:rPr>
                <w:bCs/>
                <w:color w:val="000000"/>
                <w:sz w:val="20"/>
                <w:shd w:val="clear" w:color="auto" w:fill="FFFFFF"/>
                <w:lang w:bidi="ru-RU"/>
              </w:rPr>
            </w:pPr>
            <w:r w:rsidRPr="007517C0">
              <w:rPr>
                <w:rFonts w:eastAsia="Times New Roman"/>
                <w:bCs/>
                <w:sz w:val="20"/>
                <w:szCs w:val="20"/>
                <w:lang w:bidi="ru-RU"/>
              </w:rPr>
              <w:t>Устьянский район</w:t>
            </w:r>
            <w:r w:rsidR="000E72C1" w:rsidRPr="007517C0">
              <w:rPr>
                <w:rFonts w:eastAsia="Times New Roman"/>
                <w:bCs/>
                <w:sz w:val="20"/>
                <w:szCs w:val="20"/>
                <w:lang w:bidi="ru-RU"/>
              </w:rPr>
              <w:t xml:space="preserve">, </w:t>
            </w:r>
            <w:proofErr w:type="spellStart"/>
            <w:r w:rsidR="000E72C1" w:rsidRPr="007517C0">
              <w:rPr>
                <w:rFonts w:eastAsia="Times New Roman"/>
                <w:bCs/>
                <w:sz w:val="20"/>
                <w:szCs w:val="20"/>
                <w:lang w:bidi="ru-RU"/>
              </w:rPr>
              <w:t>Плосское</w:t>
            </w:r>
            <w:proofErr w:type="spellEnd"/>
            <w:r w:rsidR="000E72C1" w:rsidRPr="007517C0">
              <w:rPr>
                <w:rFonts w:eastAsia="Times New Roman"/>
                <w:bCs/>
                <w:sz w:val="20"/>
                <w:szCs w:val="20"/>
                <w:lang w:bidi="ru-RU"/>
              </w:rPr>
              <w:t xml:space="preserve"> СП.</w:t>
            </w:r>
            <w:r w:rsidRPr="007517C0">
              <w:rPr>
                <w:rFonts w:eastAsia="Times New Roman"/>
                <w:bCs/>
                <w:sz w:val="20"/>
                <w:szCs w:val="20"/>
                <w:lang w:bidi="ru-RU"/>
              </w:rPr>
              <w:t xml:space="preserve">, за границами </w:t>
            </w:r>
            <w:r w:rsidR="000E72C1" w:rsidRPr="007517C0">
              <w:rPr>
                <w:rFonts w:eastAsia="Times New Roman"/>
                <w:bCs/>
                <w:sz w:val="20"/>
                <w:szCs w:val="20"/>
                <w:lang w:bidi="ru-RU"/>
              </w:rPr>
              <w:br/>
            </w:r>
            <w:r w:rsidRPr="007517C0">
              <w:rPr>
                <w:rFonts w:eastAsia="Times New Roman"/>
                <w:bCs/>
                <w:sz w:val="20"/>
                <w:szCs w:val="20"/>
                <w:lang w:bidi="ru-RU"/>
              </w:rPr>
              <w:t xml:space="preserve">д. </w:t>
            </w:r>
            <w:proofErr w:type="spellStart"/>
            <w:r w:rsidRPr="007517C0">
              <w:rPr>
                <w:rFonts w:eastAsia="Times New Roman"/>
                <w:bCs/>
                <w:sz w:val="20"/>
                <w:szCs w:val="20"/>
                <w:lang w:bidi="ru-RU"/>
              </w:rPr>
              <w:t>Левогорочная</w:t>
            </w:r>
            <w:proofErr w:type="spellEnd"/>
          </w:p>
        </w:tc>
        <w:tc>
          <w:tcPr>
            <w:tcW w:w="1985" w:type="dxa"/>
          </w:tcPr>
          <w:p w14:paraId="185F9B22" w14:textId="77777777" w:rsidR="009753FC" w:rsidRPr="007517C0" w:rsidRDefault="009753FC" w:rsidP="009753FC">
            <w:pPr>
              <w:spacing w:line="240" w:lineRule="auto"/>
              <w:jc w:val="left"/>
              <w:rPr>
                <w:sz w:val="20"/>
                <w:szCs w:val="20"/>
              </w:rPr>
            </w:pPr>
            <w:r w:rsidRPr="007517C0">
              <w:rPr>
                <w:sz w:val="20"/>
                <w:szCs w:val="20"/>
              </w:rPr>
              <w:t>Разведение молочного крупного рогатого скота, производство сырого молока</w:t>
            </w:r>
          </w:p>
        </w:tc>
        <w:tc>
          <w:tcPr>
            <w:tcW w:w="1134" w:type="dxa"/>
          </w:tcPr>
          <w:p w14:paraId="26CF1E47" w14:textId="77777777" w:rsidR="009753FC" w:rsidRPr="007517C0" w:rsidRDefault="009753FC" w:rsidP="000E72C1">
            <w:pPr>
              <w:spacing w:line="240" w:lineRule="auto"/>
              <w:jc w:val="center"/>
              <w:rPr>
                <w:sz w:val="20"/>
                <w:szCs w:val="20"/>
              </w:rPr>
            </w:pPr>
            <w:r w:rsidRPr="007517C0">
              <w:rPr>
                <w:sz w:val="20"/>
                <w:szCs w:val="20"/>
              </w:rPr>
              <w:t>300 м</w:t>
            </w:r>
          </w:p>
        </w:tc>
        <w:tc>
          <w:tcPr>
            <w:tcW w:w="2693" w:type="dxa"/>
          </w:tcPr>
          <w:p w14:paraId="72C942BC" w14:textId="77777777" w:rsidR="009753FC" w:rsidRPr="007517C0" w:rsidRDefault="009753FC" w:rsidP="009753FC">
            <w:pPr>
              <w:spacing w:line="240" w:lineRule="auto"/>
              <w:jc w:val="left"/>
              <w:rPr>
                <w:color w:val="000000"/>
                <w:sz w:val="20"/>
                <w:szCs w:val="20"/>
              </w:rPr>
            </w:pPr>
            <w:r w:rsidRPr="007517C0">
              <w:rPr>
                <w:color w:val="000000"/>
                <w:sz w:val="20"/>
                <w:szCs w:val="20"/>
              </w:rPr>
              <w:t>СанПиН 2.2.1/2.1.1.1200-03 «Санитарно-защитные зоны и санитарная классификация предприятий, сооружений и иных объектов»</w:t>
            </w:r>
          </w:p>
        </w:tc>
      </w:tr>
      <w:tr w:rsidR="009753FC" w:rsidRPr="007517C0" w14:paraId="03281C6C" w14:textId="77777777" w:rsidTr="000E72C1">
        <w:trPr>
          <w:trHeight w:val="20"/>
          <w:jc w:val="center"/>
        </w:trPr>
        <w:tc>
          <w:tcPr>
            <w:tcW w:w="421" w:type="dxa"/>
          </w:tcPr>
          <w:p w14:paraId="09A0CB26" w14:textId="77777777" w:rsidR="009753FC" w:rsidRPr="007517C0" w:rsidRDefault="009753FC" w:rsidP="008B77DE">
            <w:pPr>
              <w:pStyle w:val="af8"/>
              <w:numPr>
                <w:ilvl w:val="0"/>
                <w:numId w:val="94"/>
              </w:numPr>
              <w:spacing w:line="240" w:lineRule="auto"/>
              <w:jc w:val="center"/>
              <w:rPr>
                <w:rFonts w:ascii="Times New Roman" w:hAnsi="Times New Roman"/>
                <w:bCs/>
                <w:color w:val="000000"/>
                <w:sz w:val="20"/>
                <w:szCs w:val="20"/>
                <w:shd w:val="clear" w:color="auto" w:fill="FFFFFF"/>
              </w:rPr>
            </w:pPr>
          </w:p>
        </w:tc>
        <w:tc>
          <w:tcPr>
            <w:tcW w:w="1842" w:type="dxa"/>
          </w:tcPr>
          <w:p w14:paraId="789E149E" w14:textId="77777777" w:rsidR="009753FC" w:rsidRPr="007517C0" w:rsidRDefault="009753FC" w:rsidP="009753FC">
            <w:pPr>
              <w:spacing w:line="240" w:lineRule="auto"/>
              <w:contextualSpacing/>
              <w:jc w:val="left"/>
              <w:rPr>
                <w:color w:val="000000"/>
                <w:sz w:val="20"/>
                <w:szCs w:val="20"/>
              </w:rPr>
            </w:pPr>
            <w:r w:rsidRPr="007517C0">
              <w:rPr>
                <w:rFonts w:eastAsia="Times New Roman"/>
                <w:bCs/>
                <w:sz w:val="20"/>
                <w:szCs w:val="20"/>
              </w:rPr>
              <w:t xml:space="preserve">Несанкционированная свалка </w:t>
            </w:r>
          </w:p>
        </w:tc>
        <w:tc>
          <w:tcPr>
            <w:tcW w:w="1843" w:type="dxa"/>
          </w:tcPr>
          <w:p w14:paraId="6389EADB" w14:textId="586F44BC" w:rsidR="009753FC" w:rsidRPr="007517C0" w:rsidRDefault="000E72C1" w:rsidP="000E72C1">
            <w:pPr>
              <w:spacing w:line="240" w:lineRule="auto"/>
              <w:jc w:val="left"/>
              <w:rPr>
                <w:rFonts w:eastAsia="Times New Roman"/>
                <w:bCs/>
                <w:sz w:val="20"/>
                <w:szCs w:val="20"/>
                <w:lang w:bidi="ru-RU"/>
              </w:rPr>
            </w:pPr>
            <w:r w:rsidRPr="007517C0">
              <w:rPr>
                <w:rFonts w:eastAsia="Times New Roman"/>
                <w:bCs/>
                <w:sz w:val="20"/>
                <w:szCs w:val="20"/>
                <w:lang w:bidi="ru-RU"/>
              </w:rPr>
              <w:t xml:space="preserve">Устьянский район, </w:t>
            </w:r>
            <w:proofErr w:type="spellStart"/>
            <w:r w:rsidRPr="007517C0">
              <w:rPr>
                <w:rFonts w:eastAsia="Times New Roman"/>
                <w:bCs/>
                <w:sz w:val="20"/>
                <w:szCs w:val="20"/>
                <w:lang w:bidi="ru-RU"/>
              </w:rPr>
              <w:t>Плосское</w:t>
            </w:r>
            <w:proofErr w:type="spellEnd"/>
            <w:r w:rsidRPr="007517C0">
              <w:rPr>
                <w:rFonts w:eastAsia="Times New Roman"/>
                <w:bCs/>
                <w:sz w:val="20"/>
                <w:szCs w:val="20"/>
                <w:lang w:bidi="ru-RU"/>
              </w:rPr>
              <w:t xml:space="preserve"> СП., </w:t>
            </w:r>
            <w:r w:rsidRPr="007517C0">
              <w:rPr>
                <w:rFonts w:eastAsia="Times New Roman"/>
                <w:bCs/>
                <w:sz w:val="20"/>
                <w:szCs w:val="20"/>
                <w:lang w:bidi="ru-RU"/>
              </w:rPr>
              <w:br/>
            </w:r>
            <w:r w:rsidR="009753FC" w:rsidRPr="007517C0">
              <w:rPr>
                <w:rFonts w:eastAsia="Times New Roman"/>
                <w:bCs/>
                <w:sz w:val="20"/>
                <w:szCs w:val="20"/>
              </w:rPr>
              <w:t>п. Студенец</w:t>
            </w:r>
          </w:p>
        </w:tc>
        <w:tc>
          <w:tcPr>
            <w:tcW w:w="1985" w:type="dxa"/>
          </w:tcPr>
          <w:p w14:paraId="3D03BE55" w14:textId="77777777" w:rsidR="009753FC" w:rsidRPr="007517C0" w:rsidRDefault="009753FC" w:rsidP="009753FC">
            <w:pPr>
              <w:spacing w:line="240" w:lineRule="auto"/>
              <w:jc w:val="left"/>
              <w:rPr>
                <w:sz w:val="20"/>
                <w:szCs w:val="20"/>
              </w:rPr>
            </w:pPr>
            <w:r w:rsidRPr="007517C0">
              <w:rPr>
                <w:sz w:val="20"/>
                <w:szCs w:val="20"/>
              </w:rPr>
              <w:t>Объект размещения отходов</w:t>
            </w:r>
          </w:p>
        </w:tc>
        <w:tc>
          <w:tcPr>
            <w:tcW w:w="1134" w:type="dxa"/>
          </w:tcPr>
          <w:p w14:paraId="53A9967F" w14:textId="77777777" w:rsidR="009753FC" w:rsidRPr="007517C0" w:rsidRDefault="009753FC" w:rsidP="000E72C1">
            <w:pPr>
              <w:spacing w:line="240" w:lineRule="auto"/>
              <w:jc w:val="center"/>
              <w:rPr>
                <w:sz w:val="20"/>
                <w:szCs w:val="20"/>
              </w:rPr>
            </w:pPr>
            <w:r w:rsidRPr="007517C0">
              <w:rPr>
                <w:sz w:val="20"/>
                <w:szCs w:val="20"/>
              </w:rPr>
              <w:t>500 м</w:t>
            </w:r>
          </w:p>
        </w:tc>
        <w:tc>
          <w:tcPr>
            <w:tcW w:w="2693" w:type="dxa"/>
          </w:tcPr>
          <w:p w14:paraId="2BFF7B40" w14:textId="77777777" w:rsidR="009753FC" w:rsidRPr="007517C0" w:rsidRDefault="009753FC" w:rsidP="009753FC">
            <w:pPr>
              <w:spacing w:line="240" w:lineRule="auto"/>
              <w:jc w:val="left"/>
              <w:rPr>
                <w:color w:val="000000"/>
                <w:sz w:val="20"/>
                <w:szCs w:val="20"/>
              </w:rPr>
            </w:pPr>
            <w:r w:rsidRPr="007517C0">
              <w:rPr>
                <w:color w:val="000000"/>
                <w:sz w:val="20"/>
                <w:szCs w:val="20"/>
              </w:rPr>
              <w:t>СанПиН 2.2.1/2.1.1.1200-03 «Санитарно-защитные зоны и санитарная классификация предприятий, сооружений и иных объектов»</w:t>
            </w:r>
          </w:p>
        </w:tc>
      </w:tr>
      <w:tr w:rsidR="009753FC" w:rsidRPr="007517C0" w14:paraId="4D841557" w14:textId="77777777" w:rsidTr="000E72C1">
        <w:trPr>
          <w:trHeight w:val="20"/>
          <w:jc w:val="center"/>
        </w:trPr>
        <w:tc>
          <w:tcPr>
            <w:tcW w:w="421" w:type="dxa"/>
          </w:tcPr>
          <w:p w14:paraId="34D70A5E" w14:textId="77777777" w:rsidR="009753FC" w:rsidRPr="007517C0" w:rsidRDefault="009753FC" w:rsidP="008B77DE">
            <w:pPr>
              <w:pStyle w:val="af8"/>
              <w:numPr>
                <w:ilvl w:val="0"/>
                <w:numId w:val="94"/>
              </w:numPr>
              <w:spacing w:line="240" w:lineRule="auto"/>
              <w:jc w:val="center"/>
              <w:rPr>
                <w:rFonts w:ascii="Times New Roman" w:hAnsi="Times New Roman"/>
                <w:bCs/>
                <w:color w:val="000000"/>
                <w:sz w:val="20"/>
                <w:szCs w:val="20"/>
                <w:shd w:val="clear" w:color="auto" w:fill="FFFFFF"/>
              </w:rPr>
            </w:pPr>
          </w:p>
        </w:tc>
        <w:tc>
          <w:tcPr>
            <w:tcW w:w="1842" w:type="dxa"/>
          </w:tcPr>
          <w:p w14:paraId="38B5754B" w14:textId="77777777" w:rsidR="009753FC" w:rsidRPr="007517C0" w:rsidRDefault="009753FC" w:rsidP="009753FC">
            <w:pPr>
              <w:spacing w:line="240" w:lineRule="auto"/>
              <w:contextualSpacing/>
              <w:jc w:val="left"/>
              <w:rPr>
                <w:color w:val="000000"/>
                <w:sz w:val="20"/>
                <w:szCs w:val="20"/>
              </w:rPr>
            </w:pPr>
            <w:r w:rsidRPr="007517C0">
              <w:rPr>
                <w:rFonts w:eastAsia="Times New Roman"/>
                <w:bCs/>
                <w:sz w:val="20"/>
                <w:szCs w:val="20"/>
              </w:rPr>
              <w:t xml:space="preserve">Несанкционированная свалка </w:t>
            </w:r>
          </w:p>
        </w:tc>
        <w:tc>
          <w:tcPr>
            <w:tcW w:w="1843" w:type="dxa"/>
          </w:tcPr>
          <w:p w14:paraId="2461911E" w14:textId="7F140089" w:rsidR="009753FC" w:rsidRPr="007517C0" w:rsidRDefault="000E72C1" w:rsidP="009753FC">
            <w:pPr>
              <w:spacing w:line="240" w:lineRule="auto"/>
              <w:jc w:val="left"/>
              <w:rPr>
                <w:rFonts w:eastAsia="Times New Roman"/>
                <w:bCs/>
                <w:sz w:val="20"/>
                <w:szCs w:val="20"/>
                <w:lang w:bidi="ru-RU"/>
              </w:rPr>
            </w:pPr>
            <w:r w:rsidRPr="007517C0">
              <w:rPr>
                <w:rFonts w:eastAsia="Times New Roman"/>
                <w:bCs/>
                <w:sz w:val="20"/>
                <w:szCs w:val="20"/>
                <w:lang w:bidi="ru-RU"/>
              </w:rPr>
              <w:t xml:space="preserve">Устьянский район, </w:t>
            </w:r>
            <w:proofErr w:type="spellStart"/>
            <w:r w:rsidRPr="007517C0">
              <w:rPr>
                <w:rFonts w:eastAsia="Times New Roman"/>
                <w:bCs/>
                <w:sz w:val="20"/>
                <w:szCs w:val="20"/>
                <w:lang w:bidi="ru-RU"/>
              </w:rPr>
              <w:t>Плосское</w:t>
            </w:r>
            <w:proofErr w:type="spellEnd"/>
            <w:r w:rsidRPr="007517C0">
              <w:rPr>
                <w:rFonts w:eastAsia="Times New Roman"/>
                <w:bCs/>
                <w:sz w:val="20"/>
                <w:szCs w:val="20"/>
                <w:lang w:bidi="ru-RU"/>
              </w:rPr>
              <w:t xml:space="preserve"> СП., </w:t>
            </w:r>
            <w:r w:rsidRPr="007517C0">
              <w:rPr>
                <w:rFonts w:eastAsia="Times New Roman"/>
                <w:bCs/>
                <w:sz w:val="20"/>
                <w:szCs w:val="20"/>
                <w:lang w:bidi="ru-RU"/>
              </w:rPr>
              <w:br/>
            </w:r>
            <w:r w:rsidR="009753FC" w:rsidRPr="007517C0">
              <w:rPr>
                <w:rFonts w:eastAsia="Times New Roman"/>
                <w:bCs/>
                <w:sz w:val="20"/>
                <w:szCs w:val="20"/>
              </w:rPr>
              <w:t xml:space="preserve">д. </w:t>
            </w:r>
            <w:proofErr w:type="spellStart"/>
            <w:r w:rsidR="009753FC" w:rsidRPr="007517C0">
              <w:rPr>
                <w:rFonts w:eastAsia="Times New Roman"/>
                <w:bCs/>
                <w:sz w:val="20"/>
                <w:szCs w:val="20"/>
              </w:rPr>
              <w:t>Левополосская</w:t>
            </w:r>
            <w:proofErr w:type="spellEnd"/>
          </w:p>
        </w:tc>
        <w:tc>
          <w:tcPr>
            <w:tcW w:w="1985" w:type="dxa"/>
          </w:tcPr>
          <w:p w14:paraId="4E0901B1" w14:textId="77777777" w:rsidR="009753FC" w:rsidRPr="007517C0" w:rsidRDefault="009753FC" w:rsidP="009753FC">
            <w:pPr>
              <w:spacing w:line="240" w:lineRule="auto"/>
              <w:jc w:val="left"/>
              <w:rPr>
                <w:sz w:val="20"/>
                <w:szCs w:val="20"/>
              </w:rPr>
            </w:pPr>
            <w:r w:rsidRPr="007517C0">
              <w:rPr>
                <w:sz w:val="20"/>
                <w:szCs w:val="20"/>
              </w:rPr>
              <w:t>Объект размещения отходов</w:t>
            </w:r>
          </w:p>
        </w:tc>
        <w:tc>
          <w:tcPr>
            <w:tcW w:w="1134" w:type="dxa"/>
          </w:tcPr>
          <w:p w14:paraId="4A92BC51" w14:textId="77777777" w:rsidR="009753FC" w:rsidRPr="007517C0" w:rsidRDefault="009753FC" w:rsidP="000E72C1">
            <w:pPr>
              <w:spacing w:line="240" w:lineRule="auto"/>
              <w:jc w:val="center"/>
              <w:rPr>
                <w:sz w:val="20"/>
                <w:szCs w:val="20"/>
              </w:rPr>
            </w:pPr>
            <w:r w:rsidRPr="007517C0">
              <w:rPr>
                <w:sz w:val="20"/>
                <w:szCs w:val="20"/>
              </w:rPr>
              <w:t>500 м</w:t>
            </w:r>
          </w:p>
        </w:tc>
        <w:tc>
          <w:tcPr>
            <w:tcW w:w="2693" w:type="dxa"/>
          </w:tcPr>
          <w:p w14:paraId="7A4F412B" w14:textId="77777777" w:rsidR="009753FC" w:rsidRPr="007517C0" w:rsidRDefault="009753FC" w:rsidP="009753FC">
            <w:pPr>
              <w:spacing w:line="240" w:lineRule="auto"/>
              <w:jc w:val="left"/>
              <w:rPr>
                <w:color w:val="000000"/>
                <w:sz w:val="20"/>
                <w:szCs w:val="20"/>
              </w:rPr>
            </w:pPr>
            <w:r w:rsidRPr="007517C0">
              <w:rPr>
                <w:color w:val="000000"/>
                <w:sz w:val="20"/>
                <w:szCs w:val="20"/>
              </w:rPr>
              <w:t>СанПиН 2.2.1/2.1.1.1200-03 «Санитарно-защитные зоны и санитарная классификация предприятий, сооружений и иных объектов»</w:t>
            </w:r>
          </w:p>
        </w:tc>
      </w:tr>
    </w:tbl>
    <w:p w14:paraId="5F339B39" w14:textId="77777777" w:rsidR="009753FC" w:rsidRPr="007517C0" w:rsidRDefault="009753FC" w:rsidP="009753FC">
      <w:pPr>
        <w:spacing w:before="120" w:line="276" w:lineRule="auto"/>
        <w:ind w:firstLine="709"/>
        <w:rPr>
          <w:color w:val="000000"/>
          <w:szCs w:val="24"/>
        </w:rPr>
      </w:pPr>
      <w:r w:rsidRPr="007517C0">
        <w:rPr>
          <w:color w:val="000000"/>
          <w:szCs w:val="24"/>
        </w:rPr>
        <w:t>Режим санитарно-защитных зон определяется в соответствии с пунктом 5 постановления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В границах санитарно-защитной зоны не допускается использования земельных участков в целях:</w:t>
      </w:r>
    </w:p>
    <w:p w14:paraId="59D6B3C5" w14:textId="77777777" w:rsidR="009753FC" w:rsidRPr="007517C0" w:rsidRDefault="009753FC" w:rsidP="008B77DE">
      <w:pPr>
        <w:pStyle w:val="af8"/>
        <w:numPr>
          <w:ilvl w:val="0"/>
          <w:numId w:val="92"/>
        </w:numPr>
        <w:spacing w:after="120"/>
        <w:ind w:left="0" w:firstLine="425"/>
        <w:jc w:val="both"/>
        <w:rPr>
          <w:rFonts w:ascii="Times New Roman" w:hAnsi="Times New Roman"/>
          <w:color w:val="000000"/>
          <w:sz w:val="24"/>
          <w:szCs w:val="24"/>
        </w:rPr>
      </w:pPr>
      <w:r w:rsidRPr="007517C0">
        <w:rPr>
          <w:rFonts w:ascii="Times New Roman" w:hAnsi="Times New Roman"/>
          <w:color w:val="000000"/>
          <w:sz w:val="24"/>
          <w:szCs w:val="24"/>
        </w:rPr>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1CBB7325" w14:textId="3D658187" w:rsidR="009753FC" w:rsidRPr="007517C0" w:rsidRDefault="009753FC" w:rsidP="008B77DE">
      <w:pPr>
        <w:pStyle w:val="af8"/>
        <w:numPr>
          <w:ilvl w:val="0"/>
          <w:numId w:val="92"/>
        </w:numPr>
        <w:spacing w:before="120" w:after="120"/>
        <w:ind w:left="0" w:firstLine="425"/>
        <w:jc w:val="both"/>
        <w:rPr>
          <w:rFonts w:ascii="Times New Roman" w:hAnsi="Times New Roman"/>
          <w:color w:val="000000"/>
          <w:sz w:val="24"/>
          <w:szCs w:val="24"/>
        </w:rPr>
      </w:pPr>
      <w:r w:rsidRPr="007517C0">
        <w:rPr>
          <w:rFonts w:ascii="Times New Roman" w:hAnsi="Times New Roman"/>
          <w:color w:val="000000"/>
          <w:sz w:val="24"/>
          <w:szCs w:val="24"/>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5E3D1F77" w14:textId="77777777" w:rsidR="009753FC" w:rsidRPr="007517C0" w:rsidRDefault="009753FC" w:rsidP="00587078">
      <w:pPr>
        <w:pStyle w:val="0212166"/>
      </w:pPr>
      <w:bookmarkStart w:id="210" w:name="_Toc88565905"/>
      <w:bookmarkStart w:id="211" w:name="_Toc116460755"/>
      <w:r w:rsidRPr="007517C0">
        <w:t>11.2 Водоохранная, прибрежная защитная полоса</w:t>
      </w:r>
      <w:bookmarkEnd w:id="210"/>
      <w:bookmarkEnd w:id="211"/>
    </w:p>
    <w:p w14:paraId="69ED0DF1" w14:textId="77777777" w:rsidR="009753FC" w:rsidRPr="007517C0" w:rsidRDefault="009753FC" w:rsidP="009753FC">
      <w:pPr>
        <w:spacing w:before="120" w:after="120" w:line="276" w:lineRule="auto"/>
        <w:ind w:firstLine="709"/>
        <w:rPr>
          <w:color w:val="000000"/>
          <w:szCs w:val="24"/>
        </w:rPr>
      </w:pPr>
      <w:r w:rsidRPr="007517C0">
        <w:rPr>
          <w:color w:val="000000"/>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463CBE1A" w14:textId="290814EE" w:rsidR="009753FC" w:rsidRPr="007517C0" w:rsidRDefault="009753FC" w:rsidP="001D31A4">
      <w:pPr>
        <w:spacing w:before="120" w:line="276" w:lineRule="auto"/>
        <w:ind w:firstLine="709"/>
        <w:rPr>
          <w:color w:val="000000"/>
          <w:szCs w:val="24"/>
        </w:rPr>
      </w:pPr>
      <w:r w:rsidRPr="007517C0">
        <w:rPr>
          <w:color w:val="000000"/>
          <w:szCs w:val="24"/>
        </w:rPr>
        <w:t>Согласно ч</w:t>
      </w:r>
      <w:r w:rsidR="000E72C1" w:rsidRPr="007517C0">
        <w:rPr>
          <w:color w:val="000000"/>
          <w:szCs w:val="24"/>
        </w:rPr>
        <w:t>астям</w:t>
      </w:r>
      <w:r w:rsidRPr="007517C0">
        <w:rPr>
          <w:color w:val="000000"/>
          <w:szCs w:val="24"/>
        </w:rPr>
        <w:t xml:space="preserve"> 4, 5, 6 ст</w:t>
      </w:r>
      <w:r w:rsidR="000E72C1" w:rsidRPr="007517C0">
        <w:rPr>
          <w:color w:val="000000"/>
          <w:szCs w:val="24"/>
        </w:rPr>
        <w:t>атьи</w:t>
      </w:r>
      <w:r w:rsidRPr="007517C0">
        <w:rPr>
          <w:color w:val="000000"/>
          <w:szCs w:val="24"/>
        </w:rPr>
        <w:t xml:space="preserve"> 65 Водного кодекса Р</w:t>
      </w:r>
      <w:r w:rsidR="000E72C1" w:rsidRPr="007517C0">
        <w:rPr>
          <w:color w:val="000000"/>
          <w:szCs w:val="24"/>
        </w:rPr>
        <w:t xml:space="preserve">оссийской </w:t>
      </w:r>
      <w:r w:rsidRPr="007517C0">
        <w:rPr>
          <w:color w:val="000000"/>
          <w:szCs w:val="24"/>
        </w:rPr>
        <w:t>Ф</w:t>
      </w:r>
      <w:r w:rsidR="000E72C1" w:rsidRPr="007517C0">
        <w:rPr>
          <w:color w:val="000000"/>
          <w:szCs w:val="24"/>
        </w:rPr>
        <w:t>едерации</w:t>
      </w:r>
      <w:r w:rsidRPr="007517C0">
        <w:rPr>
          <w:color w:val="000000"/>
          <w:szCs w:val="24"/>
        </w:rPr>
        <w:t xml:space="preserve"> ширина водоохранной зоны рек или ручьев устанавливается от их истока для рек или ручьев протяженностью:</w:t>
      </w:r>
    </w:p>
    <w:p w14:paraId="2355C656" w14:textId="44A37ABD" w:rsidR="009753FC" w:rsidRPr="007517C0" w:rsidRDefault="009753FC" w:rsidP="008B77DE">
      <w:pPr>
        <w:numPr>
          <w:ilvl w:val="0"/>
          <w:numId w:val="96"/>
        </w:numPr>
        <w:spacing w:line="276" w:lineRule="auto"/>
        <w:ind w:left="0" w:firstLine="425"/>
        <w:rPr>
          <w:color w:val="000000"/>
          <w:szCs w:val="24"/>
        </w:rPr>
      </w:pPr>
      <w:bookmarkStart w:id="212" w:name="dst100576"/>
      <w:bookmarkEnd w:id="212"/>
      <w:r w:rsidRPr="007517C0">
        <w:rPr>
          <w:color w:val="000000"/>
          <w:szCs w:val="24"/>
        </w:rPr>
        <w:t xml:space="preserve">до десяти километров </w:t>
      </w:r>
      <w:r w:rsidR="000E72C1" w:rsidRPr="007517C0">
        <w:rPr>
          <w:color w:val="000000"/>
          <w:szCs w:val="24"/>
        </w:rPr>
        <w:t>—</w:t>
      </w:r>
      <w:r w:rsidRPr="007517C0">
        <w:rPr>
          <w:color w:val="000000"/>
          <w:szCs w:val="24"/>
        </w:rPr>
        <w:t xml:space="preserve"> в размере 50 м;</w:t>
      </w:r>
    </w:p>
    <w:p w14:paraId="2CA69162" w14:textId="2F99D6BA" w:rsidR="009753FC" w:rsidRPr="007517C0" w:rsidRDefault="009753FC" w:rsidP="008B77DE">
      <w:pPr>
        <w:numPr>
          <w:ilvl w:val="0"/>
          <w:numId w:val="96"/>
        </w:numPr>
        <w:spacing w:line="276" w:lineRule="auto"/>
        <w:ind w:left="0" w:firstLine="425"/>
        <w:rPr>
          <w:color w:val="000000"/>
          <w:szCs w:val="24"/>
        </w:rPr>
      </w:pPr>
      <w:bookmarkStart w:id="213" w:name="dst100577"/>
      <w:bookmarkEnd w:id="213"/>
      <w:r w:rsidRPr="007517C0">
        <w:rPr>
          <w:color w:val="000000"/>
          <w:szCs w:val="24"/>
        </w:rPr>
        <w:t xml:space="preserve">от десяти до пятидесяти километров </w:t>
      </w:r>
      <w:r w:rsidR="000E72C1" w:rsidRPr="007517C0">
        <w:rPr>
          <w:color w:val="000000"/>
          <w:szCs w:val="24"/>
        </w:rPr>
        <w:t>—</w:t>
      </w:r>
      <w:r w:rsidRPr="007517C0">
        <w:rPr>
          <w:color w:val="000000"/>
          <w:szCs w:val="24"/>
        </w:rPr>
        <w:t xml:space="preserve"> в размере 100 м;</w:t>
      </w:r>
    </w:p>
    <w:p w14:paraId="0D2422AA" w14:textId="1FA39A26" w:rsidR="009753FC" w:rsidRPr="007517C0" w:rsidRDefault="009753FC" w:rsidP="008B77DE">
      <w:pPr>
        <w:numPr>
          <w:ilvl w:val="0"/>
          <w:numId w:val="96"/>
        </w:numPr>
        <w:spacing w:line="276" w:lineRule="auto"/>
        <w:ind w:left="0" w:firstLine="425"/>
        <w:rPr>
          <w:color w:val="000000"/>
          <w:szCs w:val="24"/>
        </w:rPr>
      </w:pPr>
      <w:bookmarkStart w:id="214" w:name="dst100578"/>
      <w:bookmarkEnd w:id="214"/>
      <w:r w:rsidRPr="007517C0">
        <w:rPr>
          <w:color w:val="000000"/>
          <w:szCs w:val="24"/>
        </w:rPr>
        <w:t xml:space="preserve">от пятидесяти километров и более </w:t>
      </w:r>
      <w:r w:rsidR="000E72C1" w:rsidRPr="007517C0">
        <w:rPr>
          <w:color w:val="000000"/>
          <w:szCs w:val="24"/>
        </w:rPr>
        <w:t>—</w:t>
      </w:r>
      <w:r w:rsidRPr="007517C0">
        <w:rPr>
          <w:color w:val="000000"/>
          <w:szCs w:val="24"/>
        </w:rPr>
        <w:t xml:space="preserve"> в размере 200 м.</w:t>
      </w:r>
      <w:bookmarkStart w:id="215" w:name="dst100579"/>
      <w:bookmarkEnd w:id="215"/>
    </w:p>
    <w:p w14:paraId="3E5280DD" w14:textId="77777777" w:rsidR="009753FC" w:rsidRPr="007517C0" w:rsidRDefault="009753FC" w:rsidP="009753FC">
      <w:pPr>
        <w:spacing w:before="120" w:after="120" w:line="276" w:lineRule="auto"/>
        <w:ind w:firstLine="709"/>
        <w:rPr>
          <w:color w:val="000000"/>
          <w:szCs w:val="24"/>
        </w:rPr>
      </w:pPr>
      <w:r w:rsidRPr="007517C0">
        <w:rPr>
          <w:color w:val="000000"/>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метров.</w:t>
      </w:r>
    </w:p>
    <w:p w14:paraId="7E268575" w14:textId="77777777" w:rsidR="009753FC" w:rsidRPr="007517C0" w:rsidRDefault="009753FC" w:rsidP="009753FC">
      <w:pPr>
        <w:spacing w:before="120" w:after="120" w:line="276" w:lineRule="auto"/>
        <w:ind w:firstLine="709"/>
        <w:rPr>
          <w:color w:val="000000"/>
          <w:szCs w:val="24"/>
        </w:rPr>
      </w:pPr>
      <w:r w:rsidRPr="007517C0">
        <w:rPr>
          <w:color w:val="000000"/>
          <w:szCs w:val="24"/>
        </w:rPr>
        <w:t xml:space="preserve">Ширина водоохранной зоны озера, за исключением озера, расположенного внутри болота, или озера, с акваторией менее 0,5 квадратного километра, устанавливается в размере 50 метров. </w:t>
      </w:r>
    </w:p>
    <w:p w14:paraId="26DADE47" w14:textId="77777777" w:rsidR="009753FC" w:rsidRPr="007517C0" w:rsidRDefault="009753FC" w:rsidP="009753FC">
      <w:pPr>
        <w:spacing w:before="120" w:after="120" w:line="276" w:lineRule="auto"/>
        <w:ind w:firstLine="709"/>
        <w:rPr>
          <w:color w:val="000000"/>
          <w:szCs w:val="24"/>
        </w:rPr>
      </w:pPr>
      <w:r w:rsidRPr="007517C0">
        <w:rPr>
          <w:color w:val="000000"/>
          <w:szCs w:val="24"/>
        </w:rPr>
        <w:t>Характеристика водоохранных зон, прибрежных защитных полос водных объектов приведена в таблице 3.11.2.</w:t>
      </w:r>
    </w:p>
    <w:p w14:paraId="1D20E27E" w14:textId="77777777" w:rsidR="001D31A4" w:rsidRPr="007517C0" w:rsidRDefault="001D31A4" w:rsidP="001D31A4">
      <w:pPr>
        <w:spacing w:line="276" w:lineRule="auto"/>
        <w:ind w:firstLine="709"/>
        <w:jc w:val="right"/>
        <w:rPr>
          <w:color w:val="000000"/>
          <w:szCs w:val="24"/>
        </w:rPr>
      </w:pPr>
      <w:r w:rsidRPr="007517C0">
        <w:rPr>
          <w:color w:val="000000"/>
          <w:szCs w:val="24"/>
        </w:rPr>
        <w:br w:type="page"/>
      </w:r>
    </w:p>
    <w:p w14:paraId="358E1E8A" w14:textId="532DBFB8" w:rsidR="009753FC" w:rsidRPr="007517C0" w:rsidRDefault="009753FC" w:rsidP="001D31A4">
      <w:pPr>
        <w:spacing w:line="276" w:lineRule="auto"/>
        <w:ind w:firstLine="709"/>
        <w:jc w:val="right"/>
        <w:rPr>
          <w:color w:val="000000"/>
          <w:szCs w:val="24"/>
        </w:rPr>
      </w:pPr>
      <w:r w:rsidRPr="007517C0">
        <w:rPr>
          <w:color w:val="000000"/>
          <w:szCs w:val="24"/>
        </w:rPr>
        <w:lastRenderedPageBreak/>
        <w:t>Таблица 3.11.2</w:t>
      </w:r>
    </w:p>
    <w:p w14:paraId="28365852" w14:textId="39DA819C" w:rsidR="009753FC" w:rsidRPr="007517C0" w:rsidRDefault="009753FC" w:rsidP="001D31A4">
      <w:pPr>
        <w:tabs>
          <w:tab w:val="left" w:pos="520"/>
          <w:tab w:val="left" w:pos="3450"/>
          <w:tab w:val="left" w:pos="7523"/>
        </w:tabs>
        <w:spacing w:line="276" w:lineRule="auto"/>
        <w:jc w:val="center"/>
        <w:rPr>
          <w:rFonts w:eastAsia="Arial Unicode MS"/>
          <w:szCs w:val="24"/>
        </w:rPr>
      </w:pPr>
      <w:r w:rsidRPr="007517C0">
        <w:rPr>
          <w:rFonts w:eastAsia="Arial Unicode MS"/>
          <w:szCs w:val="24"/>
        </w:rPr>
        <w:t>Характеристика водоохранных зон, прибрежных защитных полос водных объектов</w:t>
      </w:r>
    </w:p>
    <w:tbl>
      <w:tblPr>
        <w:tblStyle w:val="1133"/>
        <w:tblW w:w="0" w:type="auto"/>
        <w:tblBorders>
          <w:bottom w:val="none" w:sz="0" w:space="0" w:color="auto"/>
        </w:tblBorders>
        <w:tblLayout w:type="fixed"/>
        <w:tblLook w:val="04A0" w:firstRow="1" w:lastRow="0" w:firstColumn="1" w:lastColumn="0" w:noHBand="0" w:noVBand="1"/>
      </w:tblPr>
      <w:tblGrid>
        <w:gridCol w:w="421"/>
        <w:gridCol w:w="2693"/>
        <w:gridCol w:w="1701"/>
        <w:gridCol w:w="1843"/>
        <w:gridCol w:w="2126"/>
        <w:gridCol w:w="1127"/>
      </w:tblGrid>
      <w:tr w:rsidR="009753FC" w:rsidRPr="007517C0" w14:paraId="1327B2EE" w14:textId="77777777" w:rsidTr="001D31A4">
        <w:trPr>
          <w:tblHeader/>
        </w:trPr>
        <w:tc>
          <w:tcPr>
            <w:tcW w:w="421" w:type="dxa"/>
            <w:vAlign w:val="center"/>
            <w:hideMark/>
          </w:tcPr>
          <w:p w14:paraId="47E70081"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w:t>
            </w:r>
          </w:p>
        </w:tc>
        <w:tc>
          <w:tcPr>
            <w:tcW w:w="2693" w:type="dxa"/>
            <w:vAlign w:val="center"/>
            <w:hideMark/>
          </w:tcPr>
          <w:p w14:paraId="040B2FFB"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Наименование водного объекта</w:t>
            </w:r>
          </w:p>
        </w:tc>
        <w:tc>
          <w:tcPr>
            <w:tcW w:w="1701" w:type="dxa"/>
            <w:vAlign w:val="center"/>
            <w:hideMark/>
          </w:tcPr>
          <w:p w14:paraId="3C3C5EDD" w14:textId="17BA7A32" w:rsidR="009753FC" w:rsidRPr="007517C0" w:rsidRDefault="00213CFD" w:rsidP="009753FC">
            <w:pPr>
              <w:autoSpaceDE w:val="0"/>
              <w:autoSpaceDN w:val="0"/>
              <w:adjustRightInd w:val="0"/>
              <w:spacing w:line="240" w:lineRule="auto"/>
              <w:jc w:val="center"/>
              <w:rPr>
                <w:b/>
                <w:sz w:val="20"/>
                <w:szCs w:val="20"/>
              </w:rPr>
            </w:pPr>
            <w:r w:rsidRPr="007517C0">
              <w:rPr>
                <w:b/>
                <w:sz w:val="20"/>
                <w:szCs w:val="20"/>
              </w:rPr>
              <w:t>Общая протяжен</w:t>
            </w:r>
            <w:r w:rsidR="009753FC" w:rsidRPr="007517C0">
              <w:rPr>
                <w:b/>
                <w:sz w:val="20"/>
                <w:szCs w:val="20"/>
              </w:rPr>
              <w:t>ность, км</w:t>
            </w:r>
          </w:p>
        </w:tc>
        <w:tc>
          <w:tcPr>
            <w:tcW w:w="1843" w:type="dxa"/>
            <w:vAlign w:val="center"/>
            <w:hideMark/>
          </w:tcPr>
          <w:p w14:paraId="73102457"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Ширина водоохранной зоны, м</w:t>
            </w:r>
          </w:p>
        </w:tc>
        <w:tc>
          <w:tcPr>
            <w:tcW w:w="2126" w:type="dxa"/>
            <w:vAlign w:val="center"/>
          </w:tcPr>
          <w:p w14:paraId="4D4F1890"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Ширина прибрежной защитной полосы, м</w:t>
            </w:r>
          </w:p>
        </w:tc>
        <w:tc>
          <w:tcPr>
            <w:tcW w:w="1127" w:type="dxa"/>
            <w:vAlign w:val="center"/>
          </w:tcPr>
          <w:p w14:paraId="6E6E28FF" w14:textId="77777777" w:rsidR="009753FC" w:rsidRPr="007517C0" w:rsidRDefault="009753FC" w:rsidP="001D31A4">
            <w:pPr>
              <w:autoSpaceDE w:val="0"/>
              <w:autoSpaceDN w:val="0"/>
              <w:adjustRightInd w:val="0"/>
              <w:spacing w:line="240" w:lineRule="auto"/>
              <w:ind w:left="-108"/>
              <w:jc w:val="center"/>
              <w:rPr>
                <w:b/>
                <w:sz w:val="20"/>
                <w:szCs w:val="20"/>
              </w:rPr>
            </w:pPr>
            <w:r w:rsidRPr="007517C0">
              <w:rPr>
                <w:b/>
                <w:sz w:val="20"/>
                <w:szCs w:val="20"/>
              </w:rPr>
              <w:t>Основание</w:t>
            </w:r>
          </w:p>
        </w:tc>
      </w:tr>
    </w:tbl>
    <w:p w14:paraId="75080456" w14:textId="77777777" w:rsidR="009753FC" w:rsidRPr="007517C0" w:rsidRDefault="009753FC" w:rsidP="009753FC">
      <w:pPr>
        <w:tabs>
          <w:tab w:val="left" w:pos="520"/>
          <w:tab w:val="left" w:pos="3450"/>
          <w:tab w:val="left" w:pos="7523"/>
        </w:tabs>
        <w:spacing w:line="14" w:lineRule="auto"/>
        <w:ind w:firstLine="709"/>
        <w:jc w:val="center"/>
        <w:rPr>
          <w:rFonts w:eastAsia="Arial Unicode MS"/>
          <w:sz w:val="20"/>
          <w:szCs w:val="20"/>
        </w:rPr>
      </w:pPr>
    </w:p>
    <w:tbl>
      <w:tblPr>
        <w:tblStyle w:val="1133"/>
        <w:tblW w:w="0" w:type="auto"/>
        <w:tblLayout w:type="fixed"/>
        <w:tblLook w:val="04A0" w:firstRow="1" w:lastRow="0" w:firstColumn="1" w:lastColumn="0" w:noHBand="0" w:noVBand="1"/>
      </w:tblPr>
      <w:tblGrid>
        <w:gridCol w:w="421"/>
        <w:gridCol w:w="2693"/>
        <w:gridCol w:w="1701"/>
        <w:gridCol w:w="1843"/>
        <w:gridCol w:w="2126"/>
        <w:gridCol w:w="1127"/>
      </w:tblGrid>
      <w:tr w:rsidR="009753FC" w:rsidRPr="007517C0" w14:paraId="53E7FD99" w14:textId="77777777" w:rsidTr="001D31A4">
        <w:trPr>
          <w:tblHeader/>
        </w:trPr>
        <w:tc>
          <w:tcPr>
            <w:tcW w:w="421" w:type="dxa"/>
            <w:tcBorders>
              <w:top w:val="single" w:sz="4" w:space="0" w:color="auto"/>
              <w:left w:val="single" w:sz="4" w:space="0" w:color="auto"/>
              <w:bottom w:val="single" w:sz="4" w:space="0" w:color="auto"/>
              <w:right w:val="single" w:sz="4" w:space="0" w:color="auto"/>
            </w:tcBorders>
          </w:tcPr>
          <w:p w14:paraId="4F9B5A11"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1</w:t>
            </w:r>
          </w:p>
        </w:tc>
        <w:tc>
          <w:tcPr>
            <w:tcW w:w="2693" w:type="dxa"/>
            <w:tcBorders>
              <w:top w:val="single" w:sz="4" w:space="0" w:color="auto"/>
              <w:left w:val="single" w:sz="4" w:space="0" w:color="auto"/>
              <w:bottom w:val="single" w:sz="4" w:space="0" w:color="auto"/>
              <w:right w:val="single" w:sz="4" w:space="0" w:color="auto"/>
            </w:tcBorders>
          </w:tcPr>
          <w:p w14:paraId="15DB1DB6"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120F994D"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3</w:t>
            </w:r>
          </w:p>
        </w:tc>
        <w:tc>
          <w:tcPr>
            <w:tcW w:w="1843" w:type="dxa"/>
            <w:tcBorders>
              <w:top w:val="single" w:sz="4" w:space="0" w:color="auto"/>
              <w:left w:val="single" w:sz="4" w:space="0" w:color="auto"/>
              <w:bottom w:val="single" w:sz="4" w:space="0" w:color="auto"/>
              <w:right w:val="single" w:sz="4" w:space="0" w:color="auto"/>
            </w:tcBorders>
          </w:tcPr>
          <w:p w14:paraId="7B78CBB4"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4</w:t>
            </w:r>
          </w:p>
        </w:tc>
        <w:tc>
          <w:tcPr>
            <w:tcW w:w="2126" w:type="dxa"/>
            <w:tcBorders>
              <w:top w:val="single" w:sz="4" w:space="0" w:color="auto"/>
              <w:left w:val="single" w:sz="4" w:space="0" w:color="auto"/>
              <w:bottom w:val="single" w:sz="4" w:space="0" w:color="auto"/>
              <w:right w:val="single" w:sz="4" w:space="0" w:color="auto"/>
            </w:tcBorders>
          </w:tcPr>
          <w:p w14:paraId="642BA316"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5</w:t>
            </w:r>
          </w:p>
        </w:tc>
        <w:tc>
          <w:tcPr>
            <w:tcW w:w="1127" w:type="dxa"/>
            <w:tcBorders>
              <w:top w:val="single" w:sz="4" w:space="0" w:color="auto"/>
              <w:left w:val="single" w:sz="4" w:space="0" w:color="auto"/>
              <w:bottom w:val="single" w:sz="4" w:space="0" w:color="auto"/>
              <w:right w:val="single" w:sz="4" w:space="0" w:color="auto"/>
            </w:tcBorders>
          </w:tcPr>
          <w:p w14:paraId="791C7601"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6</w:t>
            </w:r>
          </w:p>
        </w:tc>
      </w:tr>
      <w:tr w:rsidR="009753FC" w:rsidRPr="007517C0" w14:paraId="2FFF77A2" w14:textId="77777777" w:rsidTr="009753FC">
        <w:tc>
          <w:tcPr>
            <w:tcW w:w="9911" w:type="dxa"/>
            <w:gridSpan w:val="6"/>
            <w:tcBorders>
              <w:top w:val="single" w:sz="4" w:space="0" w:color="auto"/>
              <w:left w:val="single" w:sz="4" w:space="0" w:color="auto"/>
              <w:bottom w:val="single" w:sz="4" w:space="0" w:color="auto"/>
            </w:tcBorders>
          </w:tcPr>
          <w:p w14:paraId="05F8AC87" w14:textId="77777777" w:rsidR="009753FC" w:rsidRPr="007517C0" w:rsidRDefault="009753FC" w:rsidP="009753FC">
            <w:pPr>
              <w:autoSpaceDE w:val="0"/>
              <w:autoSpaceDN w:val="0"/>
              <w:adjustRightInd w:val="0"/>
              <w:spacing w:line="240" w:lineRule="auto"/>
              <w:jc w:val="center"/>
              <w:rPr>
                <w:b/>
                <w:sz w:val="20"/>
                <w:szCs w:val="20"/>
                <w:lang w:eastAsia="ru-RU"/>
              </w:rPr>
            </w:pPr>
            <w:r w:rsidRPr="007517C0">
              <w:rPr>
                <w:b/>
                <w:sz w:val="20"/>
                <w:szCs w:val="20"/>
                <w:lang w:eastAsia="ru-RU"/>
              </w:rPr>
              <w:t>Установленные в соответствии с приказом уполномоченного органа</w:t>
            </w:r>
          </w:p>
        </w:tc>
      </w:tr>
      <w:tr w:rsidR="009753FC" w:rsidRPr="007517C0" w14:paraId="7AFA2ADB" w14:textId="77777777" w:rsidTr="001D31A4">
        <w:tc>
          <w:tcPr>
            <w:tcW w:w="421" w:type="dxa"/>
            <w:tcBorders>
              <w:top w:val="single" w:sz="4" w:space="0" w:color="auto"/>
              <w:left w:val="single" w:sz="4" w:space="0" w:color="auto"/>
              <w:bottom w:val="single" w:sz="4" w:space="0" w:color="auto"/>
              <w:right w:val="single" w:sz="4" w:space="0" w:color="auto"/>
            </w:tcBorders>
          </w:tcPr>
          <w:p w14:paraId="769D4B5A" w14:textId="77777777" w:rsidR="009753FC" w:rsidRPr="007517C0" w:rsidRDefault="009753FC" w:rsidP="008B77DE">
            <w:pPr>
              <w:numPr>
                <w:ilvl w:val="0"/>
                <w:numId w:val="97"/>
              </w:numPr>
              <w:spacing w:after="200" w:line="240" w:lineRule="auto"/>
              <w:contextualSpacing/>
              <w:jc w:val="center"/>
              <w:rPr>
                <w:rFonts w:ascii="Calibri" w:eastAsia="Times New Roman" w:hAnsi="Calibri"/>
                <w:sz w:val="20"/>
                <w:szCs w:val="20"/>
                <w:lang w:eastAsia="ru-RU"/>
              </w:rPr>
            </w:pPr>
          </w:p>
        </w:tc>
        <w:tc>
          <w:tcPr>
            <w:tcW w:w="2693" w:type="dxa"/>
          </w:tcPr>
          <w:p w14:paraId="0B60C32B" w14:textId="77777777" w:rsidR="009753FC" w:rsidRPr="007517C0" w:rsidRDefault="009753FC" w:rsidP="009753FC">
            <w:pPr>
              <w:autoSpaceDE w:val="0"/>
              <w:autoSpaceDN w:val="0"/>
              <w:adjustRightInd w:val="0"/>
              <w:spacing w:line="240" w:lineRule="auto"/>
              <w:jc w:val="left"/>
              <w:rPr>
                <w:sz w:val="20"/>
                <w:szCs w:val="20"/>
                <w:lang w:eastAsia="ru-RU"/>
              </w:rPr>
            </w:pPr>
            <w:r w:rsidRPr="007517C0">
              <w:rPr>
                <w:sz w:val="20"/>
                <w:szCs w:val="20"/>
                <w:lang w:eastAsia="ru-RU"/>
              </w:rPr>
              <w:t xml:space="preserve">Водоохранная зона, прибрежная защитная полоса реки </w:t>
            </w:r>
            <w:proofErr w:type="spellStart"/>
            <w:r w:rsidRPr="007517C0">
              <w:rPr>
                <w:sz w:val="20"/>
                <w:szCs w:val="20"/>
                <w:lang w:eastAsia="ru-RU"/>
              </w:rPr>
              <w:t>Тюхтюньга</w:t>
            </w:r>
            <w:proofErr w:type="spellEnd"/>
            <w:r w:rsidRPr="007517C0">
              <w:rPr>
                <w:sz w:val="20"/>
                <w:szCs w:val="20"/>
                <w:lang w:eastAsia="ru-RU"/>
              </w:rPr>
              <w:t xml:space="preserve"> в границах населенного пункта деревня </w:t>
            </w:r>
            <w:proofErr w:type="spellStart"/>
            <w:r w:rsidRPr="007517C0">
              <w:rPr>
                <w:sz w:val="20"/>
                <w:szCs w:val="20"/>
                <w:lang w:eastAsia="ru-RU"/>
              </w:rPr>
              <w:t>Исаевская</w:t>
            </w:r>
            <w:proofErr w:type="spellEnd"/>
            <w:r w:rsidRPr="007517C0">
              <w:rPr>
                <w:sz w:val="20"/>
                <w:szCs w:val="20"/>
                <w:lang w:eastAsia="ru-RU"/>
              </w:rPr>
              <w:t xml:space="preserve"> Устьянского района Архангельской области</w:t>
            </w:r>
          </w:p>
        </w:tc>
        <w:tc>
          <w:tcPr>
            <w:tcW w:w="1701" w:type="dxa"/>
          </w:tcPr>
          <w:p w14:paraId="1A2C0BAF"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w:t>
            </w:r>
          </w:p>
        </w:tc>
        <w:tc>
          <w:tcPr>
            <w:tcW w:w="1843" w:type="dxa"/>
          </w:tcPr>
          <w:p w14:paraId="26C901DB"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В соответствии с ЕГРН (29:18-6.93)</w:t>
            </w:r>
          </w:p>
        </w:tc>
        <w:tc>
          <w:tcPr>
            <w:tcW w:w="2126" w:type="dxa"/>
          </w:tcPr>
          <w:p w14:paraId="0858FAC4"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В соответствии с ЕГРН (29:18-6.89)</w:t>
            </w:r>
          </w:p>
        </w:tc>
        <w:tc>
          <w:tcPr>
            <w:tcW w:w="1127" w:type="dxa"/>
          </w:tcPr>
          <w:p w14:paraId="5898DA43" w14:textId="77777777" w:rsidR="009753FC" w:rsidRPr="007517C0" w:rsidRDefault="009753FC" w:rsidP="009753FC">
            <w:pPr>
              <w:autoSpaceDE w:val="0"/>
              <w:autoSpaceDN w:val="0"/>
              <w:adjustRightInd w:val="0"/>
              <w:spacing w:line="240" w:lineRule="auto"/>
              <w:jc w:val="left"/>
              <w:rPr>
                <w:sz w:val="20"/>
                <w:szCs w:val="20"/>
                <w:lang w:eastAsia="ru-RU"/>
              </w:rPr>
            </w:pPr>
            <w:r w:rsidRPr="007517C0">
              <w:rPr>
                <w:sz w:val="20"/>
                <w:szCs w:val="20"/>
                <w:lang w:eastAsia="ru-RU"/>
              </w:rPr>
              <w:t>-</w:t>
            </w:r>
          </w:p>
        </w:tc>
      </w:tr>
      <w:tr w:rsidR="009753FC" w:rsidRPr="007517C0" w14:paraId="0FFF25C6" w14:textId="77777777" w:rsidTr="001D31A4">
        <w:tc>
          <w:tcPr>
            <w:tcW w:w="421" w:type="dxa"/>
            <w:tcBorders>
              <w:top w:val="single" w:sz="4" w:space="0" w:color="auto"/>
              <w:left w:val="single" w:sz="4" w:space="0" w:color="auto"/>
              <w:bottom w:val="single" w:sz="4" w:space="0" w:color="auto"/>
              <w:right w:val="single" w:sz="4" w:space="0" w:color="auto"/>
            </w:tcBorders>
          </w:tcPr>
          <w:p w14:paraId="6A4B10B0" w14:textId="77777777" w:rsidR="009753FC" w:rsidRPr="007517C0" w:rsidRDefault="009753FC" w:rsidP="008B77DE">
            <w:pPr>
              <w:numPr>
                <w:ilvl w:val="0"/>
                <w:numId w:val="97"/>
              </w:numPr>
              <w:spacing w:after="200" w:line="240" w:lineRule="auto"/>
              <w:contextualSpacing/>
              <w:jc w:val="center"/>
              <w:rPr>
                <w:rFonts w:ascii="Calibri" w:eastAsia="Times New Roman" w:hAnsi="Calibri"/>
                <w:sz w:val="20"/>
                <w:szCs w:val="20"/>
                <w:lang w:eastAsia="ru-RU"/>
              </w:rPr>
            </w:pPr>
          </w:p>
        </w:tc>
        <w:tc>
          <w:tcPr>
            <w:tcW w:w="2693" w:type="dxa"/>
          </w:tcPr>
          <w:p w14:paraId="5CCC16F6" w14:textId="77777777" w:rsidR="009753FC" w:rsidRPr="007517C0" w:rsidRDefault="009753FC" w:rsidP="009753FC">
            <w:pPr>
              <w:autoSpaceDE w:val="0"/>
              <w:autoSpaceDN w:val="0"/>
              <w:adjustRightInd w:val="0"/>
              <w:spacing w:line="240" w:lineRule="auto"/>
              <w:jc w:val="left"/>
              <w:rPr>
                <w:sz w:val="20"/>
                <w:szCs w:val="20"/>
                <w:lang w:eastAsia="ru-RU"/>
              </w:rPr>
            </w:pPr>
            <w:r w:rsidRPr="007517C0">
              <w:rPr>
                <w:sz w:val="20"/>
                <w:szCs w:val="20"/>
                <w:lang w:eastAsia="ru-RU"/>
              </w:rPr>
              <w:t>Водоохранная зона, прибрежная защитная полоса</w:t>
            </w:r>
            <w:r w:rsidRPr="007517C0">
              <w:rPr>
                <w:rFonts w:ascii="Calibri" w:hAnsi="Calibri" w:cs="Calibri"/>
                <w:color w:val="000000"/>
                <w:shd w:val="clear" w:color="auto" w:fill="FFFFFF"/>
              </w:rPr>
              <w:t xml:space="preserve"> </w:t>
            </w:r>
            <w:r w:rsidRPr="007517C0">
              <w:rPr>
                <w:sz w:val="20"/>
                <w:szCs w:val="20"/>
                <w:lang w:eastAsia="ru-RU"/>
              </w:rPr>
              <w:t>реки Устья в границах населенных пунктов Устьянского района Архангельской области</w:t>
            </w:r>
          </w:p>
        </w:tc>
        <w:tc>
          <w:tcPr>
            <w:tcW w:w="1701" w:type="dxa"/>
          </w:tcPr>
          <w:p w14:paraId="1C99D235"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w:t>
            </w:r>
          </w:p>
        </w:tc>
        <w:tc>
          <w:tcPr>
            <w:tcW w:w="1843" w:type="dxa"/>
          </w:tcPr>
          <w:p w14:paraId="5421F1E0"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В соответствии с ЕГРН (29:18-6.104)</w:t>
            </w:r>
          </w:p>
        </w:tc>
        <w:tc>
          <w:tcPr>
            <w:tcW w:w="2126" w:type="dxa"/>
          </w:tcPr>
          <w:p w14:paraId="3549082D"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В соответствии с ЕГРН (29:18-6.101)</w:t>
            </w:r>
          </w:p>
        </w:tc>
        <w:tc>
          <w:tcPr>
            <w:tcW w:w="1127" w:type="dxa"/>
          </w:tcPr>
          <w:p w14:paraId="4DCB6C1B" w14:textId="77777777" w:rsidR="009753FC" w:rsidRPr="007517C0" w:rsidRDefault="009753FC" w:rsidP="009753FC">
            <w:pPr>
              <w:autoSpaceDE w:val="0"/>
              <w:autoSpaceDN w:val="0"/>
              <w:adjustRightInd w:val="0"/>
              <w:spacing w:line="240" w:lineRule="auto"/>
              <w:jc w:val="left"/>
              <w:rPr>
                <w:sz w:val="20"/>
                <w:szCs w:val="20"/>
                <w:lang w:eastAsia="ru-RU"/>
              </w:rPr>
            </w:pPr>
            <w:r w:rsidRPr="007517C0">
              <w:rPr>
                <w:sz w:val="20"/>
                <w:szCs w:val="20"/>
                <w:lang w:eastAsia="ru-RU"/>
              </w:rPr>
              <w:t>-</w:t>
            </w:r>
          </w:p>
        </w:tc>
      </w:tr>
      <w:tr w:rsidR="009753FC" w:rsidRPr="007517C0" w14:paraId="6E9E50CB" w14:textId="77777777" w:rsidTr="001D31A4">
        <w:tc>
          <w:tcPr>
            <w:tcW w:w="421" w:type="dxa"/>
            <w:tcBorders>
              <w:top w:val="single" w:sz="4" w:space="0" w:color="auto"/>
              <w:left w:val="single" w:sz="4" w:space="0" w:color="auto"/>
              <w:bottom w:val="single" w:sz="4" w:space="0" w:color="auto"/>
              <w:right w:val="single" w:sz="4" w:space="0" w:color="auto"/>
            </w:tcBorders>
          </w:tcPr>
          <w:p w14:paraId="4A58C7DD" w14:textId="77777777" w:rsidR="009753FC" w:rsidRPr="007517C0" w:rsidRDefault="009753FC" w:rsidP="008B77DE">
            <w:pPr>
              <w:numPr>
                <w:ilvl w:val="0"/>
                <w:numId w:val="97"/>
              </w:numPr>
              <w:spacing w:after="200" w:line="240" w:lineRule="auto"/>
              <w:contextualSpacing/>
              <w:jc w:val="center"/>
              <w:rPr>
                <w:rFonts w:ascii="Calibri" w:eastAsia="Times New Roman" w:hAnsi="Calibri"/>
                <w:sz w:val="20"/>
                <w:szCs w:val="20"/>
                <w:lang w:eastAsia="ru-RU"/>
              </w:rPr>
            </w:pPr>
          </w:p>
        </w:tc>
        <w:tc>
          <w:tcPr>
            <w:tcW w:w="2693" w:type="dxa"/>
          </w:tcPr>
          <w:p w14:paraId="4AF84632" w14:textId="77777777" w:rsidR="009753FC" w:rsidRPr="007517C0" w:rsidRDefault="009753FC" w:rsidP="009753FC">
            <w:pPr>
              <w:autoSpaceDE w:val="0"/>
              <w:autoSpaceDN w:val="0"/>
              <w:adjustRightInd w:val="0"/>
              <w:spacing w:line="240" w:lineRule="auto"/>
              <w:jc w:val="left"/>
              <w:rPr>
                <w:sz w:val="20"/>
                <w:szCs w:val="20"/>
                <w:lang w:eastAsia="ru-RU"/>
              </w:rPr>
            </w:pPr>
            <w:r w:rsidRPr="007517C0">
              <w:rPr>
                <w:sz w:val="20"/>
                <w:szCs w:val="20"/>
                <w:lang w:eastAsia="ru-RU"/>
              </w:rPr>
              <w:t>Водоохранная зона, прибрежная защитная полоса</w:t>
            </w:r>
            <w:r w:rsidRPr="007517C0">
              <w:rPr>
                <w:rFonts w:ascii="Calibri" w:hAnsi="Calibri" w:cs="Calibri"/>
                <w:color w:val="000000"/>
                <w:shd w:val="clear" w:color="auto" w:fill="FFFFFF"/>
              </w:rPr>
              <w:t xml:space="preserve"> </w:t>
            </w:r>
            <w:r w:rsidRPr="007517C0">
              <w:rPr>
                <w:sz w:val="20"/>
                <w:szCs w:val="20"/>
                <w:lang w:eastAsia="ru-RU"/>
              </w:rPr>
              <w:t>ручья без названия в границах д. Пирятинская Устьянского района Архангельской области</w:t>
            </w:r>
          </w:p>
        </w:tc>
        <w:tc>
          <w:tcPr>
            <w:tcW w:w="1701" w:type="dxa"/>
          </w:tcPr>
          <w:p w14:paraId="31A9CEFF"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w:t>
            </w:r>
          </w:p>
        </w:tc>
        <w:tc>
          <w:tcPr>
            <w:tcW w:w="1843" w:type="dxa"/>
          </w:tcPr>
          <w:p w14:paraId="5A76D684"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В соответствии с ЕГРН (29:18-6.97)</w:t>
            </w:r>
          </w:p>
        </w:tc>
        <w:tc>
          <w:tcPr>
            <w:tcW w:w="2126" w:type="dxa"/>
          </w:tcPr>
          <w:p w14:paraId="1C10638B"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В соответствии с ЕГРН (29:18-6.24)</w:t>
            </w:r>
          </w:p>
        </w:tc>
        <w:tc>
          <w:tcPr>
            <w:tcW w:w="1127" w:type="dxa"/>
          </w:tcPr>
          <w:p w14:paraId="3BC779F4" w14:textId="77777777" w:rsidR="009753FC" w:rsidRPr="007517C0" w:rsidRDefault="009753FC" w:rsidP="009753FC">
            <w:pPr>
              <w:autoSpaceDE w:val="0"/>
              <w:autoSpaceDN w:val="0"/>
              <w:adjustRightInd w:val="0"/>
              <w:spacing w:line="240" w:lineRule="auto"/>
              <w:jc w:val="left"/>
              <w:rPr>
                <w:sz w:val="20"/>
                <w:szCs w:val="20"/>
                <w:lang w:eastAsia="ru-RU"/>
              </w:rPr>
            </w:pPr>
            <w:r w:rsidRPr="007517C0">
              <w:rPr>
                <w:sz w:val="20"/>
                <w:szCs w:val="20"/>
                <w:lang w:eastAsia="ru-RU"/>
              </w:rPr>
              <w:t>-</w:t>
            </w:r>
          </w:p>
        </w:tc>
      </w:tr>
      <w:tr w:rsidR="009753FC" w:rsidRPr="007517C0" w14:paraId="55B11861" w14:textId="77777777" w:rsidTr="001D31A4">
        <w:tc>
          <w:tcPr>
            <w:tcW w:w="421" w:type="dxa"/>
            <w:tcBorders>
              <w:top w:val="single" w:sz="4" w:space="0" w:color="auto"/>
              <w:left w:val="single" w:sz="4" w:space="0" w:color="auto"/>
              <w:bottom w:val="single" w:sz="4" w:space="0" w:color="auto"/>
              <w:right w:val="single" w:sz="4" w:space="0" w:color="auto"/>
            </w:tcBorders>
          </w:tcPr>
          <w:p w14:paraId="4A8E5CB4" w14:textId="77777777" w:rsidR="009753FC" w:rsidRPr="007517C0" w:rsidRDefault="009753FC" w:rsidP="008B77DE">
            <w:pPr>
              <w:numPr>
                <w:ilvl w:val="0"/>
                <w:numId w:val="97"/>
              </w:numPr>
              <w:spacing w:after="200" w:line="240" w:lineRule="auto"/>
              <w:contextualSpacing/>
              <w:jc w:val="center"/>
              <w:rPr>
                <w:rFonts w:ascii="Calibri" w:eastAsia="Times New Roman" w:hAnsi="Calibri"/>
                <w:sz w:val="20"/>
                <w:szCs w:val="20"/>
                <w:lang w:eastAsia="ru-RU"/>
              </w:rPr>
            </w:pPr>
          </w:p>
        </w:tc>
        <w:tc>
          <w:tcPr>
            <w:tcW w:w="2693" w:type="dxa"/>
          </w:tcPr>
          <w:p w14:paraId="52874107" w14:textId="77777777" w:rsidR="009753FC" w:rsidRPr="007517C0" w:rsidRDefault="009753FC" w:rsidP="009753FC">
            <w:pPr>
              <w:autoSpaceDE w:val="0"/>
              <w:autoSpaceDN w:val="0"/>
              <w:adjustRightInd w:val="0"/>
              <w:spacing w:line="240" w:lineRule="auto"/>
              <w:jc w:val="left"/>
              <w:rPr>
                <w:sz w:val="20"/>
                <w:szCs w:val="20"/>
                <w:lang w:eastAsia="ru-RU"/>
              </w:rPr>
            </w:pPr>
            <w:r w:rsidRPr="007517C0">
              <w:rPr>
                <w:sz w:val="20"/>
                <w:szCs w:val="20"/>
                <w:lang w:eastAsia="ru-RU"/>
              </w:rPr>
              <w:t>Водоохранная зона, прибрежная защитная полоса</w:t>
            </w:r>
            <w:r w:rsidRPr="007517C0">
              <w:rPr>
                <w:rFonts w:ascii="Calibri" w:hAnsi="Calibri" w:cs="Calibri"/>
                <w:color w:val="000000"/>
                <w:shd w:val="clear" w:color="auto" w:fill="FFFFFF"/>
              </w:rPr>
              <w:t xml:space="preserve"> </w:t>
            </w:r>
            <w:r w:rsidRPr="007517C0">
              <w:rPr>
                <w:sz w:val="20"/>
                <w:szCs w:val="20"/>
                <w:lang w:eastAsia="ru-RU"/>
              </w:rPr>
              <w:t xml:space="preserve">реки </w:t>
            </w:r>
            <w:proofErr w:type="spellStart"/>
            <w:r w:rsidRPr="007517C0">
              <w:rPr>
                <w:sz w:val="20"/>
                <w:szCs w:val="20"/>
                <w:lang w:eastAsia="ru-RU"/>
              </w:rPr>
              <w:t>Иленза</w:t>
            </w:r>
            <w:proofErr w:type="spellEnd"/>
            <w:r w:rsidRPr="007517C0">
              <w:rPr>
                <w:sz w:val="20"/>
                <w:szCs w:val="20"/>
                <w:lang w:eastAsia="ru-RU"/>
              </w:rPr>
              <w:t xml:space="preserve"> в границах населенного пункта дер. </w:t>
            </w:r>
            <w:proofErr w:type="spellStart"/>
            <w:r w:rsidRPr="007517C0">
              <w:rPr>
                <w:sz w:val="20"/>
                <w:szCs w:val="20"/>
                <w:lang w:eastAsia="ru-RU"/>
              </w:rPr>
              <w:t>Исаевская</w:t>
            </w:r>
            <w:proofErr w:type="spellEnd"/>
            <w:r w:rsidRPr="007517C0">
              <w:rPr>
                <w:sz w:val="20"/>
                <w:szCs w:val="20"/>
                <w:lang w:eastAsia="ru-RU"/>
              </w:rPr>
              <w:t xml:space="preserve"> Устьянского района Архангельской области</w:t>
            </w:r>
          </w:p>
        </w:tc>
        <w:tc>
          <w:tcPr>
            <w:tcW w:w="1701" w:type="dxa"/>
          </w:tcPr>
          <w:p w14:paraId="29D68901"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w:t>
            </w:r>
          </w:p>
        </w:tc>
        <w:tc>
          <w:tcPr>
            <w:tcW w:w="1843" w:type="dxa"/>
          </w:tcPr>
          <w:p w14:paraId="2652AE93"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В соответствии с ЕГРН (29:18-6.44)</w:t>
            </w:r>
          </w:p>
        </w:tc>
        <w:tc>
          <w:tcPr>
            <w:tcW w:w="2126" w:type="dxa"/>
          </w:tcPr>
          <w:p w14:paraId="4D00149E"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В соответствии с ЕГРН (29:18-6.35)</w:t>
            </w:r>
          </w:p>
        </w:tc>
        <w:tc>
          <w:tcPr>
            <w:tcW w:w="1127" w:type="dxa"/>
          </w:tcPr>
          <w:p w14:paraId="1723DBB9" w14:textId="77777777" w:rsidR="009753FC" w:rsidRPr="007517C0" w:rsidRDefault="009753FC" w:rsidP="009753FC">
            <w:pPr>
              <w:autoSpaceDE w:val="0"/>
              <w:autoSpaceDN w:val="0"/>
              <w:adjustRightInd w:val="0"/>
              <w:spacing w:line="240" w:lineRule="auto"/>
              <w:jc w:val="left"/>
              <w:rPr>
                <w:sz w:val="20"/>
                <w:szCs w:val="20"/>
                <w:lang w:eastAsia="ru-RU"/>
              </w:rPr>
            </w:pPr>
            <w:r w:rsidRPr="007517C0">
              <w:rPr>
                <w:sz w:val="20"/>
                <w:szCs w:val="20"/>
                <w:lang w:eastAsia="ru-RU"/>
              </w:rPr>
              <w:t>-</w:t>
            </w:r>
          </w:p>
        </w:tc>
      </w:tr>
      <w:tr w:rsidR="009753FC" w:rsidRPr="007517C0" w14:paraId="2D659955" w14:textId="77777777" w:rsidTr="001D31A4">
        <w:tc>
          <w:tcPr>
            <w:tcW w:w="421" w:type="dxa"/>
            <w:tcBorders>
              <w:top w:val="single" w:sz="4" w:space="0" w:color="auto"/>
              <w:left w:val="single" w:sz="4" w:space="0" w:color="auto"/>
              <w:bottom w:val="single" w:sz="4" w:space="0" w:color="auto"/>
              <w:right w:val="single" w:sz="4" w:space="0" w:color="auto"/>
            </w:tcBorders>
          </w:tcPr>
          <w:p w14:paraId="060128B8" w14:textId="77777777" w:rsidR="009753FC" w:rsidRPr="007517C0" w:rsidRDefault="009753FC" w:rsidP="008B77DE">
            <w:pPr>
              <w:numPr>
                <w:ilvl w:val="0"/>
                <w:numId w:val="97"/>
              </w:numPr>
              <w:spacing w:after="200" w:line="240" w:lineRule="auto"/>
              <w:contextualSpacing/>
              <w:jc w:val="center"/>
              <w:rPr>
                <w:rFonts w:ascii="Calibri" w:eastAsia="Times New Roman" w:hAnsi="Calibri"/>
                <w:sz w:val="20"/>
                <w:szCs w:val="20"/>
                <w:lang w:eastAsia="ru-RU"/>
              </w:rPr>
            </w:pPr>
          </w:p>
        </w:tc>
        <w:tc>
          <w:tcPr>
            <w:tcW w:w="2693" w:type="dxa"/>
          </w:tcPr>
          <w:p w14:paraId="7583C866" w14:textId="77777777" w:rsidR="009753FC" w:rsidRPr="007517C0" w:rsidRDefault="009753FC" w:rsidP="009753FC">
            <w:pPr>
              <w:autoSpaceDE w:val="0"/>
              <w:autoSpaceDN w:val="0"/>
              <w:adjustRightInd w:val="0"/>
              <w:spacing w:line="240" w:lineRule="auto"/>
              <w:jc w:val="left"/>
              <w:rPr>
                <w:sz w:val="20"/>
                <w:szCs w:val="20"/>
                <w:lang w:eastAsia="ru-RU"/>
              </w:rPr>
            </w:pPr>
            <w:r w:rsidRPr="007517C0">
              <w:rPr>
                <w:sz w:val="20"/>
                <w:szCs w:val="20"/>
                <w:lang w:eastAsia="ru-RU"/>
              </w:rPr>
              <w:t>Водоохранная зона, прибрежная защитная полоса</w:t>
            </w:r>
            <w:r w:rsidRPr="007517C0">
              <w:rPr>
                <w:rFonts w:ascii="Calibri" w:hAnsi="Calibri" w:cs="Calibri"/>
                <w:color w:val="000000"/>
                <w:shd w:val="clear" w:color="auto" w:fill="FFFFFF"/>
              </w:rPr>
              <w:t xml:space="preserve"> </w:t>
            </w:r>
            <w:r w:rsidRPr="007517C0">
              <w:rPr>
                <w:sz w:val="20"/>
                <w:szCs w:val="20"/>
                <w:lang w:eastAsia="ru-RU"/>
              </w:rPr>
              <w:t xml:space="preserve">ручья без названия в границах деревень Михеевская и </w:t>
            </w:r>
            <w:proofErr w:type="spellStart"/>
            <w:r w:rsidRPr="007517C0">
              <w:rPr>
                <w:sz w:val="20"/>
                <w:szCs w:val="20"/>
                <w:lang w:eastAsia="ru-RU"/>
              </w:rPr>
              <w:t>Правогорочная</w:t>
            </w:r>
            <w:proofErr w:type="spellEnd"/>
            <w:r w:rsidRPr="007517C0">
              <w:rPr>
                <w:sz w:val="20"/>
                <w:szCs w:val="20"/>
                <w:lang w:eastAsia="ru-RU"/>
              </w:rPr>
              <w:t xml:space="preserve"> Устьянского района Архангельской области</w:t>
            </w:r>
          </w:p>
        </w:tc>
        <w:tc>
          <w:tcPr>
            <w:tcW w:w="1701" w:type="dxa"/>
          </w:tcPr>
          <w:p w14:paraId="5BABDBAD"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w:t>
            </w:r>
          </w:p>
        </w:tc>
        <w:tc>
          <w:tcPr>
            <w:tcW w:w="1843" w:type="dxa"/>
          </w:tcPr>
          <w:p w14:paraId="6B1767F8"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В соответствии с ЕГРН (29:18-6.5)</w:t>
            </w:r>
          </w:p>
        </w:tc>
        <w:tc>
          <w:tcPr>
            <w:tcW w:w="2126" w:type="dxa"/>
          </w:tcPr>
          <w:p w14:paraId="7BFC730D"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В соответствии с ЕГРН (29:18-6.11)</w:t>
            </w:r>
          </w:p>
        </w:tc>
        <w:tc>
          <w:tcPr>
            <w:tcW w:w="1127" w:type="dxa"/>
          </w:tcPr>
          <w:p w14:paraId="1ED6B189" w14:textId="77777777" w:rsidR="009753FC" w:rsidRPr="007517C0" w:rsidRDefault="009753FC" w:rsidP="009753FC">
            <w:pPr>
              <w:autoSpaceDE w:val="0"/>
              <w:autoSpaceDN w:val="0"/>
              <w:adjustRightInd w:val="0"/>
              <w:spacing w:line="240" w:lineRule="auto"/>
              <w:jc w:val="left"/>
              <w:rPr>
                <w:sz w:val="20"/>
                <w:szCs w:val="20"/>
                <w:lang w:eastAsia="ru-RU"/>
              </w:rPr>
            </w:pPr>
            <w:r w:rsidRPr="007517C0">
              <w:rPr>
                <w:sz w:val="20"/>
                <w:szCs w:val="20"/>
                <w:lang w:eastAsia="ru-RU"/>
              </w:rPr>
              <w:t>-</w:t>
            </w:r>
          </w:p>
        </w:tc>
      </w:tr>
      <w:tr w:rsidR="009753FC" w:rsidRPr="007517C0" w14:paraId="78C5D98A" w14:textId="77777777" w:rsidTr="001D31A4">
        <w:tc>
          <w:tcPr>
            <w:tcW w:w="421" w:type="dxa"/>
            <w:tcBorders>
              <w:top w:val="single" w:sz="4" w:space="0" w:color="auto"/>
              <w:left w:val="single" w:sz="4" w:space="0" w:color="auto"/>
              <w:bottom w:val="single" w:sz="4" w:space="0" w:color="auto"/>
              <w:right w:val="single" w:sz="4" w:space="0" w:color="auto"/>
            </w:tcBorders>
          </w:tcPr>
          <w:p w14:paraId="2DB80D13" w14:textId="77777777" w:rsidR="009753FC" w:rsidRPr="007517C0" w:rsidRDefault="009753FC" w:rsidP="008B77DE">
            <w:pPr>
              <w:numPr>
                <w:ilvl w:val="0"/>
                <w:numId w:val="97"/>
              </w:numPr>
              <w:spacing w:after="200" w:line="240" w:lineRule="auto"/>
              <w:contextualSpacing/>
              <w:jc w:val="center"/>
              <w:rPr>
                <w:rFonts w:ascii="Calibri" w:eastAsia="Times New Roman" w:hAnsi="Calibri"/>
                <w:sz w:val="20"/>
                <w:szCs w:val="20"/>
                <w:lang w:eastAsia="ru-RU"/>
              </w:rPr>
            </w:pPr>
          </w:p>
        </w:tc>
        <w:tc>
          <w:tcPr>
            <w:tcW w:w="2693" w:type="dxa"/>
          </w:tcPr>
          <w:p w14:paraId="08DA586A" w14:textId="77777777" w:rsidR="009753FC" w:rsidRPr="007517C0" w:rsidRDefault="009753FC" w:rsidP="009753FC">
            <w:pPr>
              <w:autoSpaceDE w:val="0"/>
              <w:autoSpaceDN w:val="0"/>
              <w:adjustRightInd w:val="0"/>
              <w:spacing w:line="240" w:lineRule="auto"/>
              <w:jc w:val="left"/>
              <w:rPr>
                <w:sz w:val="20"/>
                <w:szCs w:val="20"/>
                <w:lang w:eastAsia="ru-RU"/>
              </w:rPr>
            </w:pPr>
            <w:r w:rsidRPr="007517C0">
              <w:rPr>
                <w:sz w:val="20"/>
                <w:szCs w:val="20"/>
                <w:lang w:eastAsia="ru-RU"/>
              </w:rPr>
              <w:t>Водоохранная зона, прибрежная защитная полоса</w:t>
            </w:r>
            <w:r w:rsidRPr="007517C0">
              <w:rPr>
                <w:rFonts w:ascii="Calibri" w:hAnsi="Calibri" w:cs="Calibri"/>
                <w:color w:val="000000"/>
                <w:shd w:val="clear" w:color="auto" w:fill="FFFFFF"/>
              </w:rPr>
              <w:t xml:space="preserve"> </w:t>
            </w:r>
            <w:r w:rsidRPr="007517C0">
              <w:rPr>
                <w:sz w:val="20"/>
                <w:szCs w:val="20"/>
                <w:lang w:eastAsia="ru-RU"/>
              </w:rPr>
              <w:t xml:space="preserve">ручья без названия в границах д. </w:t>
            </w:r>
            <w:proofErr w:type="spellStart"/>
            <w:r w:rsidRPr="007517C0">
              <w:rPr>
                <w:sz w:val="20"/>
                <w:szCs w:val="20"/>
                <w:lang w:eastAsia="ru-RU"/>
              </w:rPr>
              <w:t>Левоплосская</w:t>
            </w:r>
            <w:proofErr w:type="spellEnd"/>
            <w:r w:rsidRPr="007517C0">
              <w:rPr>
                <w:sz w:val="20"/>
                <w:szCs w:val="20"/>
                <w:lang w:eastAsia="ru-RU"/>
              </w:rPr>
              <w:t xml:space="preserve"> Устьянского района Архангельской области</w:t>
            </w:r>
          </w:p>
        </w:tc>
        <w:tc>
          <w:tcPr>
            <w:tcW w:w="1701" w:type="dxa"/>
          </w:tcPr>
          <w:p w14:paraId="3B7E8B10"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w:t>
            </w:r>
          </w:p>
        </w:tc>
        <w:tc>
          <w:tcPr>
            <w:tcW w:w="1843" w:type="dxa"/>
          </w:tcPr>
          <w:p w14:paraId="00A9B344"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В соответствии с ЕГРН (29:18-6.55)</w:t>
            </w:r>
          </w:p>
        </w:tc>
        <w:tc>
          <w:tcPr>
            <w:tcW w:w="2126" w:type="dxa"/>
          </w:tcPr>
          <w:p w14:paraId="094EF200"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В соответствии с ЕГРН (29:18-6.2)</w:t>
            </w:r>
          </w:p>
        </w:tc>
        <w:tc>
          <w:tcPr>
            <w:tcW w:w="1127" w:type="dxa"/>
          </w:tcPr>
          <w:p w14:paraId="34A6A99E" w14:textId="77777777" w:rsidR="009753FC" w:rsidRPr="007517C0" w:rsidRDefault="009753FC" w:rsidP="009753FC">
            <w:pPr>
              <w:autoSpaceDE w:val="0"/>
              <w:autoSpaceDN w:val="0"/>
              <w:adjustRightInd w:val="0"/>
              <w:spacing w:line="240" w:lineRule="auto"/>
              <w:jc w:val="left"/>
              <w:rPr>
                <w:sz w:val="20"/>
                <w:szCs w:val="20"/>
                <w:lang w:eastAsia="ru-RU"/>
              </w:rPr>
            </w:pPr>
            <w:r w:rsidRPr="007517C0">
              <w:rPr>
                <w:sz w:val="20"/>
                <w:szCs w:val="20"/>
                <w:lang w:eastAsia="ru-RU"/>
              </w:rPr>
              <w:t>-</w:t>
            </w:r>
          </w:p>
        </w:tc>
      </w:tr>
      <w:tr w:rsidR="009753FC" w:rsidRPr="007517C0" w14:paraId="2CAC2759" w14:textId="77777777" w:rsidTr="001D31A4">
        <w:tc>
          <w:tcPr>
            <w:tcW w:w="421" w:type="dxa"/>
            <w:tcBorders>
              <w:top w:val="single" w:sz="4" w:space="0" w:color="auto"/>
              <w:left w:val="single" w:sz="4" w:space="0" w:color="auto"/>
              <w:bottom w:val="single" w:sz="4" w:space="0" w:color="auto"/>
              <w:right w:val="single" w:sz="4" w:space="0" w:color="auto"/>
            </w:tcBorders>
          </w:tcPr>
          <w:p w14:paraId="59378219" w14:textId="77777777" w:rsidR="009753FC" w:rsidRPr="007517C0" w:rsidRDefault="009753FC" w:rsidP="008B77DE">
            <w:pPr>
              <w:numPr>
                <w:ilvl w:val="0"/>
                <w:numId w:val="97"/>
              </w:numPr>
              <w:spacing w:after="200" w:line="240" w:lineRule="auto"/>
              <w:contextualSpacing/>
              <w:jc w:val="center"/>
              <w:rPr>
                <w:rFonts w:ascii="Calibri" w:eastAsia="Times New Roman" w:hAnsi="Calibri"/>
                <w:sz w:val="20"/>
                <w:szCs w:val="20"/>
                <w:lang w:eastAsia="ru-RU"/>
              </w:rPr>
            </w:pPr>
          </w:p>
        </w:tc>
        <w:tc>
          <w:tcPr>
            <w:tcW w:w="2693" w:type="dxa"/>
          </w:tcPr>
          <w:p w14:paraId="4186DE29" w14:textId="77777777" w:rsidR="009753FC" w:rsidRPr="007517C0" w:rsidRDefault="009753FC" w:rsidP="009753FC">
            <w:pPr>
              <w:autoSpaceDE w:val="0"/>
              <w:autoSpaceDN w:val="0"/>
              <w:adjustRightInd w:val="0"/>
              <w:spacing w:line="240" w:lineRule="auto"/>
              <w:jc w:val="left"/>
              <w:rPr>
                <w:sz w:val="20"/>
                <w:szCs w:val="20"/>
                <w:lang w:eastAsia="ru-RU"/>
              </w:rPr>
            </w:pPr>
            <w:r w:rsidRPr="007517C0">
              <w:rPr>
                <w:sz w:val="20"/>
                <w:szCs w:val="20"/>
                <w:lang w:eastAsia="ru-RU"/>
              </w:rPr>
              <w:t>Водоохранная зона, прибрежная защитная полоса</w:t>
            </w:r>
            <w:r w:rsidRPr="007517C0">
              <w:rPr>
                <w:rFonts w:ascii="Calibri" w:hAnsi="Calibri" w:cs="Calibri"/>
                <w:color w:val="000000"/>
                <w:shd w:val="clear" w:color="auto" w:fill="FFFFFF"/>
              </w:rPr>
              <w:t xml:space="preserve"> </w:t>
            </w:r>
            <w:r w:rsidRPr="007517C0">
              <w:rPr>
                <w:sz w:val="20"/>
                <w:szCs w:val="20"/>
                <w:lang w:eastAsia="ru-RU"/>
              </w:rPr>
              <w:t>реки Малая в границах пос. Студенец Устьянского района Архангельской области</w:t>
            </w:r>
          </w:p>
        </w:tc>
        <w:tc>
          <w:tcPr>
            <w:tcW w:w="1701" w:type="dxa"/>
          </w:tcPr>
          <w:p w14:paraId="6E05A601"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w:t>
            </w:r>
          </w:p>
        </w:tc>
        <w:tc>
          <w:tcPr>
            <w:tcW w:w="1843" w:type="dxa"/>
          </w:tcPr>
          <w:p w14:paraId="69BE6FC5"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В соответствии с ЕГРН (29:18-6.25)</w:t>
            </w:r>
          </w:p>
        </w:tc>
        <w:tc>
          <w:tcPr>
            <w:tcW w:w="2126" w:type="dxa"/>
          </w:tcPr>
          <w:p w14:paraId="49D2B8B3" w14:textId="77777777" w:rsidR="009753FC" w:rsidRPr="007517C0" w:rsidRDefault="009753FC" w:rsidP="009753FC">
            <w:pPr>
              <w:autoSpaceDE w:val="0"/>
              <w:autoSpaceDN w:val="0"/>
              <w:adjustRightInd w:val="0"/>
              <w:spacing w:line="240" w:lineRule="auto"/>
              <w:jc w:val="center"/>
              <w:rPr>
                <w:sz w:val="20"/>
                <w:szCs w:val="20"/>
                <w:lang w:eastAsia="ru-RU"/>
              </w:rPr>
            </w:pPr>
            <w:r w:rsidRPr="007517C0">
              <w:rPr>
                <w:sz w:val="20"/>
                <w:szCs w:val="20"/>
                <w:lang w:eastAsia="ru-RU"/>
              </w:rPr>
              <w:t>В соответствии с ЕГРН (29:18-6.48)</w:t>
            </w:r>
          </w:p>
        </w:tc>
        <w:tc>
          <w:tcPr>
            <w:tcW w:w="1127" w:type="dxa"/>
          </w:tcPr>
          <w:p w14:paraId="34048697" w14:textId="77777777" w:rsidR="009753FC" w:rsidRPr="007517C0" w:rsidRDefault="009753FC" w:rsidP="009753FC">
            <w:pPr>
              <w:autoSpaceDE w:val="0"/>
              <w:autoSpaceDN w:val="0"/>
              <w:adjustRightInd w:val="0"/>
              <w:spacing w:line="240" w:lineRule="auto"/>
              <w:jc w:val="left"/>
              <w:rPr>
                <w:sz w:val="20"/>
                <w:szCs w:val="20"/>
                <w:lang w:eastAsia="ru-RU"/>
              </w:rPr>
            </w:pPr>
            <w:r w:rsidRPr="007517C0">
              <w:rPr>
                <w:sz w:val="20"/>
                <w:szCs w:val="20"/>
                <w:lang w:eastAsia="ru-RU"/>
              </w:rPr>
              <w:t>-</w:t>
            </w:r>
          </w:p>
        </w:tc>
      </w:tr>
    </w:tbl>
    <w:p w14:paraId="636E48A9" w14:textId="77777777" w:rsidR="009753FC" w:rsidRPr="007517C0" w:rsidRDefault="009753FC" w:rsidP="009753FC">
      <w:pPr>
        <w:spacing w:before="120" w:after="120" w:line="276" w:lineRule="auto"/>
        <w:ind w:firstLine="709"/>
        <w:rPr>
          <w:color w:val="000000"/>
          <w:szCs w:val="24"/>
        </w:rPr>
      </w:pPr>
      <w:r w:rsidRPr="007517C0">
        <w:rPr>
          <w:color w:val="000000"/>
          <w:szCs w:val="24"/>
        </w:rPr>
        <w:t>Ограничения использования территорий водоохранных и прибрежных защитных полос представлены в таблице 3.11.3.</w:t>
      </w:r>
    </w:p>
    <w:p w14:paraId="589BCA19" w14:textId="77777777" w:rsidR="001D31A4" w:rsidRPr="007517C0" w:rsidRDefault="001D31A4" w:rsidP="009753FC">
      <w:pPr>
        <w:spacing w:before="120" w:after="120" w:line="276" w:lineRule="auto"/>
        <w:ind w:firstLine="709"/>
        <w:jc w:val="right"/>
        <w:rPr>
          <w:color w:val="000000"/>
          <w:szCs w:val="24"/>
        </w:rPr>
      </w:pPr>
      <w:r w:rsidRPr="007517C0">
        <w:rPr>
          <w:color w:val="000000"/>
          <w:szCs w:val="24"/>
        </w:rPr>
        <w:br w:type="page"/>
      </w:r>
    </w:p>
    <w:p w14:paraId="18E6789A" w14:textId="23A3A91F" w:rsidR="009753FC" w:rsidRPr="007517C0" w:rsidRDefault="009753FC" w:rsidP="001D31A4">
      <w:pPr>
        <w:spacing w:line="276" w:lineRule="auto"/>
        <w:ind w:firstLine="709"/>
        <w:jc w:val="right"/>
        <w:rPr>
          <w:color w:val="000000"/>
          <w:szCs w:val="24"/>
        </w:rPr>
      </w:pPr>
      <w:r w:rsidRPr="007517C0">
        <w:rPr>
          <w:color w:val="000000"/>
          <w:szCs w:val="24"/>
        </w:rPr>
        <w:lastRenderedPageBreak/>
        <w:t>Таблица 3.11.3</w:t>
      </w:r>
    </w:p>
    <w:p w14:paraId="5CAD736D" w14:textId="77777777" w:rsidR="009753FC" w:rsidRPr="007517C0" w:rsidRDefault="009753FC" w:rsidP="001D31A4">
      <w:pPr>
        <w:spacing w:line="276" w:lineRule="auto"/>
        <w:ind w:firstLine="709"/>
        <w:jc w:val="center"/>
        <w:rPr>
          <w:color w:val="000000"/>
          <w:szCs w:val="24"/>
        </w:rPr>
      </w:pPr>
      <w:r w:rsidRPr="007517C0">
        <w:rPr>
          <w:color w:val="000000"/>
          <w:szCs w:val="24"/>
        </w:rPr>
        <w:t>Ограничения использования территорий водоохранных и прибрежных защитных полос</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4959"/>
        <w:gridCol w:w="3346"/>
      </w:tblGrid>
      <w:tr w:rsidR="009753FC" w:rsidRPr="007517C0" w14:paraId="38844964" w14:textId="77777777" w:rsidTr="001D31A4">
        <w:trPr>
          <w:tblHeader/>
        </w:trPr>
        <w:tc>
          <w:tcPr>
            <w:tcW w:w="927" w:type="pct"/>
            <w:vAlign w:val="center"/>
            <w:hideMark/>
          </w:tcPr>
          <w:p w14:paraId="05320161" w14:textId="77777777" w:rsidR="009753FC" w:rsidRPr="007517C0" w:rsidRDefault="009753FC" w:rsidP="009753FC">
            <w:pPr>
              <w:tabs>
                <w:tab w:val="center" w:pos="142"/>
              </w:tabs>
              <w:spacing w:line="240" w:lineRule="auto"/>
              <w:jc w:val="center"/>
              <w:rPr>
                <w:b/>
                <w:sz w:val="20"/>
                <w:szCs w:val="20"/>
                <w:lang w:eastAsia="ru-RU"/>
              </w:rPr>
            </w:pPr>
            <w:r w:rsidRPr="007517C0">
              <w:rPr>
                <w:b/>
                <w:sz w:val="20"/>
                <w:szCs w:val="20"/>
                <w:lang w:eastAsia="ru-RU"/>
              </w:rPr>
              <w:t>Наименование зон</w:t>
            </w:r>
          </w:p>
        </w:tc>
        <w:tc>
          <w:tcPr>
            <w:tcW w:w="2432" w:type="pct"/>
            <w:vAlign w:val="center"/>
            <w:hideMark/>
          </w:tcPr>
          <w:p w14:paraId="6A6BA57A" w14:textId="77777777" w:rsidR="009753FC" w:rsidRPr="007517C0" w:rsidRDefault="009753FC" w:rsidP="009753FC">
            <w:pPr>
              <w:tabs>
                <w:tab w:val="center" w:pos="142"/>
              </w:tabs>
              <w:spacing w:line="240" w:lineRule="auto"/>
              <w:jc w:val="center"/>
              <w:rPr>
                <w:b/>
                <w:sz w:val="20"/>
                <w:szCs w:val="20"/>
                <w:lang w:eastAsia="ru-RU"/>
              </w:rPr>
            </w:pPr>
            <w:r w:rsidRPr="007517C0">
              <w:rPr>
                <w:b/>
                <w:sz w:val="20"/>
                <w:szCs w:val="20"/>
                <w:lang w:eastAsia="ru-RU"/>
              </w:rPr>
              <w:t>Запрещается</w:t>
            </w:r>
          </w:p>
        </w:tc>
        <w:tc>
          <w:tcPr>
            <w:tcW w:w="1641" w:type="pct"/>
            <w:vAlign w:val="center"/>
            <w:hideMark/>
          </w:tcPr>
          <w:p w14:paraId="3EB81ED9" w14:textId="77777777" w:rsidR="009753FC" w:rsidRPr="007517C0" w:rsidRDefault="009753FC" w:rsidP="009753FC">
            <w:pPr>
              <w:tabs>
                <w:tab w:val="center" w:pos="142"/>
              </w:tabs>
              <w:spacing w:line="240" w:lineRule="auto"/>
              <w:jc w:val="center"/>
              <w:rPr>
                <w:b/>
                <w:sz w:val="20"/>
                <w:szCs w:val="20"/>
                <w:lang w:eastAsia="ru-RU"/>
              </w:rPr>
            </w:pPr>
            <w:r w:rsidRPr="007517C0">
              <w:rPr>
                <w:b/>
                <w:sz w:val="20"/>
                <w:szCs w:val="20"/>
                <w:lang w:eastAsia="ru-RU"/>
              </w:rPr>
              <w:t>Допускается</w:t>
            </w:r>
          </w:p>
        </w:tc>
      </w:tr>
    </w:tbl>
    <w:p w14:paraId="46006402" w14:textId="77777777" w:rsidR="009753FC" w:rsidRPr="007517C0" w:rsidRDefault="009753FC" w:rsidP="009753FC">
      <w:pPr>
        <w:shd w:val="clear" w:color="auto" w:fill="FFFFFF"/>
        <w:tabs>
          <w:tab w:val="center" w:pos="142"/>
        </w:tabs>
        <w:spacing w:line="14" w:lineRule="auto"/>
        <w:ind w:firstLine="709"/>
        <w:jc w:val="cente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4959"/>
        <w:gridCol w:w="3346"/>
      </w:tblGrid>
      <w:tr w:rsidR="009753FC" w:rsidRPr="007517C0" w14:paraId="7C504F57" w14:textId="77777777" w:rsidTr="001D31A4">
        <w:trPr>
          <w:tblHeader/>
        </w:trPr>
        <w:tc>
          <w:tcPr>
            <w:tcW w:w="927" w:type="pct"/>
            <w:tcBorders>
              <w:top w:val="single" w:sz="4" w:space="0" w:color="000000"/>
              <w:left w:val="single" w:sz="4" w:space="0" w:color="000000"/>
              <w:bottom w:val="single" w:sz="4" w:space="0" w:color="000000"/>
              <w:right w:val="single" w:sz="4" w:space="0" w:color="000000"/>
            </w:tcBorders>
            <w:vAlign w:val="center"/>
          </w:tcPr>
          <w:p w14:paraId="18098309" w14:textId="77777777" w:rsidR="009753FC" w:rsidRPr="007517C0" w:rsidRDefault="009753FC" w:rsidP="009753FC">
            <w:pPr>
              <w:tabs>
                <w:tab w:val="center" w:pos="142"/>
              </w:tabs>
              <w:spacing w:line="240" w:lineRule="auto"/>
              <w:jc w:val="center"/>
              <w:rPr>
                <w:b/>
                <w:sz w:val="20"/>
                <w:szCs w:val="20"/>
                <w:lang w:eastAsia="ru-RU"/>
              </w:rPr>
            </w:pPr>
            <w:r w:rsidRPr="007517C0">
              <w:rPr>
                <w:b/>
                <w:sz w:val="20"/>
                <w:szCs w:val="20"/>
                <w:lang w:eastAsia="ru-RU"/>
              </w:rPr>
              <w:t>1</w:t>
            </w:r>
          </w:p>
        </w:tc>
        <w:tc>
          <w:tcPr>
            <w:tcW w:w="2432" w:type="pct"/>
            <w:tcBorders>
              <w:top w:val="single" w:sz="4" w:space="0" w:color="000000"/>
              <w:left w:val="single" w:sz="4" w:space="0" w:color="000000"/>
              <w:bottom w:val="single" w:sz="4" w:space="0" w:color="000000"/>
              <w:right w:val="single" w:sz="4" w:space="0" w:color="000000"/>
            </w:tcBorders>
            <w:vAlign w:val="center"/>
          </w:tcPr>
          <w:p w14:paraId="3FF4AFBC" w14:textId="77777777" w:rsidR="009753FC" w:rsidRPr="007517C0" w:rsidRDefault="009753FC" w:rsidP="009753FC">
            <w:pPr>
              <w:tabs>
                <w:tab w:val="center" w:pos="142"/>
              </w:tabs>
              <w:spacing w:line="240" w:lineRule="auto"/>
              <w:jc w:val="center"/>
              <w:rPr>
                <w:b/>
                <w:sz w:val="20"/>
                <w:szCs w:val="20"/>
                <w:lang w:eastAsia="ru-RU"/>
              </w:rPr>
            </w:pPr>
            <w:r w:rsidRPr="007517C0">
              <w:rPr>
                <w:b/>
                <w:sz w:val="20"/>
                <w:szCs w:val="20"/>
                <w:lang w:eastAsia="ru-RU"/>
              </w:rPr>
              <w:t>2</w:t>
            </w:r>
          </w:p>
        </w:tc>
        <w:tc>
          <w:tcPr>
            <w:tcW w:w="1641" w:type="pct"/>
            <w:tcBorders>
              <w:top w:val="single" w:sz="4" w:space="0" w:color="000000"/>
              <w:left w:val="single" w:sz="4" w:space="0" w:color="000000"/>
              <w:bottom w:val="single" w:sz="4" w:space="0" w:color="000000"/>
              <w:right w:val="single" w:sz="4" w:space="0" w:color="000000"/>
            </w:tcBorders>
            <w:vAlign w:val="center"/>
          </w:tcPr>
          <w:p w14:paraId="2906935E" w14:textId="77777777" w:rsidR="009753FC" w:rsidRPr="007517C0" w:rsidRDefault="009753FC" w:rsidP="009753FC">
            <w:pPr>
              <w:tabs>
                <w:tab w:val="center" w:pos="142"/>
              </w:tabs>
              <w:spacing w:line="240" w:lineRule="auto"/>
              <w:jc w:val="center"/>
              <w:rPr>
                <w:b/>
                <w:sz w:val="20"/>
                <w:szCs w:val="20"/>
                <w:lang w:eastAsia="ru-RU"/>
              </w:rPr>
            </w:pPr>
            <w:r w:rsidRPr="007517C0">
              <w:rPr>
                <w:b/>
                <w:sz w:val="20"/>
                <w:szCs w:val="20"/>
                <w:lang w:eastAsia="ru-RU"/>
              </w:rPr>
              <w:t>3</w:t>
            </w:r>
          </w:p>
        </w:tc>
      </w:tr>
      <w:tr w:rsidR="009753FC" w:rsidRPr="007517C0" w14:paraId="46E97ED6" w14:textId="77777777" w:rsidTr="001D31A4">
        <w:tc>
          <w:tcPr>
            <w:tcW w:w="927" w:type="pct"/>
            <w:vMerge w:val="restart"/>
            <w:tcBorders>
              <w:top w:val="single" w:sz="4" w:space="0" w:color="000000"/>
              <w:left w:val="single" w:sz="4" w:space="0" w:color="000000"/>
              <w:right w:val="single" w:sz="4" w:space="0" w:color="000000"/>
            </w:tcBorders>
            <w:hideMark/>
          </w:tcPr>
          <w:p w14:paraId="3000C6C6" w14:textId="479C421C" w:rsidR="009753FC" w:rsidRPr="007517C0" w:rsidRDefault="009753FC" w:rsidP="00DC2081">
            <w:pPr>
              <w:tabs>
                <w:tab w:val="center" w:pos="142"/>
              </w:tabs>
              <w:spacing w:line="240" w:lineRule="auto"/>
              <w:jc w:val="left"/>
              <w:rPr>
                <w:sz w:val="20"/>
                <w:szCs w:val="20"/>
                <w:lang w:eastAsia="ru-RU"/>
              </w:rPr>
            </w:pPr>
            <w:r w:rsidRPr="007517C0">
              <w:rPr>
                <w:sz w:val="20"/>
                <w:szCs w:val="20"/>
                <w:lang w:eastAsia="ru-RU"/>
              </w:rPr>
              <w:t>Прибрежная защитная полоса (30–50 м в зависимости от уклона берега), водоохранная зона</w:t>
            </w:r>
          </w:p>
        </w:tc>
        <w:tc>
          <w:tcPr>
            <w:tcW w:w="2432" w:type="pct"/>
            <w:tcBorders>
              <w:top w:val="single" w:sz="4" w:space="0" w:color="000000"/>
              <w:left w:val="single" w:sz="4" w:space="0" w:color="000000"/>
              <w:bottom w:val="single" w:sz="4" w:space="0" w:color="000000"/>
              <w:right w:val="single" w:sz="4" w:space="0" w:color="000000"/>
            </w:tcBorders>
            <w:hideMark/>
          </w:tcPr>
          <w:p w14:paraId="28D671AC" w14:textId="77777777" w:rsidR="009753FC" w:rsidRPr="007517C0" w:rsidRDefault="009753FC" w:rsidP="008B77DE">
            <w:pPr>
              <w:numPr>
                <w:ilvl w:val="0"/>
                <w:numId w:val="60"/>
              </w:numPr>
              <w:tabs>
                <w:tab w:val="center" w:pos="142"/>
              </w:tabs>
              <w:spacing w:line="240" w:lineRule="auto"/>
              <w:ind w:left="-39" w:firstLine="0"/>
              <w:contextualSpacing/>
              <w:jc w:val="left"/>
              <w:rPr>
                <w:sz w:val="20"/>
                <w:szCs w:val="20"/>
                <w:lang w:eastAsia="ru-RU"/>
              </w:rPr>
            </w:pPr>
            <w:r w:rsidRPr="007517C0">
              <w:rPr>
                <w:sz w:val="20"/>
                <w:szCs w:val="20"/>
                <w:lang w:eastAsia="ru-RU"/>
              </w:rPr>
              <w:t>использование сточных вод в целях повышения почвенного плодородия;</w:t>
            </w:r>
          </w:p>
          <w:p w14:paraId="45D3A1DC" w14:textId="5FA2D254" w:rsidR="009753FC" w:rsidRPr="007517C0" w:rsidRDefault="009753FC" w:rsidP="008B77DE">
            <w:pPr>
              <w:numPr>
                <w:ilvl w:val="0"/>
                <w:numId w:val="60"/>
              </w:numPr>
              <w:tabs>
                <w:tab w:val="center" w:pos="142"/>
              </w:tabs>
              <w:spacing w:line="240" w:lineRule="auto"/>
              <w:ind w:left="-39" w:firstLine="0"/>
              <w:contextualSpacing/>
              <w:jc w:val="left"/>
              <w:rPr>
                <w:sz w:val="20"/>
                <w:szCs w:val="20"/>
                <w:lang w:eastAsia="ru-RU"/>
              </w:rPr>
            </w:pPr>
            <w:r w:rsidRPr="007517C0">
              <w:rPr>
                <w:sz w:val="20"/>
                <w:szCs w:val="20"/>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62F54E9C" w14:textId="77777777" w:rsidR="009753FC" w:rsidRPr="007517C0" w:rsidRDefault="009753FC" w:rsidP="008B77DE">
            <w:pPr>
              <w:numPr>
                <w:ilvl w:val="0"/>
                <w:numId w:val="60"/>
              </w:numPr>
              <w:tabs>
                <w:tab w:val="center" w:pos="142"/>
              </w:tabs>
              <w:spacing w:line="240" w:lineRule="auto"/>
              <w:ind w:left="-39" w:firstLine="0"/>
              <w:contextualSpacing/>
              <w:jc w:val="left"/>
              <w:rPr>
                <w:sz w:val="20"/>
                <w:szCs w:val="20"/>
                <w:lang w:eastAsia="ru-RU"/>
              </w:rPr>
            </w:pPr>
            <w:r w:rsidRPr="007517C0">
              <w:rPr>
                <w:sz w:val="20"/>
                <w:szCs w:val="20"/>
                <w:lang w:eastAsia="ru-RU"/>
              </w:rPr>
              <w:t>осуществление авиационных мер по борьбе с вредными организмами;</w:t>
            </w:r>
          </w:p>
          <w:p w14:paraId="77D5A0C4" w14:textId="77777777" w:rsidR="009753FC" w:rsidRPr="007517C0" w:rsidRDefault="009753FC" w:rsidP="008B77DE">
            <w:pPr>
              <w:numPr>
                <w:ilvl w:val="0"/>
                <w:numId w:val="60"/>
              </w:numPr>
              <w:tabs>
                <w:tab w:val="center" w:pos="142"/>
              </w:tabs>
              <w:spacing w:line="240" w:lineRule="auto"/>
              <w:ind w:left="-39" w:firstLine="0"/>
              <w:contextualSpacing/>
              <w:jc w:val="left"/>
              <w:rPr>
                <w:sz w:val="20"/>
                <w:szCs w:val="20"/>
                <w:lang w:eastAsia="ru-RU"/>
              </w:rPr>
            </w:pPr>
            <w:r w:rsidRPr="007517C0">
              <w:rPr>
                <w:sz w:val="20"/>
                <w:szCs w:val="20"/>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9858732" w14:textId="77777777" w:rsidR="009753FC" w:rsidRPr="007517C0" w:rsidRDefault="009753FC" w:rsidP="008B77DE">
            <w:pPr>
              <w:numPr>
                <w:ilvl w:val="0"/>
                <w:numId w:val="60"/>
              </w:numPr>
              <w:tabs>
                <w:tab w:val="center" w:pos="142"/>
              </w:tabs>
              <w:spacing w:line="240" w:lineRule="auto"/>
              <w:ind w:left="-39" w:firstLine="0"/>
              <w:contextualSpacing/>
              <w:jc w:val="left"/>
              <w:rPr>
                <w:sz w:val="20"/>
                <w:szCs w:val="20"/>
                <w:lang w:eastAsia="ru-RU"/>
              </w:rPr>
            </w:pPr>
            <w:r w:rsidRPr="007517C0">
              <w:rPr>
                <w:sz w:val="20"/>
                <w:szCs w:val="20"/>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2A07D13" w14:textId="77777777" w:rsidR="009753FC" w:rsidRPr="007517C0" w:rsidRDefault="009753FC" w:rsidP="008B77DE">
            <w:pPr>
              <w:numPr>
                <w:ilvl w:val="0"/>
                <w:numId w:val="60"/>
              </w:numPr>
              <w:tabs>
                <w:tab w:val="center" w:pos="142"/>
              </w:tabs>
              <w:spacing w:line="240" w:lineRule="auto"/>
              <w:ind w:left="-39" w:firstLine="0"/>
              <w:contextualSpacing/>
              <w:jc w:val="left"/>
              <w:rPr>
                <w:sz w:val="20"/>
                <w:szCs w:val="20"/>
                <w:lang w:eastAsia="ru-RU"/>
              </w:rPr>
            </w:pPr>
            <w:r w:rsidRPr="007517C0">
              <w:rPr>
                <w:sz w:val="20"/>
                <w:szCs w:val="20"/>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11EB4208" w14:textId="77777777" w:rsidR="009753FC" w:rsidRPr="007517C0" w:rsidRDefault="009753FC" w:rsidP="008B77DE">
            <w:pPr>
              <w:numPr>
                <w:ilvl w:val="0"/>
                <w:numId w:val="60"/>
              </w:numPr>
              <w:tabs>
                <w:tab w:val="center" w:pos="142"/>
              </w:tabs>
              <w:spacing w:line="240" w:lineRule="auto"/>
              <w:ind w:left="-39" w:firstLine="0"/>
              <w:contextualSpacing/>
              <w:jc w:val="left"/>
              <w:rPr>
                <w:sz w:val="20"/>
                <w:szCs w:val="20"/>
                <w:lang w:eastAsia="ru-RU"/>
              </w:rPr>
            </w:pPr>
            <w:r w:rsidRPr="007517C0">
              <w:rPr>
                <w:sz w:val="20"/>
                <w:szCs w:val="20"/>
                <w:lang w:eastAsia="ru-RU"/>
              </w:rPr>
              <w:t>сброс сточных, в том числе дренажных, вод;</w:t>
            </w:r>
          </w:p>
          <w:p w14:paraId="0950F7C3" w14:textId="77777777" w:rsidR="009753FC" w:rsidRPr="007517C0" w:rsidRDefault="009753FC" w:rsidP="008B77DE">
            <w:pPr>
              <w:numPr>
                <w:ilvl w:val="0"/>
                <w:numId w:val="60"/>
              </w:numPr>
              <w:tabs>
                <w:tab w:val="center" w:pos="142"/>
              </w:tabs>
              <w:spacing w:line="240" w:lineRule="auto"/>
              <w:ind w:left="-39" w:firstLine="0"/>
              <w:contextualSpacing/>
              <w:jc w:val="left"/>
              <w:rPr>
                <w:sz w:val="20"/>
                <w:szCs w:val="20"/>
                <w:lang w:eastAsia="ru-RU"/>
              </w:rPr>
            </w:pPr>
            <w:r w:rsidRPr="007517C0">
              <w:rPr>
                <w:sz w:val="20"/>
                <w:szCs w:val="20"/>
                <w:lang w:eastAsia="ru-RU"/>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r w:rsidRPr="007517C0">
              <w:rPr>
                <w:sz w:val="20"/>
                <w:szCs w:val="20"/>
                <w:lang w:eastAsia="ru-RU"/>
              </w:rPr>
              <w:br/>
              <w:t>статьей 19.1 Закона Российской Федерации от 21.02.1992 № 2395-1 «О недрах»).</w:t>
            </w:r>
          </w:p>
        </w:tc>
        <w:tc>
          <w:tcPr>
            <w:tcW w:w="1641" w:type="pct"/>
            <w:vMerge w:val="restart"/>
            <w:tcBorders>
              <w:top w:val="single" w:sz="4" w:space="0" w:color="000000"/>
              <w:left w:val="single" w:sz="4" w:space="0" w:color="000000"/>
              <w:right w:val="single" w:sz="4" w:space="0" w:color="000000"/>
            </w:tcBorders>
            <w:hideMark/>
          </w:tcPr>
          <w:p w14:paraId="023DB8EE" w14:textId="77777777" w:rsidR="009753FC" w:rsidRPr="007517C0" w:rsidRDefault="009753FC" w:rsidP="008B77DE">
            <w:pPr>
              <w:numPr>
                <w:ilvl w:val="0"/>
                <w:numId w:val="60"/>
              </w:numPr>
              <w:tabs>
                <w:tab w:val="center" w:pos="142"/>
              </w:tabs>
              <w:spacing w:line="240" w:lineRule="auto"/>
              <w:ind w:left="-39" w:firstLine="0"/>
              <w:contextualSpacing/>
              <w:jc w:val="left"/>
              <w:rPr>
                <w:sz w:val="20"/>
                <w:szCs w:val="20"/>
                <w:lang w:eastAsia="ru-RU"/>
              </w:rPr>
            </w:pPr>
            <w:r w:rsidRPr="007517C0">
              <w:rPr>
                <w:sz w:val="20"/>
                <w:szCs w:val="20"/>
                <w:lang w:eastAsia="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14EC21B6" w14:textId="77777777" w:rsidR="009753FC" w:rsidRPr="007517C0" w:rsidRDefault="009753FC" w:rsidP="008B77DE">
            <w:pPr>
              <w:numPr>
                <w:ilvl w:val="0"/>
                <w:numId w:val="60"/>
              </w:numPr>
              <w:tabs>
                <w:tab w:val="center" w:pos="142"/>
              </w:tabs>
              <w:spacing w:line="240" w:lineRule="auto"/>
              <w:ind w:left="-39" w:firstLine="0"/>
              <w:contextualSpacing/>
              <w:jc w:val="left"/>
              <w:rPr>
                <w:sz w:val="20"/>
                <w:szCs w:val="20"/>
                <w:lang w:eastAsia="ru-RU"/>
              </w:rPr>
            </w:pPr>
            <w:r w:rsidRPr="007517C0">
              <w:rPr>
                <w:sz w:val="20"/>
                <w:szCs w:val="20"/>
                <w:lang w:eastAsia="ru-RU"/>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w:t>
            </w:r>
          </w:p>
          <w:p w14:paraId="41D5ECC8" w14:textId="77777777" w:rsidR="009753FC" w:rsidRPr="007517C0" w:rsidRDefault="009753FC" w:rsidP="008B77DE">
            <w:pPr>
              <w:numPr>
                <w:ilvl w:val="0"/>
                <w:numId w:val="60"/>
              </w:numPr>
              <w:tabs>
                <w:tab w:val="center" w:pos="142"/>
              </w:tabs>
              <w:spacing w:line="240" w:lineRule="auto"/>
              <w:ind w:left="-39" w:firstLine="0"/>
              <w:contextualSpacing/>
              <w:jc w:val="left"/>
              <w:rPr>
                <w:sz w:val="20"/>
                <w:szCs w:val="20"/>
                <w:lang w:eastAsia="ru-RU"/>
              </w:rPr>
            </w:pPr>
            <w:r w:rsidRPr="007517C0">
              <w:rPr>
                <w:sz w:val="20"/>
                <w:szCs w:val="20"/>
                <w:lang w:eastAsia="ru-RU"/>
              </w:rPr>
              <w:t>строительство, реконструкция и эксплуатация специализированных хранилищ агрохимикатов при условии оборудования таких хранилищ сооружениями и системами, предотвращающими загрязнение водных объектов.</w:t>
            </w:r>
          </w:p>
        </w:tc>
      </w:tr>
      <w:tr w:rsidR="009753FC" w:rsidRPr="007517C0" w14:paraId="0CC5E1E6" w14:textId="77777777" w:rsidTr="001D31A4">
        <w:tc>
          <w:tcPr>
            <w:tcW w:w="927" w:type="pct"/>
            <w:vMerge/>
            <w:tcBorders>
              <w:left w:val="single" w:sz="4" w:space="0" w:color="000000"/>
              <w:bottom w:val="single" w:sz="4" w:space="0" w:color="000000"/>
              <w:right w:val="single" w:sz="4" w:space="0" w:color="000000"/>
            </w:tcBorders>
          </w:tcPr>
          <w:p w14:paraId="06B3AAD7" w14:textId="77777777" w:rsidR="009753FC" w:rsidRPr="007517C0" w:rsidRDefault="009753FC" w:rsidP="009753FC">
            <w:pPr>
              <w:tabs>
                <w:tab w:val="center" w:pos="142"/>
              </w:tabs>
              <w:spacing w:line="240" w:lineRule="auto"/>
              <w:jc w:val="left"/>
              <w:rPr>
                <w:sz w:val="20"/>
                <w:szCs w:val="20"/>
                <w:lang w:eastAsia="ru-RU"/>
              </w:rPr>
            </w:pPr>
          </w:p>
        </w:tc>
        <w:tc>
          <w:tcPr>
            <w:tcW w:w="2432" w:type="pct"/>
            <w:tcBorders>
              <w:top w:val="single" w:sz="4" w:space="0" w:color="000000"/>
              <w:left w:val="single" w:sz="4" w:space="0" w:color="000000"/>
              <w:bottom w:val="single" w:sz="4" w:space="0" w:color="000000"/>
              <w:right w:val="single" w:sz="4" w:space="0" w:color="000000"/>
            </w:tcBorders>
          </w:tcPr>
          <w:p w14:paraId="35ADBE71" w14:textId="77777777" w:rsidR="009753FC" w:rsidRPr="007517C0" w:rsidRDefault="009753FC" w:rsidP="009753FC">
            <w:pPr>
              <w:tabs>
                <w:tab w:val="center" w:pos="142"/>
              </w:tabs>
              <w:spacing w:line="240" w:lineRule="auto"/>
              <w:jc w:val="left"/>
              <w:rPr>
                <w:sz w:val="20"/>
                <w:szCs w:val="20"/>
                <w:lang w:eastAsia="ru-RU"/>
              </w:rPr>
            </w:pPr>
            <w:r w:rsidRPr="007517C0">
              <w:rPr>
                <w:sz w:val="20"/>
                <w:szCs w:val="20"/>
                <w:lang w:eastAsia="ru-RU"/>
              </w:rPr>
              <w:t>Дополнительно к указанным ограничениям для прибрежных защитных полос запрещается:</w:t>
            </w:r>
          </w:p>
          <w:p w14:paraId="656FC1B3" w14:textId="77777777" w:rsidR="009753FC" w:rsidRPr="007517C0" w:rsidRDefault="009753FC" w:rsidP="008B77DE">
            <w:pPr>
              <w:numPr>
                <w:ilvl w:val="0"/>
                <w:numId w:val="61"/>
              </w:numPr>
              <w:tabs>
                <w:tab w:val="center" w:pos="142"/>
              </w:tabs>
              <w:spacing w:line="240" w:lineRule="auto"/>
              <w:ind w:left="-39" w:firstLine="0"/>
              <w:contextualSpacing/>
              <w:jc w:val="left"/>
              <w:rPr>
                <w:sz w:val="20"/>
                <w:szCs w:val="20"/>
                <w:lang w:eastAsia="ru-RU"/>
              </w:rPr>
            </w:pPr>
            <w:r w:rsidRPr="007517C0">
              <w:rPr>
                <w:sz w:val="20"/>
                <w:szCs w:val="20"/>
                <w:lang w:eastAsia="ru-RU"/>
              </w:rPr>
              <w:t>распашка земель;</w:t>
            </w:r>
          </w:p>
          <w:p w14:paraId="0B66E944" w14:textId="77777777" w:rsidR="009753FC" w:rsidRPr="007517C0" w:rsidRDefault="009753FC" w:rsidP="008B77DE">
            <w:pPr>
              <w:numPr>
                <w:ilvl w:val="0"/>
                <w:numId w:val="61"/>
              </w:numPr>
              <w:tabs>
                <w:tab w:val="center" w:pos="142"/>
              </w:tabs>
              <w:spacing w:line="240" w:lineRule="auto"/>
              <w:ind w:left="-39" w:firstLine="0"/>
              <w:contextualSpacing/>
              <w:jc w:val="left"/>
              <w:rPr>
                <w:sz w:val="20"/>
                <w:szCs w:val="20"/>
                <w:lang w:eastAsia="ru-RU"/>
              </w:rPr>
            </w:pPr>
            <w:r w:rsidRPr="007517C0">
              <w:rPr>
                <w:sz w:val="20"/>
                <w:szCs w:val="20"/>
                <w:lang w:eastAsia="ru-RU"/>
              </w:rPr>
              <w:t>размещение отвалов размываемых грунтов;</w:t>
            </w:r>
          </w:p>
          <w:p w14:paraId="060F8523" w14:textId="77777777" w:rsidR="009753FC" w:rsidRPr="007517C0" w:rsidRDefault="009753FC" w:rsidP="009753FC">
            <w:pPr>
              <w:tabs>
                <w:tab w:val="center" w:pos="142"/>
              </w:tabs>
              <w:spacing w:line="240" w:lineRule="auto"/>
              <w:ind w:left="-39"/>
              <w:contextualSpacing/>
              <w:jc w:val="left"/>
              <w:rPr>
                <w:sz w:val="20"/>
                <w:szCs w:val="20"/>
                <w:lang w:eastAsia="ru-RU"/>
              </w:rPr>
            </w:pPr>
            <w:r w:rsidRPr="007517C0">
              <w:rPr>
                <w:sz w:val="20"/>
                <w:szCs w:val="20"/>
                <w:lang w:eastAsia="ru-RU"/>
              </w:rPr>
              <w:t>выпас сельскохозяйственных животных и организация для них летних лагерей, ванн</w:t>
            </w:r>
          </w:p>
        </w:tc>
        <w:tc>
          <w:tcPr>
            <w:tcW w:w="1641" w:type="pct"/>
            <w:vMerge/>
            <w:tcBorders>
              <w:left w:val="single" w:sz="4" w:space="0" w:color="000000"/>
              <w:bottom w:val="single" w:sz="4" w:space="0" w:color="000000"/>
              <w:right w:val="single" w:sz="4" w:space="0" w:color="000000"/>
            </w:tcBorders>
          </w:tcPr>
          <w:p w14:paraId="1C73425E" w14:textId="77777777" w:rsidR="009753FC" w:rsidRPr="007517C0" w:rsidRDefault="009753FC" w:rsidP="009753FC">
            <w:pPr>
              <w:autoSpaceDE w:val="0"/>
              <w:autoSpaceDN w:val="0"/>
              <w:adjustRightInd w:val="0"/>
              <w:spacing w:line="240" w:lineRule="auto"/>
              <w:jc w:val="left"/>
              <w:rPr>
                <w:sz w:val="20"/>
                <w:szCs w:val="20"/>
              </w:rPr>
            </w:pPr>
          </w:p>
        </w:tc>
      </w:tr>
    </w:tbl>
    <w:p w14:paraId="2E1C9F0E" w14:textId="77777777" w:rsidR="007C1715" w:rsidRPr="007517C0" w:rsidRDefault="007C1715" w:rsidP="007C1715">
      <w:pPr>
        <w:pStyle w:val="1fffa"/>
      </w:pPr>
      <w:bookmarkStart w:id="216" w:name="_Toc88565906"/>
    </w:p>
    <w:p w14:paraId="1E77EE8D" w14:textId="77777777" w:rsidR="009753FC" w:rsidRPr="007517C0" w:rsidRDefault="009753FC" w:rsidP="00587078">
      <w:pPr>
        <w:pStyle w:val="0212166"/>
      </w:pPr>
      <w:bookmarkStart w:id="217" w:name="_Toc116460756"/>
      <w:r w:rsidRPr="007517C0">
        <w:lastRenderedPageBreak/>
        <w:t>11.3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bookmarkEnd w:id="216"/>
      <w:bookmarkEnd w:id="217"/>
    </w:p>
    <w:p w14:paraId="7A076153" w14:textId="4C5F338A" w:rsidR="009753FC" w:rsidRPr="007517C0" w:rsidRDefault="009753FC" w:rsidP="009753FC">
      <w:pPr>
        <w:spacing w:line="276" w:lineRule="auto"/>
        <w:ind w:firstLine="709"/>
        <w:rPr>
          <w:color w:val="000000"/>
          <w:szCs w:val="24"/>
        </w:rPr>
      </w:pPr>
      <w:r w:rsidRPr="007517C0">
        <w:rPr>
          <w:color w:val="000000"/>
          <w:szCs w:val="24"/>
        </w:rPr>
        <w:t xml:space="preserve">Санитарно-эпидемиологические требования к организации и эксплуатации зон санитарной охраны (далее </w:t>
      </w:r>
      <w:r w:rsidR="00DC2081" w:rsidRPr="007517C0">
        <w:rPr>
          <w:color w:val="000000"/>
          <w:szCs w:val="24"/>
        </w:rPr>
        <w:t>—</w:t>
      </w:r>
      <w:r w:rsidRPr="007517C0">
        <w:rPr>
          <w:color w:val="000000"/>
          <w:szCs w:val="24"/>
        </w:rPr>
        <w:t xml:space="preserve"> ЗСО) источников водоснабжения и водопроводов питьевого назначения определяет СанПиН 2.1.4.1110-02 «Зоны санитарной охраны источников водоснабжения и водопроводов питьевого назначения». 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082D9FA6" w14:textId="77777777" w:rsidR="009753FC" w:rsidRPr="007517C0" w:rsidRDefault="009753FC" w:rsidP="009753FC">
      <w:pPr>
        <w:spacing w:before="120" w:after="120" w:line="276" w:lineRule="auto"/>
        <w:ind w:firstLine="709"/>
        <w:rPr>
          <w:color w:val="000000"/>
          <w:szCs w:val="24"/>
        </w:rPr>
      </w:pPr>
      <w:r w:rsidRPr="007517C0">
        <w:rPr>
          <w:color w:val="000000"/>
          <w:szCs w:val="24"/>
        </w:rPr>
        <w:t xml:space="preserve">Режим использования территорий зон санитарной охраны источников водоснабжения </w:t>
      </w:r>
      <w:r w:rsidRPr="007517C0">
        <w:rPr>
          <w:color w:val="000000"/>
          <w:szCs w:val="24"/>
        </w:rPr>
        <w:br/>
        <w:t>и водопроводов питьевого назначения в таблице 3.11.4.</w:t>
      </w:r>
    </w:p>
    <w:p w14:paraId="59524565" w14:textId="77777777" w:rsidR="009753FC" w:rsidRPr="007517C0" w:rsidRDefault="009753FC" w:rsidP="009753FC">
      <w:pPr>
        <w:spacing w:line="276" w:lineRule="auto"/>
        <w:ind w:firstLine="709"/>
        <w:jc w:val="right"/>
        <w:rPr>
          <w:color w:val="000000"/>
          <w:szCs w:val="24"/>
        </w:rPr>
      </w:pPr>
      <w:r w:rsidRPr="007517C0">
        <w:rPr>
          <w:color w:val="000000"/>
          <w:szCs w:val="24"/>
        </w:rPr>
        <w:t>Таблица 3.11.4</w:t>
      </w:r>
    </w:p>
    <w:p w14:paraId="443D2655" w14:textId="77777777" w:rsidR="009753FC" w:rsidRPr="007517C0" w:rsidRDefault="009753FC" w:rsidP="009753FC">
      <w:pPr>
        <w:spacing w:line="276" w:lineRule="auto"/>
        <w:ind w:firstLine="709"/>
        <w:jc w:val="center"/>
        <w:rPr>
          <w:color w:val="000000"/>
          <w:szCs w:val="24"/>
        </w:rPr>
      </w:pPr>
      <w:r w:rsidRPr="007517C0">
        <w:rPr>
          <w:color w:val="000000"/>
          <w:szCs w:val="24"/>
        </w:rPr>
        <w:t>Режим использования территорий зон санитарной охраны источников водоснабжения и водопроводов питьевого назначения</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3558"/>
        <w:gridCol w:w="4633"/>
      </w:tblGrid>
      <w:tr w:rsidR="009753FC" w:rsidRPr="007517C0" w14:paraId="2D9489DE" w14:textId="77777777" w:rsidTr="009753FC">
        <w:trPr>
          <w:tblHeader/>
        </w:trPr>
        <w:tc>
          <w:tcPr>
            <w:tcW w:w="983" w:type="pct"/>
            <w:vAlign w:val="center"/>
            <w:hideMark/>
          </w:tcPr>
          <w:p w14:paraId="78F46145" w14:textId="77777777" w:rsidR="009753FC" w:rsidRPr="007517C0" w:rsidRDefault="009753FC" w:rsidP="009753FC">
            <w:pPr>
              <w:tabs>
                <w:tab w:val="center" w:pos="142"/>
              </w:tabs>
              <w:spacing w:line="240" w:lineRule="auto"/>
              <w:jc w:val="center"/>
              <w:rPr>
                <w:b/>
                <w:sz w:val="20"/>
                <w:szCs w:val="20"/>
                <w:lang w:eastAsia="ru-RU"/>
              </w:rPr>
            </w:pPr>
            <w:r w:rsidRPr="007517C0">
              <w:rPr>
                <w:b/>
                <w:sz w:val="20"/>
                <w:szCs w:val="20"/>
                <w:lang w:eastAsia="ru-RU"/>
              </w:rPr>
              <w:t>Пояс ЗСО</w:t>
            </w:r>
          </w:p>
        </w:tc>
        <w:tc>
          <w:tcPr>
            <w:tcW w:w="1745" w:type="pct"/>
            <w:vAlign w:val="center"/>
            <w:hideMark/>
          </w:tcPr>
          <w:p w14:paraId="52447E77" w14:textId="77777777" w:rsidR="009753FC" w:rsidRPr="007517C0" w:rsidRDefault="009753FC" w:rsidP="009753FC">
            <w:pPr>
              <w:tabs>
                <w:tab w:val="center" w:pos="142"/>
              </w:tabs>
              <w:spacing w:line="240" w:lineRule="auto"/>
              <w:jc w:val="center"/>
              <w:rPr>
                <w:b/>
                <w:sz w:val="20"/>
                <w:szCs w:val="20"/>
                <w:lang w:eastAsia="ru-RU"/>
              </w:rPr>
            </w:pPr>
            <w:r w:rsidRPr="007517C0">
              <w:rPr>
                <w:b/>
                <w:sz w:val="20"/>
                <w:szCs w:val="20"/>
                <w:lang w:eastAsia="ru-RU"/>
              </w:rPr>
              <w:t>Запрещается</w:t>
            </w:r>
          </w:p>
        </w:tc>
        <w:tc>
          <w:tcPr>
            <w:tcW w:w="2272" w:type="pct"/>
            <w:vAlign w:val="center"/>
            <w:hideMark/>
          </w:tcPr>
          <w:p w14:paraId="28B47260" w14:textId="77777777" w:rsidR="009753FC" w:rsidRPr="007517C0" w:rsidRDefault="009753FC" w:rsidP="009753FC">
            <w:pPr>
              <w:tabs>
                <w:tab w:val="center" w:pos="142"/>
              </w:tabs>
              <w:spacing w:line="240" w:lineRule="auto"/>
              <w:jc w:val="center"/>
              <w:rPr>
                <w:b/>
                <w:sz w:val="20"/>
                <w:szCs w:val="20"/>
                <w:lang w:eastAsia="ru-RU"/>
              </w:rPr>
            </w:pPr>
            <w:r w:rsidRPr="007517C0">
              <w:rPr>
                <w:b/>
                <w:sz w:val="20"/>
                <w:szCs w:val="20"/>
                <w:lang w:eastAsia="ru-RU"/>
              </w:rPr>
              <w:t>Требования к организации территории</w:t>
            </w:r>
          </w:p>
        </w:tc>
      </w:tr>
    </w:tbl>
    <w:p w14:paraId="3679DDF2" w14:textId="77777777" w:rsidR="009753FC" w:rsidRPr="007517C0" w:rsidRDefault="009753FC" w:rsidP="009753FC">
      <w:pPr>
        <w:shd w:val="clear" w:color="auto" w:fill="FFFFFF"/>
        <w:tabs>
          <w:tab w:val="center" w:pos="142"/>
        </w:tabs>
        <w:spacing w:line="14" w:lineRule="auto"/>
        <w:ind w:firstLine="709"/>
        <w:jc w:val="cente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3558"/>
        <w:gridCol w:w="4633"/>
      </w:tblGrid>
      <w:tr w:rsidR="009753FC" w:rsidRPr="007517C0" w14:paraId="2002F151" w14:textId="77777777" w:rsidTr="009753FC">
        <w:trPr>
          <w:tblHeader/>
        </w:trPr>
        <w:tc>
          <w:tcPr>
            <w:tcW w:w="983" w:type="pct"/>
            <w:tcBorders>
              <w:top w:val="single" w:sz="4" w:space="0" w:color="000000"/>
              <w:left w:val="single" w:sz="4" w:space="0" w:color="000000"/>
              <w:bottom w:val="single" w:sz="4" w:space="0" w:color="000000"/>
              <w:right w:val="single" w:sz="4" w:space="0" w:color="000000"/>
            </w:tcBorders>
          </w:tcPr>
          <w:p w14:paraId="7C444DA6" w14:textId="77777777" w:rsidR="009753FC" w:rsidRPr="007517C0" w:rsidRDefault="009753FC" w:rsidP="009753FC">
            <w:pPr>
              <w:tabs>
                <w:tab w:val="center" w:pos="142"/>
              </w:tabs>
              <w:spacing w:line="240" w:lineRule="auto"/>
              <w:jc w:val="center"/>
              <w:rPr>
                <w:b/>
                <w:sz w:val="20"/>
                <w:szCs w:val="20"/>
                <w:lang w:eastAsia="ru-RU"/>
              </w:rPr>
            </w:pPr>
            <w:r w:rsidRPr="007517C0">
              <w:rPr>
                <w:b/>
                <w:sz w:val="20"/>
                <w:szCs w:val="20"/>
                <w:lang w:eastAsia="ru-RU"/>
              </w:rPr>
              <w:t>1</w:t>
            </w:r>
          </w:p>
        </w:tc>
        <w:tc>
          <w:tcPr>
            <w:tcW w:w="1745" w:type="pct"/>
            <w:tcBorders>
              <w:top w:val="single" w:sz="4" w:space="0" w:color="000000"/>
              <w:left w:val="single" w:sz="4" w:space="0" w:color="000000"/>
              <w:bottom w:val="single" w:sz="4" w:space="0" w:color="000000"/>
              <w:right w:val="single" w:sz="4" w:space="0" w:color="000000"/>
            </w:tcBorders>
          </w:tcPr>
          <w:p w14:paraId="6363D71C" w14:textId="77777777" w:rsidR="009753FC" w:rsidRPr="007517C0" w:rsidRDefault="009753FC" w:rsidP="009753FC">
            <w:pPr>
              <w:tabs>
                <w:tab w:val="center" w:pos="142"/>
              </w:tabs>
              <w:spacing w:line="240" w:lineRule="auto"/>
              <w:jc w:val="center"/>
              <w:rPr>
                <w:b/>
                <w:sz w:val="20"/>
                <w:szCs w:val="20"/>
                <w:lang w:eastAsia="ru-RU"/>
              </w:rPr>
            </w:pPr>
            <w:r w:rsidRPr="007517C0">
              <w:rPr>
                <w:b/>
                <w:sz w:val="20"/>
                <w:szCs w:val="20"/>
                <w:lang w:eastAsia="ru-RU"/>
              </w:rPr>
              <w:t>2</w:t>
            </w:r>
          </w:p>
        </w:tc>
        <w:tc>
          <w:tcPr>
            <w:tcW w:w="2272" w:type="pct"/>
            <w:tcBorders>
              <w:top w:val="single" w:sz="4" w:space="0" w:color="000000"/>
              <w:left w:val="single" w:sz="4" w:space="0" w:color="000000"/>
              <w:bottom w:val="single" w:sz="4" w:space="0" w:color="000000"/>
              <w:right w:val="single" w:sz="4" w:space="0" w:color="000000"/>
            </w:tcBorders>
          </w:tcPr>
          <w:p w14:paraId="0840261E" w14:textId="77777777" w:rsidR="009753FC" w:rsidRPr="007517C0" w:rsidRDefault="009753FC" w:rsidP="009753FC">
            <w:pPr>
              <w:tabs>
                <w:tab w:val="center" w:pos="142"/>
              </w:tabs>
              <w:spacing w:line="240" w:lineRule="auto"/>
              <w:jc w:val="center"/>
              <w:rPr>
                <w:b/>
                <w:sz w:val="20"/>
                <w:szCs w:val="20"/>
                <w:lang w:eastAsia="ru-RU"/>
              </w:rPr>
            </w:pPr>
            <w:r w:rsidRPr="007517C0">
              <w:rPr>
                <w:b/>
                <w:sz w:val="20"/>
                <w:szCs w:val="20"/>
                <w:lang w:eastAsia="ru-RU"/>
              </w:rPr>
              <w:t>3</w:t>
            </w:r>
          </w:p>
        </w:tc>
      </w:tr>
      <w:tr w:rsidR="009753FC" w:rsidRPr="007517C0" w14:paraId="41CD943A" w14:textId="77777777" w:rsidTr="009753FC">
        <w:tc>
          <w:tcPr>
            <w:tcW w:w="5000" w:type="pct"/>
            <w:gridSpan w:val="3"/>
            <w:tcBorders>
              <w:top w:val="single" w:sz="4" w:space="0" w:color="000000"/>
              <w:left w:val="single" w:sz="4" w:space="0" w:color="000000"/>
              <w:bottom w:val="single" w:sz="4" w:space="0" w:color="000000"/>
              <w:right w:val="single" w:sz="4" w:space="0" w:color="000000"/>
            </w:tcBorders>
          </w:tcPr>
          <w:p w14:paraId="2BF06E8B" w14:textId="77777777" w:rsidR="009753FC" w:rsidRPr="007517C0" w:rsidRDefault="009753FC" w:rsidP="009753FC">
            <w:pPr>
              <w:autoSpaceDE w:val="0"/>
              <w:autoSpaceDN w:val="0"/>
              <w:adjustRightInd w:val="0"/>
              <w:spacing w:line="240" w:lineRule="auto"/>
              <w:jc w:val="center"/>
              <w:rPr>
                <w:b/>
                <w:sz w:val="20"/>
                <w:szCs w:val="20"/>
              </w:rPr>
            </w:pPr>
            <w:r w:rsidRPr="007517C0">
              <w:rPr>
                <w:b/>
                <w:sz w:val="20"/>
                <w:szCs w:val="20"/>
              </w:rPr>
              <w:t>Мероприятия на территории ЗСО подземных источников водоснабжения</w:t>
            </w:r>
          </w:p>
        </w:tc>
      </w:tr>
      <w:tr w:rsidR="009753FC" w:rsidRPr="007517C0" w14:paraId="0DEDB217" w14:textId="77777777" w:rsidTr="009753FC">
        <w:tc>
          <w:tcPr>
            <w:tcW w:w="983" w:type="pct"/>
            <w:tcBorders>
              <w:top w:val="single" w:sz="4" w:space="0" w:color="000000"/>
              <w:left w:val="single" w:sz="4" w:space="0" w:color="000000"/>
              <w:bottom w:val="single" w:sz="4" w:space="0" w:color="000000"/>
              <w:right w:val="single" w:sz="4" w:space="0" w:color="000000"/>
            </w:tcBorders>
          </w:tcPr>
          <w:p w14:paraId="06BC44B9" w14:textId="77777777" w:rsidR="009753FC" w:rsidRPr="007517C0" w:rsidRDefault="009753FC" w:rsidP="009753FC">
            <w:pPr>
              <w:tabs>
                <w:tab w:val="center" w:pos="142"/>
              </w:tabs>
              <w:spacing w:line="240" w:lineRule="auto"/>
              <w:jc w:val="left"/>
              <w:rPr>
                <w:sz w:val="20"/>
                <w:szCs w:val="20"/>
                <w:lang w:eastAsia="ru-RU"/>
              </w:rPr>
            </w:pPr>
            <w:r w:rsidRPr="007517C0">
              <w:rPr>
                <w:color w:val="000000"/>
                <w:sz w:val="20"/>
                <w:szCs w:val="20"/>
                <w:shd w:val="clear" w:color="auto" w:fill="FFFFFF"/>
                <w:lang w:val="en-US"/>
              </w:rPr>
              <w:t xml:space="preserve">I </w:t>
            </w:r>
            <w:r w:rsidRPr="007517C0">
              <w:rPr>
                <w:color w:val="000000"/>
                <w:sz w:val="20"/>
                <w:szCs w:val="20"/>
                <w:shd w:val="clear" w:color="auto" w:fill="FFFFFF"/>
              </w:rPr>
              <w:t>пояс</w:t>
            </w:r>
          </w:p>
        </w:tc>
        <w:tc>
          <w:tcPr>
            <w:tcW w:w="1745" w:type="pct"/>
            <w:tcBorders>
              <w:top w:val="single" w:sz="4" w:space="0" w:color="000000"/>
              <w:left w:val="single" w:sz="4" w:space="0" w:color="000000"/>
              <w:bottom w:val="single" w:sz="4" w:space="0" w:color="000000"/>
              <w:right w:val="single" w:sz="4" w:space="0" w:color="000000"/>
            </w:tcBorders>
          </w:tcPr>
          <w:p w14:paraId="7FA523E7" w14:textId="77777777" w:rsidR="009753FC" w:rsidRPr="007517C0" w:rsidRDefault="009753FC" w:rsidP="008B77DE">
            <w:pPr>
              <w:numPr>
                <w:ilvl w:val="0"/>
                <w:numId w:val="59"/>
              </w:numPr>
              <w:tabs>
                <w:tab w:val="left" w:pos="183"/>
              </w:tabs>
              <w:spacing w:line="240" w:lineRule="auto"/>
              <w:ind w:left="0" w:firstLine="0"/>
              <w:contextualSpacing/>
              <w:jc w:val="left"/>
              <w:rPr>
                <w:sz w:val="20"/>
                <w:szCs w:val="20"/>
              </w:rPr>
            </w:pPr>
            <w:r w:rsidRPr="007517C0">
              <w:rPr>
                <w:sz w:val="20"/>
                <w:szCs w:val="20"/>
              </w:rPr>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tc>
        <w:tc>
          <w:tcPr>
            <w:tcW w:w="2272" w:type="pct"/>
            <w:tcBorders>
              <w:top w:val="single" w:sz="4" w:space="0" w:color="000000"/>
              <w:left w:val="single" w:sz="4" w:space="0" w:color="000000"/>
              <w:bottom w:val="single" w:sz="4" w:space="0" w:color="000000"/>
              <w:right w:val="single" w:sz="4" w:space="0" w:color="000000"/>
            </w:tcBorders>
          </w:tcPr>
          <w:p w14:paraId="7D5F45AE" w14:textId="77777777" w:rsidR="009753FC" w:rsidRPr="007517C0" w:rsidRDefault="009753FC" w:rsidP="009753FC">
            <w:pPr>
              <w:autoSpaceDE w:val="0"/>
              <w:autoSpaceDN w:val="0"/>
              <w:adjustRightInd w:val="0"/>
              <w:spacing w:line="240" w:lineRule="auto"/>
              <w:jc w:val="left"/>
              <w:rPr>
                <w:sz w:val="20"/>
                <w:szCs w:val="20"/>
              </w:rPr>
            </w:pPr>
            <w:r w:rsidRPr="007517C0">
              <w:rPr>
                <w:sz w:val="20"/>
                <w:szCs w:val="20"/>
              </w:rPr>
              <w:t>Территория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B0132A6" w14:textId="77777777" w:rsidR="009753FC" w:rsidRPr="007517C0" w:rsidRDefault="009753FC" w:rsidP="009753FC">
            <w:pPr>
              <w:autoSpaceDE w:val="0"/>
              <w:autoSpaceDN w:val="0"/>
              <w:adjustRightInd w:val="0"/>
              <w:spacing w:line="240" w:lineRule="auto"/>
              <w:jc w:val="left"/>
              <w:rPr>
                <w:sz w:val="20"/>
                <w:szCs w:val="20"/>
              </w:rPr>
            </w:pPr>
            <w:r w:rsidRPr="007517C0">
              <w:rPr>
                <w:sz w:val="20"/>
                <w:szCs w:val="20"/>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0800EFB0" w14:textId="77777777" w:rsidR="009753FC" w:rsidRPr="007517C0" w:rsidRDefault="009753FC" w:rsidP="009753FC">
            <w:pPr>
              <w:autoSpaceDE w:val="0"/>
              <w:autoSpaceDN w:val="0"/>
              <w:adjustRightInd w:val="0"/>
              <w:spacing w:line="240" w:lineRule="auto"/>
              <w:jc w:val="left"/>
              <w:rPr>
                <w:sz w:val="20"/>
                <w:szCs w:val="20"/>
              </w:rPr>
            </w:pPr>
            <w:r w:rsidRPr="007517C0">
              <w:rPr>
                <w:sz w:val="20"/>
                <w:szCs w:val="20"/>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26F7DD33" w14:textId="77777777" w:rsidR="009753FC" w:rsidRPr="007517C0" w:rsidRDefault="009753FC" w:rsidP="009753FC">
            <w:pPr>
              <w:autoSpaceDE w:val="0"/>
              <w:autoSpaceDN w:val="0"/>
              <w:adjustRightInd w:val="0"/>
              <w:spacing w:line="240" w:lineRule="auto"/>
              <w:jc w:val="left"/>
              <w:rPr>
                <w:sz w:val="20"/>
                <w:szCs w:val="20"/>
              </w:rPr>
            </w:pPr>
            <w:r w:rsidRPr="007517C0">
              <w:rPr>
                <w:sz w:val="20"/>
                <w:szCs w:val="20"/>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r>
      <w:tr w:rsidR="009753FC" w:rsidRPr="007517C0" w14:paraId="27513992" w14:textId="77777777" w:rsidTr="009753FC">
        <w:tc>
          <w:tcPr>
            <w:tcW w:w="983" w:type="pct"/>
            <w:tcBorders>
              <w:top w:val="single" w:sz="4" w:space="0" w:color="000000"/>
              <w:left w:val="single" w:sz="4" w:space="0" w:color="000000"/>
              <w:bottom w:val="single" w:sz="4" w:space="0" w:color="000000"/>
              <w:right w:val="single" w:sz="4" w:space="0" w:color="000000"/>
            </w:tcBorders>
          </w:tcPr>
          <w:p w14:paraId="72D5D78C" w14:textId="77777777" w:rsidR="009753FC" w:rsidRPr="007517C0" w:rsidRDefault="009753FC" w:rsidP="009753FC">
            <w:pPr>
              <w:tabs>
                <w:tab w:val="center" w:pos="142"/>
              </w:tabs>
              <w:spacing w:line="240" w:lineRule="auto"/>
              <w:jc w:val="left"/>
              <w:rPr>
                <w:sz w:val="20"/>
                <w:szCs w:val="20"/>
                <w:lang w:eastAsia="ru-RU"/>
              </w:rPr>
            </w:pPr>
            <w:r w:rsidRPr="007517C0">
              <w:rPr>
                <w:color w:val="000000"/>
                <w:sz w:val="20"/>
                <w:szCs w:val="20"/>
                <w:shd w:val="clear" w:color="auto" w:fill="FFFFFF"/>
                <w:lang w:val="en-US"/>
              </w:rPr>
              <w:t xml:space="preserve">II </w:t>
            </w:r>
            <w:r w:rsidRPr="007517C0">
              <w:rPr>
                <w:color w:val="000000"/>
                <w:sz w:val="20"/>
                <w:szCs w:val="20"/>
                <w:shd w:val="clear" w:color="auto" w:fill="FFFFFF"/>
              </w:rPr>
              <w:t>пояс</w:t>
            </w:r>
          </w:p>
        </w:tc>
        <w:tc>
          <w:tcPr>
            <w:tcW w:w="1745" w:type="pct"/>
            <w:tcBorders>
              <w:top w:val="single" w:sz="4" w:space="0" w:color="000000"/>
              <w:left w:val="single" w:sz="4" w:space="0" w:color="000000"/>
              <w:bottom w:val="single" w:sz="4" w:space="0" w:color="000000"/>
              <w:right w:val="single" w:sz="4" w:space="0" w:color="000000"/>
            </w:tcBorders>
          </w:tcPr>
          <w:p w14:paraId="10BB02BC" w14:textId="77777777" w:rsidR="009753FC" w:rsidRPr="007517C0" w:rsidRDefault="009753FC" w:rsidP="008B77DE">
            <w:pPr>
              <w:numPr>
                <w:ilvl w:val="0"/>
                <w:numId w:val="59"/>
              </w:numPr>
              <w:tabs>
                <w:tab w:val="left" w:pos="183"/>
              </w:tabs>
              <w:spacing w:line="240" w:lineRule="auto"/>
              <w:ind w:left="0" w:firstLine="0"/>
              <w:contextualSpacing/>
              <w:jc w:val="left"/>
              <w:rPr>
                <w:sz w:val="20"/>
                <w:szCs w:val="20"/>
              </w:rPr>
            </w:pPr>
            <w:r w:rsidRPr="007517C0">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716496EC" w14:textId="77777777" w:rsidR="009753FC" w:rsidRPr="007517C0" w:rsidRDefault="009753FC" w:rsidP="008B77DE">
            <w:pPr>
              <w:numPr>
                <w:ilvl w:val="0"/>
                <w:numId w:val="59"/>
              </w:numPr>
              <w:tabs>
                <w:tab w:val="left" w:pos="183"/>
              </w:tabs>
              <w:spacing w:line="240" w:lineRule="auto"/>
              <w:ind w:left="0" w:firstLine="0"/>
              <w:contextualSpacing/>
              <w:jc w:val="left"/>
              <w:rPr>
                <w:sz w:val="20"/>
                <w:szCs w:val="20"/>
              </w:rPr>
            </w:pPr>
            <w:r w:rsidRPr="007517C0">
              <w:rPr>
                <w:sz w:val="20"/>
                <w:szCs w:val="20"/>
              </w:rPr>
              <w:t>применение удобрений и ядохимикатов;</w:t>
            </w:r>
          </w:p>
          <w:p w14:paraId="3AFED784" w14:textId="77777777" w:rsidR="009753FC" w:rsidRPr="007517C0" w:rsidRDefault="009753FC" w:rsidP="008B77DE">
            <w:pPr>
              <w:numPr>
                <w:ilvl w:val="0"/>
                <w:numId w:val="59"/>
              </w:numPr>
              <w:tabs>
                <w:tab w:val="left" w:pos="183"/>
              </w:tabs>
              <w:spacing w:line="240" w:lineRule="auto"/>
              <w:ind w:left="0" w:firstLine="0"/>
              <w:contextualSpacing/>
              <w:jc w:val="left"/>
              <w:rPr>
                <w:sz w:val="20"/>
                <w:szCs w:val="20"/>
              </w:rPr>
            </w:pPr>
            <w:r w:rsidRPr="007517C0">
              <w:rPr>
                <w:sz w:val="20"/>
                <w:szCs w:val="20"/>
              </w:rPr>
              <w:t>рубка леса главного пользования и реконструкции;</w:t>
            </w:r>
          </w:p>
          <w:p w14:paraId="5D9EBF7D" w14:textId="77777777" w:rsidR="009753FC" w:rsidRPr="007517C0" w:rsidRDefault="009753FC" w:rsidP="008B77DE">
            <w:pPr>
              <w:numPr>
                <w:ilvl w:val="0"/>
                <w:numId w:val="59"/>
              </w:numPr>
              <w:tabs>
                <w:tab w:val="left" w:pos="183"/>
              </w:tabs>
              <w:spacing w:line="240" w:lineRule="auto"/>
              <w:ind w:left="0" w:firstLine="0"/>
              <w:contextualSpacing/>
              <w:jc w:val="left"/>
              <w:rPr>
                <w:sz w:val="20"/>
                <w:szCs w:val="20"/>
              </w:rPr>
            </w:pPr>
            <w:r w:rsidRPr="007517C0">
              <w:rPr>
                <w:sz w:val="20"/>
                <w:szCs w:val="20"/>
              </w:rPr>
              <w:t>закачка отработанных вод в подземные горизонты, подземного складирования твердых отходов и разработки недр земли;</w:t>
            </w:r>
          </w:p>
          <w:p w14:paraId="2E2504C3" w14:textId="77777777" w:rsidR="009753FC" w:rsidRPr="007517C0" w:rsidRDefault="009753FC" w:rsidP="008B77DE">
            <w:pPr>
              <w:numPr>
                <w:ilvl w:val="0"/>
                <w:numId w:val="59"/>
              </w:numPr>
              <w:tabs>
                <w:tab w:val="left" w:pos="183"/>
              </w:tabs>
              <w:spacing w:line="240" w:lineRule="auto"/>
              <w:ind w:left="0" w:firstLine="0"/>
              <w:contextualSpacing/>
              <w:jc w:val="left"/>
              <w:rPr>
                <w:sz w:val="20"/>
                <w:szCs w:val="20"/>
              </w:rPr>
            </w:pPr>
            <w:r w:rsidRPr="007517C0">
              <w:rPr>
                <w:sz w:val="20"/>
                <w:szCs w:val="20"/>
              </w:rPr>
              <w:lastRenderedPageBreak/>
              <w:t xml:space="preserve">размещение складов горюче-смазочных материалов, ядохимикатов и минеральных удобрений, накопителей </w:t>
            </w:r>
            <w:proofErr w:type="spellStart"/>
            <w:r w:rsidRPr="007517C0">
              <w:rPr>
                <w:sz w:val="20"/>
                <w:szCs w:val="20"/>
              </w:rPr>
              <w:t>промстоков</w:t>
            </w:r>
            <w:proofErr w:type="spellEnd"/>
            <w:r w:rsidRPr="007517C0">
              <w:rPr>
                <w:sz w:val="20"/>
                <w:szCs w:val="20"/>
              </w:rPr>
              <w:t xml:space="preserve">, </w:t>
            </w:r>
            <w:proofErr w:type="spellStart"/>
            <w:r w:rsidRPr="007517C0">
              <w:rPr>
                <w:sz w:val="20"/>
                <w:szCs w:val="20"/>
              </w:rPr>
              <w:t>шламохранилищ</w:t>
            </w:r>
            <w:proofErr w:type="spellEnd"/>
            <w:r w:rsidRPr="007517C0">
              <w:rPr>
                <w:sz w:val="20"/>
                <w:szCs w:val="20"/>
              </w:rPr>
              <w:t xml:space="preserve"> и других объектов, обусловливающих опасность химического загрязнения подземных вод</w:t>
            </w:r>
          </w:p>
        </w:tc>
        <w:tc>
          <w:tcPr>
            <w:tcW w:w="2272" w:type="pct"/>
            <w:vMerge w:val="restart"/>
            <w:tcBorders>
              <w:top w:val="single" w:sz="4" w:space="0" w:color="000000"/>
              <w:left w:val="single" w:sz="4" w:space="0" w:color="000000"/>
              <w:right w:val="single" w:sz="4" w:space="0" w:color="000000"/>
            </w:tcBorders>
          </w:tcPr>
          <w:p w14:paraId="5D348B53" w14:textId="77777777" w:rsidR="009753FC" w:rsidRPr="007517C0" w:rsidRDefault="009753FC" w:rsidP="009753FC">
            <w:pPr>
              <w:autoSpaceDE w:val="0"/>
              <w:autoSpaceDN w:val="0"/>
              <w:adjustRightInd w:val="0"/>
              <w:spacing w:line="240" w:lineRule="auto"/>
              <w:jc w:val="left"/>
              <w:rPr>
                <w:sz w:val="20"/>
                <w:szCs w:val="20"/>
              </w:rPr>
            </w:pPr>
            <w:r w:rsidRPr="007517C0">
              <w:rPr>
                <w:sz w:val="20"/>
                <w:szCs w:val="20"/>
              </w:rPr>
              <w:lastRenderedPageBreak/>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43D1CADD" w14:textId="77777777" w:rsidR="009753FC" w:rsidRPr="007517C0" w:rsidRDefault="009753FC" w:rsidP="009753FC">
            <w:pPr>
              <w:autoSpaceDE w:val="0"/>
              <w:autoSpaceDN w:val="0"/>
              <w:adjustRightInd w:val="0"/>
              <w:spacing w:line="240" w:lineRule="auto"/>
              <w:jc w:val="left"/>
              <w:rPr>
                <w:sz w:val="20"/>
                <w:szCs w:val="20"/>
              </w:rPr>
            </w:pPr>
            <w:r w:rsidRPr="007517C0">
              <w:rPr>
                <w:sz w:val="20"/>
                <w:szCs w:val="20"/>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626066B6" w14:textId="77777777" w:rsidR="009753FC" w:rsidRPr="007517C0" w:rsidRDefault="009753FC" w:rsidP="009753FC">
            <w:pPr>
              <w:autoSpaceDE w:val="0"/>
              <w:autoSpaceDN w:val="0"/>
              <w:adjustRightInd w:val="0"/>
              <w:spacing w:line="240" w:lineRule="auto"/>
              <w:jc w:val="left"/>
              <w:rPr>
                <w:sz w:val="20"/>
                <w:szCs w:val="20"/>
              </w:rPr>
            </w:pPr>
            <w:r w:rsidRPr="007517C0">
              <w:rPr>
                <w:sz w:val="20"/>
                <w:szCs w:val="20"/>
              </w:rPr>
              <w:t xml:space="preserve">Размещение складов горюче-смазочных материалов, ядохимикатов и минеральных удобрений, накопителей </w:t>
            </w:r>
            <w:proofErr w:type="spellStart"/>
            <w:r w:rsidRPr="007517C0">
              <w:rPr>
                <w:sz w:val="20"/>
                <w:szCs w:val="20"/>
              </w:rPr>
              <w:t>промстоков</w:t>
            </w:r>
            <w:proofErr w:type="spellEnd"/>
            <w:r w:rsidRPr="007517C0">
              <w:rPr>
                <w:sz w:val="20"/>
                <w:szCs w:val="20"/>
              </w:rPr>
              <w:t xml:space="preserve">, </w:t>
            </w:r>
            <w:proofErr w:type="spellStart"/>
            <w:r w:rsidRPr="007517C0">
              <w:rPr>
                <w:sz w:val="20"/>
                <w:szCs w:val="20"/>
              </w:rPr>
              <w:t>шламохранилищ</w:t>
            </w:r>
            <w:proofErr w:type="spellEnd"/>
            <w:r w:rsidRPr="007517C0">
              <w:rPr>
                <w:sz w:val="20"/>
                <w:szCs w:val="20"/>
              </w:rPr>
              <w:t xml:space="preserve"> и других объектов, обусловливающих опасность химического загрязнения подземных вод, допускается в пределах третьего пояса ЗСО только при </w:t>
            </w:r>
            <w:r w:rsidRPr="007517C0">
              <w:rPr>
                <w:sz w:val="20"/>
                <w:szCs w:val="20"/>
              </w:rPr>
              <w:lastRenderedPageBreak/>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tc>
      </w:tr>
      <w:tr w:rsidR="009753FC" w:rsidRPr="007517C0" w14:paraId="179ACCFD" w14:textId="77777777" w:rsidTr="009753FC">
        <w:tc>
          <w:tcPr>
            <w:tcW w:w="983" w:type="pct"/>
            <w:tcBorders>
              <w:top w:val="single" w:sz="4" w:space="0" w:color="000000"/>
              <w:left w:val="single" w:sz="4" w:space="0" w:color="000000"/>
              <w:bottom w:val="single" w:sz="4" w:space="0" w:color="000000"/>
              <w:right w:val="single" w:sz="4" w:space="0" w:color="000000"/>
            </w:tcBorders>
          </w:tcPr>
          <w:p w14:paraId="721A6DA1" w14:textId="77777777" w:rsidR="009753FC" w:rsidRPr="007517C0" w:rsidRDefault="009753FC" w:rsidP="009753FC">
            <w:pPr>
              <w:tabs>
                <w:tab w:val="center" w:pos="142"/>
              </w:tabs>
              <w:spacing w:line="240" w:lineRule="auto"/>
              <w:jc w:val="left"/>
              <w:rPr>
                <w:sz w:val="20"/>
                <w:szCs w:val="20"/>
                <w:lang w:val="en-US" w:eastAsia="ru-RU"/>
              </w:rPr>
            </w:pPr>
            <w:r w:rsidRPr="007517C0">
              <w:rPr>
                <w:color w:val="000000"/>
                <w:sz w:val="20"/>
                <w:szCs w:val="20"/>
                <w:shd w:val="clear" w:color="auto" w:fill="FFFFFF"/>
                <w:lang w:val="en-US"/>
              </w:rPr>
              <w:lastRenderedPageBreak/>
              <w:t xml:space="preserve">III </w:t>
            </w:r>
            <w:r w:rsidRPr="007517C0">
              <w:rPr>
                <w:color w:val="000000"/>
                <w:sz w:val="20"/>
                <w:szCs w:val="20"/>
                <w:shd w:val="clear" w:color="auto" w:fill="FFFFFF"/>
              </w:rPr>
              <w:t>пояс</w:t>
            </w:r>
          </w:p>
        </w:tc>
        <w:tc>
          <w:tcPr>
            <w:tcW w:w="1745" w:type="pct"/>
            <w:tcBorders>
              <w:top w:val="single" w:sz="4" w:space="0" w:color="000000"/>
              <w:left w:val="single" w:sz="4" w:space="0" w:color="000000"/>
              <w:bottom w:val="single" w:sz="4" w:space="0" w:color="000000"/>
              <w:right w:val="single" w:sz="4" w:space="0" w:color="000000"/>
            </w:tcBorders>
          </w:tcPr>
          <w:p w14:paraId="7AECA049" w14:textId="77777777" w:rsidR="009753FC" w:rsidRPr="007517C0" w:rsidRDefault="009753FC" w:rsidP="009753FC">
            <w:pPr>
              <w:tabs>
                <w:tab w:val="center" w:pos="142"/>
              </w:tabs>
              <w:spacing w:line="240" w:lineRule="auto"/>
              <w:jc w:val="left"/>
              <w:rPr>
                <w:sz w:val="20"/>
                <w:szCs w:val="20"/>
                <w:lang w:eastAsia="ru-RU"/>
              </w:rPr>
            </w:pPr>
            <w:r w:rsidRPr="007517C0">
              <w:rPr>
                <w:sz w:val="20"/>
                <w:szCs w:val="20"/>
                <w:lang w:eastAsia="ru-RU"/>
              </w:rPr>
              <w:t>-</w:t>
            </w:r>
          </w:p>
        </w:tc>
        <w:tc>
          <w:tcPr>
            <w:tcW w:w="2272" w:type="pct"/>
            <w:vMerge/>
            <w:tcBorders>
              <w:left w:val="single" w:sz="4" w:space="0" w:color="000000"/>
              <w:right w:val="single" w:sz="4" w:space="0" w:color="000000"/>
            </w:tcBorders>
          </w:tcPr>
          <w:p w14:paraId="62CE18D0" w14:textId="77777777" w:rsidR="009753FC" w:rsidRPr="007517C0" w:rsidRDefault="009753FC" w:rsidP="009753FC">
            <w:pPr>
              <w:tabs>
                <w:tab w:val="center" w:pos="142"/>
              </w:tabs>
              <w:spacing w:line="240" w:lineRule="auto"/>
              <w:jc w:val="left"/>
              <w:rPr>
                <w:sz w:val="20"/>
                <w:szCs w:val="20"/>
                <w:lang w:eastAsia="ru-RU"/>
              </w:rPr>
            </w:pPr>
          </w:p>
        </w:tc>
      </w:tr>
    </w:tbl>
    <w:p w14:paraId="28B6CF31" w14:textId="77777777" w:rsidR="009753FC" w:rsidRPr="007517C0" w:rsidRDefault="009753FC" w:rsidP="00587078">
      <w:pPr>
        <w:pStyle w:val="0212166"/>
      </w:pPr>
      <w:bookmarkStart w:id="218" w:name="_Toc88565907"/>
      <w:bookmarkStart w:id="219" w:name="_Toc116460757"/>
      <w:r w:rsidRPr="007517C0">
        <w:t>11.4 Охранная зона объектов электроэнергетики (объектов электросетевого хозяйства и объектов по производству электрической энергии), охранная зона линий и сооружений связи, охранная зона тепловых сетей</w:t>
      </w:r>
      <w:bookmarkEnd w:id="218"/>
      <w:bookmarkEnd w:id="219"/>
    </w:p>
    <w:p w14:paraId="08375702" w14:textId="77777777" w:rsidR="009753FC" w:rsidRPr="007517C0" w:rsidRDefault="009753FC" w:rsidP="009753FC">
      <w:pPr>
        <w:spacing w:before="120" w:after="120" w:line="276" w:lineRule="auto"/>
        <w:ind w:firstLine="709"/>
        <w:rPr>
          <w:color w:val="000000"/>
          <w:szCs w:val="24"/>
        </w:rPr>
      </w:pPr>
      <w:r w:rsidRPr="007517C0">
        <w:rPr>
          <w:color w:val="000000"/>
          <w:szCs w:val="24"/>
        </w:rPr>
        <w:t>Зоны с особыми условиями использования территории представлены охранными зонами объектов электроэнергетики (объектов электросетевого хозяйства и объектов по производству электрической энергии) и тепловых сетей.</w:t>
      </w:r>
    </w:p>
    <w:p w14:paraId="4E1190C9" w14:textId="77777777" w:rsidR="009753FC" w:rsidRPr="007517C0" w:rsidRDefault="009753FC" w:rsidP="009753FC">
      <w:pPr>
        <w:spacing w:before="120" w:after="120" w:line="276" w:lineRule="auto"/>
        <w:ind w:firstLine="709"/>
        <w:rPr>
          <w:color w:val="000000"/>
          <w:szCs w:val="24"/>
        </w:rPr>
      </w:pPr>
      <w:r w:rsidRPr="007517C0">
        <w:rPr>
          <w:color w:val="000000"/>
          <w:szCs w:val="24"/>
        </w:rPr>
        <w:t>Ограничения использования территорий в границах охранных зон инженерных коммуникаций представлены в таблице 3.11.5.</w:t>
      </w:r>
    </w:p>
    <w:p w14:paraId="12EC5D8B" w14:textId="77777777" w:rsidR="009753FC" w:rsidRPr="007517C0" w:rsidRDefault="009753FC" w:rsidP="001D31A4">
      <w:pPr>
        <w:spacing w:line="276" w:lineRule="auto"/>
        <w:ind w:firstLine="709"/>
        <w:jc w:val="right"/>
        <w:rPr>
          <w:color w:val="000000"/>
          <w:szCs w:val="24"/>
        </w:rPr>
      </w:pPr>
      <w:r w:rsidRPr="007517C0">
        <w:rPr>
          <w:color w:val="000000"/>
          <w:szCs w:val="24"/>
        </w:rPr>
        <w:t>Таблица 3.11.5</w:t>
      </w:r>
    </w:p>
    <w:p w14:paraId="10CD4DE7" w14:textId="77777777" w:rsidR="009753FC" w:rsidRPr="007517C0" w:rsidRDefault="009753FC" w:rsidP="001D31A4">
      <w:pPr>
        <w:spacing w:line="276" w:lineRule="auto"/>
        <w:jc w:val="center"/>
        <w:rPr>
          <w:szCs w:val="24"/>
        </w:rPr>
      </w:pPr>
      <w:r w:rsidRPr="007517C0">
        <w:rPr>
          <w:szCs w:val="24"/>
        </w:rPr>
        <w:t>Ограничения использования территорий в границах охранных зон инженерных коммуникаций</w:t>
      </w:r>
    </w:p>
    <w:tbl>
      <w:tblPr>
        <w:tblStyle w:val="TableGridReport9"/>
        <w:tblW w:w="5000" w:type="pct"/>
        <w:tblBorders>
          <w:bottom w:val="none" w:sz="0" w:space="0" w:color="auto"/>
        </w:tblBorders>
        <w:tblLook w:val="04A0" w:firstRow="1" w:lastRow="0" w:firstColumn="1" w:lastColumn="0" w:noHBand="0" w:noVBand="1"/>
      </w:tblPr>
      <w:tblGrid>
        <w:gridCol w:w="429"/>
        <w:gridCol w:w="2337"/>
        <w:gridCol w:w="3061"/>
        <w:gridCol w:w="4368"/>
      </w:tblGrid>
      <w:tr w:rsidR="009753FC" w:rsidRPr="007517C0" w14:paraId="5CC41082" w14:textId="77777777" w:rsidTr="009753FC">
        <w:tc>
          <w:tcPr>
            <w:tcW w:w="210" w:type="pct"/>
            <w:vAlign w:val="center"/>
          </w:tcPr>
          <w:p w14:paraId="2F32576F" w14:textId="77777777" w:rsidR="009753FC" w:rsidRPr="007517C0" w:rsidRDefault="009753FC" w:rsidP="009753FC">
            <w:pPr>
              <w:spacing w:line="240" w:lineRule="auto"/>
              <w:jc w:val="center"/>
              <w:rPr>
                <w:rFonts w:eastAsia="Times New Roman"/>
                <w:b/>
                <w:sz w:val="20"/>
                <w:szCs w:val="20"/>
                <w:lang w:eastAsia="ru-RU"/>
              </w:rPr>
            </w:pPr>
            <w:r w:rsidRPr="007517C0">
              <w:rPr>
                <w:rFonts w:eastAsia="Times New Roman"/>
                <w:b/>
                <w:sz w:val="20"/>
                <w:szCs w:val="20"/>
                <w:lang w:eastAsia="ru-RU"/>
              </w:rPr>
              <w:t>№</w:t>
            </w:r>
          </w:p>
        </w:tc>
        <w:tc>
          <w:tcPr>
            <w:tcW w:w="1146" w:type="pct"/>
            <w:vAlign w:val="center"/>
          </w:tcPr>
          <w:p w14:paraId="3950FFDC" w14:textId="77777777" w:rsidR="009753FC" w:rsidRPr="007517C0" w:rsidRDefault="009753FC" w:rsidP="009753FC">
            <w:pPr>
              <w:spacing w:line="240" w:lineRule="auto"/>
              <w:jc w:val="center"/>
              <w:rPr>
                <w:rFonts w:eastAsia="Times New Roman"/>
                <w:b/>
                <w:sz w:val="20"/>
                <w:szCs w:val="20"/>
                <w:lang w:eastAsia="ru-RU"/>
              </w:rPr>
            </w:pPr>
            <w:r w:rsidRPr="007517C0">
              <w:rPr>
                <w:rFonts w:eastAsia="Times New Roman"/>
                <w:b/>
                <w:sz w:val="20"/>
                <w:szCs w:val="20"/>
                <w:lang w:eastAsia="ru-RU"/>
              </w:rPr>
              <w:t>Объекты инженерных коммуникаций</w:t>
            </w:r>
          </w:p>
        </w:tc>
        <w:tc>
          <w:tcPr>
            <w:tcW w:w="1501" w:type="pct"/>
            <w:vAlign w:val="center"/>
          </w:tcPr>
          <w:p w14:paraId="73748026" w14:textId="77777777" w:rsidR="009753FC" w:rsidRPr="007517C0" w:rsidRDefault="009753FC" w:rsidP="009753FC">
            <w:pPr>
              <w:spacing w:line="240" w:lineRule="auto"/>
              <w:jc w:val="center"/>
              <w:rPr>
                <w:rFonts w:eastAsia="Times New Roman"/>
                <w:b/>
                <w:sz w:val="20"/>
                <w:szCs w:val="20"/>
                <w:lang w:eastAsia="ru-RU"/>
              </w:rPr>
            </w:pPr>
            <w:r w:rsidRPr="007517C0">
              <w:rPr>
                <w:rFonts w:eastAsia="Times New Roman"/>
                <w:b/>
                <w:sz w:val="20"/>
                <w:szCs w:val="20"/>
                <w:lang w:eastAsia="ru-RU"/>
              </w:rPr>
              <w:t>Основание</w:t>
            </w:r>
          </w:p>
        </w:tc>
        <w:tc>
          <w:tcPr>
            <w:tcW w:w="2142" w:type="pct"/>
            <w:vAlign w:val="center"/>
          </w:tcPr>
          <w:p w14:paraId="57651ADA" w14:textId="77777777" w:rsidR="009753FC" w:rsidRPr="007517C0" w:rsidRDefault="009753FC" w:rsidP="009753FC">
            <w:pPr>
              <w:spacing w:line="240" w:lineRule="auto"/>
              <w:jc w:val="center"/>
              <w:rPr>
                <w:rFonts w:eastAsia="Times New Roman"/>
                <w:b/>
                <w:sz w:val="20"/>
                <w:szCs w:val="20"/>
                <w:lang w:eastAsia="ru-RU"/>
              </w:rPr>
            </w:pPr>
            <w:r w:rsidRPr="007517C0">
              <w:rPr>
                <w:rFonts w:eastAsia="Times New Roman"/>
                <w:b/>
                <w:sz w:val="20"/>
                <w:szCs w:val="20"/>
                <w:lang w:eastAsia="ru-RU"/>
              </w:rPr>
              <w:t>Запрещается</w:t>
            </w:r>
          </w:p>
        </w:tc>
      </w:tr>
    </w:tbl>
    <w:p w14:paraId="68BA39F8" w14:textId="77777777" w:rsidR="009753FC" w:rsidRPr="007517C0" w:rsidRDefault="009753FC" w:rsidP="009753FC">
      <w:pPr>
        <w:spacing w:line="14" w:lineRule="auto"/>
      </w:pPr>
    </w:p>
    <w:tbl>
      <w:tblPr>
        <w:tblStyle w:val="TableGridReport9"/>
        <w:tblW w:w="5000" w:type="pct"/>
        <w:tblLook w:val="04A0" w:firstRow="1" w:lastRow="0" w:firstColumn="1" w:lastColumn="0" w:noHBand="0" w:noVBand="1"/>
      </w:tblPr>
      <w:tblGrid>
        <w:gridCol w:w="432"/>
        <w:gridCol w:w="2335"/>
        <w:gridCol w:w="3079"/>
        <w:gridCol w:w="4349"/>
      </w:tblGrid>
      <w:tr w:rsidR="009753FC" w:rsidRPr="007517C0" w14:paraId="6EE9ACA3" w14:textId="77777777" w:rsidTr="009753FC">
        <w:trPr>
          <w:tblHeader/>
        </w:trPr>
        <w:tc>
          <w:tcPr>
            <w:tcW w:w="212" w:type="pct"/>
          </w:tcPr>
          <w:p w14:paraId="4B4ECAC4" w14:textId="77777777" w:rsidR="009753FC" w:rsidRPr="007517C0" w:rsidRDefault="009753FC" w:rsidP="009753FC">
            <w:pPr>
              <w:spacing w:line="240" w:lineRule="auto"/>
              <w:jc w:val="center"/>
              <w:rPr>
                <w:rFonts w:eastAsia="Times New Roman"/>
                <w:b/>
                <w:sz w:val="20"/>
                <w:szCs w:val="20"/>
                <w:lang w:eastAsia="ru-RU"/>
              </w:rPr>
            </w:pPr>
            <w:r w:rsidRPr="007517C0">
              <w:rPr>
                <w:rFonts w:eastAsia="Times New Roman"/>
                <w:b/>
                <w:sz w:val="20"/>
                <w:szCs w:val="20"/>
                <w:lang w:eastAsia="ru-RU"/>
              </w:rPr>
              <w:t>1</w:t>
            </w:r>
          </w:p>
        </w:tc>
        <w:tc>
          <w:tcPr>
            <w:tcW w:w="1145" w:type="pct"/>
          </w:tcPr>
          <w:p w14:paraId="28C59BB8" w14:textId="77777777" w:rsidR="009753FC" w:rsidRPr="007517C0" w:rsidRDefault="009753FC" w:rsidP="009753FC">
            <w:pPr>
              <w:spacing w:line="240" w:lineRule="auto"/>
              <w:jc w:val="center"/>
              <w:rPr>
                <w:rFonts w:eastAsia="Times New Roman"/>
                <w:b/>
                <w:sz w:val="20"/>
                <w:szCs w:val="20"/>
                <w:lang w:eastAsia="ru-RU"/>
              </w:rPr>
            </w:pPr>
            <w:r w:rsidRPr="007517C0">
              <w:rPr>
                <w:rFonts w:eastAsia="Times New Roman"/>
                <w:b/>
                <w:sz w:val="20"/>
                <w:szCs w:val="20"/>
                <w:lang w:eastAsia="ru-RU"/>
              </w:rPr>
              <w:t>2</w:t>
            </w:r>
          </w:p>
        </w:tc>
        <w:tc>
          <w:tcPr>
            <w:tcW w:w="1510" w:type="pct"/>
          </w:tcPr>
          <w:p w14:paraId="3FF3A581" w14:textId="77777777" w:rsidR="009753FC" w:rsidRPr="007517C0" w:rsidRDefault="009753FC" w:rsidP="009753FC">
            <w:pPr>
              <w:spacing w:line="240" w:lineRule="auto"/>
              <w:jc w:val="center"/>
              <w:rPr>
                <w:rFonts w:eastAsia="Times New Roman"/>
                <w:b/>
                <w:sz w:val="20"/>
                <w:szCs w:val="20"/>
                <w:lang w:eastAsia="ru-RU"/>
              </w:rPr>
            </w:pPr>
            <w:r w:rsidRPr="007517C0">
              <w:rPr>
                <w:rFonts w:eastAsia="Times New Roman"/>
                <w:b/>
                <w:sz w:val="20"/>
                <w:szCs w:val="20"/>
                <w:lang w:eastAsia="ru-RU"/>
              </w:rPr>
              <w:t>3</w:t>
            </w:r>
          </w:p>
        </w:tc>
        <w:tc>
          <w:tcPr>
            <w:tcW w:w="2133" w:type="pct"/>
          </w:tcPr>
          <w:p w14:paraId="01212088" w14:textId="77777777" w:rsidR="009753FC" w:rsidRPr="007517C0" w:rsidRDefault="009753FC" w:rsidP="009753FC">
            <w:pPr>
              <w:spacing w:line="240" w:lineRule="auto"/>
              <w:jc w:val="center"/>
              <w:rPr>
                <w:rFonts w:eastAsia="Times New Roman"/>
                <w:b/>
                <w:sz w:val="20"/>
                <w:szCs w:val="20"/>
                <w:lang w:eastAsia="ru-RU"/>
              </w:rPr>
            </w:pPr>
            <w:r w:rsidRPr="007517C0">
              <w:rPr>
                <w:rFonts w:eastAsia="Times New Roman"/>
                <w:b/>
                <w:sz w:val="20"/>
                <w:szCs w:val="20"/>
                <w:lang w:eastAsia="ru-RU"/>
              </w:rPr>
              <w:t>4</w:t>
            </w:r>
          </w:p>
        </w:tc>
      </w:tr>
      <w:tr w:rsidR="009753FC" w:rsidRPr="007517C0" w14:paraId="723AF7E2" w14:textId="77777777" w:rsidTr="009753FC">
        <w:tc>
          <w:tcPr>
            <w:tcW w:w="5000" w:type="pct"/>
            <w:gridSpan w:val="4"/>
          </w:tcPr>
          <w:p w14:paraId="1590E201" w14:textId="77777777" w:rsidR="009753FC" w:rsidRPr="007517C0" w:rsidRDefault="009753FC" w:rsidP="009753FC">
            <w:pPr>
              <w:spacing w:line="240" w:lineRule="auto"/>
              <w:jc w:val="center"/>
              <w:rPr>
                <w:rFonts w:eastAsia="Times New Roman"/>
                <w:b/>
                <w:sz w:val="20"/>
                <w:szCs w:val="20"/>
                <w:lang w:eastAsia="ru-RU"/>
              </w:rPr>
            </w:pPr>
            <w:r w:rsidRPr="007517C0">
              <w:rPr>
                <w:b/>
                <w:sz w:val="20"/>
                <w:szCs w:val="20"/>
              </w:rPr>
              <w:t>Охранная зона объектов электроэнергетики (объектов электросетевого хозяйства и объектов по производству электрической энергии)</w:t>
            </w:r>
          </w:p>
        </w:tc>
      </w:tr>
      <w:tr w:rsidR="009753FC" w:rsidRPr="007517C0" w14:paraId="01BB73BE" w14:textId="77777777" w:rsidTr="009753FC">
        <w:tc>
          <w:tcPr>
            <w:tcW w:w="212" w:type="pct"/>
          </w:tcPr>
          <w:p w14:paraId="5B4489CB" w14:textId="77777777" w:rsidR="009753FC" w:rsidRPr="007517C0" w:rsidRDefault="009753FC" w:rsidP="009753FC">
            <w:pPr>
              <w:spacing w:line="240" w:lineRule="auto"/>
              <w:jc w:val="center"/>
              <w:rPr>
                <w:rFonts w:eastAsia="Times New Roman"/>
                <w:sz w:val="20"/>
                <w:szCs w:val="20"/>
                <w:lang w:eastAsia="ru-RU"/>
              </w:rPr>
            </w:pPr>
            <w:r w:rsidRPr="007517C0">
              <w:rPr>
                <w:rFonts w:eastAsia="Times New Roman"/>
                <w:sz w:val="20"/>
                <w:szCs w:val="20"/>
                <w:lang w:eastAsia="ru-RU"/>
              </w:rPr>
              <w:t>1</w:t>
            </w:r>
          </w:p>
        </w:tc>
        <w:tc>
          <w:tcPr>
            <w:tcW w:w="1145" w:type="pct"/>
          </w:tcPr>
          <w:p w14:paraId="6F6711C7" w14:textId="77777777" w:rsidR="009753FC" w:rsidRPr="007517C0" w:rsidRDefault="009753FC" w:rsidP="009753FC">
            <w:pPr>
              <w:spacing w:line="240" w:lineRule="auto"/>
              <w:jc w:val="left"/>
              <w:rPr>
                <w:rFonts w:eastAsia="Times New Roman"/>
                <w:sz w:val="20"/>
                <w:szCs w:val="20"/>
                <w:lang w:eastAsia="ru-RU"/>
              </w:rPr>
            </w:pPr>
            <w:r w:rsidRPr="007517C0">
              <w:rPr>
                <w:rFonts w:eastAsia="Times New Roman"/>
                <w:sz w:val="20"/>
                <w:szCs w:val="20"/>
                <w:lang w:eastAsia="ru-RU"/>
              </w:rPr>
              <w:t>воздушные линии электропередач</w:t>
            </w:r>
          </w:p>
        </w:tc>
        <w:tc>
          <w:tcPr>
            <w:tcW w:w="1510" w:type="pct"/>
            <w:vMerge w:val="restart"/>
          </w:tcPr>
          <w:p w14:paraId="6021E1BF" w14:textId="77777777" w:rsidR="009753FC" w:rsidRPr="007517C0" w:rsidRDefault="009753FC" w:rsidP="009753FC">
            <w:pPr>
              <w:spacing w:line="240" w:lineRule="auto"/>
              <w:jc w:val="left"/>
              <w:rPr>
                <w:rFonts w:eastAsia="Times New Roman"/>
                <w:sz w:val="20"/>
                <w:szCs w:val="20"/>
                <w:lang w:eastAsia="ru-RU"/>
              </w:rPr>
            </w:pPr>
            <w:r w:rsidRPr="007517C0">
              <w:rPr>
                <w:rFonts w:eastAsia="Times New Roman"/>
                <w:sz w:val="20"/>
                <w:szCs w:val="20"/>
                <w:lang w:eastAsia="ru-RU"/>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2133" w:type="pct"/>
            <w:vMerge w:val="restart"/>
          </w:tcPr>
          <w:p w14:paraId="0EDE504E"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tc>
      </w:tr>
      <w:tr w:rsidR="009753FC" w:rsidRPr="007517C0" w14:paraId="1E5DA619" w14:textId="77777777" w:rsidTr="009753FC">
        <w:tc>
          <w:tcPr>
            <w:tcW w:w="212" w:type="pct"/>
          </w:tcPr>
          <w:p w14:paraId="0F53E45E" w14:textId="77777777" w:rsidR="009753FC" w:rsidRPr="007517C0" w:rsidRDefault="009753FC" w:rsidP="009753FC">
            <w:pPr>
              <w:spacing w:line="240" w:lineRule="auto"/>
              <w:jc w:val="center"/>
              <w:rPr>
                <w:rFonts w:eastAsia="Times New Roman"/>
                <w:sz w:val="20"/>
                <w:szCs w:val="20"/>
                <w:lang w:eastAsia="ru-RU"/>
              </w:rPr>
            </w:pPr>
            <w:r w:rsidRPr="007517C0">
              <w:rPr>
                <w:rFonts w:eastAsia="Times New Roman"/>
                <w:sz w:val="20"/>
                <w:szCs w:val="20"/>
                <w:lang w:eastAsia="ru-RU"/>
              </w:rPr>
              <w:t>2</w:t>
            </w:r>
          </w:p>
        </w:tc>
        <w:tc>
          <w:tcPr>
            <w:tcW w:w="1145" w:type="pct"/>
          </w:tcPr>
          <w:p w14:paraId="206CA14D" w14:textId="77777777" w:rsidR="009753FC" w:rsidRPr="007517C0" w:rsidRDefault="009753FC" w:rsidP="009753FC">
            <w:pPr>
              <w:spacing w:line="240" w:lineRule="auto"/>
              <w:jc w:val="left"/>
              <w:rPr>
                <w:rFonts w:eastAsia="Times New Roman"/>
                <w:sz w:val="20"/>
                <w:szCs w:val="20"/>
                <w:lang w:eastAsia="ru-RU"/>
              </w:rPr>
            </w:pPr>
            <w:r w:rsidRPr="007517C0">
              <w:rPr>
                <w:rFonts w:eastAsia="Times New Roman"/>
                <w:sz w:val="20"/>
                <w:szCs w:val="20"/>
                <w:lang w:eastAsia="ru-RU"/>
              </w:rPr>
              <w:t>подстанции</w:t>
            </w:r>
          </w:p>
        </w:tc>
        <w:tc>
          <w:tcPr>
            <w:tcW w:w="1510" w:type="pct"/>
            <w:vMerge/>
          </w:tcPr>
          <w:p w14:paraId="0274C578" w14:textId="77777777" w:rsidR="009753FC" w:rsidRPr="007517C0" w:rsidRDefault="009753FC" w:rsidP="009753FC">
            <w:pPr>
              <w:spacing w:line="240" w:lineRule="auto"/>
              <w:jc w:val="left"/>
              <w:rPr>
                <w:rFonts w:eastAsia="Times New Roman"/>
                <w:sz w:val="20"/>
                <w:szCs w:val="20"/>
                <w:lang w:eastAsia="ru-RU"/>
              </w:rPr>
            </w:pPr>
          </w:p>
        </w:tc>
        <w:tc>
          <w:tcPr>
            <w:tcW w:w="2133" w:type="pct"/>
            <w:vMerge/>
          </w:tcPr>
          <w:p w14:paraId="54C82C70" w14:textId="77777777" w:rsidR="009753FC" w:rsidRPr="007517C0" w:rsidRDefault="009753FC" w:rsidP="008B77DE">
            <w:pPr>
              <w:numPr>
                <w:ilvl w:val="0"/>
                <w:numId w:val="59"/>
              </w:numPr>
              <w:tabs>
                <w:tab w:val="left" w:pos="183"/>
              </w:tabs>
              <w:spacing w:line="240" w:lineRule="auto"/>
              <w:ind w:left="0" w:firstLine="0"/>
              <w:jc w:val="left"/>
              <w:rPr>
                <w:sz w:val="20"/>
                <w:szCs w:val="20"/>
              </w:rPr>
            </w:pPr>
          </w:p>
        </w:tc>
      </w:tr>
      <w:tr w:rsidR="009753FC" w:rsidRPr="007517C0" w14:paraId="446F87D1" w14:textId="77777777" w:rsidTr="009753FC">
        <w:tc>
          <w:tcPr>
            <w:tcW w:w="212" w:type="pct"/>
          </w:tcPr>
          <w:p w14:paraId="09B9DCA9" w14:textId="77777777" w:rsidR="009753FC" w:rsidRPr="007517C0" w:rsidRDefault="009753FC" w:rsidP="009753FC">
            <w:pPr>
              <w:spacing w:line="240" w:lineRule="auto"/>
              <w:jc w:val="center"/>
              <w:rPr>
                <w:rFonts w:eastAsia="Times New Roman"/>
                <w:sz w:val="20"/>
                <w:szCs w:val="20"/>
                <w:lang w:eastAsia="ru-RU"/>
              </w:rPr>
            </w:pPr>
            <w:r w:rsidRPr="007517C0">
              <w:rPr>
                <w:rFonts w:eastAsia="Times New Roman"/>
                <w:sz w:val="20"/>
                <w:szCs w:val="20"/>
                <w:lang w:eastAsia="ru-RU"/>
              </w:rPr>
              <w:t>3</w:t>
            </w:r>
          </w:p>
        </w:tc>
        <w:tc>
          <w:tcPr>
            <w:tcW w:w="1145" w:type="pct"/>
          </w:tcPr>
          <w:p w14:paraId="3A52EF20" w14:textId="77777777" w:rsidR="009753FC" w:rsidRPr="007517C0" w:rsidRDefault="009753FC" w:rsidP="009753FC">
            <w:pPr>
              <w:spacing w:line="240" w:lineRule="auto"/>
              <w:jc w:val="left"/>
              <w:rPr>
                <w:rFonts w:eastAsia="Times New Roman"/>
                <w:sz w:val="20"/>
                <w:szCs w:val="20"/>
                <w:lang w:eastAsia="ru-RU"/>
              </w:rPr>
            </w:pPr>
            <w:r w:rsidRPr="007517C0">
              <w:rPr>
                <w:rFonts w:eastAsia="Times New Roman"/>
                <w:sz w:val="20"/>
                <w:szCs w:val="20"/>
                <w:lang w:eastAsia="ru-RU"/>
              </w:rPr>
              <w:t>подземные кабельные линии электропередач</w:t>
            </w:r>
          </w:p>
        </w:tc>
        <w:tc>
          <w:tcPr>
            <w:tcW w:w="1510" w:type="pct"/>
            <w:vMerge/>
          </w:tcPr>
          <w:p w14:paraId="1AAC6D27" w14:textId="77777777" w:rsidR="009753FC" w:rsidRPr="007517C0" w:rsidRDefault="009753FC" w:rsidP="009753FC">
            <w:pPr>
              <w:spacing w:line="240" w:lineRule="auto"/>
              <w:jc w:val="left"/>
              <w:rPr>
                <w:rFonts w:eastAsia="Times New Roman"/>
                <w:sz w:val="20"/>
                <w:szCs w:val="20"/>
                <w:lang w:eastAsia="ru-RU"/>
              </w:rPr>
            </w:pPr>
          </w:p>
        </w:tc>
        <w:tc>
          <w:tcPr>
            <w:tcW w:w="2133" w:type="pct"/>
          </w:tcPr>
          <w:p w14:paraId="63E4326E"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Без письменного решения о согласовании сетевых организаций в охранных зонах подземных кабельных линий электропередачи юридическим и физическим лицам запрещаются земляные работы на глубине более 0,3 метра, а также планировка грунта</w:t>
            </w:r>
          </w:p>
        </w:tc>
      </w:tr>
      <w:tr w:rsidR="009753FC" w:rsidRPr="007517C0" w14:paraId="551B8021" w14:textId="77777777" w:rsidTr="009753FC">
        <w:tc>
          <w:tcPr>
            <w:tcW w:w="5000" w:type="pct"/>
            <w:gridSpan w:val="4"/>
          </w:tcPr>
          <w:p w14:paraId="05BA3F4F" w14:textId="77777777" w:rsidR="009753FC" w:rsidRPr="007517C0" w:rsidRDefault="009753FC" w:rsidP="009753FC">
            <w:pPr>
              <w:spacing w:line="240" w:lineRule="auto"/>
              <w:jc w:val="center"/>
              <w:rPr>
                <w:rFonts w:eastAsia="Times New Roman"/>
                <w:b/>
                <w:sz w:val="20"/>
                <w:szCs w:val="20"/>
                <w:lang w:eastAsia="ru-RU"/>
              </w:rPr>
            </w:pPr>
            <w:r w:rsidRPr="007517C0">
              <w:rPr>
                <w:rFonts w:eastAsia="Times New Roman"/>
                <w:b/>
                <w:sz w:val="20"/>
                <w:szCs w:val="20"/>
                <w:lang w:eastAsia="ru-RU"/>
              </w:rPr>
              <w:t xml:space="preserve">Охранная зона линий и сооружений связи </w:t>
            </w:r>
          </w:p>
        </w:tc>
      </w:tr>
      <w:tr w:rsidR="009753FC" w:rsidRPr="007517C0" w14:paraId="4D89BE10" w14:textId="77777777" w:rsidTr="009753FC">
        <w:tc>
          <w:tcPr>
            <w:tcW w:w="212" w:type="pct"/>
          </w:tcPr>
          <w:p w14:paraId="1B0F684D" w14:textId="77777777" w:rsidR="009753FC" w:rsidRPr="007517C0" w:rsidRDefault="009753FC" w:rsidP="009753FC">
            <w:pPr>
              <w:spacing w:line="240" w:lineRule="auto"/>
              <w:jc w:val="center"/>
              <w:rPr>
                <w:rFonts w:eastAsia="Times New Roman"/>
                <w:sz w:val="20"/>
                <w:szCs w:val="20"/>
                <w:lang w:eastAsia="ru-RU"/>
              </w:rPr>
            </w:pPr>
            <w:r w:rsidRPr="007517C0">
              <w:rPr>
                <w:rFonts w:eastAsia="Times New Roman"/>
                <w:sz w:val="20"/>
                <w:szCs w:val="20"/>
                <w:lang w:eastAsia="ru-RU"/>
              </w:rPr>
              <w:t>4</w:t>
            </w:r>
          </w:p>
        </w:tc>
        <w:tc>
          <w:tcPr>
            <w:tcW w:w="1145" w:type="pct"/>
          </w:tcPr>
          <w:p w14:paraId="3921248B" w14:textId="77777777" w:rsidR="009753FC" w:rsidRPr="007517C0" w:rsidRDefault="009753FC" w:rsidP="009753FC">
            <w:pPr>
              <w:autoSpaceDE w:val="0"/>
              <w:autoSpaceDN w:val="0"/>
              <w:adjustRightInd w:val="0"/>
              <w:spacing w:line="240" w:lineRule="auto"/>
              <w:jc w:val="left"/>
              <w:rPr>
                <w:rFonts w:eastAsia="Times New Roman"/>
                <w:sz w:val="20"/>
                <w:szCs w:val="20"/>
                <w:lang w:eastAsia="ru-RU"/>
              </w:rPr>
            </w:pPr>
            <w:r w:rsidRPr="007517C0">
              <w:rPr>
                <w:sz w:val="20"/>
                <w:szCs w:val="20"/>
              </w:rPr>
              <w:t>подземные кабельные и воздушные линии связи и линии радиофикации, расположенные вне населенных пунктов на безлесных участках</w:t>
            </w:r>
          </w:p>
        </w:tc>
        <w:tc>
          <w:tcPr>
            <w:tcW w:w="1510" w:type="pct"/>
          </w:tcPr>
          <w:p w14:paraId="4783C8C7" w14:textId="77777777" w:rsidR="009753FC" w:rsidRPr="007517C0" w:rsidRDefault="009753FC" w:rsidP="009753FC">
            <w:pPr>
              <w:autoSpaceDE w:val="0"/>
              <w:autoSpaceDN w:val="0"/>
              <w:adjustRightInd w:val="0"/>
              <w:spacing w:line="240" w:lineRule="auto"/>
              <w:jc w:val="left"/>
              <w:rPr>
                <w:rFonts w:eastAsia="Times New Roman"/>
                <w:sz w:val="20"/>
                <w:szCs w:val="20"/>
                <w:lang w:eastAsia="ru-RU"/>
              </w:rPr>
            </w:pPr>
            <w:r w:rsidRPr="007517C0">
              <w:rPr>
                <w:sz w:val="20"/>
                <w:szCs w:val="20"/>
              </w:rPr>
              <w:t>Постановление Правительства Российской Федерации от 09.06.1995 № 578 «Об утверждении Правил охраны линий и сооружений связи Российской Федерации»</w:t>
            </w:r>
          </w:p>
        </w:tc>
        <w:tc>
          <w:tcPr>
            <w:tcW w:w="2133" w:type="pct"/>
          </w:tcPr>
          <w:p w14:paraId="25BA63CB"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7A9332FE"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 xml:space="preserve">производить геолого-съемочные, поисковые, геодезические и другие изыскательские работы, которые связаны с бурением скважин, </w:t>
            </w:r>
            <w:r w:rsidRPr="007517C0">
              <w:rPr>
                <w:sz w:val="20"/>
                <w:szCs w:val="20"/>
              </w:rPr>
              <w:lastRenderedPageBreak/>
              <w:t>шурфованием, взятием проб грунта, осуществлением взрывных работ;</w:t>
            </w:r>
          </w:p>
          <w:p w14:paraId="7C1828B7"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45DEEACB"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13E24065"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69CD2394"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производить строительство и реконструкцию линий электропередачи, радиостанций и других объектов, излучающих электромагнитную энергию и оказывающих опасное воздействие на линии связи и линии радиофикации;</w:t>
            </w:r>
          </w:p>
          <w:p w14:paraId="7DDACA24" w14:textId="77777777" w:rsidR="009753FC" w:rsidRPr="007517C0" w:rsidRDefault="009753FC" w:rsidP="008B77DE">
            <w:pPr>
              <w:numPr>
                <w:ilvl w:val="0"/>
                <w:numId w:val="59"/>
              </w:numPr>
              <w:tabs>
                <w:tab w:val="left" w:pos="183"/>
              </w:tabs>
              <w:spacing w:line="240" w:lineRule="auto"/>
              <w:ind w:left="0" w:firstLine="0"/>
              <w:jc w:val="left"/>
              <w:rPr>
                <w:rFonts w:eastAsia="Times New Roman"/>
                <w:sz w:val="20"/>
                <w:szCs w:val="20"/>
                <w:lang w:eastAsia="ru-RU"/>
              </w:rPr>
            </w:pPr>
            <w:r w:rsidRPr="007517C0">
              <w:rPr>
                <w:sz w:val="20"/>
                <w:szCs w:val="20"/>
              </w:rPr>
              <w:t>производить защиту подземных коммуникаций от коррозии без учета проходящих подземных кабельных линий связи</w:t>
            </w:r>
          </w:p>
        </w:tc>
      </w:tr>
      <w:tr w:rsidR="009753FC" w:rsidRPr="007517C0" w14:paraId="08DEBA2C" w14:textId="77777777" w:rsidTr="009753FC">
        <w:tc>
          <w:tcPr>
            <w:tcW w:w="5000" w:type="pct"/>
            <w:gridSpan w:val="4"/>
          </w:tcPr>
          <w:p w14:paraId="03C3C810" w14:textId="77777777" w:rsidR="009753FC" w:rsidRPr="007517C0" w:rsidRDefault="009753FC" w:rsidP="009753FC">
            <w:pPr>
              <w:autoSpaceDE w:val="0"/>
              <w:autoSpaceDN w:val="0"/>
              <w:adjustRightInd w:val="0"/>
              <w:spacing w:line="240" w:lineRule="auto"/>
              <w:jc w:val="center"/>
              <w:rPr>
                <w:rFonts w:eastAsia="Times New Roman"/>
                <w:b/>
                <w:sz w:val="20"/>
                <w:szCs w:val="20"/>
                <w:lang w:eastAsia="ru-RU"/>
              </w:rPr>
            </w:pPr>
            <w:r w:rsidRPr="007517C0">
              <w:rPr>
                <w:b/>
                <w:sz w:val="20"/>
                <w:szCs w:val="20"/>
              </w:rPr>
              <w:lastRenderedPageBreak/>
              <w:t>Охранная зона тепловых сетей</w:t>
            </w:r>
          </w:p>
        </w:tc>
      </w:tr>
      <w:tr w:rsidR="009753FC" w:rsidRPr="007517C0" w14:paraId="340DEF23" w14:textId="77777777" w:rsidTr="009753FC">
        <w:tc>
          <w:tcPr>
            <w:tcW w:w="212" w:type="pct"/>
          </w:tcPr>
          <w:p w14:paraId="6398F1D7" w14:textId="3AB3D071" w:rsidR="009753FC" w:rsidRPr="007517C0" w:rsidRDefault="00DC2081" w:rsidP="009753FC">
            <w:pPr>
              <w:spacing w:line="240" w:lineRule="auto"/>
              <w:jc w:val="center"/>
              <w:rPr>
                <w:rFonts w:eastAsia="Times New Roman"/>
                <w:sz w:val="20"/>
                <w:szCs w:val="20"/>
                <w:lang w:eastAsia="ru-RU"/>
              </w:rPr>
            </w:pPr>
            <w:r w:rsidRPr="007517C0">
              <w:rPr>
                <w:rFonts w:eastAsia="Times New Roman"/>
                <w:sz w:val="20"/>
                <w:szCs w:val="20"/>
                <w:lang w:eastAsia="ru-RU"/>
              </w:rPr>
              <w:t>5</w:t>
            </w:r>
          </w:p>
        </w:tc>
        <w:tc>
          <w:tcPr>
            <w:tcW w:w="1145" w:type="pct"/>
          </w:tcPr>
          <w:p w14:paraId="7D82A65C" w14:textId="77777777" w:rsidR="009753FC" w:rsidRPr="007517C0" w:rsidRDefault="009753FC" w:rsidP="009753FC">
            <w:pPr>
              <w:autoSpaceDE w:val="0"/>
              <w:autoSpaceDN w:val="0"/>
              <w:adjustRightInd w:val="0"/>
              <w:spacing w:line="240" w:lineRule="auto"/>
              <w:jc w:val="left"/>
              <w:rPr>
                <w:sz w:val="20"/>
                <w:szCs w:val="20"/>
              </w:rPr>
            </w:pPr>
            <w:r w:rsidRPr="007517C0">
              <w:rPr>
                <w:sz w:val="20"/>
                <w:szCs w:val="20"/>
              </w:rPr>
              <w:t>тепловые сети</w:t>
            </w:r>
          </w:p>
        </w:tc>
        <w:tc>
          <w:tcPr>
            <w:tcW w:w="1510" w:type="pct"/>
          </w:tcPr>
          <w:p w14:paraId="18350EC9" w14:textId="77777777" w:rsidR="009753FC" w:rsidRPr="007517C0" w:rsidRDefault="009753FC" w:rsidP="009753FC">
            <w:pPr>
              <w:autoSpaceDE w:val="0"/>
              <w:autoSpaceDN w:val="0"/>
              <w:adjustRightInd w:val="0"/>
              <w:spacing w:line="240" w:lineRule="auto"/>
              <w:jc w:val="left"/>
              <w:rPr>
                <w:sz w:val="20"/>
                <w:szCs w:val="20"/>
              </w:rPr>
            </w:pPr>
            <w:r w:rsidRPr="007517C0">
              <w:rPr>
                <w:sz w:val="20"/>
                <w:szCs w:val="20"/>
              </w:rPr>
              <w:t xml:space="preserve">Приказ Министерства архитектуры, строительства и жилищно-коммунального хозяйства Российской Федерации от 17.08.1992 </w:t>
            </w:r>
            <w:r w:rsidRPr="007517C0">
              <w:rPr>
                <w:sz w:val="20"/>
                <w:szCs w:val="20"/>
              </w:rPr>
              <w:br/>
              <w:t>№ 197 «О типовых правилах охраны коммунальных тепловых сетей»</w:t>
            </w:r>
          </w:p>
        </w:tc>
        <w:tc>
          <w:tcPr>
            <w:tcW w:w="2133" w:type="pct"/>
          </w:tcPr>
          <w:p w14:paraId="4684F622"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размещать автозаправочные станции, хранилища горюче-смазочных материалов, складировать агрессивные химические материалы;</w:t>
            </w:r>
          </w:p>
          <w:p w14:paraId="75E34A45"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2BA523B1"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тому подобное;</w:t>
            </w:r>
          </w:p>
          <w:p w14:paraId="7957030E"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устраивать всякого рода свалки, разжигать костры, сжигать бытовой мусор или промышленные отходы;</w:t>
            </w:r>
          </w:p>
          <w:p w14:paraId="1A1D3469"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производить работы ударными механизмами, производить сброс и слив едких и коррозионно-активных веществ и горюче-смазочных материалов;</w:t>
            </w:r>
          </w:p>
          <w:p w14:paraId="6D707197"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 xml:space="preserve">проникать в помещения павильонов, центральных и индивидуальных тепловых пунктов посторонним лицам; </w:t>
            </w:r>
          </w:p>
          <w:p w14:paraId="0DC298B5"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открывать, снимать, засыпать люки камер тепловых сетей; сбрасывать в камеры мусор, отходы, снег и так далее;</w:t>
            </w:r>
          </w:p>
          <w:p w14:paraId="7D690C20"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lastRenderedPageBreak/>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4203268E"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0DEAE40A" w14:textId="77777777" w:rsidR="009753FC" w:rsidRPr="007517C0" w:rsidRDefault="009753FC" w:rsidP="009753FC">
            <w:pPr>
              <w:tabs>
                <w:tab w:val="left" w:pos="183"/>
              </w:tabs>
              <w:spacing w:line="240" w:lineRule="auto"/>
              <w:jc w:val="left"/>
              <w:rPr>
                <w:sz w:val="20"/>
                <w:szCs w:val="20"/>
              </w:rPr>
            </w:pPr>
            <w:r w:rsidRPr="007517C0">
              <w:rPr>
                <w:sz w:val="20"/>
                <w:szCs w:val="20"/>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073B0DEE"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производить строительство, капитальный ремонт, реконструкцию или снос любых зданий и сооружений;</w:t>
            </w:r>
          </w:p>
          <w:p w14:paraId="7F922312"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производить земляные работы, планировку грунта, посадку деревьев и кустарников, устраивать монументальные клумбы;</w:t>
            </w:r>
          </w:p>
          <w:p w14:paraId="245871E9" w14:textId="77777777" w:rsidR="009753FC" w:rsidRPr="007517C0" w:rsidRDefault="009753FC" w:rsidP="008B77DE">
            <w:pPr>
              <w:numPr>
                <w:ilvl w:val="0"/>
                <w:numId w:val="59"/>
              </w:numPr>
              <w:tabs>
                <w:tab w:val="left" w:pos="183"/>
              </w:tabs>
              <w:spacing w:line="240" w:lineRule="auto"/>
              <w:ind w:left="0" w:firstLine="0"/>
              <w:jc w:val="left"/>
              <w:rPr>
                <w:sz w:val="20"/>
                <w:szCs w:val="20"/>
              </w:rPr>
            </w:pPr>
            <w:r w:rsidRPr="007517C0">
              <w:rPr>
                <w:sz w:val="20"/>
                <w:szCs w:val="20"/>
              </w:rPr>
              <w:t>производить погрузочно-разгрузочные работы, а также работы, связанные с разбиванием грунта и дорожных покрытий;</w:t>
            </w:r>
          </w:p>
          <w:p w14:paraId="7016C199" w14:textId="77777777" w:rsidR="009753FC" w:rsidRPr="007517C0" w:rsidRDefault="009753FC" w:rsidP="008B77DE">
            <w:pPr>
              <w:numPr>
                <w:ilvl w:val="0"/>
                <w:numId w:val="59"/>
              </w:numPr>
              <w:tabs>
                <w:tab w:val="left" w:pos="183"/>
              </w:tabs>
              <w:spacing w:line="240" w:lineRule="auto"/>
              <w:ind w:left="0" w:firstLine="0"/>
              <w:jc w:val="left"/>
              <w:rPr>
                <w:rFonts w:eastAsia="Times New Roman"/>
                <w:sz w:val="20"/>
                <w:szCs w:val="20"/>
                <w:lang w:eastAsia="ru-RU"/>
              </w:rPr>
            </w:pPr>
            <w:r w:rsidRPr="007517C0">
              <w:rPr>
                <w:sz w:val="20"/>
                <w:szCs w:val="20"/>
              </w:rPr>
              <w:t>сооружать переезды и переходы через трубопроводы тепловых сетей</w:t>
            </w:r>
          </w:p>
        </w:tc>
      </w:tr>
    </w:tbl>
    <w:p w14:paraId="159BE291" w14:textId="77777777" w:rsidR="009753FC" w:rsidRPr="007517C0" w:rsidRDefault="009753FC" w:rsidP="00587078">
      <w:pPr>
        <w:pStyle w:val="0212166"/>
      </w:pPr>
      <w:bookmarkStart w:id="220" w:name="_Toc88565908"/>
      <w:bookmarkStart w:id="221" w:name="_Toc116460758"/>
      <w:r w:rsidRPr="007517C0">
        <w:lastRenderedPageBreak/>
        <w:t>11.5 Придорожные полосы автомобильных дорог</w:t>
      </w:r>
      <w:bookmarkEnd w:id="220"/>
      <w:bookmarkEnd w:id="221"/>
    </w:p>
    <w:p w14:paraId="184F87C8" w14:textId="52DC6C78" w:rsidR="009753FC" w:rsidRPr="007517C0" w:rsidRDefault="009753FC" w:rsidP="009753FC">
      <w:pPr>
        <w:spacing w:before="120" w:after="120" w:line="276" w:lineRule="auto"/>
        <w:ind w:firstLine="709"/>
        <w:rPr>
          <w:color w:val="000000"/>
          <w:szCs w:val="24"/>
        </w:rPr>
      </w:pPr>
      <w:r w:rsidRPr="007517C0">
        <w:rPr>
          <w:color w:val="000000"/>
          <w:szCs w:val="24"/>
        </w:rPr>
        <w:t xml:space="preserve">В соответствии со статьей 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автомобильной дороги </w:t>
      </w:r>
      <w:r w:rsidR="00DC2081" w:rsidRPr="007517C0">
        <w:rPr>
          <w:color w:val="000000"/>
          <w:szCs w:val="24"/>
        </w:rPr>
        <w:t>—</w:t>
      </w:r>
      <w:r w:rsidRPr="007517C0">
        <w:rPr>
          <w:color w:val="000000"/>
          <w:szCs w:val="24"/>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3E18B27D" w14:textId="77777777" w:rsidR="009753FC" w:rsidRPr="007517C0" w:rsidRDefault="009753FC" w:rsidP="009753FC">
      <w:pPr>
        <w:spacing w:before="120" w:after="120" w:line="276" w:lineRule="auto"/>
        <w:ind w:firstLine="709"/>
        <w:rPr>
          <w:color w:val="000000"/>
          <w:szCs w:val="24"/>
        </w:rPr>
      </w:pPr>
      <w:r w:rsidRPr="007517C0">
        <w:rPr>
          <w:color w:val="000000"/>
          <w:szCs w:val="24"/>
        </w:rPr>
        <w:t>Придорожные полосы устанавливаются для автомобильных дорог, за исключением автомобильных дорог, расположенных в границах населенных пунктов.</w:t>
      </w:r>
    </w:p>
    <w:p w14:paraId="54842D0A" w14:textId="77777777" w:rsidR="009753FC" w:rsidRPr="007517C0" w:rsidRDefault="009753FC" w:rsidP="009753FC">
      <w:pPr>
        <w:spacing w:before="120" w:after="120" w:line="276" w:lineRule="auto"/>
        <w:ind w:firstLine="709"/>
        <w:rPr>
          <w:rFonts w:eastAsia="Arial Unicode MS"/>
          <w:szCs w:val="24"/>
          <w:lang w:eastAsia="ru-RU"/>
        </w:rPr>
      </w:pPr>
      <w:r w:rsidRPr="007517C0">
        <w:rPr>
          <w:rFonts w:eastAsia="Arial Unicode MS"/>
          <w:szCs w:val="24"/>
          <w:lang w:eastAsia="ru-RU"/>
        </w:rPr>
        <w:t xml:space="preserve">Характеристика </w:t>
      </w:r>
      <w:r w:rsidRPr="007517C0">
        <w:rPr>
          <w:rFonts w:eastAsia="Times New Roman"/>
          <w:szCs w:val="24"/>
          <w:lang w:eastAsia="ru-RU"/>
        </w:rPr>
        <w:t>придорожных полос автомобильных дорог федерального значения</w:t>
      </w:r>
      <w:r w:rsidRPr="007517C0">
        <w:rPr>
          <w:rFonts w:eastAsia="Arial Unicode MS"/>
          <w:szCs w:val="24"/>
        </w:rPr>
        <w:t xml:space="preserve">, </w:t>
      </w:r>
      <w:r w:rsidRPr="007517C0">
        <w:rPr>
          <w:rFonts w:eastAsia="Times New Roman"/>
          <w:szCs w:val="24"/>
          <w:lang w:eastAsia="ru-RU"/>
        </w:rPr>
        <w:t xml:space="preserve">регионального и межмуниципального значений </w:t>
      </w:r>
      <w:r w:rsidRPr="007517C0">
        <w:rPr>
          <w:rFonts w:eastAsia="Arial Unicode MS"/>
          <w:szCs w:val="24"/>
          <w:lang w:eastAsia="ru-RU"/>
        </w:rPr>
        <w:t>приведена</w:t>
      </w:r>
      <w:r w:rsidRPr="007517C0">
        <w:rPr>
          <w:rFonts w:eastAsia="Arial Unicode MS"/>
          <w:szCs w:val="24"/>
        </w:rPr>
        <w:t xml:space="preserve"> </w:t>
      </w:r>
      <w:r w:rsidRPr="007517C0">
        <w:rPr>
          <w:rFonts w:eastAsia="Arial Unicode MS"/>
          <w:szCs w:val="24"/>
          <w:lang w:eastAsia="ru-RU"/>
        </w:rPr>
        <w:t xml:space="preserve">в таблице </w:t>
      </w:r>
      <w:r w:rsidRPr="007517C0">
        <w:rPr>
          <w:rFonts w:eastAsia="Times New Roman"/>
          <w:szCs w:val="24"/>
          <w:lang w:eastAsia="ru-RU"/>
        </w:rPr>
        <w:t>3.11.6.</w:t>
      </w:r>
    </w:p>
    <w:p w14:paraId="6DC0CB58" w14:textId="77777777" w:rsidR="009753FC" w:rsidRPr="007517C0" w:rsidRDefault="009753FC" w:rsidP="001D31A4">
      <w:pPr>
        <w:spacing w:line="276" w:lineRule="auto"/>
        <w:ind w:firstLine="709"/>
        <w:jc w:val="right"/>
        <w:rPr>
          <w:rFonts w:eastAsia="Times New Roman"/>
          <w:szCs w:val="24"/>
          <w:lang w:eastAsia="ru-RU"/>
        </w:rPr>
      </w:pPr>
      <w:r w:rsidRPr="007517C0">
        <w:rPr>
          <w:rFonts w:eastAsia="Times New Roman"/>
          <w:szCs w:val="24"/>
          <w:lang w:eastAsia="ru-RU"/>
        </w:rPr>
        <w:t>Таблица 3.11.6</w:t>
      </w:r>
    </w:p>
    <w:p w14:paraId="1845F2B2" w14:textId="77777777" w:rsidR="009753FC" w:rsidRPr="007517C0" w:rsidRDefault="009753FC" w:rsidP="001D31A4">
      <w:pPr>
        <w:spacing w:line="276" w:lineRule="auto"/>
        <w:jc w:val="center"/>
        <w:rPr>
          <w:rFonts w:eastAsia="Times New Roman"/>
          <w:szCs w:val="24"/>
          <w:lang w:eastAsia="ru-RU"/>
        </w:rPr>
      </w:pPr>
      <w:r w:rsidRPr="007517C0">
        <w:rPr>
          <w:rFonts w:eastAsia="Times New Roman"/>
          <w:szCs w:val="24"/>
          <w:lang w:eastAsia="ru-RU"/>
        </w:rPr>
        <w:t xml:space="preserve">Характеристика придорожных полос автомобильных дорог федерального, регионального и межмуниципального значений </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2336"/>
        <w:gridCol w:w="4084"/>
        <w:gridCol w:w="1458"/>
        <w:gridCol w:w="1888"/>
      </w:tblGrid>
      <w:tr w:rsidR="009753FC" w:rsidRPr="007517C0" w14:paraId="5872F0B0" w14:textId="77777777" w:rsidTr="009753FC">
        <w:trPr>
          <w:cantSplit/>
          <w:trHeight w:val="20"/>
          <w:tblHeader/>
        </w:trPr>
        <w:tc>
          <w:tcPr>
            <w:tcW w:w="210" w:type="pct"/>
            <w:vAlign w:val="center"/>
          </w:tcPr>
          <w:p w14:paraId="4E7C56BA" w14:textId="77777777" w:rsidR="009753FC" w:rsidRPr="007517C0" w:rsidRDefault="009753FC" w:rsidP="009753FC">
            <w:pPr>
              <w:spacing w:line="240" w:lineRule="auto"/>
              <w:jc w:val="center"/>
              <w:rPr>
                <w:b/>
                <w:sz w:val="20"/>
                <w:szCs w:val="20"/>
              </w:rPr>
            </w:pPr>
            <w:r w:rsidRPr="007517C0">
              <w:rPr>
                <w:b/>
                <w:sz w:val="20"/>
                <w:szCs w:val="20"/>
              </w:rPr>
              <w:t>№</w:t>
            </w:r>
          </w:p>
        </w:tc>
        <w:tc>
          <w:tcPr>
            <w:tcW w:w="1145" w:type="pct"/>
            <w:shd w:val="clear" w:color="000000" w:fill="FFFFFF"/>
            <w:vAlign w:val="center"/>
          </w:tcPr>
          <w:p w14:paraId="13180307" w14:textId="77777777" w:rsidR="009753FC" w:rsidRPr="007517C0" w:rsidRDefault="009753FC" w:rsidP="009753FC">
            <w:pPr>
              <w:spacing w:line="240" w:lineRule="auto"/>
              <w:jc w:val="center"/>
              <w:rPr>
                <w:b/>
                <w:sz w:val="20"/>
                <w:szCs w:val="20"/>
              </w:rPr>
            </w:pPr>
            <w:r w:rsidRPr="007517C0">
              <w:rPr>
                <w:b/>
                <w:sz w:val="20"/>
                <w:szCs w:val="20"/>
              </w:rPr>
              <w:t>Идентификационный номер</w:t>
            </w:r>
          </w:p>
        </w:tc>
        <w:tc>
          <w:tcPr>
            <w:tcW w:w="2003" w:type="pct"/>
            <w:shd w:val="clear" w:color="000000" w:fill="FFFFFF"/>
            <w:vAlign w:val="center"/>
          </w:tcPr>
          <w:p w14:paraId="1B38D4C6" w14:textId="77777777" w:rsidR="009753FC" w:rsidRPr="007517C0" w:rsidRDefault="009753FC" w:rsidP="009753FC">
            <w:pPr>
              <w:spacing w:line="240" w:lineRule="auto"/>
              <w:jc w:val="center"/>
              <w:rPr>
                <w:b/>
                <w:sz w:val="20"/>
                <w:szCs w:val="20"/>
              </w:rPr>
            </w:pPr>
            <w:r w:rsidRPr="007517C0">
              <w:rPr>
                <w:b/>
                <w:sz w:val="20"/>
                <w:szCs w:val="20"/>
              </w:rPr>
              <w:t>Наименование автомобильной дороги</w:t>
            </w:r>
          </w:p>
        </w:tc>
        <w:tc>
          <w:tcPr>
            <w:tcW w:w="715" w:type="pct"/>
            <w:shd w:val="clear" w:color="auto" w:fill="FFFFFF"/>
            <w:vAlign w:val="center"/>
          </w:tcPr>
          <w:p w14:paraId="6E47705E" w14:textId="77777777" w:rsidR="009753FC" w:rsidRPr="007517C0" w:rsidRDefault="009753FC" w:rsidP="009753FC">
            <w:pPr>
              <w:spacing w:line="240" w:lineRule="auto"/>
              <w:jc w:val="center"/>
              <w:rPr>
                <w:b/>
                <w:sz w:val="20"/>
                <w:szCs w:val="20"/>
              </w:rPr>
            </w:pPr>
            <w:r w:rsidRPr="007517C0">
              <w:rPr>
                <w:b/>
                <w:sz w:val="20"/>
                <w:szCs w:val="20"/>
              </w:rPr>
              <w:t>Техническая категория</w:t>
            </w:r>
          </w:p>
        </w:tc>
        <w:tc>
          <w:tcPr>
            <w:tcW w:w="926" w:type="pct"/>
            <w:shd w:val="clear" w:color="auto" w:fill="FFFFFF"/>
            <w:vAlign w:val="center"/>
          </w:tcPr>
          <w:p w14:paraId="45AEA814" w14:textId="77777777" w:rsidR="009753FC" w:rsidRPr="007517C0" w:rsidRDefault="009753FC" w:rsidP="009753FC">
            <w:pPr>
              <w:spacing w:line="240" w:lineRule="auto"/>
              <w:jc w:val="center"/>
              <w:rPr>
                <w:b/>
                <w:sz w:val="20"/>
                <w:szCs w:val="20"/>
              </w:rPr>
            </w:pPr>
            <w:r w:rsidRPr="007517C0">
              <w:rPr>
                <w:b/>
                <w:sz w:val="20"/>
                <w:szCs w:val="20"/>
              </w:rPr>
              <w:t>Размер придорожной полосы</w:t>
            </w:r>
          </w:p>
        </w:tc>
      </w:tr>
    </w:tbl>
    <w:p w14:paraId="4C887F95" w14:textId="77777777" w:rsidR="009753FC" w:rsidRPr="007517C0" w:rsidRDefault="009753FC" w:rsidP="009753FC">
      <w:pPr>
        <w:spacing w:line="14" w:lineRule="auto"/>
        <w:jc w:val="cente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2333"/>
        <w:gridCol w:w="4084"/>
        <w:gridCol w:w="1419"/>
        <w:gridCol w:w="1927"/>
      </w:tblGrid>
      <w:tr w:rsidR="009753FC" w:rsidRPr="007517C0" w14:paraId="6C1079A0" w14:textId="77777777" w:rsidTr="009753FC">
        <w:trPr>
          <w:trHeight w:val="20"/>
          <w:tblHeader/>
          <w:jc w:val="center"/>
        </w:trPr>
        <w:tc>
          <w:tcPr>
            <w:tcW w:w="212" w:type="pct"/>
          </w:tcPr>
          <w:p w14:paraId="2B934355" w14:textId="77777777" w:rsidR="009753FC" w:rsidRPr="007517C0" w:rsidRDefault="009753FC" w:rsidP="008B77DE">
            <w:pPr>
              <w:spacing w:line="240" w:lineRule="auto"/>
              <w:jc w:val="center"/>
              <w:rPr>
                <w:b/>
                <w:sz w:val="20"/>
                <w:szCs w:val="20"/>
              </w:rPr>
            </w:pPr>
            <w:r w:rsidRPr="007517C0">
              <w:rPr>
                <w:b/>
                <w:sz w:val="20"/>
                <w:szCs w:val="20"/>
              </w:rPr>
              <w:t>1</w:t>
            </w:r>
          </w:p>
        </w:tc>
        <w:tc>
          <w:tcPr>
            <w:tcW w:w="1144" w:type="pct"/>
          </w:tcPr>
          <w:p w14:paraId="4B8AE34D" w14:textId="77777777" w:rsidR="009753FC" w:rsidRPr="007517C0" w:rsidRDefault="009753FC" w:rsidP="008B77DE">
            <w:pPr>
              <w:spacing w:line="240" w:lineRule="auto"/>
              <w:jc w:val="center"/>
              <w:rPr>
                <w:b/>
                <w:sz w:val="20"/>
                <w:szCs w:val="20"/>
              </w:rPr>
            </w:pPr>
            <w:r w:rsidRPr="007517C0">
              <w:rPr>
                <w:b/>
                <w:sz w:val="20"/>
                <w:szCs w:val="20"/>
              </w:rPr>
              <w:t>2</w:t>
            </w:r>
          </w:p>
        </w:tc>
        <w:tc>
          <w:tcPr>
            <w:tcW w:w="2003" w:type="pct"/>
          </w:tcPr>
          <w:p w14:paraId="2A3EEF7E" w14:textId="77777777" w:rsidR="009753FC" w:rsidRPr="007517C0" w:rsidRDefault="009753FC" w:rsidP="008B77DE">
            <w:pPr>
              <w:spacing w:line="240" w:lineRule="auto"/>
              <w:jc w:val="center"/>
              <w:rPr>
                <w:b/>
                <w:sz w:val="20"/>
                <w:szCs w:val="20"/>
              </w:rPr>
            </w:pPr>
            <w:r w:rsidRPr="007517C0">
              <w:rPr>
                <w:b/>
                <w:sz w:val="20"/>
                <w:szCs w:val="20"/>
              </w:rPr>
              <w:t>3</w:t>
            </w:r>
          </w:p>
        </w:tc>
        <w:tc>
          <w:tcPr>
            <w:tcW w:w="696" w:type="pct"/>
            <w:tcBorders>
              <w:bottom w:val="single" w:sz="4" w:space="0" w:color="auto"/>
            </w:tcBorders>
          </w:tcPr>
          <w:p w14:paraId="4B768B8A" w14:textId="77777777" w:rsidR="009753FC" w:rsidRPr="007517C0" w:rsidRDefault="009753FC" w:rsidP="008B77DE">
            <w:pPr>
              <w:spacing w:line="240" w:lineRule="auto"/>
              <w:jc w:val="center"/>
              <w:rPr>
                <w:b/>
                <w:sz w:val="20"/>
                <w:szCs w:val="20"/>
              </w:rPr>
            </w:pPr>
            <w:r w:rsidRPr="007517C0">
              <w:rPr>
                <w:b/>
                <w:sz w:val="20"/>
                <w:szCs w:val="20"/>
              </w:rPr>
              <w:t>4</w:t>
            </w:r>
          </w:p>
        </w:tc>
        <w:tc>
          <w:tcPr>
            <w:tcW w:w="945" w:type="pct"/>
          </w:tcPr>
          <w:p w14:paraId="1DD41403" w14:textId="77777777" w:rsidR="009753FC" w:rsidRPr="007517C0" w:rsidRDefault="009753FC" w:rsidP="008B77DE">
            <w:pPr>
              <w:spacing w:line="240" w:lineRule="auto"/>
              <w:jc w:val="center"/>
              <w:rPr>
                <w:b/>
                <w:sz w:val="20"/>
                <w:szCs w:val="20"/>
              </w:rPr>
            </w:pPr>
            <w:r w:rsidRPr="007517C0">
              <w:rPr>
                <w:b/>
                <w:sz w:val="20"/>
                <w:szCs w:val="20"/>
              </w:rPr>
              <w:t>5</w:t>
            </w:r>
          </w:p>
        </w:tc>
      </w:tr>
      <w:tr w:rsidR="009753FC" w:rsidRPr="007517C0" w14:paraId="39DD69D2" w14:textId="77777777" w:rsidTr="009753FC">
        <w:trPr>
          <w:trHeight w:val="20"/>
          <w:jc w:val="center"/>
        </w:trPr>
        <w:tc>
          <w:tcPr>
            <w:tcW w:w="5000" w:type="pct"/>
            <w:gridSpan w:val="5"/>
            <w:shd w:val="clear" w:color="auto" w:fill="FFFFFF"/>
          </w:tcPr>
          <w:p w14:paraId="4F16D45A" w14:textId="77777777" w:rsidR="009753FC" w:rsidRPr="007517C0" w:rsidRDefault="009753FC" w:rsidP="008B77DE">
            <w:pPr>
              <w:spacing w:line="240" w:lineRule="auto"/>
              <w:jc w:val="center"/>
              <w:rPr>
                <w:b/>
                <w:sz w:val="20"/>
                <w:szCs w:val="20"/>
              </w:rPr>
            </w:pPr>
            <w:r w:rsidRPr="007517C0">
              <w:rPr>
                <w:b/>
                <w:sz w:val="20"/>
                <w:szCs w:val="20"/>
              </w:rPr>
              <w:t>Существующие дороги</w:t>
            </w:r>
          </w:p>
        </w:tc>
      </w:tr>
      <w:tr w:rsidR="009753FC" w:rsidRPr="007517C0" w14:paraId="49CB2923" w14:textId="77777777" w:rsidTr="00DC2081">
        <w:trPr>
          <w:trHeight w:val="166"/>
          <w:jc w:val="center"/>
        </w:trPr>
        <w:tc>
          <w:tcPr>
            <w:tcW w:w="5000" w:type="pct"/>
            <w:gridSpan w:val="5"/>
            <w:shd w:val="clear" w:color="auto" w:fill="FFFFFF"/>
          </w:tcPr>
          <w:p w14:paraId="7E31710E" w14:textId="77777777" w:rsidR="009753FC" w:rsidRPr="007517C0" w:rsidRDefault="009753FC" w:rsidP="008B77DE">
            <w:pPr>
              <w:spacing w:line="240" w:lineRule="auto"/>
              <w:jc w:val="center"/>
              <w:rPr>
                <w:sz w:val="20"/>
                <w:szCs w:val="20"/>
              </w:rPr>
            </w:pPr>
            <w:r w:rsidRPr="007517C0">
              <w:rPr>
                <w:b/>
                <w:sz w:val="20"/>
                <w:szCs w:val="20"/>
              </w:rPr>
              <w:t>Установленные в соответствии с приказом уполномоченного органа</w:t>
            </w:r>
          </w:p>
        </w:tc>
      </w:tr>
      <w:tr w:rsidR="009753FC" w:rsidRPr="007517C0" w14:paraId="59B86E10" w14:textId="77777777" w:rsidTr="00DC2081">
        <w:trPr>
          <w:trHeight w:val="20"/>
          <w:jc w:val="center"/>
        </w:trPr>
        <w:tc>
          <w:tcPr>
            <w:tcW w:w="212" w:type="pct"/>
            <w:shd w:val="clear" w:color="auto" w:fill="FFFFFF"/>
          </w:tcPr>
          <w:p w14:paraId="11F5F1B8" w14:textId="77777777" w:rsidR="009753FC" w:rsidRPr="007517C0" w:rsidRDefault="009753FC" w:rsidP="008B77DE">
            <w:pPr>
              <w:pStyle w:val="af8"/>
              <w:numPr>
                <w:ilvl w:val="0"/>
                <w:numId w:val="95"/>
              </w:numPr>
              <w:tabs>
                <w:tab w:val="left" w:pos="171"/>
              </w:tabs>
              <w:spacing w:after="0" w:line="240" w:lineRule="auto"/>
              <w:jc w:val="center"/>
              <w:rPr>
                <w:rFonts w:ascii="Times New Roman" w:hAnsi="Times New Roman"/>
                <w:sz w:val="20"/>
                <w:szCs w:val="20"/>
              </w:rPr>
            </w:pPr>
          </w:p>
        </w:tc>
        <w:tc>
          <w:tcPr>
            <w:tcW w:w="1144" w:type="pct"/>
          </w:tcPr>
          <w:p w14:paraId="2346D6B1" w14:textId="77777777" w:rsidR="009753FC" w:rsidRPr="007517C0" w:rsidRDefault="009753FC" w:rsidP="008B77DE">
            <w:pPr>
              <w:spacing w:line="240" w:lineRule="auto"/>
              <w:rPr>
                <w:sz w:val="20"/>
                <w:szCs w:val="20"/>
              </w:rPr>
            </w:pPr>
            <w:r w:rsidRPr="007517C0">
              <w:rPr>
                <w:sz w:val="20"/>
                <w:szCs w:val="20"/>
                <w:shd w:val="clear" w:color="auto" w:fill="FFFFFF"/>
              </w:rPr>
              <w:t>11ОПРЗ11К-792</w:t>
            </w:r>
          </w:p>
        </w:tc>
        <w:tc>
          <w:tcPr>
            <w:tcW w:w="2003" w:type="pct"/>
          </w:tcPr>
          <w:p w14:paraId="6FA71CA3" w14:textId="69FE18D3" w:rsidR="009753FC" w:rsidRPr="007517C0" w:rsidRDefault="009753FC" w:rsidP="008B77DE">
            <w:pPr>
              <w:spacing w:line="240" w:lineRule="auto"/>
              <w:jc w:val="left"/>
              <w:rPr>
                <w:bCs/>
                <w:sz w:val="20"/>
                <w:szCs w:val="20"/>
                <w:lang w:bidi="ru-RU"/>
              </w:rPr>
            </w:pPr>
            <w:r w:rsidRPr="007517C0">
              <w:rPr>
                <w:sz w:val="20"/>
                <w:szCs w:val="20"/>
                <w:shd w:val="clear" w:color="auto" w:fill="FFFFFF"/>
              </w:rPr>
              <w:t xml:space="preserve">Шангалы </w:t>
            </w:r>
            <w:r w:rsidR="001D31A4" w:rsidRPr="007517C0">
              <w:rPr>
                <w:sz w:val="20"/>
                <w:szCs w:val="20"/>
                <w:shd w:val="clear" w:color="auto" w:fill="FFFFFF"/>
              </w:rPr>
              <w:t>–</w:t>
            </w:r>
            <w:r w:rsidRPr="007517C0">
              <w:rPr>
                <w:sz w:val="20"/>
                <w:szCs w:val="20"/>
                <w:shd w:val="clear" w:color="auto" w:fill="FFFFFF"/>
              </w:rPr>
              <w:t xml:space="preserve"> </w:t>
            </w:r>
            <w:proofErr w:type="spellStart"/>
            <w:r w:rsidRPr="007517C0">
              <w:rPr>
                <w:sz w:val="20"/>
                <w:szCs w:val="20"/>
                <w:shd w:val="clear" w:color="auto" w:fill="FFFFFF"/>
              </w:rPr>
              <w:t>Квазеньга</w:t>
            </w:r>
            <w:proofErr w:type="spellEnd"/>
            <w:r w:rsidRPr="007517C0">
              <w:rPr>
                <w:sz w:val="20"/>
                <w:szCs w:val="20"/>
                <w:shd w:val="clear" w:color="auto" w:fill="FFFFFF"/>
              </w:rPr>
              <w:t xml:space="preserve"> </w:t>
            </w:r>
            <w:r w:rsidR="001D31A4" w:rsidRPr="007517C0">
              <w:rPr>
                <w:sz w:val="20"/>
                <w:szCs w:val="20"/>
                <w:shd w:val="clear" w:color="auto" w:fill="FFFFFF"/>
              </w:rPr>
              <w:t>–</w:t>
            </w:r>
            <w:r w:rsidRPr="007517C0">
              <w:rPr>
                <w:sz w:val="20"/>
                <w:szCs w:val="20"/>
                <w:shd w:val="clear" w:color="auto" w:fill="FFFFFF"/>
              </w:rPr>
              <w:t xml:space="preserve"> Кизема</w:t>
            </w:r>
          </w:p>
        </w:tc>
        <w:tc>
          <w:tcPr>
            <w:tcW w:w="696" w:type="pct"/>
          </w:tcPr>
          <w:p w14:paraId="79029F55" w14:textId="77777777" w:rsidR="009753FC" w:rsidRPr="007517C0" w:rsidRDefault="009753FC" w:rsidP="008B77DE">
            <w:pPr>
              <w:spacing w:line="240" w:lineRule="auto"/>
              <w:jc w:val="center"/>
              <w:rPr>
                <w:sz w:val="20"/>
                <w:szCs w:val="20"/>
              </w:rPr>
            </w:pPr>
            <w:r w:rsidRPr="007517C0">
              <w:rPr>
                <w:sz w:val="20"/>
                <w:szCs w:val="20"/>
                <w:lang w:val="en-US"/>
              </w:rPr>
              <w:t>III</w:t>
            </w:r>
          </w:p>
        </w:tc>
        <w:tc>
          <w:tcPr>
            <w:tcW w:w="945" w:type="pct"/>
          </w:tcPr>
          <w:p w14:paraId="74A78579" w14:textId="77777777" w:rsidR="009753FC" w:rsidRPr="007517C0" w:rsidRDefault="009753FC" w:rsidP="00DC2081">
            <w:pPr>
              <w:spacing w:line="240" w:lineRule="auto"/>
              <w:jc w:val="center"/>
              <w:rPr>
                <w:bCs/>
                <w:sz w:val="20"/>
                <w:szCs w:val="20"/>
                <w:shd w:val="clear" w:color="auto" w:fill="FFFFFF"/>
              </w:rPr>
            </w:pPr>
            <w:r w:rsidRPr="007517C0">
              <w:rPr>
                <w:bCs/>
                <w:sz w:val="20"/>
                <w:szCs w:val="20"/>
                <w:shd w:val="clear" w:color="auto" w:fill="FFFFFF"/>
              </w:rPr>
              <w:t>50 м</w:t>
            </w:r>
          </w:p>
        </w:tc>
      </w:tr>
      <w:tr w:rsidR="009753FC" w:rsidRPr="007517C0" w14:paraId="6397CFA7" w14:textId="77777777" w:rsidTr="00DC2081">
        <w:trPr>
          <w:trHeight w:val="20"/>
          <w:jc w:val="center"/>
        </w:trPr>
        <w:tc>
          <w:tcPr>
            <w:tcW w:w="212" w:type="pct"/>
            <w:shd w:val="clear" w:color="auto" w:fill="FFFFFF"/>
          </w:tcPr>
          <w:p w14:paraId="13634670" w14:textId="77777777" w:rsidR="009753FC" w:rsidRPr="007517C0" w:rsidRDefault="009753FC" w:rsidP="008B77DE">
            <w:pPr>
              <w:pStyle w:val="af8"/>
              <w:numPr>
                <w:ilvl w:val="0"/>
                <w:numId w:val="95"/>
              </w:numPr>
              <w:tabs>
                <w:tab w:val="left" w:pos="171"/>
              </w:tabs>
              <w:spacing w:after="0" w:line="240" w:lineRule="auto"/>
              <w:jc w:val="center"/>
              <w:rPr>
                <w:rFonts w:ascii="Times New Roman" w:hAnsi="Times New Roman"/>
                <w:sz w:val="20"/>
                <w:szCs w:val="20"/>
              </w:rPr>
            </w:pPr>
          </w:p>
        </w:tc>
        <w:tc>
          <w:tcPr>
            <w:tcW w:w="1144" w:type="pct"/>
          </w:tcPr>
          <w:p w14:paraId="6291FC5E" w14:textId="77777777" w:rsidR="009753FC" w:rsidRPr="007517C0" w:rsidRDefault="009753FC" w:rsidP="008B77DE">
            <w:pPr>
              <w:spacing w:line="240" w:lineRule="auto"/>
              <w:jc w:val="left"/>
              <w:rPr>
                <w:sz w:val="20"/>
                <w:szCs w:val="20"/>
              </w:rPr>
            </w:pPr>
            <w:r w:rsidRPr="007517C0">
              <w:rPr>
                <w:sz w:val="20"/>
                <w:szCs w:val="20"/>
                <w:shd w:val="clear" w:color="auto" w:fill="FFFFFF"/>
              </w:rPr>
              <w:t>11ОПРЗ11К-815</w:t>
            </w:r>
          </w:p>
        </w:tc>
        <w:tc>
          <w:tcPr>
            <w:tcW w:w="2003" w:type="pct"/>
          </w:tcPr>
          <w:p w14:paraId="158B9F82" w14:textId="525A060D" w:rsidR="009753FC" w:rsidRPr="007517C0" w:rsidRDefault="009753FC" w:rsidP="008B77DE">
            <w:pPr>
              <w:spacing w:line="240" w:lineRule="auto"/>
              <w:jc w:val="left"/>
              <w:rPr>
                <w:sz w:val="20"/>
                <w:szCs w:val="20"/>
              </w:rPr>
            </w:pPr>
            <w:r w:rsidRPr="007517C0">
              <w:rPr>
                <w:sz w:val="20"/>
                <w:szCs w:val="20"/>
                <w:shd w:val="clear" w:color="auto" w:fill="FFFFFF"/>
              </w:rPr>
              <w:t xml:space="preserve">Подъезд к пос. Студенец от автомобильной дороги Шангалы </w:t>
            </w:r>
            <w:r w:rsidR="001D31A4" w:rsidRPr="007517C0">
              <w:rPr>
                <w:sz w:val="20"/>
                <w:szCs w:val="20"/>
                <w:shd w:val="clear" w:color="auto" w:fill="FFFFFF"/>
              </w:rPr>
              <w:t>–</w:t>
            </w:r>
            <w:r w:rsidRPr="007517C0">
              <w:rPr>
                <w:sz w:val="20"/>
                <w:szCs w:val="20"/>
                <w:shd w:val="clear" w:color="auto" w:fill="FFFFFF"/>
              </w:rPr>
              <w:t xml:space="preserve"> </w:t>
            </w:r>
            <w:proofErr w:type="spellStart"/>
            <w:r w:rsidRPr="007517C0">
              <w:rPr>
                <w:sz w:val="20"/>
                <w:szCs w:val="20"/>
                <w:shd w:val="clear" w:color="auto" w:fill="FFFFFF"/>
              </w:rPr>
              <w:t>Квазеньга</w:t>
            </w:r>
            <w:proofErr w:type="spellEnd"/>
            <w:r w:rsidRPr="007517C0">
              <w:rPr>
                <w:sz w:val="20"/>
                <w:szCs w:val="20"/>
                <w:shd w:val="clear" w:color="auto" w:fill="FFFFFF"/>
              </w:rPr>
              <w:t xml:space="preserve"> </w:t>
            </w:r>
            <w:r w:rsidR="001D31A4" w:rsidRPr="007517C0">
              <w:rPr>
                <w:sz w:val="20"/>
                <w:szCs w:val="20"/>
                <w:shd w:val="clear" w:color="auto" w:fill="FFFFFF"/>
              </w:rPr>
              <w:t>–</w:t>
            </w:r>
            <w:r w:rsidRPr="007517C0">
              <w:rPr>
                <w:sz w:val="20"/>
                <w:szCs w:val="20"/>
                <w:shd w:val="clear" w:color="auto" w:fill="FFFFFF"/>
              </w:rPr>
              <w:t xml:space="preserve"> Кизема</w:t>
            </w:r>
          </w:p>
        </w:tc>
        <w:tc>
          <w:tcPr>
            <w:tcW w:w="696" w:type="pct"/>
          </w:tcPr>
          <w:p w14:paraId="2872ED49" w14:textId="77777777" w:rsidR="009753FC" w:rsidRPr="007517C0" w:rsidRDefault="009753FC" w:rsidP="008B77DE">
            <w:pPr>
              <w:spacing w:line="240" w:lineRule="auto"/>
              <w:jc w:val="center"/>
              <w:rPr>
                <w:sz w:val="20"/>
                <w:szCs w:val="20"/>
              </w:rPr>
            </w:pPr>
            <w:r w:rsidRPr="007517C0">
              <w:rPr>
                <w:sz w:val="20"/>
                <w:szCs w:val="20"/>
                <w:lang w:val="en-US"/>
              </w:rPr>
              <w:t>III</w:t>
            </w:r>
          </w:p>
        </w:tc>
        <w:tc>
          <w:tcPr>
            <w:tcW w:w="945" w:type="pct"/>
          </w:tcPr>
          <w:p w14:paraId="5C05BFB1" w14:textId="77777777" w:rsidR="009753FC" w:rsidRPr="007517C0" w:rsidRDefault="009753FC" w:rsidP="00DC2081">
            <w:pPr>
              <w:spacing w:line="240" w:lineRule="auto"/>
              <w:jc w:val="center"/>
              <w:rPr>
                <w:sz w:val="20"/>
                <w:szCs w:val="20"/>
              </w:rPr>
            </w:pPr>
            <w:r w:rsidRPr="007517C0">
              <w:rPr>
                <w:bCs/>
                <w:sz w:val="20"/>
                <w:szCs w:val="20"/>
                <w:shd w:val="clear" w:color="auto" w:fill="FFFFFF"/>
              </w:rPr>
              <w:t>50 м</w:t>
            </w:r>
          </w:p>
        </w:tc>
      </w:tr>
      <w:tr w:rsidR="009753FC" w:rsidRPr="007517C0" w14:paraId="106FB08F" w14:textId="77777777" w:rsidTr="00DC2081">
        <w:trPr>
          <w:trHeight w:val="20"/>
          <w:jc w:val="center"/>
        </w:trPr>
        <w:tc>
          <w:tcPr>
            <w:tcW w:w="212" w:type="pct"/>
            <w:shd w:val="clear" w:color="auto" w:fill="FFFFFF"/>
          </w:tcPr>
          <w:p w14:paraId="52061827" w14:textId="77777777" w:rsidR="009753FC" w:rsidRPr="007517C0" w:rsidRDefault="009753FC" w:rsidP="008B77DE">
            <w:pPr>
              <w:pStyle w:val="af8"/>
              <w:numPr>
                <w:ilvl w:val="0"/>
                <w:numId w:val="95"/>
              </w:numPr>
              <w:tabs>
                <w:tab w:val="left" w:pos="171"/>
              </w:tabs>
              <w:spacing w:after="0" w:line="240" w:lineRule="auto"/>
              <w:jc w:val="center"/>
              <w:rPr>
                <w:rFonts w:ascii="Times New Roman" w:hAnsi="Times New Roman"/>
                <w:sz w:val="20"/>
                <w:szCs w:val="20"/>
              </w:rPr>
            </w:pPr>
          </w:p>
        </w:tc>
        <w:tc>
          <w:tcPr>
            <w:tcW w:w="1144" w:type="pct"/>
          </w:tcPr>
          <w:p w14:paraId="4ED96BE1" w14:textId="77777777" w:rsidR="009753FC" w:rsidRPr="007517C0" w:rsidRDefault="009753FC" w:rsidP="008B77DE">
            <w:pPr>
              <w:spacing w:line="240" w:lineRule="auto"/>
              <w:jc w:val="left"/>
              <w:rPr>
                <w:sz w:val="20"/>
                <w:szCs w:val="20"/>
              </w:rPr>
            </w:pPr>
            <w:r w:rsidRPr="007517C0">
              <w:rPr>
                <w:sz w:val="20"/>
                <w:szCs w:val="20"/>
                <w:shd w:val="clear" w:color="auto" w:fill="FFFFFF"/>
              </w:rPr>
              <w:t>11ОПРЗ11К-801</w:t>
            </w:r>
          </w:p>
        </w:tc>
        <w:tc>
          <w:tcPr>
            <w:tcW w:w="2003" w:type="pct"/>
          </w:tcPr>
          <w:p w14:paraId="060C7D2B" w14:textId="0A52510B" w:rsidR="009753FC" w:rsidRPr="007517C0" w:rsidRDefault="009753FC" w:rsidP="008B77DE">
            <w:pPr>
              <w:spacing w:line="240" w:lineRule="auto"/>
              <w:jc w:val="left"/>
              <w:rPr>
                <w:sz w:val="20"/>
                <w:szCs w:val="20"/>
              </w:rPr>
            </w:pPr>
            <w:r w:rsidRPr="007517C0">
              <w:rPr>
                <w:sz w:val="20"/>
                <w:szCs w:val="20"/>
                <w:shd w:val="clear" w:color="auto" w:fill="FFFFFF"/>
              </w:rPr>
              <w:t xml:space="preserve">Бестужево </w:t>
            </w:r>
            <w:r w:rsidR="001D31A4" w:rsidRPr="007517C0">
              <w:rPr>
                <w:sz w:val="20"/>
                <w:szCs w:val="20"/>
                <w:shd w:val="clear" w:color="auto" w:fill="FFFFFF"/>
              </w:rPr>
              <w:t>–</w:t>
            </w:r>
            <w:r w:rsidRPr="007517C0">
              <w:rPr>
                <w:sz w:val="20"/>
                <w:szCs w:val="20"/>
                <w:shd w:val="clear" w:color="auto" w:fill="FFFFFF"/>
              </w:rPr>
              <w:t xml:space="preserve"> </w:t>
            </w:r>
            <w:proofErr w:type="spellStart"/>
            <w:r w:rsidRPr="007517C0">
              <w:rPr>
                <w:sz w:val="20"/>
                <w:szCs w:val="20"/>
                <w:shd w:val="clear" w:color="auto" w:fill="FFFFFF"/>
              </w:rPr>
              <w:t>Исаевская</w:t>
            </w:r>
            <w:proofErr w:type="spellEnd"/>
          </w:p>
        </w:tc>
        <w:tc>
          <w:tcPr>
            <w:tcW w:w="696" w:type="pct"/>
          </w:tcPr>
          <w:p w14:paraId="282A99B6" w14:textId="77777777" w:rsidR="009753FC" w:rsidRPr="007517C0" w:rsidRDefault="009753FC" w:rsidP="008B77DE">
            <w:pPr>
              <w:spacing w:line="240" w:lineRule="auto"/>
              <w:jc w:val="center"/>
              <w:rPr>
                <w:sz w:val="20"/>
                <w:szCs w:val="20"/>
              </w:rPr>
            </w:pPr>
            <w:r w:rsidRPr="007517C0">
              <w:rPr>
                <w:sz w:val="20"/>
                <w:szCs w:val="20"/>
                <w:lang w:val="en-US"/>
              </w:rPr>
              <w:t>III</w:t>
            </w:r>
          </w:p>
        </w:tc>
        <w:tc>
          <w:tcPr>
            <w:tcW w:w="945" w:type="pct"/>
          </w:tcPr>
          <w:p w14:paraId="0557B2B6" w14:textId="77777777" w:rsidR="009753FC" w:rsidRPr="007517C0" w:rsidRDefault="009753FC" w:rsidP="00DC2081">
            <w:pPr>
              <w:spacing w:line="240" w:lineRule="auto"/>
              <w:jc w:val="center"/>
              <w:rPr>
                <w:sz w:val="20"/>
                <w:szCs w:val="20"/>
              </w:rPr>
            </w:pPr>
            <w:r w:rsidRPr="007517C0">
              <w:rPr>
                <w:bCs/>
                <w:sz w:val="20"/>
                <w:szCs w:val="20"/>
                <w:shd w:val="clear" w:color="auto" w:fill="FFFFFF"/>
              </w:rPr>
              <w:t>50 м</w:t>
            </w:r>
          </w:p>
        </w:tc>
      </w:tr>
      <w:tr w:rsidR="009753FC" w:rsidRPr="007517C0" w14:paraId="46A35CE3" w14:textId="77777777" w:rsidTr="00DC2081">
        <w:trPr>
          <w:trHeight w:val="20"/>
          <w:jc w:val="center"/>
        </w:trPr>
        <w:tc>
          <w:tcPr>
            <w:tcW w:w="212" w:type="pct"/>
            <w:shd w:val="clear" w:color="auto" w:fill="FFFFFF"/>
          </w:tcPr>
          <w:p w14:paraId="27D51985" w14:textId="77777777" w:rsidR="009753FC" w:rsidRPr="007517C0" w:rsidRDefault="009753FC" w:rsidP="008B77DE">
            <w:pPr>
              <w:pStyle w:val="af8"/>
              <w:numPr>
                <w:ilvl w:val="0"/>
                <w:numId w:val="95"/>
              </w:numPr>
              <w:tabs>
                <w:tab w:val="left" w:pos="171"/>
              </w:tabs>
              <w:spacing w:after="0" w:line="240" w:lineRule="auto"/>
              <w:jc w:val="center"/>
              <w:rPr>
                <w:rFonts w:ascii="Times New Roman" w:hAnsi="Times New Roman"/>
                <w:sz w:val="20"/>
                <w:szCs w:val="20"/>
              </w:rPr>
            </w:pPr>
          </w:p>
        </w:tc>
        <w:tc>
          <w:tcPr>
            <w:tcW w:w="1144" w:type="pct"/>
          </w:tcPr>
          <w:p w14:paraId="3540C64E" w14:textId="77777777" w:rsidR="009753FC" w:rsidRPr="007517C0" w:rsidRDefault="009753FC" w:rsidP="008B77DE">
            <w:pPr>
              <w:spacing w:line="240" w:lineRule="auto"/>
              <w:jc w:val="left"/>
              <w:rPr>
                <w:sz w:val="20"/>
                <w:szCs w:val="20"/>
              </w:rPr>
            </w:pPr>
            <w:r w:rsidRPr="007517C0">
              <w:rPr>
                <w:sz w:val="20"/>
                <w:szCs w:val="20"/>
              </w:rPr>
              <w:t>11-654-432 ОП МР 246</w:t>
            </w:r>
          </w:p>
        </w:tc>
        <w:tc>
          <w:tcPr>
            <w:tcW w:w="2003" w:type="pct"/>
          </w:tcPr>
          <w:p w14:paraId="110460A7" w14:textId="5BFA8EE9" w:rsidR="009753FC" w:rsidRPr="007517C0" w:rsidRDefault="009753FC" w:rsidP="008B77DE">
            <w:pPr>
              <w:spacing w:line="240" w:lineRule="auto"/>
              <w:jc w:val="left"/>
              <w:rPr>
                <w:sz w:val="20"/>
                <w:szCs w:val="20"/>
              </w:rPr>
            </w:pPr>
            <w:r w:rsidRPr="007517C0">
              <w:rPr>
                <w:sz w:val="20"/>
                <w:szCs w:val="20"/>
              </w:rPr>
              <w:t xml:space="preserve">д. </w:t>
            </w:r>
            <w:proofErr w:type="spellStart"/>
            <w:r w:rsidRPr="007517C0">
              <w:rPr>
                <w:sz w:val="20"/>
                <w:szCs w:val="20"/>
              </w:rPr>
              <w:t>Правоплосская</w:t>
            </w:r>
            <w:proofErr w:type="spellEnd"/>
            <w:r w:rsidRPr="007517C0">
              <w:rPr>
                <w:sz w:val="20"/>
                <w:szCs w:val="20"/>
              </w:rPr>
              <w:t xml:space="preserve"> </w:t>
            </w:r>
            <w:r w:rsidR="001D31A4" w:rsidRPr="007517C0">
              <w:rPr>
                <w:sz w:val="20"/>
                <w:szCs w:val="20"/>
              </w:rPr>
              <w:t>–</w:t>
            </w:r>
            <w:r w:rsidRPr="007517C0">
              <w:rPr>
                <w:sz w:val="20"/>
                <w:szCs w:val="20"/>
              </w:rPr>
              <w:t xml:space="preserve"> д. Михеевская</w:t>
            </w:r>
          </w:p>
        </w:tc>
        <w:tc>
          <w:tcPr>
            <w:tcW w:w="696" w:type="pct"/>
          </w:tcPr>
          <w:p w14:paraId="6FFC90A0" w14:textId="77777777" w:rsidR="009753FC" w:rsidRPr="007517C0" w:rsidRDefault="009753FC" w:rsidP="008B77DE">
            <w:pPr>
              <w:spacing w:line="240" w:lineRule="auto"/>
              <w:jc w:val="center"/>
              <w:rPr>
                <w:sz w:val="20"/>
                <w:szCs w:val="20"/>
              </w:rPr>
            </w:pPr>
            <w:r w:rsidRPr="007517C0">
              <w:rPr>
                <w:sz w:val="20"/>
                <w:szCs w:val="20"/>
                <w:lang w:val="en-US"/>
              </w:rPr>
              <w:t>IV</w:t>
            </w:r>
          </w:p>
        </w:tc>
        <w:tc>
          <w:tcPr>
            <w:tcW w:w="945" w:type="pct"/>
          </w:tcPr>
          <w:p w14:paraId="47453F8A" w14:textId="77777777" w:rsidR="009753FC" w:rsidRPr="007517C0" w:rsidRDefault="009753FC" w:rsidP="00DC2081">
            <w:pPr>
              <w:spacing w:line="240" w:lineRule="auto"/>
              <w:jc w:val="center"/>
              <w:rPr>
                <w:sz w:val="20"/>
                <w:szCs w:val="20"/>
              </w:rPr>
            </w:pPr>
            <w:r w:rsidRPr="007517C0">
              <w:rPr>
                <w:bCs/>
                <w:sz w:val="20"/>
                <w:szCs w:val="20"/>
                <w:shd w:val="clear" w:color="auto" w:fill="FFFFFF"/>
              </w:rPr>
              <w:t>50 м</w:t>
            </w:r>
          </w:p>
        </w:tc>
      </w:tr>
      <w:tr w:rsidR="009753FC" w:rsidRPr="007517C0" w14:paraId="74D2AD85" w14:textId="77777777" w:rsidTr="00DC2081">
        <w:trPr>
          <w:trHeight w:val="20"/>
          <w:jc w:val="center"/>
        </w:trPr>
        <w:tc>
          <w:tcPr>
            <w:tcW w:w="212" w:type="pct"/>
            <w:shd w:val="clear" w:color="auto" w:fill="FFFFFF"/>
          </w:tcPr>
          <w:p w14:paraId="042F3C72" w14:textId="77777777" w:rsidR="009753FC" w:rsidRPr="007517C0" w:rsidRDefault="009753FC" w:rsidP="008B77DE">
            <w:pPr>
              <w:pStyle w:val="af8"/>
              <w:numPr>
                <w:ilvl w:val="0"/>
                <w:numId w:val="95"/>
              </w:numPr>
              <w:tabs>
                <w:tab w:val="left" w:pos="171"/>
              </w:tabs>
              <w:spacing w:after="0" w:line="240" w:lineRule="auto"/>
              <w:jc w:val="center"/>
              <w:rPr>
                <w:rFonts w:ascii="Times New Roman" w:hAnsi="Times New Roman"/>
                <w:sz w:val="20"/>
                <w:szCs w:val="20"/>
              </w:rPr>
            </w:pPr>
          </w:p>
        </w:tc>
        <w:tc>
          <w:tcPr>
            <w:tcW w:w="1144" w:type="pct"/>
          </w:tcPr>
          <w:p w14:paraId="232E9BEF" w14:textId="77777777" w:rsidR="009753FC" w:rsidRPr="007517C0" w:rsidRDefault="009753FC" w:rsidP="008B77DE">
            <w:pPr>
              <w:spacing w:line="240" w:lineRule="auto"/>
              <w:jc w:val="left"/>
              <w:rPr>
                <w:sz w:val="20"/>
                <w:szCs w:val="20"/>
              </w:rPr>
            </w:pPr>
            <w:r w:rsidRPr="007517C0">
              <w:rPr>
                <w:sz w:val="20"/>
                <w:szCs w:val="20"/>
              </w:rPr>
              <w:t>11-654-432 ОП МР 247</w:t>
            </w:r>
          </w:p>
        </w:tc>
        <w:tc>
          <w:tcPr>
            <w:tcW w:w="2003" w:type="pct"/>
          </w:tcPr>
          <w:p w14:paraId="4E20F458" w14:textId="5D2FE275" w:rsidR="009753FC" w:rsidRPr="007517C0" w:rsidRDefault="009753FC" w:rsidP="008B77DE">
            <w:pPr>
              <w:spacing w:line="240" w:lineRule="auto"/>
              <w:jc w:val="left"/>
              <w:rPr>
                <w:sz w:val="20"/>
                <w:szCs w:val="20"/>
              </w:rPr>
            </w:pPr>
            <w:r w:rsidRPr="007517C0">
              <w:rPr>
                <w:sz w:val="20"/>
                <w:szCs w:val="20"/>
              </w:rPr>
              <w:t xml:space="preserve">п. Студенец </w:t>
            </w:r>
            <w:r w:rsidR="001D31A4" w:rsidRPr="007517C0">
              <w:rPr>
                <w:sz w:val="20"/>
                <w:szCs w:val="20"/>
              </w:rPr>
              <w:t>–</w:t>
            </w:r>
            <w:r w:rsidRPr="007517C0">
              <w:rPr>
                <w:sz w:val="20"/>
                <w:szCs w:val="20"/>
              </w:rPr>
              <w:t xml:space="preserve"> д. </w:t>
            </w:r>
            <w:proofErr w:type="spellStart"/>
            <w:r w:rsidRPr="007517C0">
              <w:rPr>
                <w:sz w:val="20"/>
                <w:szCs w:val="20"/>
              </w:rPr>
              <w:t>Окатовская</w:t>
            </w:r>
            <w:proofErr w:type="spellEnd"/>
            <w:r w:rsidRPr="007517C0">
              <w:rPr>
                <w:sz w:val="20"/>
                <w:szCs w:val="20"/>
              </w:rPr>
              <w:t xml:space="preserve"> </w:t>
            </w:r>
            <w:r w:rsidR="001D31A4" w:rsidRPr="007517C0">
              <w:rPr>
                <w:sz w:val="20"/>
                <w:szCs w:val="20"/>
              </w:rPr>
              <w:t>–</w:t>
            </w:r>
            <w:r w:rsidRPr="007517C0">
              <w:rPr>
                <w:sz w:val="20"/>
                <w:szCs w:val="20"/>
              </w:rPr>
              <w:t xml:space="preserve"> </w:t>
            </w:r>
            <w:r w:rsidR="001D31A4" w:rsidRPr="007517C0">
              <w:rPr>
                <w:sz w:val="20"/>
                <w:szCs w:val="20"/>
              </w:rPr>
              <w:br/>
            </w:r>
            <w:r w:rsidRPr="007517C0">
              <w:rPr>
                <w:sz w:val="20"/>
                <w:szCs w:val="20"/>
              </w:rPr>
              <w:t xml:space="preserve">д. </w:t>
            </w:r>
            <w:proofErr w:type="spellStart"/>
            <w:r w:rsidRPr="007517C0">
              <w:rPr>
                <w:sz w:val="20"/>
                <w:szCs w:val="20"/>
              </w:rPr>
              <w:t>Правоплосская</w:t>
            </w:r>
            <w:proofErr w:type="spellEnd"/>
            <w:r w:rsidRPr="007517C0">
              <w:rPr>
                <w:sz w:val="20"/>
                <w:szCs w:val="20"/>
              </w:rPr>
              <w:t xml:space="preserve"> (зимник)</w:t>
            </w:r>
          </w:p>
        </w:tc>
        <w:tc>
          <w:tcPr>
            <w:tcW w:w="696" w:type="pct"/>
          </w:tcPr>
          <w:p w14:paraId="614AA99C" w14:textId="77777777" w:rsidR="009753FC" w:rsidRPr="007517C0" w:rsidRDefault="009753FC" w:rsidP="008B77DE">
            <w:pPr>
              <w:spacing w:line="240" w:lineRule="auto"/>
              <w:jc w:val="center"/>
              <w:rPr>
                <w:sz w:val="20"/>
                <w:szCs w:val="20"/>
              </w:rPr>
            </w:pPr>
            <w:r w:rsidRPr="007517C0">
              <w:rPr>
                <w:sz w:val="20"/>
                <w:szCs w:val="20"/>
                <w:lang w:val="en-US"/>
              </w:rPr>
              <w:t>IV</w:t>
            </w:r>
          </w:p>
        </w:tc>
        <w:tc>
          <w:tcPr>
            <w:tcW w:w="945" w:type="pct"/>
          </w:tcPr>
          <w:p w14:paraId="0859B71E" w14:textId="77777777" w:rsidR="009753FC" w:rsidRPr="007517C0" w:rsidRDefault="009753FC" w:rsidP="00DC2081">
            <w:pPr>
              <w:spacing w:line="240" w:lineRule="auto"/>
              <w:jc w:val="center"/>
              <w:rPr>
                <w:sz w:val="20"/>
                <w:szCs w:val="20"/>
              </w:rPr>
            </w:pPr>
            <w:r w:rsidRPr="007517C0">
              <w:rPr>
                <w:bCs/>
                <w:sz w:val="20"/>
                <w:szCs w:val="20"/>
                <w:shd w:val="clear" w:color="auto" w:fill="FFFFFF"/>
              </w:rPr>
              <w:t>50 м</w:t>
            </w:r>
          </w:p>
        </w:tc>
      </w:tr>
      <w:tr w:rsidR="009753FC" w:rsidRPr="007517C0" w14:paraId="4A4D76EE" w14:textId="77777777" w:rsidTr="00DC2081">
        <w:trPr>
          <w:trHeight w:val="20"/>
          <w:jc w:val="center"/>
        </w:trPr>
        <w:tc>
          <w:tcPr>
            <w:tcW w:w="212" w:type="pct"/>
            <w:shd w:val="clear" w:color="auto" w:fill="FFFFFF"/>
          </w:tcPr>
          <w:p w14:paraId="5157CD4A" w14:textId="77777777" w:rsidR="009753FC" w:rsidRPr="007517C0" w:rsidRDefault="009753FC" w:rsidP="008B77DE">
            <w:pPr>
              <w:pStyle w:val="af8"/>
              <w:numPr>
                <w:ilvl w:val="0"/>
                <w:numId w:val="95"/>
              </w:numPr>
              <w:tabs>
                <w:tab w:val="left" w:pos="171"/>
              </w:tabs>
              <w:spacing w:after="0" w:line="240" w:lineRule="auto"/>
              <w:jc w:val="center"/>
              <w:rPr>
                <w:rFonts w:ascii="Times New Roman" w:hAnsi="Times New Roman"/>
                <w:sz w:val="20"/>
                <w:szCs w:val="20"/>
              </w:rPr>
            </w:pPr>
          </w:p>
        </w:tc>
        <w:tc>
          <w:tcPr>
            <w:tcW w:w="1144" w:type="pct"/>
          </w:tcPr>
          <w:p w14:paraId="306B6108" w14:textId="77777777" w:rsidR="009753FC" w:rsidRPr="007517C0" w:rsidRDefault="009753FC" w:rsidP="008B77DE">
            <w:pPr>
              <w:spacing w:line="240" w:lineRule="auto"/>
              <w:jc w:val="left"/>
              <w:rPr>
                <w:sz w:val="20"/>
                <w:szCs w:val="20"/>
              </w:rPr>
            </w:pPr>
            <w:r w:rsidRPr="007517C0">
              <w:rPr>
                <w:sz w:val="20"/>
                <w:szCs w:val="20"/>
              </w:rPr>
              <w:t>11-654-432 ОП МР 248</w:t>
            </w:r>
          </w:p>
        </w:tc>
        <w:tc>
          <w:tcPr>
            <w:tcW w:w="2003" w:type="pct"/>
          </w:tcPr>
          <w:p w14:paraId="22763EE2" w14:textId="78DDD2A5" w:rsidR="009753FC" w:rsidRPr="007517C0" w:rsidRDefault="009753FC" w:rsidP="008B77DE">
            <w:pPr>
              <w:spacing w:line="240" w:lineRule="auto"/>
              <w:jc w:val="left"/>
              <w:rPr>
                <w:sz w:val="20"/>
                <w:szCs w:val="20"/>
              </w:rPr>
            </w:pPr>
            <w:r w:rsidRPr="007517C0">
              <w:rPr>
                <w:sz w:val="20"/>
                <w:szCs w:val="20"/>
              </w:rPr>
              <w:t xml:space="preserve">д. Михеевская </w:t>
            </w:r>
            <w:r w:rsidR="001D31A4" w:rsidRPr="007517C0">
              <w:rPr>
                <w:sz w:val="20"/>
                <w:szCs w:val="20"/>
              </w:rPr>
              <w:t>–</w:t>
            </w:r>
            <w:r w:rsidRPr="007517C0">
              <w:rPr>
                <w:sz w:val="20"/>
                <w:szCs w:val="20"/>
              </w:rPr>
              <w:t xml:space="preserve"> д. </w:t>
            </w:r>
            <w:proofErr w:type="spellStart"/>
            <w:r w:rsidRPr="007517C0">
              <w:rPr>
                <w:sz w:val="20"/>
                <w:szCs w:val="20"/>
              </w:rPr>
              <w:t>Исаевская</w:t>
            </w:r>
            <w:proofErr w:type="spellEnd"/>
            <w:r w:rsidRPr="007517C0">
              <w:rPr>
                <w:sz w:val="20"/>
                <w:szCs w:val="20"/>
              </w:rPr>
              <w:t xml:space="preserve"> (зимник)</w:t>
            </w:r>
          </w:p>
        </w:tc>
        <w:tc>
          <w:tcPr>
            <w:tcW w:w="696" w:type="pct"/>
          </w:tcPr>
          <w:p w14:paraId="2D5728D0" w14:textId="77777777" w:rsidR="009753FC" w:rsidRPr="007517C0" w:rsidRDefault="009753FC" w:rsidP="008B77DE">
            <w:pPr>
              <w:spacing w:line="240" w:lineRule="auto"/>
              <w:jc w:val="center"/>
              <w:rPr>
                <w:sz w:val="20"/>
                <w:szCs w:val="20"/>
              </w:rPr>
            </w:pPr>
            <w:r w:rsidRPr="007517C0">
              <w:rPr>
                <w:sz w:val="20"/>
                <w:szCs w:val="20"/>
                <w:lang w:val="en-US"/>
              </w:rPr>
              <w:t>IV</w:t>
            </w:r>
          </w:p>
        </w:tc>
        <w:tc>
          <w:tcPr>
            <w:tcW w:w="945" w:type="pct"/>
          </w:tcPr>
          <w:p w14:paraId="03C57CB2" w14:textId="77777777" w:rsidR="009753FC" w:rsidRPr="007517C0" w:rsidRDefault="009753FC" w:rsidP="00DC2081">
            <w:pPr>
              <w:spacing w:line="240" w:lineRule="auto"/>
              <w:jc w:val="center"/>
              <w:rPr>
                <w:sz w:val="20"/>
                <w:szCs w:val="20"/>
              </w:rPr>
            </w:pPr>
            <w:r w:rsidRPr="007517C0">
              <w:rPr>
                <w:bCs/>
                <w:sz w:val="20"/>
                <w:szCs w:val="20"/>
                <w:shd w:val="clear" w:color="auto" w:fill="FFFFFF"/>
              </w:rPr>
              <w:t>50 м</w:t>
            </w:r>
          </w:p>
        </w:tc>
      </w:tr>
    </w:tbl>
    <w:p w14:paraId="20F02C12" w14:textId="5B25B929" w:rsidR="00FA1729" w:rsidRPr="007517C0" w:rsidRDefault="009753FC" w:rsidP="008B77DE">
      <w:pPr>
        <w:spacing w:before="120" w:after="120" w:line="276" w:lineRule="auto"/>
        <w:ind w:firstLine="709"/>
      </w:pPr>
      <w:r w:rsidRPr="007517C0">
        <w:rPr>
          <w:color w:val="000000"/>
          <w:szCs w:val="24"/>
        </w:rPr>
        <w:t>В соответствии со статьей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38D76610" w14:textId="77777777" w:rsidR="00821E69" w:rsidRPr="007517C0" w:rsidRDefault="00821E69" w:rsidP="00F0361B">
      <w:pPr>
        <w:spacing w:line="276" w:lineRule="auto"/>
        <w:rPr>
          <w:szCs w:val="24"/>
          <w:lang w:eastAsia="ru-RU"/>
        </w:rPr>
        <w:sectPr w:rsidR="00821E69" w:rsidRPr="007517C0" w:rsidSect="00F4494D">
          <w:pgSz w:w="11906" w:h="16838"/>
          <w:pgMar w:top="1134" w:right="567" w:bottom="1134" w:left="1134" w:header="567" w:footer="567" w:gutter="0"/>
          <w:cols w:space="708"/>
          <w:docGrid w:linePitch="360"/>
        </w:sectPr>
      </w:pPr>
    </w:p>
    <w:p w14:paraId="3A733E24" w14:textId="77777777" w:rsidR="00821E69" w:rsidRPr="007517C0" w:rsidRDefault="00821E69" w:rsidP="00FE78E4">
      <w:pPr>
        <w:pStyle w:val="0212165"/>
      </w:pPr>
      <w:bookmarkStart w:id="222" w:name="_Toc69297573"/>
      <w:bookmarkStart w:id="223" w:name="_Toc116460759"/>
      <w:r w:rsidRPr="007517C0">
        <w:lastRenderedPageBreak/>
        <w:t>ГЛАВА 1</w:t>
      </w:r>
      <w:r w:rsidR="00942D9F" w:rsidRPr="007517C0">
        <w:t>2</w:t>
      </w:r>
      <w:r w:rsidRPr="007517C0">
        <w:t xml:space="preserve">. </w:t>
      </w:r>
      <w:bookmarkEnd w:id="222"/>
      <w:r w:rsidR="002D45E9" w:rsidRPr="007517C0">
        <w:t>ОСОБО ОХРАНЯЕМЫЕ ПРИРОДНЫЕ ТЕРРИТОРИИ И ОБЪЕКТЫ КУЛЬТУРНОГО НАСЛЕДИЯ. ЗОНЫ с особыми условиями использования</w:t>
      </w:r>
      <w:r w:rsidR="002D45E9" w:rsidRPr="007517C0">
        <w:rPr>
          <w:rFonts w:asciiTheme="minorHAnsi" w:hAnsiTheme="minorHAnsi"/>
        </w:rPr>
        <w:t xml:space="preserve"> </w:t>
      </w:r>
      <w:r w:rsidR="002D45E9" w:rsidRPr="007517C0">
        <w:rPr>
          <w:rFonts w:ascii="Times New Roman" w:hAnsi="Times New Roman"/>
        </w:rPr>
        <w:t xml:space="preserve">территорий, </w:t>
      </w:r>
      <w:r w:rsidR="002D45E9" w:rsidRPr="007517C0">
        <w:t>УСТАНАВЛИВАЕМЫЕ В СООТВЕТСТВИИ С ЗАКОНОДАТЕЛЬСТВОМ РОССИЙСКОЙ ФЕДЕРАЦИИ ПО УСЛОВИЯМ ОХРАНЫ ОБЪЕКТОВ КУЛЬТУРНОГО НАСЛЕДИЯ</w:t>
      </w:r>
      <w:bookmarkEnd w:id="223"/>
    </w:p>
    <w:p w14:paraId="586AF6F6" w14:textId="77777777" w:rsidR="00495E37" w:rsidRPr="007517C0" w:rsidRDefault="00495E37" w:rsidP="00587078">
      <w:pPr>
        <w:pStyle w:val="0212166"/>
      </w:pPr>
      <w:bookmarkStart w:id="224" w:name="_Toc17703779"/>
      <w:bookmarkStart w:id="225" w:name="_Toc69297574"/>
      <w:bookmarkStart w:id="226" w:name="_Toc88565910"/>
      <w:bookmarkStart w:id="227" w:name="_Toc116460760"/>
      <w:bookmarkStart w:id="228" w:name="_Toc69297575"/>
      <w:r w:rsidRPr="007517C0">
        <w:t>12.1 Особо охраняемые природные территории</w:t>
      </w:r>
      <w:bookmarkEnd w:id="224"/>
      <w:bookmarkEnd w:id="225"/>
      <w:bookmarkEnd w:id="226"/>
      <w:bookmarkEnd w:id="227"/>
    </w:p>
    <w:p w14:paraId="1A912A90" w14:textId="77777777" w:rsidR="00495E37" w:rsidRPr="007517C0" w:rsidRDefault="00495E37" w:rsidP="00495E37">
      <w:pPr>
        <w:spacing w:before="120" w:after="120" w:line="276" w:lineRule="auto"/>
        <w:ind w:firstLine="709"/>
      </w:pPr>
      <w:r w:rsidRPr="007517C0">
        <w:rPr>
          <w:rFonts w:eastAsia="Times New Roman"/>
          <w:color w:val="000000"/>
          <w:szCs w:val="24"/>
          <w:lang w:eastAsia="ru-RU"/>
        </w:rPr>
        <w:t>По данным Министерства природных ресурсов и лесопромышленного комплекса Архангельской области на территории сельского поселения «</w:t>
      </w:r>
      <w:proofErr w:type="spellStart"/>
      <w:r w:rsidRPr="007517C0">
        <w:rPr>
          <w:rFonts w:eastAsia="Times New Roman"/>
          <w:color w:val="000000"/>
          <w:szCs w:val="24"/>
          <w:lang w:eastAsia="ru-RU"/>
        </w:rPr>
        <w:t>Плосское</w:t>
      </w:r>
      <w:proofErr w:type="spellEnd"/>
      <w:r w:rsidRPr="007517C0">
        <w:rPr>
          <w:rFonts w:eastAsia="Times New Roman"/>
          <w:color w:val="000000"/>
          <w:szCs w:val="24"/>
          <w:lang w:eastAsia="ru-RU"/>
        </w:rPr>
        <w:t>» особо охраняемые природные территории отсутствуют.</w:t>
      </w:r>
    </w:p>
    <w:p w14:paraId="0C3B10CC" w14:textId="77777777" w:rsidR="00821E69" w:rsidRPr="007517C0" w:rsidRDefault="00821E69" w:rsidP="00587078">
      <w:pPr>
        <w:pStyle w:val="0212166"/>
      </w:pPr>
      <w:bookmarkStart w:id="229" w:name="_Toc116460761"/>
      <w:r w:rsidRPr="007517C0">
        <w:t>1</w:t>
      </w:r>
      <w:r w:rsidR="00942D9F" w:rsidRPr="007517C0">
        <w:t>2</w:t>
      </w:r>
      <w:r w:rsidRPr="007517C0">
        <w:t>.2 Объекты культурного наследия</w:t>
      </w:r>
      <w:bookmarkEnd w:id="228"/>
      <w:bookmarkEnd w:id="229"/>
    </w:p>
    <w:p w14:paraId="51000AB8" w14:textId="77777777" w:rsidR="009F4B77" w:rsidRPr="007517C0" w:rsidRDefault="009F4B77" w:rsidP="004A106A">
      <w:pPr>
        <w:spacing w:before="120" w:line="276" w:lineRule="auto"/>
        <w:ind w:firstLine="709"/>
        <w:rPr>
          <w:b/>
        </w:rPr>
      </w:pPr>
      <w:r w:rsidRPr="007517C0">
        <w:rPr>
          <w:b/>
        </w:rPr>
        <w:t>Анализ существующего состояния</w:t>
      </w:r>
    </w:p>
    <w:p w14:paraId="1B210729" w14:textId="4208A65A" w:rsidR="003B477F" w:rsidRPr="007517C0" w:rsidRDefault="003B477F" w:rsidP="00907F1A">
      <w:pPr>
        <w:spacing w:before="120" w:after="120" w:line="276" w:lineRule="auto"/>
        <w:ind w:firstLine="709"/>
      </w:pPr>
      <w:r w:rsidRPr="007517C0">
        <w:t>На территории сельского поселения «</w:t>
      </w:r>
      <w:proofErr w:type="spellStart"/>
      <w:r w:rsidRPr="007517C0">
        <w:t>Плосское</w:t>
      </w:r>
      <w:proofErr w:type="spellEnd"/>
      <w:r w:rsidRPr="007517C0">
        <w:t>» объекты культурного наследия отсутствуют.</w:t>
      </w:r>
    </w:p>
    <w:p w14:paraId="4E0C5FAA" w14:textId="20B5CF1A" w:rsidR="00914CE9" w:rsidRPr="007517C0" w:rsidRDefault="00914CE9" w:rsidP="00907F1A">
      <w:pPr>
        <w:spacing w:before="120" w:after="120" w:line="276" w:lineRule="auto"/>
        <w:ind w:firstLine="709"/>
      </w:pPr>
      <w:r w:rsidRPr="007517C0">
        <w:t>Перечень выявленных объектов археологического наследия представлен в таблице 3.12.1.</w:t>
      </w:r>
    </w:p>
    <w:p w14:paraId="655289E2" w14:textId="1F76AD84" w:rsidR="00C36845" w:rsidRPr="007517C0" w:rsidRDefault="00C36845" w:rsidP="00152FBC">
      <w:pPr>
        <w:spacing w:line="276" w:lineRule="auto"/>
        <w:jc w:val="right"/>
      </w:pPr>
      <w:r w:rsidRPr="007517C0">
        <w:t>Таблица 3.12.1</w:t>
      </w:r>
    </w:p>
    <w:p w14:paraId="0A201F55" w14:textId="77777777" w:rsidR="00914CE9" w:rsidRPr="007517C0" w:rsidRDefault="00914CE9" w:rsidP="00152FBC">
      <w:pPr>
        <w:spacing w:line="276" w:lineRule="auto"/>
        <w:jc w:val="center"/>
      </w:pPr>
      <w:r w:rsidRPr="007517C0">
        <w:t>Перечень выявленных объектов археологического наследия *</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870"/>
        <w:gridCol w:w="1313"/>
        <w:gridCol w:w="6262"/>
      </w:tblGrid>
      <w:tr w:rsidR="00914CE9" w:rsidRPr="007517C0" w14:paraId="309D65B3" w14:textId="77777777" w:rsidTr="001446DD">
        <w:trPr>
          <w:trHeight w:val="20"/>
          <w:jc w:val="center"/>
        </w:trPr>
        <w:tc>
          <w:tcPr>
            <w:tcW w:w="368" w:type="pct"/>
            <w:vAlign w:val="center"/>
          </w:tcPr>
          <w:p w14:paraId="0D5EBD40" w14:textId="77777777" w:rsidR="00914CE9" w:rsidRPr="007517C0" w:rsidRDefault="00914CE9" w:rsidP="00D5522F">
            <w:pPr>
              <w:pStyle w:val="affa"/>
              <w:spacing w:after="0" w:line="240" w:lineRule="auto"/>
              <w:jc w:val="center"/>
              <w:rPr>
                <w:b/>
                <w:sz w:val="20"/>
              </w:rPr>
            </w:pPr>
            <w:r w:rsidRPr="007517C0">
              <w:rPr>
                <w:b/>
                <w:sz w:val="20"/>
              </w:rPr>
              <w:t>№ на карте</w:t>
            </w:r>
          </w:p>
        </w:tc>
        <w:tc>
          <w:tcPr>
            <w:tcW w:w="917" w:type="pct"/>
            <w:vAlign w:val="center"/>
          </w:tcPr>
          <w:p w14:paraId="068EEAAA" w14:textId="77777777" w:rsidR="00914CE9" w:rsidRPr="007517C0" w:rsidRDefault="00914CE9" w:rsidP="00D5522F">
            <w:pPr>
              <w:pStyle w:val="affa"/>
              <w:spacing w:after="0" w:line="240" w:lineRule="auto"/>
              <w:jc w:val="center"/>
              <w:rPr>
                <w:b/>
                <w:sz w:val="20"/>
              </w:rPr>
            </w:pPr>
            <w:r w:rsidRPr="007517C0">
              <w:rPr>
                <w:b/>
                <w:sz w:val="20"/>
              </w:rPr>
              <w:t>Наименование</w:t>
            </w:r>
          </w:p>
        </w:tc>
        <w:tc>
          <w:tcPr>
            <w:tcW w:w="644" w:type="pct"/>
            <w:vAlign w:val="center"/>
          </w:tcPr>
          <w:p w14:paraId="33CD27E4" w14:textId="77777777" w:rsidR="00914CE9" w:rsidRPr="007517C0" w:rsidRDefault="00914CE9" w:rsidP="00D5522F">
            <w:pPr>
              <w:pStyle w:val="affa"/>
              <w:spacing w:after="0" w:line="240" w:lineRule="auto"/>
              <w:jc w:val="center"/>
              <w:rPr>
                <w:b/>
                <w:sz w:val="20"/>
              </w:rPr>
            </w:pPr>
            <w:r w:rsidRPr="007517C0">
              <w:rPr>
                <w:b/>
                <w:sz w:val="20"/>
              </w:rPr>
              <w:t>Датировка</w:t>
            </w:r>
          </w:p>
        </w:tc>
        <w:tc>
          <w:tcPr>
            <w:tcW w:w="3071" w:type="pct"/>
            <w:vAlign w:val="center"/>
          </w:tcPr>
          <w:p w14:paraId="60802F24" w14:textId="77777777" w:rsidR="00914CE9" w:rsidRPr="007517C0" w:rsidRDefault="00914CE9" w:rsidP="00D5522F">
            <w:pPr>
              <w:pStyle w:val="affa"/>
              <w:spacing w:after="0" w:line="240" w:lineRule="auto"/>
              <w:jc w:val="center"/>
              <w:rPr>
                <w:b/>
                <w:sz w:val="20"/>
              </w:rPr>
            </w:pPr>
            <w:r w:rsidRPr="007517C0">
              <w:rPr>
                <w:b/>
                <w:sz w:val="20"/>
              </w:rPr>
              <w:t>Местонахождение</w:t>
            </w:r>
          </w:p>
        </w:tc>
      </w:tr>
    </w:tbl>
    <w:p w14:paraId="215353E7" w14:textId="77777777" w:rsidR="00914CE9" w:rsidRPr="007517C0" w:rsidRDefault="00914CE9" w:rsidP="00914CE9">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1896"/>
        <w:gridCol w:w="1313"/>
        <w:gridCol w:w="6262"/>
      </w:tblGrid>
      <w:tr w:rsidR="00914CE9" w:rsidRPr="007517C0" w14:paraId="7E3C20F8" w14:textId="77777777" w:rsidTr="001446DD">
        <w:trPr>
          <w:trHeight w:val="20"/>
          <w:tblHeader/>
          <w:jc w:val="center"/>
        </w:trPr>
        <w:tc>
          <w:tcPr>
            <w:tcW w:w="355" w:type="pct"/>
          </w:tcPr>
          <w:p w14:paraId="14C69086" w14:textId="77777777" w:rsidR="00914CE9" w:rsidRPr="007517C0" w:rsidRDefault="00914CE9" w:rsidP="00D5522F">
            <w:pPr>
              <w:pStyle w:val="affa"/>
              <w:spacing w:after="0" w:line="240" w:lineRule="auto"/>
              <w:jc w:val="center"/>
              <w:rPr>
                <w:b/>
                <w:sz w:val="20"/>
                <w:szCs w:val="20"/>
              </w:rPr>
            </w:pPr>
            <w:r w:rsidRPr="007517C0">
              <w:rPr>
                <w:b/>
                <w:sz w:val="20"/>
                <w:szCs w:val="20"/>
              </w:rPr>
              <w:t>1</w:t>
            </w:r>
          </w:p>
        </w:tc>
        <w:tc>
          <w:tcPr>
            <w:tcW w:w="930" w:type="pct"/>
          </w:tcPr>
          <w:p w14:paraId="20A322B9" w14:textId="77777777" w:rsidR="00914CE9" w:rsidRPr="007517C0" w:rsidRDefault="00914CE9" w:rsidP="00D5522F">
            <w:pPr>
              <w:pStyle w:val="affa"/>
              <w:spacing w:after="0" w:line="240" w:lineRule="auto"/>
              <w:jc w:val="center"/>
              <w:rPr>
                <w:b/>
                <w:sz w:val="20"/>
                <w:szCs w:val="20"/>
              </w:rPr>
            </w:pPr>
            <w:r w:rsidRPr="007517C0">
              <w:rPr>
                <w:b/>
                <w:sz w:val="20"/>
                <w:szCs w:val="20"/>
              </w:rPr>
              <w:t>2</w:t>
            </w:r>
          </w:p>
        </w:tc>
        <w:tc>
          <w:tcPr>
            <w:tcW w:w="644" w:type="pct"/>
          </w:tcPr>
          <w:p w14:paraId="2D77D5F8" w14:textId="77777777" w:rsidR="00914CE9" w:rsidRPr="007517C0" w:rsidRDefault="00914CE9" w:rsidP="00D5522F">
            <w:pPr>
              <w:pStyle w:val="affa"/>
              <w:spacing w:after="0" w:line="240" w:lineRule="auto"/>
              <w:jc w:val="center"/>
              <w:rPr>
                <w:b/>
                <w:sz w:val="20"/>
                <w:szCs w:val="20"/>
              </w:rPr>
            </w:pPr>
            <w:r w:rsidRPr="007517C0">
              <w:rPr>
                <w:b/>
                <w:sz w:val="20"/>
                <w:szCs w:val="20"/>
              </w:rPr>
              <w:t>3</w:t>
            </w:r>
          </w:p>
        </w:tc>
        <w:tc>
          <w:tcPr>
            <w:tcW w:w="3071" w:type="pct"/>
          </w:tcPr>
          <w:p w14:paraId="69585EDD" w14:textId="77777777" w:rsidR="00914CE9" w:rsidRPr="007517C0" w:rsidRDefault="00914CE9" w:rsidP="00D5522F">
            <w:pPr>
              <w:pStyle w:val="affa"/>
              <w:spacing w:after="0" w:line="240" w:lineRule="auto"/>
              <w:jc w:val="center"/>
              <w:rPr>
                <w:b/>
                <w:sz w:val="20"/>
                <w:szCs w:val="20"/>
              </w:rPr>
            </w:pPr>
            <w:r w:rsidRPr="007517C0">
              <w:rPr>
                <w:b/>
                <w:sz w:val="20"/>
                <w:szCs w:val="20"/>
              </w:rPr>
              <w:t>4</w:t>
            </w:r>
          </w:p>
        </w:tc>
      </w:tr>
      <w:tr w:rsidR="00914CE9" w:rsidRPr="007517C0" w14:paraId="3A114713" w14:textId="77777777" w:rsidTr="001446DD">
        <w:trPr>
          <w:trHeight w:val="20"/>
          <w:jc w:val="center"/>
        </w:trPr>
        <w:tc>
          <w:tcPr>
            <w:tcW w:w="355" w:type="pct"/>
          </w:tcPr>
          <w:p w14:paraId="63C9BE61" w14:textId="77777777" w:rsidR="00914CE9" w:rsidRPr="007517C0" w:rsidRDefault="00914CE9" w:rsidP="00D5522F">
            <w:pPr>
              <w:pStyle w:val="affa"/>
              <w:spacing w:after="0" w:line="240" w:lineRule="auto"/>
              <w:jc w:val="center"/>
              <w:rPr>
                <w:sz w:val="20"/>
                <w:szCs w:val="20"/>
              </w:rPr>
            </w:pPr>
            <w:r w:rsidRPr="007517C0">
              <w:rPr>
                <w:sz w:val="20"/>
                <w:szCs w:val="20"/>
              </w:rPr>
              <w:t>1</w:t>
            </w:r>
          </w:p>
        </w:tc>
        <w:tc>
          <w:tcPr>
            <w:tcW w:w="930" w:type="pct"/>
          </w:tcPr>
          <w:p w14:paraId="4D998BD8" w14:textId="29365034" w:rsidR="00914CE9" w:rsidRPr="007517C0" w:rsidRDefault="00C36845" w:rsidP="00C36845">
            <w:pPr>
              <w:pStyle w:val="formattext"/>
              <w:spacing w:before="0" w:beforeAutospacing="0" w:after="0" w:afterAutospacing="0"/>
              <w:textAlignment w:val="baseline"/>
              <w:rPr>
                <w:rFonts w:eastAsia="Calibri"/>
                <w:sz w:val="20"/>
                <w:szCs w:val="20"/>
                <w:lang w:eastAsia="en-US"/>
              </w:rPr>
            </w:pPr>
            <w:r w:rsidRPr="007517C0">
              <w:rPr>
                <w:sz w:val="20"/>
                <w:szCs w:val="20"/>
              </w:rPr>
              <w:t>Стоянка «Левоплосское-1»</w:t>
            </w:r>
          </w:p>
        </w:tc>
        <w:tc>
          <w:tcPr>
            <w:tcW w:w="644" w:type="pct"/>
          </w:tcPr>
          <w:p w14:paraId="1696B9EF" w14:textId="3D18744E" w:rsidR="00914CE9" w:rsidRPr="007517C0" w:rsidRDefault="00C36845" w:rsidP="00C36845">
            <w:pPr>
              <w:pStyle w:val="formattext"/>
              <w:spacing w:before="0" w:beforeAutospacing="0" w:after="0" w:afterAutospacing="0"/>
              <w:textAlignment w:val="baseline"/>
              <w:rPr>
                <w:rFonts w:eastAsia="Calibri"/>
                <w:sz w:val="20"/>
                <w:szCs w:val="20"/>
                <w:lang w:eastAsia="en-US"/>
              </w:rPr>
            </w:pPr>
            <w:r w:rsidRPr="007517C0">
              <w:rPr>
                <w:rFonts w:eastAsia="Calibri"/>
                <w:sz w:val="20"/>
                <w:szCs w:val="20"/>
                <w:lang w:eastAsia="en-US"/>
              </w:rPr>
              <w:t>Нет данных</w:t>
            </w:r>
          </w:p>
        </w:tc>
        <w:tc>
          <w:tcPr>
            <w:tcW w:w="3071" w:type="pct"/>
          </w:tcPr>
          <w:p w14:paraId="2F67BED9" w14:textId="3D02D15C" w:rsidR="00914CE9" w:rsidRPr="007517C0" w:rsidRDefault="00C36845" w:rsidP="00D5522F">
            <w:pPr>
              <w:pStyle w:val="formattext"/>
              <w:spacing w:before="0" w:beforeAutospacing="0" w:after="0" w:afterAutospacing="0"/>
              <w:textAlignment w:val="baseline"/>
              <w:rPr>
                <w:rFonts w:eastAsia="Calibri"/>
                <w:sz w:val="20"/>
                <w:szCs w:val="20"/>
                <w:lang w:eastAsia="en-US"/>
              </w:rPr>
            </w:pPr>
            <w:r w:rsidRPr="007517C0">
              <w:rPr>
                <w:sz w:val="20"/>
                <w:szCs w:val="20"/>
              </w:rPr>
              <w:t>Се</w:t>
            </w:r>
            <w:r w:rsidR="001446DD" w:rsidRPr="007517C0">
              <w:rPr>
                <w:sz w:val="20"/>
                <w:szCs w:val="20"/>
              </w:rPr>
              <w:t>льское поселение «</w:t>
            </w:r>
            <w:proofErr w:type="spellStart"/>
            <w:r w:rsidR="001446DD" w:rsidRPr="007517C0">
              <w:rPr>
                <w:sz w:val="20"/>
                <w:szCs w:val="20"/>
              </w:rPr>
              <w:t>Плосское</w:t>
            </w:r>
            <w:proofErr w:type="spellEnd"/>
            <w:r w:rsidR="001446DD" w:rsidRPr="007517C0">
              <w:rPr>
                <w:sz w:val="20"/>
                <w:szCs w:val="20"/>
              </w:rPr>
              <w:t>», д</w:t>
            </w:r>
            <w:r w:rsidRPr="007517C0">
              <w:rPr>
                <w:sz w:val="20"/>
                <w:szCs w:val="20"/>
              </w:rPr>
              <w:t xml:space="preserve">. </w:t>
            </w:r>
            <w:proofErr w:type="spellStart"/>
            <w:r w:rsidRPr="007517C0">
              <w:rPr>
                <w:sz w:val="20"/>
                <w:szCs w:val="20"/>
              </w:rPr>
              <w:t>Левоплосская</w:t>
            </w:r>
            <w:proofErr w:type="spellEnd"/>
            <w:r w:rsidRPr="007517C0">
              <w:rPr>
                <w:sz w:val="20"/>
                <w:szCs w:val="20"/>
              </w:rPr>
              <w:t xml:space="preserve">, левый берег </w:t>
            </w:r>
            <w:r w:rsidR="001446DD" w:rsidRPr="007517C0">
              <w:rPr>
                <w:sz w:val="20"/>
                <w:szCs w:val="20"/>
              </w:rPr>
              <w:br/>
            </w:r>
            <w:r w:rsidRPr="007517C0">
              <w:rPr>
                <w:sz w:val="20"/>
                <w:szCs w:val="20"/>
              </w:rPr>
              <w:t xml:space="preserve">р. </w:t>
            </w:r>
            <w:proofErr w:type="spellStart"/>
            <w:r w:rsidRPr="007517C0">
              <w:rPr>
                <w:sz w:val="20"/>
                <w:szCs w:val="20"/>
              </w:rPr>
              <w:t>Устьи</w:t>
            </w:r>
            <w:proofErr w:type="spellEnd"/>
            <w:r w:rsidRPr="007517C0">
              <w:rPr>
                <w:sz w:val="20"/>
                <w:szCs w:val="20"/>
              </w:rPr>
              <w:t xml:space="preserve"> 2,5 км к югу</w:t>
            </w:r>
          </w:p>
        </w:tc>
      </w:tr>
    </w:tbl>
    <w:p w14:paraId="0DAF4059" w14:textId="2C6AABE7" w:rsidR="00914CE9" w:rsidRPr="007517C0" w:rsidRDefault="00914CE9" w:rsidP="00914CE9">
      <w:pPr>
        <w:widowControl w:val="0"/>
        <w:tabs>
          <w:tab w:val="left" w:pos="709"/>
          <w:tab w:val="left" w:pos="851"/>
        </w:tabs>
        <w:spacing w:line="240" w:lineRule="auto"/>
        <w:jc w:val="left"/>
        <w:rPr>
          <w:b/>
          <w:color w:val="000000"/>
          <w:sz w:val="20"/>
          <w:szCs w:val="20"/>
        </w:rPr>
      </w:pPr>
      <w:r w:rsidRPr="007517C0">
        <w:rPr>
          <w:color w:val="000000"/>
          <w:sz w:val="20"/>
          <w:szCs w:val="20"/>
        </w:rPr>
        <w:t xml:space="preserve">Примечание </w:t>
      </w:r>
      <w:r w:rsidRPr="007517C0">
        <w:rPr>
          <w:sz w:val="20"/>
          <w:szCs w:val="20"/>
        </w:rPr>
        <w:t>–</w:t>
      </w:r>
      <w:r w:rsidRPr="007517C0">
        <w:rPr>
          <w:color w:val="000000"/>
          <w:sz w:val="20"/>
          <w:szCs w:val="20"/>
        </w:rPr>
        <w:t xml:space="preserve"> * </w:t>
      </w:r>
      <w:r w:rsidRPr="007517C0">
        <w:rPr>
          <w:sz w:val="20"/>
          <w:szCs w:val="20"/>
        </w:rPr>
        <w:t xml:space="preserve">В соответствии с данными, предоставленными </w:t>
      </w:r>
      <w:r w:rsidR="00C36845" w:rsidRPr="007517C0">
        <w:rPr>
          <w:sz w:val="20"/>
          <w:szCs w:val="20"/>
        </w:rPr>
        <w:t>инспекцией</w:t>
      </w:r>
      <w:r w:rsidRPr="007517C0">
        <w:rPr>
          <w:sz w:val="20"/>
          <w:szCs w:val="20"/>
        </w:rPr>
        <w:t xml:space="preserve"> по охране объектов культурного наследия </w:t>
      </w:r>
      <w:r w:rsidR="00C36845" w:rsidRPr="007517C0">
        <w:rPr>
          <w:sz w:val="20"/>
          <w:szCs w:val="20"/>
        </w:rPr>
        <w:t>Архангельской</w:t>
      </w:r>
      <w:r w:rsidRPr="007517C0">
        <w:rPr>
          <w:sz w:val="20"/>
          <w:szCs w:val="20"/>
        </w:rPr>
        <w:t xml:space="preserve"> области.</w:t>
      </w:r>
    </w:p>
    <w:p w14:paraId="3A785CC6" w14:textId="77777777" w:rsidR="007659D7" w:rsidRPr="007517C0" w:rsidRDefault="007659D7" w:rsidP="00587078">
      <w:pPr>
        <w:pStyle w:val="0212166"/>
      </w:pPr>
      <w:bookmarkStart w:id="230" w:name="_Toc72242005"/>
      <w:bookmarkStart w:id="231" w:name="_Toc116460762"/>
      <w:r w:rsidRPr="007517C0">
        <w:t>12.3 Зоны с особыми условиями использования</w:t>
      </w:r>
      <w:r w:rsidR="00D447CD" w:rsidRPr="007517C0">
        <w:t>,</w:t>
      </w:r>
      <w:r w:rsidRPr="007517C0">
        <w:t xml:space="preserve"> устанавливаемые в соответствии с законодательством </w:t>
      </w:r>
      <w:r w:rsidR="007516A7" w:rsidRPr="007517C0">
        <w:t>Р</w:t>
      </w:r>
      <w:r w:rsidRPr="007517C0">
        <w:t xml:space="preserve">оссийской </w:t>
      </w:r>
      <w:r w:rsidR="007516A7" w:rsidRPr="007517C0">
        <w:t>Ф</w:t>
      </w:r>
      <w:r w:rsidRPr="007517C0">
        <w:t>едерации по условиям охраны объектов культурного наследия</w:t>
      </w:r>
      <w:bookmarkEnd w:id="230"/>
      <w:r w:rsidRPr="007517C0">
        <w:t>. Мероприятия, направленные на сохранение объектов культурного наследия</w:t>
      </w:r>
      <w:bookmarkEnd w:id="231"/>
    </w:p>
    <w:p w14:paraId="49FDAAFB" w14:textId="77777777" w:rsidR="009F4B77" w:rsidRPr="007517C0" w:rsidRDefault="009F4B77" w:rsidP="004D398B">
      <w:pPr>
        <w:spacing w:before="120" w:line="276" w:lineRule="auto"/>
        <w:ind w:firstLine="709"/>
        <w:rPr>
          <w:b/>
          <w:szCs w:val="24"/>
        </w:rPr>
      </w:pPr>
      <w:r w:rsidRPr="007517C0">
        <w:rPr>
          <w:b/>
          <w:szCs w:val="24"/>
        </w:rPr>
        <w:t>Информация об ограничениях и мероприятиях</w:t>
      </w:r>
      <w:r w:rsidR="00262306" w:rsidRPr="007517C0">
        <w:rPr>
          <w:b/>
          <w:szCs w:val="24"/>
        </w:rPr>
        <w:t>,</w:t>
      </w:r>
      <w:r w:rsidRPr="007517C0">
        <w:rPr>
          <w:b/>
          <w:szCs w:val="24"/>
        </w:rPr>
        <w:t xml:space="preserve"> связанных с сохранением объектов археологического наследия</w:t>
      </w:r>
    </w:p>
    <w:p w14:paraId="23952D7C" w14:textId="77777777" w:rsidR="009F4B77" w:rsidRPr="007517C0" w:rsidRDefault="009F4B77" w:rsidP="00CD63D2">
      <w:pPr>
        <w:pStyle w:val="0212161"/>
      </w:pPr>
      <w:r w:rsidRPr="007517C0">
        <w:t xml:space="preserve">В соответствии со статьями 28 и 30, пунктом 3 статьи 31, пунктом 2 статьи 32, статьями 36 и 45.1 Федерального закона от 25.06.2002 № 73-ФЗ «Об объектах культурного наследия (памятниках истории и культуры) народов Российской Федерации» пользователи (собственники) земельных участков при проектировании и проведении земляных, строительных, мелиоративных, хозяйственных и иных работ обязаны: </w:t>
      </w:r>
    </w:p>
    <w:p w14:paraId="2CFEC0C5" w14:textId="77777777" w:rsidR="009F4B77" w:rsidRPr="007517C0" w:rsidRDefault="009F4B77" w:rsidP="008B77DE">
      <w:pPr>
        <w:numPr>
          <w:ilvl w:val="0"/>
          <w:numId w:val="62"/>
        </w:numPr>
        <w:spacing w:before="120" w:line="276" w:lineRule="auto"/>
        <w:ind w:left="0" w:firstLine="426"/>
        <w:rPr>
          <w:szCs w:val="24"/>
        </w:rPr>
      </w:pPr>
      <w:r w:rsidRPr="007517C0">
        <w:rPr>
          <w:szCs w:val="24"/>
        </w:rPr>
        <w:t>В пределах границ территорий объектов археологического наследия, включенных в реестр, либо выявленных объектов археологического наследия, пользователи (собственники) земельных участков хозяйственные работы проводят при следующих условиях:</w:t>
      </w:r>
    </w:p>
    <w:p w14:paraId="44360D6C" w14:textId="72C051C6" w:rsidR="009F4B77" w:rsidRPr="007517C0" w:rsidRDefault="00DC2081" w:rsidP="008B77DE">
      <w:pPr>
        <w:numPr>
          <w:ilvl w:val="0"/>
          <w:numId w:val="63"/>
        </w:numPr>
        <w:tabs>
          <w:tab w:val="left" w:pos="851"/>
        </w:tabs>
        <w:spacing w:line="276" w:lineRule="auto"/>
        <w:ind w:left="0" w:firstLine="567"/>
        <w:rPr>
          <w:szCs w:val="24"/>
        </w:rPr>
      </w:pPr>
      <w:r w:rsidRPr="007517C0">
        <w:rPr>
          <w:szCs w:val="24"/>
        </w:rPr>
        <w:t>соблюдения</w:t>
      </w:r>
      <w:r w:rsidR="009F4B77" w:rsidRPr="007517C0">
        <w:rPr>
          <w:szCs w:val="24"/>
        </w:rPr>
        <w:t xml:space="preserve"> установленных </w:t>
      </w:r>
      <w:hyperlink r:id="rId29" w:history="1">
        <w:r w:rsidR="009F4B77" w:rsidRPr="007517C0">
          <w:rPr>
            <w:szCs w:val="24"/>
          </w:rPr>
          <w:t>статьей 5</w:t>
        </w:r>
      </w:hyperlink>
      <w:r w:rsidR="00731F0D" w:rsidRPr="007517C0">
        <w:rPr>
          <w:szCs w:val="24"/>
        </w:rPr>
        <w:t>1 Федерального закона № 73-</w:t>
      </w:r>
      <w:r w:rsidR="009F4B77" w:rsidRPr="007517C0">
        <w:rPr>
          <w:szCs w:val="24"/>
        </w:rPr>
        <w:t>ФЗ требований к осуществлению деятельности в границах территории объекта культурного наследия</w:t>
      </w:r>
      <w:r w:rsidR="00C37C76" w:rsidRPr="007517C0">
        <w:rPr>
          <w:szCs w:val="24"/>
        </w:rPr>
        <w:t>,</w:t>
      </w:r>
      <w:r w:rsidR="009F4B77" w:rsidRPr="007517C0">
        <w:rPr>
          <w:szCs w:val="24"/>
        </w:rPr>
        <w:t xml:space="preserve"> особого режима использования земельного участка, в границах которого располагается объект археологического наследия;</w:t>
      </w:r>
    </w:p>
    <w:p w14:paraId="68ADC97D" w14:textId="52FDFE10" w:rsidR="009F4B77" w:rsidRPr="007517C0" w:rsidRDefault="009F4B77" w:rsidP="008B77DE">
      <w:pPr>
        <w:numPr>
          <w:ilvl w:val="0"/>
          <w:numId w:val="63"/>
        </w:numPr>
        <w:tabs>
          <w:tab w:val="left" w:pos="851"/>
        </w:tabs>
        <w:spacing w:line="276" w:lineRule="auto"/>
        <w:ind w:left="0" w:firstLine="567"/>
        <w:rPr>
          <w:szCs w:val="24"/>
        </w:rPr>
      </w:pPr>
      <w:r w:rsidRPr="007517C0">
        <w:rPr>
          <w:szCs w:val="24"/>
        </w:rPr>
        <w:t xml:space="preserve">разработки в составе проектной документации на проведение хозяйственных работ раздела об обеспечении сохранности объекта культурного наследия или о проведении спасательных </w:t>
      </w:r>
      <w:r w:rsidRPr="007517C0">
        <w:rPr>
          <w:szCs w:val="24"/>
        </w:rPr>
        <w:lastRenderedPageBreak/>
        <w:t xml:space="preserve">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w:t>
      </w:r>
      <w:r w:rsidR="00DC2081" w:rsidRPr="007517C0">
        <w:rPr>
          <w:szCs w:val="24"/>
        </w:rPr>
        <w:t>—</w:t>
      </w:r>
      <w:r w:rsidRPr="007517C0">
        <w:rPr>
          <w:szCs w:val="24"/>
        </w:rPr>
        <w:t xml:space="preserve"> документация или раздел документации, обосновывающий меры по обеспечению сохранности объекта культурного (археологического) наследия);</w:t>
      </w:r>
    </w:p>
    <w:p w14:paraId="6E17B7C5" w14:textId="77777777" w:rsidR="009F4B77" w:rsidRPr="007517C0" w:rsidRDefault="009F4B77" w:rsidP="008B77DE">
      <w:pPr>
        <w:numPr>
          <w:ilvl w:val="0"/>
          <w:numId w:val="63"/>
        </w:numPr>
        <w:tabs>
          <w:tab w:val="left" w:pos="851"/>
        </w:tabs>
        <w:spacing w:line="276" w:lineRule="auto"/>
        <w:ind w:left="0" w:firstLine="567"/>
        <w:rPr>
          <w:szCs w:val="24"/>
        </w:rPr>
      </w:pPr>
      <w:r w:rsidRPr="007517C0">
        <w:rPr>
          <w:szCs w:val="24"/>
        </w:rPr>
        <w:t>получения по документации или разделу документации, обосновывающей меры по обеспечению сохранности объекта культурного (археологического) наследия, заключения историко-культурной экспертизы и предоставления заключения совместно с указанной документацией в региональный орган охраны объектов культурного наследия;</w:t>
      </w:r>
    </w:p>
    <w:p w14:paraId="1EF1E7F8" w14:textId="77777777" w:rsidR="009F4B77" w:rsidRPr="007517C0" w:rsidRDefault="009F4B77" w:rsidP="008B77DE">
      <w:pPr>
        <w:numPr>
          <w:ilvl w:val="0"/>
          <w:numId w:val="63"/>
        </w:numPr>
        <w:tabs>
          <w:tab w:val="left" w:pos="851"/>
        </w:tabs>
        <w:spacing w:line="276" w:lineRule="auto"/>
        <w:ind w:left="0" w:firstLine="567"/>
        <w:rPr>
          <w:szCs w:val="24"/>
        </w:rPr>
      </w:pPr>
      <w:r w:rsidRPr="007517C0">
        <w:rPr>
          <w:szCs w:val="24"/>
        </w:rPr>
        <w:t>реализации согласованной региональным органом охраны объектов культурного наследия документации</w:t>
      </w:r>
      <w:r w:rsidR="00C37C76" w:rsidRPr="007517C0">
        <w:rPr>
          <w:szCs w:val="24"/>
        </w:rPr>
        <w:t>,</w:t>
      </w:r>
      <w:r w:rsidRPr="007517C0">
        <w:rPr>
          <w:szCs w:val="24"/>
        </w:rPr>
        <w:t xml:space="preserve"> обосновывающей меры по обеспечению сохранности объекта культурного (археологического) наследия.</w:t>
      </w:r>
    </w:p>
    <w:p w14:paraId="415CE20C" w14:textId="77777777" w:rsidR="009F4B77" w:rsidRPr="007517C0" w:rsidRDefault="009F4B77" w:rsidP="008B77DE">
      <w:pPr>
        <w:numPr>
          <w:ilvl w:val="0"/>
          <w:numId w:val="62"/>
        </w:numPr>
        <w:spacing w:line="276" w:lineRule="auto"/>
        <w:ind w:left="0" w:firstLine="426"/>
        <w:rPr>
          <w:szCs w:val="24"/>
        </w:rPr>
      </w:pPr>
      <w:r w:rsidRPr="007517C0">
        <w:rPr>
          <w:szCs w:val="24"/>
        </w:rPr>
        <w:t>На земельных участках, непосредственно связанных с земельным участком в границах территории объекта культурного (археологического) наследия, строительные и иные работы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2358AEBE" w14:textId="77777777" w:rsidR="009F4B77" w:rsidRPr="007517C0" w:rsidRDefault="009F4B77" w:rsidP="008B77DE">
      <w:pPr>
        <w:numPr>
          <w:ilvl w:val="0"/>
          <w:numId w:val="62"/>
        </w:numPr>
        <w:spacing w:line="276" w:lineRule="auto"/>
        <w:ind w:left="0" w:firstLine="426"/>
        <w:rPr>
          <w:szCs w:val="24"/>
        </w:rPr>
      </w:pPr>
      <w:r w:rsidRPr="007517C0">
        <w:rPr>
          <w:szCs w:val="24"/>
        </w:rPr>
        <w:t>На землях, подлежащих воздействию хозяйственных работ, в случае, если региональный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Заказчик работ до начала хозяйственных работ обязан:</w:t>
      </w:r>
    </w:p>
    <w:p w14:paraId="1C347456" w14:textId="29DE87DC" w:rsidR="009F4B77" w:rsidRPr="007517C0" w:rsidRDefault="005D7732" w:rsidP="008B77DE">
      <w:pPr>
        <w:numPr>
          <w:ilvl w:val="0"/>
          <w:numId w:val="64"/>
        </w:numPr>
        <w:tabs>
          <w:tab w:val="left" w:pos="851"/>
        </w:tabs>
        <w:spacing w:line="276" w:lineRule="auto"/>
        <w:ind w:left="0" w:firstLine="567"/>
        <w:rPr>
          <w:szCs w:val="24"/>
        </w:rPr>
      </w:pPr>
      <w:r w:rsidRPr="007517C0">
        <w:rPr>
          <w:szCs w:val="24"/>
        </w:rPr>
        <w:t>о</w:t>
      </w:r>
      <w:r w:rsidR="009F4B77" w:rsidRPr="007517C0">
        <w:rPr>
          <w:szCs w:val="24"/>
        </w:rPr>
        <w:t>беспечить проведение и финансирование историко-культурной экспертизы земель, подлежащих воздействию хозяйственных работ путем археологической разведки в порядке, установленном статьей 451 Федерального закона № 73-ФЗ</w:t>
      </w:r>
      <w:r w:rsidR="00AB5E73" w:rsidRPr="007517C0">
        <w:rPr>
          <w:szCs w:val="24"/>
        </w:rPr>
        <w:t xml:space="preserve"> «</w:t>
      </w:r>
      <w:r w:rsidR="00AB5E73" w:rsidRPr="007517C0">
        <w:rPr>
          <w:rFonts w:ascii="YS Text" w:hAnsi="YS Text"/>
          <w:shd w:val="clear" w:color="auto" w:fill="FFFFFF"/>
        </w:rPr>
        <w:t>Об объектах культурного наследия (памятниках истории и культуры) народов Российской Федерации»;</w:t>
      </w:r>
      <w:r w:rsidR="00AB5E73" w:rsidRPr="007517C0">
        <w:rPr>
          <w:rStyle w:val="aff1"/>
        </w:rPr>
        <w:t xml:space="preserve"> </w:t>
      </w:r>
    </w:p>
    <w:p w14:paraId="235FBB65" w14:textId="77777777" w:rsidR="009F4B77" w:rsidRPr="007517C0" w:rsidRDefault="005D7732" w:rsidP="008B77DE">
      <w:pPr>
        <w:numPr>
          <w:ilvl w:val="0"/>
          <w:numId w:val="64"/>
        </w:numPr>
        <w:tabs>
          <w:tab w:val="left" w:pos="851"/>
        </w:tabs>
        <w:spacing w:line="276" w:lineRule="auto"/>
        <w:ind w:left="0" w:firstLine="567"/>
        <w:rPr>
          <w:szCs w:val="24"/>
        </w:rPr>
      </w:pPr>
      <w:r w:rsidRPr="007517C0">
        <w:rPr>
          <w:szCs w:val="24"/>
        </w:rPr>
        <w:t>п</w:t>
      </w:r>
      <w:r w:rsidR="009F4B77" w:rsidRPr="007517C0">
        <w:rPr>
          <w:szCs w:val="24"/>
        </w:rPr>
        <w:t>редставить в региональный орган охраны объектов культурного наследия документацию, подготовленную на основе археологической разведки,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хозяйственных работ, а также Заключение государственной историко-культурной экспертизы указанной документации (либо земельного участка)</w:t>
      </w:r>
      <w:r w:rsidRPr="007517C0">
        <w:rPr>
          <w:szCs w:val="24"/>
        </w:rPr>
        <w:t>;</w:t>
      </w:r>
      <w:r w:rsidR="009F4B77" w:rsidRPr="007517C0">
        <w:rPr>
          <w:szCs w:val="24"/>
        </w:rPr>
        <w:t xml:space="preserve"> </w:t>
      </w:r>
    </w:p>
    <w:p w14:paraId="7BA338AF" w14:textId="77777777" w:rsidR="00AB5E73" w:rsidRPr="007517C0" w:rsidRDefault="005D7732" w:rsidP="008B77DE">
      <w:pPr>
        <w:numPr>
          <w:ilvl w:val="0"/>
          <w:numId w:val="64"/>
        </w:numPr>
        <w:tabs>
          <w:tab w:val="left" w:pos="851"/>
        </w:tabs>
        <w:spacing w:line="276" w:lineRule="auto"/>
        <w:ind w:left="0" w:firstLine="567"/>
        <w:rPr>
          <w:szCs w:val="24"/>
        </w:rPr>
      </w:pPr>
      <w:r w:rsidRPr="007517C0">
        <w:rPr>
          <w:szCs w:val="24"/>
        </w:rPr>
        <w:t>в</w:t>
      </w:r>
      <w:r w:rsidR="009F4B77" w:rsidRPr="007517C0">
        <w:rPr>
          <w:szCs w:val="24"/>
        </w:rPr>
        <w:t xml:space="preserve"> случае обнаружения в границе земельного участка, подлежащего воздействию земляных, строительных работ, объектов, обладающих признаками объекта археологического наследия, и после принятия региональным органом охраны объектов культурного наследия решения о включении данного объекта в перечень выявленных объектов культурного наследия обеспечить выполнение мероприятий по обеспечению его сохранности в соответствии с Федеральным законом № 73-ФЗ</w:t>
      </w:r>
      <w:r w:rsidR="00AB5E73" w:rsidRPr="007517C0">
        <w:rPr>
          <w:szCs w:val="24"/>
        </w:rPr>
        <w:t xml:space="preserve"> «</w:t>
      </w:r>
      <w:r w:rsidR="00AB5E73" w:rsidRPr="007517C0">
        <w:rPr>
          <w:rFonts w:ascii="YS Text" w:hAnsi="YS Text"/>
          <w:shd w:val="clear" w:color="auto" w:fill="FFFFFF"/>
        </w:rPr>
        <w:t xml:space="preserve">Об объектах культурного наследия (памятниках истории и культуры) народов </w:t>
      </w:r>
      <w:r w:rsidR="00AB5E73" w:rsidRPr="007517C0">
        <w:rPr>
          <w:szCs w:val="24"/>
          <w:shd w:val="clear" w:color="auto" w:fill="FFFFFF"/>
        </w:rPr>
        <w:t>Российской Федерации»</w:t>
      </w:r>
      <w:r w:rsidR="009F4B77" w:rsidRPr="007517C0">
        <w:rPr>
          <w:szCs w:val="24"/>
        </w:rPr>
        <w:t>:</w:t>
      </w:r>
    </w:p>
    <w:p w14:paraId="1099B85D" w14:textId="3FC280D8" w:rsidR="009F4B77" w:rsidRPr="007517C0" w:rsidRDefault="009F4B77" w:rsidP="00921CC7">
      <w:pPr>
        <w:pStyle w:val="af8"/>
        <w:numPr>
          <w:ilvl w:val="0"/>
          <w:numId w:val="105"/>
        </w:numPr>
        <w:ind w:left="0" w:firstLine="567"/>
        <w:jc w:val="both"/>
        <w:rPr>
          <w:rFonts w:ascii="Times New Roman" w:hAnsi="Times New Roman"/>
          <w:sz w:val="24"/>
          <w:szCs w:val="24"/>
        </w:rPr>
        <w:sectPr w:rsidR="009F4B77" w:rsidRPr="007517C0" w:rsidSect="008B77DE">
          <w:pgSz w:w="11906" w:h="16838"/>
          <w:pgMar w:top="1134" w:right="567" w:bottom="1134" w:left="1134" w:header="567" w:footer="567" w:gutter="0"/>
          <w:cols w:space="708"/>
          <w:docGrid w:linePitch="360"/>
        </w:sectPr>
      </w:pPr>
      <w:r w:rsidRPr="007517C0">
        <w:rPr>
          <w:rFonts w:ascii="Times New Roman" w:hAnsi="Times New Roman"/>
          <w:sz w:val="24"/>
          <w:szCs w:val="24"/>
        </w:rPr>
        <w:t>обеспечить реализацию согласованной региональным органом охраны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098C9E55" w14:textId="77777777" w:rsidR="00495E37" w:rsidRPr="007517C0" w:rsidRDefault="00495E37" w:rsidP="00FE78E4">
      <w:pPr>
        <w:pStyle w:val="0212165"/>
      </w:pPr>
      <w:bookmarkStart w:id="232" w:name="_Toc88565913"/>
      <w:bookmarkStart w:id="233" w:name="_Toc116460763"/>
      <w:r w:rsidRPr="007517C0">
        <w:lastRenderedPageBreak/>
        <w:t>ГЛАВА 13. МЕСТОРОЖДЕНИЯ И ПРОЯВЛЕНИЯ ПОЛЕЗНЫХ ИСКОПАЕМЫХ</w:t>
      </w:r>
      <w:bookmarkEnd w:id="232"/>
      <w:bookmarkEnd w:id="233"/>
      <w:r w:rsidRPr="007517C0">
        <w:t xml:space="preserve"> </w:t>
      </w:r>
    </w:p>
    <w:p w14:paraId="72A2E76F" w14:textId="77777777" w:rsidR="00495E37" w:rsidRPr="007517C0" w:rsidRDefault="00495E37" w:rsidP="00587078">
      <w:pPr>
        <w:pStyle w:val="0212166"/>
      </w:pPr>
      <w:bookmarkStart w:id="234" w:name="_Toc88565914"/>
      <w:bookmarkStart w:id="235" w:name="_Toc116460764"/>
      <w:r w:rsidRPr="007517C0">
        <w:t>13.1 Участки недр, предоставленных для добычи полезных ископаемых, а также в целях, не связанных с их добычей</w:t>
      </w:r>
      <w:bookmarkEnd w:id="234"/>
      <w:bookmarkEnd w:id="235"/>
    </w:p>
    <w:p w14:paraId="6E95953E" w14:textId="64C534C6" w:rsidR="00495E37" w:rsidRPr="007517C0" w:rsidRDefault="00495E37" w:rsidP="00495E37">
      <w:pPr>
        <w:spacing w:line="276" w:lineRule="auto"/>
        <w:ind w:firstLine="709"/>
        <w:rPr>
          <w:color w:val="000000"/>
          <w:szCs w:val="24"/>
        </w:rPr>
      </w:pPr>
      <w:r w:rsidRPr="007517C0">
        <w:rPr>
          <w:szCs w:val="24"/>
        </w:rPr>
        <w:t xml:space="preserve">В соответствии со статьей 11 Закона </w:t>
      </w:r>
      <w:r w:rsidRPr="007517C0">
        <w:rPr>
          <w:iCs/>
          <w:szCs w:val="24"/>
        </w:rPr>
        <w:t>Российской Федерации</w:t>
      </w:r>
      <w:r w:rsidRPr="007517C0">
        <w:rPr>
          <w:szCs w:val="24"/>
        </w:rPr>
        <w:t xml:space="preserve"> от 21.02.1992 № 2395-1 </w:t>
      </w:r>
      <w:r w:rsidR="00DC2081" w:rsidRPr="007517C0">
        <w:rPr>
          <w:szCs w:val="24"/>
        </w:rPr>
        <w:br/>
      </w:r>
      <w:r w:rsidRPr="007517C0">
        <w:rPr>
          <w:szCs w:val="24"/>
        </w:rPr>
        <w:t xml:space="preserve">«О недрах» предоставление участка (участков) недр в пользование на условиях соглашения о разделе продукции оформляется лицензией на пользование 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Федеральным </w:t>
      </w:r>
      <w:hyperlink r:id="rId30" w:history="1">
        <w:r w:rsidRPr="007517C0">
          <w:rPr>
            <w:szCs w:val="24"/>
          </w:rPr>
          <w:t>законом</w:t>
        </w:r>
      </w:hyperlink>
      <w:r w:rsidRPr="007517C0">
        <w:rPr>
          <w:szCs w:val="24"/>
        </w:rPr>
        <w:t xml:space="preserve"> от 30.12.1995 № 225-ФЗ «О соглашениях о разделе продукции» и законодательством Российской Федерации о недрах. </w:t>
      </w:r>
      <w:r w:rsidRPr="007517C0">
        <w:rPr>
          <w:color w:val="000000"/>
          <w:szCs w:val="24"/>
        </w:rPr>
        <w:t>В таблице 3.13.1 представлена характеристика лицензионных участков недр.</w:t>
      </w:r>
    </w:p>
    <w:p w14:paraId="7B8B588A" w14:textId="77777777" w:rsidR="00495E37" w:rsidRPr="007517C0" w:rsidRDefault="00495E37" w:rsidP="00495E37">
      <w:pPr>
        <w:spacing w:line="276" w:lineRule="auto"/>
        <w:ind w:firstLine="709"/>
        <w:jc w:val="right"/>
        <w:rPr>
          <w:szCs w:val="24"/>
        </w:rPr>
      </w:pPr>
      <w:r w:rsidRPr="007517C0">
        <w:rPr>
          <w:szCs w:val="24"/>
        </w:rPr>
        <w:t>Таблица 3.13.1</w:t>
      </w:r>
    </w:p>
    <w:p w14:paraId="2BD0B16D" w14:textId="77777777" w:rsidR="00495E37" w:rsidRPr="007517C0" w:rsidRDefault="00495E37" w:rsidP="00495E37">
      <w:pPr>
        <w:spacing w:line="276" w:lineRule="auto"/>
        <w:ind w:left="360"/>
        <w:jc w:val="center"/>
        <w:rPr>
          <w:szCs w:val="24"/>
        </w:rPr>
      </w:pPr>
      <w:r w:rsidRPr="007517C0">
        <w:rPr>
          <w:szCs w:val="24"/>
        </w:rPr>
        <w:t>Характеристика лицензионных участков недр</w:t>
      </w:r>
    </w:p>
    <w:tbl>
      <w:tblPr>
        <w:tblStyle w:val="TableGridReport41"/>
        <w:tblW w:w="10201" w:type="dxa"/>
        <w:tblBorders>
          <w:bottom w:val="none" w:sz="0" w:space="0" w:color="auto"/>
        </w:tblBorders>
        <w:tblLayout w:type="fixed"/>
        <w:tblLook w:val="04A0" w:firstRow="1" w:lastRow="0" w:firstColumn="1" w:lastColumn="0" w:noHBand="0" w:noVBand="1"/>
      </w:tblPr>
      <w:tblGrid>
        <w:gridCol w:w="417"/>
        <w:gridCol w:w="4398"/>
        <w:gridCol w:w="3118"/>
        <w:gridCol w:w="2268"/>
      </w:tblGrid>
      <w:tr w:rsidR="00495E37" w:rsidRPr="007517C0" w14:paraId="70088750" w14:textId="77777777" w:rsidTr="00E96424">
        <w:tc>
          <w:tcPr>
            <w:tcW w:w="417" w:type="dxa"/>
            <w:vAlign w:val="center"/>
          </w:tcPr>
          <w:p w14:paraId="00336FDA" w14:textId="77777777" w:rsidR="00495E37" w:rsidRPr="007517C0" w:rsidRDefault="00495E37" w:rsidP="0015582A">
            <w:pPr>
              <w:tabs>
                <w:tab w:val="left" w:pos="993"/>
              </w:tabs>
              <w:spacing w:line="240" w:lineRule="auto"/>
              <w:jc w:val="center"/>
              <w:rPr>
                <w:rFonts w:eastAsia="Times New Roman"/>
                <w:b/>
                <w:sz w:val="20"/>
              </w:rPr>
            </w:pPr>
            <w:r w:rsidRPr="007517C0">
              <w:rPr>
                <w:rFonts w:eastAsia="Times New Roman"/>
                <w:b/>
                <w:sz w:val="20"/>
              </w:rPr>
              <w:t>№</w:t>
            </w:r>
          </w:p>
        </w:tc>
        <w:tc>
          <w:tcPr>
            <w:tcW w:w="4398" w:type="dxa"/>
            <w:vAlign w:val="center"/>
          </w:tcPr>
          <w:p w14:paraId="5056BC16" w14:textId="77777777" w:rsidR="00495E37" w:rsidRPr="007517C0" w:rsidRDefault="00495E37" w:rsidP="0015582A">
            <w:pPr>
              <w:tabs>
                <w:tab w:val="left" w:pos="993"/>
              </w:tabs>
              <w:spacing w:line="240" w:lineRule="auto"/>
              <w:jc w:val="center"/>
              <w:rPr>
                <w:rFonts w:eastAsia="Times New Roman"/>
                <w:b/>
                <w:sz w:val="20"/>
              </w:rPr>
            </w:pPr>
            <w:r w:rsidRPr="007517C0">
              <w:rPr>
                <w:rFonts w:eastAsia="Times New Roman"/>
                <w:b/>
                <w:sz w:val="20"/>
              </w:rPr>
              <w:t>Недропользователь</w:t>
            </w:r>
          </w:p>
        </w:tc>
        <w:tc>
          <w:tcPr>
            <w:tcW w:w="3118" w:type="dxa"/>
            <w:vAlign w:val="center"/>
          </w:tcPr>
          <w:p w14:paraId="2A7A732F" w14:textId="77777777" w:rsidR="00495E37" w:rsidRPr="007517C0" w:rsidRDefault="00495E37" w:rsidP="0015582A">
            <w:pPr>
              <w:tabs>
                <w:tab w:val="left" w:pos="993"/>
              </w:tabs>
              <w:spacing w:line="240" w:lineRule="auto"/>
              <w:jc w:val="center"/>
              <w:rPr>
                <w:rFonts w:eastAsia="Times New Roman"/>
                <w:b/>
                <w:sz w:val="20"/>
              </w:rPr>
            </w:pPr>
            <w:r w:rsidRPr="007517C0">
              <w:rPr>
                <w:rFonts w:eastAsia="Times New Roman"/>
                <w:b/>
                <w:sz w:val="20"/>
              </w:rPr>
              <w:t>Полезное ископаемое</w:t>
            </w:r>
          </w:p>
        </w:tc>
        <w:tc>
          <w:tcPr>
            <w:tcW w:w="2268" w:type="dxa"/>
            <w:vAlign w:val="center"/>
          </w:tcPr>
          <w:p w14:paraId="36A1961C" w14:textId="77777777" w:rsidR="00495E37" w:rsidRPr="007517C0" w:rsidRDefault="00495E37" w:rsidP="0015582A">
            <w:pPr>
              <w:tabs>
                <w:tab w:val="left" w:pos="993"/>
              </w:tabs>
              <w:spacing w:line="240" w:lineRule="auto"/>
              <w:jc w:val="center"/>
              <w:rPr>
                <w:rFonts w:eastAsia="Times New Roman"/>
                <w:b/>
                <w:sz w:val="20"/>
              </w:rPr>
            </w:pPr>
            <w:r w:rsidRPr="007517C0">
              <w:rPr>
                <w:rFonts w:eastAsia="Times New Roman"/>
                <w:b/>
                <w:sz w:val="20"/>
              </w:rPr>
              <w:t>Серия, номер, вид</w:t>
            </w:r>
          </w:p>
        </w:tc>
      </w:tr>
    </w:tbl>
    <w:p w14:paraId="123BEB6C" w14:textId="77777777" w:rsidR="00495E37" w:rsidRPr="007517C0" w:rsidRDefault="00495E37" w:rsidP="00495E37">
      <w:pPr>
        <w:spacing w:line="14" w:lineRule="auto"/>
        <w:ind w:firstLine="709"/>
        <w:jc w:val="center"/>
        <w:rPr>
          <w:b/>
          <w:sz w:val="20"/>
          <w:szCs w:val="20"/>
        </w:rPr>
      </w:pPr>
    </w:p>
    <w:tbl>
      <w:tblPr>
        <w:tblStyle w:val="TableGridReport41"/>
        <w:tblW w:w="10201" w:type="dxa"/>
        <w:tblLayout w:type="fixed"/>
        <w:tblLook w:val="04A0" w:firstRow="1" w:lastRow="0" w:firstColumn="1" w:lastColumn="0" w:noHBand="0" w:noVBand="1"/>
      </w:tblPr>
      <w:tblGrid>
        <w:gridCol w:w="409"/>
        <w:gridCol w:w="4406"/>
        <w:gridCol w:w="3118"/>
        <w:gridCol w:w="2268"/>
      </w:tblGrid>
      <w:tr w:rsidR="00495E37" w:rsidRPr="007517C0" w14:paraId="62B09BB7" w14:textId="77777777" w:rsidTr="00E96424">
        <w:trPr>
          <w:tblHeader/>
        </w:trPr>
        <w:tc>
          <w:tcPr>
            <w:tcW w:w="409" w:type="dxa"/>
            <w:vAlign w:val="center"/>
          </w:tcPr>
          <w:p w14:paraId="1FC33C51" w14:textId="77777777" w:rsidR="00495E37" w:rsidRPr="007517C0" w:rsidRDefault="00495E37" w:rsidP="0015582A">
            <w:pPr>
              <w:tabs>
                <w:tab w:val="left" w:pos="993"/>
              </w:tabs>
              <w:spacing w:line="240" w:lineRule="auto"/>
              <w:jc w:val="center"/>
              <w:rPr>
                <w:rFonts w:eastAsia="Times New Roman"/>
                <w:b/>
                <w:sz w:val="20"/>
              </w:rPr>
            </w:pPr>
            <w:r w:rsidRPr="007517C0">
              <w:rPr>
                <w:rFonts w:eastAsia="Times New Roman"/>
                <w:b/>
                <w:sz w:val="20"/>
              </w:rPr>
              <w:t>1</w:t>
            </w:r>
          </w:p>
        </w:tc>
        <w:tc>
          <w:tcPr>
            <w:tcW w:w="4406" w:type="dxa"/>
            <w:vAlign w:val="center"/>
          </w:tcPr>
          <w:p w14:paraId="1FEDBE1A" w14:textId="77777777" w:rsidR="00495E37" w:rsidRPr="007517C0" w:rsidRDefault="00495E37" w:rsidP="0015582A">
            <w:pPr>
              <w:tabs>
                <w:tab w:val="left" w:pos="993"/>
              </w:tabs>
              <w:spacing w:line="240" w:lineRule="auto"/>
              <w:jc w:val="center"/>
              <w:rPr>
                <w:rFonts w:eastAsia="Times New Roman"/>
                <w:b/>
                <w:sz w:val="20"/>
              </w:rPr>
            </w:pPr>
            <w:r w:rsidRPr="007517C0">
              <w:rPr>
                <w:rFonts w:eastAsia="Times New Roman"/>
                <w:b/>
                <w:sz w:val="20"/>
              </w:rPr>
              <w:t>2</w:t>
            </w:r>
          </w:p>
        </w:tc>
        <w:tc>
          <w:tcPr>
            <w:tcW w:w="3118" w:type="dxa"/>
            <w:vAlign w:val="center"/>
          </w:tcPr>
          <w:p w14:paraId="7EA2BAA4" w14:textId="77777777" w:rsidR="00495E37" w:rsidRPr="007517C0" w:rsidRDefault="00495E37" w:rsidP="0015582A">
            <w:pPr>
              <w:tabs>
                <w:tab w:val="left" w:pos="993"/>
              </w:tabs>
              <w:spacing w:line="240" w:lineRule="auto"/>
              <w:jc w:val="center"/>
              <w:rPr>
                <w:rFonts w:eastAsia="Times New Roman"/>
                <w:b/>
                <w:sz w:val="20"/>
              </w:rPr>
            </w:pPr>
            <w:r w:rsidRPr="007517C0">
              <w:rPr>
                <w:rFonts w:eastAsia="Times New Roman"/>
                <w:b/>
                <w:sz w:val="20"/>
              </w:rPr>
              <w:t>3</w:t>
            </w:r>
          </w:p>
        </w:tc>
        <w:tc>
          <w:tcPr>
            <w:tcW w:w="2268" w:type="dxa"/>
            <w:vAlign w:val="center"/>
          </w:tcPr>
          <w:p w14:paraId="43DF258E" w14:textId="77777777" w:rsidR="00495E37" w:rsidRPr="007517C0" w:rsidRDefault="00495E37" w:rsidP="0015582A">
            <w:pPr>
              <w:tabs>
                <w:tab w:val="left" w:pos="993"/>
              </w:tabs>
              <w:spacing w:line="240" w:lineRule="auto"/>
              <w:jc w:val="center"/>
              <w:rPr>
                <w:rFonts w:eastAsia="Times New Roman"/>
                <w:b/>
                <w:sz w:val="20"/>
              </w:rPr>
            </w:pPr>
            <w:r w:rsidRPr="007517C0">
              <w:rPr>
                <w:rFonts w:eastAsia="Times New Roman"/>
                <w:b/>
                <w:sz w:val="20"/>
              </w:rPr>
              <w:t>4</w:t>
            </w:r>
          </w:p>
        </w:tc>
      </w:tr>
      <w:tr w:rsidR="00495E37" w:rsidRPr="007517C0" w14:paraId="2AF9F851" w14:textId="77777777" w:rsidTr="00E96424">
        <w:tc>
          <w:tcPr>
            <w:tcW w:w="409" w:type="dxa"/>
          </w:tcPr>
          <w:p w14:paraId="2C52A13C" w14:textId="77777777" w:rsidR="00495E37" w:rsidRPr="007517C0" w:rsidRDefault="00495E37" w:rsidP="008B77DE">
            <w:pPr>
              <w:numPr>
                <w:ilvl w:val="0"/>
                <w:numId w:val="65"/>
              </w:numPr>
              <w:tabs>
                <w:tab w:val="left" w:pos="993"/>
              </w:tabs>
              <w:spacing w:line="240" w:lineRule="auto"/>
              <w:ind w:left="0" w:firstLine="0"/>
              <w:jc w:val="center"/>
              <w:rPr>
                <w:rFonts w:eastAsia="Times New Roman"/>
                <w:sz w:val="20"/>
              </w:rPr>
            </w:pPr>
          </w:p>
        </w:tc>
        <w:tc>
          <w:tcPr>
            <w:tcW w:w="4406" w:type="dxa"/>
          </w:tcPr>
          <w:p w14:paraId="790047E5" w14:textId="1105FFF3" w:rsidR="00495E37" w:rsidRPr="007517C0" w:rsidRDefault="00495E37" w:rsidP="00E96424">
            <w:pPr>
              <w:tabs>
                <w:tab w:val="left" w:pos="993"/>
              </w:tabs>
              <w:spacing w:line="240" w:lineRule="auto"/>
              <w:jc w:val="left"/>
              <w:rPr>
                <w:sz w:val="20"/>
              </w:rPr>
            </w:pPr>
            <w:r w:rsidRPr="007517C0">
              <w:rPr>
                <w:sz w:val="20"/>
              </w:rPr>
              <w:t>Общество с</w:t>
            </w:r>
            <w:r w:rsidR="00E96424" w:rsidRPr="007517C0">
              <w:rPr>
                <w:sz w:val="20"/>
              </w:rPr>
              <w:t xml:space="preserve"> ограниченной ответственностью «</w:t>
            </w:r>
            <w:r w:rsidRPr="007517C0">
              <w:rPr>
                <w:sz w:val="20"/>
              </w:rPr>
              <w:t xml:space="preserve">Группа Компаний </w:t>
            </w:r>
            <w:r w:rsidR="00E96424" w:rsidRPr="007517C0">
              <w:rPr>
                <w:sz w:val="20"/>
              </w:rPr>
              <w:t>«</w:t>
            </w:r>
            <w:r w:rsidRPr="007517C0">
              <w:rPr>
                <w:sz w:val="20"/>
              </w:rPr>
              <w:t>УЛК</w:t>
            </w:r>
            <w:r w:rsidR="00E96424" w:rsidRPr="007517C0">
              <w:rPr>
                <w:sz w:val="20"/>
              </w:rPr>
              <w:t>»</w:t>
            </w:r>
          </w:p>
        </w:tc>
        <w:tc>
          <w:tcPr>
            <w:tcW w:w="3118" w:type="dxa"/>
          </w:tcPr>
          <w:p w14:paraId="1AD318E0" w14:textId="77777777" w:rsidR="00495E37" w:rsidRPr="007517C0" w:rsidRDefault="00495E37" w:rsidP="0015582A">
            <w:pPr>
              <w:tabs>
                <w:tab w:val="left" w:pos="993"/>
              </w:tabs>
              <w:spacing w:line="240" w:lineRule="auto"/>
              <w:jc w:val="left"/>
              <w:rPr>
                <w:sz w:val="20"/>
              </w:rPr>
            </w:pPr>
            <w:r w:rsidRPr="007517C0">
              <w:rPr>
                <w:sz w:val="20"/>
              </w:rPr>
              <w:t>песок, песчано-гравийная смесь</w:t>
            </w:r>
          </w:p>
        </w:tc>
        <w:tc>
          <w:tcPr>
            <w:tcW w:w="2268" w:type="dxa"/>
          </w:tcPr>
          <w:p w14:paraId="2F6E0671" w14:textId="77777777" w:rsidR="00495E37" w:rsidRPr="007517C0" w:rsidRDefault="00495E37" w:rsidP="0015582A">
            <w:pPr>
              <w:tabs>
                <w:tab w:val="left" w:pos="993"/>
              </w:tabs>
              <w:spacing w:line="240" w:lineRule="auto"/>
              <w:jc w:val="left"/>
              <w:rPr>
                <w:sz w:val="20"/>
              </w:rPr>
            </w:pPr>
            <w:r w:rsidRPr="007517C0">
              <w:rPr>
                <w:sz w:val="20"/>
              </w:rPr>
              <w:t>АРХ00610ТР</w:t>
            </w:r>
          </w:p>
        </w:tc>
      </w:tr>
      <w:tr w:rsidR="00E96424" w:rsidRPr="007517C0" w14:paraId="4AA6CD2D" w14:textId="77777777" w:rsidTr="00E96424">
        <w:tc>
          <w:tcPr>
            <w:tcW w:w="409" w:type="dxa"/>
          </w:tcPr>
          <w:p w14:paraId="52B7F80B" w14:textId="77777777" w:rsidR="00E96424" w:rsidRPr="007517C0" w:rsidRDefault="00E96424" w:rsidP="008B77DE">
            <w:pPr>
              <w:numPr>
                <w:ilvl w:val="0"/>
                <w:numId w:val="65"/>
              </w:numPr>
              <w:tabs>
                <w:tab w:val="left" w:pos="993"/>
              </w:tabs>
              <w:spacing w:line="240" w:lineRule="auto"/>
              <w:ind w:left="0" w:firstLine="0"/>
              <w:jc w:val="center"/>
              <w:rPr>
                <w:rFonts w:eastAsia="Times New Roman"/>
                <w:sz w:val="20"/>
              </w:rPr>
            </w:pPr>
          </w:p>
        </w:tc>
        <w:tc>
          <w:tcPr>
            <w:tcW w:w="4406" w:type="dxa"/>
          </w:tcPr>
          <w:p w14:paraId="76B395CF" w14:textId="507E5B80" w:rsidR="00E96424" w:rsidRPr="007517C0" w:rsidRDefault="00E96424" w:rsidP="00E96424">
            <w:pPr>
              <w:tabs>
                <w:tab w:val="left" w:pos="993"/>
              </w:tabs>
              <w:spacing w:line="240" w:lineRule="auto"/>
              <w:jc w:val="left"/>
              <w:rPr>
                <w:sz w:val="20"/>
              </w:rPr>
            </w:pPr>
            <w:r w:rsidRPr="007517C0">
              <w:rPr>
                <w:sz w:val="20"/>
              </w:rPr>
              <w:t>Общество с ограниченной ответственностью «Группа Компаний «УЛК»</w:t>
            </w:r>
          </w:p>
        </w:tc>
        <w:tc>
          <w:tcPr>
            <w:tcW w:w="3118" w:type="dxa"/>
          </w:tcPr>
          <w:p w14:paraId="628721E7" w14:textId="77777777" w:rsidR="00E96424" w:rsidRPr="007517C0" w:rsidRDefault="00E96424" w:rsidP="00E96424">
            <w:pPr>
              <w:tabs>
                <w:tab w:val="left" w:pos="993"/>
              </w:tabs>
              <w:spacing w:line="240" w:lineRule="auto"/>
              <w:jc w:val="left"/>
              <w:rPr>
                <w:sz w:val="20"/>
              </w:rPr>
            </w:pPr>
            <w:r w:rsidRPr="007517C0">
              <w:rPr>
                <w:sz w:val="20"/>
              </w:rPr>
              <w:t>песок, песчано-гравийная смесь</w:t>
            </w:r>
          </w:p>
        </w:tc>
        <w:tc>
          <w:tcPr>
            <w:tcW w:w="2268" w:type="dxa"/>
          </w:tcPr>
          <w:p w14:paraId="752C96EC" w14:textId="77777777" w:rsidR="00E96424" w:rsidRPr="007517C0" w:rsidRDefault="00E96424" w:rsidP="00E96424">
            <w:pPr>
              <w:tabs>
                <w:tab w:val="left" w:pos="993"/>
              </w:tabs>
              <w:spacing w:line="240" w:lineRule="auto"/>
              <w:jc w:val="left"/>
              <w:rPr>
                <w:sz w:val="20"/>
              </w:rPr>
            </w:pPr>
            <w:r w:rsidRPr="007517C0">
              <w:rPr>
                <w:sz w:val="20"/>
              </w:rPr>
              <w:t>АРХ00609ТР</w:t>
            </w:r>
          </w:p>
        </w:tc>
      </w:tr>
      <w:tr w:rsidR="00E96424" w:rsidRPr="007517C0" w14:paraId="2396D825" w14:textId="77777777" w:rsidTr="00E96424">
        <w:tc>
          <w:tcPr>
            <w:tcW w:w="409" w:type="dxa"/>
          </w:tcPr>
          <w:p w14:paraId="7C1A117C" w14:textId="77777777" w:rsidR="00E96424" w:rsidRPr="007517C0" w:rsidRDefault="00E96424" w:rsidP="008B77DE">
            <w:pPr>
              <w:numPr>
                <w:ilvl w:val="0"/>
                <w:numId w:val="65"/>
              </w:numPr>
              <w:tabs>
                <w:tab w:val="left" w:pos="993"/>
              </w:tabs>
              <w:spacing w:line="240" w:lineRule="auto"/>
              <w:ind w:left="0" w:firstLine="0"/>
              <w:jc w:val="center"/>
              <w:rPr>
                <w:rFonts w:eastAsia="Times New Roman"/>
                <w:sz w:val="20"/>
              </w:rPr>
            </w:pPr>
          </w:p>
        </w:tc>
        <w:tc>
          <w:tcPr>
            <w:tcW w:w="4406" w:type="dxa"/>
          </w:tcPr>
          <w:p w14:paraId="0F1DAF98" w14:textId="19EF23A8" w:rsidR="00E96424" w:rsidRPr="007517C0" w:rsidRDefault="00E96424" w:rsidP="00E96424">
            <w:pPr>
              <w:tabs>
                <w:tab w:val="left" w:pos="993"/>
              </w:tabs>
              <w:spacing w:line="240" w:lineRule="auto"/>
              <w:jc w:val="left"/>
              <w:rPr>
                <w:sz w:val="20"/>
              </w:rPr>
            </w:pPr>
            <w:r w:rsidRPr="007517C0">
              <w:rPr>
                <w:sz w:val="20"/>
              </w:rPr>
              <w:t>Общество с ограниченной ответственностью «Группа Компаний «УЛК»</w:t>
            </w:r>
          </w:p>
        </w:tc>
        <w:tc>
          <w:tcPr>
            <w:tcW w:w="3118" w:type="dxa"/>
          </w:tcPr>
          <w:p w14:paraId="00E62347" w14:textId="77777777" w:rsidR="00E96424" w:rsidRPr="007517C0" w:rsidRDefault="00E96424" w:rsidP="00E96424">
            <w:pPr>
              <w:tabs>
                <w:tab w:val="left" w:pos="993"/>
              </w:tabs>
              <w:spacing w:line="240" w:lineRule="auto"/>
              <w:jc w:val="left"/>
              <w:rPr>
                <w:sz w:val="20"/>
              </w:rPr>
            </w:pPr>
            <w:r w:rsidRPr="007517C0">
              <w:rPr>
                <w:sz w:val="20"/>
              </w:rPr>
              <w:t>песок, песчано-гравийная смесь</w:t>
            </w:r>
          </w:p>
        </w:tc>
        <w:tc>
          <w:tcPr>
            <w:tcW w:w="2268" w:type="dxa"/>
          </w:tcPr>
          <w:p w14:paraId="17E41218" w14:textId="77777777" w:rsidR="00E96424" w:rsidRPr="007517C0" w:rsidRDefault="00E96424" w:rsidP="00E96424">
            <w:pPr>
              <w:tabs>
                <w:tab w:val="left" w:pos="993"/>
              </w:tabs>
              <w:spacing w:line="240" w:lineRule="auto"/>
              <w:jc w:val="left"/>
              <w:rPr>
                <w:sz w:val="20"/>
              </w:rPr>
            </w:pPr>
            <w:r w:rsidRPr="007517C0">
              <w:rPr>
                <w:sz w:val="20"/>
              </w:rPr>
              <w:t>АРХ00758ТП</w:t>
            </w:r>
          </w:p>
        </w:tc>
      </w:tr>
    </w:tbl>
    <w:p w14:paraId="6CEED5F9" w14:textId="77777777" w:rsidR="00495E37" w:rsidRPr="007517C0" w:rsidRDefault="00495E37" w:rsidP="00495E37">
      <w:pPr>
        <w:autoSpaceDE w:val="0"/>
        <w:autoSpaceDN w:val="0"/>
        <w:adjustRightInd w:val="0"/>
        <w:spacing w:before="120" w:after="120" w:line="276" w:lineRule="auto"/>
        <w:ind w:firstLine="709"/>
        <w:rPr>
          <w:szCs w:val="24"/>
        </w:rPr>
      </w:pPr>
      <w:r w:rsidRPr="007517C0">
        <w:rPr>
          <w:szCs w:val="24"/>
        </w:rPr>
        <w:t xml:space="preserve">На основании статьи 8 Закона </w:t>
      </w:r>
      <w:r w:rsidRPr="007517C0">
        <w:rPr>
          <w:iCs/>
          <w:szCs w:val="24"/>
        </w:rPr>
        <w:t>Российской Федерации</w:t>
      </w:r>
      <w:r w:rsidRPr="007517C0">
        <w:rPr>
          <w:szCs w:val="24"/>
        </w:rPr>
        <w:t xml:space="preserve"> от 21.02.1992 № 2395-1 «О недрах» 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p>
    <w:p w14:paraId="2193A171" w14:textId="77777777" w:rsidR="00495E37" w:rsidRPr="007517C0" w:rsidRDefault="00495E37" w:rsidP="00495E37">
      <w:pPr>
        <w:autoSpaceDE w:val="0"/>
        <w:autoSpaceDN w:val="0"/>
        <w:adjustRightInd w:val="0"/>
        <w:spacing w:before="120" w:after="120" w:line="276" w:lineRule="auto"/>
        <w:ind w:firstLine="709"/>
        <w:rPr>
          <w:szCs w:val="24"/>
        </w:rPr>
      </w:pPr>
      <w:r w:rsidRPr="007517C0">
        <w:rPr>
          <w:szCs w:val="24"/>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p>
    <w:p w14:paraId="37A51E2E" w14:textId="77777777" w:rsidR="00495E37" w:rsidRPr="007517C0" w:rsidRDefault="00495E37" w:rsidP="00495E37">
      <w:pPr>
        <w:autoSpaceDE w:val="0"/>
        <w:autoSpaceDN w:val="0"/>
        <w:adjustRightInd w:val="0"/>
        <w:spacing w:before="120" w:after="120" w:line="276" w:lineRule="auto"/>
        <w:ind w:firstLine="709"/>
        <w:rPr>
          <w:szCs w:val="24"/>
        </w:rPr>
      </w:pPr>
      <w:r w:rsidRPr="007517C0">
        <w:rPr>
          <w:szCs w:val="24"/>
        </w:rPr>
        <w:t>Пользование недрами на особо охраняемых территориях производится в соответствии со статусом этих территорий.</w:t>
      </w:r>
    </w:p>
    <w:p w14:paraId="5483920B" w14:textId="77777777" w:rsidR="00495E37" w:rsidRPr="007517C0" w:rsidRDefault="00495E37" w:rsidP="00587078">
      <w:pPr>
        <w:pStyle w:val="0212166"/>
      </w:pPr>
      <w:bookmarkStart w:id="236" w:name="_Toc88565915"/>
      <w:bookmarkStart w:id="237" w:name="_Toc116460765"/>
      <w:r w:rsidRPr="007517C0">
        <w:t>13.2 Месторождения и проявления полезных ископаемых</w:t>
      </w:r>
      <w:bookmarkEnd w:id="236"/>
      <w:bookmarkEnd w:id="237"/>
    </w:p>
    <w:p w14:paraId="568686D6" w14:textId="77777777" w:rsidR="00495E37" w:rsidRPr="007517C0" w:rsidRDefault="00495E37" w:rsidP="00495E37">
      <w:pPr>
        <w:tabs>
          <w:tab w:val="left" w:pos="993"/>
        </w:tabs>
        <w:spacing w:before="120" w:line="276" w:lineRule="auto"/>
        <w:ind w:firstLine="709"/>
        <w:rPr>
          <w:szCs w:val="24"/>
        </w:rPr>
      </w:pPr>
      <w:r w:rsidRPr="007517C0">
        <w:rPr>
          <w:szCs w:val="24"/>
        </w:rPr>
        <w:t>В таблице 3.13.2 представлен перечень участков недр, содержащих общераспространенные полезные ископаемые.</w:t>
      </w:r>
    </w:p>
    <w:p w14:paraId="01EFAD97" w14:textId="77777777" w:rsidR="00495E37" w:rsidRPr="007517C0" w:rsidRDefault="00495E37" w:rsidP="00495E37">
      <w:pPr>
        <w:tabs>
          <w:tab w:val="left" w:pos="993"/>
        </w:tabs>
        <w:spacing w:line="276" w:lineRule="auto"/>
        <w:ind w:firstLine="709"/>
        <w:jc w:val="right"/>
        <w:rPr>
          <w:szCs w:val="24"/>
        </w:rPr>
      </w:pPr>
      <w:r w:rsidRPr="007517C0">
        <w:rPr>
          <w:szCs w:val="24"/>
        </w:rPr>
        <w:t>Таблица 3.13.2</w:t>
      </w:r>
    </w:p>
    <w:p w14:paraId="62E33845" w14:textId="77777777" w:rsidR="00495E37" w:rsidRPr="007517C0" w:rsidRDefault="00495E37" w:rsidP="00495E37">
      <w:pPr>
        <w:tabs>
          <w:tab w:val="left" w:pos="993"/>
        </w:tabs>
        <w:spacing w:line="276" w:lineRule="auto"/>
        <w:jc w:val="center"/>
        <w:rPr>
          <w:rFonts w:eastAsia="Times New Roman"/>
          <w:szCs w:val="24"/>
          <w:lang w:eastAsia="ru-RU"/>
        </w:rPr>
      </w:pPr>
      <w:r w:rsidRPr="007517C0">
        <w:rPr>
          <w:szCs w:val="24"/>
        </w:rPr>
        <w:t>Перечень участков недр</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
        <w:gridCol w:w="2824"/>
        <w:gridCol w:w="2977"/>
        <w:gridCol w:w="3962"/>
      </w:tblGrid>
      <w:tr w:rsidR="00495E37" w:rsidRPr="007517C0" w14:paraId="6293AF49" w14:textId="77777777" w:rsidTr="00E96424">
        <w:trPr>
          <w:trHeight w:hRule="exact" w:val="245"/>
        </w:trPr>
        <w:tc>
          <w:tcPr>
            <w:tcW w:w="212" w:type="pct"/>
            <w:tcBorders>
              <w:top w:val="single" w:sz="4" w:space="0" w:color="auto"/>
              <w:left w:val="single" w:sz="4" w:space="0" w:color="auto"/>
              <w:bottom w:val="nil"/>
              <w:right w:val="single" w:sz="4" w:space="0" w:color="auto"/>
            </w:tcBorders>
            <w:shd w:val="clear" w:color="auto" w:fill="FFFFFF"/>
            <w:vAlign w:val="center"/>
            <w:hideMark/>
          </w:tcPr>
          <w:p w14:paraId="41F294AC" w14:textId="77777777" w:rsidR="00495E37" w:rsidRPr="007517C0" w:rsidRDefault="00495E37" w:rsidP="0015582A">
            <w:pPr>
              <w:widowControl w:val="0"/>
              <w:spacing w:line="240" w:lineRule="auto"/>
              <w:jc w:val="center"/>
              <w:rPr>
                <w:rFonts w:eastAsia="Times New Roman"/>
                <w:b/>
                <w:color w:val="000000"/>
                <w:sz w:val="20"/>
                <w:szCs w:val="20"/>
                <w:lang w:eastAsia="ru-RU"/>
              </w:rPr>
            </w:pPr>
            <w:r w:rsidRPr="007517C0">
              <w:rPr>
                <w:rFonts w:eastAsia="Times New Roman"/>
                <w:b/>
                <w:color w:val="000000"/>
                <w:sz w:val="20"/>
                <w:szCs w:val="20"/>
                <w:lang w:eastAsia="ru-RU"/>
              </w:rPr>
              <w:t>№</w:t>
            </w:r>
          </w:p>
        </w:tc>
        <w:tc>
          <w:tcPr>
            <w:tcW w:w="1385" w:type="pct"/>
            <w:tcBorders>
              <w:top w:val="single" w:sz="4" w:space="0" w:color="auto"/>
              <w:left w:val="single" w:sz="4" w:space="0" w:color="auto"/>
              <w:bottom w:val="nil"/>
              <w:right w:val="single" w:sz="4" w:space="0" w:color="auto"/>
            </w:tcBorders>
            <w:shd w:val="clear" w:color="auto" w:fill="FFFFFF"/>
            <w:vAlign w:val="center"/>
            <w:hideMark/>
          </w:tcPr>
          <w:p w14:paraId="123E60A8" w14:textId="77777777" w:rsidR="00495E37" w:rsidRPr="007517C0" w:rsidRDefault="00495E37" w:rsidP="0015582A">
            <w:pPr>
              <w:widowControl w:val="0"/>
              <w:spacing w:line="240" w:lineRule="auto"/>
              <w:jc w:val="center"/>
              <w:rPr>
                <w:rFonts w:eastAsia="Times New Roman"/>
                <w:b/>
                <w:sz w:val="20"/>
                <w:szCs w:val="20"/>
                <w:lang w:eastAsia="ru-RU"/>
              </w:rPr>
            </w:pPr>
            <w:r w:rsidRPr="007517C0">
              <w:rPr>
                <w:rFonts w:eastAsia="Times New Roman"/>
                <w:b/>
                <w:color w:val="000000"/>
                <w:sz w:val="20"/>
                <w:szCs w:val="20"/>
                <w:lang w:eastAsia="ru-RU"/>
              </w:rPr>
              <w:t>Наименование месторождения</w:t>
            </w:r>
          </w:p>
        </w:tc>
        <w:tc>
          <w:tcPr>
            <w:tcW w:w="1460" w:type="pct"/>
            <w:tcBorders>
              <w:top w:val="single" w:sz="4" w:space="0" w:color="auto"/>
              <w:left w:val="single" w:sz="4" w:space="0" w:color="auto"/>
              <w:bottom w:val="nil"/>
              <w:right w:val="single" w:sz="4" w:space="0" w:color="auto"/>
            </w:tcBorders>
            <w:shd w:val="clear" w:color="auto" w:fill="FFFFFF"/>
            <w:vAlign w:val="center"/>
            <w:hideMark/>
          </w:tcPr>
          <w:p w14:paraId="7E0EBC28" w14:textId="77777777" w:rsidR="00495E37" w:rsidRPr="007517C0" w:rsidRDefault="00495E37" w:rsidP="0015582A">
            <w:pPr>
              <w:widowControl w:val="0"/>
              <w:spacing w:line="240" w:lineRule="auto"/>
              <w:jc w:val="center"/>
              <w:rPr>
                <w:rFonts w:eastAsia="Times New Roman"/>
                <w:b/>
                <w:sz w:val="20"/>
                <w:szCs w:val="20"/>
                <w:lang w:eastAsia="ru-RU"/>
              </w:rPr>
            </w:pPr>
            <w:r w:rsidRPr="007517C0">
              <w:rPr>
                <w:rFonts w:eastAsia="Times New Roman"/>
                <w:b/>
                <w:color w:val="000000"/>
                <w:sz w:val="20"/>
                <w:szCs w:val="20"/>
                <w:lang w:eastAsia="ru-RU"/>
              </w:rPr>
              <w:t>Вид добываемого сырья</w:t>
            </w:r>
          </w:p>
        </w:tc>
        <w:tc>
          <w:tcPr>
            <w:tcW w:w="1944" w:type="pct"/>
            <w:tcBorders>
              <w:top w:val="single" w:sz="4" w:space="0" w:color="auto"/>
              <w:left w:val="single" w:sz="4" w:space="0" w:color="auto"/>
              <w:bottom w:val="nil"/>
              <w:right w:val="single" w:sz="4" w:space="0" w:color="auto"/>
            </w:tcBorders>
            <w:shd w:val="clear" w:color="auto" w:fill="FFFFFF"/>
            <w:vAlign w:val="center"/>
            <w:hideMark/>
          </w:tcPr>
          <w:p w14:paraId="16555467" w14:textId="77777777" w:rsidR="00495E37" w:rsidRPr="007517C0" w:rsidRDefault="00495E37" w:rsidP="0015582A">
            <w:pPr>
              <w:widowControl w:val="0"/>
              <w:spacing w:line="240" w:lineRule="auto"/>
              <w:jc w:val="center"/>
              <w:rPr>
                <w:rFonts w:eastAsia="Times New Roman"/>
                <w:b/>
                <w:color w:val="000000"/>
                <w:sz w:val="20"/>
                <w:szCs w:val="20"/>
                <w:lang w:eastAsia="ru-RU"/>
              </w:rPr>
            </w:pPr>
            <w:r w:rsidRPr="007517C0">
              <w:rPr>
                <w:rFonts w:eastAsia="Times New Roman"/>
                <w:b/>
                <w:color w:val="000000"/>
                <w:sz w:val="20"/>
                <w:szCs w:val="20"/>
                <w:lang w:eastAsia="ru-RU"/>
              </w:rPr>
              <w:t>Состояние месторождения</w:t>
            </w:r>
          </w:p>
        </w:tc>
      </w:tr>
    </w:tbl>
    <w:p w14:paraId="56B86261" w14:textId="77777777" w:rsidR="00495E37" w:rsidRPr="007517C0" w:rsidRDefault="00495E37" w:rsidP="00495E37">
      <w:pPr>
        <w:tabs>
          <w:tab w:val="left" w:pos="993"/>
        </w:tabs>
        <w:spacing w:line="12" w:lineRule="auto"/>
        <w:ind w:firstLine="709"/>
        <w:jc w:val="center"/>
        <w:rPr>
          <w:rFonts w:eastAsia="Times New Roman"/>
          <w:sz w:val="20"/>
          <w:szCs w:val="20"/>
          <w:lang w:eastAsia="ru-RU"/>
        </w:rPr>
      </w:pPr>
    </w:p>
    <w:tbl>
      <w:tblPr>
        <w:tblW w:w="5000" w:type="pct"/>
        <w:tblCellMar>
          <w:left w:w="0" w:type="dxa"/>
          <w:right w:w="0" w:type="dxa"/>
        </w:tblCellMar>
        <w:tblLook w:val="04A0" w:firstRow="1" w:lastRow="0" w:firstColumn="1" w:lastColumn="0" w:noHBand="0" w:noVBand="1"/>
      </w:tblPr>
      <w:tblGrid>
        <w:gridCol w:w="420"/>
        <w:gridCol w:w="2836"/>
        <w:gridCol w:w="2977"/>
        <w:gridCol w:w="3962"/>
      </w:tblGrid>
      <w:tr w:rsidR="00495E37" w:rsidRPr="007517C0" w14:paraId="4DE575E8" w14:textId="77777777" w:rsidTr="00E96424">
        <w:trPr>
          <w:trHeight w:val="20"/>
          <w:tblHeader/>
        </w:trPr>
        <w:tc>
          <w:tcPr>
            <w:tcW w:w="206" w:type="pct"/>
            <w:tcBorders>
              <w:top w:val="single" w:sz="4" w:space="0" w:color="auto"/>
              <w:left w:val="single" w:sz="4" w:space="0" w:color="auto"/>
              <w:bottom w:val="nil"/>
              <w:right w:val="nil"/>
            </w:tcBorders>
            <w:shd w:val="clear" w:color="auto" w:fill="FFFFFF"/>
            <w:vAlign w:val="center"/>
            <w:hideMark/>
          </w:tcPr>
          <w:p w14:paraId="7AA2FB6D" w14:textId="77777777" w:rsidR="00495E37" w:rsidRPr="007517C0" w:rsidRDefault="00495E37" w:rsidP="00E96424">
            <w:pPr>
              <w:widowControl w:val="0"/>
              <w:spacing w:line="240" w:lineRule="auto"/>
              <w:jc w:val="center"/>
              <w:rPr>
                <w:rFonts w:eastAsia="Times New Roman"/>
                <w:b/>
                <w:color w:val="000000"/>
                <w:sz w:val="20"/>
                <w:szCs w:val="20"/>
                <w:lang w:eastAsia="ru-RU"/>
              </w:rPr>
            </w:pPr>
            <w:r w:rsidRPr="007517C0">
              <w:rPr>
                <w:rFonts w:eastAsia="Times New Roman"/>
                <w:b/>
                <w:color w:val="000000"/>
                <w:sz w:val="20"/>
                <w:szCs w:val="20"/>
                <w:lang w:eastAsia="ru-RU"/>
              </w:rPr>
              <w:t>1</w:t>
            </w:r>
          </w:p>
        </w:tc>
        <w:tc>
          <w:tcPr>
            <w:tcW w:w="1391" w:type="pct"/>
            <w:tcBorders>
              <w:top w:val="single" w:sz="4" w:space="0" w:color="auto"/>
              <w:left w:val="single" w:sz="4" w:space="0" w:color="auto"/>
              <w:bottom w:val="nil"/>
              <w:right w:val="nil"/>
            </w:tcBorders>
            <w:shd w:val="clear" w:color="auto" w:fill="FFFFFF"/>
            <w:vAlign w:val="center"/>
            <w:hideMark/>
          </w:tcPr>
          <w:p w14:paraId="59947CC8" w14:textId="77777777" w:rsidR="00495E37" w:rsidRPr="007517C0" w:rsidRDefault="00495E37" w:rsidP="00E96424">
            <w:pPr>
              <w:widowControl w:val="0"/>
              <w:spacing w:line="240" w:lineRule="auto"/>
              <w:jc w:val="center"/>
              <w:rPr>
                <w:rFonts w:eastAsia="Times New Roman"/>
                <w:b/>
                <w:color w:val="000000"/>
                <w:sz w:val="20"/>
                <w:szCs w:val="20"/>
                <w:lang w:eastAsia="ru-RU"/>
              </w:rPr>
            </w:pPr>
            <w:r w:rsidRPr="007517C0">
              <w:rPr>
                <w:rFonts w:eastAsia="Times New Roman"/>
                <w:b/>
                <w:color w:val="000000"/>
                <w:sz w:val="20"/>
                <w:szCs w:val="20"/>
                <w:lang w:eastAsia="ru-RU"/>
              </w:rPr>
              <w:t>2</w:t>
            </w:r>
          </w:p>
        </w:tc>
        <w:tc>
          <w:tcPr>
            <w:tcW w:w="1460" w:type="pct"/>
            <w:tcBorders>
              <w:top w:val="single" w:sz="4" w:space="0" w:color="auto"/>
              <w:left w:val="single" w:sz="4" w:space="0" w:color="auto"/>
              <w:bottom w:val="nil"/>
              <w:right w:val="single" w:sz="4" w:space="0" w:color="auto"/>
            </w:tcBorders>
            <w:shd w:val="clear" w:color="auto" w:fill="FFFFFF"/>
            <w:vAlign w:val="center"/>
            <w:hideMark/>
          </w:tcPr>
          <w:p w14:paraId="3083EBFC" w14:textId="77777777" w:rsidR="00495E37" w:rsidRPr="007517C0" w:rsidRDefault="00495E37" w:rsidP="00E96424">
            <w:pPr>
              <w:widowControl w:val="0"/>
              <w:spacing w:line="240" w:lineRule="auto"/>
              <w:jc w:val="center"/>
              <w:rPr>
                <w:rFonts w:eastAsia="Times New Roman"/>
                <w:b/>
                <w:color w:val="000000"/>
                <w:sz w:val="20"/>
                <w:szCs w:val="20"/>
                <w:lang w:eastAsia="ru-RU"/>
              </w:rPr>
            </w:pPr>
            <w:r w:rsidRPr="007517C0">
              <w:rPr>
                <w:rFonts w:eastAsia="Times New Roman"/>
                <w:b/>
                <w:color w:val="000000"/>
                <w:sz w:val="20"/>
                <w:szCs w:val="20"/>
                <w:lang w:eastAsia="ru-RU"/>
              </w:rPr>
              <w:t>3</w:t>
            </w:r>
          </w:p>
        </w:tc>
        <w:tc>
          <w:tcPr>
            <w:tcW w:w="1944" w:type="pct"/>
            <w:tcBorders>
              <w:top w:val="single" w:sz="4" w:space="0" w:color="auto"/>
              <w:left w:val="single" w:sz="4" w:space="0" w:color="auto"/>
              <w:bottom w:val="nil"/>
              <w:right w:val="single" w:sz="4" w:space="0" w:color="auto"/>
            </w:tcBorders>
            <w:shd w:val="clear" w:color="auto" w:fill="FFFFFF"/>
            <w:hideMark/>
          </w:tcPr>
          <w:p w14:paraId="5000E887" w14:textId="77777777" w:rsidR="00495E37" w:rsidRPr="007517C0" w:rsidRDefault="00495E37" w:rsidP="00E96424">
            <w:pPr>
              <w:widowControl w:val="0"/>
              <w:spacing w:line="240" w:lineRule="auto"/>
              <w:jc w:val="center"/>
              <w:rPr>
                <w:rFonts w:eastAsia="Times New Roman"/>
                <w:b/>
                <w:color w:val="000000"/>
                <w:sz w:val="20"/>
                <w:szCs w:val="20"/>
                <w:lang w:eastAsia="ru-RU"/>
              </w:rPr>
            </w:pPr>
            <w:r w:rsidRPr="007517C0">
              <w:rPr>
                <w:rFonts w:eastAsia="Times New Roman"/>
                <w:b/>
                <w:color w:val="000000"/>
                <w:sz w:val="20"/>
                <w:szCs w:val="20"/>
                <w:lang w:eastAsia="ru-RU"/>
              </w:rPr>
              <w:t>4</w:t>
            </w:r>
          </w:p>
        </w:tc>
      </w:tr>
      <w:tr w:rsidR="00495E37" w:rsidRPr="007517C0" w14:paraId="52397EBF" w14:textId="77777777" w:rsidTr="00E96424">
        <w:trPr>
          <w:trHeight w:val="20"/>
        </w:trPr>
        <w:tc>
          <w:tcPr>
            <w:tcW w:w="206" w:type="pct"/>
            <w:tcBorders>
              <w:top w:val="single" w:sz="4" w:space="0" w:color="auto"/>
              <w:left w:val="single" w:sz="4" w:space="0" w:color="auto"/>
              <w:bottom w:val="single" w:sz="4" w:space="0" w:color="auto"/>
              <w:right w:val="nil"/>
            </w:tcBorders>
            <w:shd w:val="clear" w:color="auto" w:fill="FFFFFF"/>
            <w:vAlign w:val="center"/>
            <w:hideMark/>
          </w:tcPr>
          <w:p w14:paraId="76E93093" w14:textId="77777777" w:rsidR="00495E37" w:rsidRPr="007517C0" w:rsidRDefault="00495E37" w:rsidP="008B77DE">
            <w:pPr>
              <w:pStyle w:val="af8"/>
              <w:widowControl w:val="0"/>
              <w:numPr>
                <w:ilvl w:val="0"/>
                <w:numId w:val="98"/>
              </w:numPr>
              <w:spacing w:after="0" w:line="240" w:lineRule="auto"/>
              <w:jc w:val="center"/>
              <w:rPr>
                <w:rFonts w:ascii="Times New Roman" w:hAnsi="Times New Roman"/>
                <w:color w:val="000000"/>
                <w:sz w:val="20"/>
                <w:szCs w:val="20"/>
              </w:rPr>
            </w:pPr>
          </w:p>
        </w:tc>
        <w:tc>
          <w:tcPr>
            <w:tcW w:w="1391" w:type="pct"/>
            <w:tcBorders>
              <w:top w:val="single" w:sz="4" w:space="0" w:color="auto"/>
              <w:left w:val="single" w:sz="4" w:space="0" w:color="auto"/>
              <w:bottom w:val="single" w:sz="4" w:space="0" w:color="auto"/>
              <w:right w:val="nil"/>
            </w:tcBorders>
            <w:shd w:val="clear" w:color="auto" w:fill="FFFFFF"/>
          </w:tcPr>
          <w:p w14:paraId="6AF97BCC" w14:textId="77777777" w:rsidR="00495E37" w:rsidRPr="007517C0" w:rsidRDefault="00495E37" w:rsidP="00E96424">
            <w:pPr>
              <w:widowControl w:val="0"/>
              <w:spacing w:line="240" w:lineRule="auto"/>
              <w:jc w:val="left"/>
              <w:rPr>
                <w:rFonts w:eastAsia="Times New Roman"/>
                <w:sz w:val="20"/>
                <w:szCs w:val="20"/>
                <w:lang w:eastAsia="ru-RU"/>
              </w:rPr>
            </w:pPr>
            <w:r w:rsidRPr="007517C0">
              <w:rPr>
                <w:rFonts w:eastAsia="Times New Roman"/>
                <w:sz w:val="20"/>
                <w:szCs w:val="20"/>
                <w:lang w:eastAsia="ru-RU"/>
              </w:rPr>
              <w:t>Моховое</w:t>
            </w:r>
          </w:p>
        </w:tc>
        <w:tc>
          <w:tcPr>
            <w:tcW w:w="1460" w:type="pct"/>
            <w:tcBorders>
              <w:top w:val="single" w:sz="4" w:space="0" w:color="auto"/>
              <w:left w:val="single" w:sz="4" w:space="0" w:color="auto"/>
              <w:bottom w:val="single" w:sz="4" w:space="0" w:color="auto"/>
              <w:right w:val="single" w:sz="4" w:space="0" w:color="auto"/>
            </w:tcBorders>
            <w:shd w:val="clear" w:color="auto" w:fill="FFFFFF"/>
          </w:tcPr>
          <w:p w14:paraId="000F3FD1" w14:textId="52A69B13" w:rsidR="00495E37" w:rsidRPr="007517C0" w:rsidRDefault="00E96424" w:rsidP="00E96424">
            <w:pPr>
              <w:widowControl w:val="0"/>
              <w:spacing w:line="240" w:lineRule="auto"/>
              <w:jc w:val="center"/>
              <w:rPr>
                <w:rFonts w:eastAsia="Times New Roman"/>
                <w:sz w:val="20"/>
                <w:szCs w:val="20"/>
                <w:lang w:eastAsia="ru-RU"/>
              </w:rPr>
            </w:pPr>
            <w:r w:rsidRPr="007517C0">
              <w:rPr>
                <w:rFonts w:eastAsia="Times New Roman"/>
                <w:sz w:val="20"/>
                <w:szCs w:val="20"/>
                <w:lang w:eastAsia="ru-RU"/>
              </w:rPr>
              <w:t>Торф</w:t>
            </w:r>
          </w:p>
        </w:tc>
        <w:tc>
          <w:tcPr>
            <w:tcW w:w="1944" w:type="pct"/>
            <w:tcBorders>
              <w:top w:val="single" w:sz="4" w:space="0" w:color="auto"/>
              <w:left w:val="single" w:sz="4" w:space="0" w:color="auto"/>
              <w:bottom w:val="single" w:sz="4" w:space="0" w:color="auto"/>
              <w:right w:val="single" w:sz="4" w:space="0" w:color="auto"/>
            </w:tcBorders>
            <w:shd w:val="clear" w:color="auto" w:fill="FFFFFF"/>
            <w:hideMark/>
          </w:tcPr>
          <w:p w14:paraId="640FEE65" w14:textId="77777777" w:rsidR="00495E37" w:rsidRPr="007517C0" w:rsidRDefault="00495E37" w:rsidP="00E96424">
            <w:pPr>
              <w:widowControl w:val="0"/>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Действующее</w:t>
            </w:r>
          </w:p>
        </w:tc>
      </w:tr>
      <w:tr w:rsidR="00495E37" w:rsidRPr="007517C0" w14:paraId="5FFF0C1D" w14:textId="77777777" w:rsidTr="00E96424">
        <w:trPr>
          <w:trHeight w:val="20"/>
        </w:trPr>
        <w:tc>
          <w:tcPr>
            <w:tcW w:w="206" w:type="pct"/>
            <w:tcBorders>
              <w:top w:val="single" w:sz="4" w:space="0" w:color="auto"/>
              <w:left w:val="single" w:sz="4" w:space="0" w:color="auto"/>
              <w:bottom w:val="single" w:sz="4" w:space="0" w:color="auto"/>
              <w:right w:val="nil"/>
            </w:tcBorders>
            <w:shd w:val="clear" w:color="auto" w:fill="FFFFFF"/>
            <w:vAlign w:val="center"/>
          </w:tcPr>
          <w:p w14:paraId="02C035A4" w14:textId="77777777" w:rsidR="00495E37" w:rsidRPr="007517C0" w:rsidRDefault="00495E37" w:rsidP="008B77DE">
            <w:pPr>
              <w:pStyle w:val="af8"/>
              <w:widowControl w:val="0"/>
              <w:numPr>
                <w:ilvl w:val="0"/>
                <w:numId w:val="98"/>
              </w:numPr>
              <w:spacing w:after="0" w:line="240" w:lineRule="auto"/>
              <w:jc w:val="center"/>
              <w:rPr>
                <w:rFonts w:ascii="Times New Roman" w:hAnsi="Times New Roman"/>
                <w:color w:val="000000"/>
                <w:sz w:val="20"/>
                <w:szCs w:val="20"/>
              </w:rPr>
            </w:pPr>
          </w:p>
        </w:tc>
        <w:tc>
          <w:tcPr>
            <w:tcW w:w="1391" w:type="pct"/>
            <w:tcBorders>
              <w:top w:val="single" w:sz="4" w:space="0" w:color="auto"/>
              <w:left w:val="single" w:sz="4" w:space="0" w:color="auto"/>
              <w:bottom w:val="single" w:sz="4" w:space="0" w:color="auto"/>
              <w:right w:val="nil"/>
            </w:tcBorders>
            <w:shd w:val="clear" w:color="auto" w:fill="FFFFFF"/>
          </w:tcPr>
          <w:p w14:paraId="22D6764C" w14:textId="77777777" w:rsidR="00495E37" w:rsidRPr="007517C0" w:rsidRDefault="00495E37" w:rsidP="00E96424">
            <w:pPr>
              <w:widowControl w:val="0"/>
              <w:spacing w:line="240" w:lineRule="auto"/>
              <w:jc w:val="left"/>
              <w:rPr>
                <w:rFonts w:eastAsia="Times New Roman"/>
                <w:sz w:val="20"/>
                <w:szCs w:val="20"/>
                <w:lang w:eastAsia="ru-RU"/>
              </w:rPr>
            </w:pPr>
            <w:proofErr w:type="spellStart"/>
            <w:r w:rsidRPr="007517C0">
              <w:rPr>
                <w:rFonts w:eastAsia="Times New Roman"/>
                <w:sz w:val="20"/>
                <w:szCs w:val="20"/>
                <w:lang w:eastAsia="ru-RU"/>
              </w:rPr>
              <w:t>Повожское</w:t>
            </w:r>
            <w:proofErr w:type="spellEnd"/>
          </w:p>
        </w:tc>
        <w:tc>
          <w:tcPr>
            <w:tcW w:w="1460" w:type="pct"/>
            <w:tcBorders>
              <w:top w:val="single" w:sz="4" w:space="0" w:color="auto"/>
              <w:left w:val="single" w:sz="4" w:space="0" w:color="auto"/>
              <w:bottom w:val="single" w:sz="4" w:space="0" w:color="auto"/>
              <w:right w:val="single" w:sz="4" w:space="0" w:color="auto"/>
            </w:tcBorders>
            <w:shd w:val="clear" w:color="auto" w:fill="FFFFFF"/>
          </w:tcPr>
          <w:p w14:paraId="1885116A" w14:textId="4F4DFEC5" w:rsidR="00495E37" w:rsidRPr="007517C0" w:rsidRDefault="00E96424" w:rsidP="00E96424">
            <w:pPr>
              <w:widowControl w:val="0"/>
              <w:spacing w:line="240" w:lineRule="auto"/>
              <w:jc w:val="center"/>
              <w:rPr>
                <w:rFonts w:eastAsia="Times New Roman"/>
                <w:sz w:val="20"/>
                <w:szCs w:val="20"/>
                <w:lang w:eastAsia="ru-RU"/>
              </w:rPr>
            </w:pPr>
            <w:r w:rsidRPr="007517C0">
              <w:rPr>
                <w:rFonts w:eastAsia="Times New Roman"/>
                <w:sz w:val="20"/>
                <w:szCs w:val="20"/>
                <w:lang w:eastAsia="ru-RU"/>
              </w:rPr>
              <w:t>Торф</w:t>
            </w:r>
          </w:p>
        </w:tc>
        <w:tc>
          <w:tcPr>
            <w:tcW w:w="1944" w:type="pct"/>
            <w:tcBorders>
              <w:top w:val="single" w:sz="4" w:space="0" w:color="auto"/>
              <w:left w:val="single" w:sz="4" w:space="0" w:color="auto"/>
              <w:bottom w:val="single" w:sz="4" w:space="0" w:color="auto"/>
              <w:right w:val="single" w:sz="4" w:space="0" w:color="auto"/>
            </w:tcBorders>
            <w:shd w:val="clear" w:color="auto" w:fill="FFFFFF"/>
          </w:tcPr>
          <w:p w14:paraId="43F9C4C8" w14:textId="77777777" w:rsidR="00495E37" w:rsidRPr="007517C0" w:rsidRDefault="00495E37" w:rsidP="00E96424">
            <w:pPr>
              <w:widowControl w:val="0"/>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Действующее</w:t>
            </w:r>
          </w:p>
        </w:tc>
      </w:tr>
      <w:tr w:rsidR="00495E37" w:rsidRPr="007517C0" w14:paraId="6481D68F" w14:textId="77777777" w:rsidTr="00E96424">
        <w:trPr>
          <w:trHeight w:val="20"/>
        </w:trPr>
        <w:tc>
          <w:tcPr>
            <w:tcW w:w="206" w:type="pct"/>
            <w:tcBorders>
              <w:top w:val="single" w:sz="4" w:space="0" w:color="auto"/>
              <w:left w:val="single" w:sz="4" w:space="0" w:color="auto"/>
              <w:bottom w:val="single" w:sz="4" w:space="0" w:color="auto"/>
              <w:right w:val="nil"/>
            </w:tcBorders>
            <w:shd w:val="clear" w:color="auto" w:fill="FFFFFF"/>
            <w:vAlign w:val="center"/>
          </w:tcPr>
          <w:p w14:paraId="56809E1C" w14:textId="77777777" w:rsidR="00495E37" w:rsidRPr="007517C0" w:rsidRDefault="00495E37" w:rsidP="008B77DE">
            <w:pPr>
              <w:pStyle w:val="af8"/>
              <w:widowControl w:val="0"/>
              <w:numPr>
                <w:ilvl w:val="0"/>
                <w:numId w:val="98"/>
              </w:numPr>
              <w:spacing w:after="0" w:line="240" w:lineRule="auto"/>
              <w:jc w:val="center"/>
              <w:rPr>
                <w:rFonts w:ascii="Times New Roman" w:hAnsi="Times New Roman"/>
                <w:color w:val="000000"/>
                <w:sz w:val="20"/>
                <w:szCs w:val="20"/>
              </w:rPr>
            </w:pPr>
          </w:p>
        </w:tc>
        <w:tc>
          <w:tcPr>
            <w:tcW w:w="1391" w:type="pct"/>
            <w:tcBorders>
              <w:top w:val="single" w:sz="4" w:space="0" w:color="auto"/>
              <w:left w:val="single" w:sz="4" w:space="0" w:color="auto"/>
              <w:bottom w:val="single" w:sz="4" w:space="0" w:color="auto"/>
              <w:right w:val="nil"/>
            </w:tcBorders>
            <w:shd w:val="clear" w:color="auto" w:fill="FFFFFF"/>
          </w:tcPr>
          <w:p w14:paraId="1F3E6F64" w14:textId="77777777" w:rsidR="00495E37" w:rsidRPr="007517C0" w:rsidRDefault="00495E37" w:rsidP="00E96424">
            <w:pPr>
              <w:widowControl w:val="0"/>
              <w:spacing w:line="240" w:lineRule="auto"/>
              <w:jc w:val="left"/>
              <w:rPr>
                <w:rFonts w:eastAsia="Times New Roman"/>
                <w:sz w:val="20"/>
                <w:szCs w:val="20"/>
                <w:lang w:eastAsia="ru-RU"/>
              </w:rPr>
            </w:pPr>
            <w:r w:rsidRPr="007517C0">
              <w:rPr>
                <w:rFonts w:eastAsia="Times New Roman"/>
                <w:sz w:val="20"/>
                <w:szCs w:val="20"/>
                <w:lang w:eastAsia="ru-RU"/>
              </w:rPr>
              <w:t>Придорожное 4</w:t>
            </w:r>
          </w:p>
        </w:tc>
        <w:tc>
          <w:tcPr>
            <w:tcW w:w="1460" w:type="pct"/>
            <w:tcBorders>
              <w:top w:val="single" w:sz="4" w:space="0" w:color="auto"/>
              <w:left w:val="single" w:sz="4" w:space="0" w:color="auto"/>
              <w:bottom w:val="single" w:sz="4" w:space="0" w:color="auto"/>
              <w:right w:val="single" w:sz="4" w:space="0" w:color="auto"/>
            </w:tcBorders>
            <w:shd w:val="clear" w:color="auto" w:fill="FFFFFF"/>
          </w:tcPr>
          <w:p w14:paraId="3944134A" w14:textId="21AD524E" w:rsidR="00495E37" w:rsidRPr="007517C0" w:rsidRDefault="00E96424" w:rsidP="00E96424">
            <w:pPr>
              <w:widowControl w:val="0"/>
              <w:spacing w:line="240" w:lineRule="auto"/>
              <w:jc w:val="center"/>
              <w:rPr>
                <w:rFonts w:eastAsia="Times New Roman"/>
                <w:sz w:val="20"/>
                <w:szCs w:val="20"/>
                <w:lang w:eastAsia="ru-RU"/>
              </w:rPr>
            </w:pPr>
            <w:r w:rsidRPr="007517C0">
              <w:rPr>
                <w:rFonts w:eastAsia="Times New Roman"/>
                <w:sz w:val="20"/>
                <w:szCs w:val="20"/>
                <w:lang w:eastAsia="ru-RU"/>
              </w:rPr>
              <w:t>Торф</w:t>
            </w:r>
          </w:p>
        </w:tc>
        <w:tc>
          <w:tcPr>
            <w:tcW w:w="1944" w:type="pct"/>
            <w:tcBorders>
              <w:top w:val="single" w:sz="4" w:space="0" w:color="auto"/>
              <w:left w:val="single" w:sz="4" w:space="0" w:color="auto"/>
              <w:bottom w:val="single" w:sz="4" w:space="0" w:color="auto"/>
              <w:right w:val="single" w:sz="4" w:space="0" w:color="auto"/>
            </w:tcBorders>
            <w:shd w:val="clear" w:color="auto" w:fill="FFFFFF"/>
          </w:tcPr>
          <w:p w14:paraId="03A4CE0F" w14:textId="77777777" w:rsidR="00495E37" w:rsidRPr="007517C0" w:rsidRDefault="00495E37" w:rsidP="00E96424">
            <w:pPr>
              <w:widowControl w:val="0"/>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Действующее</w:t>
            </w:r>
          </w:p>
        </w:tc>
      </w:tr>
      <w:tr w:rsidR="00495E37" w:rsidRPr="007517C0" w14:paraId="6FDAA0D9" w14:textId="77777777" w:rsidTr="00E96424">
        <w:trPr>
          <w:trHeight w:val="20"/>
        </w:trPr>
        <w:tc>
          <w:tcPr>
            <w:tcW w:w="206" w:type="pct"/>
            <w:tcBorders>
              <w:top w:val="single" w:sz="4" w:space="0" w:color="auto"/>
              <w:left w:val="single" w:sz="4" w:space="0" w:color="auto"/>
              <w:bottom w:val="single" w:sz="4" w:space="0" w:color="auto"/>
              <w:right w:val="nil"/>
            </w:tcBorders>
            <w:shd w:val="clear" w:color="auto" w:fill="FFFFFF"/>
            <w:vAlign w:val="center"/>
          </w:tcPr>
          <w:p w14:paraId="6411263B" w14:textId="77777777" w:rsidR="00495E37" w:rsidRPr="007517C0" w:rsidRDefault="00495E37" w:rsidP="008B77DE">
            <w:pPr>
              <w:pStyle w:val="af8"/>
              <w:widowControl w:val="0"/>
              <w:numPr>
                <w:ilvl w:val="0"/>
                <w:numId w:val="98"/>
              </w:numPr>
              <w:spacing w:after="0" w:line="240" w:lineRule="auto"/>
              <w:jc w:val="center"/>
              <w:rPr>
                <w:rFonts w:ascii="Times New Roman" w:hAnsi="Times New Roman"/>
                <w:color w:val="000000"/>
                <w:sz w:val="20"/>
                <w:szCs w:val="20"/>
              </w:rPr>
            </w:pPr>
          </w:p>
        </w:tc>
        <w:tc>
          <w:tcPr>
            <w:tcW w:w="1391" w:type="pct"/>
            <w:tcBorders>
              <w:top w:val="single" w:sz="4" w:space="0" w:color="auto"/>
              <w:left w:val="single" w:sz="4" w:space="0" w:color="auto"/>
              <w:bottom w:val="single" w:sz="4" w:space="0" w:color="auto"/>
              <w:right w:val="nil"/>
            </w:tcBorders>
            <w:shd w:val="clear" w:color="auto" w:fill="FFFFFF"/>
          </w:tcPr>
          <w:p w14:paraId="00F49010" w14:textId="77777777" w:rsidR="00495E37" w:rsidRPr="007517C0" w:rsidRDefault="00495E37" w:rsidP="00E96424">
            <w:pPr>
              <w:widowControl w:val="0"/>
              <w:spacing w:line="240" w:lineRule="auto"/>
              <w:jc w:val="left"/>
              <w:rPr>
                <w:rFonts w:eastAsia="Times New Roman"/>
                <w:sz w:val="20"/>
                <w:szCs w:val="20"/>
                <w:lang w:eastAsia="ru-RU"/>
              </w:rPr>
            </w:pPr>
            <w:proofErr w:type="spellStart"/>
            <w:r w:rsidRPr="007517C0">
              <w:rPr>
                <w:rFonts w:eastAsia="Times New Roman"/>
                <w:sz w:val="20"/>
                <w:szCs w:val="20"/>
                <w:lang w:eastAsia="ru-RU"/>
              </w:rPr>
              <w:t>Чугорка</w:t>
            </w:r>
            <w:proofErr w:type="spellEnd"/>
            <w:r w:rsidRPr="007517C0">
              <w:rPr>
                <w:rFonts w:eastAsia="Times New Roman"/>
                <w:sz w:val="20"/>
                <w:szCs w:val="20"/>
                <w:lang w:eastAsia="ru-RU"/>
              </w:rPr>
              <w:t xml:space="preserve"> 2</w:t>
            </w:r>
          </w:p>
        </w:tc>
        <w:tc>
          <w:tcPr>
            <w:tcW w:w="1460" w:type="pct"/>
            <w:tcBorders>
              <w:top w:val="single" w:sz="4" w:space="0" w:color="auto"/>
              <w:left w:val="single" w:sz="4" w:space="0" w:color="auto"/>
              <w:bottom w:val="single" w:sz="4" w:space="0" w:color="auto"/>
              <w:right w:val="single" w:sz="4" w:space="0" w:color="auto"/>
            </w:tcBorders>
            <w:shd w:val="clear" w:color="auto" w:fill="FFFFFF"/>
          </w:tcPr>
          <w:p w14:paraId="41475522" w14:textId="28140252" w:rsidR="00495E37" w:rsidRPr="007517C0" w:rsidRDefault="00E96424" w:rsidP="00E96424">
            <w:pPr>
              <w:widowControl w:val="0"/>
              <w:spacing w:line="240" w:lineRule="auto"/>
              <w:jc w:val="center"/>
              <w:rPr>
                <w:rFonts w:eastAsia="Times New Roman"/>
                <w:sz w:val="20"/>
                <w:szCs w:val="20"/>
                <w:lang w:eastAsia="ru-RU"/>
              </w:rPr>
            </w:pPr>
            <w:r w:rsidRPr="007517C0">
              <w:rPr>
                <w:rFonts w:eastAsia="Times New Roman"/>
                <w:sz w:val="20"/>
                <w:szCs w:val="20"/>
                <w:lang w:eastAsia="ru-RU"/>
              </w:rPr>
              <w:t>Торф</w:t>
            </w:r>
          </w:p>
        </w:tc>
        <w:tc>
          <w:tcPr>
            <w:tcW w:w="1944" w:type="pct"/>
            <w:tcBorders>
              <w:top w:val="single" w:sz="4" w:space="0" w:color="auto"/>
              <w:left w:val="single" w:sz="4" w:space="0" w:color="auto"/>
              <w:bottom w:val="single" w:sz="4" w:space="0" w:color="auto"/>
              <w:right w:val="single" w:sz="4" w:space="0" w:color="auto"/>
            </w:tcBorders>
            <w:shd w:val="clear" w:color="auto" w:fill="FFFFFF"/>
          </w:tcPr>
          <w:p w14:paraId="6899D058" w14:textId="77777777" w:rsidR="00495E37" w:rsidRPr="007517C0" w:rsidRDefault="00495E37" w:rsidP="00E96424">
            <w:pPr>
              <w:widowControl w:val="0"/>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Действующее</w:t>
            </w:r>
          </w:p>
        </w:tc>
      </w:tr>
      <w:tr w:rsidR="00495E37" w:rsidRPr="007517C0" w14:paraId="22EEEEEC" w14:textId="77777777" w:rsidTr="00E96424">
        <w:trPr>
          <w:trHeight w:val="20"/>
        </w:trPr>
        <w:tc>
          <w:tcPr>
            <w:tcW w:w="206" w:type="pct"/>
            <w:tcBorders>
              <w:top w:val="single" w:sz="4" w:space="0" w:color="auto"/>
              <w:left w:val="single" w:sz="4" w:space="0" w:color="auto"/>
              <w:bottom w:val="single" w:sz="4" w:space="0" w:color="auto"/>
              <w:right w:val="nil"/>
            </w:tcBorders>
            <w:shd w:val="clear" w:color="auto" w:fill="FFFFFF"/>
            <w:vAlign w:val="center"/>
          </w:tcPr>
          <w:p w14:paraId="31599FB7" w14:textId="77777777" w:rsidR="00495E37" w:rsidRPr="007517C0" w:rsidRDefault="00495E37" w:rsidP="008B77DE">
            <w:pPr>
              <w:pStyle w:val="af8"/>
              <w:widowControl w:val="0"/>
              <w:numPr>
                <w:ilvl w:val="0"/>
                <w:numId w:val="98"/>
              </w:numPr>
              <w:spacing w:after="0" w:line="240" w:lineRule="auto"/>
              <w:jc w:val="center"/>
              <w:rPr>
                <w:rFonts w:ascii="Times New Roman" w:hAnsi="Times New Roman"/>
                <w:color w:val="000000"/>
                <w:sz w:val="20"/>
                <w:szCs w:val="20"/>
              </w:rPr>
            </w:pPr>
          </w:p>
        </w:tc>
        <w:tc>
          <w:tcPr>
            <w:tcW w:w="1391" w:type="pct"/>
            <w:tcBorders>
              <w:top w:val="single" w:sz="4" w:space="0" w:color="auto"/>
              <w:left w:val="single" w:sz="4" w:space="0" w:color="auto"/>
              <w:bottom w:val="single" w:sz="4" w:space="0" w:color="auto"/>
              <w:right w:val="nil"/>
            </w:tcBorders>
            <w:shd w:val="clear" w:color="auto" w:fill="FFFFFF"/>
          </w:tcPr>
          <w:p w14:paraId="5651051F" w14:textId="77777777" w:rsidR="00495E37" w:rsidRPr="007517C0" w:rsidRDefault="00495E37" w:rsidP="00E96424">
            <w:pPr>
              <w:widowControl w:val="0"/>
              <w:spacing w:line="240" w:lineRule="auto"/>
              <w:jc w:val="left"/>
              <w:rPr>
                <w:rFonts w:eastAsia="Times New Roman"/>
                <w:sz w:val="20"/>
                <w:szCs w:val="20"/>
                <w:lang w:eastAsia="ru-RU"/>
              </w:rPr>
            </w:pPr>
            <w:r w:rsidRPr="007517C0">
              <w:rPr>
                <w:rFonts w:eastAsia="Times New Roman"/>
                <w:sz w:val="20"/>
                <w:szCs w:val="20"/>
                <w:lang w:eastAsia="ru-RU"/>
              </w:rPr>
              <w:t>Чистый Мох</w:t>
            </w:r>
          </w:p>
        </w:tc>
        <w:tc>
          <w:tcPr>
            <w:tcW w:w="1460" w:type="pct"/>
            <w:tcBorders>
              <w:top w:val="single" w:sz="4" w:space="0" w:color="auto"/>
              <w:left w:val="single" w:sz="4" w:space="0" w:color="auto"/>
              <w:bottom w:val="single" w:sz="4" w:space="0" w:color="auto"/>
              <w:right w:val="single" w:sz="4" w:space="0" w:color="auto"/>
            </w:tcBorders>
            <w:shd w:val="clear" w:color="auto" w:fill="FFFFFF"/>
          </w:tcPr>
          <w:p w14:paraId="7D3E67B3" w14:textId="6677DFE3" w:rsidR="00495E37" w:rsidRPr="007517C0" w:rsidRDefault="00E96424" w:rsidP="00E96424">
            <w:pPr>
              <w:widowControl w:val="0"/>
              <w:spacing w:line="240" w:lineRule="auto"/>
              <w:jc w:val="center"/>
              <w:rPr>
                <w:rFonts w:eastAsia="Times New Roman"/>
                <w:sz w:val="20"/>
                <w:szCs w:val="20"/>
                <w:lang w:eastAsia="ru-RU"/>
              </w:rPr>
            </w:pPr>
            <w:r w:rsidRPr="007517C0">
              <w:rPr>
                <w:rFonts w:eastAsia="Times New Roman"/>
                <w:sz w:val="20"/>
                <w:szCs w:val="20"/>
                <w:lang w:eastAsia="ru-RU"/>
              </w:rPr>
              <w:t>Торф</w:t>
            </w:r>
          </w:p>
        </w:tc>
        <w:tc>
          <w:tcPr>
            <w:tcW w:w="1944" w:type="pct"/>
            <w:tcBorders>
              <w:top w:val="single" w:sz="4" w:space="0" w:color="auto"/>
              <w:left w:val="single" w:sz="4" w:space="0" w:color="auto"/>
              <w:bottom w:val="single" w:sz="4" w:space="0" w:color="auto"/>
              <w:right w:val="single" w:sz="4" w:space="0" w:color="auto"/>
            </w:tcBorders>
            <w:shd w:val="clear" w:color="auto" w:fill="FFFFFF"/>
          </w:tcPr>
          <w:p w14:paraId="5E1D3E61" w14:textId="77777777" w:rsidR="00495E37" w:rsidRPr="007517C0" w:rsidRDefault="00495E37" w:rsidP="00E96424">
            <w:pPr>
              <w:widowControl w:val="0"/>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Действующее</w:t>
            </w:r>
          </w:p>
        </w:tc>
      </w:tr>
      <w:tr w:rsidR="00495E37" w:rsidRPr="007517C0" w14:paraId="3674CF39" w14:textId="77777777" w:rsidTr="00E96424">
        <w:trPr>
          <w:trHeight w:val="20"/>
        </w:trPr>
        <w:tc>
          <w:tcPr>
            <w:tcW w:w="206" w:type="pct"/>
            <w:tcBorders>
              <w:top w:val="single" w:sz="4" w:space="0" w:color="auto"/>
              <w:left w:val="single" w:sz="4" w:space="0" w:color="auto"/>
              <w:bottom w:val="single" w:sz="4" w:space="0" w:color="auto"/>
              <w:right w:val="nil"/>
            </w:tcBorders>
            <w:shd w:val="clear" w:color="auto" w:fill="FFFFFF"/>
            <w:vAlign w:val="center"/>
          </w:tcPr>
          <w:p w14:paraId="4350ABDA" w14:textId="77777777" w:rsidR="00495E37" w:rsidRPr="007517C0" w:rsidRDefault="00495E37" w:rsidP="008B77DE">
            <w:pPr>
              <w:pStyle w:val="af8"/>
              <w:widowControl w:val="0"/>
              <w:numPr>
                <w:ilvl w:val="0"/>
                <w:numId w:val="98"/>
              </w:numPr>
              <w:spacing w:after="0" w:line="240" w:lineRule="auto"/>
              <w:jc w:val="center"/>
              <w:rPr>
                <w:rFonts w:ascii="Times New Roman" w:hAnsi="Times New Roman"/>
                <w:color w:val="000000"/>
                <w:sz w:val="20"/>
                <w:szCs w:val="20"/>
              </w:rPr>
            </w:pPr>
          </w:p>
        </w:tc>
        <w:tc>
          <w:tcPr>
            <w:tcW w:w="1391" w:type="pct"/>
            <w:tcBorders>
              <w:top w:val="single" w:sz="4" w:space="0" w:color="auto"/>
              <w:left w:val="single" w:sz="4" w:space="0" w:color="auto"/>
              <w:bottom w:val="single" w:sz="4" w:space="0" w:color="auto"/>
              <w:right w:val="nil"/>
            </w:tcBorders>
            <w:shd w:val="clear" w:color="auto" w:fill="FFFFFF"/>
          </w:tcPr>
          <w:p w14:paraId="08DD950D" w14:textId="77777777" w:rsidR="00495E37" w:rsidRPr="007517C0" w:rsidRDefault="00495E37" w:rsidP="00E96424">
            <w:pPr>
              <w:widowControl w:val="0"/>
              <w:spacing w:line="240" w:lineRule="auto"/>
              <w:jc w:val="left"/>
              <w:rPr>
                <w:rFonts w:eastAsia="Times New Roman"/>
                <w:sz w:val="20"/>
                <w:szCs w:val="20"/>
                <w:lang w:eastAsia="ru-RU"/>
              </w:rPr>
            </w:pPr>
            <w:r w:rsidRPr="007517C0">
              <w:rPr>
                <w:rFonts w:eastAsia="Times New Roman"/>
                <w:sz w:val="20"/>
                <w:szCs w:val="20"/>
                <w:lang w:eastAsia="ru-RU"/>
              </w:rPr>
              <w:t>Долговское</w:t>
            </w:r>
          </w:p>
        </w:tc>
        <w:tc>
          <w:tcPr>
            <w:tcW w:w="1460" w:type="pct"/>
            <w:tcBorders>
              <w:top w:val="single" w:sz="4" w:space="0" w:color="auto"/>
              <w:left w:val="single" w:sz="4" w:space="0" w:color="auto"/>
              <w:bottom w:val="single" w:sz="4" w:space="0" w:color="auto"/>
              <w:right w:val="single" w:sz="4" w:space="0" w:color="auto"/>
            </w:tcBorders>
            <w:shd w:val="clear" w:color="auto" w:fill="FFFFFF"/>
          </w:tcPr>
          <w:p w14:paraId="37ABD8CF" w14:textId="47AE5E29" w:rsidR="00495E37" w:rsidRPr="007517C0" w:rsidRDefault="00E96424" w:rsidP="00E96424">
            <w:pPr>
              <w:widowControl w:val="0"/>
              <w:spacing w:line="240" w:lineRule="auto"/>
              <w:jc w:val="center"/>
              <w:rPr>
                <w:rFonts w:eastAsia="Times New Roman"/>
                <w:sz w:val="20"/>
                <w:szCs w:val="20"/>
                <w:lang w:eastAsia="ru-RU"/>
              </w:rPr>
            </w:pPr>
            <w:r w:rsidRPr="007517C0">
              <w:rPr>
                <w:rFonts w:eastAsia="Times New Roman"/>
                <w:sz w:val="20"/>
                <w:szCs w:val="20"/>
                <w:lang w:eastAsia="ru-RU"/>
              </w:rPr>
              <w:t>Торф</w:t>
            </w:r>
          </w:p>
        </w:tc>
        <w:tc>
          <w:tcPr>
            <w:tcW w:w="1944" w:type="pct"/>
            <w:tcBorders>
              <w:top w:val="single" w:sz="4" w:space="0" w:color="auto"/>
              <w:left w:val="single" w:sz="4" w:space="0" w:color="auto"/>
              <w:bottom w:val="single" w:sz="4" w:space="0" w:color="auto"/>
              <w:right w:val="single" w:sz="4" w:space="0" w:color="auto"/>
            </w:tcBorders>
            <w:shd w:val="clear" w:color="auto" w:fill="FFFFFF"/>
          </w:tcPr>
          <w:p w14:paraId="56A942CE" w14:textId="77777777" w:rsidR="00495E37" w:rsidRPr="007517C0" w:rsidRDefault="00495E37" w:rsidP="00E96424">
            <w:pPr>
              <w:widowControl w:val="0"/>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Действующее</w:t>
            </w:r>
          </w:p>
        </w:tc>
      </w:tr>
      <w:tr w:rsidR="00495E37" w:rsidRPr="007517C0" w14:paraId="1963FE85" w14:textId="77777777" w:rsidTr="00E96424">
        <w:trPr>
          <w:trHeight w:val="20"/>
        </w:trPr>
        <w:tc>
          <w:tcPr>
            <w:tcW w:w="206" w:type="pct"/>
            <w:tcBorders>
              <w:top w:val="single" w:sz="4" w:space="0" w:color="auto"/>
              <w:left w:val="single" w:sz="4" w:space="0" w:color="auto"/>
              <w:bottom w:val="single" w:sz="4" w:space="0" w:color="auto"/>
              <w:right w:val="nil"/>
            </w:tcBorders>
            <w:shd w:val="clear" w:color="auto" w:fill="FFFFFF"/>
            <w:vAlign w:val="center"/>
          </w:tcPr>
          <w:p w14:paraId="3A3E973F" w14:textId="77777777" w:rsidR="00495E37" w:rsidRPr="007517C0" w:rsidRDefault="00495E37" w:rsidP="008B77DE">
            <w:pPr>
              <w:pStyle w:val="af8"/>
              <w:widowControl w:val="0"/>
              <w:numPr>
                <w:ilvl w:val="0"/>
                <w:numId w:val="98"/>
              </w:numPr>
              <w:spacing w:after="0" w:line="240" w:lineRule="auto"/>
              <w:jc w:val="center"/>
              <w:rPr>
                <w:rFonts w:ascii="Times New Roman" w:hAnsi="Times New Roman"/>
                <w:color w:val="000000"/>
                <w:sz w:val="20"/>
                <w:szCs w:val="20"/>
              </w:rPr>
            </w:pPr>
          </w:p>
        </w:tc>
        <w:tc>
          <w:tcPr>
            <w:tcW w:w="1391" w:type="pct"/>
            <w:tcBorders>
              <w:top w:val="single" w:sz="4" w:space="0" w:color="auto"/>
              <w:left w:val="single" w:sz="4" w:space="0" w:color="auto"/>
              <w:bottom w:val="single" w:sz="4" w:space="0" w:color="auto"/>
              <w:right w:val="nil"/>
            </w:tcBorders>
            <w:shd w:val="clear" w:color="auto" w:fill="FFFFFF"/>
          </w:tcPr>
          <w:p w14:paraId="0E3D280D" w14:textId="77777777" w:rsidR="00495E37" w:rsidRPr="007517C0" w:rsidRDefault="00495E37" w:rsidP="00E96424">
            <w:pPr>
              <w:widowControl w:val="0"/>
              <w:spacing w:line="240" w:lineRule="auto"/>
              <w:jc w:val="left"/>
              <w:rPr>
                <w:rFonts w:eastAsia="Times New Roman"/>
                <w:sz w:val="20"/>
                <w:szCs w:val="20"/>
                <w:lang w:eastAsia="ru-RU"/>
              </w:rPr>
            </w:pPr>
            <w:proofErr w:type="spellStart"/>
            <w:r w:rsidRPr="007517C0">
              <w:rPr>
                <w:rFonts w:eastAsia="Times New Roman"/>
                <w:sz w:val="20"/>
                <w:szCs w:val="20"/>
                <w:lang w:eastAsia="ru-RU"/>
              </w:rPr>
              <w:t>Чугорка</w:t>
            </w:r>
            <w:proofErr w:type="spellEnd"/>
            <w:r w:rsidRPr="007517C0">
              <w:rPr>
                <w:rFonts w:eastAsia="Times New Roman"/>
                <w:sz w:val="20"/>
                <w:szCs w:val="20"/>
                <w:lang w:eastAsia="ru-RU"/>
              </w:rPr>
              <w:t xml:space="preserve"> 1</w:t>
            </w:r>
          </w:p>
        </w:tc>
        <w:tc>
          <w:tcPr>
            <w:tcW w:w="1460" w:type="pct"/>
            <w:tcBorders>
              <w:top w:val="single" w:sz="4" w:space="0" w:color="auto"/>
              <w:left w:val="single" w:sz="4" w:space="0" w:color="auto"/>
              <w:bottom w:val="single" w:sz="4" w:space="0" w:color="auto"/>
              <w:right w:val="single" w:sz="4" w:space="0" w:color="auto"/>
            </w:tcBorders>
            <w:shd w:val="clear" w:color="auto" w:fill="FFFFFF"/>
          </w:tcPr>
          <w:p w14:paraId="5B363E3B" w14:textId="665C25A0" w:rsidR="00495E37" w:rsidRPr="007517C0" w:rsidRDefault="00E96424" w:rsidP="00E96424">
            <w:pPr>
              <w:widowControl w:val="0"/>
              <w:spacing w:line="240" w:lineRule="auto"/>
              <w:jc w:val="center"/>
              <w:rPr>
                <w:rFonts w:eastAsia="Times New Roman"/>
                <w:sz w:val="20"/>
                <w:szCs w:val="20"/>
                <w:lang w:eastAsia="ru-RU"/>
              </w:rPr>
            </w:pPr>
            <w:r w:rsidRPr="007517C0">
              <w:rPr>
                <w:rFonts w:eastAsia="Times New Roman"/>
                <w:sz w:val="20"/>
                <w:szCs w:val="20"/>
                <w:lang w:eastAsia="ru-RU"/>
              </w:rPr>
              <w:t>Торф</w:t>
            </w:r>
          </w:p>
        </w:tc>
        <w:tc>
          <w:tcPr>
            <w:tcW w:w="1944" w:type="pct"/>
            <w:tcBorders>
              <w:top w:val="single" w:sz="4" w:space="0" w:color="auto"/>
              <w:left w:val="single" w:sz="4" w:space="0" w:color="auto"/>
              <w:bottom w:val="single" w:sz="4" w:space="0" w:color="auto"/>
              <w:right w:val="single" w:sz="4" w:space="0" w:color="auto"/>
            </w:tcBorders>
            <w:shd w:val="clear" w:color="auto" w:fill="FFFFFF"/>
          </w:tcPr>
          <w:p w14:paraId="4AFE5086" w14:textId="77777777" w:rsidR="00495E37" w:rsidRPr="007517C0" w:rsidRDefault="00495E37" w:rsidP="00E96424">
            <w:pPr>
              <w:widowControl w:val="0"/>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Действующее</w:t>
            </w:r>
          </w:p>
        </w:tc>
      </w:tr>
      <w:tr w:rsidR="00495E37" w:rsidRPr="007517C0" w14:paraId="113E4236" w14:textId="77777777" w:rsidTr="00E96424">
        <w:trPr>
          <w:trHeight w:val="20"/>
        </w:trPr>
        <w:tc>
          <w:tcPr>
            <w:tcW w:w="206" w:type="pct"/>
            <w:tcBorders>
              <w:top w:val="single" w:sz="4" w:space="0" w:color="auto"/>
              <w:left w:val="single" w:sz="4" w:space="0" w:color="auto"/>
              <w:bottom w:val="single" w:sz="4" w:space="0" w:color="auto"/>
              <w:right w:val="nil"/>
            </w:tcBorders>
            <w:shd w:val="clear" w:color="auto" w:fill="FFFFFF"/>
            <w:vAlign w:val="center"/>
          </w:tcPr>
          <w:p w14:paraId="2C2805FD" w14:textId="77777777" w:rsidR="00495E37" w:rsidRPr="007517C0" w:rsidRDefault="00495E37" w:rsidP="008B77DE">
            <w:pPr>
              <w:pStyle w:val="af8"/>
              <w:widowControl w:val="0"/>
              <w:numPr>
                <w:ilvl w:val="0"/>
                <w:numId w:val="98"/>
              </w:numPr>
              <w:spacing w:after="0" w:line="240" w:lineRule="auto"/>
              <w:jc w:val="center"/>
              <w:rPr>
                <w:rFonts w:ascii="Times New Roman" w:hAnsi="Times New Roman"/>
                <w:color w:val="000000"/>
                <w:sz w:val="20"/>
                <w:szCs w:val="20"/>
              </w:rPr>
            </w:pPr>
          </w:p>
        </w:tc>
        <w:tc>
          <w:tcPr>
            <w:tcW w:w="1391" w:type="pct"/>
            <w:tcBorders>
              <w:top w:val="single" w:sz="4" w:space="0" w:color="auto"/>
              <w:left w:val="single" w:sz="4" w:space="0" w:color="auto"/>
              <w:bottom w:val="single" w:sz="4" w:space="0" w:color="auto"/>
              <w:right w:val="nil"/>
            </w:tcBorders>
            <w:shd w:val="clear" w:color="auto" w:fill="FFFFFF"/>
          </w:tcPr>
          <w:p w14:paraId="167A944D" w14:textId="77777777" w:rsidR="00495E37" w:rsidRPr="007517C0" w:rsidRDefault="00495E37" w:rsidP="00E96424">
            <w:pPr>
              <w:widowControl w:val="0"/>
              <w:spacing w:line="240" w:lineRule="auto"/>
              <w:jc w:val="left"/>
              <w:rPr>
                <w:rFonts w:eastAsia="Times New Roman"/>
                <w:sz w:val="20"/>
                <w:szCs w:val="20"/>
                <w:lang w:eastAsia="ru-RU"/>
              </w:rPr>
            </w:pPr>
            <w:r w:rsidRPr="007517C0">
              <w:rPr>
                <w:rFonts w:eastAsia="Times New Roman"/>
                <w:sz w:val="20"/>
                <w:szCs w:val="20"/>
                <w:lang w:eastAsia="ru-RU"/>
              </w:rPr>
              <w:t>Правобережный</w:t>
            </w:r>
          </w:p>
        </w:tc>
        <w:tc>
          <w:tcPr>
            <w:tcW w:w="1460" w:type="pct"/>
            <w:tcBorders>
              <w:top w:val="single" w:sz="4" w:space="0" w:color="auto"/>
              <w:left w:val="single" w:sz="4" w:space="0" w:color="auto"/>
              <w:bottom w:val="single" w:sz="4" w:space="0" w:color="auto"/>
              <w:right w:val="single" w:sz="4" w:space="0" w:color="auto"/>
            </w:tcBorders>
            <w:shd w:val="clear" w:color="auto" w:fill="FFFFFF"/>
          </w:tcPr>
          <w:p w14:paraId="77981C32" w14:textId="71603473" w:rsidR="00495E37" w:rsidRPr="007517C0" w:rsidRDefault="00E96424" w:rsidP="00E96424">
            <w:pPr>
              <w:widowControl w:val="0"/>
              <w:spacing w:line="240" w:lineRule="auto"/>
              <w:jc w:val="center"/>
              <w:rPr>
                <w:rFonts w:eastAsia="Times New Roman"/>
                <w:sz w:val="20"/>
                <w:szCs w:val="20"/>
                <w:lang w:eastAsia="ru-RU"/>
              </w:rPr>
            </w:pPr>
            <w:r w:rsidRPr="007517C0">
              <w:rPr>
                <w:rFonts w:eastAsia="Times New Roman"/>
                <w:sz w:val="20"/>
                <w:szCs w:val="20"/>
                <w:lang w:eastAsia="ru-RU"/>
              </w:rPr>
              <w:t>Песчано-гравийная смесь; песок</w:t>
            </w:r>
          </w:p>
        </w:tc>
        <w:tc>
          <w:tcPr>
            <w:tcW w:w="1944" w:type="pct"/>
            <w:tcBorders>
              <w:top w:val="single" w:sz="4" w:space="0" w:color="auto"/>
              <w:left w:val="single" w:sz="4" w:space="0" w:color="auto"/>
              <w:bottom w:val="single" w:sz="4" w:space="0" w:color="auto"/>
              <w:right w:val="single" w:sz="4" w:space="0" w:color="auto"/>
            </w:tcBorders>
            <w:shd w:val="clear" w:color="auto" w:fill="FFFFFF"/>
          </w:tcPr>
          <w:p w14:paraId="217E9C48" w14:textId="77777777" w:rsidR="00495E37" w:rsidRPr="007517C0" w:rsidRDefault="00495E37" w:rsidP="00E96424">
            <w:pPr>
              <w:widowControl w:val="0"/>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Действующее</w:t>
            </w:r>
          </w:p>
        </w:tc>
      </w:tr>
      <w:tr w:rsidR="00495E37" w:rsidRPr="007517C0" w14:paraId="2B9D314C" w14:textId="77777777" w:rsidTr="00E96424">
        <w:trPr>
          <w:trHeight w:val="20"/>
        </w:trPr>
        <w:tc>
          <w:tcPr>
            <w:tcW w:w="206" w:type="pct"/>
            <w:tcBorders>
              <w:top w:val="single" w:sz="4" w:space="0" w:color="auto"/>
              <w:left w:val="single" w:sz="4" w:space="0" w:color="auto"/>
              <w:bottom w:val="single" w:sz="4" w:space="0" w:color="auto"/>
              <w:right w:val="nil"/>
            </w:tcBorders>
            <w:shd w:val="clear" w:color="auto" w:fill="FFFFFF"/>
            <w:vAlign w:val="center"/>
          </w:tcPr>
          <w:p w14:paraId="1C7ED31B" w14:textId="77777777" w:rsidR="00495E37" w:rsidRPr="007517C0" w:rsidRDefault="00495E37" w:rsidP="008B77DE">
            <w:pPr>
              <w:pStyle w:val="af8"/>
              <w:widowControl w:val="0"/>
              <w:numPr>
                <w:ilvl w:val="0"/>
                <w:numId w:val="98"/>
              </w:numPr>
              <w:spacing w:after="0" w:line="240" w:lineRule="auto"/>
              <w:jc w:val="center"/>
              <w:rPr>
                <w:rFonts w:ascii="Times New Roman" w:hAnsi="Times New Roman"/>
                <w:color w:val="000000"/>
                <w:sz w:val="20"/>
                <w:szCs w:val="20"/>
              </w:rPr>
            </w:pPr>
          </w:p>
        </w:tc>
        <w:tc>
          <w:tcPr>
            <w:tcW w:w="1391" w:type="pct"/>
            <w:tcBorders>
              <w:top w:val="single" w:sz="4" w:space="0" w:color="auto"/>
              <w:left w:val="single" w:sz="4" w:space="0" w:color="auto"/>
              <w:bottom w:val="single" w:sz="4" w:space="0" w:color="auto"/>
              <w:right w:val="nil"/>
            </w:tcBorders>
            <w:shd w:val="clear" w:color="auto" w:fill="FFFFFF"/>
          </w:tcPr>
          <w:p w14:paraId="48758335" w14:textId="77777777" w:rsidR="00495E37" w:rsidRPr="007517C0" w:rsidRDefault="00495E37" w:rsidP="00E96424">
            <w:pPr>
              <w:widowControl w:val="0"/>
              <w:spacing w:line="240" w:lineRule="auto"/>
              <w:jc w:val="left"/>
              <w:rPr>
                <w:rFonts w:eastAsia="Times New Roman"/>
                <w:sz w:val="20"/>
                <w:szCs w:val="20"/>
                <w:lang w:eastAsia="ru-RU"/>
              </w:rPr>
            </w:pPr>
            <w:r w:rsidRPr="007517C0">
              <w:rPr>
                <w:rFonts w:eastAsia="Times New Roman"/>
                <w:sz w:val="20"/>
                <w:szCs w:val="20"/>
                <w:lang w:eastAsia="ru-RU"/>
              </w:rPr>
              <w:t>Каменный</w:t>
            </w:r>
          </w:p>
        </w:tc>
        <w:tc>
          <w:tcPr>
            <w:tcW w:w="1460" w:type="pct"/>
            <w:tcBorders>
              <w:top w:val="single" w:sz="4" w:space="0" w:color="auto"/>
              <w:left w:val="single" w:sz="4" w:space="0" w:color="auto"/>
              <w:bottom w:val="single" w:sz="4" w:space="0" w:color="auto"/>
              <w:right w:val="single" w:sz="4" w:space="0" w:color="auto"/>
            </w:tcBorders>
            <w:shd w:val="clear" w:color="auto" w:fill="FFFFFF"/>
          </w:tcPr>
          <w:p w14:paraId="5F375E45" w14:textId="467B4D59" w:rsidR="00495E37" w:rsidRPr="007517C0" w:rsidRDefault="00E96424" w:rsidP="00E96424">
            <w:pPr>
              <w:widowControl w:val="0"/>
              <w:spacing w:line="240" w:lineRule="auto"/>
              <w:jc w:val="center"/>
              <w:rPr>
                <w:rFonts w:eastAsia="Times New Roman"/>
                <w:sz w:val="20"/>
                <w:szCs w:val="20"/>
                <w:lang w:eastAsia="ru-RU"/>
              </w:rPr>
            </w:pPr>
            <w:r w:rsidRPr="007517C0">
              <w:rPr>
                <w:rFonts w:eastAsia="Times New Roman"/>
                <w:sz w:val="20"/>
                <w:szCs w:val="20"/>
                <w:lang w:eastAsia="ru-RU"/>
              </w:rPr>
              <w:t>Песчано-гравийная смесь; песок</w:t>
            </w:r>
          </w:p>
        </w:tc>
        <w:tc>
          <w:tcPr>
            <w:tcW w:w="1944" w:type="pct"/>
            <w:tcBorders>
              <w:top w:val="single" w:sz="4" w:space="0" w:color="auto"/>
              <w:left w:val="single" w:sz="4" w:space="0" w:color="auto"/>
              <w:bottom w:val="single" w:sz="4" w:space="0" w:color="auto"/>
              <w:right w:val="single" w:sz="4" w:space="0" w:color="auto"/>
            </w:tcBorders>
            <w:shd w:val="clear" w:color="auto" w:fill="FFFFFF"/>
          </w:tcPr>
          <w:p w14:paraId="6A286AFC" w14:textId="77777777" w:rsidR="00495E37" w:rsidRPr="007517C0" w:rsidRDefault="00495E37" w:rsidP="00E96424">
            <w:pPr>
              <w:widowControl w:val="0"/>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Действующее</w:t>
            </w:r>
          </w:p>
        </w:tc>
      </w:tr>
      <w:tr w:rsidR="00495E37" w:rsidRPr="007517C0" w14:paraId="30A12E4C" w14:textId="77777777" w:rsidTr="00E96424">
        <w:trPr>
          <w:trHeight w:val="20"/>
        </w:trPr>
        <w:tc>
          <w:tcPr>
            <w:tcW w:w="206" w:type="pct"/>
            <w:tcBorders>
              <w:top w:val="single" w:sz="4" w:space="0" w:color="auto"/>
              <w:left w:val="single" w:sz="4" w:space="0" w:color="auto"/>
              <w:bottom w:val="single" w:sz="4" w:space="0" w:color="auto"/>
              <w:right w:val="nil"/>
            </w:tcBorders>
            <w:shd w:val="clear" w:color="auto" w:fill="FFFFFF"/>
            <w:vAlign w:val="center"/>
          </w:tcPr>
          <w:p w14:paraId="4878EBBA" w14:textId="77777777" w:rsidR="00495E37" w:rsidRPr="007517C0" w:rsidRDefault="00495E37" w:rsidP="008B77DE">
            <w:pPr>
              <w:pStyle w:val="af8"/>
              <w:widowControl w:val="0"/>
              <w:numPr>
                <w:ilvl w:val="0"/>
                <w:numId w:val="98"/>
              </w:numPr>
              <w:spacing w:after="0" w:line="240" w:lineRule="auto"/>
              <w:jc w:val="center"/>
              <w:rPr>
                <w:rFonts w:ascii="Times New Roman" w:hAnsi="Times New Roman"/>
                <w:color w:val="000000"/>
                <w:sz w:val="20"/>
                <w:szCs w:val="20"/>
              </w:rPr>
            </w:pPr>
          </w:p>
        </w:tc>
        <w:tc>
          <w:tcPr>
            <w:tcW w:w="1391" w:type="pct"/>
            <w:tcBorders>
              <w:top w:val="single" w:sz="4" w:space="0" w:color="auto"/>
              <w:left w:val="single" w:sz="4" w:space="0" w:color="auto"/>
              <w:bottom w:val="single" w:sz="4" w:space="0" w:color="auto"/>
              <w:right w:val="nil"/>
            </w:tcBorders>
            <w:shd w:val="clear" w:color="auto" w:fill="FFFFFF"/>
          </w:tcPr>
          <w:p w14:paraId="61F82479" w14:textId="77777777" w:rsidR="00495E37" w:rsidRPr="007517C0" w:rsidRDefault="00495E37" w:rsidP="00E96424">
            <w:pPr>
              <w:widowControl w:val="0"/>
              <w:spacing w:line="240" w:lineRule="auto"/>
              <w:jc w:val="left"/>
              <w:rPr>
                <w:rFonts w:eastAsia="Times New Roman"/>
                <w:sz w:val="20"/>
                <w:szCs w:val="20"/>
                <w:lang w:eastAsia="ru-RU"/>
              </w:rPr>
            </w:pPr>
            <w:r w:rsidRPr="007517C0">
              <w:rPr>
                <w:rFonts w:eastAsia="Times New Roman"/>
                <w:sz w:val="20"/>
                <w:szCs w:val="20"/>
                <w:lang w:eastAsia="ru-RU"/>
              </w:rPr>
              <w:t>Бережное</w:t>
            </w:r>
          </w:p>
        </w:tc>
        <w:tc>
          <w:tcPr>
            <w:tcW w:w="1460" w:type="pct"/>
            <w:tcBorders>
              <w:top w:val="single" w:sz="4" w:space="0" w:color="auto"/>
              <w:left w:val="single" w:sz="4" w:space="0" w:color="auto"/>
              <w:bottom w:val="single" w:sz="4" w:space="0" w:color="auto"/>
              <w:right w:val="single" w:sz="4" w:space="0" w:color="auto"/>
            </w:tcBorders>
            <w:shd w:val="clear" w:color="auto" w:fill="FFFFFF"/>
          </w:tcPr>
          <w:p w14:paraId="079C1100" w14:textId="280BF269" w:rsidR="00495E37" w:rsidRPr="007517C0" w:rsidRDefault="00E96424" w:rsidP="00E96424">
            <w:pPr>
              <w:widowControl w:val="0"/>
              <w:spacing w:line="240" w:lineRule="auto"/>
              <w:jc w:val="center"/>
              <w:rPr>
                <w:rFonts w:eastAsia="Times New Roman"/>
                <w:sz w:val="20"/>
                <w:szCs w:val="20"/>
                <w:lang w:eastAsia="ru-RU"/>
              </w:rPr>
            </w:pPr>
            <w:r w:rsidRPr="007517C0">
              <w:rPr>
                <w:rFonts w:eastAsia="Times New Roman"/>
                <w:sz w:val="20"/>
                <w:szCs w:val="20"/>
                <w:lang w:eastAsia="ru-RU"/>
              </w:rPr>
              <w:t>Песчано-гравийная смесь; песок</w:t>
            </w:r>
          </w:p>
        </w:tc>
        <w:tc>
          <w:tcPr>
            <w:tcW w:w="1944" w:type="pct"/>
            <w:tcBorders>
              <w:top w:val="single" w:sz="4" w:space="0" w:color="auto"/>
              <w:left w:val="single" w:sz="4" w:space="0" w:color="auto"/>
              <w:bottom w:val="single" w:sz="4" w:space="0" w:color="auto"/>
              <w:right w:val="single" w:sz="4" w:space="0" w:color="auto"/>
            </w:tcBorders>
            <w:shd w:val="clear" w:color="auto" w:fill="FFFFFF"/>
          </w:tcPr>
          <w:p w14:paraId="0944D4B7" w14:textId="77777777" w:rsidR="00495E37" w:rsidRPr="007517C0" w:rsidRDefault="00495E37" w:rsidP="00E96424">
            <w:pPr>
              <w:widowControl w:val="0"/>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Действующее</w:t>
            </w:r>
          </w:p>
        </w:tc>
      </w:tr>
      <w:tr w:rsidR="00495E37" w:rsidRPr="007517C0" w14:paraId="65983BE8" w14:textId="77777777" w:rsidTr="00E96424">
        <w:trPr>
          <w:trHeight w:val="20"/>
        </w:trPr>
        <w:tc>
          <w:tcPr>
            <w:tcW w:w="206" w:type="pct"/>
            <w:tcBorders>
              <w:top w:val="single" w:sz="4" w:space="0" w:color="auto"/>
              <w:left w:val="single" w:sz="4" w:space="0" w:color="auto"/>
              <w:bottom w:val="single" w:sz="4" w:space="0" w:color="auto"/>
              <w:right w:val="nil"/>
            </w:tcBorders>
            <w:shd w:val="clear" w:color="auto" w:fill="FFFFFF"/>
            <w:vAlign w:val="center"/>
          </w:tcPr>
          <w:p w14:paraId="3279EDD4" w14:textId="77777777" w:rsidR="00495E37" w:rsidRPr="007517C0" w:rsidRDefault="00495E37" w:rsidP="008B77DE">
            <w:pPr>
              <w:pStyle w:val="af8"/>
              <w:widowControl w:val="0"/>
              <w:numPr>
                <w:ilvl w:val="0"/>
                <w:numId w:val="98"/>
              </w:numPr>
              <w:spacing w:after="0" w:line="240" w:lineRule="auto"/>
              <w:jc w:val="center"/>
              <w:rPr>
                <w:rFonts w:ascii="Times New Roman" w:hAnsi="Times New Roman"/>
                <w:color w:val="000000"/>
                <w:sz w:val="20"/>
                <w:szCs w:val="20"/>
              </w:rPr>
            </w:pPr>
          </w:p>
        </w:tc>
        <w:tc>
          <w:tcPr>
            <w:tcW w:w="1391" w:type="pct"/>
            <w:tcBorders>
              <w:top w:val="single" w:sz="4" w:space="0" w:color="auto"/>
              <w:left w:val="single" w:sz="4" w:space="0" w:color="auto"/>
              <w:bottom w:val="single" w:sz="4" w:space="0" w:color="auto"/>
              <w:right w:val="nil"/>
            </w:tcBorders>
            <w:shd w:val="clear" w:color="auto" w:fill="FFFFFF"/>
          </w:tcPr>
          <w:p w14:paraId="0AA5BE27" w14:textId="77777777" w:rsidR="00495E37" w:rsidRPr="007517C0" w:rsidRDefault="00495E37" w:rsidP="00E96424">
            <w:pPr>
              <w:widowControl w:val="0"/>
              <w:spacing w:line="240" w:lineRule="auto"/>
              <w:jc w:val="left"/>
              <w:rPr>
                <w:rFonts w:eastAsia="Times New Roman"/>
                <w:sz w:val="20"/>
                <w:szCs w:val="20"/>
                <w:lang w:eastAsia="ru-RU"/>
              </w:rPr>
            </w:pPr>
            <w:proofErr w:type="spellStart"/>
            <w:r w:rsidRPr="007517C0">
              <w:rPr>
                <w:rFonts w:eastAsia="Times New Roman"/>
                <w:sz w:val="20"/>
                <w:szCs w:val="20"/>
                <w:lang w:eastAsia="ru-RU"/>
              </w:rPr>
              <w:t>Шаткурское</w:t>
            </w:r>
            <w:proofErr w:type="spellEnd"/>
          </w:p>
        </w:tc>
        <w:tc>
          <w:tcPr>
            <w:tcW w:w="1460" w:type="pct"/>
            <w:tcBorders>
              <w:top w:val="single" w:sz="4" w:space="0" w:color="auto"/>
              <w:left w:val="single" w:sz="4" w:space="0" w:color="auto"/>
              <w:bottom w:val="single" w:sz="4" w:space="0" w:color="auto"/>
              <w:right w:val="single" w:sz="4" w:space="0" w:color="auto"/>
            </w:tcBorders>
            <w:shd w:val="clear" w:color="auto" w:fill="FFFFFF"/>
          </w:tcPr>
          <w:p w14:paraId="137C935F" w14:textId="7E966A94" w:rsidR="00495E37" w:rsidRPr="007517C0" w:rsidRDefault="00E96424" w:rsidP="00E96424">
            <w:pPr>
              <w:widowControl w:val="0"/>
              <w:spacing w:line="240" w:lineRule="auto"/>
              <w:jc w:val="center"/>
              <w:rPr>
                <w:rFonts w:eastAsia="Times New Roman"/>
                <w:sz w:val="20"/>
                <w:szCs w:val="20"/>
                <w:lang w:eastAsia="ru-RU"/>
              </w:rPr>
            </w:pPr>
            <w:r w:rsidRPr="007517C0">
              <w:rPr>
                <w:rFonts w:eastAsia="Times New Roman"/>
                <w:sz w:val="20"/>
                <w:szCs w:val="20"/>
                <w:lang w:eastAsia="ru-RU"/>
              </w:rPr>
              <w:t>Торф</w:t>
            </w:r>
          </w:p>
        </w:tc>
        <w:tc>
          <w:tcPr>
            <w:tcW w:w="1944" w:type="pct"/>
            <w:tcBorders>
              <w:top w:val="single" w:sz="4" w:space="0" w:color="auto"/>
              <w:left w:val="single" w:sz="4" w:space="0" w:color="auto"/>
              <w:bottom w:val="single" w:sz="4" w:space="0" w:color="auto"/>
              <w:right w:val="single" w:sz="4" w:space="0" w:color="auto"/>
            </w:tcBorders>
            <w:shd w:val="clear" w:color="auto" w:fill="FFFFFF"/>
          </w:tcPr>
          <w:p w14:paraId="2D2E55A4" w14:textId="77777777" w:rsidR="00495E37" w:rsidRPr="007517C0" w:rsidRDefault="00495E37" w:rsidP="00E96424">
            <w:pPr>
              <w:widowControl w:val="0"/>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Действующее</w:t>
            </w:r>
          </w:p>
        </w:tc>
      </w:tr>
      <w:tr w:rsidR="00495E37" w:rsidRPr="007517C0" w14:paraId="6202942C" w14:textId="77777777" w:rsidTr="00E96424">
        <w:trPr>
          <w:trHeight w:val="20"/>
        </w:trPr>
        <w:tc>
          <w:tcPr>
            <w:tcW w:w="206" w:type="pct"/>
            <w:tcBorders>
              <w:top w:val="single" w:sz="4" w:space="0" w:color="auto"/>
              <w:left w:val="single" w:sz="4" w:space="0" w:color="auto"/>
              <w:bottom w:val="single" w:sz="4" w:space="0" w:color="auto"/>
              <w:right w:val="nil"/>
            </w:tcBorders>
            <w:shd w:val="clear" w:color="auto" w:fill="FFFFFF"/>
            <w:vAlign w:val="center"/>
          </w:tcPr>
          <w:p w14:paraId="1C3F307D" w14:textId="77777777" w:rsidR="00495E37" w:rsidRPr="007517C0" w:rsidRDefault="00495E37" w:rsidP="008B77DE">
            <w:pPr>
              <w:pStyle w:val="af8"/>
              <w:widowControl w:val="0"/>
              <w:numPr>
                <w:ilvl w:val="0"/>
                <w:numId w:val="98"/>
              </w:numPr>
              <w:spacing w:after="0" w:line="240" w:lineRule="auto"/>
              <w:jc w:val="center"/>
              <w:rPr>
                <w:rFonts w:ascii="Times New Roman" w:hAnsi="Times New Roman"/>
                <w:color w:val="000000"/>
                <w:sz w:val="20"/>
                <w:szCs w:val="20"/>
              </w:rPr>
            </w:pPr>
          </w:p>
        </w:tc>
        <w:tc>
          <w:tcPr>
            <w:tcW w:w="1391" w:type="pct"/>
            <w:tcBorders>
              <w:top w:val="single" w:sz="4" w:space="0" w:color="auto"/>
              <w:left w:val="single" w:sz="4" w:space="0" w:color="auto"/>
              <w:bottom w:val="single" w:sz="4" w:space="0" w:color="auto"/>
              <w:right w:val="nil"/>
            </w:tcBorders>
            <w:shd w:val="clear" w:color="auto" w:fill="FFFFFF"/>
          </w:tcPr>
          <w:p w14:paraId="3F33F2E4" w14:textId="77777777" w:rsidR="00495E37" w:rsidRPr="007517C0" w:rsidRDefault="00495E37" w:rsidP="00E96424">
            <w:pPr>
              <w:widowControl w:val="0"/>
              <w:spacing w:line="240" w:lineRule="auto"/>
              <w:jc w:val="left"/>
              <w:rPr>
                <w:rFonts w:eastAsia="Times New Roman"/>
                <w:sz w:val="20"/>
                <w:szCs w:val="20"/>
                <w:lang w:eastAsia="ru-RU"/>
              </w:rPr>
            </w:pPr>
            <w:r w:rsidRPr="007517C0">
              <w:rPr>
                <w:rFonts w:eastAsia="Times New Roman"/>
                <w:sz w:val="20"/>
                <w:szCs w:val="20"/>
                <w:lang w:eastAsia="ru-RU"/>
              </w:rPr>
              <w:t>Островное 1</w:t>
            </w:r>
          </w:p>
        </w:tc>
        <w:tc>
          <w:tcPr>
            <w:tcW w:w="1460" w:type="pct"/>
            <w:tcBorders>
              <w:top w:val="single" w:sz="4" w:space="0" w:color="auto"/>
              <w:left w:val="single" w:sz="4" w:space="0" w:color="auto"/>
              <w:bottom w:val="single" w:sz="4" w:space="0" w:color="auto"/>
              <w:right w:val="single" w:sz="4" w:space="0" w:color="auto"/>
            </w:tcBorders>
            <w:shd w:val="clear" w:color="auto" w:fill="FFFFFF"/>
          </w:tcPr>
          <w:p w14:paraId="46F9F99B" w14:textId="365E8AB4" w:rsidR="00495E37" w:rsidRPr="007517C0" w:rsidRDefault="00E96424" w:rsidP="00E96424">
            <w:pPr>
              <w:widowControl w:val="0"/>
              <w:spacing w:line="240" w:lineRule="auto"/>
              <w:jc w:val="center"/>
              <w:rPr>
                <w:rFonts w:eastAsia="Times New Roman"/>
                <w:sz w:val="20"/>
                <w:szCs w:val="20"/>
                <w:lang w:eastAsia="ru-RU"/>
              </w:rPr>
            </w:pPr>
            <w:r w:rsidRPr="007517C0">
              <w:rPr>
                <w:rFonts w:eastAsia="Times New Roman"/>
                <w:sz w:val="20"/>
                <w:szCs w:val="20"/>
                <w:lang w:eastAsia="ru-RU"/>
              </w:rPr>
              <w:t>Торф</w:t>
            </w:r>
          </w:p>
        </w:tc>
        <w:tc>
          <w:tcPr>
            <w:tcW w:w="1944" w:type="pct"/>
            <w:tcBorders>
              <w:top w:val="single" w:sz="4" w:space="0" w:color="auto"/>
              <w:left w:val="single" w:sz="4" w:space="0" w:color="auto"/>
              <w:bottom w:val="single" w:sz="4" w:space="0" w:color="auto"/>
              <w:right w:val="single" w:sz="4" w:space="0" w:color="auto"/>
            </w:tcBorders>
            <w:shd w:val="clear" w:color="auto" w:fill="FFFFFF"/>
          </w:tcPr>
          <w:p w14:paraId="7EE994E8" w14:textId="77777777" w:rsidR="00495E37" w:rsidRPr="007517C0" w:rsidRDefault="00495E37" w:rsidP="00E96424">
            <w:pPr>
              <w:widowControl w:val="0"/>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Действующее</w:t>
            </w:r>
          </w:p>
        </w:tc>
      </w:tr>
      <w:tr w:rsidR="00495E37" w:rsidRPr="007517C0" w14:paraId="5B28FC93" w14:textId="77777777" w:rsidTr="00E96424">
        <w:trPr>
          <w:trHeight w:val="20"/>
        </w:trPr>
        <w:tc>
          <w:tcPr>
            <w:tcW w:w="206" w:type="pct"/>
            <w:tcBorders>
              <w:top w:val="single" w:sz="4" w:space="0" w:color="auto"/>
              <w:left w:val="single" w:sz="4" w:space="0" w:color="auto"/>
              <w:bottom w:val="single" w:sz="4" w:space="0" w:color="auto"/>
              <w:right w:val="nil"/>
            </w:tcBorders>
            <w:shd w:val="clear" w:color="auto" w:fill="FFFFFF"/>
            <w:vAlign w:val="center"/>
          </w:tcPr>
          <w:p w14:paraId="17FB3A9F" w14:textId="77777777" w:rsidR="00495E37" w:rsidRPr="007517C0" w:rsidRDefault="00495E37" w:rsidP="008B77DE">
            <w:pPr>
              <w:pStyle w:val="af8"/>
              <w:widowControl w:val="0"/>
              <w:numPr>
                <w:ilvl w:val="0"/>
                <w:numId w:val="98"/>
              </w:numPr>
              <w:spacing w:after="0" w:line="240" w:lineRule="auto"/>
              <w:jc w:val="center"/>
              <w:rPr>
                <w:rFonts w:ascii="Times New Roman" w:hAnsi="Times New Roman"/>
                <w:color w:val="000000"/>
                <w:sz w:val="20"/>
                <w:szCs w:val="20"/>
              </w:rPr>
            </w:pPr>
          </w:p>
        </w:tc>
        <w:tc>
          <w:tcPr>
            <w:tcW w:w="1391" w:type="pct"/>
            <w:tcBorders>
              <w:top w:val="single" w:sz="4" w:space="0" w:color="auto"/>
              <w:left w:val="single" w:sz="4" w:space="0" w:color="auto"/>
              <w:bottom w:val="single" w:sz="4" w:space="0" w:color="auto"/>
              <w:right w:val="nil"/>
            </w:tcBorders>
            <w:shd w:val="clear" w:color="auto" w:fill="FFFFFF"/>
          </w:tcPr>
          <w:p w14:paraId="1C04A90D" w14:textId="77777777" w:rsidR="00495E37" w:rsidRPr="007517C0" w:rsidRDefault="00495E37" w:rsidP="00E96424">
            <w:pPr>
              <w:widowControl w:val="0"/>
              <w:spacing w:line="240" w:lineRule="auto"/>
              <w:jc w:val="left"/>
              <w:rPr>
                <w:rFonts w:eastAsia="Times New Roman"/>
                <w:sz w:val="20"/>
                <w:szCs w:val="20"/>
                <w:lang w:eastAsia="ru-RU"/>
              </w:rPr>
            </w:pPr>
            <w:r w:rsidRPr="007517C0">
              <w:rPr>
                <w:rFonts w:eastAsia="Times New Roman"/>
                <w:sz w:val="20"/>
                <w:szCs w:val="20"/>
                <w:lang w:eastAsia="ru-RU"/>
              </w:rPr>
              <w:t>Островное 2</w:t>
            </w:r>
          </w:p>
        </w:tc>
        <w:tc>
          <w:tcPr>
            <w:tcW w:w="1460" w:type="pct"/>
            <w:tcBorders>
              <w:top w:val="single" w:sz="4" w:space="0" w:color="auto"/>
              <w:left w:val="single" w:sz="4" w:space="0" w:color="auto"/>
              <w:bottom w:val="single" w:sz="4" w:space="0" w:color="auto"/>
              <w:right w:val="single" w:sz="4" w:space="0" w:color="auto"/>
            </w:tcBorders>
            <w:shd w:val="clear" w:color="auto" w:fill="FFFFFF"/>
          </w:tcPr>
          <w:p w14:paraId="79D60F8B" w14:textId="5274BBB1" w:rsidR="00495E37" w:rsidRPr="007517C0" w:rsidRDefault="00E96424" w:rsidP="00E96424">
            <w:pPr>
              <w:widowControl w:val="0"/>
              <w:spacing w:line="240" w:lineRule="auto"/>
              <w:jc w:val="center"/>
              <w:rPr>
                <w:rFonts w:eastAsia="Times New Roman"/>
                <w:sz w:val="20"/>
                <w:szCs w:val="20"/>
                <w:lang w:eastAsia="ru-RU"/>
              </w:rPr>
            </w:pPr>
            <w:r w:rsidRPr="007517C0">
              <w:rPr>
                <w:rFonts w:eastAsia="Times New Roman"/>
                <w:sz w:val="20"/>
                <w:szCs w:val="20"/>
                <w:lang w:eastAsia="ru-RU"/>
              </w:rPr>
              <w:t>Торф</w:t>
            </w:r>
          </w:p>
        </w:tc>
        <w:tc>
          <w:tcPr>
            <w:tcW w:w="1944" w:type="pct"/>
            <w:tcBorders>
              <w:top w:val="single" w:sz="4" w:space="0" w:color="auto"/>
              <w:left w:val="single" w:sz="4" w:space="0" w:color="auto"/>
              <w:bottom w:val="single" w:sz="4" w:space="0" w:color="auto"/>
              <w:right w:val="single" w:sz="4" w:space="0" w:color="auto"/>
            </w:tcBorders>
            <w:shd w:val="clear" w:color="auto" w:fill="FFFFFF"/>
          </w:tcPr>
          <w:p w14:paraId="241F2DB3" w14:textId="77777777" w:rsidR="00495E37" w:rsidRPr="007517C0" w:rsidRDefault="00495E37" w:rsidP="00E96424">
            <w:pPr>
              <w:widowControl w:val="0"/>
              <w:spacing w:line="240" w:lineRule="auto"/>
              <w:jc w:val="center"/>
              <w:rPr>
                <w:rFonts w:eastAsia="Times New Roman"/>
                <w:color w:val="000000"/>
                <w:sz w:val="20"/>
                <w:szCs w:val="20"/>
                <w:lang w:eastAsia="ru-RU"/>
              </w:rPr>
            </w:pPr>
            <w:r w:rsidRPr="007517C0">
              <w:rPr>
                <w:rFonts w:eastAsia="Times New Roman"/>
                <w:color w:val="000000"/>
                <w:sz w:val="20"/>
                <w:szCs w:val="20"/>
                <w:lang w:eastAsia="ru-RU"/>
              </w:rPr>
              <w:t>Действующее</w:t>
            </w:r>
          </w:p>
        </w:tc>
      </w:tr>
    </w:tbl>
    <w:p w14:paraId="4E6E775B" w14:textId="50CFFFF9" w:rsidR="00495E37" w:rsidRPr="007517C0" w:rsidRDefault="00495E37" w:rsidP="00495E37">
      <w:pPr>
        <w:autoSpaceDE w:val="0"/>
        <w:autoSpaceDN w:val="0"/>
        <w:adjustRightInd w:val="0"/>
        <w:spacing w:before="120" w:after="120" w:line="276" w:lineRule="auto"/>
        <w:ind w:firstLine="709"/>
        <w:rPr>
          <w:szCs w:val="24"/>
        </w:rPr>
      </w:pPr>
      <w:r w:rsidRPr="007517C0">
        <w:rPr>
          <w:iCs/>
          <w:szCs w:val="24"/>
        </w:rPr>
        <w:t xml:space="preserve">В соответствии со статьей 25 </w:t>
      </w:r>
      <w:r w:rsidRPr="007517C0">
        <w:rPr>
          <w:szCs w:val="24"/>
        </w:rPr>
        <w:t>Закона</w:t>
      </w:r>
      <w:r w:rsidRPr="007517C0">
        <w:rPr>
          <w:iCs/>
          <w:szCs w:val="24"/>
        </w:rPr>
        <w:t xml:space="preserve"> Российской Федерации от 21.02.1992 № 2395-1 </w:t>
      </w:r>
      <w:r w:rsidR="00DC2081" w:rsidRPr="007517C0">
        <w:rPr>
          <w:iCs/>
          <w:szCs w:val="24"/>
        </w:rPr>
        <w:br/>
      </w:r>
      <w:r w:rsidRPr="007517C0">
        <w:rPr>
          <w:iCs/>
          <w:szCs w:val="24"/>
        </w:rPr>
        <w:t xml:space="preserve">«О недрах» </w:t>
      </w:r>
      <w:r w:rsidRPr="007517C0">
        <w:rPr>
          <w:szCs w:val="24"/>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7EE5C3BC" w14:textId="77777777" w:rsidR="00495E37" w:rsidRPr="007517C0" w:rsidRDefault="00495E37" w:rsidP="00495E37">
      <w:pPr>
        <w:autoSpaceDE w:val="0"/>
        <w:autoSpaceDN w:val="0"/>
        <w:adjustRightInd w:val="0"/>
        <w:spacing w:before="120" w:after="120" w:line="276" w:lineRule="auto"/>
        <w:ind w:firstLine="709"/>
        <w:rPr>
          <w:szCs w:val="24"/>
        </w:rPr>
      </w:pPr>
      <w:r w:rsidRPr="007517C0">
        <w:rPr>
          <w:szCs w:val="24"/>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F92EFCB" w14:textId="77777777" w:rsidR="00495E37" w:rsidRPr="007517C0" w:rsidRDefault="00495E37" w:rsidP="00495E37">
      <w:pPr>
        <w:autoSpaceDE w:val="0"/>
        <w:autoSpaceDN w:val="0"/>
        <w:adjustRightInd w:val="0"/>
        <w:spacing w:before="120" w:after="120" w:line="276" w:lineRule="auto"/>
        <w:ind w:firstLine="709"/>
        <w:rPr>
          <w:szCs w:val="24"/>
        </w:rPr>
      </w:pPr>
      <w:r w:rsidRPr="007517C0">
        <w:rPr>
          <w:szCs w:val="24"/>
        </w:rPr>
        <w:t>Самовольная застройка земельных участков, указанных в части 2 статьи 25 Закона</w:t>
      </w:r>
      <w:r w:rsidRPr="007517C0">
        <w:rPr>
          <w:iCs/>
          <w:szCs w:val="24"/>
        </w:rPr>
        <w:t xml:space="preserve"> Российской Федерации от 21.02.1992 № 2395-1 «О недрах»</w:t>
      </w:r>
      <w:r w:rsidRPr="007517C0">
        <w:rPr>
          <w:szCs w:val="24"/>
        </w:rPr>
        <w:t>, прекращается без возмещения произведенных затрат и затрат по рекультивации территории и демонтажу возведенных объектов.</w:t>
      </w:r>
    </w:p>
    <w:p w14:paraId="5306192F" w14:textId="77777777" w:rsidR="00495E37" w:rsidRPr="007517C0" w:rsidRDefault="00495E37" w:rsidP="00495E37">
      <w:pPr>
        <w:autoSpaceDE w:val="0"/>
        <w:autoSpaceDN w:val="0"/>
        <w:adjustRightInd w:val="0"/>
        <w:spacing w:before="120" w:after="120" w:line="276" w:lineRule="auto"/>
        <w:ind w:firstLine="709"/>
        <w:rPr>
          <w:szCs w:val="24"/>
        </w:rPr>
      </w:pPr>
      <w:r w:rsidRPr="007517C0">
        <w:rPr>
          <w:szCs w:val="24"/>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14:paraId="2C010322" w14:textId="77777777" w:rsidR="00495E37" w:rsidRPr="007517C0" w:rsidRDefault="00495E37" w:rsidP="00CD63D2">
      <w:pPr>
        <w:pStyle w:val="0212161"/>
      </w:pPr>
    </w:p>
    <w:p w14:paraId="3DE1E7C6" w14:textId="77777777" w:rsidR="00495E37" w:rsidRPr="007517C0" w:rsidRDefault="00495E37" w:rsidP="00495E37">
      <w:pPr>
        <w:spacing w:before="240" w:after="240" w:line="276" w:lineRule="auto"/>
        <w:ind w:firstLine="709"/>
        <w:sectPr w:rsidR="00495E37" w:rsidRPr="007517C0" w:rsidSect="0015582A">
          <w:pgSz w:w="11906" w:h="16838"/>
          <w:pgMar w:top="1134" w:right="567" w:bottom="1134" w:left="1134" w:header="567" w:footer="567" w:gutter="0"/>
          <w:cols w:space="708"/>
          <w:docGrid w:linePitch="360"/>
        </w:sectPr>
      </w:pPr>
    </w:p>
    <w:p w14:paraId="1E856828" w14:textId="77777777" w:rsidR="00495E37" w:rsidRPr="007517C0" w:rsidRDefault="00495E37" w:rsidP="00FE78E4">
      <w:pPr>
        <w:pStyle w:val="0212165"/>
      </w:pPr>
      <w:bookmarkStart w:id="238" w:name="_Toc88565916"/>
      <w:bookmarkStart w:id="239" w:name="_Toc116460766"/>
      <w:bookmarkStart w:id="240" w:name="_Toc43211104"/>
      <w:r w:rsidRPr="007517C0">
        <w:lastRenderedPageBreak/>
        <w:t>ГЛАВА 14. ПЕРЕЧЕНЬ МЕРОПРИЯТИЙ ПО ОХРАНЕ ОКРУЖАЮЩЕЙ СРЕДЫ</w:t>
      </w:r>
      <w:bookmarkEnd w:id="238"/>
      <w:bookmarkEnd w:id="239"/>
    </w:p>
    <w:bookmarkEnd w:id="240"/>
    <w:p w14:paraId="7EF9761B" w14:textId="1A0D05EF" w:rsidR="00495E37" w:rsidRPr="007517C0" w:rsidRDefault="00495E37" w:rsidP="00697338">
      <w:pPr>
        <w:tabs>
          <w:tab w:val="left" w:pos="993"/>
        </w:tabs>
        <w:spacing w:before="120" w:line="276" w:lineRule="auto"/>
        <w:ind w:firstLine="709"/>
        <w:rPr>
          <w:rFonts w:eastAsia="Times New Roman"/>
          <w:szCs w:val="24"/>
          <w:lang w:eastAsia="ru-RU"/>
        </w:rPr>
      </w:pPr>
      <w:r w:rsidRPr="007517C0">
        <w:rPr>
          <w:rFonts w:eastAsia="Times New Roman"/>
          <w:szCs w:val="24"/>
          <w:lang w:eastAsia="ru-RU"/>
        </w:rPr>
        <w:t xml:space="preserve">На территории </w:t>
      </w:r>
      <w:r w:rsidR="00697338" w:rsidRPr="007517C0">
        <w:rPr>
          <w:rFonts w:eastAsia="Times New Roman"/>
          <w:szCs w:val="24"/>
          <w:lang w:eastAsia="ru-RU"/>
        </w:rPr>
        <w:t>муниципального образования</w:t>
      </w:r>
      <w:r w:rsidRPr="007517C0">
        <w:rPr>
          <w:rFonts w:eastAsia="Times New Roman"/>
          <w:szCs w:val="24"/>
          <w:lang w:eastAsia="ru-RU"/>
        </w:rPr>
        <w:t xml:space="preserve"> «Устьянский муниципальный район» выполнены следующие природоохранные мероприятия:</w:t>
      </w:r>
    </w:p>
    <w:p w14:paraId="4334F720" w14:textId="77777777" w:rsidR="00495E37" w:rsidRPr="007517C0" w:rsidRDefault="00495E37" w:rsidP="008B77DE">
      <w:pPr>
        <w:numPr>
          <w:ilvl w:val="0"/>
          <w:numId w:val="59"/>
        </w:numPr>
        <w:spacing w:before="120" w:after="120" w:line="276" w:lineRule="auto"/>
        <w:ind w:left="0" w:firstLine="425"/>
        <w:contextualSpacing/>
      </w:pPr>
      <w:r w:rsidRPr="007517C0">
        <w:t xml:space="preserve">благоустройство и озеленение территорий; </w:t>
      </w:r>
    </w:p>
    <w:p w14:paraId="61F95047" w14:textId="60B12AC9" w:rsidR="00495E37" w:rsidRPr="007517C0" w:rsidRDefault="00495E37" w:rsidP="008B77DE">
      <w:pPr>
        <w:numPr>
          <w:ilvl w:val="0"/>
          <w:numId w:val="59"/>
        </w:numPr>
        <w:spacing w:before="120" w:after="120" w:line="276" w:lineRule="auto"/>
        <w:ind w:left="0" w:firstLine="425"/>
        <w:contextualSpacing/>
      </w:pPr>
      <w:r w:rsidRPr="007517C0">
        <w:t xml:space="preserve">в период с марта по апрель </w:t>
      </w:r>
      <w:r w:rsidR="00AA2973" w:rsidRPr="007517C0">
        <w:t>—</w:t>
      </w:r>
      <w:r w:rsidRPr="007517C0">
        <w:t xml:space="preserve"> «двухмесячник» по уборке и благоустройству населенных пунктов; </w:t>
      </w:r>
    </w:p>
    <w:p w14:paraId="3489A2D6" w14:textId="07C34BF2" w:rsidR="00495E37" w:rsidRPr="007517C0" w:rsidRDefault="00495E37" w:rsidP="008B77DE">
      <w:pPr>
        <w:numPr>
          <w:ilvl w:val="0"/>
          <w:numId w:val="59"/>
        </w:numPr>
        <w:spacing w:before="120" w:after="120" w:line="276" w:lineRule="auto"/>
        <w:ind w:left="0" w:firstLine="425"/>
        <w:contextualSpacing/>
      </w:pPr>
      <w:r w:rsidRPr="007517C0">
        <w:t xml:space="preserve">ликвидация несанкционированных свалок совместно с региональным оператором </w:t>
      </w:r>
      <w:r w:rsidR="00AA2973" w:rsidRPr="007517C0">
        <w:br/>
      </w:r>
      <w:r w:rsidRPr="007517C0">
        <w:t>ООО «</w:t>
      </w:r>
      <w:proofErr w:type="spellStart"/>
      <w:r w:rsidRPr="007517C0">
        <w:t>ЭкоИнтегратор</w:t>
      </w:r>
      <w:proofErr w:type="spellEnd"/>
      <w:r w:rsidRPr="007517C0">
        <w:t xml:space="preserve">»; </w:t>
      </w:r>
    </w:p>
    <w:p w14:paraId="1F38CCED" w14:textId="77777777" w:rsidR="00495E37" w:rsidRPr="007517C0" w:rsidRDefault="00495E37" w:rsidP="008B77DE">
      <w:pPr>
        <w:numPr>
          <w:ilvl w:val="0"/>
          <w:numId w:val="59"/>
        </w:numPr>
        <w:spacing w:before="120" w:after="120" w:line="276" w:lineRule="auto"/>
        <w:ind w:left="0" w:firstLine="425"/>
        <w:contextualSpacing/>
      </w:pPr>
      <w:r w:rsidRPr="007517C0">
        <w:t xml:space="preserve">мероприятия по очистке от мусора на территориях кладбищ; </w:t>
      </w:r>
    </w:p>
    <w:p w14:paraId="611A6A20" w14:textId="77777777" w:rsidR="00495E37" w:rsidRPr="007517C0" w:rsidRDefault="00495E37" w:rsidP="008B77DE">
      <w:pPr>
        <w:numPr>
          <w:ilvl w:val="0"/>
          <w:numId w:val="59"/>
        </w:numPr>
        <w:spacing w:before="120" w:after="120" w:line="276" w:lineRule="auto"/>
        <w:ind w:left="0" w:firstLine="425"/>
        <w:contextualSpacing/>
      </w:pPr>
      <w:r w:rsidRPr="007517C0">
        <w:t xml:space="preserve">управляющими компаниями и муниципальными унитарными предприятиями ведется работа по сбору и вывозу бытовых отходов и мусора на постоянной основе; </w:t>
      </w:r>
    </w:p>
    <w:p w14:paraId="4D663926" w14:textId="77777777" w:rsidR="00495E37" w:rsidRPr="007517C0" w:rsidRDefault="00495E37" w:rsidP="008B77DE">
      <w:pPr>
        <w:numPr>
          <w:ilvl w:val="0"/>
          <w:numId w:val="59"/>
        </w:numPr>
        <w:spacing w:before="120" w:after="120" w:line="276" w:lineRule="auto"/>
        <w:ind w:left="0" w:firstLine="425"/>
        <w:contextualSpacing/>
      </w:pPr>
      <w:r w:rsidRPr="007517C0">
        <w:t>уборка несанкционированных свалок на территориях района</w:t>
      </w:r>
    </w:p>
    <w:p w14:paraId="65AB3361" w14:textId="77777777" w:rsidR="00495E37" w:rsidRPr="007517C0" w:rsidRDefault="00495E37" w:rsidP="008B77DE">
      <w:pPr>
        <w:numPr>
          <w:ilvl w:val="0"/>
          <w:numId w:val="59"/>
        </w:numPr>
        <w:spacing w:before="120" w:after="120" w:line="276" w:lineRule="auto"/>
        <w:ind w:left="0" w:firstLine="425"/>
        <w:contextualSpacing/>
      </w:pPr>
      <w:r w:rsidRPr="007517C0">
        <w:t>Муниципальная программа «Безопасное обращение с отходами производства и потребления в муниципальном образовании «Устьянский муниципальный район», в рамках которой реализованы мероприятия по приобретению контейнеров для твердых коммунальных отходов, созданию площадок для твердых коммунальных отходов на общую сумму 10 123,777 тыс. руб.;</w:t>
      </w:r>
    </w:p>
    <w:p w14:paraId="73DF0280" w14:textId="6A453E1B" w:rsidR="00495E37" w:rsidRPr="007517C0" w:rsidRDefault="00495E37" w:rsidP="008B77DE">
      <w:pPr>
        <w:numPr>
          <w:ilvl w:val="0"/>
          <w:numId w:val="59"/>
        </w:numPr>
        <w:spacing w:before="120" w:after="120" w:line="276" w:lineRule="auto"/>
        <w:ind w:left="0" w:firstLine="425"/>
      </w:pPr>
      <w:r w:rsidRPr="007517C0">
        <w:t xml:space="preserve">в 2020 году предприятиями аграрного сектора Архангельской области на площади 246 га проведены работы по известкованию кислых почв пашни на территории Устьянского </w:t>
      </w:r>
      <w:r w:rsidR="00AA2973" w:rsidRPr="007517C0">
        <w:t xml:space="preserve">муниципального </w:t>
      </w:r>
      <w:r w:rsidRPr="007517C0">
        <w:t>района.</w:t>
      </w:r>
    </w:p>
    <w:p w14:paraId="4D6FE8C7" w14:textId="77777777" w:rsidR="00495E37" w:rsidRPr="007517C0" w:rsidRDefault="00495E37" w:rsidP="00697338">
      <w:pPr>
        <w:spacing w:line="276" w:lineRule="auto"/>
        <w:ind w:firstLine="709"/>
        <w:rPr>
          <w:szCs w:val="24"/>
        </w:rPr>
      </w:pPr>
      <w:r w:rsidRPr="007517C0">
        <w:rPr>
          <w:szCs w:val="24"/>
        </w:rPr>
        <w:t>В целях решения задач охраны окружающей среды в Проекте рекомендуются следующие мероприятия:</w:t>
      </w:r>
    </w:p>
    <w:p w14:paraId="52119018" w14:textId="4CDC75EF" w:rsidR="00495E37" w:rsidRPr="007517C0" w:rsidRDefault="00495E37" w:rsidP="00F4240D">
      <w:pPr>
        <w:numPr>
          <w:ilvl w:val="0"/>
          <w:numId w:val="59"/>
        </w:numPr>
        <w:tabs>
          <w:tab w:val="left" w:pos="851"/>
        </w:tabs>
        <w:spacing w:line="276" w:lineRule="auto"/>
        <w:ind w:left="0" w:firstLine="567"/>
        <w:contextualSpacing/>
        <w:rPr>
          <w:szCs w:val="24"/>
        </w:rPr>
      </w:pPr>
      <w:r w:rsidRPr="007517C0">
        <w:rPr>
          <w:szCs w:val="24"/>
        </w:rPr>
        <w:t>установление санитарно-защитных зон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 в соответствии с постановлением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После установления границ и внесения сведений в ЕГРН необходимо произвести внесение соответствующих изменений;</w:t>
      </w:r>
    </w:p>
    <w:p w14:paraId="06D1B753" w14:textId="77777777" w:rsidR="00495E37" w:rsidRPr="007517C0" w:rsidRDefault="00495E37" w:rsidP="008B77DE">
      <w:pPr>
        <w:numPr>
          <w:ilvl w:val="0"/>
          <w:numId w:val="59"/>
        </w:numPr>
        <w:tabs>
          <w:tab w:val="left" w:pos="851"/>
        </w:tabs>
        <w:spacing w:before="120" w:after="120" w:line="276" w:lineRule="auto"/>
        <w:ind w:left="0" w:firstLine="567"/>
        <w:contextualSpacing/>
        <w:rPr>
          <w:szCs w:val="24"/>
        </w:rPr>
      </w:pPr>
      <w:r w:rsidRPr="007517C0">
        <w:rPr>
          <w:szCs w:val="24"/>
        </w:rPr>
        <w:t>реконструкция котельных с заменой основного и вспомогательного оборудования и изменением мощности тепловых источников;</w:t>
      </w:r>
    </w:p>
    <w:p w14:paraId="36728D05" w14:textId="77777777" w:rsidR="00495E37" w:rsidRPr="007517C0" w:rsidRDefault="00495E37" w:rsidP="008B77DE">
      <w:pPr>
        <w:numPr>
          <w:ilvl w:val="0"/>
          <w:numId w:val="59"/>
        </w:numPr>
        <w:tabs>
          <w:tab w:val="left" w:pos="851"/>
        </w:tabs>
        <w:spacing w:before="120" w:after="120" w:line="276" w:lineRule="auto"/>
        <w:ind w:left="0" w:firstLine="567"/>
        <w:contextualSpacing/>
        <w:rPr>
          <w:szCs w:val="24"/>
        </w:rPr>
      </w:pPr>
      <w:r w:rsidRPr="007517C0">
        <w:rPr>
          <w:szCs w:val="24"/>
        </w:rPr>
        <w:t>совершенствование дорожного покрытия автомобильных дорог;</w:t>
      </w:r>
    </w:p>
    <w:p w14:paraId="6398D68D" w14:textId="77777777" w:rsidR="00495E37" w:rsidRPr="007517C0" w:rsidRDefault="00495E37" w:rsidP="008B77DE">
      <w:pPr>
        <w:numPr>
          <w:ilvl w:val="0"/>
          <w:numId w:val="59"/>
        </w:numPr>
        <w:tabs>
          <w:tab w:val="left" w:pos="851"/>
        </w:tabs>
        <w:spacing w:before="120" w:after="120" w:line="276" w:lineRule="auto"/>
        <w:ind w:left="0" w:firstLine="567"/>
        <w:contextualSpacing/>
        <w:rPr>
          <w:szCs w:val="24"/>
        </w:rPr>
      </w:pPr>
      <w:r w:rsidRPr="007517C0">
        <w:rPr>
          <w:szCs w:val="24"/>
        </w:rPr>
        <w:t>установление размеров водоохранных зон и прибрежных защитных полос поверхностных водных объектов;</w:t>
      </w:r>
    </w:p>
    <w:p w14:paraId="796BC1FA" w14:textId="77777777" w:rsidR="00495E37" w:rsidRPr="007517C0" w:rsidRDefault="00495E37" w:rsidP="008B77DE">
      <w:pPr>
        <w:numPr>
          <w:ilvl w:val="0"/>
          <w:numId w:val="59"/>
        </w:numPr>
        <w:tabs>
          <w:tab w:val="left" w:pos="851"/>
        </w:tabs>
        <w:spacing w:before="120" w:after="120" w:line="276" w:lineRule="auto"/>
        <w:ind w:left="0" w:firstLine="567"/>
        <w:contextualSpacing/>
        <w:rPr>
          <w:szCs w:val="24"/>
        </w:rPr>
      </w:pPr>
      <w:r w:rsidRPr="007517C0">
        <w:rPr>
          <w:szCs w:val="24"/>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14:paraId="35FD7D18" w14:textId="77777777" w:rsidR="00495E37" w:rsidRPr="007517C0" w:rsidRDefault="00495E37" w:rsidP="008B77DE">
      <w:pPr>
        <w:numPr>
          <w:ilvl w:val="0"/>
          <w:numId w:val="59"/>
        </w:numPr>
        <w:tabs>
          <w:tab w:val="left" w:pos="851"/>
        </w:tabs>
        <w:spacing w:before="120" w:after="120" w:line="276" w:lineRule="auto"/>
        <w:ind w:left="0" w:firstLine="567"/>
        <w:contextualSpacing/>
        <w:rPr>
          <w:szCs w:val="24"/>
        </w:rPr>
      </w:pPr>
      <w:r w:rsidRPr="007517C0">
        <w:rPr>
          <w:szCs w:val="24"/>
        </w:rPr>
        <w:t>благоустройство водоохранных зон водных объектов, обеспечение соблюдения требований режима их использования, установка водоохранных знаков, расчистка прибрежных территорий;</w:t>
      </w:r>
    </w:p>
    <w:p w14:paraId="58B4E380" w14:textId="7D6C7EAD" w:rsidR="00495E37" w:rsidRPr="007517C0" w:rsidRDefault="00495E37" w:rsidP="008B77DE">
      <w:pPr>
        <w:numPr>
          <w:ilvl w:val="0"/>
          <w:numId w:val="59"/>
        </w:numPr>
        <w:tabs>
          <w:tab w:val="left" w:pos="851"/>
        </w:tabs>
        <w:spacing w:before="120" w:after="120" w:line="276" w:lineRule="auto"/>
        <w:ind w:left="0" w:firstLine="567"/>
        <w:contextualSpacing/>
        <w:rPr>
          <w:szCs w:val="24"/>
        </w:rPr>
      </w:pPr>
      <w:r w:rsidRPr="007517C0">
        <w:rPr>
          <w:szCs w:val="24"/>
        </w:rPr>
        <w:t>организация зон санитарной охраны подземных источников питьевого водоснабжения в составе 3-х поясов для существующих и планируемых источников централизованного водоснабжения согласно требованиям СанПиН 2.1.4.1110-02 «Зоны санитарной охраны источников водоснабжения и водопроводов питьевого назначения»;</w:t>
      </w:r>
    </w:p>
    <w:p w14:paraId="2E8880EA" w14:textId="77777777" w:rsidR="00495E37" w:rsidRPr="007517C0" w:rsidRDefault="00495E37" w:rsidP="008B77DE">
      <w:pPr>
        <w:numPr>
          <w:ilvl w:val="0"/>
          <w:numId w:val="59"/>
        </w:numPr>
        <w:tabs>
          <w:tab w:val="left" w:pos="851"/>
        </w:tabs>
        <w:spacing w:before="120" w:after="120" w:line="276" w:lineRule="auto"/>
        <w:ind w:left="0" w:firstLine="567"/>
        <w:contextualSpacing/>
        <w:rPr>
          <w:szCs w:val="24"/>
        </w:rPr>
      </w:pPr>
      <w:r w:rsidRPr="007517C0">
        <w:rPr>
          <w:szCs w:val="24"/>
        </w:rPr>
        <w:lastRenderedPageBreak/>
        <w:t>мониторинг подземных вод (стационарные режимные наблюдения за дебитом, уровнем, температурой и химическим составом воды);</w:t>
      </w:r>
    </w:p>
    <w:p w14:paraId="45C65B90" w14:textId="107DAAF3" w:rsidR="00495E37" w:rsidRPr="007517C0" w:rsidRDefault="00495E37" w:rsidP="008B77DE">
      <w:pPr>
        <w:numPr>
          <w:ilvl w:val="0"/>
          <w:numId w:val="59"/>
        </w:numPr>
        <w:tabs>
          <w:tab w:val="left" w:pos="851"/>
        </w:tabs>
        <w:spacing w:before="120" w:after="120" w:line="276" w:lineRule="auto"/>
        <w:ind w:left="0" w:firstLine="567"/>
        <w:contextualSpacing/>
        <w:rPr>
          <w:szCs w:val="24"/>
        </w:rPr>
      </w:pPr>
      <w:r w:rsidRPr="007517C0">
        <w:rPr>
          <w:szCs w:val="24"/>
        </w:rPr>
        <w:t>осуществление сбора, транспортирования, обработки, утилизации, обезвреживания, захоронения твердых коммунальных отходов в соответствии с региональной программой в области обращения с отходами и территориальной схемой обращения с отходами (</w:t>
      </w:r>
      <w:r w:rsidR="00AA2973" w:rsidRPr="007517C0">
        <w:rPr>
          <w:szCs w:val="24"/>
        </w:rPr>
        <w:t xml:space="preserve">далее — </w:t>
      </w:r>
      <w:r w:rsidRPr="007517C0">
        <w:rPr>
          <w:szCs w:val="24"/>
        </w:rPr>
        <w:t>ТСОО);</w:t>
      </w:r>
    </w:p>
    <w:p w14:paraId="65B372E2" w14:textId="77777777" w:rsidR="00495E37" w:rsidRPr="007517C0" w:rsidRDefault="00495E37" w:rsidP="008B77DE">
      <w:pPr>
        <w:numPr>
          <w:ilvl w:val="0"/>
          <w:numId w:val="59"/>
        </w:numPr>
        <w:tabs>
          <w:tab w:val="left" w:pos="851"/>
        </w:tabs>
        <w:spacing w:before="120" w:after="120" w:line="276" w:lineRule="auto"/>
        <w:ind w:left="0" w:firstLine="567"/>
        <w:contextualSpacing/>
        <w:rPr>
          <w:szCs w:val="24"/>
        </w:rPr>
      </w:pPr>
      <w:r w:rsidRPr="007517C0">
        <w:rPr>
          <w:szCs w:val="24"/>
        </w:rPr>
        <w:t>регулярная деятельность по своевременному выявлению и ликвидации стихийных объектов размещения ТКО;</w:t>
      </w:r>
    </w:p>
    <w:p w14:paraId="304B448F" w14:textId="17C18819" w:rsidR="00495E37" w:rsidRPr="007517C0" w:rsidRDefault="00495E37" w:rsidP="008B77DE">
      <w:pPr>
        <w:numPr>
          <w:ilvl w:val="0"/>
          <w:numId w:val="59"/>
        </w:numPr>
        <w:tabs>
          <w:tab w:val="left" w:pos="851"/>
        </w:tabs>
        <w:spacing w:before="120" w:after="120" w:line="276" w:lineRule="auto"/>
        <w:ind w:left="0" w:firstLine="567"/>
        <w:contextualSpacing/>
        <w:rPr>
          <w:szCs w:val="24"/>
        </w:rPr>
      </w:pPr>
      <w:r w:rsidRPr="007517C0">
        <w:rPr>
          <w:szCs w:val="24"/>
        </w:rPr>
        <w:t>осуществление передачи опасных отходов на переработку или утилизацию только по договорам со специализированными предприятиями, имеющими лицензии на осуществление данного вида деятельности в соответствии с Федеральным законом от 04.05.</w:t>
      </w:r>
      <w:r w:rsidR="00F4240D" w:rsidRPr="007517C0">
        <w:rPr>
          <w:szCs w:val="24"/>
        </w:rPr>
        <w:t>20</w:t>
      </w:r>
      <w:r w:rsidRPr="007517C0">
        <w:rPr>
          <w:szCs w:val="24"/>
        </w:rPr>
        <w:t>11 № 99-ФЗ «О лицензировании отдельных видов деятельности»;</w:t>
      </w:r>
    </w:p>
    <w:p w14:paraId="43C33995" w14:textId="32C84DFD" w:rsidR="00495E37" w:rsidRPr="007517C0" w:rsidRDefault="00495E37" w:rsidP="00F4240D">
      <w:pPr>
        <w:numPr>
          <w:ilvl w:val="0"/>
          <w:numId w:val="59"/>
        </w:numPr>
        <w:tabs>
          <w:tab w:val="left" w:pos="851"/>
        </w:tabs>
        <w:spacing w:before="120" w:after="120" w:line="276" w:lineRule="auto"/>
        <w:ind w:left="0" w:firstLine="567"/>
        <w:contextualSpacing/>
        <w:rPr>
          <w:szCs w:val="24"/>
        </w:rPr>
      </w:pPr>
      <w:r w:rsidRPr="007517C0">
        <w:rPr>
          <w:szCs w:val="24"/>
        </w:rPr>
        <w:t xml:space="preserve">обеспечение населения качественной питьевой водой в необходимых объемах;  </w:t>
      </w:r>
    </w:p>
    <w:p w14:paraId="3C64F024" w14:textId="755CDD25" w:rsidR="00495E37" w:rsidRPr="007517C0" w:rsidRDefault="00495E37" w:rsidP="0099296B">
      <w:pPr>
        <w:numPr>
          <w:ilvl w:val="0"/>
          <w:numId w:val="59"/>
        </w:numPr>
        <w:tabs>
          <w:tab w:val="left" w:pos="851"/>
        </w:tabs>
        <w:spacing w:after="120" w:line="276" w:lineRule="auto"/>
        <w:ind w:left="0" w:firstLine="567"/>
        <w:rPr>
          <w:szCs w:val="24"/>
        </w:rPr>
      </w:pPr>
      <w:r w:rsidRPr="007517C0">
        <w:rPr>
          <w:szCs w:val="24"/>
        </w:rPr>
        <w:t>ликвида</w:t>
      </w:r>
      <w:r w:rsidR="0099296B" w:rsidRPr="007517C0">
        <w:rPr>
          <w:szCs w:val="24"/>
        </w:rPr>
        <w:t>ция несанкционированных свалок</w:t>
      </w:r>
      <w:r w:rsidR="00CA3DD8" w:rsidRPr="007517C0">
        <w:rPr>
          <w:szCs w:val="24"/>
        </w:rPr>
        <w:t>.</w:t>
      </w:r>
    </w:p>
    <w:p w14:paraId="075D67A7" w14:textId="3C9BD7D0" w:rsidR="00495E37" w:rsidRPr="007517C0" w:rsidRDefault="00830D50" w:rsidP="00495E37">
      <w:pPr>
        <w:tabs>
          <w:tab w:val="left" w:pos="851"/>
        </w:tabs>
        <w:spacing w:before="120" w:after="120" w:line="276" w:lineRule="auto"/>
        <w:ind w:firstLine="567"/>
        <w:rPr>
          <w:szCs w:val="24"/>
        </w:rPr>
      </w:pPr>
      <w:r w:rsidRPr="007517C0">
        <w:rPr>
          <w:szCs w:val="24"/>
        </w:rPr>
        <w:t>Территориальной схемой обращения с отходами, в том числе с твердыми коммунальными отходами, на территории Архангельской области (утверждена постановлением Правительства Архангельской области от 11.04.2017 № 144-пп в редакции постановления Правительства Архангельской области от 27.12.2021 № 769-пп)</w:t>
      </w:r>
      <w:r w:rsidR="00495E37" w:rsidRPr="007517C0">
        <w:rPr>
          <w:szCs w:val="24"/>
        </w:rPr>
        <w:t xml:space="preserve"> предлагается поэтапный переход на раздельное накопление твердых коммунальных отходов. </w:t>
      </w:r>
    </w:p>
    <w:p w14:paraId="255E2B97" w14:textId="77777777" w:rsidR="00495E37" w:rsidRPr="007517C0" w:rsidRDefault="00495E37" w:rsidP="00495E37">
      <w:pPr>
        <w:spacing w:after="120" w:line="276" w:lineRule="auto"/>
        <w:ind w:firstLine="708"/>
        <w:rPr>
          <w:szCs w:val="24"/>
        </w:rPr>
      </w:pPr>
      <w:r w:rsidRPr="007517C0">
        <w:rPr>
          <w:szCs w:val="24"/>
        </w:rPr>
        <w:t>Для внедрения системы раздельного накопления отходов отходы вторичного использования целесообразно складировать в евроконтейнеры объемом 1,1 м</w:t>
      </w:r>
      <w:r w:rsidRPr="007517C0">
        <w:rPr>
          <w:szCs w:val="24"/>
          <w:vertAlign w:val="superscript"/>
        </w:rPr>
        <w:t>3</w:t>
      </w:r>
      <w:r w:rsidRPr="007517C0">
        <w:rPr>
          <w:szCs w:val="24"/>
        </w:rPr>
        <w:t>, имеющие специальную маркировку.</w:t>
      </w:r>
    </w:p>
    <w:p w14:paraId="28BB02FE" w14:textId="77777777" w:rsidR="00495E37" w:rsidRPr="007517C0" w:rsidRDefault="00495E37" w:rsidP="00495E37">
      <w:pPr>
        <w:spacing w:line="276" w:lineRule="auto"/>
        <w:ind w:firstLine="708"/>
        <w:rPr>
          <w:szCs w:val="24"/>
        </w:rPr>
      </w:pPr>
      <w:proofErr w:type="spellStart"/>
      <w:r w:rsidRPr="007517C0">
        <w:rPr>
          <w:szCs w:val="24"/>
        </w:rPr>
        <w:t>Двухконтейнерная</w:t>
      </w:r>
      <w:proofErr w:type="spellEnd"/>
      <w:r w:rsidRPr="007517C0">
        <w:rPr>
          <w:szCs w:val="24"/>
        </w:rPr>
        <w:t xml:space="preserve"> система накопления твердых коммунальных отходов имеет следующие преимущества:</w:t>
      </w:r>
    </w:p>
    <w:p w14:paraId="296E9A86" w14:textId="77777777" w:rsidR="00495E37" w:rsidRPr="007517C0" w:rsidRDefault="00495E37" w:rsidP="008B77DE">
      <w:pPr>
        <w:numPr>
          <w:ilvl w:val="0"/>
          <w:numId w:val="59"/>
        </w:numPr>
        <w:tabs>
          <w:tab w:val="left" w:pos="709"/>
        </w:tabs>
        <w:spacing w:before="120" w:after="120" w:line="276" w:lineRule="auto"/>
        <w:ind w:left="0" w:firstLine="425"/>
        <w:contextualSpacing/>
        <w:rPr>
          <w:szCs w:val="24"/>
        </w:rPr>
      </w:pPr>
      <w:r w:rsidRPr="007517C0">
        <w:rPr>
          <w:szCs w:val="24"/>
        </w:rPr>
        <w:t>уменьшение необходимой площади земельного участка для организации контейнерной площадки;</w:t>
      </w:r>
    </w:p>
    <w:p w14:paraId="132ACEC4" w14:textId="77777777" w:rsidR="00495E37" w:rsidRPr="007517C0" w:rsidRDefault="00495E37" w:rsidP="008B77DE">
      <w:pPr>
        <w:numPr>
          <w:ilvl w:val="0"/>
          <w:numId w:val="59"/>
        </w:numPr>
        <w:tabs>
          <w:tab w:val="left" w:pos="709"/>
        </w:tabs>
        <w:spacing w:before="120" w:after="120" w:line="276" w:lineRule="auto"/>
        <w:ind w:left="0" w:firstLine="425"/>
        <w:contextualSpacing/>
        <w:rPr>
          <w:szCs w:val="24"/>
        </w:rPr>
      </w:pPr>
      <w:r w:rsidRPr="007517C0">
        <w:rPr>
          <w:szCs w:val="24"/>
        </w:rPr>
        <w:t>снижение затрат на обустройство контейнерной площадки;</w:t>
      </w:r>
    </w:p>
    <w:p w14:paraId="6C4ADEA3" w14:textId="77777777" w:rsidR="00495E37" w:rsidRPr="007517C0" w:rsidRDefault="00495E37" w:rsidP="008B77DE">
      <w:pPr>
        <w:numPr>
          <w:ilvl w:val="0"/>
          <w:numId w:val="59"/>
        </w:numPr>
        <w:tabs>
          <w:tab w:val="left" w:pos="709"/>
        </w:tabs>
        <w:spacing w:before="120" w:after="120" w:line="276" w:lineRule="auto"/>
        <w:ind w:left="0" w:firstLine="425"/>
        <w:contextualSpacing/>
        <w:rPr>
          <w:szCs w:val="24"/>
        </w:rPr>
      </w:pPr>
      <w:r w:rsidRPr="007517C0">
        <w:rPr>
          <w:szCs w:val="24"/>
        </w:rPr>
        <w:t>снижение затрат на приобретение и обслуживание контейнерного парка;</w:t>
      </w:r>
    </w:p>
    <w:p w14:paraId="0F4BFE37" w14:textId="77777777" w:rsidR="00495E37" w:rsidRPr="007517C0" w:rsidRDefault="00495E37" w:rsidP="008B77DE">
      <w:pPr>
        <w:numPr>
          <w:ilvl w:val="0"/>
          <w:numId w:val="59"/>
        </w:numPr>
        <w:tabs>
          <w:tab w:val="left" w:pos="709"/>
        </w:tabs>
        <w:spacing w:before="120" w:after="120" w:line="276" w:lineRule="auto"/>
        <w:ind w:left="0" w:firstLine="425"/>
        <w:contextualSpacing/>
        <w:rPr>
          <w:szCs w:val="24"/>
        </w:rPr>
      </w:pPr>
      <w:r w:rsidRPr="007517C0">
        <w:rPr>
          <w:szCs w:val="24"/>
        </w:rPr>
        <w:t>снижение затрат на транспортирование отходов за счет сокращения количества транспортных средств и логистических маршрутов для сбора отходов.</w:t>
      </w:r>
    </w:p>
    <w:p w14:paraId="65418320" w14:textId="77777777" w:rsidR="00CB6EE3" w:rsidRPr="007517C0" w:rsidRDefault="00CB6EE3" w:rsidP="00CB6EE3">
      <w:pPr>
        <w:tabs>
          <w:tab w:val="left" w:pos="709"/>
        </w:tabs>
        <w:spacing w:before="120" w:after="120" w:line="276" w:lineRule="auto"/>
        <w:contextualSpacing/>
        <w:rPr>
          <w:szCs w:val="24"/>
        </w:rPr>
        <w:sectPr w:rsidR="00CB6EE3" w:rsidRPr="007517C0" w:rsidSect="0015582A">
          <w:pgSz w:w="11906" w:h="16838"/>
          <w:pgMar w:top="1134" w:right="567" w:bottom="1134" w:left="1134" w:header="567" w:footer="567" w:gutter="0"/>
          <w:cols w:space="708"/>
          <w:docGrid w:linePitch="360"/>
        </w:sectPr>
      </w:pPr>
    </w:p>
    <w:p w14:paraId="156878A0" w14:textId="0E4CF1AB" w:rsidR="003A596C" w:rsidRPr="007517C0" w:rsidRDefault="003A596C" w:rsidP="008B77DE">
      <w:pPr>
        <w:pStyle w:val="0212163"/>
        <w:ind w:firstLine="0"/>
      </w:pPr>
      <w:bookmarkStart w:id="241" w:name="_Toc116460767"/>
      <w:r w:rsidRPr="007517C0">
        <w:lastRenderedPageBreak/>
        <w:t>РАЗДЕЛ 4</w:t>
      </w:r>
      <w:r w:rsidR="00360D7D" w:rsidRPr="007517C0">
        <w:t>.</w:t>
      </w:r>
      <w:r w:rsidRPr="007517C0">
        <w:t xml:space="preserve"> МЕРОПРИЯТИЯ ПО УСТАНОВЛЕНИЮ ИЛИ ИЗМЕНЕНИЮ ГРАНИЦ НАСЕЛЕННЫХ ПУНКТОВ</w:t>
      </w:r>
      <w:r w:rsidR="00B145EA" w:rsidRPr="007517C0">
        <w:t>,</w:t>
      </w:r>
      <w:r w:rsidRPr="007517C0">
        <w:t xml:space="preserve"> ВХОДЯЩИХ В СОСТАВ ПОСЕЛЕНИЯ</w:t>
      </w:r>
      <w:bookmarkEnd w:id="241"/>
      <w:r w:rsidRPr="007517C0">
        <w:t xml:space="preserve"> </w:t>
      </w:r>
    </w:p>
    <w:p w14:paraId="63E85CFA" w14:textId="15154B28" w:rsidR="003A596C" w:rsidRPr="007517C0" w:rsidRDefault="003A596C" w:rsidP="00FE78E4">
      <w:pPr>
        <w:pStyle w:val="0212165"/>
      </w:pPr>
      <w:bookmarkStart w:id="242" w:name="_Toc495491608"/>
      <w:bookmarkStart w:id="243" w:name="_Toc509825954"/>
      <w:bookmarkStart w:id="244" w:name="_Toc53143735"/>
      <w:bookmarkStart w:id="245" w:name="_Toc116460768"/>
      <w:r w:rsidRPr="007517C0">
        <w:t>ГЛАВА 1. УСТАНОВЛЕНИЕ ИЛИ ИЗМЕНЕНИЕ ГРАНИЦ НАСЕЛЕННЫХ ПУНКТ</w:t>
      </w:r>
      <w:bookmarkEnd w:id="242"/>
      <w:bookmarkEnd w:id="243"/>
      <w:r w:rsidRPr="007517C0">
        <w:t>ОВ</w:t>
      </w:r>
      <w:bookmarkEnd w:id="244"/>
      <w:bookmarkEnd w:id="245"/>
    </w:p>
    <w:p w14:paraId="71241B0F" w14:textId="2E0CE901" w:rsidR="00550EE7" w:rsidRPr="007517C0" w:rsidRDefault="00550EE7" w:rsidP="00CD63D2">
      <w:pPr>
        <w:pStyle w:val="0212161"/>
      </w:pPr>
      <w:r w:rsidRPr="007517C0">
        <w:t xml:space="preserve">Границы населенных пунктов установлены </w:t>
      </w:r>
      <w:r w:rsidR="00E9158B" w:rsidRPr="007517C0">
        <w:t xml:space="preserve">ранее утвержденным </w:t>
      </w:r>
      <w:r w:rsidRPr="007517C0">
        <w:t>г</w:t>
      </w:r>
      <w:r w:rsidRPr="007517C0">
        <w:rPr>
          <w:lang w:eastAsia="ar-SA"/>
        </w:rPr>
        <w:t>енеральным планом сельского поселения «</w:t>
      </w:r>
      <w:proofErr w:type="spellStart"/>
      <w:r w:rsidRPr="007517C0">
        <w:rPr>
          <w:lang w:eastAsia="ar-SA"/>
        </w:rPr>
        <w:t>Плосское</w:t>
      </w:r>
      <w:proofErr w:type="spellEnd"/>
      <w:r w:rsidRPr="007517C0">
        <w:rPr>
          <w:lang w:eastAsia="ar-SA"/>
        </w:rPr>
        <w:t>» Устьянского муниципального района Архангельской области</w:t>
      </w:r>
      <w:r w:rsidR="00E9158B" w:rsidRPr="007517C0">
        <w:rPr>
          <w:lang w:eastAsia="ar-SA"/>
        </w:rPr>
        <w:t>.</w:t>
      </w:r>
    </w:p>
    <w:p w14:paraId="20AF40FE" w14:textId="13E664B5" w:rsidR="00B26597" w:rsidRPr="007517C0" w:rsidRDefault="00550EE7" w:rsidP="00CD63D2">
      <w:pPr>
        <w:pStyle w:val="0212161"/>
      </w:pPr>
      <w:r w:rsidRPr="007517C0">
        <w:t xml:space="preserve">Сведения о границах п. Студенец, д. </w:t>
      </w:r>
      <w:proofErr w:type="spellStart"/>
      <w:r w:rsidRPr="007517C0">
        <w:t>Левоплосская</w:t>
      </w:r>
      <w:proofErr w:type="spellEnd"/>
      <w:r w:rsidRPr="007517C0">
        <w:t xml:space="preserve">, д. </w:t>
      </w:r>
      <w:proofErr w:type="spellStart"/>
      <w:r w:rsidRPr="007517C0">
        <w:t>Левогорочная</w:t>
      </w:r>
      <w:proofErr w:type="spellEnd"/>
      <w:r w:rsidRPr="007517C0">
        <w:t xml:space="preserve">, д. </w:t>
      </w:r>
      <w:proofErr w:type="spellStart"/>
      <w:r w:rsidRPr="007517C0">
        <w:t>Правоплосская</w:t>
      </w:r>
      <w:proofErr w:type="spellEnd"/>
      <w:r w:rsidRPr="007517C0">
        <w:t xml:space="preserve">, </w:t>
      </w:r>
      <w:r w:rsidR="00697338" w:rsidRPr="007517C0">
        <w:br/>
      </w:r>
      <w:r w:rsidRPr="007517C0">
        <w:t xml:space="preserve">д. Михеевская, д. </w:t>
      </w:r>
      <w:proofErr w:type="spellStart"/>
      <w:r w:rsidRPr="007517C0">
        <w:t>Окатовская</w:t>
      </w:r>
      <w:proofErr w:type="spellEnd"/>
      <w:r w:rsidRPr="007517C0">
        <w:t xml:space="preserve">, д. </w:t>
      </w:r>
      <w:proofErr w:type="spellStart"/>
      <w:r w:rsidRPr="007517C0">
        <w:t>Правогорочная</w:t>
      </w:r>
      <w:proofErr w:type="spellEnd"/>
      <w:r w:rsidRPr="007517C0">
        <w:t xml:space="preserve">, д. Карповская, д. Пирятинская, д. </w:t>
      </w:r>
      <w:proofErr w:type="spellStart"/>
      <w:r w:rsidRPr="007517C0">
        <w:t>Михалевская</w:t>
      </w:r>
      <w:proofErr w:type="spellEnd"/>
      <w:r w:rsidRPr="007517C0">
        <w:t xml:space="preserve">, </w:t>
      </w:r>
      <w:r w:rsidR="00921CC7" w:rsidRPr="007517C0">
        <w:br/>
      </w:r>
      <w:r w:rsidRPr="007517C0">
        <w:t xml:space="preserve">д. </w:t>
      </w:r>
      <w:proofErr w:type="spellStart"/>
      <w:r w:rsidRPr="007517C0">
        <w:t>Исаевская</w:t>
      </w:r>
      <w:proofErr w:type="spellEnd"/>
      <w:r w:rsidR="00B26597" w:rsidRPr="007517C0">
        <w:t xml:space="preserve"> в </w:t>
      </w:r>
      <w:r w:rsidR="00D87EC9" w:rsidRPr="007517C0">
        <w:t>Единый государственный реестр недвижимости</w:t>
      </w:r>
      <w:r w:rsidR="00B26597" w:rsidRPr="007517C0">
        <w:t xml:space="preserve"> не внесены.</w:t>
      </w:r>
    </w:p>
    <w:p w14:paraId="3A60044F" w14:textId="77777777" w:rsidR="00904FB5" w:rsidRPr="007517C0" w:rsidRDefault="00904FB5" w:rsidP="002C227A">
      <w:pPr>
        <w:sectPr w:rsidR="00904FB5" w:rsidRPr="007517C0" w:rsidSect="008B77DE">
          <w:headerReference w:type="default" r:id="rId31"/>
          <w:headerReference w:type="first" r:id="rId32"/>
          <w:footerReference w:type="first" r:id="rId33"/>
          <w:pgSz w:w="11906" w:h="16838"/>
          <w:pgMar w:top="1134" w:right="567" w:bottom="1134" w:left="1134" w:header="567" w:footer="567" w:gutter="0"/>
          <w:cols w:space="708"/>
          <w:docGrid w:linePitch="360"/>
        </w:sectPr>
      </w:pPr>
    </w:p>
    <w:p w14:paraId="603B80E1" w14:textId="77777777" w:rsidR="003A596C" w:rsidRPr="007517C0" w:rsidRDefault="00B57BD0" w:rsidP="008B77DE">
      <w:pPr>
        <w:pStyle w:val="0212163"/>
        <w:ind w:firstLine="0"/>
      </w:pPr>
      <w:bookmarkStart w:id="246" w:name="_Toc116460769"/>
      <w:r w:rsidRPr="007517C0">
        <w:rPr>
          <w:rFonts w:hint="eastAsia"/>
        </w:rPr>
        <w:lastRenderedPageBreak/>
        <w:t>РАЗДЕЛ</w:t>
      </w:r>
      <w:r w:rsidRPr="007517C0">
        <w:t xml:space="preserve"> 5. </w:t>
      </w:r>
      <w:r w:rsidRPr="007517C0">
        <w:rPr>
          <w:rFonts w:hint="eastAsia"/>
        </w:rPr>
        <w:t>ПЕРЕЧЕНЬ</w:t>
      </w:r>
      <w:r w:rsidRPr="007517C0">
        <w:t xml:space="preserve"> </w:t>
      </w:r>
      <w:r w:rsidRPr="007517C0">
        <w:rPr>
          <w:rFonts w:hint="eastAsia"/>
        </w:rPr>
        <w:t>И</w:t>
      </w:r>
      <w:r w:rsidRPr="007517C0">
        <w:t xml:space="preserve"> </w:t>
      </w:r>
      <w:r w:rsidRPr="007517C0">
        <w:rPr>
          <w:rFonts w:hint="eastAsia"/>
        </w:rPr>
        <w:t>ХАРАКТЕРИСТИКА</w:t>
      </w:r>
      <w:r w:rsidRPr="007517C0">
        <w:t xml:space="preserve"> </w:t>
      </w:r>
      <w:r w:rsidRPr="007517C0">
        <w:rPr>
          <w:rFonts w:hint="eastAsia"/>
        </w:rPr>
        <w:t>ОСНОВНЫХ</w:t>
      </w:r>
      <w:r w:rsidRPr="007517C0">
        <w:t xml:space="preserve"> </w:t>
      </w:r>
      <w:r w:rsidRPr="007517C0">
        <w:rPr>
          <w:rFonts w:hint="eastAsia"/>
        </w:rPr>
        <w:t>ФАКТОРОВ</w:t>
      </w:r>
      <w:r w:rsidRPr="007517C0">
        <w:t xml:space="preserve"> </w:t>
      </w:r>
      <w:r w:rsidRPr="007517C0">
        <w:rPr>
          <w:rFonts w:hint="eastAsia"/>
        </w:rPr>
        <w:t>РИСКА</w:t>
      </w:r>
      <w:r w:rsidRPr="007517C0">
        <w:t xml:space="preserve"> </w:t>
      </w:r>
      <w:r w:rsidRPr="007517C0">
        <w:rPr>
          <w:rFonts w:hint="eastAsia"/>
        </w:rPr>
        <w:t>ВОЗНИКНОВЕНИЯ</w:t>
      </w:r>
      <w:r w:rsidRPr="007517C0">
        <w:t xml:space="preserve"> </w:t>
      </w:r>
      <w:r w:rsidRPr="007517C0">
        <w:rPr>
          <w:rFonts w:hint="eastAsia"/>
        </w:rPr>
        <w:t>ЧРЕЗВЫЧАЙНЫХ</w:t>
      </w:r>
      <w:r w:rsidRPr="007517C0">
        <w:t xml:space="preserve"> </w:t>
      </w:r>
      <w:r w:rsidRPr="007517C0">
        <w:rPr>
          <w:rFonts w:hint="eastAsia"/>
        </w:rPr>
        <w:t>СИТУАЦИЙ</w:t>
      </w:r>
      <w:r w:rsidRPr="007517C0">
        <w:t xml:space="preserve"> </w:t>
      </w:r>
      <w:r w:rsidRPr="007517C0">
        <w:rPr>
          <w:rFonts w:hint="eastAsia"/>
        </w:rPr>
        <w:t>ПРИРОДНОГО</w:t>
      </w:r>
      <w:r w:rsidRPr="007517C0">
        <w:t xml:space="preserve"> </w:t>
      </w:r>
      <w:r w:rsidRPr="007517C0">
        <w:rPr>
          <w:rFonts w:hint="eastAsia"/>
        </w:rPr>
        <w:t>И</w:t>
      </w:r>
      <w:r w:rsidRPr="007517C0">
        <w:t xml:space="preserve"> </w:t>
      </w:r>
      <w:r w:rsidRPr="007517C0">
        <w:rPr>
          <w:rFonts w:hint="eastAsia"/>
        </w:rPr>
        <w:t>ТЕХНОГЕННОГО</w:t>
      </w:r>
      <w:r w:rsidRPr="007517C0">
        <w:t xml:space="preserve"> </w:t>
      </w:r>
      <w:r w:rsidRPr="007517C0">
        <w:rPr>
          <w:rFonts w:hint="eastAsia"/>
        </w:rPr>
        <w:t>ХАРАКТЕРА</w:t>
      </w:r>
      <w:bookmarkEnd w:id="246"/>
    </w:p>
    <w:p w14:paraId="62FF559C" w14:textId="1175D28E" w:rsidR="003141D2" w:rsidRPr="007517C0" w:rsidRDefault="003141D2" w:rsidP="00CD63D2">
      <w:pPr>
        <w:pStyle w:val="0212161"/>
        <w:rPr>
          <w:lang w:eastAsia="ru-RU"/>
        </w:rPr>
      </w:pPr>
      <w:r w:rsidRPr="007517C0">
        <w:rPr>
          <w:lang w:eastAsia="ru-RU"/>
        </w:rPr>
        <w:t>Согласно ГОСТ Р 22.0.02-2016 «Безопасность в чрезвычайных ситуациях. Термины и определения», чрезвычайная ситуация (</w:t>
      </w:r>
      <w:r w:rsidR="00D05031" w:rsidRPr="007517C0">
        <w:rPr>
          <w:lang w:eastAsia="ru-RU"/>
        </w:rPr>
        <w:t xml:space="preserve">далее — </w:t>
      </w:r>
      <w:r w:rsidRPr="007517C0">
        <w:rPr>
          <w:lang w:eastAsia="ru-RU"/>
        </w:rPr>
        <w:t xml:space="preserve">ЧС) </w:t>
      </w:r>
      <w:r w:rsidR="00D04711" w:rsidRPr="007517C0">
        <w:rPr>
          <w:lang w:eastAsia="ru-RU"/>
        </w:rPr>
        <w:t>—</w:t>
      </w:r>
      <w:r w:rsidRPr="007517C0">
        <w:rPr>
          <w:lang w:eastAsia="ru-RU"/>
        </w:rPr>
        <w:t xml:space="preserve">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78841DFB" w14:textId="77777777" w:rsidR="003141D2" w:rsidRPr="007517C0" w:rsidRDefault="003141D2" w:rsidP="00CD63D2">
      <w:pPr>
        <w:pStyle w:val="0212161"/>
        <w:rPr>
          <w:lang w:eastAsia="ru-RU"/>
        </w:rPr>
      </w:pPr>
      <w:r w:rsidRPr="007517C0">
        <w:rPr>
          <w:lang w:eastAsia="ru-RU"/>
        </w:rPr>
        <w:t>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
    <w:p w14:paraId="7F7F1DFE" w14:textId="77777777" w:rsidR="003141D2" w:rsidRPr="007517C0" w:rsidRDefault="003141D2" w:rsidP="00CD63D2">
      <w:pPr>
        <w:pStyle w:val="0212161"/>
        <w:rPr>
          <w:lang w:eastAsia="ru-RU"/>
        </w:rPr>
      </w:pPr>
      <w:r w:rsidRPr="007517C0">
        <w:rPr>
          <w:lang w:eastAsia="ru-RU"/>
        </w:rPr>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14:paraId="58522918" w14:textId="241253CC" w:rsidR="003141D2" w:rsidRPr="007517C0" w:rsidRDefault="003141D2" w:rsidP="00CD63D2">
      <w:pPr>
        <w:pStyle w:val="0212161"/>
        <w:rPr>
          <w:lang w:eastAsia="ru-RU"/>
        </w:rPr>
      </w:pPr>
      <w:r w:rsidRPr="007517C0">
        <w:rPr>
          <w:lang w:eastAsia="ru-RU"/>
        </w:rPr>
        <w:t>В соответствии с Федеральным законом от 21.12.1994 №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14:paraId="65CC1985" w14:textId="17810420" w:rsidR="003A596C" w:rsidRPr="007517C0" w:rsidRDefault="003A596C" w:rsidP="00587078">
      <w:pPr>
        <w:pStyle w:val="0212166"/>
      </w:pPr>
      <w:bookmarkStart w:id="247" w:name="_Toc404855097"/>
      <w:bookmarkStart w:id="248" w:name="_Toc494115612"/>
      <w:bookmarkStart w:id="249" w:name="_Toc500595497"/>
      <w:bookmarkStart w:id="250" w:name="_Toc69297578"/>
      <w:bookmarkStart w:id="251" w:name="_Toc116460770"/>
      <w:r w:rsidRPr="007517C0">
        <w:t>5.1 Перечень возможных источников чрезвычайных ситуаций природного характера</w:t>
      </w:r>
      <w:bookmarkEnd w:id="247"/>
      <w:bookmarkEnd w:id="248"/>
      <w:bookmarkEnd w:id="249"/>
      <w:bookmarkEnd w:id="250"/>
      <w:bookmarkEnd w:id="251"/>
    </w:p>
    <w:p w14:paraId="61FBDEBA" w14:textId="60766A86" w:rsidR="00C20BB7" w:rsidRPr="007517C0" w:rsidRDefault="00830D50" w:rsidP="00CD63D2">
      <w:pPr>
        <w:pStyle w:val="0212161"/>
        <w:rPr>
          <w:lang w:eastAsia="ru-RU"/>
        </w:rPr>
      </w:pPr>
      <w:r w:rsidRPr="007517C0">
        <w:rPr>
          <w:lang w:eastAsia="ru-RU"/>
        </w:rPr>
        <w:t>Чрезвычайные ситуации</w:t>
      </w:r>
      <w:r w:rsidR="00C20BB7" w:rsidRPr="007517C0">
        <w:rPr>
          <w:lang w:eastAsia="ru-RU"/>
        </w:rPr>
        <w:t xml:space="preserve"> природного характера</w:t>
      </w:r>
      <w:r w:rsidR="00C20BB7" w:rsidRPr="007517C0">
        <w:rPr>
          <w:i/>
          <w:lang w:eastAsia="ru-RU"/>
        </w:rPr>
        <w:t xml:space="preserve"> </w:t>
      </w:r>
      <w:r w:rsidR="00D05031" w:rsidRPr="007517C0">
        <w:rPr>
          <w:lang w:eastAsia="ru-RU"/>
        </w:rPr>
        <w:t>—</w:t>
      </w:r>
      <w:r w:rsidR="00C20BB7" w:rsidRPr="007517C0">
        <w:rPr>
          <w:lang w:eastAsia="ru-RU"/>
        </w:rPr>
        <w:t xml:space="preserve">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окружающей природной среде, значительные материальные потери и нарушение условий жизнедеятельности людей.</w:t>
      </w:r>
    </w:p>
    <w:p w14:paraId="169C767D" w14:textId="77777777" w:rsidR="00C20BB7" w:rsidRPr="007517C0" w:rsidRDefault="00C20BB7" w:rsidP="00CD63D2">
      <w:pPr>
        <w:pStyle w:val="0212161"/>
        <w:rPr>
          <w:lang w:eastAsia="ru-RU"/>
        </w:rPr>
      </w:pPr>
      <w:r w:rsidRPr="007517C0">
        <w:t xml:space="preserve">Перечень поражающих факторов источников природных ЧС различного происхождения, характер их действий и проявлений в соответствии с ГОСТ 22.0.06-97/ГОСТ Р 22.0.06-95. «Межгосударственный стандарт. Безопасность в чрезвычайных ситуациях. Источники природных чрезвычайных ситуаций. Поражающие факторы. Номенклатура параметров поражающих воздействий» </w:t>
      </w:r>
      <w:r w:rsidRPr="007517C0">
        <w:rPr>
          <w:lang w:eastAsia="ru-RU"/>
        </w:rPr>
        <w:t>приведен в таблице 5.1.</w:t>
      </w:r>
    </w:p>
    <w:p w14:paraId="5D6ED08A" w14:textId="77777777" w:rsidR="00D05031" w:rsidRPr="007517C0" w:rsidRDefault="00D05031" w:rsidP="009A6BB8">
      <w:pPr>
        <w:spacing w:line="276" w:lineRule="auto"/>
        <w:ind w:firstLine="567"/>
        <w:jc w:val="right"/>
        <w:rPr>
          <w:rFonts w:eastAsia="Times New Roman"/>
          <w:szCs w:val="24"/>
          <w:lang w:eastAsia="ru-RU"/>
        </w:rPr>
      </w:pPr>
      <w:r w:rsidRPr="007517C0">
        <w:rPr>
          <w:rFonts w:eastAsia="Times New Roman"/>
          <w:szCs w:val="24"/>
          <w:lang w:eastAsia="ru-RU"/>
        </w:rPr>
        <w:br w:type="page"/>
      </w:r>
    </w:p>
    <w:p w14:paraId="0B7A68FD" w14:textId="64B06064" w:rsidR="00C20BB7" w:rsidRPr="007517C0" w:rsidRDefault="00C20BB7" w:rsidP="009A6BB8">
      <w:pPr>
        <w:spacing w:line="276" w:lineRule="auto"/>
        <w:ind w:firstLine="567"/>
        <w:jc w:val="right"/>
        <w:rPr>
          <w:rFonts w:eastAsia="Times New Roman"/>
          <w:szCs w:val="24"/>
          <w:lang w:eastAsia="ru-RU"/>
        </w:rPr>
      </w:pPr>
      <w:r w:rsidRPr="007517C0">
        <w:rPr>
          <w:rFonts w:eastAsia="Times New Roman"/>
          <w:szCs w:val="24"/>
          <w:lang w:eastAsia="ru-RU"/>
        </w:rPr>
        <w:lastRenderedPageBreak/>
        <w:t>Таблица 5.1</w:t>
      </w:r>
    </w:p>
    <w:p w14:paraId="721A61A3" w14:textId="77777777" w:rsidR="00C20BB7" w:rsidRPr="007517C0" w:rsidRDefault="00C20BB7" w:rsidP="009A6BB8">
      <w:pPr>
        <w:spacing w:line="276" w:lineRule="auto"/>
        <w:jc w:val="center"/>
        <w:rPr>
          <w:rFonts w:eastAsia="Times New Roman"/>
          <w:szCs w:val="24"/>
          <w:lang w:eastAsia="ru-RU"/>
        </w:rPr>
      </w:pPr>
      <w:r w:rsidRPr="007517C0">
        <w:t>Перечень поражающих факторов источников природных ЧС различного происхождения, характер их действий и проявлений</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1"/>
        <w:gridCol w:w="2479"/>
        <w:gridCol w:w="5825"/>
      </w:tblGrid>
      <w:tr w:rsidR="00C20BB7" w:rsidRPr="007517C0" w14:paraId="4124B905" w14:textId="77777777" w:rsidTr="009A6BB8">
        <w:trPr>
          <w:trHeight w:val="20"/>
        </w:trPr>
        <w:tc>
          <w:tcPr>
            <w:tcW w:w="927" w:type="pct"/>
            <w:vAlign w:val="center"/>
            <w:hideMark/>
          </w:tcPr>
          <w:p w14:paraId="79209F1A" w14:textId="77777777" w:rsidR="00C20BB7" w:rsidRPr="007517C0" w:rsidRDefault="00C20BB7" w:rsidP="00C20BB7">
            <w:pPr>
              <w:spacing w:line="240" w:lineRule="auto"/>
              <w:jc w:val="center"/>
              <w:rPr>
                <w:b/>
                <w:sz w:val="20"/>
                <w:szCs w:val="20"/>
              </w:rPr>
            </w:pPr>
            <w:r w:rsidRPr="007517C0">
              <w:rPr>
                <w:b/>
                <w:sz w:val="20"/>
                <w:szCs w:val="20"/>
              </w:rPr>
              <w:t>Источник природной ЧС</w:t>
            </w:r>
          </w:p>
        </w:tc>
        <w:tc>
          <w:tcPr>
            <w:tcW w:w="1216" w:type="pct"/>
            <w:vAlign w:val="center"/>
            <w:hideMark/>
          </w:tcPr>
          <w:p w14:paraId="73849011" w14:textId="77777777" w:rsidR="00C20BB7" w:rsidRPr="007517C0" w:rsidRDefault="00C20BB7" w:rsidP="00C20BB7">
            <w:pPr>
              <w:spacing w:line="240" w:lineRule="auto"/>
              <w:jc w:val="center"/>
              <w:rPr>
                <w:b/>
                <w:sz w:val="20"/>
                <w:szCs w:val="20"/>
              </w:rPr>
            </w:pPr>
            <w:r w:rsidRPr="007517C0">
              <w:rPr>
                <w:b/>
                <w:sz w:val="20"/>
                <w:szCs w:val="20"/>
              </w:rPr>
              <w:t>Наименование поражающего фактора</w:t>
            </w:r>
          </w:p>
        </w:tc>
        <w:tc>
          <w:tcPr>
            <w:tcW w:w="2857" w:type="pct"/>
            <w:vAlign w:val="center"/>
            <w:hideMark/>
          </w:tcPr>
          <w:p w14:paraId="3F97E478" w14:textId="77777777" w:rsidR="00C20BB7" w:rsidRPr="007517C0" w:rsidRDefault="00C20BB7" w:rsidP="00C20BB7">
            <w:pPr>
              <w:spacing w:line="240" w:lineRule="auto"/>
              <w:jc w:val="center"/>
              <w:rPr>
                <w:b/>
                <w:sz w:val="20"/>
                <w:szCs w:val="20"/>
              </w:rPr>
            </w:pPr>
            <w:r w:rsidRPr="007517C0">
              <w:rPr>
                <w:b/>
                <w:sz w:val="20"/>
                <w:szCs w:val="20"/>
              </w:rPr>
              <w:t>Характер действия, проявления поражающего фактора источника природной ЧС</w:t>
            </w:r>
          </w:p>
        </w:tc>
      </w:tr>
    </w:tbl>
    <w:p w14:paraId="38DABE19" w14:textId="77777777" w:rsidR="00C20BB7" w:rsidRPr="007517C0" w:rsidRDefault="00C20BB7" w:rsidP="00C20BB7">
      <w:pPr>
        <w:spacing w:line="14" w:lineRule="auto"/>
        <w:ind w:firstLine="709"/>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1"/>
        <w:gridCol w:w="2479"/>
        <w:gridCol w:w="5825"/>
      </w:tblGrid>
      <w:tr w:rsidR="00C20BB7" w:rsidRPr="007517C0" w14:paraId="4442B14E" w14:textId="77777777" w:rsidTr="009A6BB8">
        <w:trPr>
          <w:trHeight w:val="20"/>
          <w:tblHeader/>
        </w:trPr>
        <w:tc>
          <w:tcPr>
            <w:tcW w:w="927" w:type="pct"/>
            <w:tcBorders>
              <w:top w:val="single" w:sz="4" w:space="0" w:color="000000"/>
              <w:left w:val="single" w:sz="4" w:space="0" w:color="000000"/>
              <w:bottom w:val="single" w:sz="4" w:space="0" w:color="000000"/>
              <w:right w:val="single" w:sz="4" w:space="0" w:color="000000"/>
            </w:tcBorders>
          </w:tcPr>
          <w:p w14:paraId="3ABB9149" w14:textId="77777777" w:rsidR="00C20BB7" w:rsidRPr="007517C0" w:rsidRDefault="00C20BB7" w:rsidP="00C20BB7">
            <w:pPr>
              <w:spacing w:line="240" w:lineRule="auto"/>
              <w:jc w:val="center"/>
              <w:rPr>
                <w:b/>
                <w:sz w:val="20"/>
                <w:szCs w:val="20"/>
              </w:rPr>
            </w:pPr>
            <w:r w:rsidRPr="007517C0">
              <w:rPr>
                <w:b/>
                <w:sz w:val="20"/>
                <w:szCs w:val="20"/>
              </w:rPr>
              <w:t>1</w:t>
            </w:r>
          </w:p>
        </w:tc>
        <w:tc>
          <w:tcPr>
            <w:tcW w:w="1216" w:type="pct"/>
            <w:tcBorders>
              <w:top w:val="single" w:sz="4" w:space="0" w:color="000000"/>
              <w:left w:val="single" w:sz="4" w:space="0" w:color="000000"/>
              <w:bottom w:val="single" w:sz="4" w:space="0" w:color="000000"/>
              <w:right w:val="single" w:sz="4" w:space="0" w:color="000000"/>
            </w:tcBorders>
          </w:tcPr>
          <w:p w14:paraId="48C16CF1" w14:textId="77777777" w:rsidR="00C20BB7" w:rsidRPr="007517C0" w:rsidRDefault="00C20BB7" w:rsidP="00C20BB7">
            <w:pPr>
              <w:spacing w:line="240" w:lineRule="auto"/>
              <w:jc w:val="center"/>
              <w:rPr>
                <w:b/>
                <w:sz w:val="20"/>
                <w:szCs w:val="20"/>
              </w:rPr>
            </w:pPr>
            <w:r w:rsidRPr="007517C0">
              <w:rPr>
                <w:b/>
                <w:sz w:val="20"/>
                <w:szCs w:val="20"/>
              </w:rPr>
              <w:t>2</w:t>
            </w:r>
          </w:p>
        </w:tc>
        <w:tc>
          <w:tcPr>
            <w:tcW w:w="2857" w:type="pct"/>
            <w:tcBorders>
              <w:top w:val="single" w:sz="4" w:space="0" w:color="000000"/>
              <w:left w:val="single" w:sz="4" w:space="0" w:color="000000"/>
              <w:bottom w:val="single" w:sz="4" w:space="0" w:color="000000"/>
              <w:right w:val="single" w:sz="4" w:space="0" w:color="000000"/>
            </w:tcBorders>
          </w:tcPr>
          <w:p w14:paraId="3F7D4812" w14:textId="77777777" w:rsidR="00C20BB7" w:rsidRPr="007517C0" w:rsidRDefault="00C20BB7" w:rsidP="00C20BB7">
            <w:pPr>
              <w:spacing w:line="240" w:lineRule="auto"/>
              <w:jc w:val="center"/>
              <w:rPr>
                <w:b/>
                <w:sz w:val="20"/>
                <w:szCs w:val="20"/>
              </w:rPr>
            </w:pPr>
            <w:r w:rsidRPr="007517C0">
              <w:rPr>
                <w:b/>
                <w:sz w:val="20"/>
                <w:szCs w:val="20"/>
              </w:rPr>
              <w:t>3</w:t>
            </w:r>
          </w:p>
        </w:tc>
      </w:tr>
      <w:tr w:rsidR="00C20BB7" w:rsidRPr="007517C0" w14:paraId="7D77D483" w14:textId="77777777" w:rsidTr="00C20BB7">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4D98E436" w14:textId="77777777" w:rsidR="00C20BB7" w:rsidRPr="007517C0" w:rsidRDefault="00C20BB7" w:rsidP="00C20BB7">
            <w:pPr>
              <w:spacing w:line="240" w:lineRule="auto"/>
              <w:jc w:val="center"/>
              <w:rPr>
                <w:sz w:val="20"/>
                <w:szCs w:val="20"/>
              </w:rPr>
            </w:pPr>
            <w:r w:rsidRPr="007517C0">
              <w:rPr>
                <w:sz w:val="20"/>
                <w:szCs w:val="20"/>
              </w:rPr>
              <w:t>1. Опасные геологические процессы</w:t>
            </w:r>
          </w:p>
        </w:tc>
      </w:tr>
      <w:tr w:rsidR="00C20BB7" w:rsidRPr="007517C0" w14:paraId="097B8BF0"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70"/>
        </w:trPr>
        <w:tc>
          <w:tcPr>
            <w:tcW w:w="927" w:type="pct"/>
            <w:vMerge w:val="restart"/>
            <w:tcBorders>
              <w:top w:val="single" w:sz="4" w:space="0" w:color="000000"/>
              <w:left w:val="single" w:sz="4" w:space="0" w:color="000000"/>
            </w:tcBorders>
            <w:shd w:val="clear" w:color="auto" w:fill="auto"/>
          </w:tcPr>
          <w:p w14:paraId="7920B12E" w14:textId="77777777" w:rsidR="00C20BB7" w:rsidRPr="007517C0" w:rsidRDefault="00C20BB7" w:rsidP="00C20BB7">
            <w:pPr>
              <w:spacing w:line="240" w:lineRule="auto"/>
              <w:jc w:val="left"/>
              <w:rPr>
                <w:sz w:val="20"/>
                <w:szCs w:val="20"/>
              </w:rPr>
            </w:pPr>
            <w:r w:rsidRPr="007517C0">
              <w:rPr>
                <w:sz w:val="20"/>
                <w:szCs w:val="20"/>
              </w:rPr>
              <w:t xml:space="preserve">1.1 Землетрясение </w:t>
            </w:r>
          </w:p>
        </w:tc>
        <w:tc>
          <w:tcPr>
            <w:tcW w:w="1216" w:type="pct"/>
            <w:tcBorders>
              <w:top w:val="single" w:sz="4" w:space="0" w:color="000000"/>
              <w:left w:val="single" w:sz="4" w:space="0" w:color="000000"/>
              <w:bottom w:val="single" w:sz="4" w:space="0" w:color="auto"/>
            </w:tcBorders>
            <w:shd w:val="clear" w:color="auto" w:fill="auto"/>
          </w:tcPr>
          <w:p w14:paraId="763A1AD5" w14:textId="77777777" w:rsidR="00C20BB7" w:rsidRPr="007517C0" w:rsidRDefault="00C20BB7" w:rsidP="00C20BB7">
            <w:pPr>
              <w:spacing w:line="240" w:lineRule="auto"/>
              <w:jc w:val="left"/>
              <w:rPr>
                <w:sz w:val="20"/>
                <w:szCs w:val="20"/>
              </w:rPr>
            </w:pPr>
            <w:r w:rsidRPr="007517C0">
              <w:rPr>
                <w:sz w:val="20"/>
                <w:szCs w:val="20"/>
              </w:rPr>
              <w:t>Сейсмический</w:t>
            </w:r>
          </w:p>
        </w:tc>
        <w:tc>
          <w:tcPr>
            <w:tcW w:w="2857" w:type="pct"/>
            <w:tcBorders>
              <w:top w:val="single" w:sz="4" w:space="0" w:color="000000"/>
              <w:left w:val="single" w:sz="4" w:space="0" w:color="000000"/>
              <w:right w:val="single" w:sz="4" w:space="0" w:color="000000"/>
            </w:tcBorders>
            <w:shd w:val="clear" w:color="auto" w:fill="auto"/>
          </w:tcPr>
          <w:p w14:paraId="2E245797" w14:textId="77777777" w:rsidR="00C20BB7" w:rsidRPr="007517C0" w:rsidRDefault="00C20BB7" w:rsidP="00C20BB7">
            <w:pPr>
              <w:spacing w:line="240" w:lineRule="auto"/>
              <w:jc w:val="left"/>
              <w:rPr>
                <w:sz w:val="20"/>
                <w:szCs w:val="20"/>
              </w:rPr>
            </w:pPr>
            <w:r w:rsidRPr="007517C0">
              <w:rPr>
                <w:sz w:val="20"/>
                <w:szCs w:val="20"/>
              </w:rPr>
              <w:t>Сейсмический удар.</w:t>
            </w:r>
          </w:p>
          <w:p w14:paraId="4340F939" w14:textId="77777777" w:rsidR="00C20BB7" w:rsidRPr="007517C0" w:rsidRDefault="00C20BB7" w:rsidP="00C20BB7">
            <w:pPr>
              <w:spacing w:line="240" w:lineRule="auto"/>
              <w:jc w:val="left"/>
              <w:rPr>
                <w:sz w:val="20"/>
                <w:szCs w:val="20"/>
              </w:rPr>
            </w:pPr>
            <w:r w:rsidRPr="007517C0">
              <w:rPr>
                <w:sz w:val="20"/>
                <w:szCs w:val="20"/>
              </w:rPr>
              <w:t>Деформация горных пород.</w:t>
            </w:r>
          </w:p>
          <w:p w14:paraId="2EA5D07B" w14:textId="77777777" w:rsidR="00C20BB7" w:rsidRPr="007517C0" w:rsidRDefault="00C20BB7" w:rsidP="00C20BB7">
            <w:pPr>
              <w:spacing w:line="240" w:lineRule="auto"/>
              <w:jc w:val="left"/>
              <w:rPr>
                <w:sz w:val="20"/>
                <w:szCs w:val="20"/>
              </w:rPr>
            </w:pPr>
            <w:r w:rsidRPr="007517C0">
              <w:rPr>
                <w:sz w:val="20"/>
                <w:szCs w:val="20"/>
              </w:rPr>
              <w:t>Взрывная волна.</w:t>
            </w:r>
          </w:p>
          <w:p w14:paraId="2A3BD12E" w14:textId="77777777" w:rsidR="00C20BB7" w:rsidRPr="007517C0" w:rsidRDefault="00C20BB7" w:rsidP="00C20BB7">
            <w:pPr>
              <w:spacing w:line="240" w:lineRule="auto"/>
              <w:jc w:val="left"/>
              <w:rPr>
                <w:sz w:val="20"/>
                <w:szCs w:val="20"/>
              </w:rPr>
            </w:pPr>
            <w:r w:rsidRPr="007517C0">
              <w:rPr>
                <w:sz w:val="20"/>
                <w:szCs w:val="20"/>
              </w:rPr>
              <w:t>Нагон волн (цунами).</w:t>
            </w:r>
          </w:p>
          <w:p w14:paraId="53D4AB06" w14:textId="77777777" w:rsidR="00C20BB7" w:rsidRPr="007517C0" w:rsidRDefault="00C20BB7" w:rsidP="00C20BB7">
            <w:pPr>
              <w:spacing w:line="240" w:lineRule="auto"/>
              <w:jc w:val="left"/>
              <w:rPr>
                <w:sz w:val="20"/>
                <w:szCs w:val="20"/>
              </w:rPr>
            </w:pPr>
            <w:r w:rsidRPr="007517C0">
              <w:rPr>
                <w:sz w:val="20"/>
                <w:szCs w:val="20"/>
              </w:rPr>
              <w:t>Гравитационное смещение горных пород, снежных масс.</w:t>
            </w:r>
          </w:p>
          <w:p w14:paraId="20B1F2CD" w14:textId="77777777" w:rsidR="00C20BB7" w:rsidRPr="007517C0" w:rsidRDefault="00C20BB7" w:rsidP="00C20BB7">
            <w:pPr>
              <w:spacing w:line="240" w:lineRule="auto"/>
              <w:jc w:val="left"/>
              <w:rPr>
                <w:sz w:val="20"/>
                <w:szCs w:val="20"/>
              </w:rPr>
            </w:pPr>
            <w:r w:rsidRPr="007517C0">
              <w:rPr>
                <w:sz w:val="20"/>
                <w:szCs w:val="20"/>
              </w:rPr>
              <w:t>Затопление поверхностными водами.</w:t>
            </w:r>
          </w:p>
          <w:p w14:paraId="65BC7258" w14:textId="77777777" w:rsidR="00C20BB7" w:rsidRPr="007517C0" w:rsidRDefault="00C20BB7" w:rsidP="00C20BB7">
            <w:pPr>
              <w:spacing w:line="240" w:lineRule="auto"/>
              <w:jc w:val="left"/>
              <w:rPr>
                <w:sz w:val="20"/>
                <w:szCs w:val="20"/>
              </w:rPr>
            </w:pPr>
            <w:r w:rsidRPr="007517C0">
              <w:rPr>
                <w:sz w:val="20"/>
                <w:szCs w:val="20"/>
              </w:rPr>
              <w:t>Деформация речных русел</w:t>
            </w:r>
          </w:p>
        </w:tc>
      </w:tr>
      <w:tr w:rsidR="00C20BB7" w:rsidRPr="007517C0" w14:paraId="29650883"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vMerge/>
            <w:tcBorders>
              <w:left w:val="single" w:sz="4" w:space="0" w:color="000000"/>
              <w:bottom w:val="single" w:sz="4" w:space="0" w:color="000000"/>
            </w:tcBorders>
            <w:shd w:val="clear" w:color="auto" w:fill="auto"/>
          </w:tcPr>
          <w:p w14:paraId="63B4343A" w14:textId="77777777" w:rsidR="00C20BB7" w:rsidRPr="007517C0" w:rsidRDefault="00C20BB7" w:rsidP="00C20BB7">
            <w:pPr>
              <w:spacing w:line="240" w:lineRule="auto"/>
              <w:jc w:val="left"/>
              <w:rPr>
                <w:sz w:val="20"/>
                <w:szCs w:val="20"/>
              </w:rPr>
            </w:pPr>
          </w:p>
        </w:tc>
        <w:tc>
          <w:tcPr>
            <w:tcW w:w="1216" w:type="pct"/>
            <w:tcBorders>
              <w:top w:val="single" w:sz="4" w:space="0" w:color="auto"/>
              <w:left w:val="single" w:sz="4" w:space="0" w:color="000000"/>
              <w:bottom w:val="single" w:sz="4" w:space="0" w:color="000000"/>
            </w:tcBorders>
            <w:shd w:val="clear" w:color="auto" w:fill="auto"/>
          </w:tcPr>
          <w:p w14:paraId="13447E33" w14:textId="77777777" w:rsidR="00C20BB7" w:rsidRPr="007517C0" w:rsidRDefault="00C20BB7" w:rsidP="00C20BB7">
            <w:pPr>
              <w:spacing w:line="240" w:lineRule="auto"/>
              <w:jc w:val="left"/>
              <w:rPr>
                <w:sz w:val="20"/>
                <w:szCs w:val="20"/>
              </w:rPr>
            </w:pPr>
            <w:r w:rsidRPr="007517C0">
              <w:rPr>
                <w:sz w:val="20"/>
                <w:szCs w:val="20"/>
              </w:rPr>
              <w:t>Физический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45AA17EF" w14:textId="77777777" w:rsidR="00C20BB7" w:rsidRPr="007517C0" w:rsidRDefault="00C20BB7" w:rsidP="00C20BB7">
            <w:pPr>
              <w:spacing w:line="240" w:lineRule="auto"/>
              <w:jc w:val="left"/>
              <w:rPr>
                <w:sz w:val="20"/>
                <w:szCs w:val="20"/>
              </w:rPr>
            </w:pPr>
            <w:r w:rsidRPr="007517C0">
              <w:rPr>
                <w:sz w:val="20"/>
                <w:szCs w:val="20"/>
              </w:rPr>
              <w:t>Электромагнитное поле</w:t>
            </w:r>
          </w:p>
        </w:tc>
      </w:tr>
      <w:tr w:rsidR="00C20BB7" w:rsidRPr="007517C0" w14:paraId="5F3EE0CE"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36"/>
        </w:trPr>
        <w:tc>
          <w:tcPr>
            <w:tcW w:w="927" w:type="pct"/>
            <w:vMerge w:val="restart"/>
            <w:tcBorders>
              <w:left w:val="single" w:sz="4" w:space="0" w:color="000000"/>
            </w:tcBorders>
            <w:shd w:val="clear" w:color="auto" w:fill="auto"/>
          </w:tcPr>
          <w:p w14:paraId="24045784" w14:textId="77777777" w:rsidR="00C20BB7" w:rsidRPr="007517C0" w:rsidRDefault="00C20BB7" w:rsidP="00C20BB7">
            <w:pPr>
              <w:spacing w:line="240" w:lineRule="auto"/>
              <w:jc w:val="left"/>
              <w:rPr>
                <w:sz w:val="20"/>
                <w:szCs w:val="20"/>
              </w:rPr>
            </w:pPr>
            <w:r w:rsidRPr="007517C0">
              <w:rPr>
                <w:sz w:val="20"/>
                <w:szCs w:val="20"/>
              </w:rPr>
              <w:t>1.2 Вулканическое извержение</w:t>
            </w:r>
          </w:p>
        </w:tc>
        <w:tc>
          <w:tcPr>
            <w:tcW w:w="1216" w:type="pct"/>
            <w:tcBorders>
              <w:left w:val="single" w:sz="4" w:space="0" w:color="000000"/>
              <w:bottom w:val="single" w:sz="4" w:space="0" w:color="auto"/>
            </w:tcBorders>
            <w:shd w:val="clear" w:color="auto" w:fill="auto"/>
          </w:tcPr>
          <w:p w14:paraId="559E3932" w14:textId="77777777" w:rsidR="00C20BB7" w:rsidRPr="007517C0" w:rsidRDefault="00C20BB7" w:rsidP="00C20BB7">
            <w:pPr>
              <w:spacing w:line="240" w:lineRule="auto"/>
              <w:jc w:val="left"/>
              <w:rPr>
                <w:sz w:val="20"/>
                <w:szCs w:val="20"/>
              </w:rPr>
            </w:pPr>
            <w:r w:rsidRPr="007517C0">
              <w:rPr>
                <w:sz w:val="20"/>
                <w:szCs w:val="20"/>
              </w:rPr>
              <w:t>Динамический</w:t>
            </w:r>
          </w:p>
        </w:tc>
        <w:tc>
          <w:tcPr>
            <w:tcW w:w="2857" w:type="pct"/>
            <w:tcBorders>
              <w:top w:val="single" w:sz="4" w:space="0" w:color="000000"/>
              <w:left w:val="single" w:sz="4" w:space="0" w:color="000000"/>
              <w:bottom w:val="single" w:sz="4" w:space="0" w:color="auto"/>
              <w:right w:val="single" w:sz="4" w:space="0" w:color="000000"/>
            </w:tcBorders>
            <w:shd w:val="clear" w:color="auto" w:fill="auto"/>
          </w:tcPr>
          <w:p w14:paraId="32050FA0" w14:textId="77777777" w:rsidR="00C20BB7" w:rsidRPr="007517C0" w:rsidRDefault="00C20BB7" w:rsidP="00A042A9">
            <w:pPr>
              <w:spacing w:line="240" w:lineRule="auto"/>
              <w:jc w:val="left"/>
              <w:rPr>
                <w:sz w:val="20"/>
                <w:szCs w:val="20"/>
              </w:rPr>
            </w:pPr>
            <w:r w:rsidRPr="007517C0">
              <w:rPr>
                <w:sz w:val="20"/>
                <w:szCs w:val="20"/>
              </w:rPr>
              <w:t>Сотрясение земной поверхности.</w:t>
            </w:r>
          </w:p>
          <w:p w14:paraId="07354C83" w14:textId="77777777" w:rsidR="00C20BB7" w:rsidRPr="007517C0" w:rsidRDefault="00C20BB7" w:rsidP="00A042A9">
            <w:pPr>
              <w:spacing w:line="240" w:lineRule="auto"/>
              <w:jc w:val="left"/>
              <w:rPr>
                <w:sz w:val="20"/>
                <w:szCs w:val="20"/>
              </w:rPr>
            </w:pPr>
            <w:r w:rsidRPr="007517C0">
              <w:rPr>
                <w:sz w:val="20"/>
                <w:szCs w:val="20"/>
              </w:rPr>
              <w:t>Деформация земной поверхности.</w:t>
            </w:r>
          </w:p>
          <w:p w14:paraId="22C4F9D6" w14:textId="77777777" w:rsidR="00C20BB7" w:rsidRPr="007517C0" w:rsidRDefault="00C20BB7" w:rsidP="00A042A9">
            <w:pPr>
              <w:spacing w:line="240" w:lineRule="auto"/>
              <w:jc w:val="left"/>
              <w:rPr>
                <w:sz w:val="20"/>
                <w:szCs w:val="20"/>
              </w:rPr>
            </w:pPr>
            <w:r w:rsidRPr="007517C0">
              <w:rPr>
                <w:sz w:val="20"/>
                <w:szCs w:val="20"/>
              </w:rPr>
              <w:t>Выброс, выпадение продуктов извержения.</w:t>
            </w:r>
          </w:p>
          <w:p w14:paraId="79B13BB7" w14:textId="77777777" w:rsidR="00C20BB7" w:rsidRPr="007517C0" w:rsidRDefault="00C20BB7" w:rsidP="00A042A9">
            <w:pPr>
              <w:spacing w:line="240" w:lineRule="auto"/>
              <w:jc w:val="left"/>
              <w:rPr>
                <w:sz w:val="20"/>
                <w:szCs w:val="20"/>
              </w:rPr>
            </w:pPr>
            <w:r w:rsidRPr="007517C0">
              <w:rPr>
                <w:sz w:val="20"/>
                <w:szCs w:val="20"/>
              </w:rPr>
              <w:t>Движение лавы, грязевых, каменных потоков.</w:t>
            </w:r>
          </w:p>
          <w:p w14:paraId="1F4CC56E" w14:textId="77777777" w:rsidR="00C20BB7" w:rsidRPr="007517C0" w:rsidRDefault="00C20BB7" w:rsidP="00A042A9">
            <w:pPr>
              <w:spacing w:line="240" w:lineRule="auto"/>
              <w:jc w:val="left"/>
              <w:rPr>
                <w:sz w:val="20"/>
                <w:szCs w:val="20"/>
              </w:rPr>
            </w:pPr>
            <w:r w:rsidRPr="007517C0">
              <w:rPr>
                <w:sz w:val="20"/>
                <w:szCs w:val="20"/>
              </w:rPr>
              <w:t>Гравитационное смещение горных пород</w:t>
            </w:r>
          </w:p>
        </w:tc>
      </w:tr>
      <w:tr w:rsidR="00C20BB7" w:rsidRPr="007517C0" w14:paraId="08774447"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3"/>
        </w:trPr>
        <w:tc>
          <w:tcPr>
            <w:tcW w:w="927" w:type="pct"/>
            <w:vMerge/>
            <w:tcBorders>
              <w:left w:val="single" w:sz="4" w:space="0" w:color="000000"/>
            </w:tcBorders>
            <w:shd w:val="clear" w:color="auto" w:fill="auto"/>
          </w:tcPr>
          <w:p w14:paraId="0A43227F" w14:textId="77777777" w:rsidR="00C20BB7" w:rsidRPr="007517C0" w:rsidRDefault="00C20BB7" w:rsidP="00C20BB7">
            <w:pPr>
              <w:spacing w:line="240" w:lineRule="auto"/>
              <w:jc w:val="left"/>
              <w:rPr>
                <w:sz w:val="20"/>
                <w:szCs w:val="20"/>
              </w:rPr>
            </w:pPr>
          </w:p>
        </w:tc>
        <w:tc>
          <w:tcPr>
            <w:tcW w:w="1216" w:type="pct"/>
            <w:tcBorders>
              <w:top w:val="single" w:sz="4" w:space="0" w:color="auto"/>
              <w:left w:val="single" w:sz="4" w:space="0" w:color="000000"/>
              <w:bottom w:val="single" w:sz="4" w:space="0" w:color="000000"/>
            </w:tcBorders>
            <w:shd w:val="clear" w:color="auto" w:fill="auto"/>
          </w:tcPr>
          <w:p w14:paraId="4C8F0594" w14:textId="77777777" w:rsidR="00C20BB7" w:rsidRPr="007517C0" w:rsidRDefault="00C20BB7" w:rsidP="00A042A9">
            <w:pPr>
              <w:spacing w:line="240" w:lineRule="auto"/>
              <w:jc w:val="left"/>
              <w:rPr>
                <w:sz w:val="20"/>
                <w:szCs w:val="20"/>
              </w:rPr>
            </w:pPr>
            <w:r w:rsidRPr="007517C0">
              <w:rPr>
                <w:sz w:val="20"/>
                <w:szCs w:val="20"/>
              </w:rPr>
              <w:t>Тепловой (термический)</w:t>
            </w:r>
          </w:p>
        </w:tc>
        <w:tc>
          <w:tcPr>
            <w:tcW w:w="2857" w:type="pct"/>
            <w:tcBorders>
              <w:top w:val="single" w:sz="4" w:space="0" w:color="auto"/>
              <w:left w:val="single" w:sz="4" w:space="0" w:color="000000"/>
              <w:bottom w:val="single" w:sz="4" w:space="0" w:color="000000"/>
              <w:right w:val="single" w:sz="4" w:space="0" w:color="000000"/>
            </w:tcBorders>
            <w:shd w:val="clear" w:color="auto" w:fill="auto"/>
          </w:tcPr>
          <w:p w14:paraId="25D5D562" w14:textId="77777777" w:rsidR="00C20BB7" w:rsidRPr="007517C0" w:rsidRDefault="00C20BB7" w:rsidP="00A042A9">
            <w:pPr>
              <w:spacing w:line="240" w:lineRule="auto"/>
              <w:jc w:val="left"/>
              <w:rPr>
                <w:sz w:val="20"/>
                <w:szCs w:val="20"/>
              </w:rPr>
            </w:pPr>
            <w:r w:rsidRPr="007517C0">
              <w:rPr>
                <w:sz w:val="20"/>
                <w:szCs w:val="20"/>
              </w:rPr>
              <w:t>Палящая туча.</w:t>
            </w:r>
          </w:p>
          <w:p w14:paraId="1767E98B" w14:textId="77777777" w:rsidR="00C20BB7" w:rsidRPr="007517C0" w:rsidRDefault="00C20BB7" w:rsidP="00A042A9">
            <w:pPr>
              <w:spacing w:line="240" w:lineRule="auto"/>
              <w:jc w:val="left"/>
              <w:rPr>
                <w:sz w:val="20"/>
                <w:szCs w:val="20"/>
              </w:rPr>
            </w:pPr>
            <w:r w:rsidRPr="007517C0">
              <w:rPr>
                <w:sz w:val="20"/>
                <w:szCs w:val="20"/>
              </w:rPr>
              <w:t xml:space="preserve">Лава, тефра, пар, </w:t>
            </w:r>
            <w:proofErr w:type="spellStart"/>
            <w:r w:rsidRPr="007517C0">
              <w:rPr>
                <w:sz w:val="20"/>
                <w:szCs w:val="20"/>
              </w:rPr>
              <w:t>газы</w:t>
            </w:r>
            <w:proofErr w:type="spellEnd"/>
            <w:r w:rsidRPr="007517C0">
              <w:rPr>
                <w:sz w:val="20"/>
                <w:szCs w:val="20"/>
              </w:rPr>
              <w:t xml:space="preserve"> </w:t>
            </w:r>
          </w:p>
        </w:tc>
      </w:tr>
      <w:tr w:rsidR="00C20BB7" w:rsidRPr="007517C0" w14:paraId="7DBDD8BD"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vMerge/>
            <w:tcBorders>
              <w:left w:val="single" w:sz="4" w:space="0" w:color="000000"/>
            </w:tcBorders>
            <w:shd w:val="clear" w:color="auto" w:fill="auto"/>
          </w:tcPr>
          <w:p w14:paraId="628315E8" w14:textId="77777777" w:rsidR="00C20BB7" w:rsidRPr="007517C0" w:rsidRDefault="00C20BB7" w:rsidP="00C20BB7">
            <w:pPr>
              <w:spacing w:line="240" w:lineRule="auto"/>
              <w:jc w:val="left"/>
              <w:rPr>
                <w:sz w:val="20"/>
                <w:szCs w:val="20"/>
              </w:rPr>
            </w:pPr>
          </w:p>
        </w:tc>
        <w:tc>
          <w:tcPr>
            <w:tcW w:w="1216" w:type="pct"/>
            <w:tcBorders>
              <w:left w:val="single" w:sz="4" w:space="0" w:color="000000"/>
              <w:bottom w:val="single" w:sz="4" w:space="0" w:color="000000"/>
            </w:tcBorders>
            <w:shd w:val="clear" w:color="auto" w:fill="auto"/>
          </w:tcPr>
          <w:p w14:paraId="59EC555F" w14:textId="77777777" w:rsidR="00C20BB7" w:rsidRPr="007517C0" w:rsidRDefault="00C20BB7" w:rsidP="00A042A9">
            <w:pPr>
              <w:spacing w:line="240" w:lineRule="auto"/>
              <w:jc w:val="left"/>
              <w:rPr>
                <w:sz w:val="20"/>
                <w:szCs w:val="20"/>
              </w:rPr>
            </w:pPr>
            <w:r w:rsidRPr="007517C0">
              <w:rPr>
                <w:sz w:val="20"/>
                <w:szCs w:val="20"/>
              </w:rPr>
              <w:t>Химический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5A941386" w14:textId="77777777" w:rsidR="00C20BB7" w:rsidRPr="007517C0" w:rsidRDefault="00C20BB7" w:rsidP="00A042A9">
            <w:pPr>
              <w:spacing w:line="240" w:lineRule="auto"/>
              <w:jc w:val="left"/>
              <w:rPr>
                <w:sz w:val="20"/>
                <w:szCs w:val="20"/>
              </w:rPr>
            </w:pPr>
            <w:r w:rsidRPr="007517C0">
              <w:rPr>
                <w:sz w:val="20"/>
                <w:szCs w:val="20"/>
              </w:rPr>
              <w:t xml:space="preserve">Загрязнение атмосферы, почв, грунтов, гидросферы </w:t>
            </w:r>
          </w:p>
        </w:tc>
      </w:tr>
      <w:tr w:rsidR="00C20BB7" w:rsidRPr="007517C0" w14:paraId="1FA599E9"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0"/>
        </w:trPr>
        <w:tc>
          <w:tcPr>
            <w:tcW w:w="927" w:type="pct"/>
            <w:vMerge/>
            <w:tcBorders>
              <w:left w:val="single" w:sz="4" w:space="0" w:color="000000"/>
            </w:tcBorders>
            <w:shd w:val="clear" w:color="auto" w:fill="auto"/>
          </w:tcPr>
          <w:p w14:paraId="7730BB6D" w14:textId="77777777" w:rsidR="00C20BB7" w:rsidRPr="007517C0" w:rsidRDefault="00C20BB7" w:rsidP="00C20BB7">
            <w:pPr>
              <w:spacing w:line="240" w:lineRule="auto"/>
              <w:jc w:val="left"/>
              <w:rPr>
                <w:sz w:val="20"/>
                <w:szCs w:val="20"/>
              </w:rPr>
            </w:pPr>
          </w:p>
        </w:tc>
        <w:tc>
          <w:tcPr>
            <w:tcW w:w="1216" w:type="pct"/>
            <w:tcBorders>
              <w:left w:val="single" w:sz="4" w:space="0" w:color="000000"/>
            </w:tcBorders>
            <w:shd w:val="clear" w:color="auto" w:fill="auto"/>
          </w:tcPr>
          <w:p w14:paraId="23932CAD" w14:textId="77777777" w:rsidR="00C20BB7" w:rsidRPr="007517C0" w:rsidRDefault="00C20BB7" w:rsidP="00A042A9">
            <w:pPr>
              <w:spacing w:line="240" w:lineRule="auto"/>
              <w:jc w:val="left"/>
              <w:rPr>
                <w:sz w:val="20"/>
                <w:szCs w:val="20"/>
              </w:rPr>
            </w:pPr>
            <w:r w:rsidRPr="007517C0">
              <w:rPr>
                <w:sz w:val="20"/>
                <w:szCs w:val="20"/>
              </w:rPr>
              <w:t>Теплофизический. Физический</w:t>
            </w:r>
          </w:p>
        </w:tc>
        <w:tc>
          <w:tcPr>
            <w:tcW w:w="2857" w:type="pct"/>
            <w:tcBorders>
              <w:top w:val="single" w:sz="4" w:space="0" w:color="000000"/>
              <w:left w:val="single" w:sz="4" w:space="0" w:color="000000"/>
              <w:right w:val="single" w:sz="4" w:space="0" w:color="000000"/>
            </w:tcBorders>
            <w:shd w:val="clear" w:color="auto" w:fill="auto"/>
          </w:tcPr>
          <w:p w14:paraId="6025A7DC" w14:textId="77777777" w:rsidR="00C20BB7" w:rsidRPr="007517C0" w:rsidRDefault="00C20BB7" w:rsidP="00A042A9">
            <w:pPr>
              <w:spacing w:line="240" w:lineRule="auto"/>
              <w:jc w:val="left"/>
              <w:rPr>
                <w:sz w:val="20"/>
                <w:szCs w:val="20"/>
              </w:rPr>
            </w:pPr>
            <w:r w:rsidRPr="007517C0">
              <w:rPr>
                <w:sz w:val="20"/>
                <w:szCs w:val="20"/>
              </w:rPr>
              <w:t>Грозовые разряды</w:t>
            </w:r>
          </w:p>
        </w:tc>
      </w:tr>
      <w:tr w:rsidR="00C20BB7" w:rsidRPr="007517C0" w14:paraId="5FE8E16F"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vMerge w:val="restart"/>
            <w:tcBorders>
              <w:top w:val="single" w:sz="4" w:space="0" w:color="000000"/>
              <w:left w:val="single" w:sz="4" w:space="0" w:color="000000"/>
            </w:tcBorders>
            <w:shd w:val="clear" w:color="auto" w:fill="auto"/>
          </w:tcPr>
          <w:p w14:paraId="2F0E4435" w14:textId="77777777" w:rsidR="00C20BB7" w:rsidRPr="007517C0" w:rsidRDefault="00C20BB7" w:rsidP="00C20BB7">
            <w:pPr>
              <w:spacing w:line="240" w:lineRule="auto"/>
              <w:jc w:val="left"/>
              <w:rPr>
                <w:sz w:val="20"/>
                <w:szCs w:val="20"/>
              </w:rPr>
            </w:pPr>
            <w:r w:rsidRPr="007517C0">
              <w:rPr>
                <w:sz w:val="20"/>
                <w:szCs w:val="20"/>
              </w:rPr>
              <w:t>1.3 Оползень. Обвал</w:t>
            </w:r>
          </w:p>
        </w:tc>
        <w:tc>
          <w:tcPr>
            <w:tcW w:w="1216" w:type="pct"/>
            <w:tcBorders>
              <w:top w:val="single" w:sz="4" w:space="0" w:color="000000"/>
              <w:left w:val="single" w:sz="4" w:space="0" w:color="000000"/>
              <w:bottom w:val="single" w:sz="4" w:space="0" w:color="000000"/>
            </w:tcBorders>
            <w:shd w:val="clear" w:color="auto" w:fill="auto"/>
          </w:tcPr>
          <w:p w14:paraId="515B6072" w14:textId="77777777" w:rsidR="00C20BB7" w:rsidRPr="007517C0" w:rsidRDefault="00C20BB7" w:rsidP="00C20BB7">
            <w:pPr>
              <w:spacing w:line="240" w:lineRule="auto"/>
              <w:jc w:val="left"/>
              <w:rPr>
                <w:sz w:val="20"/>
                <w:szCs w:val="20"/>
              </w:rPr>
            </w:pPr>
            <w:r w:rsidRPr="007517C0">
              <w:rPr>
                <w:sz w:val="20"/>
                <w:szCs w:val="20"/>
              </w:rPr>
              <w:t>Динамический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398FE249" w14:textId="77777777" w:rsidR="00C20BB7" w:rsidRPr="007517C0" w:rsidRDefault="00C20BB7" w:rsidP="00C20BB7">
            <w:pPr>
              <w:spacing w:line="240" w:lineRule="auto"/>
              <w:jc w:val="left"/>
              <w:rPr>
                <w:sz w:val="20"/>
                <w:szCs w:val="20"/>
              </w:rPr>
            </w:pPr>
            <w:r w:rsidRPr="007517C0">
              <w:rPr>
                <w:sz w:val="20"/>
                <w:szCs w:val="20"/>
              </w:rPr>
              <w:t>Смещение (движение) горных пород</w:t>
            </w:r>
          </w:p>
        </w:tc>
      </w:tr>
      <w:tr w:rsidR="00C20BB7" w:rsidRPr="007517C0" w14:paraId="65053918"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10"/>
        </w:trPr>
        <w:tc>
          <w:tcPr>
            <w:tcW w:w="927" w:type="pct"/>
            <w:vMerge/>
            <w:tcBorders>
              <w:left w:val="single" w:sz="4" w:space="0" w:color="000000"/>
            </w:tcBorders>
            <w:shd w:val="clear" w:color="auto" w:fill="auto"/>
          </w:tcPr>
          <w:p w14:paraId="041D5424" w14:textId="77777777" w:rsidR="00C20BB7" w:rsidRPr="007517C0" w:rsidRDefault="00C20BB7" w:rsidP="00C20BB7">
            <w:pPr>
              <w:spacing w:line="240" w:lineRule="auto"/>
              <w:jc w:val="left"/>
              <w:rPr>
                <w:sz w:val="20"/>
                <w:szCs w:val="20"/>
              </w:rPr>
            </w:pPr>
          </w:p>
        </w:tc>
        <w:tc>
          <w:tcPr>
            <w:tcW w:w="1216" w:type="pct"/>
            <w:tcBorders>
              <w:top w:val="single" w:sz="4" w:space="0" w:color="000000"/>
              <w:left w:val="single" w:sz="4" w:space="0" w:color="000000"/>
            </w:tcBorders>
            <w:shd w:val="clear" w:color="auto" w:fill="auto"/>
          </w:tcPr>
          <w:p w14:paraId="7431A35F" w14:textId="77777777" w:rsidR="00C20BB7" w:rsidRPr="007517C0" w:rsidRDefault="00C20BB7" w:rsidP="00A042A9">
            <w:pPr>
              <w:spacing w:line="240" w:lineRule="auto"/>
              <w:jc w:val="left"/>
              <w:rPr>
                <w:sz w:val="20"/>
                <w:szCs w:val="20"/>
              </w:rPr>
            </w:pPr>
            <w:r w:rsidRPr="007517C0">
              <w:rPr>
                <w:sz w:val="20"/>
                <w:szCs w:val="20"/>
              </w:rPr>
              <w:t>Гравитационный</w:t>
            </w:r>
          </w:p>
        </w:tc>
        <w:tc>
          <w:tcPr>
            <w:tcW w:w="2857" w:type="pct"/>
            <w:tcBorders>
              <w:top w:val="single" w:sz="4" w:space="0" w:color="000000"/>
              <w:left w:val="single" w:sz="4" w:space="0" w:color="000000"/>
              <w:right w:val="single" w:sz="4" w:space="0" w:color="000000"/>
            </w:tcBorders>
            <w:shd w:val="clear" w:color="auto" w:fill="auto"/>
          </w:tcPr>
          <w:p w14:paraId="2F55597E" w14:textId="77777777" w:rsidR="00C20BB7" w:rsidRPr="007517C0" w:rsidRDefault="00C20BB7" w:rsidP="00A042A9">
            <w:pPr>
              <w:spacing w:line="240" w:lineRule="auto"/>
              <w:jc w:val="left"/>
              <w:rPr>
                <w:sz w:val="20"/>
                <w:szCs w:val="20"/>
              </w:rPr>
            </w:pPr>
            <w:r w:rsidRPr="007517C0">
              <w:rPr>
                <w:sz w:val="20"/>
                <w:szCs w:val="20"/>
              </w:rPr>
              <w:t>Сотрясение земной поверхности.</w:t>
            </w:r>
          </w:p>
          <w:p w14:paraId="7856F27D" w14:textId="77777777" w:rsidR="00C20BB7" w:rsidRPr="007517C0" w:rsidRDefault="00C20BB7" w:rsidP="00A042A9">
            <w:pPr>
              <w:spacing w:line="240" w:lineRule="auto"/>
              <w:jc w:val="left"/>
              <w:rPr>
                <w:sz w:val="20"/>
                <w:szCs w:val="20"/>
              </w:rPr>
            </w:pPr>
            <w:r w:rsidRPr="007517C0">
              <w:rPr>
                <w:sz w:val="20"/>
                <w:szCs w:val="20"/>
              </w:rPr>
              <w:t>Динамическое, механическое давление смещенных масс.</w:t>
            </w:r>
          </w:p>
          <w:p w14:paraId="3AA19CB2" w14:textId="77777777" w:rsidR="00C20BB7" w:rsidRPr="007517C0" w:rsidRDefault="00C20BB7" w:rsidP="00A042A9">
            <w:pPr>
              <w:spacing w:line="240" w:lineRule="auto"/>
              <w:jc w:val="left"/>
              <w:rPr>
                <w:sz w:val="20"/>
                <w:szCs w:val="20"/>
              </w:rPr>
            </w:pPr>
            <w:r w:rsidRPr="007517C0">
              <w:rPr>
                <w:sz w:val="20"/>
                <w:szCs w:val="20"/>
              </w:rPr>
              <w:t xml:space="preserve">Удар </w:t>
            </w:r>
          </w:p>
        </w:tc>
      </w:tr>
      <w:tr w:rsidR="00C20BB7" w:rsidRPr="007517C0" w14:paraId="20CE797D"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vMerge w:val="restart"/>
            <w:tcBorders>
              <w:top w:val="single" w:sz="4" w:space="0" w:color="000000"/>
              <w:left w:val="single" w:sz="4" w:space="0" w:color="000000"/>
            </w:tcBorders>
            <w:shd w:val="clear" w:color="auto" w:fill="auto"/>
          </w:tcPr>
          <w:p w14:paraId="146C4528" w14:textId="77777777" w:rsidR="00C20BB7" w:rsidRPr="007517C0" w:rsidRDefault="00C20BB7" w:rsidP="00C20BB7">
            <w:pPr>
              <w:spacing w:line="240" w:lineRule="auto"/>
              <w:jc w:val="left"/>
              <w:rPr>
                <w:sz w:val="20"/>
                <w:szCs w:val="20"/>
              </w:rPr>
            </w:pPr>
            <w:r w:rsidRPr="007517C0">
              <w:rPr>
                <w:sz w:val="20"/>
                <w:szCs w:val="20"/>
              </w:rPr>
              <w:t>1.4 Карст (карстово-суффозионный процесс)</w:t>
            </w:r>
          </w:p>
        </w:tc>
        <w:tc>
          <w:tcPr>
            <w:tcW w:w="1216" w:type="pct"/>
            <w:tcBorders>
              <w:top w:val="single" w:sz="4" w:space="0" w:color="000000"/>
              <w:left w:val="single" w:sz="4" w:space="0" w:color="000000"/>
              <w:bottom w:val="single" w:sz="4" w:space="0" w:color="000000"/>
            </w:tcBorders>
            <w:shd w:val="clear" w:color="auto" w:fill="auto"/>
          </w:tcPr>
          <w:p w14:paraId="18A5D78A" w14:textId="77777777" w:rsidR="00C20BB7" w:rsidRPr="007517C0" w:rsidRDefault="00C20BB7" w:rsidP="00C20BB7">
            <w:pPr>
              <w:spacing w:line="240" w:lineRule="auto"/>
              <w:jc w:val="left"/>
              <w:rPr>
                <w:sz w:val="20"/>
                <w:szCs w:val="20"/>
              </w:rPr>
            </w:pPr>
            <w:r w:rsidRPr="007517C0">
              <w:rPr>
                <w:sz w:val="20"/>
                <w:szCs w:val="20"/>
              </w:rPr>
              <w:t>Химический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2D4A91F7" w14:textId="77777777" w:rsidR="00C20BB7" w:rsidRPr="007517C0" w:rsidRDefault="00C20BB7" w:rsidP="00C20BB7">
            <w:pPr>
              <w:spacing w:line="240" w:lineRule="auto"/>
              <w:jc w:val="left"/>
              <w:rPr>
                <w:sz w:val="20"/>
                <w:szCs w:val="20"/>
              </w:rPr>
            </w:pPr>
            <w:r w:rsidRPr="007517C0">
              <w:rPr>
                <w:sz w:val="20"/>
                <w:szCs w:val="20"/>
              </w:rPr>
              <w:t>Растворение горных пород</w:t>
            </w:r>
          </w:p>
        </w:tc>
      </w:tr>
      <w:tr w:rsidR="00C20BB7" w:rsidRPr="007517C0" w14:paraId="307DDF94"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0"/>
        </w:trPr>
        <w:tc>
          <w:tcPr>
            <w:tcW w:w="927" w:type="pct"/>
            <w:vMerge/>
            <w:tcBorders>
              <w:left w:val="single" w:sz="4" w:space="0" w:color="000000"/>
              <w:bottom w:val="single" w:sz="4" w:space="0" w:color="auto"/>
            </w:tcBorders>
            <w:shd w:val="clear" w:color="auto" w:fill="auto"/>
          </w:tcPr>
          <w:p w14:paraId="2C177233" w14:textId="77777777" w:rsidR="00C20BB7" w:rsidRPr="007517C0" w:rsidRDefault="00C20BB7" w:rsidP="00C20BB7">
            <w:pPr>
              <w:spacing w:line="240" w:lineRule="auto"/>
              <w:jc w:val="left"/>
              <w:rPr>
                <w:sz w:val="20"/>
                <w:szCs w:val="20"/>
              </w:rPr>
            </w:pPr>
          </w:p>
        </w:tc>
        <w:tc>
          <w:tcPr>
            <w:tcW w:w="1216" w:type="pct"/>
            <w:tcBorders>
              <w:top w:val="single" w:sz="4" w:space="0" w:color="000000"/>
              <w:left w:val="single" w:sz="4" w:space="0" w:color="000000"/>
              <w:bottom w:val="single" w:sz="4" w:space="0" w:color="auto"/>
            </w:tcBorders>
            <w:shd w:val="clear" w:color="auto" w:fill="auto"/>
          </w:tcPr>
          <w:p w14:paraId="1A84D470" w14:textId="77777777" w:rsidR="00C20BB7" w:rsidRPr="007517C0" w:rsidRDefault="00C20BB7" w:rsidP="00C20BB7">
            <w:pPr>
              <w:spacing w:line="240" w:lineRule="auto"/>
              <w:jc w:val="left"/>
              <w:rPr>
                <w:sz w:val="20"/>
                <w:szCs w:val="20"/>
              </w:rPr>
            </w:pPr>
            <w:r w:rsidRPr="007517C0">
              <w:rPr>
                <w:sz w:val="20"/>
                <w:szCs w:val="20"/>
              </w:rPr>
              <w:t>Гидродинамический</w:t>
            </w:r>
          </w:p>
        </w:tc>
        <w:tc>
          <w:tcPr>
            <w:tcW w:w="2857" w:type="pct"/>
            <w:tcBorders>
              <w:top w:val="single" w:sz="4" w:space="0" w:color="000000"/>
              <w:left w:val="single" w:sz="4" w:space="0" w:color="000000"/>
              <w:right w:val="single" w:sz="4" w:space="0" w:color="000000"/>
            </w:tcBorders>
            <w:shd w:val="clear" w:color="auto" w:fill="auto"/>
          </w:tcPr>
          <w:p w14:paraId="74D69238" w14:textId="77777777" w:rsidR="00C20BB7" w:rsidRPr="007517C0" w:rsidRDefault="00C20BB7" w:rsidP="00C20BB7">
            <w:pPr>
              <w:spacing w:line="240" w:lineRule="auto"/>
              <w:jc w:val="left"/>
              <w:rPr>
                <w:sz w:val="20"/>
                <w:szCs w:val="20"/>
              </w:rPr>
            </w:pPr>
            <w:r w:rsidRPr="007517C0">
              <w:rPr>
                <w:sz w:val="20"/>
                <w:szCs w:val="20"/>
              </w:rPr>
              <w:t>Разрушение структуры пород.</w:t>
            </w:r>
          </w:p>
          <w:p w14:paraId="66B45DC3" w14:textId="77777777" w:rsidR="00C20BB7" w:rsidRPr="007517C0" w:rsidRDefault="00C20BB7" w:rsidP="00C20BB7">
            <w:pPr>
              <w:spacing w:line="240" w:lineRule="auto"/>
              <w:jc w:val="left"/>
              <w:rPr>
                <w:sz w:val="20"/>
                <w:szCs w:val="20"/>
              </w:rPr>
            </w:pPr>
            <w:r w:rsidRPr="007517C0">
              <w:rPr>
                <w:sz w:val="20"/>
                <w:szCs w:val="20"/>
              </w:rPr>
              <w:t>Перемещение (вымывание) частиц породы</w:t>
            </w:r>
          </w:p>
        </w:tc>
      </w:tr>
      <w:tr w:rsidR="00C20BB7" w:rsidRPr="007517C0" w14:paraId="623DB43A"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0"/>
        </w:trPr>
        <w:tc>
          <w:tcPr>
            <w:tcW w:w="927" w:type="pct"/>
            <w:vMerge/>
            <w:tcBorders>
              <w:left w:val="single" w:sz="4" w:space="0" w:color="000000"/>
              <w:bottom w:val="single" w:sz="4" w:space="0" w:color="auto"/>
            </w:tcBorders>
            <w:shd w:val="clear" w:color="auto" w:fill="auto"/>
          </w:tcPr>
          <w:p w14:paraId="67F6ED28" w14:textId="77777777" w:rsidR="00C20BB7" w:rsidRPr="007517C0" w:rsidRDefault="00C20BB7" w:rsidP="00C20BB7">
            <w:pPr>
              <w:spacing w:line="240" w:lineRule="auto"/>
              <w:jc w:val="left"/>
              <w:rPr>
                <w:sz w:val="20"/>
                <w:szCs w:val="20"/>
              </w:rPr>
            </w:pPr>
          </w:p>
        </w:tc>
        <w:tc>
          <w:tcPr>
            <w:tcW w:w="1216" w:type="pct"/>
            <w:tcBorders>
              <w:top w:val="single" w:sz="4" w:space="0" w:color="000000"/>
              <w:left w:val="single" w:sz="4" w:space="0" w:color="000000"/>
              <w:bottom w:val="single" w:sz="4" w:space="0" w:color="auto"/>
            </w:tcBorders>
            <w:shd w:val="clear" w:color="auto" w:fill="auto"/>
          </w:tcPr>
          <w:p w14:paraId="06F500CF" w14:textId="77777777" w:rsidR="00C20BB7" w:rsidRPr="007517C0" w:rsidRDefault="00C20BB7" w:rsidP="00C20BB7">
            <w:pPr>
              <w:spacing w:line="240" w:lineRule="auto"/>
              <w:jc w:val="left"/>
              <w:rPr>
                <w:sz w:val="20"/>
                <w:szCs w:val="20"/>
              </w:rPr>
            </w:pPr>
            <w:r w:rsidRPr="007517C0">
              <w:rPr>
                <w:sz w:val="20"/>
                <w:szCs w:val="20"/>
              </w:rPr>
              <w:t>Гравитационный</w:t>
            </w:r>
          </w:p>
        </w:tc>
        <w:tc>
          <w:tcPr>
            <w:tcW w:w="2857" w:type="pct"/>
            <w:tcBorders>
              <w:top w:val="single" w:sz="4" w:space="0" w:color="000000"/>
              <w:left w:val="single" w:sz="4" w:space="0" w:color="000000"/>
              <w:bottom w:val="single" w:sz="4" w:space="0" w:color="auto"/>
              <w:right w:val="single" w:sz="4" w:space="0" w:color="000000"/>
            </w:tcBorders>
            <w:shd w:val="clear" w:color="auto" w:fill="auto"/>
          </w:tcPr>
          <w:p w14:paraId="002CC08C" w14:textId="77777777" w:rsidR="00C20BB7" w:rsidRPr="007517C0" w:rsidRDefault="00C20BB7" w:rsidP="00C20BB7">
            <w:pPr>
              <w:spacing w:line="240" w:lineRule="auto"/>
              <w:jc w:val="left"/>
              <w:rPr>
                <w:sz w:val="20"/>
                <w:szCs w:val="20"/>
              </w:rPr>
            </w:pPr>
            <w:r w:rsidRPr="007517C0">
              <w:rPr>
                <w:sz w:val="20"/>
                <w:szCs w:val="20"/>
              </w:rPr>
              <w:t>Смещение (обрушение) пород.</w:t>
            </w:r>
          </w:p>
          <w:p w14:paraId="4FE368F1" w14:textId="77777777" w:rsidR="00C20BB7" w:rsidRPr="007517C0" w:rsidRDefault="00C20BB7" w:rsidP="00C20BB7">
            <w:pPr>
              <w:spacing w:line="240" w:lineRule="auto"/>
              <w:jc w:val="left"/>
              <w:rPr>
                <w:sz w:val="20"/>
                <w:szCs w:val="20"/>
              </w:rPr>
            </w:pPr>
            <w:r w:rsidRPr="007517C0">
              <w:rPr>
                <w:sz w:val="20"/>
                <w:szCs w:val="20"/>
              </w:rPr>
              <w:t>Деформация земной поверхности</w:t>
            </w:r>
          </w:p>
        </w:tc>
      </w:tr>
      <w:tr w:rsidR="00C20BB7" w:rsidRPr="007517C0" w14:paraId="78282A5E"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tcBorders>
              <w:top w:val="single" w:sz="4" w:space="0" w:color="auto"/>
              <w:left w:val="single" w:sz="4" w:space="0" w:color="000000"/>
              <w:bottom w:val="single" w:sz="4" w:space="0" w:color="000000"/>
            </w:tcBorders>
            <w:shd w:val="clear" w:color="auto" w:fill="auto"/>
          </w:tcPr>
          <w:p w14:paraId="7437F2A7" w14:textId="77777777" w:rsidR="00C20BB7" w:rsidRPr="007517C0" w:rsidRDefault="00C20BB7" w:rsidP="00A042A9">
            <w:pPr>
              <w:spacing w:line="240" w:lineRule="auto"/>
              <w:jc w:val="left"/>
              <w:rPr>
                <w:sz w:val="20"/>
                <w:szCs w:val="20"/>
              </w:rPr>
            </w:pPr>
            <w:r w:rsidRPr="007517C0">
              <w:rPr>
                <w:sz w:val="20"/>
                <w:szCs w:val="20"/>
              </w:rPr>
              <w:t>1.5 Просадка в лессовых грунтах</w:t>
            </w:r>
          </w:p>
        </w:tc>
        <w:tc>
          <w:tcPr>
            <w:tcW w:w="1216" w:type="pct"/>
            <w:tcBorders>
              <w:top w:val="single" w:sz="4" w:space="0" w:color="auto"/>
              <w:left w:val="single" w:sz="4" w:space="0" w:color="000000"/>
              <w:bottom w:val="single" w:sz="4" w:space="0" w:color="000000"/>
            </w:tcBorders>
            <w:shd w:val="clear" w:color="auto" w:fill="auto"/>
          </w:tcPr>
          <w:p w14:paraId="2164EBDA" w14:textId="77777777" w:rsidR="00C20BB7" w:rsidRPr="007517C0" w:rsidRDefault="00C20BB7" w:rsidP="00C20BB7">
            <w:pPr>
              <w:spacing w:line="240" w:lineRule="auto"/>
              <w:jc w:val="left"/>
              <w:rPr>
                <w:sz w:val="20"/>
                <w:szCs w:val="20"/>
              </w:rPr>
            </w:pPr>
            <w:r w:rsidRPr="007517C0">
              <w:rPr>
                <w:sz w:val="20"/>
                <w:szCs w:val="20"/>
              </w:rPr>
              <w:t>Гравитационный</w:t>
            </w:r>
          </w:p>
        </w:tc>
        <w:tc>
          <w:tcPr>
            <w:tcW w:w="2857" w:type="pct"/>
            <w:tcBorders>
              <w:top w:val="single" w:sz="4" w:space="0" w:color="auto"/>
              <w:left w:val="single" w:sz="4" w:space="0" w:color="000000"/>
              <w:bottom w:val="single" w:sz="4" w:space="0" w:color="000000"/>
              <w:right w:val="single" w:sz="4" w:space="0" w:color="000000"/>
            </w:tcBorders>
            <w:shd w:val="clear" w:color="auto" w:fill="auto"/>
          </w:tcPr>
          <w:p w14:paraId="37B8D559" w14:textId="77777777" w:rsidR="00C20BB7" w:rsidRPr="007517C0" w:rsidRDefault="00C20BB7" w:rsidP="00A042A9">
            <w:pPr>
              <w:spacing w:line="240" w:lineRule="auto"/>
              <w:jc w:val="left"/>
              <w:rPr>
                <w:sz w:val="20"/>
                <w:szCs w:val="20"/>
              </w:rPr>
            </w:pPr>
            <w:r w:rsidRPr="007517C0">
              <w:rPr>
                <w:sz w:val="20"/>
                <w:szCs w:val="20"/>
              </w:rPr>
              <w:t xml:space="preserve">Деформация земной поверхности. </w:t>
            </w:r>
          </w:p>
          <w:p w14:paraId="48DD984A" w14:textId="77777777" w:rsidR="00C20BB7" w:rsidRPr="007517C0" w:rsidRDefault="00C20BB7" w:rsidP="00A042A9">
            <w:pPr>
              <w:spacing w:line="240" w:lineRule="auto"/>
              <w:jc w:val="left"/>
              <w:rPr>
                <w:sz w:val="20"/>
                <w:szCs w:val="20"/>
              </w:rPr>
            </w:pPr>
            <w:r w:rsidRPr="007517C0">
              <w:rPr>
                <w:sz w:val="20"/>
                <w:szCs w:val="20"/>
              </w:rPr>
              <w:t xml:space="preserve">Деформация грунтов </w:t>
            </w:r>
          </w:p>
        </w:tc>
      </w:tr>
      <w:tr w:rsidR="00C20BB7" w:rsidRPr="007517C0" w14:paraId="30BAD5B6"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tcBorders>
              <w:left w:val="single" w:sz="4" w:space="0" w:color="000000"/>
              <w:bottom w:val="single" w:sz="4" w:space="0" w:color="000000"/>
            </w:tcBorders>
            <w:shd w:val="clear" w:color="auto" w:fill="auto"/>
          </w:tcPr>
          <w:p w14:paraId="37EE5009" w14:textId="77777777" w:rsidR="00C20BB7" w:rsidRPr="007517C0" w:rsidRDefault="00C20BB7" w:rsidP="00A042A9">
            <w:pPr>
              <w:spacing w:line="240" w:lineRule="auto"/>
              <w:jc w:val="left"/>
              <w:rPr>
                <w:sz w:val="20"/>
                <w:szCs w:val="20"/>
              </w:rPr>
            </w:pPr>
            <w:r w:rsidRPr="007517C0">
              <w:rPr>
                <w:sz w:val="20"/>
                <w:szCs w:val="20"/>
              </w:rPr>
              <w:t>1.6 Переработка берегов</w:t>
            </w:r>
          </w:p>
        </w:tc>
        <w:tc>
          <w:tcPr>
            <w:tcW w:w="1216" w:type="pct"/>
            <w:tcBorders>
              <w:left w:val="single" w:sz="4" w:space="0" w:color="000000"/>
              <w:bottom w:val="single" w:sz="4" w:space="0" w:color="000000"/>
            </w:tcBorders>
            <w:shd w:val="clear" w:color="auto" w:fill="auto"/>
          </w:tcPr>
          <w:p w14:paraId="4C8134B9" w14:textId="77777777" w:rsidR="00C20BB7" w:rsidRPr="007517C0" w:rsidRDefault="00C20BB7" w:rsidP="00C20BB7">
            <w:pPr>
              <w:spacing w:line="240" w:lineRule="auto"/>
              <w:jc w:val="left"/>
              <w:rPr>
                <w:sz w:val="20"/>
                <w:szCs w:val="20"/>
              </w:rPr>
            </w:pPr>
            <w:r w:rsidRPr="007517C0">
              <w:rPr>
                <w:sz w:val="20"/>
                <w:szCs w:val="20"/>
              </w:rPr>
              <w:t>Гидродинамический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13D073AD" w14:textId="77777777" w:rsidR="00C20BB7" w:rsidRPr="007517C0" w:rsidRDefault="00C20BB7" w:rsidP="00C20BB7">
            <w:pPr>
              <w:spacing w:line="240" w:lineRule="auto"/>
              <w:jc w:val="left"/>
              <w:rPr>
                <w:sz w:val="20"/>
                <w:szCs w:val="20"/>
              </w:rPr>
            </w:pPr>
            <w:r w:rsidRPr="007517C0">
              <w:rPr>
                <w:sz w:val="20"/>
                <w:szCs w:val="20"/>
              </w:rPr>
              <w:t>Удар волны.</w:t>
            </w:r>
          </w:p>
          <w:p w14:paraId="3EF27EDA" w14:textId="77777777" w:rsidR="00C20BB7" w:rsidRPr="007517C0" w:rsidRDefault="00C20BB7" w:rsidP="00C20BB7">
            <w:pPr>
              <w:spacing w:line="240" w:lineRule="auto"/>
              <w:jc w:val="left"/>
              <w:rPr>
                <w:sz w:val="20"/>
                <w:szCs w:val="20"/>
              </w:rPr>
            </w:pPr>
            <w:r w:rsidRPr="007517C0">
              <w:rPr>
                <w:sz w:val="20"/>
                <w:szCs w:val="20"/>
              </w:rPr>
              <w:t>Размывание (разрушение) грунтов.</w:t>
            </w:r>
          </w:p>
          <w:p w14:paraId="77F94436" w14:textId="77777777" w:rsidR="00C20BB7" w:rsidRPr="007517C0" w:rsidRDefault="00C20BB7" w:rsidP="00C20BB7">
            <w:pPr>
              <w:spacing w:line="240" w:lineRule="auto"/>
              <w:jc w:val="left"/>
              <w:rPr>
                <w:sz w:val="20"/>
                <w:szCs w:val="20"/>
              </w:rPr>
            </w:pPr>
            <w:r w:rsidRPr="007517C0">
              <w:rPr>
                <w:sz w:val="20"/>
                <w:szCs w:val="20"/>
              </w:rPr>
              <w:t>Перенос (</w:t>
            </w:r>
            <w:proofErr w:type="spellStart"/>
            <w:r w:rsidRPr="007517C0">
              <w:rPr>
                <w:sz w:val="20"/>
                <w:szCs w:val="20"/>
              </w:rPr>
              <w:t>переотложение</w:t>
            </w:r>
            <w:proofErr w:type="spellEnd"/>
            <w:r w:rsidRPr="007517C0">
              <w:rPr>
                <w:sz w:val="20"/>
                <w:szCs w:val="20"/>
              </w:rPr>
              <w:t>) частиц грунта</w:t>
            </w:r>
          </w:p>
        </w:tc>
      </w:tr>
      <w:tr w:rsidR="00C20BB7" w:rsidRPr="007517C0" w14:paraId="1251900E"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tcBorders>
              <w:left w:val="single" w:sz="4" w:space="0" w:color="000000"/>
              <w:bottom w:val="single" w:sz="4" w:space="0" w:color="000000"/>
            </w:tcBorders>
            <w:shd w:val="clear" w:color="auto" w:fill="auto"/>
          </w:tcPr>
          <w:p w14:paraId="0AA577F8" w14:textId="77777777" w:rsidR="00C20BB7" w:rsidRPr="007517C0" w:rsidRDefault="00C20BB7" w:rsidP="00C20BB7">
            <w:pPr>
              <w:spacing w:line="240" w:lineRule="auto"/>
              <w:jc w:val="left"/>
              <w:rPr>
                <w:sz w:val="20"/>
                <w:szCs w:val="20"/>
              </w:rPr>
            </w:pPr>
          </w:p>
        </w:tc>
        <w:tc>
          <w:tcPr>
            <w:tcW w:w="1216" w:type="pct"/>
            <w:tcBorders>
              <w:left w:val="single" w:sz="4" w:space="0" w:color="000000"/>
              <w:bottom w:val="single" w:sz="4" w:space="0" w:color="000000"/>
            </w:tcBorders>
            <w:shd w:val="clear" w:color="auto" w:fill="auto"/>
          </w:tcPr>
          <w:p w14:paraId="08F81833" w14:textId="77777777" w:rsidR="00C20BB7" w:rsidRPr="007517C0" w:rsidRDefault="00C20BB7" w:rsidP="00C20BB7">
            <w:pPr>
              <w:spacing w:line="240" w:lineRule="auto"/>
              <w:jc w:val="left"/>
              <w:rPr>
                <w:sz w:val="20"/>
                <w:szCs w:val="20"/>
              </w:rPr>
            </w:pPr>
            <w:r w:rsidRPr="007517C0">
              <w:rPr>
                <w:sz w:val="20"/>
                <w:szCs w:val="20"/>
              </w:rPr>
              <w:t>Гравитационный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30C50B5C" w14:textId="77777777" w:rsidR="00C20BB7" w:rsidRPr="007517C0" w:rsidRDefault="00C20BB7" w:rsidP="00C20BB7">
            <w:pPr>
              <w:spacing w:line="240" w:lineRule="auto"/>
              <w:jc w:val="left"/>
              <w:rPr>
                <w:sz w:val="20"/>
                <w:szCs w:val="20"/>
              </w:rPr>
            </w:pPr>
            <w:r w:rsidRPr="007517C0">
              <w:rPr>
                <w:sz w:val="20"/>
                <w:szCs w:val="20"/>
              </w:rPr>
              <w:t>Смещение (обрушение) пород в береговой части</w:t>
            </w:r>
          </w:p>
        </w:tc>
      </w:tr>
      <w:tr w:rsidR="00C20BB7" w:rsidRPr="007517C0" w14:paraId="2EDEE70D" w14:textId="77777777" w:rsidTr="00C20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5E103570" w14:textId="77777777" w:rsidR="00C20BB7" w:rsidRPr="007517C0" w:rsidRDefault="00C20BB7" w:rsidP="0062040E">
            <w:pPr>
              <w:spacing w:line="240" w:lineRule="auto"/>
              <w:jc w:val="left"/>
              <w:rPr>
                <w:sz w:val="20"/>
                <w:szCs w:val="20"/>
              </w:rPr>
            </w:pPr>
            <w:r w:rsidRPr="007517C0">
              <w:rPr>
                <w:sz w:val="20"/>
                <w:szCs w:val="20"/>
              </w:rPr>
              <w:t>2. Опасные гидрологические явления и процессы</w:t>
            </w:r>
          </w:p>
        </w:tc>
      </w:tr>
      <w:tr w:rsidR="00C20BB7" w:rsidRPr="007517C0" w14:paraId="25BEEB42"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vMerge w:val="restart"/>
            <w:tcBorders>
              <w:top w:val="single" w:sz="4" w:space="0" w:color="000000"/>
              <w:left w:val="single" w:sz="4" w:space="0" w:color="000000"/>
            </w:tcBorders>
            <w:shd w:val="clear" w:color="auto" w:fill="auto"/>
          </w:tcPr>
          <w:p w14:paraId="38529DA3" w14:textId="77777777" w:rsidR="00C20BB7" w:rsidRPr="007517C0" w:rsidRDefault="00C20BB7" w:rsidP="00C20BB7">
            <w:pPr>
              <w:spacing w:line="240" w:lineRule="auto"/>
              <w:jc w:val="left"/>
              <w:rPr>
                <w:sz w:val="20"/>
                <w:szCs w:val="20"/>
              </w:rPr>
            </w:pPr>
            <w:r w:rsidRPr="007517C0">
              <w:rPr>
                <w:sz w:val="20"/>
                <w:szCs w:val="20"/>
              </w:rPr>
              <w:t xml:space="preserve">2.1 Подтопление </w:t>
            </w:r>
          </w:p>
        </w:tc>
        <w:tc>
          <w:tcPr>
            <w:tcW w:w="1216" w:type="pct"/>
            <w:tcBorders>
              <w:top w:val="single" w:sz="4" w:space="0" w:color="000000"/>
              <w:left w:val="single" w:sz="4" w:space="0" w:color="000000"/>
              <w:bottom w:val="single" w:sz="4" w:space="0" w:color="000000"/>
            </w:tcBorders>
            <w:shd w:val="clear" w:color="auto" w:fill="auto"/>
          </w:tcPr>
          <w:p w14:paraId="54764DBB" w14:textId="77777777" w:rsidR="00C20BB7" w:rsidRPr="007517C0" w:rsidRDefault="00C20BB7" w:rsidP="00C20BB7">
            <w:pPr>
              <w:spacing w:line="240" w:lineRule="auto"/>
              <w:jc w:val="left"/>
              <w:rPr>
                <w:sz w:val="20"/>
                <w:szCs w:val="20"/>
              </w:rPr>
            </w:pPr>
            <w:r w:rsidRPr="007517C0">
              <w:rPr>
                <w:sz w:val="20"/>
                <w:szCs w:val="20"/>
              </w:rPr>
              <w:t>Гидростатический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5990DEC4" w14:textId="77777777" w:rsidR="00C20BB7" w:rsidRPr="007517C0" w:rsidRDefault="00C20BB7" w:rsidP="00C20BB7">
            <w:pPr>
              <w:spacing w:line="240" w:lineRule="auto"/>
              <w:jc w:val="left"/>
              <w:rPr>
                <w:sz w:val="20"/>
                <w:szCs w:val="20"/>
              </w:rPr>
            </w:pPr>
            <w:r w:rsidRPr="007517C0">
              <w:rPr>
                <w:sz w:val="20"/>
                <w:szCs w:val="20"/>
              </w:rPr>
              <w:t>Повышение уровня грунтовых вод</w:t>
            </w:r>
          </w:p>
        </w:tc>
      </w:tr>
      <w:tr w:rsidR="00C20BB7" w:rsidRPr="007517C0" w14:paraId="642EF4D3"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vMerge/>
            <w:tcBorders>
              <w:left w:val="single" w:sz="4" w:space="0" w:color="000000"/>
            </w:tcBorders>
            <w:shd w:val="clear" w:color="auto" w:fill="auto"/>
          </w:tcPr>
          <w:p w14:paraId="28540597" w14:textId="77777777" w:rsidR="00C20BB7" w:rsidRPr="007517C0" w:rsidRDefault="00C20BB7" w:rsidP="00C20BB7">
            <w:pPr>
              <w:spacing w:line="240" w:lineRule="auto"/>
              <w:jc w:val="left"/>
              <w:rPr>
                <w:sz w:val="20"/>
                <w:szCs w:val="20"/>
              </w:rPr>
            </w:pPr>
          </w:p>
        </w:tc>
        <w:tc>
          <w:tcPr>
            <w:tcW w:w="1216" w:type="pct"/>
            <w:tcBorders>
              <w:top w:val="single" w:sz="4" w:space="0" w:color="000000"/>
              <w:left w:val="single" w:sz="4" w:space="0" w:color="000000"/>
              <w:bottom w:val="single" w:sz="4" w:space="0" w:color="000000"/>
            </w:tcBorders>
            <w:shd w:val="clear" w:color="auto" w:fill="auto"/>
          </w:tcPr>
          <w:p w14:paraId="3A6737B0" w14:textId="77777777" w:rsidR="00C20BB7" w:rsidRPr="007517C0" w:rsidRDefault="00C20BB7" w:rsidP="00C20BB7">
            <w:pPr>
              <w:spacing w:line="240" w:lineRule="auto"/>
              <w:jc w:val="left"/>
              <w:rPr>
                <w:sz w:val="20"/>
                <w:szCs w:val="20"/>
              </w:rPr>
            </w:pPr>
            <w:r w:rsidRPr="007517C0">
              <w:rPr>
                <w:sz w:val="20"/>
                <w:szCs w:val="20"/>
              </w:rPr>
              <w:t>Гидродинамический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24D03FDE" w14:textId="77777777" w:rsidR="00C20BB7" w:rsidRPr="007517C0" w:rsidRDefault="00C20BB7" w:rsidP="00C20BB7">
            <w:pPr>
              <w:spacing w:line="240" w:lineRule="auto"/>
              <w:jc w:val="left"/>
              <w:rPr>
                <w:sz w:val="20"/>
                <w:szCs w:val="20"/>
              </w:rPr>
            </w:pPr>
            <w:r w:rsidRPr="007517C0">
              <w:rPr>
                <w:sz w:val="20"/>
                <w:szCs w:val="20"/>
              </w:rPr>
              <w:t>Гидродинамическое давление потока грунтовых вод</w:t>
            </w:r>
          </w:p>
        </w:tc>
      </w:tr>
      <w:tr w:rsidR="00C20BB7" w:rsidRPr="007517C0" w14:paraId="166ED67D"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0"/>
        </w:trPr>
        <w:tc>
          <w:tcPr>
            <w:tcW w:w="927" w:type="pct"/>
            <w:vMerge/>
            <w:tcBorders>
              <w:left w:val="single" w:sz="4" w:space="0" w:color="000000"/>
              <w:bottom w:val="single" w:sz="4" w:space="0" w:color="auto"/>
            </w:tcBorders>
            <w:shd w:val="clear" w:color="auto" w:fill="auto"/>
          </w:tcPr>
          <w:p w14:paraId="78731FEF" w14:textId="77777777" w:rsidR="00C20BB7" w:rsidRPr="007517C0" w:rsidRDefault="00C20BB7" w:rsidP="00C20BB7">
            <w:pPr>
              <w:spacing w:line="240" w:lineRule="auto"/>
              <w:jc w:val="left"/>
              <w:rPr>
                <w:sz w:val="20"/>
                <w:szCs w:val="20"/>
              </w:rPr>
            </w:pPr>
          </w:p>
        </w:tc>
        <w:tc>
          <w:tcPr>
            <w:tcW w:w="1216" w:type="pct"/>
            <w:tcBorders>
              <w:top w:val="single" w:sz="4" w:space="0" w:color="000000"/>
              <w:left w:val="single" w:sz="4" w:space="0" w:color="000000"/>
              <w:bottom w:val="single" w:sz="4" w:space="0" w:color="auto"/>
            </w:tcBorders>
            <w:shd w:val="clear" w:color="auto" w:fill="auto"/>
          </w:tcPr>
          <w:p w14:paraId="739D197E" w14:textId="77777777" w:rsidR="00C20BB7" w:rsidRPr="007517C0" w:rsidRDefault="00C20BB7" w:rsidP="00C20BB7">
            <w:pPr>
              <w:spacing w:line="240" w:lineRule="auto"/>
              <w:jc w:val="left"/>
              <w:rPr>
                <w:sz w:val="20"/>
                <w:szCs w:val="20"/>
              </w:rPr>
            </w:pPr>
            <w:r w:rsidRPr="007517C0">
              <w:rPr>
                <w:sz w:val="20"/>
                <w:szCs w:val="20"/>
              </w:rPr>
              <w:t>Гидрохимический</w:t>
            </w:r>
          </w:p>
        </w:tc>
        <w:tc>
          <w:tcPr>
            <w:tcW w:w="2857" w:type="pct"/>
            <w:tcBorders>
              <w:top w:val="single" w:sz="4" w:space="0" w:color="000000"/>
              <w:left w:val="single" w:sz="4" w:space="0" w:color="000000"/>
              <w:right w:val="single" w:sz="4" w:space="0" w:color="000000"/>
            </w:tcBorders>
            <w:shd w:val="clear" w:color="auto" w:fill="auto"/>
          </w:tcPr>
          <w:p w14:paraId="6CE7F8C6" w14:textId="77777777" w:rsidR="00C20BB7" w:rsidRPr="007517C0" w:rsidRDefault="00C20BB7" w:rsidP="00C20BB7">
            <w:pPr>
              <w:spacing w:line="240" w:lineRule="auto"/>
              <w:jc w:val="left"/>
              <w:rPr>
                <w:sz w:val="20"/>
                <w:szCs w:val="20"/>
              </w:rPr>
            </w:pPr>
            <w:r w:rsidRPr="007517C0">
              <w:rPr>
                <w:sz w:val="20"/>
                <w:szCs w:val="20"/>
              </w:rPr>
              <w:t>Загрязнение (засоление) почв, грунтов.</w:t>
            </w:r>
          </w:p>
          <w:p w14:paraId="1A3FA377" w14:textId="77777777" w:rsidR="00C20BB7" w:rsidRPr="007517C0" w:rsidRDefault="00C20BB7" w:rsidP="00C20BB7">
            <w:pPr>
              <w:spacing w:line="240" w:lineRule="auto"/>
              <w:jc w:val="left"/>
              <w:rPr>
                <w:sz w:val="20"/>
                <w:szCs w:val="20"/>
              </w:rPr>
            </w:pPr>
            <w:r w:rsidRPr="007517C0">
              <w:rPr>
                <w:sz w:val="20"/>
                <w:szCs w:val="20"/>
              </w:rPr>
              <w:t>Коррозия подземных металлических конструкций</w:t>
            </w:r>
          </w:p>
        </w:tc>
      </w:tr>
      <w:tr w:rsidR="00C20BB7" w:rsidRPr="007517C0" w14:paraId="3221CF21"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tcBorders>
              <w:top w:val="single" w:sz="4" w:space="0" w:color="auto"/>
              <w:left w:val="single" w:sz="4" w:space="0" w:color="000000"/>
              <w:bottom w:val="single" w:sz="4" w:space="0" w:color="000000"/>
            </w:tcBorders>
            <w:shd w:val="clear" w:color="auto" w:fill="auto"/>
          </w:tcPr>
          <w:p w14:paraId="35272D1D" w14:textId="77777777" w:rsidR="00C20BB7" w:rsidRPr="007517C0" w:rsidRDefault="00C20BB7" w:rsidP="00C20BB7">
            <w:pPr>
              <w:spacing w:line="240" w:lineRule="auto"/>
              <w:jc w:val="left"/>
              <w:rPr>
                <w:sz w:val="20"/>
                <w:szCs w:val="20"/>
              </w:rPr>
            </w:pPr>
            <w:r w:rsidRPr="007517C0">
              <w:rPr>
                <w:sz w:val="20"/>
                <w:szCs w:val="20"/>
              </w:rPr>
              <w:t>2.2 Русловая эрозия</w:t>
            </w:r>
          </w:p>
        </w:tc>
        <w:tc>
          <w:tcPr>
            <w:tcW w:w="1216" w:type="pct"/>
            <w:tcBorders>
              <w:top w:val="single" w:sz="4" w:space="0" w:color="auto"/>
              <w:left w:val="single" w:sz="4" w:space="0" w:color="000000"/>
              <w:bottom w:val="single" w:sz="4" w:space="0" w:color="000000"/>
            </w:tcBorders>
            <w:shd w:val="clear" w:color="auto" w:fill="auto"/>
          </w:tcPr>
          <w:p w14:paraId="3AFA71C0" w14:textId="77777777" w:rsidR="00C20BB7" w:rsidRPr="007517C0" w:rsidRDefault="00C20BB7" w:rsidP="00C20BB7">
            <w:pPr>
              <w:spacing w:line="240" w:lineRule="auto"/>
              <w:jc w:val="left"/>
              <w:rPr>
                <w:sz w:val="20"/>
                <w:szCs w:val="20"/>
              </w:rPr>
            </w:pPr>
            <w:r w:rsidRPr="007517C0">
              <w:rPr>
                <w:sz w:val="20"/>
                <w:szCs w:val="20"/>
              </w:rPr>
              <w:t>Гидродинамический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34EA9FC7" w14:textId="77777777" w:rsidR="00C20BB7" w:rsidRPr="007517C0" w:rsidRDefault="00C20BB7" w:rsidP="00C20BB7">
            <w:pPr>
              <w:spacing w:line="240" w:lineRule="auto"/>
              <w:jc w:val="left"/>
              <w:rPr>
                <w:sz w:val="20"/>
                <w:szCs w:val="20"/>
              </w:rPr>
            </w:pPr>
            <w:r w:rsidRPr="007517C0">
              <w:rPr>
                <w:sz w:val="20"/>
                <w:szCs w:val="20"/>
              </w:rPr>
              <w:t xml:space="preserve">Гидродинамическое давление потока воды. </w:t>
            </w:r>
          </w:p>
          <w:p w14:paraId="280064A5" w14:textId="77777777" w:rsidR="00C20BB7" w:rsidRPr="007517C0" w:rsidRDefault="00C20BB7" w:rsidP="00C20BB7">
            <w:pPr>
              <w:spacing w:line="240" w:lineRule="auto"/>
              <w:jc w:val="left"/>
              <w:rPr>
                <w:sz w:val="20"/>
                <w:szCs w:val="20"/>
              </w:rPr>
            </w:pPr>
            <w:r w:rsidRPr="007517C0">
              <w:rPr>
                <w:sz w:val="20"/>
                <w:szCs w:val="20"/>
              </w:rPr>
              <w:t>Деформация речного русла</w:t>
            </w:r>
          </w:p>
        </w:tc>
      </w:tr>
      <w:tr w:rsidR="00C20BB7" w:rsidRPr="007517C0" w14:paraId="3EA6810B"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50"/>
        </w:trPr>
        <w:tc>
          <w:tcPr>
            <w:tcW w:w="927" w:type="pct"/>
            <w:tcBorders>
              <w:left w:val="single" w:sz="4" w:space="0" w:color="000000"/>
            </w:tcBorders>
            <w:shd w:val="clear" w:color="auto" w:fill="auto"/>
          </w:tcPr>
          <w:p w14:paraId="5613FFE0" w14:textId="77777777" w:rsidR="00C20BB7" w:rsidRPr="007517C0" w:rsidRDefault="00C20BB7" w:rsidP="00C20BB7">
            <w:pPr>
              <w:spacing w:line="240" w:lineRule="auto"/>
              <w:jc w:val="left"/>
              <w:rPr>
                <w:sz w:val="20"/>
                <w:szCs w:val="20"/>
              </w:rPr>
            </w:pPr>
            <w:r w:rsidRPr="007517C0">
              <w:rPr>
                <w:sz w:val="20"/>
                <w:szCs w:val="20"/>
              </w:rPr>
              <w:t>2.3 Цунами. Штормовой нагон воды</w:t>
            </w:r>
          </w:p>
        </w:tc>
        <w:tc>
          <w:tcPr>
            <w:tcW w:w="1216" w:type="pct"/>
            <w:tcBorders>
              <w:left w:val="single" w:sz="4" w:space="0" w:color="000000"/>
            </w:tcBorders>
            <w:shd w:val="clear" w:color="auto" w:fill="auto"/>
          </w:tcPr>
          <w:p w14:paraId="584C1AE0" w14:textId="77777777" w:rsidR="00C20BB7" w:rsidRPr="007517C0" w:rsidRDefault="00C20BB7" w:rsidP="00C20BB7">
            <w:pPr>
              <w:spacing w:line="240" w:lineRule="auto"/>
              <w:jc w:val="left"/>
              <w:rPr>
                <w:sz w:val="20"/>
                <w:szCs w:val="20"/>
              </w:rPr>
            </w:pPr>
            <w:r w:rsidRPr="007517C0">
              <w:rPr>
                <w:sz w:val="20"/>
                <w:szCs w:val="20"/>
              </w:rPr>
              <w:t>Гидродинамический</w:t>
            </w:r>
          </w:p>
        </w:tc>
        <w:tc>
          <w:tcPr>
            <w:tcW w:w="2857" w:type="pct"/>
            <w:tcBorders>
              <w:top w:val="single" w:sz="4" w:space="0" w:color="000000"/>
              <w:left w:val="single" w:sz="4" w:space="0" w:color="000000"/>
              <w:right w:val="single" w:sz="4" w:space="0" w:color="000000"/>
            </w:tcBorders>
            <w:shd w:val="clear" w:color="auto" w:fill="auto"/>
          </w:tcPr>
          <w:p w14:paraId="7AAFEFCB" w14:textId="77777777" w:rsidR="00C20BB7" w:rsidRPr="007517C0" w:rsidRDefault="00C20BB7" w:rsidP="00C20BB7">
            <w:pPr>
              <w:spacing w:line="240" w:lineRule="auto"/>
              <w:jc w:val="left"/>
              <w:rPr>
                <w:sz w:val="20"/>
                <w:szCs w:val="20"/>
              </w:rPr>
            </w:pPr>
            <w:r w:rsidRPr="007517C0">
              <w:rPr>
                <w:sz w:val="20"/>
                <w:szCs w:val="20"/>
              </w:rPr>
              <w:t>Удар волны</w:t>
            </w:r>
          </w:p>
          <w:p w14:paraId="4A8F3894" w14:textId="77777777" w:rsidR="00C20BB7" w:rsidRPr="007517C0" w:rsidRDefault="00C20BB7" w:rsidP="00C20BB7">
            <w:pPr>
              <w:spacing w:line="240" w:lineRule="auto"/>
              <w:jc w:val="left"/>
              <w:rPr>
                <w:sz w:val="20"/>
                <w:szCs w:val="20"/>
              </w:rPr>
            </w:pPr>
            <w:r w:rsidRPr="007517C0">
              <w:rPr>
                <w:sz w:val="20"/>
                <w:szCs w:val="20"/>
              </w:rPr>
              <w:t>Гидродинамическое давление потока воды</w:t>
            </w:r>
          </w:p>
          <w:p w14:paraId="737A6D17" w14:textId="77777777" w:rsidR="00C20BB7" w:rsidRPr="007517C0" w:rsidRDefault="00C20BB7" w:rsidP="00C20BB7">
            <w:pPr>
              <w:spacing w:line="240" w:lineRule="auto"/>
              <w:jc w:val="left"/>
              <w:rPr>
                <w:sz w:val="20"/>
                <w:szCs w:val="20"/>
              </w:rPr>
            </w:pPr>
            <w:r w:rsidRPr="007517C0">
              <w:rPr>
                <w:sz w:val="20"/>
                <w:szCs w:val="20"/>
              </w:rPr>
              <w:t>Размывание грунтов</w:t>
            </w:r>
          </w:p>
          <w:p w14:paraId="3AB7F7B4" w14:textId="77777777" w:rsidR="00C20BB7" w:rsidRPr="007517C0" w:rsidRDefault="00C20BB7" w:rsidP="00C20BB7">
            <w:pPr>
              <w:spacing w:line="240" w:lineRule="auto"/>
              <w:jc w:val="left"/>
              <w:rPr>
                <w:sz w:val="20"/>
                <w:szCs w:val="20"/>
              </w:rPr>
            </w:pPr>
            <w:r w:rsidRPr="007517C0">
              <w:rPr>
                <w:sz w:val="20"/>
                <w:szCs w:val="20"/>
              </w:rPr>
              <w:t>Затопление территории</w:t>
            </w:r>
          </w:p>
        </w:tc>
      </w:tr>
      <w:tr w:rsidR="00C20BB7" w:rsidRPr="007517C0" w14:paraId="27D418ED"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trPr>
        <w:tc>
          <w:tcPr>
            <w:tcW w:w="927" w:type="pct"/>
            <w:vMerge w:val="restart"/>
            <w:tcBorders>
              <w:top w:val="single" w:sz="4" w:space="0" w:color="000000"/>
              <w:left w:val="single" w:sz="4" w:space="0" w:color="000000"/>
            </w:tcBorders>
            <w:shd w:val="clear" w:color="auto" w:fill="auto"/>
          </w:tcPr>
          <w:p w14:paraId="14B155DF" w14:textId="77777777" w:rsidR="00C20BB7" w:rsidRPr="007517C0" w:rsidRDefault="00C20BB7" w:rsidP="00C20BB7">
            <w:pPr>
              <w:spacing w:line="240" w:lineRule="auto"/>
              <w:jc w:val="left"/>
              <w:rPr>
                <w:sz w:val="20"/>
                <w:szCs w:val="20"/>
              </w:rPr>
            </w:pPr>
            <w:r w:rsidRPr="007517C0">
              <w:rPr>
                <w:sz w:val="20"/>
                <w:szCs w:val="20"/>
              </w:rPr>
              <w:t>2.4 Сель</w:t>
            </w:r>
          </w:p>
        </w:tc>
        <w:tc>
          <w:tcPr>
            <w:tcW w:w="1216" w:type="pct"/>
            <w:tcBorders>
              <w:top w:val="single" w:sz="4" w:space="0" w:color="000000"/>
              <w:left w:val="single" w:sz="4" w:space="0" w:color="000000"/>
            </w:tcBorders>
            <w:shd w:val="clear" w:color="auto" w:fill="auto"/>
          </w:tcPr>
          <w:p w14:paraId="7237FB70" w14:textId="77777777" w:rsidR="00C20BB7" w:rsidRPr="007517C0" w:rsidRDefault="00C20BB7" w:rsidP="00A042A9">
            <w:pPr>
              <w:spacing w:line="240" w:lineRule="auto"/>
              <w:jc w:val="left"/>
              <w:rPr>
                <w:sz w:val="20"/>
                <w:szCs w:val="20"/>
              </w:rPr>
            </w:pPr>
            <w:r w:rsidRPr="007517C0">
              <w:rPr>
                <w:sz w:val="20"/>
                <w:szCs w:val="20"/>
              </w:rPr>
              <w:t>Динамический</w:t>
            </w:r>
          </w:p>
        </w:tc>
        <w:tc>
          <w:tcPr>
            <w:tcW w:w="2857" w:type="pct"/>
            <w:tcBorders>
              <w:top w:val="single" w:sz="4" w:space="0" w:color="000000"/>
              <w:left w:val="single" w:sz="4" w:space="0" w:color="000000"/>
              <w:right w:val="single" w:sz="4" w:space="0" w:color="000000"/>
            </w:tcBorders>
            <w:shd w:val="clear" w:color="auto" w:fill="auto"/>
          </w:tcPr>
          <w:p w14:paraId="68B5F710" w14:textId="77777777" w:rsidR="00C20BB7" w:rsidRPr="007517C0" w:rsidRDefault="00C20BB7" w:rsidP="00A042A9">
            <w:pPr>
              <w:spacing w:line="240" w:lineRule="auto"/>
              <w:jc w:val="left"/>
              <w:rPr>
                <w:sz w:val="20"/>
                <w:szCs w:val="20"/>
              </w:rPr>
            </w:pPr>
            <w:r w:rsidRPr="007517C0">
              <w:rPr>
                <w:sz w:val="20"/>
                <w:szCs w:val="20"/>
              </w:rPr>
              <w:t>Смещение (движение) горных пород</w:t>
            </w:r>
          </w:p>
        </w:tc>
      </w:tr>
      <w:tr w:rsidR="00C20BB7" w:rsidRPr="007517C0" w14:paraId="6E913BCF"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trPr>
        <w:tc>
          <w:tcPr>
            <w:tcW w:w="927" w:type="pct"/>
            <w:vMerge/>
            <w:tcBorders>
              <w:left w:val="single" w:sz="4" w:space="0" w:color="000000"/>
            </w:tcBorders>
            <w:shd w:val="clear" w:color="auto" w:fill="auto"/>
          </w:tcPr>
          <w:p w14:paraId="0ECCF618" w14:textId="77777777" w:rsidR="00C20BB7" w:rsidRPr="007517C0" w:rsidRDefault="00C20BB7" w:rsidP="00C20BB7">
            <w:pPr>
              <w:spacing w:line="240" w:lineRule="auto"/>
              <w:jc w:val="left"/>
              <w:rPr>
                <w:sz w:val="20"/>
                <w:szCs w:val="20"/>
              </w:rPr>
            </w:pPr>
          </w:p>
        </w:tc>
        <w:tc>
          <w:tcPr>
            <w:tcW w:w="1216" w:type="pct"/>
            <w:tcBorders>
              <w:top w:val="single" w:sz="4" w:space="0" w:color="000000"/>
              <w:left w:val="single" w:sz="4" w:space="0" w:color="000000"/>
            </w:tcBorders>
            <w:shd w:val="clear" w:color="auto" w:fill="auto"/>
          </w:tcPr>
          <w:p w14:paraId="6809C0D2" w14:textId="77777777" w:rsidR="00C20BB7" w:rsidRPr="007517C0" w:rsidRDefault="00C20BB7" w:rsidP="00C20BB7">
            <w:pPr>
              <w:spacing w:line="240" w:lineRule="auto"/>
              <w:jc w:val="left"/>
              <w:rPr>
                <w:sz w:val="20"/>
                <w:szCs w:val="20"/>
              </w:rPr>
            </w:pPr>
            <w:r w:rsidRPr="007517C0">
              <w:rPr>
                <w:sz w:val="20"/>
                <w:szCs w:val="20"/>
              </w:rPr>
              <w:t>Гравитационный</w:t>
            </w:r>
          </w:p>
        </w:tc>
        <w:tc>
          <w:tcPr>
            <w:tcW w:w="2857" w:type="pct"/>
            <w:tcBorders>
              <w:top w:val="single" w:sz="4" w:space="0" w:color="000000"/>
              <w:left w:val="single" w:sz="4" w:space="0" w:color="000000"/>
              <w:right w:val="single" w:sz="4" w:space="0" w:color="000000"/>
            </w:tcBorders>
            <w:shd w:val="clear" w:color="auto" w:fill="auto"/>
          </w:tcPr>
          <w:p w14:paraId="59372AC7" w14:textId="77777777" w:rsidR="00C20BB7" w:rsidRPr="007517C0" w:rsidRDefault="00C20BB7" w:rsidP="00A042A9">
            <w:pPr>
              <w:spacing w:line="240" w:lineRule="auto"/>
              <w:jc w:val="left"/>
              <w:rPr>
                <w:sz w:val="20"/>
                <w:szCs w:val="20"/>
              </w:rPr>
            </w:pPr>
            <w:r w:rsidRPr="007517C0">
              <w:rPr>
                <w:sz w:val="20"/>
                <w:szCs w:val="20"/>
              </w:rPr>
              <w:t xml:space="preserve">Удар. </w:t>
            </w:r>
          </w:p>
          <w:p w14:paraId="3471031D" w14:textId="77777777" w:rsidR="00C20BB7" w:rsidRPr="007517C0" w:rsidRDefault="00C20BB7" w:rsidP="00A042A9">
            <w:pPr>
              <w:spacing w:line="240" w:lineRule="auto"/>
              <w:jc w:val="left"/>
              <w:rPr>
                <w:sz w:val="20"/>
                <w:szCs w:val="20"/>
              </w:rPr>
            </w:pPr>
            <w:r w:rsidRPr="007517C0">
              <w:rPr>
                <w:sz w:val="20"/>
                <w:szCs w:val="20"/>
              </w:rPr>
              <w:t>Механическое давление селевой массы</w:t>
            </w:r>
          </w:p>
        </w:tc>
      </w:tr>
      <w:tr w:rsidR="00C20BB7" w:rsidRPr="007517C0" w14:paraId="7404FA2C"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trPr>
        <w:tc>
          <w:tcPr>
            <w:tcW w:w="927" w:type="pct"/>
            <w:vMerge/>
            <w:tcBorders>
              <w:left w:val="single" w:sz="4" w:space="0" w:color="000000"/>
            </w:tcBorders>
            <w:shd w:val="clear" w:color="auto" w:fill="auto"/>
          </w:tcPr>
          <w:p w14:paraId="54B070F4" w14:textId="77777777" w:rsidR="00C20BB7" w:rsidRPr="007517C0" w:rsidRDefault="00C20BB7" w:rsidP="00C20BB7">
            <w:pPr>
              <w:spacing w:line="240" w:lineRule="auto"/>
              <w:jc w:val="left"/>
              <w:rPr>
                <w:sz w:val="20"/>
                <w:szCs w:val="20"/>
              </w:rPr>
            </w:pPr>
          </w:p>
        </w:tc>
        <w:tc>
          <w:tcPr>
            <w:tcW w:w="1216" w:type="pct"/>
            <w:tcBorders>
              <w:top w:val="single" w:sz="4" w:space="0" w:color="000000"/>
              <w:left w:val="single" w:sz="4" w:space="0" w:color="000000"/>
            </w:tcBorders>
            <w:shd w:val="clear" w:color="auto" w:fill="auto"/>
          </w:tcPr>
          <w:p w14:paraId="0FEA2B1E" w14:textId="77777777" w:rsidR="00C20BB7" w:rsidRPr="007517C0" w:rsidRDefault="00C20BB7" w:rsidP="00C20BB7">
            <w:pPr>
              <w:spacing w:line="240" w:lineRule="auto"/>
              <w:jc w:val="left"/>
              <w:rPr>
                <w:sz w:val="20"/>
                <w:szCs w:val="20"/>
              </w:rPr>
            </w:pPr>
            <w:r w:rsidRPr="007517C0">
              <w:rPr>
                <w:sz w:val="20"/>
                <w:szCs w:val="20"/>
              </w:rPr>
              <w:t>Гидродинамический</w:t>
            </w:r>
          </w:p>
        </w:tc>
        <w:tc>
          <w:tcPr>
            <w:tcW w:w="2857" w:type="pct"/>
            <w:tcBorders>
              <w:top w:val="single" w:sz="4" w:space="0" w:color="000000"/>
              <w:left w:val="single" w:sz="4" w:space="0" w:color="000000"/>
              <w:right w:val="single" w:sz="4" w:space="0" w:color="000000"/>
            </w:tcBorders>
            <w:shd w:val="clear" w:color="auto" w:fill="auto"/>
          </w:tcPr>
          <w:p w14:paraId="2584D5A6" w14:textId="77777777" w:rsidR="00C20BB7" w:rsidRPr="007517C0" w:rsidRDefault="00C20BB7" w:rsidP="00A042A9">
            <w:pPr>
              <w:spacing w:line="240" w:lineRule="auto"/>
              <w:jc w:val="left"/>
              <w:rPr>
                <w:sz w:val="20"/>
                <w:szCs w:val="20"/>
              </w:rPr>
            </w:pPr>
            <w:r w:rsidRPr="007517C0">
              <w:rPr>
                <w:sz w:val="20"/>
                <w:szCs w:val="20"/>
              </w:rPr>
              <w:t>Гидродинамическое давление селевого потока</w:t>
            </w:r>
          </w:p>
        </w:tc>
      </w:tr>
      <w:tr w:rsidR="00C20BB7" w:rsidRPr="007517C0" w14:paraId="4DA8E433"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trPr>
        <w:tc>
          <w:tcPr>
            <w:tcW w:w="927" w:type="pct"/>
            <w:vMerge/>
            <w:tcBorders>
              <w:left w:val="single" w:sz="4" w:space="0" w:color="000000"/>
            </w:tcBorders>
            <w:shd w:val="clear" w:color="auto" w:fill="auto"/>
          </w:tcPr>
          <w:p w14:paraId="7DFE6503" w14:textId="77777777" w:rsidR="00C20BB7" w:rsidRPr="007517C0" w:rsidRDefault="00C20BB7" w:rsidP="00C20BB7">
            <w:pPr>
              <w:spacing w:line="240" w:lineRule="auto"/>
              <w:jc w:val="left"/>
              <w:rPr>
                <w:sz w:val="20"/>
                <w:szCs w:val="20"/>
              </w:rPr>
            </w:pPr>
          </w:p>
        </w:tc>
        <w:tc>
          <w:tcPr>
            <w:tcW w:w="1216" w:type="pct"/>
            <w:tcBorders>
              <w:top w:val="single" w:sz="4" w:space="0" w:color="000000"/>
              <w:left w:val="single" w:sz="4" w:space="0" w:color="000000"/>
            </w:tcBorders>
            <w:shd w:val="clear" w:color="auto" w:fill="auto"/>
          </w:tcPr>
          <w:p w14:paraId="23762E2F" w14:textId="77777777" w:rsidR="00C20BB7" w:rsidRPr="007517C0" w:rsidRDefault="00C20BB7" w:rsidP="00A042A9">
            <w:pPr>
              <w:spacing w:line="240" w:lineRule="auto"/>
              <w:jc w:val="left"/>
              <w:rPr>
                <w:sz w:val="20"/>
                <w:szCs w:val="20"/>
              </w:rPr>
            </w:pPr>
            <w:r w:rsidRPr="007517C0">
              <w:rPr>
                <w:sz w:val="20"/>
                <w:szCs w:val="20"/>
              </w:rPr>
              <w:t>Аэродинамический</w:t>
            </w:r>
          </w:p>
        </w:tc>
        <w:tc>
          <w:tcPr>
            <w:tcW w:w="2857" w:type="pct"/>
            <w:tcBorders>
              <w:top w:val="single" w:sz="4" w:space="0" w:color="000000"/>
              <w:left w:val="single" w:sz="4" w:space="0" w:color="000000"/>
              <w:right w:val="single" w:sz="4" w:space="0" w:color="000000"/>
            </w:tcBorders>
            <w:shd w:val="clear" w:color="auto" w:fill="auto"/>
          </w:tcPr>
          <w:p w14:paraId="07D691ED" w14:textId="77777777" w:rsidR="00C20BB7" w:rsidRPr="007517C0" w:rsidRDefault="00C20BB7" w:rsidP="00A042A9">
            <w:pPr>
              <w:spacing w:line="240" w:lineRule="auto"/>
              <w:jc w:val="left"/>
              <w:rPr>
                <w:sz w:val="20"/>
                <w:szCs w:val="20"/>
              </w:rPr>
            </w:pPr>
            <w:r w:rsidRPr="007517C0">
              <w:rPr>
                <w:sz w:val="20"/>
                <w:szCs w:val="20"/>
              </w:rPr>
              <w:t>Ударная волна</w:t>
            </w:r>
          </w:p>
        </w:tc>
      </w:tr>
      <w:tr w:rsidR="00C20BB7" w:rsidRPr="007517C0" w14:paraId="7EAF79C6"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3"/>
        </w:trPr>
        <w:tc>
          <w:tcPr>
            <w:tcW w:w="927" w:type="pct"/>
            <w:vMerge w:val="restart"/>
            <w:tcBorders>
              <w:top w:val="single" w:sz="4" w:space="0" w:color="000000"/>
              <w:left w:val="single" w:sz="4" w:space="0" w:color="000000"/>
            </w:tcBorders>
            <w:shd w:val="clear" w:color="auto" w:fill="auto"/>
          </w:tcPr>
          <w:p w14:paraId="63474DB8" w14:textId="77777777" w:rsidR="00C20BB7" w:rsidRPr="007517C0" w:rsidRDefault="00C20BB7" w:rsidP="00C20BB7">
            <w:pPr>
              <w:spacing w:line="240" w:lineRule="auto"/>
              <w:jc w:val="left"/>
              <w:rPr>
                <w:sz w:val="20"/>
                <w:szCs w:val="20"/>
              </w:rPr>
            </w:pPr>
            <w:r w:rsidRPr="007517C0">
              <w:rPr>
                <w:sz w:val="20"/>
                <w:szCs w:val="20"/>
              </w:rPr>
              <w:t>2.5 Наводнение.</w:t>
            </w:r>
          </w:p>
          <w:p w14:paraId="417D79D7" w14:textId="77777777" w:rsidR="00C20BB7" w:rsidRPr="007517C0" w:rsidRDefault="00C20BB7" w:rsidP="00C20BB7">
            <w:pPr>
              <w:spacing w:line="240" w:lineRule="auto"/>
              <w:jc w:val="left"/>
              <w:rPr>
                <w:sz w:val="20"/>
                <w:szCs w:val="20"/>
              </w:rPr>
            </w:pPr>
            <w:r w:rsidRPr="007517C0">
              <w:rPr>
                <w:sz w:val="20"/>
                <w:szCs w:val="20"/>
              </w:rPr>
              <w:t>Половодье.</w:t>
            </w:r>
          </w:p>
          <w:p w14:paraId="05B7F976" w14:textId="77777777" w:rsidR="00C20BB7" w:rsidRPr="007517C0" w:rsidRDefault="00C20BB7" w:rsidP="00C20BB7">
            <w:pPr>
              <w:spacing w:line="240" w:lineRule="auto"/>
              <w:jc w:val="left"/>
              <w:rPr>
                <w:sz w:val="20"/>
                <w:szCs w:val="20"/>
              </w:rPr>
            </w:pPr>
            <w:r w:rsidRPr="007517C0">
              <w:rPr>
                <w:sz w:val="20"/>
                <w:szCs w:val="20"/>
              </w:rPr>
              <w:t>Паводок.</w:t>
            </w:r>
          </w:p>
          <w:p w14:paraId="7DE9DADC" w14:textId="77777777" w:rsidR="00C20BB7" w:rsidRPr="007517C0" w:rsidRDefault="00C20BB7" w:rsidP="00C20BB7">
            <w:pPr>
              <w:pStyle w:val="32"/>
              <w:keepNext w:val="0"/>
              <w:autoSpaceDE w:val="0"/>
              <w:autoSpaceDN w:val="0"/>
              <w:adjustRightInd w:val="0"/>
              <w:spacing w:before="0" w:after="0" w:line="240" w:lineRule="auto"/>
              <w:jc w:val="left"/>
              <w:rPr>
                <w:rFonts w:ascii="Times New Roman" w:eastAsia="Calibri" w:hAnsi="Times New Roman"/>
                <w:b w:val="0"/>
                <w:bCs w:val="0"/>
                <w:sz w:val="20"/>
                <w:szCs w:val="20"/>
              </w:rPr>
            </w:pPr>
            <w:bookmarkStart w:id="252" w:name="_Toc116460771"/>
            <w:r w:rsidRPr="007517C0">
              <w:rPr>
                <w:rFonts w:ascii="Times New Roman" w:eastAsia="Calibri" w:hAnsi="Times New Roman"/>
                <w:b w:val="0"/>
                <w:bCs w:val="0"/>
                <w:sz w:val="20"/>
                <w:szCs w:val="20"/>
              </w:rPr>
              <w:t>Катастрофический</w:t>
            </w:r>
            <w:bookmarkEnd w:id="252"/>
          </w:p>
          <w:p w14:paraId="0F7E3691" w14:textId="77777777" w:rsidR="00C20BB7" w:rsidRPr="007517C0" w:rsidRDefault="00C20BB7" w:rsidP="00C20BB7">
            <w:pPr>
              <w:spacing w:line="240" w:lineRule="auto"/>
              <w:jc w:val="left"/>
              <w:rPr>
                <w:sz w:val="20"/>
                <w:szCs w:val="20"/>
              </w:rPr>
            </w:pPr>
            <w:r w:rsidRPr="007517C0">
              <w:rPr>
                <w:sz w:val="20"/>
                <w:szCs w:val="20"/>
              </w:rPr>
              <w:lastRenderedPageBreak/>
              <w:t>Паводок.</w:t>
            </w:r>
          </w:p>
        </w:tc>
        <w:tc>
          <w:tcPr>
            <w:tcW w:w="1216" w:type="pct"/>
            <w:tcBorders>
              <w:top w:val="single" w:sz="4" w:space="0" w:color="000000"/>
              <w:left w:val="single" w:sz="4" w:space="0" w:color="000000"/>
              <w:bottom w:val="single" w:sz="4" w:space="0" w:color="000000"/>
            </w:tcBorders>
            <w:shd w:val="clear" w:color="auto" w:fill="auto"/>
          </w:tcPr>
          <w:p w14:paraId="780009E7" w14:textId="77777777" w:rsidR="00C20BB7" w:rsidRPr="007517C0" w:rsidRDefault="00C20BB7" w:rsidP="00C20BB7">
            <w:pPr>
              <w:spacing w:line="240" w:lineRule="auto"/>
              <w:jc w:val="left"/>
              <w:rPr>
                <w:sz w:val="20"/>
                <w:szCs w:val="20"/>
              </w:rPr>
            </w:pPr>
            <w:r w:rsidRPr="007517C0">
              <w:rPr>
                <w:sz w:val="20"/>
                <w:szCs w:val="20"/>
              </w:rPr>
              <w:lastRenderedPageBreak/>
              <w:t>Гидродинамический.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3488C9B8" w14:textId="77777777" w:rsidR="00C20BB7" w:rsidRPr="007517C0" w:rsidRDefault="00C20BB7" w:rsidP="00C20BB7">
            <w:pPr>
              <w:spacing w:line="240" w:lineRule="auto"/>
              <w:jc w:val="left"/>
              <w:rPr>
                <w:sz w:val="20"/>
                <w:szCs w:val="20"/>
              </w:rPr>
            </w:pPr>
            <w:r w:rsidRPr="007517C0">
              <w:rPr>
                <w:sz w:val="20"/>
                <w:szCs w:val="20"/>
              </w:rPr>
              <w:t>Поток (течение) воды</w:t>
            </w:r>
          </w:p>
        </w:tc>
      </w:tr>
      <w:tr w:rsidR="00C20BB7" w:rsidRPr="007517C0" w14:paraId="42153734"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trPr>
        <w:tc>
          <w:tcPr>
            <w:tcW w:w="927" w:type="pct"/>
            <w:vMerge/>
            <w:tcBorders>
              <w:left w:val="single" w:sz="4" w:space="0" w:color="000000"/>
              <w:bottom w:val="single" w:sz="4" w:space="0" w:color="auto"/>
            </w:tcBorders>
            <w:shd w:val="clear" w:color="auto" w:fill="auto"/>
          </w:tcPr>
          <w:p w14:paraId="2CDF8A48" w14:textId="77777777" w:rsidR="00C20BB7" w:rsidRPr="007517C0" w:rsidRDefault="00C20BB7" w:rsidP="00C20BB7">
            <w:pPr>
              <w:spacing w:line="240" w:lineRule="auto"/>
              <w:jc w:val="left"/>
              <w:rPr>
                <w:sz w:val="20"/>
                <w:szCs w:val="20"/>
              </w:rPr>
            </w:pPr>
          </w:p>
        </w:tc>
        <w:tc>
          <w:tcPr>
            <w:tcW w:w="1216" w:type="pct"/>
            <w:tcBorders>
              <w:top w:val="single" w:sz="4" w:space="0" w:color="000000"/>
              <w:left w:val="single" w:sz="4" w:space="0" w:color="000000"/>
            </w:tcBorders>
            <w:shd w:val="clear" w:color="auto" w:fill="auto"/>
          </w:tcPr>
          <w:p w14:paraId="16C8AE9F" w14:textId="77777777" w:rsidR="00C20BB7" w:rsidRPr="007517C0" w:rsidRDefault="00C20BB7" w:rsidP="00C20BB7">
            <w:pPr>
              <w:spacing w:line="240" w:lineRule="auto"/>
              <w:jc w:val="left"/>
              <w:rPr>
                <w:sz w:val="20"/>
                <w:szCs w:val="20"/>
              </w:rPr>
            </w:pPr>
            <w:r w:rsidRPr="007517C0">
              <w:rPr>
                <w:sz w:val="20"/>
                <w:szCs w:val="20"/>
              </w:rPr>
              <w:t>Гидрохимический</w:t>
            </w:r>
          </w:p>
        </w:tc>
        <w:tc>
          <w:tcPr>
            <w:tcW w:w="2857" w:type="pct"/>
            <w:tcBorders>
              <w:top w:val="single" w:sz="4" w:space="0" w:color="000000"/>
              <w:left w:val="single" w:sz="4" w:space="0" w:color="000000"/>
              <w:right w:val="single" w:sz="4" w:space="0" w:color="000000"/>
            </w:tcBorders>
            <w:shd w:val="clear" w:color="auto" w:fill="auto"/>
          </w:tcPr>
          <w:p w14:paraId="2BDFC1A9" w14:textId="77777777" w:rsidR="00C20BB7" w:rsidRPr="007517C0" w:rsidRDefault="00C20BB7" w:rsidP="00C20BB7">
            <w:pPr>
              <w:spacing w:line="240" w:lineRule="auto"/>
              <w:jc w:val="left"/>
              <w:rPr>
                <w:sz w:val="20"/>
                <w:szCs w:val="20"/>
              </w:rPr>
            </w:pPr>
            <w:r w:rsidRPr="007517C0">
              <w:rPr>
                <w:sz w:val="20"/>
                <w:szCs w:val="20"/>
              </w:rPr>
              <w:t>Загрязнение гидросферы, почв, грунтов</w:t>
            </w:r>
          </w:p>
        </w:tc>
      </w:tr>
      <w:tr w:rsidR="00C20BB7" w:rsidRPr="007517C0" w14:paraId="08E75C65"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tcBorders>
              <w:top w:val="single" w:sz="4" w:space="0" w:color="auto"/>
              <w:left w:val="single" w:sz="4" w:space="0" w:color="000000"/>
              <w:bottom w:val="single" w:sz="4" w:space="0" w:color="000000"/>
            </w:tcBorders>
            <w:shd w:val="clear" w:color="auto" w:fill="auto"/>
          </w:tcPr>
          <w:p w14:paraId="42F39251" w14:textId="77777777" w:rsidR="00C20BB7" w:rsidRPr="007517C0" w:rsidRDefault="00C20BB7" w:rsidP="00A042A9">
            <w:pPr>
              <w:spacing w:line="240" w:lineRule="auto"/>
              <w:jc w:val="left"/>
              <w:rPr>
                <w:sz w:val="20"/>
                <w:szCs w:val="20"/>
              </w:rPr>
            </w:pPr>
            <w:r w:rsidRPr="007517C0">
              <w:rPr>
                <w:sz w:val="20"/>
                <w:szCs w:val="20"/>
              </w:rPr>
              <w:t>2.6 Затор. Зажор</w:t>
            </w:r>
          </w:p>
        </w:tc>
        <w:tc>
          <w:tcPr>
            <w:tcW w:w="1216" w:type="pct"/>
            <w:tcBorders>
              <w:top w:val="single" w:sz="4" w:space="0" w:color="000000"/>
              <w:left w:val="single" w:sz="4" w:space="0" w:color="000000"/>
              <w:bottom w:val="single" w:sz="4" w:space="0" w:color="000000"/>
            </w:tcBorders>
            <w:shd w:val="clear" w:color="auto" w:fill="auto"/>
          </w:tcPr>
          <w:p w14:paraId="154111C2" w14:textId="77777777" w:rsidR="00C20BB7" w:rsidRPr="007517C0" w:rsidRDefault="00C20BB7" w:rsidP="00C20BB7">
            <w:pPr>
              <w:spacing w:line="240" w:lineRule="auto"/>
              <w:jc w:val="left"/>
              <w:rPr>
                <w:sz w:val="20"/>
                <w:szCs w:val="20"/>
              </w:rPr>
            </w:pPr>
            <w:r w:rsidRPr="007517C0">
              <w:rPr>
                <w:sz w:val="20"/>
                <w:szCs w:val="20"/>
              </w:rPr>
              <w:t>Гидродинамический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7C52FB44" w14:textId="77777777" w:rsidR="00C20BB7" w:rsidRPr="007517C0" w:rsidRDefault="00C20BB7" w:rsidP="00A042A9">
            <w:pPr>
              <w:spacing w:line="240" w:lineRule="auto"/>
              <w:jc w:val="left"/>
              <w:rPr>
                <w:sz w:val="20"/>
                <w:szCs w:val="20"/>
              </w:rPr>
            </w:pPr>
            <w:r w:rsidRPr="007517C0">
              <w:rPr>
                <w:sz w:val="20"/>
                <w:szCs w:val="20"/>
              </w:rPr>
              <w:t xml:space="preserve">Гидродинамический. </w:t>
            </w:r>
          </w:p>
          <w:p w14:paraId="167E5DF6" w14:textId="77777777" w:rsidR="00C20BB7" w:rsidRPr="007517C0" w:rsidRDefault="00C20BB7" w:rsidP="00A042A9">
            <w:pPr>
              <w:spacing w:line="240" w:lineRule="auto"/>
              <w:jc w:val="left"/>
              <w:rPr>
                <w:sz w:val="20"/>
                <w:szCs w:val="20"/>
              </w:rPr>
            </w:pPr>
            <w:r w:rsidRPr="007517C0">
              <w:rPr>
                <w:sz w:val="20"/>
                <w:szCs w:val="20"/>
              </w:rPr>
              <w:t>Гидродинамическое давление воды</w:t>
            </w:r>
          </w:p>
        </w:tc>
      </w:tr>
      <w:tr w:rsidR="00C20BB7" w:rsidRPr="007517C0" w14:paraId="42B72A96"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vMerge w:val="restart"/>
            <w:tcBorders>
              <w:left w:val="single" w:sz="4" w:space="0" w:color="000000"/>
            </w:tcBorders>
            <w:shd w:val="clear" w:color="auto" w:fill="auto"/>
          </w:tcPr>
          <w:p w14:paraId="2ED040BF" w14:textId="77777777" w:rsidR="00C20BB7" w:rsidRPr="007517C0" w:rsidRDefault="00C20BB7" w:rsidP="00A042A9">
            <w:pPr>
              <w:spacing w:line="240" w:lineRule="auto"/>
              <w:jc w:val="left"/>
              <w:rPr>
                <w:sz w:val="20"/>
                <w:szCs w:val="20"/>
              </w:rPr>
            </w:pPr>
            <w:r w:rsidRPr="007517C0">
              <w:rPr>
                <w:sz w:val="20"/>
                <w:szCs w:val="20"/>
              </w:rPr>
              <w:t>2.7 Лавина снежная</w:t>
            </w:r>
          </w:p>
        </w:tc>
        <w:tc>
          <w:tcPr>
            <w:tcW w:w="1216" w:type="pct"/>
            <w:tcBorders>
              <w:top w:val="single" w:sz="4" w:space="0" w:color="000000"/>
              <w:left w:val="single" w:sz="4" w:space="0" w:color="000000"/>
              <w:bottom w:val="single" w:sz="4" w:space="0" w:color="000000"/>
            </w:tcBorders>
            <w:shd w:val="clear" w:color="auto" w:fill="auto"/>
          </w:tcPr>
          <w:p w14:paraId="06509FC1" w14:textId="77777777" w:rsidR="00C20BB7" w:rsidRPr="007517C0" w:rsidRDefault="00C20BB7" w:rsidP="00C20BB7">
            <w:pPr>
              <w:spacing w:line="240" w:lineRule="auto"/>
              <w:jc w:val="left"/>
              <w:rPr>
                <w:sz w:val="20"/>
                <w:szCs w:val="20"/>
              </w:rPr>
            </w:pPr>
            <w:r w:rsidRPr="007517C0">
              <w:rPr>
                <w:sz w:val="20"/>
                <w:szCs w:val="20"/>
              </w:rPr>
              <w:t>Гравитационный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5E0D63B6" w14:textId="77777777" w:rsidR="00C20BB7" w:rsidRPr="007517C0" w:rsidRDefault="00C20BB7" w:rsidP="00A042A9">
            <w:pPr>
              <w:spacing w:line="240" w:lineRule="auto"/>
              <w:jc w:val="left"/>
              <w:rPr>
                <w:sz w:val="20"/>
                <w:szCs w:val="20"/>
              </w:rPr>
            </w:pPr>
            <w:r w:rsidRPr="007517C0">
              <w:rPr>
                <w:sz w:val="20"/>
                <w:szCs w:val="20"/>
              </w:rPr>
              <w:t>Смещение (движение) снежных масс</w:t>
            </w:r>
          </w:p>
        </w:tc>
      </w:tr>
      <w:tr w:rsidR="00C20BB7" w:rsidRPr="007517C0" w14:paraId="7DE69B61"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vMerge/>
            <w:tcBorders>
              <w:left w:val="single" w:sz="4" w:space="0" w:color="000000"/>
            </w:tcBorders>
            <w:shd w:val="clear" w:color="auto" w:fill="auto"/>
          </w:tcPr>
          <w:p w14:paraId="07E9A4CC" w14:textId="77777777" w:rsidR="00C20BB7" w:rsidRPr="007517C0" w:rsidRDefault="00C20BB7" w:rsidP="00C20BB7">
            <w:pPr>
              <w:pStyle w:val="32"/>
              <w:keepNext w:val="0"/>
              <w:autoSpaceDE w:val="0"/>
              <w:autoSpaceDN w:val="0"/>
              <w:adjustRightInd w:val="0"/>
              <w:spacing w:before="0" w:after="0" w:line="240" w:lineRule="auto"/>
              <w:jc w:val="left"/>
              <w:rPr>
                <w:rFonts w:ascii="Times New Roman" w:hAnsi="Times New Roman"/>
                <w:b w:val="0"/>
                <w:sz w:val="20"/>
                <w:szCs w:val="20"/>
              </w:rPr>
            </w:pPr>
          </w:p>
        </w:tc>
        <w:tc>
          <w:tcPr>
            <w:tcW w:w="1216" w:type="pct"/>
            <w:tcBorders>
              <w:top w:val="single" w:sz="4" w:space="0" w:color="000000"/>
              <w:left w:val="single" w:sz="4" w:space="0" w:color="000000"/>
              <w:bottom w:val="single" w:sz="4" w:space="0" w:color="000000"/>
            </w:tcBorders>
            <w:shd w:val="clear" w:color="auto" w:fill="auto"/>
          </w:tcPr>
          <w:p w14:paraId="2963D398" w14:textId="77777777" w:rsidR="00C20BB7" w:rsidRPr="007517C0" w:rsidRDefault="00C20BB7" w:rsidP="00A042A9">
            <w:pPr>
              <w:spacing w:line="240" w:lineRule="auto"/>
              <w:jc w:val="left"/>
              <w:rPr>
                <w:sz w:val="20"/>
                <w:szCs w:val="20"/>
              </w:rPr>
            </w:pPr>
            <w:r w:rsidRPr="007517C0">
              <w:rPr>
                <w:sz w:val="20"/>
                <w:szCs w:val="20"/>
              </w:rPr>
              <w:t>Динамический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75B92B82" w14:textId="77777777" w:rsidR="00C20BB7" w:rsidRPr="007517C0" w:rsidRDefault="00C20BB7" w:rsidP="00A042A9">
            <w:pPr>
              <w:spacing w:line="240" w:lineRule="auto"/>
              <w:jc w:val="left"/>
              <w:rPr>
                <w:sz w:val="20"/>
                <w:szCs w:val="20"/>
              </w:rPr>
            </w:pPr>
            <w:r w:rsidRPr="007517C0">
              <w:rPr>
                <w:sz w:val="20"/>
                <w:szCs w:val="20"/>
              </w:rPr>
              <w:t xml:space="preserve">Удар. </w:t>
            </w:r>
          </w:p>
          <w:p w14:paraId="5BC70A65" w14:textId="77777777" w:rsidR="00C20BB7" w:rsidRPr="007517C0" w:rsidRDefault="00C20BB7" w:rsidP="00A042A9">
            <w:pPr>
              <w:spacing w:line="240" w:lineRule="auto"/>
              <w:jc w:val="left"/>
              <w:rPr>
                <w:sz w:val="20"/>
                <w:szCs w:val="20"/>
              </w:rPr>
            </w:pPr>
            <w:r w:rsidRPr="007517C0">
              <w:rPr>
                <w:sz w:val="20"/>
                <w:szCs w:val="20"/>
              </w:rPr>
              <w:t>Давление смещенных масс снега</w:t>
            </w:r>
          </w:p>
        </w:tc>
      </w:tr>
      <w:tr w:rsidR="00C20BB7" w:rsidRPr="007517C0" w14:paraId="2FF19EEB"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vMerge/>
            <w:tcBorders>
              <w:left w:val="single" w:sz="4" w:space="0" w:color="000000"/>
              <w:bottom w:val="single" w:sz="4" w:space="0" w:color="000000"/>
            </w:tcBorders>
            <w:shd w:val="clear" w:color="auto" w:fill="auto"/>
          </w:tcPr>
          <w:p w14:paraId="12E3DE83" w14:textId="77777777" w:rsidR="00C20BB7" w:rsidRPr="007517C0" w:rsidRDefault="00C20BB7" w:rsidP="00C20BB7">
            <w:pPr>
              <w:pStyle w:val="32"/>
              <w:keepNext w:val="0"/>
              <w:autoSpaceDE w:val="0"/>
              <w:autoSpaceDN w:val="0"/>
              <w:adjustRightInd w:val="0"/>
              <w:spacing w:before="0" w:after="0" w:line="240" w:lineRule="auto"/>
              <w:jc w:val="left"/>
              <w:rPr>
                <w:rFonts w:ascii="Times New Roman" w:hAnsi="Times New Roman"/>
                <w:b w:val="0"/>
                <w:sz w:val="20"/>
                <w:szCs w:val="20"/>
              </w:rPr>
            </w:pPr>
          </w:p>
        </w:tc>
        <w:tc>
          <w:tcPr>
            <w:tcW w:w="1216" w:type="pct"/>
            <w:tcBorders>
              <w:top w:val="single" w:sz="4" w:space="0" w:color="000000"/>
              <w:left w:val="single" w:sz="4" w:space="0" w:color="000000"/>
              <w:bottom w:val="single" w:sz="4" w:space="0" w:color="000000"/>
            </w:tcBorders>
            <w:shd w:val="clear" w:color="auto" w:fill="auto"/>
          </w:tcPr>
          <w:p w14:paraId="4ADC0E3F" w14:textId="77777777" w:rsidR="00C20BB7" w:rsidRPr="007517C0" w:rsidRDefault="00C20BB7" w:rsidP="00C20BB7">
            <w:pPr>
              <w:spacing w:line="240" w:lineRule="auto"/>
              <w:jc w:val="left"/>
              <w:rPr>
                <w:sz w:val="20"/>
                <w:szCs w:val="20"/>
              </w:rPr>
            </w:pPr>
            <w:r w:rsidRPr="007517C0">
              <w:rPr>
                <w:sz w:val="20"/>
                <w:szCs w:val="20"/>
              </w:rPr>
              <w:t>Аэродинамический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771B6BBD" w14:textId="77777777" w:rsidR="00C20BB7" w:rsidRPr="007517C0" w:rsidRDefault="00C20BB7" w:rsidP="00A042A9">
            <w:pPr>
              <w:spacing w:line="240" w:lineRule="auto"/>
              <w:jc w:val="left"/>
              <w:rPr>
                <w:sz w:val="20"/>
                <w:szCs w:val="20"/>
              </w:rPr>
            </w:pPr>
            <w:r w:rsidRPr="007517C0">
              <w:rPr>
                <w:sz w:val="20"/>
                <w:szCs w:val="20"/>
              </w:rPr>
              <w:t>Ударная (воздушная) волна.</w:t>
            </w:r>
          </w:p>
          <w:p w14:paraId="72011E3B" w14:textId="77777777" w:rsidR="00C20BB7" w:rsidRPr="007517C0" w:rsidRDefault="00C20BB7" w:rsidP="00A042A9">
            <w:pPr>
              <w:spacing w:line="240" w:lineRule="auto"/>
              <w:jc w:val="left"/>
              <w:rPr>
                <w:sz w:val="20"/>
                <w:szCs w:val="20"/>
              </w:rPr>
            </w:pPr>
            <w:r w:rsidRPr="007517C0">
              <w:rPr>
                <w:sz w:val="20"/>
                <w:szCs w:val="20"/>
              </w:rPr>
              <w:t>Звуковой удар</w:t>
            </w:r>
          </w:p>
        </w:tc>
      </w:tr>
      <w:tr w:rsidR="00C20BB7" w:rsidRPr="007517C0" w14:paraId="027E118F" w14:textId="77777777" w:rsidTr="00C20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636A5CFC" w14:textId="77777777" w:rsidR="00C20BB7" w:rsidRPr="007517C0" w:rsidRDefault="00C20BB7" w:rsidP="00C20BB7">
            <w:pPr>
              <w:spacing w:line="240" w:lineRule="auto"/>
              <w:jc w:val="center"/>
              <w:rPr>
                <w:sz w:val="20"/>
                <w:szCs w:val="20"/>
              </w:rPr>
            </w:pPr>
            <w:r w:rsidRPr="007517C0">
              <w:rPr>
                <w:sz w:val="20"/>
                <w:szCs w:val="20"/>
              </w:rPr>
              <w:t>3. Опасные метеорологические явления и процессы</w:t>
            </w:r>
          </w:p>
        </w:tc>
      </w:tr>
      <w:tr w:rsidR="00C20BB7" w:rsidRPr="007517C0" w14:paraId="683B666D"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50"/>
        </w:trPr>
        <w:tc>
          <w:tcPr>
            <w:tcW w:w="927" w:type="pct"/>
            <w:tcBorders>
              <w:top w:val="single" w:sz="4" w:space="0" w:color="000000"/>
              <w:left w:val="single" w:sz="4" w:space="0" w:color="000000"/>
            </w:tcBorders>
            <w:shd w:val="clear" w:color="auto" w:fill="auto"/>
          </w:tcPr>
          <w:p w14:paraId="39743E8A" w14:textId="77777777" w:rsidR="00C20BB7" w:rsidRPr="007517C0" w:rsidRDefault="00C20BB7" w:rsidP="00C20BB7">
            <w:pPr>
              <w:spacing w:line="240" w:lineRule="auto"/>
              <w:jc w:val="left"/>
              <w:rPr>
                <w:sz w:val="20"/>
                <w:szCs w:val="20"/>
              </w:rPr>
            </w:pPr>
            <w:r w:rsidRPr="007517C0">
              <w:rPr>
                <w:sz w:val="20"/>
                <w:szCs w:val="20"/>
              </w:rPr>
              <w:t xml:space="preserve">3.1 Сильный ветер. Шторм. Шквал. Ураган </w:t>
            </w:r>
          </w:p>
        </w:tc>
        <w:tc>
          <w:tcPr>
            <w:tcW w:w="1216" w:type="pct"/>
            <w:tcBorders>
              <w:top w:val="single" w:sz="4" w:space="0" w:color="000000"/>
              <w:left w:val="single" w:sz="4" w:space="0" w:color="000000"/>
            </w:tcBorders>
            <w:shd w:val="clear" w:color="auto" w:fill="auto"/>
          </w:tcPr>
          <w:p w14:paraId="3B9018B1" w14:textId="77777777" w:rsidR="00C20BB7" w:rsidRPr="007517C0" w:rsidRDefault="00C20BB7" w:rsidP="00C20BB7">
            <w:pPr>
              <w:spacing w:line="240" w:lineRule="auto"/>
              <w:jc w:val="left"/>
              <w:rPr>
                <w:sz w:val="20"/>
                <w:szCs w:val="20"/>
              </w:rPr>
            </w:pPr>
            <w:r w:rsidRPr="007517C0">
              <w:rPr>
                <w:sz w:val="20"/>
                <w:szCs w:val="20"/>
              </w:rPr>
              <w:t xml:space="preserve">Аэродинамический </w:t>
            </w:r>
          </w:p>
        </w:tc>
        <w:tc>
          <w:tcPr>
            <w:tcW w:w="2857" w:type="pct"/>
            <w:tcBorders>
              <w:top w:val="single" w:sz="4" w:space="0" w:color="000000"/>
              <w:left w:val="single" w:sz="4" w:space="0" w:color="000000"/>
              <w:right w:val="single" w:sz="4" w:space="0" w:color="000000"/>
            </w:tcBorders>
            <w:shd w:val="clear" w:color="auto" w:fill="auto"/>
          </w:tcPr>
          <w:p w14:paraId="220FFFA4" w14:textId="77777777" w:rsidR="00C20BB7" w:rsidRPr="007517C0" w:rsidRDefault="00C20BB7" w:rsidP="00C20BB7">
            <w:pPr>
              <w:spacing w:line="240" w:lineRule="auto"/>
              <w:jc w:val="left"/>
              <w:rPr>
                <w:sz w:val="20"/>
                <w:szCs w:val="20"/>
              </w:rPr>
            </w:pPr>
            <w:r w:rsidRPr="007517C0">
              <w:rPr>
                <w:sz w:val="20"/>
                <w:szCs w:val="20"/>
              </w:rPr>
              <w:t xml:space="preserve">Ветровой поток. </w:t>
            </w:r>
          </w:p>
          <w:p w14:paraId="5ACEF90A" w14:textId="77777777" w:rsidR="00C20BB7" w:rsidRPr="007517C0" w:rsidRDefault="00C20BB7" w:rsidP="00C20BB7">
            <w:pPr>
              <w:spacing w:line="240" w:lineRule="auto"/>
              <w:jc w:val="left"/>
              <w:rPr>
                <w:sz w:val="20"/>
                <w:szCs w:val="20"/>
              </w:rPr>
            </w:pPr>
            <w:r w:rsidRPr="007517C0">
              <w:rPr>
                <w:sz w:val="20"/>
                <w:szCs w:val="20"/>
              </w:rPr>
              <w:t xml:space="preserve">Ветровая нагрузка. </w:t>
            </w:r>
          </w:p>
          <w:p w14:paraId="5134D2E4" w14:textId="77777777" w:rsidR="00C20BB7" w:rsidRPr="007517C0" w:rsidRDefault="00C20BB7" w:rsidP="00C20BB7">
            <w:pPr>
              <w:spacing w:line="240" w:lineRule="auto"/>
              <w:jc w:val="left"/>
              <w:rPr>
                <w:sz w:val="20"/>
                <w:szCs w:val="20"/>
              </w:rPr>
            </w:pPr>
            <w:r w:rsidRPr="007517C0">
              <w:rPr>
                <w:sz w:val="20"/>
                <w:szCs w:val="20"/>
              </w:rPr>
              <w:t xml:space="preserve">Аэродинамическое давление. </w:t>
            </w:r>
          </w:p>
          <w:p w14:paraId="728B61FF" w14:textId="77777777" w:rsidR="00C20BB7" w:rsidRPr="007517C0" w:rsidRDefault="00C20BB7" w:rsidP="00C20BB7">
            <w:pPr>
              <w:spacing w:line="240" w:lineRule="auto"/>
              <w:jc w:val="left"/>
              <w:rPr>
                <w:sz w:val="20"/>
                <w:szCs w:val="20"/>
              </w:rPr>
            </w:pPr>
            <w:r w:rsidRPr="007517C0">
              <w:rPr>
                <w:sz w:val="20"/>
                <w:szCs w:val="20"/>
              </w:rPr>
              <w:t>Вибрация</w:t>
            </w:r>
          </w:p>
        </w:tc>
      </w:tr>
      <w:tr w:rsidR="00C20BB7" w:rsidRPr="007517C0" w14:paraId="1AF0AC99"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10"/>
        </w:trPr>
        <w:tc>
          <w:tcPr>
            <w:tcW w:w="927" w:type="pct"/>
            <w:tcBorders>
              <w:top w:val="single" w:sz="4" w:space="0" w:color="000000"/>
              <w:left w:val="single" w:sz="4" w:space="0" w:color="000000"/>
              <w:bottom w:val="single" w:sz="4" w:space="0" w:color="auto"/>
            </w:tcBorders>
            <w:shd w:val="clear" w:color="auto" w:fill="auto"/>
          </w:tcPr>
          <w:p w14:paraId="49D547ED" w14:textId="77777777" w:rsidR="00C20BB7" w:rsidRPr="007517C0" w:rsidRDefault="00C20BB7" w:rsidP="00C20BB7">
            <w:pPr>
              <w:spacing w:line="240" w:lineRule="auto"/>
              <w:jc w:val="left"/>
              <w:rPr>
                <w:sz w:val="20"/>
                <w:szCs w:val="20"/>
              </w:rPr>
            </w:pPr>
            <w:r w:rsidRPr="007517C0">
              <w:rPr>
                <w:sz w:val="20"/>
                <w:szCs w:val="20"/>
              </w:rPr>
              <w:t>3.2 Смерч. Вихрь</w:t>
            </w:r>
          </w:p>
        </w:tc>
        <w:tc>
          <w:tcPr>
            <w:tcW w:w="1216" w:type="pct"/>
            <w:tcBorders>
              <w:top w:val="single" w:sz="4" w:space="0" w:color="000000"/>
              <w:left w:val="single" w:sz="4" w:space="0" w:color="000000"/>
              <w:bottom w:val="single" w:sz="4" w:space="0" w:color="auto"/>
            </w:tcBorders>
            <w:shd w:val="clear" w:color="auto" w:fill="auto"/>
          </w:tcPr>
          <w:p w14:paraId="16353142" w14:textId="77777777" w:rsidR="00C20BB7" w:rsidRPr="007517C0" w:rsidRDefault="00C20BB7" w:rsidP="00C20BB7">
            <w:pPr>
              <w:spacing w:line="240" w:lineRule="auto"/>
              <w:jc w:val="left"/>
              <w:rPr>
                <w:sz w:val="20"/>
                <w:szCs w:val="20"/>
              </w:rPr>
            </w:pPr>
            <w:r w:rsidRPr="007517C0">
              <w:rPr>
                <w:sz w:val="20"/>
                <w:szCs w:val="20"/>
              </w:rPr>
              <w:t xml:space="preserve">Аэродинамический </w:t>
            </w:r>
          </w:p>
        </w:tc>
        <w:tc>
          <w:tcPr>
            <w:tcW w:w="2857" w:type="pct"/>
            <w:tcBorders>
              <w:top w:val="single" w:sz="4" w:space="0" w:color="000000"/>
              <w:left w:val="single" w:sz="4" w:space="0" w:color="000000"/>
              <w:bottom w:val="single" w:sz="4" w:space="0" w:color="auto"/>
              <w:right w:val="single" w:sz="4" w:space="0" w:color="000000"/>
            </w:tcBorders>
            <w:shd w:val="clear" w:color="auto" w:fill="auto"/>
          </w:tcPr>
          <w:p w14:paraId="11AF6282" w14:textId="77777777" w:rsidR="00C20BB7" w:rsidRPr="007517C0" w:rsidRDefault="00C20BB7" w:rsidP="00C20BB7">
            <w:pPr>
              <w:spacing w:line="240" w:lineRule="auto"/>
              <w:jc w:val="left"/>
              <w:rPr>
                <w:sz w:val="20"/>
                <w:szCs w:val="20"/>
              </w:rPr>
            </w:pPr>
            <w:r w:rsidRPr="007517C0">
              <w:rPr>
                <w:sz w:val="20"/>
                <w:szCs w:val="20"/>
              </w:rPr>
              <w:t>Сильное разряжение воздуха.</w:t>
            </w:r>
          </w:p>
          <w:p w14:paraId="1062CB2E" w14:textId="77777777" w:rsidR="00C20BB7" w:rsidRPr="007517C0" w:rsidRDefault="00C20BB7" w:rsidP="00C20BB7">
            <w:pPr>
              <w:spacing w:line="240" w:lineRule="auto"/>
              <w:jc w:val="left"/>
              <w:rPr>
                <w:sz w:val="20"/>
                <w:szCs w:val="20"/>
              </w:rPr>
            </w:pPr>
            <w:r w:rsidRPr="007517C0">
              <w:rPr>
                <w:sz w:val="20"/>
                <w:szCs w:val="20"/>
              </w:rPr>
              <w:t>Вихревой восходящий поток.</w:t>
            </w:r>
          </w:p>
          <w:p w14:paraId="39194ECC" w14:textId="77777777" w:rsidR="00C20BB7" w:rsidRPr="007517C0" w:rsidRDefault="00C20BB7" w:rsidP="00C20BB7">
            <w:pPr>
              <w:spacing w:line="240" w:lineRule="auto"/>
              <w:jc w:val="left"/>
              <w:rPr>
                <w:sz w:val="20"/>
                <w:szCs w:val="20"/>
              </w:rPr>
            </w:pPr>
            <w:r w:rsidRPr="007517C0">
              <w:rPr>
                <w:sz w:val="20"/>
                <w:szCs w:val="20"/>
              </w:rPr>
              <w:t>Ветровая нагрузка</w:t>
            </w:r>
          </w:p>
        </w:tc>
      </w:tr>
      <w:tr w:rsidR="00C20BB7" w:rsidRPr="007517C0" w14:paraId="1BBBA700"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trPr>
        <w:tc>
          <w:tcPr>
            <w:tcW w:w="927" w:type="pct"/>
            <w:tcBorders>
              <w:top w:val="single" w:sz="4" w:space="0" w:color="auto"/>
              <w:left w:val="single" w:sz="4" w:space="0" w:color="000000"/>
              <w:bottom w:val="single" w:sz="4" w:space="0" w:color="000000"/>
            </w:tcBorders>
            <w:shd w:val="clear" w:color="auto" w:fill="auto"/>
          </w:tcPr>
          <w:p w14:paraId="1E1A1DCF" w14:textId="77777777" w:rsidR="00C20BB7" w:rsidRPr="007517C0" w:rsidRDefault="00C20BB7" w:rsidP="00A042A9">
            <w:pPr>
              <w:spacing w:line="240" w:lineRule="auto"/>
              <w:jc w:val="left"/>
              <w:rPr>
                <w:sz w:val="20"/>
                <w:szCs w:val="20"/>
              </w:rPr>
            </w:pPr>
            <w:r w:rsidRPr="007517C0">
              <w:rPr>
                <w:sz w:val="20"/>
                <w:szCs w:val="20"/>
              </w:rPr>
              <w:t>3.3. Пыльная буря</w:t>
            </w:r>
          </w:p>
        </w:tc>
        <w:tc>
          <w:tcPr>
            <w:tcW w:w="1216" w:type="pct"/>
            <w:tcBorders>
              <w:top w:val="single" w:sz="4" w:space="0" w:color="auto"/>
              <w:left w:val="single" w:sz="4" w:space="0" w:color="000000"/>
              <w:bottom w:val="single" w:sz="4" w:space="0" w:color="000000"/>
            </w:tcBorders>
            <w:shd w:val="clear" w:color="auto" w:fill="auto"/>
          </w:tcPr>
          <w:p w14:paraId="6AF658D3" w14:textId="77777777" w:rsidR="00C20BB7" w:rsidRPr="007517C0" w:rsidRDefault="00C20BB7" w:rsidP="00C20BB7">
            <w:pPr>
              <w:spacing w:line="240" w:lineRule="auto"/>
              <w:jc w:val="left"/>
              <w:rPr>
                <w:sz w:val="20"/>
                <w:szCs w:val="20"/>
              </w:rPr>
            </w:pPr>
            <w:r w:rsidRPr="007517C0">
              <w:rPr>
                <w:sz w:val="20"/>
                <w:szCs w:val="20"/>
              </w:rPr>
              <w:t>Аэродинамический</w:t>
            </w:r>
          </w:p>
        </w:tc>
        <w:tc>
          <w:tcPr>
            <w:tcW w:w="2857" w:type="pct"/>
            <w:tcBorders>
              <w:top w:val="single" w:sz="4" w:space="0" w:color="auto"/>
              <w:left w:val="single" w:sz="4" w:space="0" w:color="000000"/>
              <w:bottom w:val="single" w:sz="4" w:space="0" w:color="000000"/>
              <w:right w:val="single" w:sz="4" w:space="0" w:color="000000"/>
            </w:tcBorders>
            <w:shd w:val="clear" w:color="auto" w:fill="auto"/>
          </w:tcPr>
          <w:p w14:paraId="07BA9390" w14:textId="77777777" w:rsidR="00C20BB7" w:rsidRPr="007517C0" w:rsidRDefault="00C20BB7" w:rsidP="00A042A9">
            <w:pPr>
              <w:spacing w:line="240" w:lineRule="auto"/>
              <w:jc w:val="left"/>
              <w:rPr>
                <w:sz w:val="20"/>
                <w:szCs w:val="20"/>
              </w:rPr>
            </w:pPr>
            <w:r w:rsidRPr="007517C0">
              <w:rPr>
                <w:sz w:val="20"/>
                <w:szCs w:val="20"/>
              </w:rPr>
              <w:t>Выдувание и засыпание верхнего покрова почвы, посевов</w:t>
            </w:r>
          </w:p>
        </w:tc>
      </w:tr>
      <w:tr w:rsidR="00C20BB7" w:rsidRPr="007517C0" w14:paraId="44C9C93D"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tcBorders>
              <w:top w:val="single" w:sz="4" w:space="0" w:color="000000"/>
              <w:left w:val="single" w:sz="4" w:space="0" w:color="000000"/>
              <w:bottom w:val="single" w:sz="4" w:space="0" w:color="000000"/>
            </w:tcBorders>
            <w:shd w:val="clear" w:color="auto" w:fill="auto"/>
          </w:tcPr>
          <w:p w14:paraId="09025A82" w14:textId="77777777" w:rsidR="00C20BB7" w:rsidRPr="007517C0" w:rsidRDefault="00C20BB7" w:rsidP="00C20BB7">
            <w:pPr>
              <w:spacing w:line="240" w:lineRule="auto"/>
              <w:jc w:val="left"/>
              <w:rPr>
                <w:sz w:val="20"/>
                <w:szCs w:val="20"/>
              </w:rPr>
            </w:pPr>
            <w:r w:rsidRPr="007517C0">
              <w:rPr>
                <w:sz w:val="20"/>
                <w:szCs w:val="20"/>
              </w:rPr>
              <w:t>3.4 Сильные осадки</w:t>
            </w:r>
          </w:p>
        </w:tc>
        <w:tc>
          <w:tcPr>
            <w:tcW w:w="1216" w:type="pct"/>
            <w:tcBorders>
              <w:top w:val="single" w:sz="4" w:space="0" w:color="000000"/>
              <w:left w:val="single" w:sz="4" w:space="0" w:color="000000"/>
              <w:bottom w:val="single" w:sz="4" w:space="0" w:color="000000"/>
            </w:tcBorders>
            <w:shd w:val="clear" w:color="auto" w:fill="auto"/>
          </w:tcPr>
          <w:p w14:paraId="3A56E6D9" w14:textId="77777777" w:rsidR="00C20BB7" w:rsidRPr="007517C0" w:rsidRDefault="00C20BB7" w:rsidP="00A042A9">
            <w:pPr>
              <w:spacing w:line="240" w:lineRule="auto"/>
              <w:jc w:val="left"/>
              <w:rPr>
                <w:sz w:val="20"/>
                <w:szCs w:val="20"/>
              </w:rPr>
            </w:pPr>
            <w:r w:rsidRPr="007517C0">
              <w:rPr>
                <w:sz w:val="20"/>
                <w:szCs w:val="20"/>
              </w:rPr>
              <w:t>-</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32E2E075" w14:textId="77777777" w:rsidR="00C20BB7" w:rsidRPr="007517C0" w:rsidRDefault="00C20BB7" w:rsidP="00A042A9">
            <w:pPr>
              <w:spacing w:line="240" w:lineRule="auto"/>
              <w:jc w:val="left"/>
              <w:rPr>
                <w:sz w:val="20"/>
                <w:szCs w:val="20"/>
              </w:rPr>
            </w:pPr>
            <w:r w:rsidRPr="007517C0">
              <w:rPr>
                <w:sz w:val="20"/>
                <w:szCs w:val="20"/>
              </w:rPr>
              <w:t>-</w:t>
            </w:r>
          </w:p>
        </w:tc>
      </w:tr>
      <w:tr w:rsidR="00C20BB7" w:rsidRPr="007517C0" w14:paraId="2B6D8BDE"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tcBorders>
              <w:top w:val="single" w:sz="4" w:space="0" w:color="000000"/>
              <w:left w:val="single" w:sz="4" w:space="0" w:color="000000"/>
              <w:bottom w:val="single" w:sz="4" w:space="0" w:color="000000"/>
            </w:tcBorders>
            <w:shd w:val="clear" w:color="auto" w:fill="auto"/>
          </w:tcPr>
          <w:p w14:paraId="0C39EFBF" w14:textId="77777777" w:rsidR="00C20BB7" w:rsidRPr="007517C0" w:rsidRDefault="00C20BB7" w:rsidP="00C20BB7">
            <w:pPr>
              <w:spacing w:line="240" w:lineRule="auto"/>
              <w:jc w:val="left"/>
              <w:rPr>
                <w:sz w:val="20"/>
                <w:szCs w:val="20"/>
              </w:rPr>
            </w:pPr>
            <w:r w:rsidRPr="007517C0">
              <w:rPr>
                <w:sz w:val="20"/>
                <w:szCs w:val="20"/>
              </w:rPr>
              <w:t>3.4.1 Продолжительный дождь (ливень)</w:t>
            </w:r>
          </w:p>
        </w:tc>
        <w:tc>
          <w:tcPr>
            <w:tcW w:w="1216" w:type="pct"/>
            <w:tcBorders>
              <w:top w:val="single" w:sz="4" w:space="0" w:color="000000"/>
              <w:left w:val="single" w:sz="4" w:space="0" w:color="000000"/>
              <w:bottom w:val="single" w:sz="4" w:space="0" w:color="000000"/>
            </w:tcBorders>
            <w:shd w:val="clear" w:color="auto" w:fill="auto"/>
          </w:tcPr>
          <w:p w14:paraId="25AF29E9" w14:textId="77777777" w:rsidR="00C20BB7" w:rsidRPr="007517C0" w:rsidRDefault="00C20BB7" w:rsidP="00C20BB7">
            <w:pPr>
              <w:spacing w:line="240" w:lineRule="auto"/>
              <w:jc w:val="left"/>
              <w:rPr>
                <w:sz w:val="20"/>
                <w:szCs w:val="20"/>
              </w:rPr>
            </w:pPr>
            <w:r w:rsidRPr="007517C0">
              <w:rPr>
                <w:sz w:val="20"/>
                <w:szCs w:val="20"/>
              </w:rPr>
              <w:t xml:space="preserve">Гидродинамический </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4BE799F9" w14:textId="77777777" w:rsidR="00C20BB7" w:rsidRPr="007517C0" w:rsidRDefault="00C20BB7" w:rsidP="00C20BB7">
            <w:pPr>
              <w:spacing w:line="240" w:lineRule="auto"/>
              <w:jc w:val="left"/>
              <w:rPr>
                <w:sz w:val="20"/>
                <w:szCs w:val="20"/>
              </w:rPr>
            </w:pPr>
            <w:r w:rsidRPr="007517C0">
              <w:rPr>
                <w:sz w:val="20"/>
                <w:szCs w:val="20"/>
              </w:rPr>
              <w:t>Поток (течение) воды.</w:t>
            </w:r>
          </w:p>
          <w:p w14:paraId="0F0AC67E" w14:textId="77777777" w:rsidR="00C20BB7" w:rsidRPr="007517C0" w:rsidRDefault="00C20BB7" w:rsidP="00C20BB7">
            <w:pPr>
              <w:spacing w:line="240" w:lineRule="auto"/>
              <w:jc w:val="left"/>
              <w:rPr>
                <w:sz w:val="20"/>
                <w:szCs w:val="20"/>
              </w:rPr>
            </w:pPr>
            <w:r w:rsidRPr="007517C0">
              <w:rPr>
                <w:sz w:val="20"/>
                <w:szCs w:val="20"/>
              </w:rPr>
              <w:t>Затопление территории</w:t>
            </w:r>
          </w:p>
        </w:tc>
      </w:tr>
      <w:tr w:rsidR="00C20BB7" w:rsidRPr="007517C0" w14:paraId="7994655D"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tcBorders>
              <w:top w:val="single" w:sz="4" w:space="0" w:color="000000"/>
              <w:left w:val="single" w:sz="4" w:space="0" w:color="000000"/>
              <w:bottom w:val="single" w:sz="4" w:space="0" w:color="000000"/>
            </w:tcBorders>
            <w:shd w:val="clear" w:color="auto" w:fill="auto"/>
          </w:tcPr>
          <w:p w14:paraId="249B910D" w14:textId="77777777" w:rsidR="00C20BB7" w:rsidRPr="007517C0" w:rsidRDefault="00C20BB7" w:rsidP="00C20BB7">
            <w:pPr>
              <w:spacing w:line="240" w:lineRule="auto"/>
              <w:jc w:val="left"/>
              <w:rPr>
                <w:sz w:val="20"/>
                <w:szCs w:val="20"/>
              </w:rPr>
            </w:pPr>
            <w:r w:rsidRPr="007517C0">
              <w:rPr>
                <w:sz w:val="20"/>
                <w:szCs w:val="20"/>
              </w:rPr>
              <w:t xml:space="preserve">3.4.2 Сильный снегопад </w:t>
            </w:r>
          </w:p>
        </w:tc>
        <w:tc>
          <w:tcPr>
            <w:tcW w:w="1216" w:type="pct"/>
            <w:tcBorders>
              <w:top w:val="single" w:sz="4" w:space="0" w:color="000000"/>
              <w:left w:val="single" w:sz="4" w:space="0" w:color="000000"/>
              <w:bottom w:val="single" w:sz="4" w:space="0" w:color="000000"/>
            </w:tcBorders>
            <w:shd w:val="clear" w:color="auto" w:fill="auto"/>
          </w:tcPr>
          <w:p w14:paraId="7F186B8C" w14:textId="77777777" w:rsidR="00C20BB7" w:rsidRPr="007517C0" w:rsidRDefault="00C20BB7" w:rsidP="00C20BB7">
            <w:pPr>
              <w:spacing w:line="240" w:lineRule="auto"/>
              <w:jc w:val="left"/>
              <w:rPr>
                <w:sz w:val="20"/>
                <w:szCs w:val="20"/>
              </w:rPr>
            </w:pPr>
            <w:r w:rsidRPr="007517C0">
              <w:rPr>
                <w:sz w:val="20"/>
                <w:szCs w:val="20"/>
              </w:rPr>
              <w:t xml:space="preserve">Гидродинамический </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66E2D32B" w14:textId="77777777" w:rsidR="00C20BB7" w:rsidRPr="007517C0" w:rsidRDefault="00C20BB7" w:rsidP="00C20BB7">
            <w:pPr>
              <w:spacing w:line="240" w:lineRule="auto"/>
              <w:jc w:val="left"/>
              <w:rPr>
                <w:sz w:val="20"/>
                <w:szCs w:val="20"/>
              </w:rPr>
            </w:pPr>
            <w:r w:rsidRPr="007517C0">
              <w:rPr>
                <w:sz w:val="20"/>
                <w:szCs w:val="20"/>
              </w:rPr>
              <w:t>Снеговая нагрузка.</w:t>
            </w:r>
          </w:p>
          <w:p w14:paraId="26CBF576" w14:textId="77777777" w:rsidR="00C20BB7" w:rsidRPr="007517C0" w:rsidRDefault="00C20BB7" w:rsidP="00C20BB7">
            <w:pPr>
              <w:spacing w:line="240" w:lineRule="auto"/>
              <w:jc w:val="left"/>
              <w:rPr>
                <w:sz w:val="20"/>
                <w:szCs w:val="20"/>
              </w:rPr>
            </w:pPr>
            <w:r w:rsidRPr="007517C0">
              <w:rPr>
                <w:sz w:val="20"/>
                <w:szCs w:val="20"/>
              </w:rPr>
              <w:t>Снежные заносы</w:t>
            </w:r>
          </w:p>
        </w:tc>
      </w:tr>
      <w:tr w:rsidR="00C20BB7" w:rsidRPr="007517C0" w14:paraId="5A94373F"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10"/>
        </w:trPr>
        <w:tc>
          <w:tcPr>
            <w:tcW w:w="927" w:type="pct"/>
            <w:tcBorders>
              <w:top w:val="single" w:sz="4" w:space="0" w:color="000000"/>
              <w:left w:val="single" w:sz="4" w:space="0" w:color="000000"/>
            </w:tcBorders>
            <w:shd w:val="clear" w:color="auto" w:fill="auto"/>
          </w:tcPr>
          <w:p w14:paraId="4D019526" w14:textId="77777777" w:rsidR="00C20BB7" w:rsidRPr="007517C0" w:rsidRDefault="00C20BB7" w:rsidP="00C20BB7">
            <w:pPr>
              <w:spacing w:line="240" w:lineRule="auto"/>
              <w:jc w:val="left"/>
              <w:rPr>
                <w:sz w:val="20"/>
                <w:szCs w:val="20"/>
              </w:rPr>
            </w:pPr>
            <w:r w:rsidRPr="007517C0">
              <w:rPr>
                <w:sz w:val="20"/>
                <w:szCs w:val="20"/>
              </w:rPr>
              <w:t>3.4.3 Сильная метель</w:t>
            </w:r>
          </w:p>
        </w:tc>
        <w:tc>
          <w:tcPr>
            <w:tcW w:w="1216" w:type="pct"/>
            <w:tcBorders>
              <w:top w:val="single" w:sz="4" w:space="0" w:color="000000"/>
              <w:left w:val="single" w:sz="4" w:space="0" w:color="000000"/>
            </w:tcBorders>
            <w:shd w:val="clear" w:color="auto" w:fill="auto"/>
          </w:tcPr>
          <w:p w14:paraId="50C3B017" w14:textId="77777777" w:rsidR="00C20BB7" w:rsidRPr="007517C0" w:rsidRDefault="00C20BB7" w:rsidP="00C20BB7">
            <w:pPr>
              <w:spacing w:line="240" w:lineRule="auto"/>
              <w:jc w:val="left"/>
              <w:rPr>
                <w:sz w:val="20"/>
                <w:szCs w:val="20"/>
              </w:rPr>
            </w:pPr>
            <w:r w:rsidRPr="007517C0">
              <w:rPr>
                <w:sz w:val="20"/>
                <w:szCs w:val="20"/>
              </w:rPr>
              <w:t xml:space="preserve">Гидродинамический </w:t>
            </w:r>
          </w:p>
        </w:tc>
        <w:tc>
          <w:tcPr>
            <w:tcW w:w="2857" w:type="pct"/>
            <w:tcBorders>
              <w:top w:val="single" w:sz="4" w:space="0" w:color="000000"/>
              <w:left w:val="single" w:sz="4" w:space="0" w:color="000000"/>
              <w:right w:val="single" w:sz="4" w:space="0" w:color="000000"/>
            </w:tcBorders>
            <w:shd w:val="clear" w:color="auto" w:fill="auto"/>
          </w:tcPr>
          <w:p w14:paraId="7E4741A9" w14:textId="77777777" w:rsidR="00C20BB7" w:rsidRPr="007517C0" w:rsidRDefault="00C20BB7" w:rsidP="00C20BB7">
            <w:pPr>
              <w:spacing w:line="240" w:lineRule="auto"/>
              <w:jc w:val="left"/>
              <w:rPr>
                <w:sz w:val="20"/>
                <w:szCs w:val="20"/>
              </w:rPr>
            </w:pPr>
            <w:r w:rsidRPr="007517C0">
              <w:rPr>
                <w:sz w:val="20"/>
                <w:szCs w:val="20"/>
              </w:rPr>
              <w:t xml:space="preserve">Снеговая нагрузка. </w:t>
            </w:r>
          </w:p>
          <w:p w14:paraId="0EAEF266" w14:textId="77777777" w:rsidR="00C20BB7" w:rsidRPr="007517C0" w:rsidRDefault="00C20BB7" w:rsidP="00C20BB7">
            <w:pPr>
              <w:spacing w:line="240" w:lineRule="auto"/>
              <w:jc w:val="left"/>
              <w:rPr>
                <w:sz w:val="20"/>
                <w:szCs w:val="20"/>
              </w:rPr>
            </w:pPr>
            <w:r w:rsidRPr="007517C0">
              <w:rPr>
                <w:sz w:val="20"/>
                <w:szCs w:val="20"/>
              </w:rPr>
              <w:t xml:space="preserve">Ветровая нагрузка. </w:t>
            </w:r>
          </w:p>
          <w:p w14:paraId="6895EC39" w14:textId="77777777" w:rsidR="00C20BB7" w:rsidRPr="007517C0" w:rsidRDefault="00C20BB7" w:rsidP="00C20BB7">
            <w:pPr>
              <w:spacing w:line="240" w:lineRule="auto"/>
              <w:jc w:val="left"/>
              <w:rPr>
                <w:sz w:val="20"/>
                <w:szCs w:val="20"/>
              </w:rPr>
            </w:pPr>
            <w:r w:rsidRPr="007517C0">
              <w:rPr>
                <w:sz w:val="20"/>
                <w:szCs w:val="20"/>
              </w:rPr>
              <w:t>Снежные заносы</w:t>
            </w:r>
          </w:p>
        </w:tc>
      </w:tr>
      <w:tr w:rsidR="00C20BB7" w:rsidRPr="007517C0" w14:paraId="7C3A34CD"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vMerge w:val="restart"/>
            <w:tcBorders>
              <w:top w:val="single" w:sz="4" w:space="0" w:color="000000"/>
              <w:left w:val="single" w:sz="4" w:space="0" w:color="000000"/>
            </w:tcBorders>
            <w:shd w:val="clear" w:color="auto" w:fill="auto"/>
          </w:tcPr>
          <w:p w14:paraId="03186559" w14:textId="77777777" w:rsidR="00C20BB7" w:rsidRPr="007517C0" w:rsidRDefault="00C20BB7" w:rsidP="00C20BB7">
            <w:pPr>
              <w:spacing w:line="240" w:lineRule="auto"/>
              <w:jc w:val="left"/>
              <w:rPr>
                <w:sz w:val="20"/>
                <w:szCs w:val="20"/>
              </w:rPr>
            </w:pPr>
            <w:r w:rsidRPr="007517C0">
              <w:rPr>
                <w:sz w:val="20"/>
                <w:szCs w:val="20"/>
              </w:rPr>
              <w:t xml:space="preserve">3.4.4 Гололед </w:t>
            </w:r>
          </w:p>
        </w:tc>
        <w:tc>
          <w:tcPr>
            <w:tcW w:w="1216" w:type="pct"/>
            <w:tcBorders>
              <w:top w:val="single" w:sz="4" w:space="0" w:color="000000"/>
              <w:left w:val="single" w:sz="4" w:space="0" w:color="000000"/>
              <w:bottom w:val="single" w:sz="4" w:space="0" w:color="000000"/>
            </w:tcBorders>
            <w:shd w:val="clear" w:color="auto" w:fill="auto"/>
          </w:tcPr>
          <w:p w14:paraId="59F4CBAA" w14:textId="77777777" w:rsidR="00C20BB7" w:rsidRPr="007517C0" w:rsidRDefault="00C20BB7" w:rsidP="00C20BB7">
            <w:pPr>
              <w:spacing w:line="240" w:lineRule="auto"/>
              <w:jc w:val="left"/>
              <w:rPr>
                <w:sz w:val="20"/>
                <w:szCs w:val="20"/>
              </w:rPr>
            </w:pPr>
            <w:r w:rsidRPr="007517C0">
              <w:rPr>
                <w:sz w:val="20"/>
                <w:szCs w:val="20"/>
              </w:rPr>
              <w:t>Гравитационный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1F362BC7" w14:textId="77777777" w:rsidR="00C20BB7" w:rsidRPr="007517C0" w:rsidRDefault="00C20BB7" w:rsidP="00C20BB7">
            <w:pPr>
              <w:spacing w:line="240" w:lineRule="auto"/>
              <w:jc w:val="left"/>
              <w:rPr>
                <w:sz w:val="20"/>
                <w:szCs w:val="20"/>
              </w:rPr>
            </w:pPr>
            <w:r w:rsidRPr="007517C0">
              <w:rPr>
                <w:sz w:val="20"/>
                <w:szCs w:val="20"/>
              </w:rPr>
              <w:t>Гололедная нагрузка</w:t>
            </w:r>
          </w:p>
        </w:tc>
      </w:tr>
      <w:tr w:rsidR="00C20BB7" w:rsidRPr="007517C0" w14:paraId="6E2B9F7E"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vMerge/>
            <w:tcBorders>
              <w:left w:val="single" w:sz="4" w:space="0" w:color="000000"/>
              <w:bottom w:val="single" w:sz="4" w:space="0" w:color="000000"/>
            </w:tcBorders>
            <w:shd w:val="clear" w:color="auto" w:fill="auto"/>
          </w:tcPr>
          <w:p w14:paraId="60088F90" w14:textId="77777777" w:rsidR="00C20BB7" w:rsidRPr="007517C0" w:rsidRDefault="00C20BB7" w:rsidP="00C20BB7">
            <w:pPr>
              <w:spacing w:line="240" w:lineRule="auto"/>
              <w:jc w:val="left"/>
              <w:rPr>
                <w:sz w:val="20"/>
                <w:szCs w:val="20"/>
              </w:rPr>
            </w:pPr>
          </w:p>
        </w:tc>
        <w:tc>
          <w:tcPr>
            <w:tcW w:w="1216" w:type="pct"/>
            <w:tcBorders>
              <w:top w:val="single" w:sz="4" w:space="0" w:color="000000"/>
              <w:left w:val="single" w:sz="4" w:space="0" w:color="000000"/>
              <w:bottom w:val="single" w:sz="4" w:space="0" w:color="000000"/>
            </w:tcBorders>
            <w:shd w:val="clear" w:color="auto" w:fill="auto"/>
          </w:tcPr>
          <w:p w14:paraId="43786127" w14:textId="77777777" w:rsidR="00C20BB7" w:rsidRPr="007517C0" w:rsidRDefault="00C20BB7" w:rsidP="00C20BB7">
            <w:pPr>
              <w:spacing w:line="240" w:lineRule="auto"/>
              <w:jc w:val="left"/>
              <w:rPr>
                <w:sz w:val="20"/>
                <w:szCs w:val="20"/>
              </w:rPr>
            </w:pPr>
            <w:r w:rsidRPr="007517C0">
              <w:rPr>
                <w:sz w:val="20"/>
                <w:szCs w:val="20"/>
              </w:rPr>
              <w:t>Динамический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7C33E6D6" w14:textId="77777777" w:rsidR="00C20BB7" w:rsidRPr="007517C0" w:rsidRDefault="00C20BB7" w:rsidP="00C20BB7">
            <w:pPr>
              <w:spacing w:line="240" w:lineRule="auto"/>
              <w:jc w:val="left"/>
              <w:rPr>
                <w:sz w:val="20"/>
                <w:szCs w:val="20"/>
              </w:rPr>
            </w:pPr>
            <w:r w:rsidRPr="007517C0">
              <w:rPr>
                <w:sz w:val="20"/>
                <w:szCs w:val="20"/>
              </w:rPr>
              <w:t>Вибрация</w:t>
            </w:r>
          </w:p>
        </w:tc>
      </w:tr>
      <w:tr w:rsidR="00C20BB7" w:rsidRPr="007517C0" w14:paraId="1059EF27"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tcBorders>
              <w:top w:val="single" w:sz="4" w:space="0" w:color="000000"/>
              <w:left w:val="single" w:sz="4" w:space="0" w:color="000000"/>
              <w:bottom w:val="single" w:sz="4" w:space="0" w:color="000000"/>
            </w:tcBorders>
            <w:shd w:val="clear" w:color="auto" w:fill="auto"/>
          </w:tcPr>
          <w:p w14:paraId="1A929970" w14:textId="77777777" w:rsidR="00C20BB7" w:rsidRPr="007517C0" w:rsidRDefault="00C20BB7" w:rsidP="00C20BB7">
            <w:pPr>
              <w:spacing w:line="240" w:lineRule="auto"/>
              <w:jc w:val="left"/>
              <w:rPr>
                <w:sz w:val="20"/>
                <w:szCs w:val="20"/>
              </w:rPr>
            </w:pPr>
            <w:r w:rsidRPr="007517C0">
              <w:rPr>
                <w:sz w:val="20"/>
                <w:szCs w:val="20"/>
              </w:rPr>
              <w:t>3.4.5 Град</w:t>
            </w:r>
          </w:p>
        </w:tc>
        <w:tc>
          <w:tcPr>
            <w:tcW w:w="1216" w:type="pct"/>
            <w:tcBorders>
              <w:top w:val="single" w:sz="4" w:space="0" w:color="000000"/>
              <w:left w:val="single" w:sz="4" w:space="0" w:color="000000"/>
              <w:bottom w:val="single" w:sz="4" w:space="0" w:color="000000"/>
            </w:tcBorders>
            <w:shd w:val="clear" w:color="auto" w:fill="auto"/>
          </w:tcPr>
          <w:p w14:paraId="0515307D" w14:textId="77777777" w:rsidR="00C20BB7" w:rsidRPr="007517C0" w:rsidRDefault="00C20BB7" w:rsidP="00C20BB7">
            <w:pPr>
              <w:spacing w:line="240" w:lineRule="auto"/>
              <w:jc w:val="left"/>
              <w:rPr>
                <w:sz w:val="20"/>
                <w:szCs w:val="20"/>
              </w:rPr>
            </w:pPr>
            <w:r w:rsidRPr="007517C0">
              <w:rPr>
                <w:sz w:val="20"/>
                <w:szCs w:val="20"/>
              </w:rPr>
              <w:t xml:space="preserve">Динамический </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18F1D3E0" w14:textId="77777777" w:rsidR="00C20BB7" w:rsidRPr="007517C0" w:rsidRDefault="00C20BB7" w:rsidP="00C20BB7">
            <w:pPr>
              <w:spacing w:line="240" w:lineRule="auto"/>
              <w:jc w:val="left"/>
              <w:rPr>
                <w:sz w:val="20"/>
                <w:szCs w:val="20"/>
              </w:rPr>
            </w:pPr>
            <w:r w:rsidRPr="007517C0">
              <w:rPr>
                <w:sz w:val="20"/>
                <w:szCs w:val="20"/>
              </w:rPr>
              <w:t>Удар</w:t>
            </w:r>
          </w:p>
        </w:tc>
      </w:tr>
      <w:tr w:rsidR="00C20BB7" w:rsidRPr="007517C0" w14:paraId="238795EA"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tcBorders>
              <w:top w:val="single" w:sz="4" w:space="0" w:color="000000"/>
              <w:left w:val="single" w:sz="4" w:space="0" w:color="000000"/>
              <w:bottom w:val="single" w:sz="4" w:space="0" w:color="000000"/>
            </w:tcBorders>
            <w:shd w:val="clear" w:color="auto" w:fill="auto"/>
          </w:tcPr>
          <w:p w14:paraId="6538562D" w14:textId="77777777" w:rsidR="00C20BB7" w:rsidRPr="007517C0" w:rsidRDefault="00C20BB7" w:rsidP="00C20BB7">
            <w:pPr>
              <w:spacing w:line="240" w:lineRule="auto"/>
              <w:jc w:val="left"/>
              <w:rPr>
                <w:sz w:val="20"/>
                <w:szCs w:val="20"/>
              </w:rPr>
            </w:pPr>
            <w:r w:rsidRPr="007517C0">
              <w:rPr>
                <w:sz w:val="20"/>
                <w:szCs w:val="20"/>
              </w:rPr>
              <w:t xml:space="preserve">3.5 Туман </w:t>
            </w:r>
          </w:p>
        </w:tc>
        <w:tc>
          <w:tcPr>
            <w:tcW w:w="1216" w:type="pct"/>
            <w:tcBorders>
              <w:top w:val="single" w:sz="4" w:space="0" w:color="000000"/>
              <w:left w:val="single" w:sz="4" w:space="0" w:color="000000"/>
              <w:bottom w:val="single" w:sz="4" w:space="0" w:color="000000"/>
            </w:tcBorders>
            <w:shd w:val="clear" w:color="auto" w:fill="auto"/>
          </w:tcPr>
          <w:p w14:paraId="3D4EE03A" w14:textId="77777777" w:rsidR="00C20BB7" w:rsidRPr="007517C0" w:rsidRDefault="00C20BB7" w:rsidP="00C20BB7">
            <w:pPr>
              <w:spacing w:line="240" w:lineRule="auto"/>
              <w:jc w:val="left"/>
              <w:rPr>
                <w:sz w:val="20"/>
                <w:szCs w:val="20"/>
              </w:rPr>
            </w:pPr>
            <w:r w:rsidRPr="007517C0">
              <w:rPr>
                <w:sz w:val="20"/>
                <w:szCs w:val="20"/>
              </w:rPr>
              <w:t xml:space="preserve">Теплофизический </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15FCEFC8" w14:textId="77777777" w:rsidR="00C20BB7" w:rsidRPr="007517C0" w:rsidRDefault="00C20BB7" w:rsidP="00C20BB7">
            <w:pPr>
              <w:spacing w:line="240" w:lineRule="auto"/>
              <w:jc w:val="left"/>
              <w:rPr>
                <w:sz w:val="20"/>
                <w:szCs w:val="20"/>
              </w:rPr>
            </w:pPr>
            <w:r w:rsidRPr="007517C0">
              <w:rPr>
                <w:sz w:val="20"/>
                <w:szCs w:val="20"/>
              </w:rPr>
              <w:t>Снижение видимости (помутнение воздуха)</w:t>
            </w:r>
          </w:p>
        </w:tc>
      </w:tr>
      <w:tr w:rsidR="00C20BB7" w:rsidRPr="007517C0" w14:paraId="2A5987A2"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tcBorders>
              <w:top w:val="single" w:sz="4" w:space="0" w:color="000000"/>
              <w:left w:val="single" w:sz="4" w:space="0" w:color="000000"/>
              <w:bottom w:val="single" w:sz="4" w:space="0" w:color="000000"/>
            </w:tcBorders>
            <w:shd w:val="clear" w:color="auto" w:fill="auto"/>
          </w:tcPr>
          <w:p w14:paraId="238EE5B6" w14:textId="77777777" w:rsidR="00C20BB7" w:rsidRPr="007517C0" w:rsidRDefault="00C20BB7" w:rsidP="00A042A9">
            <w:pPr>
              <w:spacing w:line="240" w:lineRule="auto"/>
              <w:jc w:val="left"/>
              <w:rPr>
                <w:sz w:val="20"/>
                <w:szCs w:val="20"/>
              </w:rPr>
            </w:pPr>
            <w:r w:rsidRPr="007517C0">
              <w:rPr>
                <w:sz w:val="20"/>
                <w:szCs w:val="20"/>
              </w:rPr>
              <w:t>3.6 Заморозок</w:t>
            </w:r>
          </w:p>
        </w:tc>
        <w:tc>
          <w:tcPr>
            <w:tcW w:w="1216" w:type="pct"/>
            <w:tcBorders>
              <w:top w:val="single" w:sz="4" w:space="0" w:color="000000"/>
              <w:left w:val="single" w:sz="4" w:space="0" w:color="000000"/>
              <w:bottom w:val="single" w:sz="4" w:space="0" w:color="000000"/>
            </w:tcBorders>
            <w:shd w:val="clear" w:color="auto" w:fill="auto"/>
          </w:tcPr>
          <w:p w14:paraId="3C0F3755" w14:textId="77777777" w:rsidR="00C20BB7" w:rsidRPr="007517C0" w:rsidRDefault="00C20BB7" w:rsidP="00C20BB7">
            <w:pPr>
              <w:spacing w:line="240" w:lineRule="auto"/>
              <w:jc w:val="left"/>
              <w:rPr>
                <w:sz w:val="20"/>
                <w:szCs w:val="20"/>
              </w:rPr>
            </w:pPr>
            <w:r w:rsidRPr="007517C0">
              <w:rPr>
                <w:sz w:val="20"/>
                <w:szCs w:val="20"/>
              </w:rPr>
              <w:t>Тепловой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2ECA84E8" w14:textId="77777777" w:rsidR="00C20BB7" w:rsidRPr="007517C0" w:rsidRDefault="00C20BB7" w:rsidP="00A042A9">
            <w:pPr>
              <w:spacing w:line="240" w:lineRule="auto"/>
              <w:jc w:val="left"/>
              <w:rPr>
                <w:sz w:val="20"/>
                <w:szCs w:val="20"/>
              </w:rPr>
            </w:pPr>
            <w:r w:rsidRPr="007517C0">
              <w:rPr>
                <w:sz w:val="20"/>
                <w:szCs w:val="20"/>
              </w:rPr>
              <w:t>Охлаждение почвы, воздуха</w:t>
            </w:r>
          </w:p>
        </w:tc>
      </w:tr>
      <w:tr w:rsidR="00C20BB7" w:rsidRPr="007517C0" w14:paraId="58A94B59"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tcBorders>
              <w:top w:val="single" w:sz="4" w:space="0" w:color="000000"/>
              <w:left w:val="single" w:sz="4" w:space="0" w:color="000000"/>
              <w:bottom w:val="single" w:sz="4" w:space="0" w:color="auto"/>
            </w:tcBorders>
            <w:shd w:val="clear" w:color="auto" w:fill="auto"/>
          </w:tcPr>
          <w:p w14:paraId="47B5130A" w14:textId="77777777" w:rsidR="00C20BB7" w:rsidRPr="007517C0" w:rsidRDefault="00C20BB7" w:rsidP="00C20BB7">
            <w:pPr>
              <w:spacing w:line="240" w:lineRule="auto"/>
              <w:jc w:val="left"/>
              <w:rPr>
                <w:sz w:val="20"/>
                <w:szCs w:val="20"/>
              </w:rPr>
            </w:pPr>
            <w:r w:rsidRPr="007517C0">
              <w:rPr>
                <w:sz w:val="20"/>
                <w:szCs w:val="20"/>
              </w:rPr>
              <w:t xml:space="preserve">3.7 Засуха </w:t>
            </w:r>
          </w:p>
        </w:tc>
        <w:tc>
          <w:tcPr>
            <w:tcW w:w="1216" w:type="pct"/>
            <w:tcBorders>
              <w:top w:val="single" w:sz="4" w:space="0" w:color="000000"/>
              <w:left w:val="single" w:sz="4" w:space="0" w:color="000000"/>
              <w:bottom w:val="single" w:sz="4" w:space="0" w:color="auto"/>
            </w:tcBorders>
            <w:shd w:val="clear" w:color="auto" w:fill="auto"/>
          </w:tcPr>
          <w:p w14:paraId="08A84186" w14:textId="77777777" w:rsidR="00C20BB7" w:rsidRPr="007517C0" w:rsidRDefault="00C20BB7" w:rsidP="00C20BB7">
            <w:pPr>
              <w:spacing w:line="240" w:lineRule="auto"/>
              <w:jc w:val="left"/>
              <w:rPr>
                <w:sz w:val="20"/>
                <w:szCs w:val="20"/>
              </w:rPr>
            </w:pPr>
            <w:r w:rsidRPr="007517C0">
              <w:rPr>
                <w:sz w:val="20"/>
                <w:szCs w:val="20"/>
              </w:rPr>
              <w:t xml:space="preserve">Тепловой </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39E671D2" w14:textId="77777777" w:rsidR="00C20BB7" w:rsidRPr="007517C0" w:rsidRDefault="00C20BB7" w:rsidP="00C20BB7">
            <w:pPr>
              <w:spacing w:line="240" w:lineRule="auto"/>
              <w:jc w:val="left"/>
              <w:rPr>
                <w:sz w:val="20"/>
                <w:szCs w:val="20"/>
              </w:rPr>
            </w:pPr>
            <w:r w:rsidRPr="007517C0">
              <w:rPr>
                <w:sz w:val="20"/>
                <w:szCs w:val="20"/>
              </w:rPr>
              <w:t>Нагревание почвы, воздуха</w:t>
            </w:r>
          </w:p>
        </w:tc>
      </w:tr>
      <w:tr w:rsidR="00C20BB7" w:rsidRPr="007517C0" w14:paraId="2244AD26"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tcBorders>
              <w:top w:val="single" w:sz="4" w:space="0" w:color="000000"/>
              <w:left w:val="single" w:sz="4" w:space="0" w:color="000000"/>
              <w:bottom w:val="single" w:sz="4" w:space="0" w:color="auto"/>
            </w:tcBorders>
            <w:shd w:val="clear" w:color="auto" w:fill="auto"/>
          </w:tcPr>
          <w:p w14:paraId="71BC68CD" w14:textId="77777777" w:rsidR="00C20BB7" w:rsidRPr="007517C0" w:rsidRDefault="00C20BB7" w:rsidP="00A042A9">
            <w:pPr>
              <w:spacing w:line="240" w:lineRule="auto"/>
              <w:jc w:val="left"/>
              <w:rPr>
                <w:sz w:val="20"/>
                <w:szCs w:val="20"/>
              </w:rPr>
            </w:pPr>
            <w:r w:rsidRPr="007517C0">
              <w:rPr>
                <w:sz w:val="20"/>
                <w:szCs w:val="20"/>
              </w:rPr>
              <w:t xml:space="preserve">3.8 Суховей </w:t>
            </w:r>
          </w:p>
        </w:tc>
        <w:tc>
          <w:tcPr>
            <w:tcW w:w="1216" w:type="pct"/>
            <w:tcBorders>
              <w:top w:val="single" w:sz="4" w:space="0" w:color="000000"/>
              <w:left w:val="single" w:sz="4" w:space="0" w:color="000000"/>
              <w:bottom w:val="single" w:sz="4" w:space="0" w:color="auto"/>
            </w:tcBorders>
            <w:shd w:val="clear" w:color="auto" w:fill="auto"/>
          </w:tcPr>
          <w:p w14:paraId="640D67A6" w14:textId="77777777" w:rsidR="00C20BB7" w:rsidRPr="007517C0" w:rsidRDefault="00C20BB7" w:rsidP="00C20BB7">
            <w:pPr>
              <w:spacing w:line="240" w:lineRule="auto"/>
              <w:jc w:val="left"/>
              <w:rPr>
                <w:sz w:val="20"/>
                <w:szCs w:val="20"/>
              </w:rPr>
            </w:pPr>
            <w:r w:rsidRPr="007517C0">
              <w:rPr>
                <w:sz w:val="20"/>
                <w:szCs w:val="20"/>
              </w:rPr>
              <w:t>Аэродинамический. Тепловой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5EA60618" w14:textId="45168DF4" w:rsidR="00C20BB7" w:rsidRPr="007517C0" w:rsidRDefault="00C20BB7" w:rsidP="009A6BB8">
            <w:pPr>
              <w:spacing w:line="240" w:lineRule="auto"/>
              <w:jc w:val="left"/>
              <w:rPr>
                <w:sz w:val="20"/>
                <w:szCs w:val="20"/>
              </w:rPr>
            </w:pPr>
            <w:r w:rsidRPr="007517C0">
              <w:rPr>
                <w:sz w:val="20"/>
                <w:szCs w:val="20"/>
              </w:rPr>
              <w:t>Иссушение почвы</w:t>
            </w:r>
          </w:p>
        </w:tc>
      </w:tr>
      <w:tr w:rsidR="00C20BB7" w:rsidRPr="007517C0" w14:paraId="51E2426F"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tcBorders>
              <w:top w:val="single" w:sz="4" w:space="0" w:color="000000"/>
              <w:left w:val="single" w:sz="4" w:space="0" w:color="000000"/>
              <w:bottom w:val="single" w:sz="4" w:space="0" w:color="auto"/>
            </w:tcBorders>
            <w:shd w:val="clear" w:color="auto" w:fill="auto"/>
          </w:tcPr>
          <w:p w14:paraId="3FB349E5" w14:textId="77777777" w:rsidR="00C20BB7" w:rsidRPr="007517C0" w:rsidRDefault="00C20BB7" w:rsidP="00A042A9">
            <w:pPr>
              <w:spacing w:line="240" w:lineRule="auto"/>
              <w:jc w:val="left"/>
              <w:rPr>
                <w:sz w:val="20"/>
                <w:szCs w:val="20"/>
              </w:rPr>
            </w:pPr>
            <w:r w:rsidRPr="007517C0">
              <w:rPr>
                <w:sz w:val="20"/>
                <w:szCs w:val="20"/>
              </w:rPr>
              <w:t>3.9 Гроза</w:t>
            </w:r>
          </w:p>
        </w:tc>
        <w:tc>
          <w:tcPr>
            <w:tcW w:w="1216" w:type="pct"/>
            <w:tcBorders>
              <w:top w:val="single" w:sz="4" w:space="0" w:color="000000"/>
              <w:left w:val="single" w:sz="4" w:space="0" w:color="000000"/>
              <w:bottom w:val="single" w:sz="4" w:space="0" w:color="auto"/>
            </w:tcBorders>
            <w:shd w:val="clear" w:color="auto" w:fill="auto"/>
          </w:tcPr>
          <w:p w14:paraId="5C26ADC8" w14:textId="77777777" w:rsidR="00C20BB7" w:rsidRPr="007517C0" w:rsidRDefault="00C20BB7" w:rsidP="00A042A9">
            <w:pPr>
              <w:spacing w:line="240" w:lineRule="auto"/>
              <w:jc w:val="left"/>
              <w:rPr>
                <w:sz w:val="20"/>
                <w:szCs w:val="20"/>
              </w:rPr>
            </w:pPr>
            <w:r w:rsidRPr="007517C0">
              <w:rPr>
                <w:sz w:val="20"/>
                <w:szCs w:val="20"/>
              </w:rPr>
              <w:t xml:space="preserve">Электрофизический </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52E5B875" w14:textId="77777777" w:rsidR="00C20BB7" w:rsidRPr="007517C0" w:rsidRDefault="00C20BB7" w:rsidP="00A042A9">
            <w:pPr>
              <w:spacing w:line="240" w:lineRule="auto"/>
              <w:jc w:val="left"/>
              <w:rPr>
                <w:sz w:val="20"/>
                <w:szCs w:val="20"/>
              </w:rPr>
            </w:pPr>
            <w:r w:rsidRPr="007517C0">
              <w:rPr>
                <w:sz w:val="20"/>
                <w:szCs w:val="20"/>
              </w:rPr>
              <w:t xml:space="preserve">Электрические разряды </w:t>
            </w:r>
          </w:p>
        </w:tc>
      </w:tr>
      <w:tr w:rsidR="00C20BB7" w:rsidRPr="007517C0" w14:paraId="6AE40028" w14:textId="77777777" w:rsidTr="00C20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5000" w:type="pct"/>
            <w:gridSpan w:val="3"/>
            <w:tcBorders>
              <w:top w:val="single" w:sz="4" w:space="0" w:color="000000"/>
              <w:left w:val="single" w:sz="4" w:space="0" w:color="000000"/>
              <w:bottom w:val="single" w:sz="4" w:space="0" w:color="auto"/>
              <w:right w:val="single" w:sz="4" w:space="0" w:color="000000"/>
            </w:tcBorders>
            <w:shd w:val="clear" w:color="auto" w:fill="auto"/>
          </w:tcPr>
          <w:p w14:paraId="701B85AC" w14:textId="77777777" w:rsidR="00C20BB7" w:rsidRPr="007517C0" w:rsidRDefault="00C20BB7" w:rsidP="00C20BB7">
            <w:pPr>
              <w:spacing w:line="240" w:lineRule="auto"/>
              <w:jc w:val="center"/>
              <w:rPr>
                <w:sz w:val="20"/>
                <w:szCs w:val="20"/>
              </w:rPr>
            </w:pPr>
            <w:r w:rsidRPr="007517C0">
              <w:rPr>
                <w:sz w:val="20"/>
                <w:szCs w:val="20"/>
              </w:rPr>
              <w:t>4. Природные пожары</w:t>
            </w:r>
          </w:p>
        </w:tc>
      </w:tr>
      <w:tr w:rsidR="00C20BB7" w:rsidRPr="007517C0" w14:paraId="20D4717D"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90"/>
        </w:trPr>
        <w:tc>
          <w:tcPr>
            <w:tcW w:w="927" w:type="pct"/>
            <w:vMerge w:val="restart"/>
            <w:tcBorders>
              <w:top w:val="single" w:sz="4" w:space="0" w:color="000000"/>
              <w:left w:val="single" w:sz="4" w:space="0" w:color="000000"/>
            </w:tcBorders>
            <w:shd w:val="clear" w:color="auto" w:fill="auto"/>
          </w:tcPr>
          <w:p w14:paraId="025D1458" w14:textId="2C7C5579" w:rsidR="00C20BB7" w:rsidRPr="007517C0" w:rsidRDefault="00C20BB7" w:rsidP="009A6BB8">
            <w:pPr>
              <w:spacing w:line="240" w:lineRule="auto"/>
              <w:jc w:val="left"/>
              <w:rPr>
                <w:sz w:val="20"/>
                <w:szCs w:val="20"/>
              </w:rPr>
            </w:pPr>
            <w:r w:rsidRPr="007517C0">
              <w:rPr>
                <w:sz w:val="20"/>
                <w:szCs w:val="20"/>
              </w:rPr>
              <w:t>4.1 Пожар ландшафтный, степной, лесной</w:t>
            </w:r>
          </w:p>
        </w:tc>
        <w:tc>
          <w:tcPr>
            <w:tcW w:w="1216" w:type="pct"/>
            <w:tcBorders>
              <w:top w:val="single" w:sz="4" w:space="0" w:color="000000"/>
              <w:left w:val="single" w:sz="4" w:space="0" w:color="000000"/>
              <w:bottom w:val="single" w:sz="4" w:space="0" w:color="auto"/>
            </w:tcBorders>
            <w:shd w:val="clear" w:color="auto" w:fill="auto"/>
          </w:tcPr>
          <w:p w14:paraId="47E21C21" w14:textId="77777777" w:rsidR="00C20BB7" w:rsidRPr="007517C0" w:rsidRDefault="00C20BB7" w:rsidP="00C20BB7">
            <w:pPr>
              <w:spacing w:line="240" w:lineRule="auto"/>
              <w:jc w:val="left"/>
              <w:rPr>
                <w:sz w:val="20"/>
                <w:szCs w:val="20"/>
              </w:rPr>
            </w:pPr>
            <w:r w:rsidRPr="007517C0">
              <w:rPr>
                <w:sz w:val="20"/>
                <w:szCs w:val="20"/>
              </w:rPr>
              <w:t>Теплофизический</w:t>
            </w:r>
          </w:p>
        </w:tc>
        <w:tc>
          <w:tcPr>
            <w:tcW w:w="2857" w:type="pct"/>
            <w:tcBorders>
              <w:top w:val="single" w:sz="4" w:space="0" w:color="000000"/>
              <w:left w:val="single" w:sz="4" w:space="0" w:color="000000"/>
              <w:right w:val="single" w:sz="4" w:space="0" w:color="000000"/>
            </w:tcBorders>
            <w:shd w:val="clear" w:color="auto" w:fill="auto"/>
          </w:tcPr>
          <w:p w14:paraId="485E059E" w14:textId="77777777" w:rsidR="00C20BB7" w:rsidRPr="007517C0" w:rsidRDefault="00C20BB7" w:rsidP="00C20BB7">
            <w:pPr>
              <w:spacing w:line="240" w:lineRule="auto"/>
              <w:jc w:val="left"/>
              <w:rPr>
                <w:sz w:val="20"/>
                <w:szCs w:val="20"/>
              </w:rPr>
            </w:pPr>
            <w:r w:rsidRPr="007517C0">
              <w:rPr>
                <w:sz w:val="20"/>
                <w:szCs w:val="20"/>
              </w:rPr>
              <w:t>Пламя.</w:t>
            </w:r>
          </w:p>
          <w:p w14:paraId="5A0A50E5" w14:textId="77777777" w:rsidR="00C20BB7" w:rsidRPr="007517C0" w:rsidRDefault="00C20BB7" w:rsidP="00C20BB7">
            <w:pPr>
              <w:spacing w:line="240" w:lineRule="auto"/>
              <w:jc w:val="left"/>
              <w:rPr>
                <w:sz w:val="20"/>
                <w:szCs w:val="20"/>
              </w:rPr>
            </w:pPr>
            <w:r w:rsidRPr="007517C0">
              <w:rPr>
                <w:sz w:val="20"/>
                <w:szCs w:val="20"/>
              </w:rPr>
              <w:t>Нагрев тепловым потоком.</w:t>
            </w:r>
          </w:p>
          <w:p w14:paraId="58CE3A81" w14:textId="77777777" w:rsidR="00C20BB7" w:rsidRPr="007517C0" w:rsidRDefault="00C20BB7" w:rsidP="00C20BB7">
            <w:pPr>
              <w:spacing w:line="240" w:lineRule="auto"/>
              <w:jc w:val="left"/>
              <w:rPr>
                <w:sz w:val="20"/>
                <w:szCs w:val="20"/>
              </w:rPr>
            </w:pPr>
            <w:r w:rsidRPr="007517C0">
              <w:rPr>
                <w:sz w:val="20"/>
                <w:szCs w:val="20"/>
              </w:rPr>
              <w:t>Тепловой удар.</w:t>
            </w:r>
          </w:p>
          <w:p w14:paraId="7AA7547B" w14:textId="77777777" w:rsidR="00C20BB7" w:rsidRPr="007517C0" w:rsidRDefault="00C20BB7" w:rsidP="00C20BB7">
            <w:pPr>
              <w:spacing w:line="240" w:lineRule="auto"/>
              <w:jc w:val="left"/>
              <w:rPr>
                <w:sz w:val="20"/>
                <w:szCs w:val="20"/>
              </w:rPr>
            </w:pPr>
            <w:r w:rsidRPr="007517C0">
              <w:rPr>
                <w:sz w:val="20"/>
                <w:szCs w:val="20"/>
              </w:rPr>
              <w:t>Помутнение воздуха.</w:t>
            </w:r>
          </w:p>
          <w:p w14:paraId="0060E8ED" w14:textId="77777777" w:rsidR="00C20BB7" w:rsidRPr="007517C0" w:rsidRDefault="00C20BB7" w:rsidP="00C20BB7">
            <w:pPr>
              <w:spacing w:line="240" w:lineRule="auto"/>
              <w:jc w:val="left"/>
              <w:rPr>
                <w:sz w:val="20"/>
                <w:szCs w:val="20"/>
              </w:rPr>
            </w:pPr>
            <w:r w:rsidRPr="007517C0">
              <w:rPr>
                <w:sz w:val="20"/>
                <w:szCs w:val="20"/>
              </w:rPr>
              <w:t>Опасные дымы</w:t>
            </w:r>
          </w:p>
        </w:tc>
      </w:tr>
      <w:tr w:rsidR="00C20BB7" w:rsidRPr="007517C0" w14:paraId="47B5DC58" w14:textId="77777777" w:rsidTr="009A6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927" w:type="pct"/>
            <w:vMerge/>
            <w:tcBorders>
              <w:left w:val="single" w:sz="4" w:space="0" w:color="000000"/>
              <w:bottom w:val="single" w:sz="4" w:space="0" w:color="000000"/>
            </w:tcBorders>
            <w:shd w:val="clear" w:color="auto" w:fill="auto"/>
          </w:tcPr>
          <w:p w14:paraId="11129464" w14:textId="77777777" w:rsidR="00C20BB7" w:rsidRPr="007517C0" w:rsidRDefault="00C20BB7" w:rsidP="00C20BB7">
            <w:pPr>
              <w:spacing w:line="240" w:lineRule="auto"/>
              <w:jc w:val="left"/>
              <w:rPr>
                <w:sz w:val="20"/>
                <w:szCs w:val="20"/>
              </w:rPr>
            </w:pPr>
          </w:p>
        </w:tc>
        <w:tc>
          <w:tcPr>
            <w:tcW w:w="1216" w:type="pct"/>
            <w:tcBorders>
              <w:top w:val="single" w:sz="4" w:space="0" w:color="auto"/>
              <w:left w:val="single" w:sz="4" w:space="0" w:color="000000"/>
              <w:bottom w:val="single" w:sz="4" w:space="0" w:color="000000"/>
            </w:tcBorders>
            <w:shd w:val="clear" w:color="auto" w:fill="auto"/>
          </w:tcPr>
          <w:p w14:paraId="10D3893D" w14:textId="77777777" w:rsidR="00C20BB7" w:rsidRPr="007517C0" w:rsidRDefault="00C20BB7" w:rsidP="00C20BB7">
            <w:pPr>
              <w:spacing w:line="240" w:lineRule="auto"/>
              <w:jc w:val="left"/>
              <w:rPr>
                <w:sz w:val="20"/>
                <w:szCs w:val="20"/>
              </w:rPr>
            </w:pPr>
            <w:r w:rsidRPr="007517C0">
              <w:rPr>
                <w:sz w:val="20"/>
                <w:szCs w:val="20"/>
              </w:rPr>
              <w:t>Химический</w:t>
            </w:r>
          </w:p>
        </w:tc>
        <w:tc>
          <w:tcPr>
            <w:tcW w:w="2857" w:type="pct"/>
            <w:tcBorders>
              <w:top w:val="single" w:sz="4" w:space="0" w:color="000000"/>
              <w:left w:val="single" w:sz="4" w:space="0" w:color="000000"/>
              <w:bottom w:val="single" w:sz="4" w:space="0" w:color="000000"/>
              <w:right w:val="single" w:sz="4" w:space="0" w:color="000000"/>
            </w:tcBorders>
            <w:shd w:val="clear" w:color="auto" w:fill="auto"/>
          </w:tcPr>
          <w:p w14:paraId="1E449286" w14:textId="77777777" w:rsidR="00C20BB7" w:rsidRPr="007517C0" w:rsidRDefault="00C20BB7" w:rsidP="00C20BB7">
            <w:pPr>
              <w:spacing w:line="240" w:lineRule="auto"/>
              <w:jc w:val="left"/>
              <w:rPr>
                <w:sz w:val="20"/>
                <w:szCs w:val="20"/>
              </w:rPr>
            </w:pPr>
            <w:r w:rsidRPr="007517C0">
              <w:rPr>
                <w:sz w:val="20"/>
                <w:szCs w:val="20"/>
              </w:rPr>
              <w:t>Загрязнение атмосферы, почвы, грунтов, гидросферы</w:t>
            </w:r>
          </w:p>
        </w:tc>
      </w:tr>
    </w:tbl>
    <w:p w14:paraId="6DD754B2" w14:textId="77777777" w:rsidR="003141D2" w:rsidRPr="007517C0" w:rsidRDefault="003141D2" w:rsidP="00CD63D2">
      <w:pPr>
        <w:pStyle w:val="0212161"/>
      </w:pPr>
      <w:r w:rsidRPr="007517C0">
        <w:t>К основным факторам риска возникновения ЧС природного характера на территории поселения относятся:</w:t>
      </w:r>
    </w:p>
    <w:p w14:paraId="78D9356F" w14:textId="77777777" w:rsidR="003141D2" w:rsidRPr="007517C0" w:rsidRDefault="003141D2" w:rsidP="008B77DE">
      <w:pPr>
        <w:numPr>
          <w:ilvl w:val="0"/>
          <w:numId w:val="81"/>
        </w:numPr>
        <w:tabs>
          <w:tab w:val="left" w:pos="709"/>
        </w:tabs>
        <w:spacing w:line="276" w:lineRule="auto"/>
        <w:ind w:left="0" w:firstLine="425"/>
        <w:rPr>
          <w:color w:val="000000"/>
        </w:rPr>
      </w:pPr>
      <w:r w:rsidRPr="007517C0">
        <w:rPr>
          <w:color w:val="000000"/>
        </w:rPr>
        <w:t>леса зеленой зоны;</w:t>
      </w:r>
    </w:p>
    <w:p w14:paraId="3FE3DE6F" w14:textId="77777777" w:rsidR="003141D2" w:rsidRPr="007517C0" w:rsidRDefault="003141D2" w:rsidP="008B77DE">
      <w:pPr>
        <w:numPr>
          <w:ilvl w:val="0"/>
          <w:numId w:val="81"/>
        </w:numPr>
        <w:tabs>
          <w:tab w:val="left" w:pos="709"/>
        </w:tabs>
        <w:spacing w:line="276" w:lineRule="auto"/>
        <w:ind w:left="0" w:firstLine="425"/>
        <w:rPr>
          <w:color w:val="000000"/>
        </w:rPr>
      </w:pPr>
      <w:r w:rsidRPr="007517C0">
        <w:rPr>
          <w:color w:val="000000"/>
        </w:rPr>
        <w:t>защитные полосы лесов вдоль водоемов, авто- и железнодорожных магистралей;</w:t>
      </w:r>
    </w:p>
    <w:p w14:paraId="23D90C96" w14:textId="77777777" w:rsidR="003141D2" w:rsidRPr="007517C0" w:rsidRDefault="003141D2" w:rsidP="008B77DE">
      <w:pPr>
        <w:numPr>
          <w:ilvl w:val="0"/>
          <w:numId w:val="81"/>
        </w:numPr>
        <w:tabs>
          <w:tab w:val="left" w:pos="709"/>
        </w:tabs>
        <w:spacing w:line="276" w:lineRule="auto"/>
        <w:ind w:left="0" w:firstLine="425"/>
        <w:rPr>
          <w:color w:val="000000"/>
        </w:rPr>
      </w:pPr>
      <w:r w:rsidRPr="007517C0">
        <w:rPr>
          <w:color w:val="000000"/>
        </w:rPr>
        <w:t>высокий уровень грунтовых вод.</w:t>
      </w:r>
    </w:p>
    <w:p w14:paraId="58C49C2D" w14:textId="77777777" w:rsidR="003141D2" w:rsidRPr="007517C0" w:rsidRDefault="003141D2" w:rsidP="008B77DE">
      <w:pPr>
        <w:numPr>
          <w:ilvl w:val="0"/>
          <w:numId w:val="81"/>
        </w:numPr>
        <w:tabs>
          <w:tab w:val="left" w:pos="709"/>
        </w:tabs>
        <w:spacing w:line="276" w:lineRule="auto"/>
        <w:ind w:left="0" w:firstLine="425"/>
        <w:rPr>
          <w:color w:val="000000"/>
          <w:szCs w:val="24"/>
        </w:rPr>
      </w:pPr>
      <w:r w:rsidRPr="007517C0">
        <w:rPr>
          <w:color w:val="000000"/>
          <w:szCs w:val="24"/>
        </w:rPr>
        <w:t>сильные ветры, штормовые ветры, ураганы, смерчи;</w:t>
      </w:r>
    </w:p>
    <w:p w14:paraId="09A84158" w14:textId="77777777" w:rsidR="003141D2" w:rsidRPr="007517C0" w:rsidRDefault="003141D2" w:rsidP="008B77DE">
      <w:pPr>
        <w:numPr>
          <w:ilvl w:val="0"/>
          <w:numId w:val="81"/>
        </w:numPr>
        <w:tabs>
          <w:tab w:val="left" w:pos="709"/>
        </w:tabs>
        <w:spacing w:line="276" w:lineRule="auto"/>
        <w:ind w:left="0" w:firstLine="425"/>
        <w:rPr>
          <w:color w:val="000000"/>
          <w:szCs w:val="24"/>
        </w:rPr>
      </w:pPr>
      <w:r w:rsidRPr="007517C0">
        <w:rPr>
          <w:color w:val="000000"/>
          <w:szCs w:val="24"/>
        </w:rPr>
        <w:t>паводковые подтопления в пойме рек;</w:t>
      </w:r>
    </w:p>
    <w:p w14:paraId="16DF7C07" w14:textId="77777777" w:rsidR="003141D2" w:rsidRPr="007517C0" w:rsidRDefault="003141D2" w:rsidP="008B77DE">
      <w:pPr>
        <w:numPr>
          <w:ilvl w:val="0"/>
          <w:numId w:val="81"/>
        </w:numPr>
        <w:tabs>
          <w:tab w:val="left" w:pos="709"/>
        </w:tabs>
        <w:spacing w:line="276" w:lineRule="auto"/>
        <w:ind w:left="0" w:firstLine="425"/>
        <w:rPr>
          <w:color w:val="000000"/>
          <w:szCs w:val="24"/>
        </w:rPr>
      </w:pPr>
      <w:r w:rsidRPr="007517C0">
        <w:rPr>
          <w:color w:val="000000"/>
          <w:szCs w:val="24"/>
        </w:rPr>
        <w:t>дождевые паводки;</w:t>
      </w:r>
    </w:p>
    <w:p w14:paraId="16A5CEB8" w14:textId="77777777" w:rsidR="003141D2" w:rsidRPr="007517C0" w:rsidRDefault="003141D2" w:rsidP="008B77DE">
      <w:pPr>
        <w:numPr>
          <w:ilvl w:val="0"/>
          <w:numId w:val="81"/>
        </w:numPr>
        <w:tabs>
          <w:tab w:val="left" w:pos="709"/>
        </w:tabs>
        <w:spacing w:line="276" w:lineRule="auto"/>
        <w:ind w:left="0" w:firstLine="425"/>
        <w:rPr>
          <w:color w:val="000000"/>
          <w:szCs w:val="24"/>
        </w:rPr>
      </w:pPr>
      <w:r w:rsidRPr="007517C0">
        <w:rPr>
          <w:color w:val="000000"/>
          <w:szCs w:val="24"/>
        </w:rPr>
        <w:t>град, снежные заносы, обледенения, гололед;</w:t>
      </w:r>
    </w:p>
    <w:p w14:paraId="014F2B2A" w14:textId="43D49D6B" w:rsidR="003141D2" w:rsidRPr="007517C0" w:rsidRDefault="003141D2" w:rsidP="008B77DE">
      <w:pPr>
        <w:numPr>
          <w:ilvl w:val="0"/>
          <w:numId w:val="81"/>
        </w:numPr>
        <w:tabs>
          <w:tab w:val="left" w:pos="709"/>
        </w:tabs>
        <w:spacing w:line="276" w:lineRule="auto"/>
        <w:ind w:left="0" w:firstLine="425"/>
        <w:rPr>
          <w:color w:val="000000"/>
          <w:szCs w:val="24"/>
        </w:rPr>
      </w:pPr>
      <w:r w:rsidRPr="007517C0">
        <w:rPr>
          <w:color w:val="000000"/>
          <w:szCs w:val="24"/>
        </w:rPr>
        <w:t>весенние палы.</w:t>
      </w:r>
    </w:p>
    <w:p w14:paraId="71C56389" w14:textId="77777777" w:rsidR="00816C6E" w:rsidRPr="007517C0" w:rsidRDefault="00816C6E" w:rsidP="00587078">
      <w:pPr>
        <w:pStyle w:val="021216b"/>
      </w:pPr>
      <w:r w:rsidRPr="007517C0">
        <w:lastRenderedPageBreak/>
        <w:t>5.1.1 Опасные геологические процессы</w:t>
      </w:r>
    </w:p>
    <w:p w14:paraId="4AD9136F" w14:textId="730D568F" w:rsidR="00851FF1" w:rsidRPr="007517C0" w:rsidRDefault="00851FF1" w:rsidP="00CD63D2">
      <w:pPr>
        <w:pStyle w:val="0212161"/>
        <w:rPr>
          <w:lang w:eastAsia="ru-RU"/>
        </w:rPr>
      </w:pPr>
      <w:r w:rsidRPr="007517C0">
        <w:rPr>
          <w:lang w:eastAsia="ru-RU"/>
        </w:rPr>
        <w:t xml:space="preserve">Опасные геологические процессы </w:t>
      </w:r>
      <w:r w:rsidR="00D05031" w:rsidRPr="007517C0">
        <w:rPr>
          <w:lang w:eastAsia="ru-RU"/>
        </w:rPr>
        <w:t>—</w:t>
      </w:r>
      <w:r w:rsidRPr="007517C0">
        <w:rPr>
          <w:lang w:eastAsia="ru-RU"/>
        </w:rPr>
        <w:t xml:space="preserve"> это геологические и инженерно-геологические процессы, которые оказывают или потенциально могут оказать отрицательное воздействие на состояние инженерных сооружений и прочих хозяйственных объектов, экосистем, а также на жизнедеятельность людей. Развитие опасных геологических процессов может быть обусловлено как непосредственно влиянием строительства на вмещающий грунтовый массив, так и изменением тектонических, гидрогеологических и прочих характеристик массива под воздействием региональных природных факторов.</w:t>
      </w:r>
    </w:p>
    <w:p w14:paraId="1CB642BB" w14:textId="77777777" w:rsidR="00816C6E" w:rsidRPr="007517C0" w:rsidRDefault="00816C6E" w:rsidP="00587078">
      <w:pPr>
        <w:pStyle w:val="021216b"/>
      </w:pPr>
      <w:r w:rsidRPr="007517C0">
        <w:t>5.1.2 Опасные гидрологические явления и процессы</w:t>
      </w:r>
    </w:p>
    <w:p w14:paraId="589A7DC8" w14:textId="77777777" w:rsidR="00851FF1" w:rsidRPr="007517C0" w:rsidRDefault="00851FF1" w:rsidP="00CD63D2">
      <w:pPr>
        <w:pStyle w:val="0212161"/>
      </w:pPr>
      <w:bookmarkStart w:id="253" w:name="_Toc65044512"/>
      <w:r w:rsidRPr="007517C0">
        <w:t xml:space="preserve">К опасным гидрологическим процессам на территории поселения относится затопление и подтопление. </w:t>
      </w:r>
    </w:p>
    <w:p w14:paraId="39D83C78" w14:textId="77777777" w:rsidR="00851FF1" w:rsidRPr="007517C0" w:rsidRDefault="00851FF1" w:rsidP="00CD63D2">
      <w:pPr>
        <w:pStyle w:val="0212161"/>
        <w:rPr>
          <w:b/>
        </w:rPr>
      </w:pPr>
      <w:r w:rsidRPr="007517C0">
        <w:rPr>
          <w:b/>
        </w:rPr>
        <w:t>Паводковые подтопления</w:t>
      </w:r>
    </w:p>
    <w:p w14:paraId="3794A721" w14:textId="77777777" w:rsidR="00851FF1" w:rsidRPr="007517C0" w:rsidRDefault="00851FF1" w:rsidP="00CD63D2">
      <w:pPr>
        <w:pStyle w:val="0212161"/>
        <w:rPr>
          <w:lang w:eastAsia="ru-RU"/>
        </w:rPr>
      </w:pPr>
      <w:r w:rsidRPr="007517C0">
        <w:rPr>
          <w:lang w:eastAsia="ru-RU"/>
        </w:rPr>
        <w:t>Значительная часть территории поселения расположена в пойме р. Устья, которая имеет значительные подъёмы уровня воды во время весеннего половодья. В зону затопления в сельском поселении населенные пункты не попадают, из-за высоких берегов на данном участке реки.</w:t>
      </w:r>
    </w:p>
    <w:p w14:paraId="5CDC672A" w14:textId="61BE97C5" w:rsidR="00851FF1" w:rsidRPr="007517C0" w:rsidRDefault="00851FF1" w:rsidP="00CD63D2">
      <w:pPr>
        <w:pStyle w:val="0212161"/>
        <w:rPr>
          <w:lang w:eastAsia="ru-RU"/>
        </w:rPr>
      </w:pPr>
      <w:r w:rsidRPr="007517C0">
        <w:rPr>
          <w:lang w:eastAsia="ru-RU"/>
        </w:rPr>
        <w:t xml:space="preserve">Определение границ зон затопления, подтопления выполняется в соответствии с порядком, установленным постановлением Правительства Российской Федерации от 18.04.2014 № 360 </w:t>
      </w:r>
      <w:r w:rsidR="00D05031" w:rsidRPr="007517C0">
        <w:rPr>
          <w:lang w:eastAsia="ru-RU"/>
        </w:rPr>
        <w:br/>
      </w:r>
      <w:r w:rsidRPr="007517C0">
        <w:rPr>
          <w:lang w:eastAsia="ru-RU"/>
        </w:rPr>
        <w:t>«О зонах затопления, подтопления».</w:t>
      </w:r>
    </w:p>
    <w:p w14:paraId="0E6EAFB8" w14:textId="5F50C9A7" w:rsidR="00851FF1" w:rsidRPr="007517C0" w:rsidRDefault="00851FF1" w:rsidP="00CD63D2">
      <w:pPr>
        <w:pStyle w:val="0212161"/>
        <w:rPr>
          <w:lang w:eastAsia="ru-RU"/>
        </w:rPr>
      </w:pPr>
      <w:r w:rsidRPr="007517C0">
        <w:rPr>
          <w:lang w:eastAsia="ru-RU"/>
        </w:rPr>
        <w:t>В настоящее время в Едином государственном реестре недвижимости не содержится сведений о зонах затопления и зонах подтопления в границах сельского поселения «</w:t>
      </w:r>
      <w:proofErr w:type="spellStart"/>
      <w:r w:rsidRPr="007517C0">
        <w:rPr>
          <w:lang w:eastAsia="ru-RU"/>
        </w:rPr>
        <w:t>Плосское</w:t>
      </w:r>
      <w:proofErr w:type="spellEnd"/>
      <w:r w:rsidRPr="007517C0">
        <w:rPr>
          <w:lang w:eastAsia="ru-RU"/>
        </w:rPr>
        <w:t>».</w:t>
      </w:r>
    </w:p>
    <w:p w14:paraId="6B32A7C4" w14:textId="36F2FFA0" w:rsidR="00816C6E" w:rsidRPr="007517C0" w:rsidRDefault="00816C6E" w:rsidP="00587078">
      <w:pPr>
        <w:pStyle w:val="021216b"/>
      </w:pPr>
      <w:r w:rsidRPr="007517C0">
        <w:t>5.1.3 Опасные метеорологические явления и процессы</w:t>
      </w:r>
      <w:bookmarkEnd w:id="253"/>
    </w:p>
    <w:p w14:paraId="3FC63ACA" w14:textId="62EDE01A" w:rsidR="00851FF1" w:rsidRPr="007517C0" w:rsidRDefault="00851FF1" w:rsidP="00CD63D2">
      <w:pPr>
        <w:pStyle w:val="0212161"/>
        <w:rPr>
          <w:lang w:eastAsia="ru-RU"/>
        </w:rPr>
      </w:pPr>
      <w:r w:rsidRPr="007517C0">
        <w:rPr>
          <w:lang w:eastAsia="ru-RU"/>
        </w:rPr>
        <w:t xml:space="preserve">Опасные метеорологические явления и процессы </w:t>
      </w:r>
      <w:r w:rsidR="00D05031" w:rsidRPr="007517C0">
        <w:rPr>
          <w:lang w:eastAsia="ru-RU"/>
        </w:rPr>
        <w:t>—</w:t>
      </w:r>
      <w:r w:rsidRPr="007517C0">
        <w:rPr>
          <w:lang w:eastAsia="ru-RU"/>
        </w:rPr>
        <w:t xml:space="preserve"> природные процессы и явления, возникающие в атмосфере под воздействием различных природных факторов или их сочетаний, оказывающие или могущие оказать поражающее воздействие на людей, объекты экономики и окружающую среду.</w:t>
      </w:r>
    </w:p>
    <w:p w14:paraId="32CA3E43" w14:textId="77777777" w:rsidR="00851FF1" w:rsidRPr="007517C0" w:rsidRDefault="00851FF1" w:rsidP="00CD63D2">
      <w:pPr>
        <w:pStyle w:val="0212161"/>
        <w:rPr>
          <w:lang w:eastAsia="ru-RU"/>
        </w:rPr>
      </w:pPr>
      <w:r w:rsidRPr="007517C0">
        <w:rPr>
          <w:lang w:eastAsia="ru-RU"/>
        </w:rPr>
        <w:t>Территория Устьянского муниципального района, как и территория всей Архангельской области, характеризуются суровыми климатическими условиями. Устьянский муниципальный район входит в перечень местностей с неблагоприятными климатическими условиями, для которых установлены медицинские противопоказания к прохождению военной службы военнослужащими, проходящими военную службу по контракту, и проживание их семей.</w:t>
      </w:r>
    </w:p>
    <w:p w14:paraId="13C352E1" w14:textId="77777777" w:rsidR="00851FF1" w:rsidRPr="007517C0" w:rsidRDefault="00851FF1" w:rsidP="00CD63D2">
      <w:pPr>
        <w:pStyle w:val="0212161"/>
        <w:rPr>
          <w:lang w:eastAsia="ru-RU"/>
        </w:rPr>
      </w:pPr>
      <w:r w:rsidRPr="007517C0">
        <w:rPr>
          <w:lang w:eastAsia="ru-RU"/>
        </w:rPr>
        <w:t>Частая смена воздушных масс вызывает резкие изменения погоды. Циклоны с Атлантики приносят обильные осадки, арктические воздушные массы вызывают резкое понижение температуры и формируют морозную погоду.</w:t>
      </w:r>
    </w:p>
    <w:p w14:paraId="474F409A" w14:textId="77777777" w:rsidR="00851FF1" w:rsidRPr="007517C0" w:rsidRDefault="00851FF1" w:rsidP="00CD63D2">
      <w:pPr>
        <w:pStyle w:val="0212161"/>
        <w:rPr>
          <w:lang w:eastAsia="ru-RU"/>
        </w:rPr>
      </w:pPr>
      <w:r w:rsidRPr="007517C0">
        <w:rPr>
          <w:lang w:eastAsia="ru-RU"/>
        </w:rPr>
        <w:t>Снегопады на территории муниципального района достаточно продолжительные. Зимой образуется мощный снеговой покров высотой до 70 см. В зимний период помимо снегопадов часты метели, которые в условиях неудовлетворительного состояния дорожной сети превращаются в настоящее бедствие.</w:t>
      </w:r>
    </w:p>
    <w:p w14:paraId="466E3CFF" w14:textId="77777777" w:rsidR="00851FF1" w:rsidRPr="007517C0" w:rsidRDefault="00851FF1" w:rsidP="00851FF1">
      <w:pPr>
        <w:autoSpaceDE w:val="0"/>
        <w:autoSpaceDN w:val="0"/>
        <w:adjustRightInd w:val="0"/>
        <w:spacing w:before="120" w:after="120" w:line="276" w:lineRule="auto"/>
        <w:ind w:firstLine="709"/>
        <w:rPr>
          <w:rFonts w:eastAsia="TimesNewRomanPSMT"/>
          <w:szCs w:val="24"/>
          <w:lang w:eastAsia="ru-RU"/>
        </w:rPr>
      </w:pPr>
      <w:r w:rsidRPr="007517C0">
        <w:rPr>
          <w:rFonts w:eastAsia="TimesNewRomanPSMT"/>
          <w:szCs w:val="24"/>
          <w:lang w:eastAsia="ru-RU"/>
        </w:rPr>
        <w:t>В зимний период частые метели и гололед могут привести к неблагоприятной обстановке на автомобильных дорогах. В результате снегопадов снижается видимость, гололеды ухудшают сцепление автомобилей с дорожным полотном.</w:t>
      </w:r>
    </w:p>
    <w:p w14:paraId="0AD9BCBD" w14:textId="77777777" w:rsidR="00816C6E" w:rsidRPr="007517C0" w:rsidRDefault="00816C6E" w:rsidP="00587078">
      <w:pPr>
        <w:pStyle w:val="021216b"/>
      </w:pPr>
      <w:r w:rsidRPr="007517C0">
        <w:lastRenderedPageBreak/>
        <w:t>5.1.4 Природные пожары</w:t>
      </w:r>
    </w:p>
    <w:p w14:paraId="35AA6D7E" w14:textId="518B5234" w:rsidR="00851FF1" w:rsidRPr="007517C0" w:rsidRDefault="00851FF1" w:rsidP="00851FF1">
      <w:pPr>
        <w:shd w:val="clear" w:color="auto" w:fill="FFFFFF"/>
        <w:autoSpaceDE w:val="0"/>
        <w:autoSpaceDN w:val="0"/>
        <w:adjustRightInd w:val="0"/>
        <w:spacing w:line="300" w:lineRule="auto"/>
        <w:ind w:firstLine="709"/>
        <w:rPr>
          <w:rFonts w:eastAsia="Times New Roman"/>
          <w:color w:val="000000"/>
          <w:szCs w:val="24"/>
          <w:lang w:eastAsia="ru-RU"/>
        </w:rPr>
      </w:pPr>
      <w:bookmarkStart w:id="254" w:name="_Toc494115613"/>
      <w:bookmarkStart w:id="255" w:name="_Toc500595498"/>
      <w:bookmarkStart w:id="256" w:name="_Toc69297579"/>
      <w:r w:rsidRPr="007517C0">
        <w:rPr>
          <w:rFonts w:eastAsia="Times New Roman"/>
          <w:color w:val="000000"/>
          <w:szCs w:val="24"/>
          <w:lang w:eastAsia="ru-RU"/>
        </w:rPr>
        <w:t xml:space="preserve">Характером действия, проявления поражающего фактора природных пожаров являются: пламя; нагрев тепловым потоком; тепловой удар; помутнение воздуха; опасные дымы; загрязнение атмосферы, почвы, грунтов, гидросферы. </w:t>
      </w:r>
    </w:p>
    <w:p w14:paraId="5C05DB23" w14:textId="5ABB4319" w:rsidR="007C1715" w:rsidRPr="007517C0" w:rsidRDefault="00851FF1" w:rsidP="00851FF1">
      <w:pPr>
        <w:shd w:val="clear" w:color="auto" w:fill="FFFFFF"/>
        <w:autoSpaceDE w:val="0"/>
        <w:autoSpaceDN w:val="0"/>
        <w:adjustRightInd w:val="0"/>
        <w:spacing w:line="300" w:lineRule="auto"/>
        <w:ind w:firstLine="709"/>
        <w:rPr>
          <w:rFonts w:eastAsia="Times New Roman"/>
          <w:color w:val="000000"/>
          <w:szCs w:val="24"/>
          <w:lang w:eastAsia="ru-RU"/>
        </w:rPr>
      </w:pPr>
      <w:r w:rsidRPr="007517C0">
        <w:rPr>
          <w:rFonts w:eastAsia="Times New Roman"/>
          <w:color w:val="000000"/>
          <w:szCs w:val="24"/>
          <w:lang w:eastAsia="ru-RU"/>
        </w:rPr>
        <w:t xml:space="preserve">Устьянский </w:t>
      </w:r>
      <w:r w:rsidR="00D05031" w:rsidRPr="007517C0">
        <w:rPr>
          <w:rFonts w:eastAsia="Times New Roman"/>
          <w:color w:val="000000"/>
          <w:szCs w:val="24"/>
          <w:lang w:eastAsia="ru-RU"/>
        </w:rPr>
        <w:t xml:space="preserve">муниципальный </w:t>
      </w:r>
      <w:r w:rsidRPr="007517C0">
        <w:rPr>
          <w:rFonts w:eastAsia="Times New Roman"/>
          <w:color w:val="000000"/>
          <w:szCs w:val="24"/>
          <w:lang w:eastAsia="ru-RU"/>
        </w:rPr>
        <w:t>район отнесен к зоне высоких</w:t>
      </w:r>
      <w:r w:rsidR="00914CE9" w:rsidRPr="007517C0">
        <w:rPr>
          <w:rFonts w:eastAsia="Times New Roman"/>
          <w:color w:val="000000"/>
          <w:szCs w:val="24"/>
          <w:lang w:eastAsia="ru-RU"/>
        </w:rPr>
        <w:t xml:space="preserve"> рисков возникновения пожаров (р</w:t>
      </w:r>
      <w:r w:rsidRPr="007517C0">
        <w:rPr>
          <w:rFonts w:eastAsia="Times New Roman"/>
          <w:color w:val="000000"/>
          <w:szCs w:val="24"/>
          <w:lang w:eastAsia="ru-RU"/>
        </w:rPr>
        <w:t>исунок 5.1)</w:t>
      </w:r>
      <w:r w:rsidR="00914CE9" w:rsidRPr="007517C0">
        <w:rPr>
          <w:rFonts w:eastAsia="Times New Roman"/>
          <w:color w:val="000000"/>
          <w:szCs w:val="24"/>
          <w:lang w:eastAsia="ru-RU"/>
        </w:rPr>
        <w:t>.</w:t>
      </w:r>
    </w:p>
    <w:p w14:paraId="729F0940" w14:textId="59EAD093" w:rsidR="00851FF1" w:rsidRPr="007517C0" w:rsidRDefault="00851FF1" w:rsidP="00851FF1">
      <w:pPr>
        <w:shd w:val="clear" w:color="auto" w:fill="FFFFFF"/>
        <w:autoSpaceDE w:val="0"/>
        <w:autoSpaceDN w:val="0"/>
        <w:adjustRightInd w:val="0"/>
        <w:spacing w:before="120" w:line="276" w:lineRule="auto"/>
        <w:ind w:firstLine="709"/>
        <w:jc w:val="right"/>
        <w:rPr>
          <w:rFonts w:eastAsia="Times New Roman"/>
          <w:color w:val="000000"/>
          <w:szCs w:val="24"/>
          <w:lang w:eastAsia="ru-RU"/>
        </w:rPr>
      </w:pPr>
      <w:r w:rsidRPr="007517C0">
        <w:rPr>
          <w:rFonts w:eastAsia="Times New Roman"/>
          <w:color w:val="000000"/>
          <w:szCs w:val="24"/>
          <w:lang w:eastAsia="ru-RU"/>
        </w:rPr>
        <w:t>Рисунок 5.1</w:t>
      </w:r>
    </w:p>
    <w:p w14:paraId="5A32C5BF" w14:textId="77777777" w:rsidR="00851FF1" w:rsidRPr="007517C0" w:rsidRDefault="00851FF1" w:rsidP="00851FF1">
      <w:pPr>
        <w:shd w:val="clear" w:color="auto" w:fill="FFFFFF"/>
        <w:autoSpaceDE w:val="0"/>
        <w:autoSpaceDN w:val="0"/>
        <w:adjustRightInd w:val="0"/>
        <w:spacing w:line="276" w:lineRule="auto"/>
        <w:jc w:val="center"/>
        <w:rPr>
          <w:rFonts w:eastAsia="Times New Roman"/>
          <w:b/>
          <w:color w:val="000000"/>
          <w:szCs w:val="24"/>
          <w:lang w:eastAsia="ru-RU"/>
        </w:rPr>
      </w:pPr>
      <w:r w:rsidRPr="007517C0">
        <w:rPr>
          <w:rFonts w:eastAsia="Times New Roman"/>
          <w:color w:val="000000"/>
          <w:szCs w:val="24"/>
          <w:lang w:eastAsia="ru-RU"/>
        </w:rPr>
        <w:t>Зоны рисков возникновения пожаров на территории РФ</w:t>
      </w:r>
    </w:p>
    <w:p w14:paraId="68D926FF" w14:textId="638E8A6F" w:rsidR="00851FF1" w:rsidRPr="007517C0" w:rsidRDefault="000B4631" w:rsidP="00851FF1">
      <w:pPr>
        <w:shd w:val="clear" w:color="auto" w:fill="FFFFFF"/>
        <w:autoSpaceDE w:val="0"/>
        <w:autoSpaceDN w:val="0"/>
        <w:adjustRightInd w:val="0"/>
        <w:spacing w:line="300" w:lineRule="auto"/>
        <w:jc w:val="center"/>
        <w:rPr>
          <w:rFonts w:eastAsia="SimSun"/>
          <w:b/>
          <w:bCs/>
          <w:color w:val="000000"/>
          <w:szCs w:val="24"/>
          <w:lang w:eastAsia="zh-CN"/>
        </w:rPr>
      </w:pPr>
      <w:r w:rsidRPr="007517C0">
        <w:rPr>
          <w:rFonts w:eastAsia="SimSun"/>
          <w:b/>
          <w:bCs/>
          <w:noProof/>
          <w:color w:val="000000"/>
          <w:szCs w:val="24"/>
          <w:lang w:eastAsia="ru-RU"/>
        </w:rPr>
        <mc:AlternateContent>
          <mc:Choice Requires="wpg">
            <w:drawing>
              <wp:anchor distT="0" distB="0" distL="114300" distR="114300" simplePos="0" relativeHeight="251660288" behindDoc="0" locked="0" layoutInCell="1" allowOverlap="1" wp14:anchorId="1C674498" wp14:editId="62291416">
                <wp:simplePos x="0" y="0"/>
                <wp:positionH relativeFrom="column">
                  <wp:posOffset>108585</wp:posOffset>
                </wp:positionH>
                <wp:positionV relativeFrom="paragraph">
                  <wp:posOffset>628015</wp:posOffset>
                </wp:positionV>
                <wp:extent cx="2324100" cy="735330"/>
                <wp:effectExtent l="0" t="0" r="0" b="26670"/>
                <wp:wrapNone/>
                <wp:docPr id="4" name="Группа 4"/>
                <wp:cNvGraphicFramePr/>
                <a:graphic xmlns:a="http://schemas.openxmlformats.org/drawingml/2006/main">
                  <a:graphicData uri="http://schemas.microsoft.com/office/word/2010/wordprocessingGroup">
                    <wpg:wgp>
                      <wpg:cNvGrpSpPr/>
                      <wpg:grpSpPr>
                        <a:xfrm>
                          <a:off x="0" y="0"/>
                          <a:ext cx="2324100" cy="735330"/>
                          <a:chOff x="0" y="0"/>
                          <a:chExt cx="2247900" cy="735330"/>
                        </a:xfrm>
                      </wpg:grpSpPr>
                      <wps:wsp>
                        <wps:cNvPr id="29" name="Надпись 29"/>
                        <wps:cNvSpPr txBox="1"/>
                        <wps:spPr>
                          <a:xfrm>
                            <a:off x="0" y="0"/>
                            <a:ext cx="2247900" cy="584200"/>
                          </a:xfrm>
                          <a:prstGeom prst="rect">
                            <a:avLst/>
                          </a:prstGeom>
                          <a:noFill/>
                          <a:ln>
                            <a:noFill/>
                          </a:ln>
                          <a:effectLst/>
                        </wps:spPr>
                        <wps:txbx>
                          <w:txbxContent>
                            <w:p w14:paraId="7C98EE88" w14:textId="77777777" w:rsidR="0000336E" w:rsidRPr="007B3E4A" w:rsidRDefault="0000336E" w:rsidP="00851FF1">
                              <w:pPr>
                                <w:spacing w:line="30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E4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Устьянский</w:t>
                              </w: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3E4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муниципальный район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Овал 30"/>
                        <wps:cNvSpPr/>
                        <wps:spPr>
                          <a:xfrm>
                            <a:off x="1554480" y="411480"/>
                            <a:ext cx="295275" cy="323850"/>
                          </a:xfrm>
                          <a:prstGeom prst="ellipse">
                            <a:avLst/>
                          </a:prstGeom>
                          <a:noFill/>
                          <a:ln w="38100" cap="flat" cmpd="sng" algn="ctr">
                            <a:solidFill>
                              <a:srgbClr val="FF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C674498" id="Группа 4" o:spid="_x0000_s1026" style="position:absolute;left:0;text-align:left;margin-left:8.55pt;margin-top:49.45pt;width:183pt;height:57.9pt;z-index:251660288;mso-width-relative:margin" coordsize="22479,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">
                <v:shapetype id="_x0000_t202" coordsize="21600,21600" o:spt="202" path="m,l,21600r21600,l21600,xe">
                  <v:stroke joinstyle="miter"/>
                  <v:path gradientshapeok="t" o:connecttype="rect"/>
                </v:shapetype>
                <v:shape id="Надпись 29" o:spid="_x0000_s1027" type="#_x0000_t202" style="position:absolute;width:22479;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C98EE88" w14:textId="77777777" w:rsidR="0000336E" w:rsidRPr="007B3E4A" w:rsidRDefault="0000336E" w:rsidP="00851FF1">
                        <w:pPr>
                          <w:spacing w:line="300" w:lineRule="auto"/>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E4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Устьянский</w:t>
                        </w: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3E4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муниципальный район</w:t>
                        </w:r>
                      </w:p>
                    </w:txbxContent>
                  </v:textbox>
                </v:shape>
                <v:oval id="Овал 30" o:spid="_x0000_s1028" style="position:absolute;left:15544;top:4114;width:2953;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" filled="f" strokecolor="red" strokeweight="3pt">
                  <v:stroke dashstyle="1 1" joinstyle="miter"/>
                </v:oval>
              </v:group>
            </w:pict>
          </mc:Fallback>
        </mc:AlternateContent>
      </w:r>
      <w:r w:rsidRPr="007517C0">
        <w:rPr>
          <w:rFonts w:eastAsia="SimSun"/>
          <w:b/>
          <w:bCs/>
          <w:noProof/>
          <w:color w:val="000000"/>
          <w:szCs w:val="24"/>
          <w:lang w:eastAsia="ru-RU"/>
        </w:rPr>
        <w:drawing>
          <wp:anchor distT="0" distB="0" distL="114300" distR="114300" simplePos="0" relativeHeight="251661312" behindDoc="0" locked="0" layoutInCell="1" allowOverlap="1" wp14:anchorId="7E0DB3AE" wp14:editId="6E61B1F1">
            <wp:simplePos x="0" y="0"/>
            <wp:positionH relativeFrom="margin">
              <wp:posOffset>4662170</wp:posOffset>
            </wp:positionH>
            <wp:positionV relativeFrom="page">
              <wp:posOffset>4119880</wp:posOffset>
            </wp:positionV>
            <wp:extent cx="1517015" cy="1776730"/>
            <wp:effectExtent l="0" t="0" r="6985"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1.jpg"/>
                    <pic:cNvPicPr/>
                  </pic:nvPicPr>
                  <pic:blipFill rotWithShape="1">
                    <a:blip r:embed="rId34">
                      <a:extLst>
                        <a:ext uri="{28A0092B-C50C-407E-A947-70E740481C1C}">
                          <a14:useLocalDpi xmlns:a14="http://schemas.microsoft.com/office/drawing/2010/main" val="0"/>
                        </a:ext>
                      </a:extLst>
                    </a:blip>
                    <a:srcRect t="16778" b="2830"/>
                    <a:stretch/>
                  </pic:blipFill>
                  <pic:spPr bwMode="auto">
                    <a:xfrm>
                      <a:off x="0" y="0"/>
                      <a:ext cx="1517015" cy="1776730"/>
                    </a:xfrm>
                    <a:prstGeom prst="rect">
                      <a:avLst/>
                    </a:prstGeom>
                    <a:ln>
                      <a:noFill/>
                    </a:ln>
                    <a:extLst>
                      <a:ext uri="{53640926-AAD7-44D8-BBD7-CCE9431645EC}">
                        <a14:shadowObscured xmlns:a14="http://schemas.microsoft.com/office/drawing/2010/main"/>
                      </a:ext>
                    </a:extLst>
                  </pic:spPr>
                </pic:pic>
              </a:graphicData>
            </a:graphic>
          </wp:anchor>
        </w:drawing>
      </w:r>
      <w:r w:rsidR="00851FF1" w:rsidRPr="007517C0">
        <w:rPr>
          <w:rFonts w:eastAsia="SimSun"/>
          <w:b/>
          <w:bCs/>
          <w:noProof/>
          <w:color w:val="000000"/>
          <w:szCs w:val="24"/>
          <w:lang w:eastAsia="ru-RU"/>
        </w:rPr>
        <w:drawing>
          <wp:inline distT="0" distB="0" distL="0" distR="0" wp14:anchorId="66DB53E8" wp14:editId="32A1366C">
            <wp:extent cx="6047117" cy="3501476"/>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11.jpg"/>
                    <pic:cNvPicPr/>
                  </pic:nvPicPr>
                  <pic:blipFill>
                    <a:blip r:embed="rId35">
                      <a:extLst>
                        <a:ext uri="{28A0092B-C50C-407E-A947-70E740481C1C}">
                          <a14:useLocalDpi xmlns:a14="http://schemas.microsoft.com/office/drawing/2010/main" val="0"/>
                        </a:ext>
                      </a:extLst>
                    </a:blip>
                    <a:stretch>
                      <a:fillRect/>
                    </a:stretch>
                  </pic:blipFill>
                  <pic:spPr>
                    <a:xfrm>
                      <a:off x="0" y="0"/>
                      <a:ext cx="6047117" cy="3501476"/>
                    </a:xfrm>
                    <a:prstGeom prst="rect">
                      <a:avLst/>
                    </a:prstGeom>
                  </pic:spPr>
                </pic:pic>
              </a:graphicData>
            </a:graphic>
          </wp:inline>
        </w:drawing>
      </w:r>
    </w:p>
    <w:p w14:paraId="6DB9F314" w14:textId="64F3EF00" w:rsidR="00851FF1" w:rsidRPr="007517C0" w:rsidRDefault="00851FF1" w:rsidP="00CD63D2">
      <w:pPr>
        <w:pStyle w:val="0212161"/>
        <w:rPr>
          <w:lang w:eastAsia="zh-CN"/>
        </w:rPr>
      </w:pPr>
      <w:r w:rsidRPr="007517C0">
        <w:rPr>
          <w:lang w:eastAsia="zh-CN"/>
        </w:rPr>
        <w:t>Федеральные классы пожарной опасности в лесах, в зависимости от условий погоды,</w:t>
      </w:r>
      <w:r w:rsidR="00914CE9" w:rsidRPr="007517C0">
        <w:rPr>
          <w:lang w:eastAsia="zh-CN"/>
        </w:rPr>
        <w:t xml:space="preserve"> представлены в таблице 5.2</w:t>
      </w:r>
      <w:r w:rsidRPr="007517C0">
        <w:rPr>
          <w:lang w:eastAsia="zh-CN"/>
        </w:rPr>
        <w:t>.</w:t>
      </w:r>
    </w:p>
    <w:p w14:paraId="11AF3C6E" w14:textId="088DC627" w:rsidR="00851FF1" w:rsidRPr="007517C0" w:rsidRDefault="00914CE9" w:rsidP="009A6BB8">
      <w:pPr>
        <w:shd w:val="clear" w:color="auto" w:fill="FFFFFF"/>
        <w:autoSpaceDE w:val="0"/>
        <w:autoSpaceDN w:val="0"/>
        <w:adjustRightInd w:val="0"/>
        <w:spacing w:line="276" w:lineRule="auto"/>
        <w:ind w:firstLine="709"/>
        <w:jc w:val="right"/>
        <w:rPr>
          <w:rFonts w:eastAsia="SimSun"/>
          <w:bCs/>
          <w:color w:val="000000"/>
          <w:szCs w:val="24"/>
          <w:lang w:eastAsia="zh-CN"/>
        </w:rPr>
      </w:pPr>
      <w:r w:rsidRPr="007517C0">
        <w:rPr>
          <w:rFonts w:eastAsia="SimSun"/>
          <w:bCs/>
          <w:color w:val="000000"/>
          <w:szCs w:val="24"/>
          <w:lang w:eastAsia="zh-CN"/>
        </w:rPr>
        <w:t>Таблица 5.2</w:t>
      </w:r>
    </w:p>
    <w:p w14:paraId="0AAE0CAC" w14:textId="77777777" w:rsidR="00851FF1" w:rsidRPr="007517C0" w:rsidRDefault="00851FF1" w:rsidP="009A6BB8">
      <w:pPr>
        <w:shd w:val="clear" w:color="auto" w:fill="FFFFFF"/>
        <w:autoSpaceDE w:val="0"/>
        <w:autoSpaceDN w:val="0"/>
        <w:adjustRightInd w:val="0"/>
        <w:spacing w:line="276" w:lineRule="auto"/>
        <w:jc w:val="center"/>
        <w:rPr>
          <w:rFonts w:eastAsia="SimSun"/>
          <w:bCs/>
          <w:color w:val="000000"/>
          <w:szCs w:val="24"/>
          <w:lang w:eastAsia="zh-CN"/>
        </w:rPr>
      </w:pPr>
      <w:r w:rsidRPr="007517C0">
        <w:rPr>
          <w:rFonts w:eastAsia="SimSun"/>
          <w:bCs/>
          <w:color w:val="000000"/>
          <w:szCs w:val="24"/>
          <w:lang w:eastAsia="zh-CN"/>
        </w:rPr>
        <w:t>Федеральные классы пожарной опасности в лесах в зависимости от условий погоды</w:t>
      </w:r>
    </w:p>
    <w:tbl>
      <w:tblPr>
        <w:tblStyle w:val="TableGridReport18"/>
        <w:tblW w:w="5000" w:type="pct"/>
        <w:tblLook w:val="04A0" w:firstRow="1" w:lastRow="0" w:firstColumn="1" w:lastColumn="0" w:noHBand="0" w:noVBand="1"/>
      </w:tblPr>
      <w:tblGrid>
        <w:gridCol w:w="2912"/>
        <w:gridCol w:w="3884"/>
        <w:gridCol w:w="3399"/>
      </w:tblGrid>
      <w:tr w:rsidR="00851FF1" w:rsidRPr="007517C0" w14:paraId="730A2400" w14:textId="77777777" w:rsidTr="004E186C">
        <w:tc>
          <w:tcPr>
            <w:tcW w:w="1428" w:type="pct"/>
            <w:vAlign w:val="center"/>
          </w:tcPr>
          <w:p w14:paraId="5228EB9D" w14:textId="77777777" w:rsidR="00851FF1" w:rsidRPr="007517C0" w:rsidRDefault="00851FF1" w:rsidP="004E186C">
            <w:pPr>
              <w:autoSpaceDE w:val="0"/>
              <w:autoSpaceDN w:val="0"/>
              <w:adjustRightInd w:val="0"/>
              <w:spacing w:line="240" w:lineRule="auto"/>
              <w:jc w:val="center"/>
              <w:rPr>
                <w:rFonts w:eastAsia="SimSun"/>
                <w:b/>
                <w:color w:val="000000"/>
                <w:sz w:val="20"/>
                <w:szCs w:val="24"/>
                <w:lang w:eastAsia="zh-CN"/>
              </w:rPr>
            </w:pPr>
            <w:r w:rsidRPr="007517C0">
              <w:rPr>
                <w:rFonts w:eastAsia="SimSun"/>
                <w:b/>
                <w:color w:val="000000"/>
                <w:sz w:val="20"/>
                <w:szCs w:val="24"/>
                <w:lang w:eastAsia="zh-CN"/>
              </w:rPr>
              <w:t>Класс пожарных опасностей</w:t>
            </w:r>
          </w:p>
        </w:tc>
        <w:tc>
          <w:tcPr>
            <w:tcW w:w="1905" w:type="pct"/>
            <w:vAlign w:val="center"/>
          </w:tcPr>
          <w:p w14:paraId="06E3CAAB" w14:textId="77777777" w:rsidR="00851FF1" w:rsidRPr="007517C0" w:rsidRDefault="00851FF1" w:rsidP="004E186C">
            <w:pPr>
              <w:autoSpaceDE w:val="0"/>
              <w:autoSpaceDN w:val="0"/>
              <w:adjustRightInd w:val="0"/>
              <w:spacing w:line="240" w:lineRule="auto"/>
              <w:jc w:val="center"/>
              <w:rPr>
                <w:rFonts w:eastAsia="SimSun"/>
                <w:b/>
                <w:color w:val="000000"/>
                <w:sz w:val="20"/>
                <w:szCs w:val="24"/>
                <w:lang w:eastAsia="zh-CN"/>
              </w:rPr>
            </w:pPr>
            <w:r w:rsidRPr="007517C0">
              <w:rPr>
                <w:rFonts w:eastAsia="SimSun"/>
                <w:b/>
                <w:color w:val="000000"/>
                <w:sz w:val="20"/>
                <w:szCs w:val="24"/>
                <w:lang w:eastAsia="zh-CN"/>
              </w:rPr>
              <w:t>Величина комплексного показателя</w:t>
            </w:r>
          </w:p>
        </w:tc>
        <w:tc>
          <w:tcPr>
            <w:tcW w:w="1667" w:type="pct"/>
            <w:vAlign w:val="center"/>
          </w:tcPr>
          <w:p w14:paraId="6BE2B36C" w14:textId="77777777" w:rsidR="00851FF1" w:rsidRPr="007517C0" w:rsidRDefault="00851FF1" w:rsidP="004E186C">
            <w:pPr>
              <w:autoSpaceDE w:val="0"/>
              <w:autoSpaceDN w:val="0"/>
              <w:adjustRightInd w:val="0"/>
              <w:spacing w:line="240" w:lineRule="auto"/>
              <w:jc w:val="center"/>
              <w:rPr>
                <w:rFonts w:eastAsia="SimSun"/>
                <w:b/>
                <w:color w:val="000000"/>
                <w:sz w:val="20"/>
                <w:szCs w:val="24"/>
                <w:lang w:eastAsia="zh-CN"/>
              </w:rPr>
            </w:pPr>
            <w:r w:rsidRPr="007517C0">
              <w:rPr>
                <w:rFonts w:eastAsia="SimSun"/>
                <w:b/>
                <w:color w:val="000000"/>
                <w:sz w:val="20"/>
                <w:szCs w:val="24"/>
                <w:lang w:eastAsia="zh-CN"/>
              </w:rPr>
              <w:t>Степень пожарной опасности</w:t>
            </w:r>
          </w:p>
        </w:tc>
      </w:tr>
      <w:tr w:rsidR="00851FF1" w:rsidRPr="007517C0" w14:paraId="40959575" w14:textId="77777777" w:rsidTr="004E186C">
        <w:tc>
          <w:tcPr>
            <w:tcW w:w="1428" w:type="pct"/>
            <w:vAlign w:val="center"/>
          </w:tcPr>
          <w:p w14:paraId="6714183F" w14:textId="77777777" w:rsidR="00851FF1" w:rsidRPr="007517C0" w:rsidRDefault="00851FF1" w:rsidP="004E186C">
            <w:pPr>
              <w:autoSpaceDE w:val="0"/>
              <w:autoSpaceDN w:val="0"/>
              <w:adjustRightInd w:val="0"/>
              <w:spacing w:line="240" w:lineRule="auto"/>
              <w:jc w:val="center"/>
              <w:rPr>
                <w:rFonts w:eastAsia="SimSun"/>
                <w:b/>
                <w:color w:val="000000"/>
                <w:sz w:val="20"/>
                <w:szCs w:val="24"/>
                <w:lang w:eastAsia="zh-CN"/>
              </w:rPr>
            </w:pPr>
            <w:r w:rsidRPr="007517C0">
              <w:rPr>
                <w:rFonts w:eastAsia="SimSun"/>
                <w:b/>
                <w:color w:val="000000"/>
                <w:sz w:val="20"/>
                <w:szCs w:val="24"/>
                <w:lang w:eastAsia="zh-CN"/>
              </w:rPr>
              <w:t>1</w:t>
            </w:r>
          </w:p>
        </w:tc>
        <w:tc>
          <w:tcPr>
            <w:tcW w:w="1905" w:type="pct"/>
            <w:vAlign w:val="center"/>
          </w:tcPr>
          <w:p w14:paraId="08F319A8" w14:textId="77777777" w:rsidR="00851FF1" w:rsidRPr="007517C0" w:rsidRDefault="00851FF1" w:rsidP="004E186C">
            <w:pPr>
              <w:autoSpaceDE w:val="0"/>
              <w:autoSpaceDN w:val="0"/>
              <w:adjustRightInd w:val="0"/>
              <w:spacing w:line="240" w:lineRule="auto"/>
              <w:jc w:val="center"/>
              <w:rPr>
                <w:rFonts w:eastAsia="SimSun"/>
                <w:b/>
                <w:color w:val="000000"/>
                <w:sz w:val="20"/>
                <w:szCs w:val="24"/>
                <w:lang w:eastAsia="zh-CN"/>
              </w:rPr>
            </w:pPr>
            <w:r w:rsidRPr="007517C0">
              <w:rPr>
                <w:rFonts w:eastAsia="SimSun"/>
                <w:b/>
                <w:color w:val="000000"/>
                <w:sz w:val="20"/>
                <w:szCs w:val="24"/>
                <w:lang w:eastAsia="zh-CN"/>
              </w:rPr>
              <w:t>2</w:t>
            </w:r>
          </w:p>
        </w:tc>
        <w:tc>
          <w:tcPr>
            <w:tcW w:w="1667" w:type="pct"/>
            <w:vAlign w:val="center"/>
          </w:tcPr>
          <w:p w14:paraId="712C03AA" w14:textId="77777777" w:rsidR="00851FF1" w:rsidRPr="007517C0" w:rsidRDefault="00851FF1" w:rsidP="004E186C">
            <w:pPr>
              <w:autoSpaceDE w:val="0"/>
              <w:autoSpaceDN w:val="0"/>
              <w:adjustRightInd w:val="0"/>
              <w:spacing w:line="240" w:lineRule="auto"/>
              <w:jc w:val="center"/>
              <w:rPr>
                <w:rFonts w:eastAsia="SimSun"/>
                <w:b/>
                <w:color w:val="000000"/>
                <w:sz w:val="20"/>
                <w:szCs w:val="24"/>
                <w:lang w:eastAsia="zh-CN"/>
              </w:rPr>
            </w:pPr>
            <w:r w:rsidRPr="007517C0">
              <w:rPr>
                <w:rFonts w:eastAsia="SimSun"/>
                <w:b/>
                <w:color w:val="000000"/>
                <w:sz w:val="20"/>
                <w:szCs w:val="24"/>
                <w:lang w:eastAsia="zh-CN"/>
              </w:rPr>
              <w:t>3</w:t>
            </w:r>
          </w:p>
        </w:tc>
      </w:tr>
      <w:tr w:rsidR="00851FF1" w:rsidRPr="007517C0" w14:paraId="42816BE0" w14:textId="77777777" w:rsidTr="004E186C">
        <w:tc>
          <w:tcPr>
            <w:tcW w:w="1428" w:type="pct"/>
            <w:vAlign w:val="center"/>
          </w:tcPr>
          <w:p w14:paraId="4593775B" w14:textId="77777777" w:rsidR="00851FF1" w:rsidRPr="007517C0" w:rsidRDefault="00851FF1" w:rsidP="004E186C">
            <w:pPr>
              <w:autoSpaceDE w:val="0"/>
              <w:autoSpaceDN w:val="0"/>
              <w:adjustRightInd w:val="0"/>
              <w:spacing w:line="240" w:lineRule="auto"/>
              <w:jc w:val="center"/>
              <w:rPr>
                <w:rFonts w:eastAsia="SimSun"/>
                <w:bCs/>
                <w:color w:val="000000"/>
                <w:sz w:val="20"/>
                <w:szCs w:val="24"/>
                <w:lang w:val="en-US" w:eastAsia="zh-CN"/>
              </w:rPr>
            </w:pPr>
            <w:r w:rsidRPr="007517C0">
              <w:rPr>
                <w:rFonts w:eastAsia="SimSun"/>
                <w:bCs/>
                <w:color w:val="000000"/>
                <w:sz w:val="20"/>
                <w:szCs w:val="24"/>
                <w:lang w:val="en-US" w:eastAsia="zh-CN"/>
              </w:rPr>
              <w:t>I</w:t>
            </w:r>
          </w:p>
        </w:tc>
        <w:tc>
          <w:tcPr>
            <w:tcW w:w="1905" w:type="pct"/>
            <w:vAlign w:val="center"/>
          </w:tcPr>
          <w:p w14:paraId="4556AD55" w14:textId="3962D37D" w:rsidR="00851FF1" w:rsidRPr="007517C0" w:rsidRDefault="00D05031" w:rsidP="00D05031">
            <w:pPr>
              <w:autoSpaceDE w:val="0"/>
              <w:autoSpaceDN w:val="0"/>
              <w:adjustRightInd w:val="0"/>
              <w:spacing w:line="240" w:lineRule="auto"/>
              <w:jc w:val="center"/>
              <w:rPr>
                <w:rFonts w:eastAsia="SimSun"/>
                <w:bCs/>
                <w:color w:val="000000"/>
                <w:sz w:val="20"/>
                <w:szCs w:val="24"/>
                <w:lang w:eastAsia="zh-CN"/>
              </w:rPr>
            </w:pPr>
            <w:r w:rsidRPr="007517C0">
              <w:rPr>
                <w:rFonts w:eastAsia="SimSun"/>
                <w:bCs/>
                <w:color w:val="000000"/>
                <w:sz w:val="20"/>
                <w:szCs w:val="24"/>
                <w:lang w:val="en-US" w:eastAsia="zh-CN"/>
              </w:rPr>
              <w:t>0</w:t>
            </w:r>
            <w:r w:rsidR="00851FF1" w:rsidRPr="007517C0">
              <w:rPr>
                <w:rFonts w:eastAsia="SimSun"/>
                <w:bCs/>
                <w:color w:val="000000"/>
                <w:sz w:val="20"/>
                <w:szCs w:val="24"/>
                <w:lang w:val="en-US" w:eastAsia="zh-CN"/>
              </w:rPr>
              <w:t>–300</w:t>
            </w:r>
            <w:r w:rsidR="00851FF1" w:rsidRPr="007517C0">
              <w:rPr>
                <w:rFonts w:eastAsia="SimSun"/>
                <w:bCs/>
                <w:color w:val="000000"/>
                <w:sz w:val="20"/>
                <w:szCs w:val="24"/>
                <w:lang w:eastAsia="zh-CN"/>
              </w:rPr>
              <w:t xml:space="preserve"> </w:t>
            </w:r>
          </w:p>
        </w:tc>
        <w:tc>
          <w:tcPr>
            <w:tcW w:w="1667" w:type="pct"/>
          </w:tcPr>
          <w:p w14:paraId="29447677" w14:textId="77777777" w:rsidR="00851FF1" w:rsidRPr="007517C0" w:rsidRDefault="00851FF1" w:rsidP="004E186C">
            <w:pPr>
              <w:autoSpaceDE w:val="0"/>
              <w:autoSpaceDN w:val="0"/>
              <w:adjustRightInd w:val="0"/>
              <w:spacing w:line="240" w:lineRule="auto"/>
              <w:jc w:val="center"/>
              <w:rPr>
                <w:rFonts w:eastAsia="SimSun"/>
                <w:bCs/>
                <w:color w:val="000000"/>
                <w:sz w:val="20"/>
                <w:szCs w:val="24"/>
                <w:lang w:eastAsia="zh-CN"/>
              </w:rPr>
            </w:pPr>
            <w:r w:rsidRPr="007517C0">
              <w:rPr>
                <w:rFonts w:eastAsia="SimSun"/>
                <w:bCs/>
                <w:color w:val="000000"/>
                <w:sz w:val="20"/>
                <w:szCs w:val="24"/>
                <w:lang w:eastAsia="zh-CN"/>
              </w:rPr>
              <w:t>отсутствует</w:t>
            </w:r>
          </w:p>
        </w:tc>
      </w:tr>
      <w:tr w:rsidR="00851FF1" w:rsidRPr="007517C0" w14:paraId="6ECBC7BE" w14:textId="77777777" w:rsidTr="004E186C">
        <w:tc>
          <w:tcPr>
            <w:tcW w:w="1428" w:type="pct"/>
            <w:vAlign w:val="center"/>
          </w:tcPr>
          <w:p w14:paraId="7A145680" w14:textId="77777777" w:rsidR="00851FF1" w:rsidRPr="007517C0" w:rsidRDefault="00851FF1" w:rsidP="004E186C">
            <w:pPr>
              <w:autoSpaceDE w:val="0"/>
              <w:autoSpaceDN w:val="0"/>
              <w:adjustRightInd w:val="0"/>
              <w:spacing w:line="240" w:lineRule="auto"/>
              <w:jc w:val="center"/>
              <w:rPr>
                <w:rFonts w:eastAsia="SimSun"/>
                <w:bCs/>
                <w:color w:val="000000"/>
                <w:sz w:val="20"/>
                <w:szCs w:val="24"/>
                <w:lang w:val="en-US" w:eastAsia="zh-CN"/>
              </w:rPr>
            </w:pPr>
            <w:r w:rsidRPr="007517C0">
              <w:rPr>
                <w:rFonts w:eastAsia="SimSun"/>
                <w:bCs/>
                <w:color w:val="000000"/>
                <w:sz w:val="20"/>
                <w:szCs w:val="24"/>
                <w:lang w:val="en-US" w:eastAsia="zh-CN"/>
              </w:rPr>
              <w:t>II</w:t>
            </w:r>
          </w:p>
        </w:tc>
        <w:tc>
          <w:tcPr>
            <w:tcW w:w="1905" w:type="pct"/>
            <w:vAlign w:val="center"/>
          </w:tcPr>
          <w:p w14:paraId="79475C71" w14:textId="36B6A0F4" w:rsidR="00851FF1" w:rsidRPr="007517C0" w:rsidRDefault="00D05031" w:rsidP="00D05031">
            <w:pPr>
              <w:autoSpaceDE w:val="0"/>
              <w:autoSpaceDN w:val="0"/>
              <w:adjustRightInd w:val="0"/>
              <w:spacing w:line="240" w:lineRule="auto"/>
              <w:jc w:val="center"/>
              <w:rPr>
                <w:rFonts w:eastAsia="SimSun"/>
                <w:bCs/>
                <w:color w:val="000000"/>
                <w:sz w:val="20"/>
                <w:szCs w:val="24"/>
                <w:lang w:eastAsia="zh-CN"/>
              </w:rPr>
            </w:pPr>
            <w:r w:rsidRPr="007517C0">
              <w:rPr>
                <w:rFonts w:eastAsia="SimSun"/>
                <w:bCs/>
                <w:color w:val="000000"/>
                <w:sz w:val="20"/>
                <w:szCs w:val="24"/>
                <w:lang w:val="en-US" w:eastAsia="zh-CN"/>
              </w:rPr>
              <w:t>301</w:t>
            </w:r>
            <w:r w:rsidR="00851FF1" w:rsidRPr="007517C0">
              <w:rPr>
                <w:rFonts w:eastAsia="SimSun"/>
                <w:bCs/>
                <w:color w:val="000000"/>
                <w:sz w:val="20"/>
                <w:szCs w:val="24"/>
                <w:lang w:val="en-US" w:eastAsia="zh-CN"/>
              </w:rPr>
              <w:t>–1000</w:t>
            </w:r>
            <w:r w:rsidR="00851FF1" w:rsidRPr="007517C0">
              <w:rPr>
                <w:rFonts w:eastAsia="SimSun"/>
                <w:bCs/>
                <w:color w:val="000000"/>
                <w:sz w:val="20"/>
                <w:szCs w:val="24"/>
                <w:lang w:eastAsia="zh-CN"/>
              </w:rPr>
              <w:t xml:space="preserve"> </w:t>
            </w:r>
          </w:p>
        </w:tc>
        <w:tc>
          <w:tcPr>
            <w:tcW w:w="1667" w:type="pct"/>
          </w:tcPr>
          <w:p w14:paraId="41B24347" w14:textId="77777777" w:rsidR="00851FF1" w:rsidRPr="007517C0" w:rsidRDefault="00851FF1" w:rsidP="004E186C">
            <w:pPr>
              <w:autoSpaceDE w:val="0"/>
              <w:autoSpaceDN w:val="0"/>
              <w:adjustRightInd w:val="0"/>
              <w:spacing w:line="240" w:lineRule="auto"/>
              <w:jc w:val="center"/>
              <w:rPr>
                <w:rFonts w:eastAsia="SimSun"/>
                <w:bCs/>
                <w:color w:val="000000"/>
                <w:sz w:val="20"/>
                <w:szCs w:val="24"/>
                <w:lang w:eastAsia="zh-CN"/>
              </w:rPr>
            </w:pPr>
            <w:r w:rsidRPr="007517C0">
              <w:rPr>
                <w:rFonts w:eastAsia="SimSun"/>
                <w:bCs/>
                <w:color w:val="000000"/>
                <w:sz w:val="20"/>
                <w:szCs w:val="24"/>
                <w:lang w:eastAsia="zh-CN"/>
              </w:rPr>
              <w:t>малая</w:t>
            </w:r>
          </w:p>
        </w:tc>
      </w:tr>
      <w:tr w:rsidR="00851FF1" w:rsidRPr="007517C0" w14:paraId="15063546" w14:textId="77777777" w:rsidTr="004E186C">
        <w:tc>
          <w:tcPr>
            <w:tcW w:w="1428" w:type="pct"/>
            <w:vAlign w:val="center"/>
          </w:tcPr>
          <w:p w14:paraId="1ABAB2C5" w14:textId="77777777" w:rsidR="00851FF1" w:rsidRPr="007517C0" w:rsidRDefault="00851FF1" w:rsidP="004E186C">
            <w:pPr>
              <w:autoSpaceDE w:val="0"/>
              <w:autoSpaceDN w:val="0"/>
              <w:adjustRightInd w:val="0"/>
              <w:spacing w:line="240" w:lineRule="auto"/>
              <w:jc w:val="center"/>
              <w:rPr>
                <w:rFonts w:eastAsia="SimSun"/>
                <w:bCs/>
                <w:color w:val="000000"/>
                <w:sz w:val="20"/>
                <w:szCs w:val="24"/>
                <w:lang w:val="en-US" w:eastAsia="zh-CN"/>
              </w:rPr>
            </w:pPr>
            <w:r w:rsidRPr="007517C0">
              <w:rPr>
                <w:rFonts w:eastAsia="SimSun"/>
                <w:bCs/>
                <w:color w:val="000000"/>
                <w:sz w:val="20"/>
                <w:szCs w:val="24"/>
                <w:lang w:val="en-US" w:eastAsia="zh-CN"/>
              </w:rPr>
              <w:t>III</w:t>
            </w:r>
          </w:p>
        </w:tc>
        <w:tc>
          <w:tcPr>
            <w:tcW w:w="1905" w:type="pct"/>
            <w:vAlign w:val="center"/>
          </w:tcPr>
          <w:p w14:paraId="0768F507" w14:textId="779DCD08" w:rsidR="00851FF1" w:rsidRPr="007517C0" w:rsidRDefault="00851FF1" w:rsidP="00D05031">
            <w:pPr>
              <w:autoSpaceDE w:val="0"/>
              <w:autoSpaceDN w:val="0"/>
              <w:adjustRightInd w:val="0"/>
              <w:spacing w:line="240" w:lineRule="auto"/>
              <w:jc w:val="center"/>
              <w:rPr>
                <w:rFonts w:eastAsia="SimSun"/>
                <w:bCs/>
                <w:color w:val="000000"/>
                <w:sz w:val="20"/>
                <w:szCs w:val="24"/>
                <w:lang w:eastAsia="zh-CN"/>
              </w:rPr>
            </w:pPr>
            <w:r w:rsidRPr="007517C0">
              <w:rPr>
                <w:rFonts w:eastAsia="SimSun"/>
                <w:bCs/>
                <w:color w:val="000000"/>
                <w:sz w:val="20"/>
                <w:szCs w:val="24"/>
                <w:lang w:val="en-US" w:eastAsia="zh-CN"/>
              </w:rPr>
              <w:t>1001–4000</w:t>
            </w:r>
            <w:r w:rsidRPr="007517C0">
              <w:rPr>
                <w:rFonts w:eastAsia="SimSun"/>
                <w:bCs/>
                <w:color w:val="000000"/>
                <w:sz w:val="20"/>
                <w:szCs w:val="24"/>
                <w:lang w:eastAsia="zh-CN"/>
              </w:rPr>
              <w:t xml:space="preserve"> </w:t>
            </w:r>
          </w:p>
        </w:tc>
        <w:tc>
          <w:tcPr>
            <w:tcW w:w="1667" w:type="pct"/>
          </w:tcPr>
          <w:p w14:paraId="608CCFA1" w14:textId="77777777" w:rsidR="00851FF1" w:rsidRPr="007517C0" w:rsidRDefault="00851FF1" w:rsidP="004E186C">
            <w:pPr>
              <w:autoSpaceDE w:val="0"/>
              <w:autoSpaceDN w:val="0"/>
              <w:adjustRightInd w:val="0"/>
              <w:spacing w:line="240" w:lineRule="auto"/>
              <w:jc w:val="center"/>
              <w:rPr>
                <w:rFonts w:eastAsia="SimSun"/>
                <w:bCs/>
                <w:color w:val="000000"/>
                <w:sz w:val="20"/>
                <w:szCs w:val="24"/>
                <w:lang w:eastAsia="zh-CN"/>
              </w:rPr>
            </w:pPr>
            <w:r w:rsidRPr="007517C0">
              <w:rPr>
                <w:rFonts w:eastAsia="SimSun"/>
                <w:bCs/>
                <w:color w:val="000000"/>
                <w:sz w:val="20"/>
                <w:szCs w:val="24"/>
                <w:lang w:eastAsia="zh-CN"/>
              </w:rPr>
              <w:t>средняя</w:t>
            </w:r>
          </w:p>
        </w:tc>
      </w:tr>
      <w:tr w:rsidR="00851FF1" w:rsidRPr="007517C0" w14:paraId="39B54964" w14:textId="77777777" w:rsidTr="004E186C">
        <w:tc>
          <w:tcPr>
            <w:tcW w:w="1428" w:type="pct"/>
            <w:vAlign w:val="center"/>
          </w:tcPr>
          <w:p w14:paraId="2A36737B" w14:textId="77777777" w:rsidR="00851FF1" w:rsidRPr="007517C0" w:rsidRDefault="00851FF1" w:rsidP="004E186C">
            <w:pPr>
              <w:autoSpaceDE w:val="0"/>
              <w:autoSpaceDN w:val="0"/>
              <w:adjustRightInd w:val="0"/>
              <w:spacing w:line="240" w:lineRule="auto"/>
              <w:jc w:val="center"/>
              <w:rPr>
                <w:rFonts w:eastAsia="SimSun"/>
                <w:bCs/>
                <w:color w:val="000000"/>
                <w:sz w:val="20"/>
                <w:szCs w:val="24"/>
                <w:lang w:val="en-US" w:eastAsia="zh-CN"/>
              </w:rPr>
            </w:pPr>
            <w:r w:rsidRPr="007517C0">
              <w:rPr>
                <w:rFonts w:eastAsia="SimSun"/>
                <w:bCs/>
                <w:color w:val="000000"/>
                <w:sz w:val="20"/>
                <w:szCs w:val="24"/>
                <w:lang w:val="en-US" w:eastAsia="zh-CN"/>
              </w:rPr>
              <w:t>IV</w:t>
            </w:r>
          </w:p>
        </w:tc>
        <w:tc>
          <w:tcPr>
            <w:tcW w:w="1905" w:type="pct"/>
            <w:vAlign w:val="center"/>
          </w:tcPr>
          <w:p w14:paraId="05F9003E" w14:textId="63348783" w:rsidR="00851FF1" w:rsidRPr="007517C0" w:rsidRDefault="00D05031" w:rsidP="004E186C">
            <w:pPr>
              <w:autoSpaceDE w:val="0"/>
              <w:autoSpaceDN w:val="0"/>
              <w:adjustRightInd w:val="0"/>
              <w:spacing w:line="240" w:lineRule="auto"/>
              <w:jc w:val="center"/>
              <w:rPr>
                <w:rFonts w:eastAsia="SimSun"/>
                <w:bCs/>
                <w:color w:val="000000"/>
                <w:sz w:val="20"/>
                <w:szCs w:val="24"/>
                <w:lang w:val="en-US" w:eastAsia="zh-CN"/>
              </w:rPr>
            </w:pPr>
            <w:r w:rsidRPr="007517C0">
              <w:rPr>
                <w:rFonts w:eastAsia="SimSun"/>
                <w:bCs/>
                <w:color w:val="000000"/>
                <w:sz w:val="20"/>
                <w:szCs w:val="24"/>
                <w:lang w:val="en-US" w:eastAsia="zh-CN"/>
              </w:rPr>
              <w:t>4001–</w:t>
            </w:r>
            <w:r w:rsidR="00851FF1" w:rsidRPr="007517C0">
              <w:rPr>
                <w:rFonts w:eastAsia="SimSun"/>
                <w:bCs/>
                <w:color w:val="000000"/>
                <w:sz w:val="20"/>
                <w:szCs w:val="24"/>
                <w:lang w:val="en-US" w:eastAsia="zh-CN"/>
              </w:rPr>
              <w:t>10000</w:t>
            </w:r>
          </w:p>
        </w:tc>
        <w:tc>
          <w:tcPr>
            <w:tcW w:w="1667" w:type="pct"/>
          </w:tcPr>
          <w:p w14:paraId="3C8AF3BC" w14:textId="77777777" w:rsidR="00851FF1" w:rsidRPr="007517C0" w:rsidRDefault="00851FF1" w:rsidP="004E186C">
            <w:pPr>
              <w:autoSpaceDE w:val="0"/>
              <w:autoSpaceDN w:val="0"/>
              <w:adjustRightInd w:val="0"/>
              <w:spacing w:line="240" w:lineRule="auto"/>
              <w:jc w:val="center"/>
              <w:rPr>
                <w:rFonts w:eastAsia="SimSun"/>
                <w:bCs/>
                <w:color w:val="000000"/>
                <w:sz w:val="20"/>
                <w:szCs w:val="24"/>
                <w:lang w:eastAsia="zh-CN"/>
              </w:rPr>
            </w:pPr>
            <w:r w:rsidRPr="007517C0">
              <w:rPr>
                <w:rFonts w:eastAsia="SimSun"/>
                <w:bCs/>
                <w:color w:val="000000"/>
                <w:sz w:val="20"/>
                <w:szCs w:val="24"/>
                <w:lang w:eastAsia="zh-CN"/>
              </w:rPr>
              <w:t>высокая</w:t>
            </w:r>
          </w:p>
        </w:tc>
      </w:tr>
      <w:tr w:rsidR="00851FF1" w:rsidRPr="007517C0" w14:paraId="61DA2CB1" w14:textId="77777777" w:rsidTr="004E186C">
        <w:tc>
          <w:tcPr>
            <w:tcW w:w="1428" w:type="pct"/>
            <w:vAlign w:val="center"/>
          </w:tcPr>
          <w:p w14:paraId="7ACD4FDA" w14:textId="77777777" w:rsidR="00851FF1" w:rsidRPr="007517C0" w:rsidRDefault="00851FF1" w:rsidP="004E186C">
            <w:pPr>
              <w:autoSpaceDE w:val="0"/>
              <w:autoSpaceDN w:val="0"/>
              <w:adjustRightInd w:val="0"/>
              <w:spacing w:line="240" w:lineRule="auto"/>
              <w:jc w:val="center"/>
              <w:rPr>
                <w:rFonts w:eastAsia="SimSun"/>
                <w:bCs/>
                <w:color w:val="000000"/>
                <w:sz w:val="20"/>
                <w:szCs w:val="24"/>
                <w:lang w:val="en-US" w:eastAsia="zh-CN"/>
              </w:rPr>
            </w:pPr>
            <w:r w:rsidRPr="007517C0">
              <w:rPr>
                <w:rFonts w:eastAsia="SimSun"/>
                <w:bCs/>
                <w:color w:val="000000"/>
                <w:sz w:val="20"/>
                <w:szCs w:val="24"/>
                <w:lang w:val="en-US" w:eastAsia="zh-CN"/>
              </w:rPr>
              <w:t>V</w:t>
            </w:r>
          </w:p>
        </w:tc>
        <w:tc>
          <w:tcPr>
            <w:tcW w:w="1905" w:type="pct"/>
            <w:vAlign w:val="center"/>
          </w:tcPr>
          <w:p w14:paraId="317D45D3" w14:textId="77777777" w:rsidR="00851FF1" w:rsidRPr="007517C0" w:rsidRDefault="00851FF1" w:rsidP="004E186C">
            <w:pPr>
              <w:autoSpaceDE w:val="0"/>
              <w:autoSpaceDN w:val="0"/>
              <w:adjustRightInd w:val="0"/>
              <w:spacing w:line="240" w:lineRule="auto"/>
              <w:jc w:val="center"/>
              <w:rPr>
                <w:rFonts w:eastAsia="SimSun"/>
                <w:bCs/>
                <w:color w:val="000000"/>
                <w:sz w:val="20"/>
                <w:szCs w:val="24"/>
                <w:lang w:eastAsia="zh-CN"/>
              </w:rPr>
            </w:pPr>
            <w:r w:rsidRPr="007517C0">
              <w:rPr>
                <w:rFonts w:eastAsia="SimSun"/>
                <w:bCs/>
                <w:color w:val="000000"/>
                <w:sz w:val="20"/>
                <w:szCs w:val="24"/>
                <w:lang w:eastAsia="zh-CN"/>
              </w:rPr>
              <w:t>более 10000</w:t>
            </w:r>
          </w:p>
        </w:tc>
        <w:tc>
          <w:tcPr>
            <w:tcW w:w="1667" w:type="pct"/>
          </w:tcPr>
          <w:p w14:paraId="2DEC6B39" w14:textId="77777777" w:rsidR="00851FF1" w:rsidRPr="007517C0" w:rsidRDefault="00851FF1" w:rsidP="004E186C">
            <w:pPr>
              <w:autoSpaceDE w:val="0"/>
              <w:autoSpaceDN w:val="0"/>
              <w:adjustRightInd w:val="0"/>
              <w:spacing w:line="240" w:lineRule="auto"/>
              <w:jc w:val="center"/>
              <w:rPr>
                <w:rFonts w:eastAsia="SimSun"/>
                <w:bCs/>
                <w:color w:val="000000"/>
                <w:sz w:val="20"/>
                <w:szCs w:val="24"/>
                <w:lang w:eastAsia="zh-CN"/>
              </w:rPr>
            </w:pPr>
            <w:r w:rsidRPr="007517C0">
              <w:rPr>
                <w:rFonts w:eastAsia="SimSun"/>
                <w:bCs/>
                <w:color w:val="000000"/>
                <w:sz w:val="20"/>
                <w:szCs w:val="24"/>
                <w:lang w:eastAsia="zh-CN"/>
              </w:rPr>
              <w:t>чрезвычайная</w:t>
            </w:r>
          </w:p>
        </w:tc>
      </w:tr>
    </w:tbl>
    <w:p w14:paraId="09F16AFB" w14:textId="2CECBD72" w:rsidR="00851FF1" w:rsidRPr="007517C0" w:rsidRDefault="00851FF1" w:rsidP="00CD63D2">
      <w:pPr>
        <w:pStyle w:val="0212161"/>
        <w:rPr>
          <w:rFonts w:eastAsia="Times New Roman"/>
          <w:color w:val="000000"/>
          <w:lang w:eastAsia="ru-RU"/>
        </w:rPr>
      </w:pPr>
      <w:r w:rsidRPr="007517C0">
        <w:rPr>
          <w:rFonts w:eastAsia="Times New Roman"/>
          <w:color w:val="000000"/>
          <w:lang w:eastAsia="ru-RU"/>
        </w:rPr>
        <w:t xml:space="preserve">Природный пожар </w:t>
      </w:r>
      <w:r w:rsidR="00D05031" w:rsidRPr="007517C0">
        <w:rPr>
          <w:rFonts w:eastAsia="Times New Roman"/>
          <w:color w:val="000000"/>
          <w:lang w:eastAsia="ru-RU"/>
        </w:rPr>
        <w:t>—</w:t>
      </w:r>
      <w:r w:rsidRPr="007517C0">
        <w:rPr>
          <w:rFonts w:eastAsia="Times New Roman"/>
          <w:color w:val="000000"/>
          <w:lang w:eastAsia="ru-RU"/>
        </w:rPr>
        <w:t xml:space="preserve"> неконтролируемый процесс горения, стихийно возникающий и распространяющийся в природной среде (</w:t>
      </w:r>
      <w:r w:rsidRPr="007517C0">
        <w:t>ГОСТ 22.0.07-97/ГОСТ Р 22.0.07-95 «Межгосударственный стандарт.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r w:rsidRPr="007517C0">
        <w:rPr>
          <w:rFonts w:eastAsia="Times New Roman"/>
          <w:color w:val="000000"/>
          <w:lang w:eastAsia="ru-RU"/>
        </w:rPr>
        <w:t xml:space="preserve">). </w:t>
      </w:r>
    </w:p>
    <w:p w14:paraId="0DA1C926" w14:textId="77777777" w:rsidR="00851FF1" w:rsidRPr="007517C0" w:rsidRDefault="00851FF1" w:rsidP="00CD63D2">
      <w:pPr>
        <w:pStyle w:val="0212161"/>
        <w:rPr>
          <w:lang w:eastAsia="ru-RU"/>
        </w:rPr>
      </w:pPr>
      <w:r w:rsidRPr="007517C0">
        <w:rPr>
          <w:lang w:eastAsia="ru-RU"/>
        </w:rPr>
        <w:t xml:space="preserve">Под лесным пожаром понимается пожар, распространяющийся по лесной площади. </w:t>
      </w:r>
    </w:p>
    <w:p w14:paraId="12AE5F7E" w14:textId="77777777" w:rsidR="00851FF1" w:rsidRPr="007517C0" w:rsidRDefault="00851FF1" w:rsidP="00CD63D2">
      <w:pPr>
        <w:pStyle w:val="0212161"/>
        <w:rPr>
          <w:lang w:eastAsia="ru-RU"/>
        </w:rPr>
      </w:pPr>
      <w:r w:rsidRPr="007517C0">
        <w:rPr>
          <w:lang w:eastAsia="ru-RU"/>
        </w:rPr>
        <w:t>В засушливое время года лесные пожары возможны из-за неосторожного обращения с огнем. По многолетним наблюдениям крупных лесных пожаров за последние 5 лет на территории поселения не происходило.</w:t>
      </w:r>
    </w:p>
    <w:p w14:paraId="46923073" w14:textId="73EE68E8" w:rsidR="00851FF1" w:rsidRPr="007517C0" w:rsidRDefault="00851FF1" w:rsidP="00CD63D2">
      <w:pPr>
        <w:pStyle w:val="0212161"/>
        <w:rPr>
          <w:lang w:eastAsia="ru-RU"/>
        </w:rPr>
      </w:pPr>
      <w:proofErr w:type="spellStart"/>
      <w:r w:rsidRPr="007517C0">
        <w:rPr>
          <w:lang w:eastAsia="ru-RU"/>
        </w:rPr>
        <w:lastRenderedPageBreak/>
        <w:t>Горимость</w:t>
      </w:r>
      <w:proofErr w:type="spellEnd"/>
      <w:r w:rsidRPr="007517C0">
        <w:rPr>
          <w:lang w:eastAsia="ru-RU"/>
        </w:rPr>
        <w:t xml:space="preserve"> лесов </w:t>
      </w:r>
      <w:r w:rsidR="00D05031" w:rsidRPr="007517C0">
        <w:rPr>
          <w:lang w:eastAsia="ru-RU"/>
        </w:rPr>
        <w:t>—</w:t>
      </w:r>
      <w:r w:rsidRPr="007517C0">
        <w:rPr>
          <w:lang w:eastAsia="ru-RU"/>
        </w:rPr>
        <w:t xml:space="preserve"> комплексное, обобщающее понятие, показывающее, как часто в конкретном районе бывают лесные пожары и какую площадь лесов они охватывают. Исходными данными для характеристики </w:t>
      </w:r>
      <w:proofErr w:type="spellStart"/>
      <w:r w:rsidRPr="007517C0">
        <w:rPr>
          <w:lang w:eastAsia="ru-RU"/>
        </w:rPr>
        <w:t>горимости</w:t>
      </w:r>
      <w:proofErr w:type="spellEnd"/>
      <w:r w:rsidRPr="007517C0">
        <w:rPr>
          <w:lang w:eastAsia="ru-RU"/>
        </w:rPr>
        <w:t xml:space="preserve"> лесов служат число и площади лесных пожаров в конкретном районе за отдельный сезон (год) или средние многолетние. На основе этих данных вычисляются: частота лесных пожаров, средняя площадь одного пожара, а также доля (в %) площади лесного фонда, пройденной огнем. </w:t>
      </w:r>
    </w:p>
    <w:p w14:paraId="71599726" w14:textId="77777777" w:rsidR="00851FF1" w:rsidRPr="007517C0" w:rsidRDefault="00851FF1" w:rsidP="00CD63D2">
      <w:pPr>
        <w:pStyle w:val="0212161"/>
        <w:rPr>
          <w:i/>
          <w:lang w:eastAsia="ru-RU"/>
        </w:rPr>
      </w:pPr>
      <w:r w:rsidRPr="007517C0">
        <w:rPr>
          <w:lang w:eastAsia="ru-RU"/>
        </w:rPr>
        <w:t>Под пожарной опасностью понимается возможность возникновения и (или) развития пожара (по ГОСТ 12.1.033-81 «Государственный стандарт Союза ССР. Система безопасности труда. Пожарная безопасность. Термины и определения»).</w:t>
      </w:r>
    </w:p>
    <w:p w14:paraId="150871D0" w14:textId="77777777" w:rsidR="00851FF1" w:rsidRPr="007517C0" w:rsidRDefault="00851FF1" w:rsidP="00CD63D2">
      <w:pPr>
        <w:pStyle w:val="0212161"/>
      </w:pPr>
      <w:r w:rsidRPr="007517C0">
        <w:t xml:space="preserve">Лесные пожары возникают по ряду причин. Основной из них является антропогенный фактор – пребывание и производственная деятельность людей на лесной площади. </w:t>
      </w:r>
    </w:p>
    <w:p w14:paraId="0002E659" w14:textId="77777777" w:rsidR="00851FF1" w:rsidRPr="007517C0" w:rsidRDefault="00851FF1" w:rsidP="00CD63D2">
      <w:pPr>
        <w:pStyle w:val="0212161"/>
      </w:pPr>
      <w:r w:rsidRPr="007517C0">
        <w:t xml:space="preserve">Возникновение и развитие лесных пожаров может приводить к созданию угрозы жизни и здоровью людей, нанесению ущерба окружающей природной среде и народно-хозяйственным объектам, то есть к чрезвычайным </w:t>
      </w:r>
      <w:proofErr w:type="spellStart"/>
      <w:r w:rsidRPr="007517C0">
        <w:t>лесопожарным</w:t>
      </w:r>
      <w:proofErr w:type="spellEnd"/>
      <w:r w:rsidRPr="007517C0">
        <w:t xml:space="preserve"> ситуациям различного уровня.</w:t>
      </w:r>
    </w:p>
    <w:p w14:paraId="00B4A5FD" w14:textId="772E2D7E" w:rsidR="003A596C" w:rsidRPr="007517C0" w:rsidRDefault="003A596C" w:rsidP="00587078">
      <w:pPr>
        <w:pStyle w:val="0212166"/>
      </w:pPr>
      <w:bookmarkStart w:id="257" w:name="_Toc116460772"/>
      <w:r w:rsidRPr="007517C0">
        <w:t>5.2 Перечень возможных источников чрезвычайных ситуаций техногенного характера</w:t>
      </w:r>
      <w:bookmarkEnd w:id="254"/>
      <w:bookmarkEnd w:id="255"/>
      <w:bookmarkEnd w:id="256"/>
      <w:bookmarkEnd w:id="257"/>
    </w:p>
    <w:p w14:paraId="20D3C53C" w14:textId="3310883A" w:rsidR="00851FF1" w:rsidRPr="007517C0" w:rsidRDefault="00851FF1" w:rsidP="00CD63D2">
      <w:pPr>
        <w:pStyle w:val="0212161"/>
      </w:pPr>
      <w:r w:rsidRPr="007517C0">
        <w:t xml:space="preserve">Техногенная чрезвычайная ситуация </w:t>
      </w:r>
      <w:r w:rsidR="00D05031" w:rsidRPr="007517C0">
        <w:t>—</w:t>
      </w:r>
      <w:r w:rsidRPr="007517C0">
        <w:t xml:space="preserve">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14:paraId="774262B7" w14:textId="77777777" w:rsidR="00851FF1" w:rsidRPr="007517C0" w:rsidRDefault="00851FF1" w:rsidP="00CD63D2">
      <w:pPr>
        <w:pStyle w:val="0212161"/>
      </w:pPr>
      <w:r w:rsidRPr="007517C0">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так далее), изношенности оборудования, низкой квалификации персонала, нарушения техники безопасности в ходе эксплуатации объекта.</w:t>
      </w:r>
    </w:p>
    <w:p w14:paraId="48D2081B" w14:textId="77777777" w:rsidR="00851FF1" w:rsidRPr="007517C0" w:rsidRDefault="00851FF1" w:rsidP="00CD63D2">
      <w:pPr>
        <w:pStyle w:val="0212161"/>
      </w:pPr>
      <w:r w:rsidRPr="007517C0">
        <w:t>Чрезвычайные ситуации техногенного характера на территории муниципального образования классифицируются в соответствии с ГОСТ 22.0.07-97/ГОСТ Р 22.0.07-95 «Межгосударственный стандарт.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3C8DD6F0" w14:textId="77777777" w:rsidR="00851FF1" w:rsidRPr="007517C0" w:rsidRDefault="00851FF1" w:rsidP="00CD63D2">
      <w:pPr>
        <w:pStyle w:val="0212161"/>
      </w:pPr>
      <w:r w:rsidRPr="007517C0">
        <w:t>Поражающие факторы источников техногенных ЧС классифицируют по генезису (происхождению) и механизму воздействия.</w:t>
      </w:r>
    </w:p>
    <w:p w14:paraId="287B9AF1" w14:textId="77777777" w:rsidR="00851FF1" w:rsidRPr="007517C0" w:rsidRDefault="00851FF1" w:rsidP="00CD63D2">
      <w:pPr>
        <w:pStyle w:val="0212161"/>
      </w:pPr>
      <w:r w:rsidRPr="007517C0">
        <w:t>Поражающие факторы источников техногенных ЧС по генезису подразделяют на факторы: прямого действия (первичные и побочного действия) и вторичные. Первичные поражающие факторы непосредственно вызываются возникновением источника техногенной ЧС. Вторичные поражающие факторы вызываются изменением объектов окружающей среды первичными поражающими факторами.</w:t>
      </w:r>
    </w:p>
    <w:p w14:paraId="28F3DCA7" w14:textId="77777777" w:rsidR="00851FF1" w:rsidRPr="007517C0" w:rsidRDefault="00851FF1" w:rsidP="00CD63D2">
      <w:pPr>
        <w:pStyle w:val="0212161"/>
      </w:pPr>
      <w:r w:rsidRPr="007517C0">
        <w:t>Поражающие факторы источников техногенных ЧС по механизму действия подразделяют на факторы: физического действия, химического действия.</w:t>
      </w:r>
    </w:p>
    <w:p w14:paraId="2E64C8FD" w14:textId="77777777" w:rsidR="00851FF1" w:rsidRPr="007517C0" w:rsidRDefault="00851FF1" w:rsidP="00CD63D2">
      <w:pPr>
        <w:pStyle w:val="0212161"/>
      </w:pPr>
      <w:r w:rsidRPr="007517C0">
        <w:t>К поражающим факторам физического действия относят:</w:t>
      </w:r>
    </w:p>
    <w:p w14:paraId="6B7F4EF9" w14:textId="77777777" w:rsidR="00851FF1" w:rsidRPr="007517C0" w:rsidRDefault="00851FF1" w:rsidP="008B77DE">
      <w:pPr>
        <w:pStyle w:val="affff5"/>
        <w:numPr>
          <w:ilvl w:val="0"/>
          <w:numId w:val="66"/>
        </w:numPr>
        <w:tabs>
          <w:tab w:val="left" w:pos="709"/>
          <w:tab w:val="left" w:pos="993"/>
        </w:tabs>
        <w:spacing w:after="0" w:line="276" w:lineRule="auto"/>
        <w:ind w:left="0" w:firstLine="425"/>
        <w:rPr>
          <w:rFonts w:cs="Times New Roman"/>
        </w:rPr>
      </w:pPr>
      <w:r w:rsidRPr="007517C0">
        <w:rPr>
          <w:rFonts w:eastAsia="Calibri" w:cs="Times New Roman"/>
        </w:rPr>
        <w:t>воздушную ударную волну;</w:t>
      </w:r>
    </w:p>
    <w:p w14:paraId="0E05A816" w14:textId="77777777" w:rsidR="00851FF1" w:rsidRPr="007517C0" w:rsidRDefault="00851FF1" w:rsidP="008B77DE">
      <w:pPr>
        <w:pStyle w:val="affff5"/>
        <w:numPr>
          <w:ilvl w:val="0"/>
          <w:numId w:val="66"/>
        </w:numPr>
        <w:tabs>
          <w:tab w:val="left" w:pos="709"/>
          <w:tab w:val="left" w:pos="993"/>
        </w:tabs>
        <w:spacing w:after="0" w:line="276" w:lineRule="auto"/>
        <w:ind w:left="0" w:firstLine="425"/>
        <w:rPr>
          <w:rFonts w:cs="Times New Roman"/>
        </w:rPr>
      </w:pPr>
      <w:r w:rsidRPr="007517C0">
        <w:rPr>
          <w:rFonts w:eastAsia="Calibri" w:cs="Times New Roman"/>
        </w:rPr>
        <w:t>волну сжатия в грунте;</w:t>
      </w:r>
    </w:p>
    <w:p w14:paraId="0A0E10C3" w14:textId="77777777" w:rsidR="00851FF1" w:rsidRPr="007517C0" w:rsidRDefault="00851FF1" w:rsidP="008B77DE">
      <w:pPr>
        <w:pStyle w:val="affff5"/>
        <w:numPr>
          <w:ilvl w:val="0"/>
          <w:numId w:val="66"/>
        </w:numPr>
        <w:tabs>
          <w:tab w:val="left" w:pos="709"/>
          <w:tab w:val="left" w:pos="993"/>
        </w:tabs>
        <w:spacing w:after="0" w:line="276" w:lineRule="auto"/>
        <w:ind w:left="0" w:firstLine="425"/>
        <w:rPr>
          <w:rFonts w:cs="Times New Roman"/>
        </w:rPr>
      </w:pPr>
      <w:r w:rsidRPr="007517C0">
        <w:rPr>
          <w:rFonts w:eastAsia="Calibri" w:cs="Times New Roman"/>
        </w:rPr>
        <w:t>сейсмовзрывную волну;</w:t>
      </w:r>
    </w:p>
    <w:p w14:paraId="58A5C83A" w14:textId="77777777" w:rsidR="00851FF1" w:rsidRPr="007517C0" w:rsidRDefault="00851FF1" w:rsidP="008B77DE">
      <w:pPr>
        <w:pStyle w:val="affff5"/>
        <w:numPr>
          <w:ilvl w:val="0"/>
          <w:numId w:val="66"/>
        </w:numPr>
        <w:tabs>
          <w:tab w:val="left" w:pos="709"/>
          <w:tab w:val="left" w:pos="993"/>
        </w:tabs>
        <w:spacing w:after="0" w:line="276" w:lineRule="auto"/>
        <w:ind w:left="0" w:firstLine="425"/>
        <w:rPr>
          <w:rFonts w:cs="Times New Roman"/>
        </w:rPr>
      </w:pPr>
      <w:r w:rsidRPr="007517C0">
        <w:rPr>
          <w:rFonts w:eastAsia="Calibri" w:cs="Times New Roman"/>
        </w:rPr>
        <w:lastRenderedPageBreak/>
        <w:t>волну прорыва гидротехнических сооружений;</w:t>
      </w:r>
    </w:p>
    <w:p w14:paraId="6AFF4C88" w14:textId="77777777" w:rsidR="00851FF1" w:rsidRPr="007517C0" w:rsidRDefault="00851FF1" w:rsidP="008B77DE">
      <w:pPr>
        <w:pStyle w:val="affff5"/>
        <w:numPr>
          <w:ilvl w:val="0"/>
          <w:numId w:val="66"/>
        </w:numPr>
        <w:tabs>
          <w:tab w:val="left" w:pos="709"/>
          <w:tab w:val="left" w:pos="993"/>
        </w:tabs>
        <w:spacing w:after="0" w:line="276" w:lineRule="auto"/>
        <w:ind w:left="0" w:firstLine="425"/>
        <w:rPr>
          <w:rFonts w:cs="Times New Roman"/>
        </w:rPr>
      </w:pPr>
      <w:r w:rsidRPr="007517C0">
        <w:rPr>
          <w:rFonts w:eastAsia="Calibri" w:cs="Times New Roman"/>
        </w:rPr>
        <w:t>обломки или осколки;</w:t>
      </w:r>
    </w:p>
    <w:p w14:paraId="5F27FA16" w14:textId="77777777" w:rsidR="00851FF1" w:rsidRPr="007517C0" w:rsidRDefault="00851FF1" w:rsidP="008B77DE">
      <w:pPr>
        <w:pStyle w:val="affff5"/>
        <w:numPr>
          <w:ilvl w:val="0"/>
          <w:numId w:val="66"/>
        </w:numPr>
        <w:tabs>
          <w:tab w:val="left" w:pos="709"/>
          <w:tab w:val="left" w:pos="993"/>
        </w:tabs>
        <w:spacing w:after="0" w:line="276" w:lineRule="auto"/>
        <w:ind w:left="0" w:firstLine="425"/>
        <w:rPr>
          <w:rFonts w:cs="Times New Roman"/>
        </w:rPr>
      </w:pPr>
      <w:r w:rsidRPr="007517C0">
        <w:rPr>
          <w:rFonts w:eastAsia="Calibri" w:cs="Times New Roman"/>
        </w:rPr>
        <w:t>экстремальный нагрев среды;</w:t>
      </w:r>
    </w:p>
    <w:p w14:paraId="1BB2016D" w14:textId="77777777" w:rsidR="00851FF1" w:rsidRPr="007517C0" w:rsidRDefault="00851FF1" w:rsidP="008B77DE">
      <w:pPr>
        <w:pStyle w:val="affff5"/>
        <w:numPr>
          <w:ilvl w:val="0"/>
          <w:numId w:val="66"/>
        </w:numPr>
        <w:tabs>
          <w:tab w:val="left" w:pos="709"/>
          <w:tab w:val="left" w:pos="993"/>
        </w:tabs>
        <w:spacing w:after="0" w:line="276" w:lineRule="auto"/>
        <w:ind w:left="0" w:firstLine="425"/>
        <w:rPr>
          <w:rFonts w:cs="Times New Roman"/>
        </w:rPr>
      </w:pPr>
      <w:r w:rsidRPr="007517C0">
        <w:rPr>
          <w:rFonts w:eastAsia="Calibri" w:cs="Times New Roman"/>
        </w:rPr>
        <w:t>тепловое излучение;</w:t>
      </w:r>
    </w:p>
    <w:p w14:paraId="16ED6780" w14:textId="77777777" w:rsidR="00851FF1" w:rsidRPr="007517C0" w:rsidRDefault="00851FF1" w:rsidP="008B77DE">
      <w:pPr>
        <w:pStyle w:val="affff5"/>
        <w:numPr>
          <w:ilvl w:val="0"/>
          <w:numId w:val="66"/>
        </w:numPr>
        <w:tabs>
          <w:tab w:val="left" w:pos="709"/>
          <w:tab w:val="left" w:pos="993"/>
        </w:tabs>
        <w:spacing w:after="0" w:line="276" w:lineRule="auto"/>
        <w:ind w:left="0" w:firstLine="425"/>
        <w:rPr>
          <w:rFonts w:cs="Times New Roman"/>
        </w:rPr>
      </w:pPr>
      <w:r w:rsidRPr="007517C0">
        <w:rPr>
          <w:rFonts w:eastAsia="Calibri" w:cs="Times New Roman"/>
        </w:rPr>
        <w:t>ионизирующее излучение.</w:t>
      </w:r>
    </w:p>
    <w:p w14:paraId="2CA8561E" w14:textId="77777777" w:rsidR="00851FF1" w:rsidRPr="007517C0" w:rsidRDefault="00851FF1" w:rsidP="00851FF1">
      <w:pPr>
        <w:pStyle w:val="affc"/>
        <w:spacing w:after="120" w:line="276" w:lineRule="auto"/>
        <w:ind w:firstLine="709"/>
      </w:pPr>
      <w:r w:rsidRPr="007517C0">
        <w:t>К поражающим факторам химического действия относят токсическое действие опасных химических веществ.</w:t>
      </w:r>
    </w:p>
    <w:p w14:paraId="50FC94B7" w14:textId="77777777" w:rsidR="00851FF1" w:rsidRPr="007517C0" w:rsidRDefault="00851FF1" w:rsidP="00851FF1">
      <w:pPr>
        <w:spacing w:line="276" w:lineRule="auto"/>
        <w:ind w:firstLine="709"/>
        <w:rPr>
          <w:szCs w:val="24"/>
        </w:rPr>
      </w:pPr>
      <w:r w:rsidRPr="007517C0">
        <w:rPr>
          <w:szCs w:val="24"/>
        </w:rPr>
        <w:t>В качестве источников ЧС техногенного характера рассматриваются:</w:t>
      </w:r>
    </w:p>
    <w:p w14:paraId="04E205D4" w14:textId="77777777" w:rsidR="00851FF1" w:rsidRPr="007517C0" w:rsidRDefault="00851FF1" w:rsidP="008B77DE">
      <w:pPr>
        <w:pStyle w:val="affff5"/>
        <w:numPr>
          <w:ilvl w:val="0"/>
          <w:numId w:val="66"/>
        </w:numPr>
        <w:tabs>
          <w:tab w:val="left" w:pos="709"/>
          <w:tab w:val="left" w:pos="993"/>
        </w:tabs>
        <w:spacing w:after="0" w:line="276" w:lineRule="auto"/>
        <w:ind w:left="0" w:firstLine="425"/>
        <w:rPr>
          <w:rFonts w:eastAsia="Calibri" w:cs="Times New Roman"/>
        </w:rPr>
      </w:pPr>
      <w:r w:rsidRPr="007517C0">
        <w:rPr>
          <w:rFonts w:eastAsia="Calibri" w:cs="Times New Roman"/>
        </w:rPr>
        <w:t>чрезвычайные ситуации на транспорте;</w:t>
      </w:r>
    </w:p>
    <w:p w14:paraId="6E064538" w14:textId="77777777" w:rsidR="00851FF1" w:rsidRPr="007517C0" w:rsidRDefault="00851FF1" w:rsidP="008B77DE">
      <w:pPr>
        <w:pStyle w:val="affff5"/>
        <w:numPr>
          <w:ilvl w:val="0"/>
          <w:numId w:val="66"/>
        </w:numPr>
        <w:tabs>
          <w:tab w:val="left" w:pos="709"/>
          <w:tab w:val="left" w:pos="993"/>
        </w:tabs>
        <w:spacing w:after="0" w:line="276" w:lineRule="auto"/>
        <w:ind w:left="0" w:firstLine="425"/>
        <w:rPr>
          <w:rFonts w:eastAsia="Calibri" w:cs="Times New Roman"/>
        </w:rPr>
      </w:pPr>
      <w:r w:rsidRPr="007517C0">
        <w:rPr>
          <w:rFonts w:eastAsia="Calibri" w:cs="Times New Roman"/>
        </w:rPr>
        <w:t>чрезвычайные ситуации на потенциально опасных объектах (ПОО):</w:t>
      </w:r>
    </w:p>
    <w:p w14:paraId="019A5FD2" w14:textId="77777777" w:rsidR="00851FF1" w:rsidRPr="007517C0" w:rsidRDefault="00851FF1" w:rsidP="008B77DE">
      <w:pPr>
        <w:pStyle w:val="affff5"/>
        <w:numPr>
          <w:ilvl w:val="0"/>
          <w:numId w:val="66"/>
        </w:numPr>
        <w:tabs>
          <w:tab w:val="left" w:pos="709"/>
          <w:tab w:val="left" w:pos="993"/>
        </w:tabs>
        <w:spacing w:after="0" w:line="276" w:lineRule="auto"/>
        <w:ind w:left="0" w:firstLine="425"/>
        <w:rPr>
          <w:rFonts w:eastAsia="Calibri" w:cs="Times New Roman"/>
        </w:rPr>
      </w:pPr>
      <w:r w:rsidRPr="007517C0">
        <w:rPr>
          <w:rFonts w:eastAsia="Calibri" w:cs="Times New Roman"/>
        </w:rPr>
        <w:t xml:space="preserve">чрезвычайные ситуации на </w:t>
      </w:r>
      <w:proofErr w:type="spellStart"/>
      <w:r w:rsidRPr="007517C0">
        <w:rPr>
          <w:rFonts w:eastAsia="Calibri" w:cs="Times New Roman"/>
        </w:rPr>
        <w:t>пожаро</w:t>
      </w:r>
      <w:proofErr w:type="spellEnd"/>
      <w:r w:rsidRPr="007517C0">
        <w:rPr>
          <w:rFonts w:eastAsia="Calibri" w:cs="Times New Roman"/>
        </w:rPr>
        <w:t>- взрывоопасных объектах (ПВОО);</w:t>
      </w:r>
    </w:p>
    <w:p w14:paraId="1A5AB31D" w14:textId="77777777" w:rsidR="00851FF1" w:rsidRPr="007517C0" w:rsidRDefault="00851FF1" w:rsidP="008B77DE">
      <w:pPr>
        <w:pStyle w:val="affff5"/>
        <w:numPr>
          <w:ilvl w:val="0"/>
          <w:numId w:val="66"/>
        </w:numPr>
        <w:tabs>
          <w:tab w:val="left" w:pos="709"/>
          <w:tab w:val="left" w:pos="993"/>
        </w:tabs>
        <w:spacing w:after="0" w:line="276" w:lineRule="auto"/>
        <w:ind w:left="0" w:firstLine="425"/>
        <w:rPr>
          <w:rFonts w:eastAsia="Calibri" w:cs="Times New Roman"/>
        </w:rPr>
      </w:pPr>
      <w:r w:rsidRPr="007517C0">
        <w:rPr>
          <w:rFonts w:eastAsia="Calibri" w:cs="Times New Roman"/>
        </w:rPr>
        <w:t>чрезвычайные ситуации на системах жилищно-коммунального хозяйства.</w:t>
      </w:r>
    </w:p>
    <w:p w14:paraId="123A4DAD" w14:textId="77777777" w:rsidR="00816C6E" w:rsidRPr="007517C0" w:rsidRDefault="00816C6E" w:rsidP="00587078">
      <w:pPr>
        <w:pStyle w:val="021216b"/>
      </w:pPr>
      <w:r w:rsidRPr="007517C0">
        <w:t>5.2.1 Чрезвычайные ситуации на транспорте</w:t>
      </w:r>
    </w:p>
    <w:p w14:paraId="53D2DA74" w14:textId="77777777" w:rsidR="00B510C3" w:rsidRPr="007517C0" w:rsidRDefault="00B510C3" w:rsidP="00B510C3">
      <w:pPr>
        <w:spacing w:before="120" w:after="120" w:line="276" w:lineRule="auto"/>
        <w:ind w:firstLine="709"/>
        <w:rPr>
          <w:b/>
          <w:lang w:eastAsia="ru-RU" w:bidi="ru-RU"/>
        </w:rPr>
      </w:pPr>
      <w:r w:rsidRPr="007517C0">
        <w:rPr>
          <w:b/>
          <w:lang w:eastAsia="ru-RU" w:bidi="ru-RU"/>
        </w:rPr>
        <w:t>Аварии на автомобильном транспорте</w:t>
      </w:r>
    </w:p>
    <w:p w14:paraId="5B137146" w14:textId="77777777" w:rsidR="00B510C3" w:rsidRPr="007517C0" w:rsidRDefault="00B510C3" w:rsidP="00CD63D2">
      <w:pPr>
        <w:pStyle w:val="0212161"/>
        <w:rPr>
          <w:lang w:eastAsia="ru-RU" w:bidi="ru-RU"/>
        </w:rPr>
      </w:pPr>
      <w:r w:rsidRPr="007517C0">
        <w:rPr>
          <w:lang w:eastAsia="ru-RU" w:bidi="ru-RU"/>
        </w:rPr>
        <w:t>В случае возникновения дорожно-транспортного происшествия с участием транспортных средств, перевозящих пассажиров, взрывопожароопасные вещества, а также в зависимости от погодных условий, возможна чрезвычайная ситуация, которая может повлечь за собой человеческие жертвы, разрушения и загрязнение окружающей среды.</w:t>
      </w:r>
    </w:p>
    <w:p w14:paraId="61866566" w14:textId="3910F44F" w:rsidR="00816C6E" w:rsidRPr="007517C0" w:rsidRDefault="00F2339C" w:rsidP="00587078">
      <w:pPr>
        <w:pStyle w:val="021216b"/>
      </w:pPr>
      <w:r w:rsidRPr="007517C0">
        <w:t>5.2.2</w:t>
      </w:r>
      <w:r w:rsidR="00816C6E" w:rsidRPr="007517C0">
        <w:t xml:space="preserve"> Чрезвычайные ситуации на системах жилищно-коммунального хозяйства</w:t>
      </w:r>
    </w:p>
    <w:p w14:paraId="1CD54B9A" w14:textId="77777777" w:rsidR="00B510C3" w:rsidRPr="007517C0" w:rsidRDefault="00B510C3" w:rsidP="00B510C3">
      <w:pPr>
        <w:spacing w:before="120" w:after="120" w:line="276" w:lineRule="auto"/>
        <w:ind w:firstLine="709"/>
        <w:rPr>
          <w:b/>
          <w:szCs w:val="24"/>
        </w:rPr>
      </w:pPr>
      <w:bookmarkStart w:id="258" w:name="_Toc67415016"/>
      <w:bookmarkStart w:id="259" w:name="_Toc69297580"/>
      <w:r w:rsidRPr="007517C0">
        <w:rPr>
          <w:b/>
          <w:szCs w:val="24"/>
        </w:rPr>
        <w:t>Аварии на электроэнергетических системах</w:t>
      </w:r>
    </w:p>
    <w:p w14:paraId="3DC212B6" w14:textId="77777777" w:rsidR="00B510C3" w:rsidRPr="007517C0" w:rsidRDefault="00B510C3" w:rsidP="00CD63D2">
      <w:pPr>
        <w:pStyle w:val="0212161"/>
      </w:pPr>
      <w:r w:rsidRPr="007517C0">
        <w:t>Аварии на электроэнергетических системах (понизительные подстанции, линии электропередачи) могут привести к перерывам электроснабжения потребителей, выходу из строя установок, обеспечивающих жизнедеятельность, создать пожароопасную ситуацию.</w:t>
      </w:r>
    </w:p>
    <w:p w14:paraId="595499B2" w14:textId="77777777" w:rsidR="00B510C3" w:rsidRPr="007517C0" w:rsidRDefault="00B510C3" w:rsidP="00CD63D2">
      <w:pPr>
        <w:pStyle w:val="0212161"/>
      </w:pPr>
      <w:r w:rsidRPr="007517C0">
        <w:t>Опасными стихийными бедствиями для объектов энергетики являются сильный порывистый ветер, гололед (снижается надежность работы энергосистемы в районах гололеда из-за «пляски» и обрыва проводов линий электропередачи), продолжительные ливневые дожди.</w:t>
      </w:r>
    </w:p>
    <w:p w14:paraId="1D9929BE" w14:textId="77777777" w:rsidR="00B510C3" w:rsidRPr="007517C0" w:rsidRDefault="00B510C3" w:rsidP="00CD63D2">
      <w:pPr>
        <w:pStyle w:val="0212161"/>
      </w:pPr>
      <w:r w:rsidRPr="007517C0">
        <w:t>При снегопадах, сильных ветрах, обледенении и несанкционированных действиях организаций и физических лиц могут произойти тяжелые аварии из-за выхода из строя понизительных подстанций.</w:t>
      </w:r>
    </w:p>
    <w:p w14:paraId="17E31CF7" w14:textId="77777777" w:rsidR="00B510C3" w:rsidRPr="007517C0" w:rsidRDefault="00B510C3" w:rsidP="00B510C3">
      <w:pPr>
        <w:spacing w:before="120" w:after="120" w:line="276" w:lineRule="auto"/>
        <w:ind w:firstLine="709"/>
        <w:rPr>
          <w:b/>
          <w:szCs w:val="24"/>
        </w:rPr>
      </w:pPr>
      <w:r w:rsidRPr="007517C0">
        <w:rPr>
          <w:b/>
          <w:szCs w:val="24"/>
        </w:rPr>
        <w:t>Аварии на коммунальных системах жизнеобеспечения</w:t>
      </w:r>
    </w:p>
    <w:p w14:paraId="7EDAF962" w14:textId="103370DE" w:rsidR="00B510C3" w:rsidRPr="007517C0" w:rsidRDefault="00B510C3" w:rsidP="00CD63D2">
      <w:pPr>
        <w:pStyle w:val="0212161"/>
      </w:pPr>
      <w:r w:rsidRPr="007517C0">
        <w:t xml:space="preserve">Проведенный анализ случаев наиболее опасных аварий, способных привести к нарушению функционирования систем жизнеобеспечения, показывает, что их развитие в большинстве случаев начинается с отказа оборудования, с ошибки персонала, а также в следствии опасных природных явлений (приводящих к физическому разрушению объектов и сетей). Наибольшее количество аварийных ситуаций на коммунальных системах теплового и энергетического жизнеобеспечения ожидается в зимние месяцы. На электроэнергетических системах </w:t>
      </w:r>
      <w:r w:rsidR="00D05031" w:rsidRPr="007517C0">
        <w:t>—</w:t>
      </w:r>
      <w:r w:rsidRPr="007517C0">
        <w:t xml:space="preserve"> в ноябре</w:t>
      </w:r>
      <w:r w:rsidR="00D05031" w:rsidRPr="007517C0">
        <w:t xml:space="preserve"> – </w:t>
      </w:r>
      <w:r w:rsidRPr="007517C0">
        <w:t xml:space="preserve">апреле, на системах функционирования жилищно-коммунального комплекса </w:t>
      </w:r>
      <w:r w:rsidR="00D05031" w:rsidRPr="007517C0">
        <w:t>—</w:t>
      </w:r>
      <w:r w:rsidRPr="007517C0">
        <w:t xml:space="preserve"> с октября по май.</w:t>
      </w:r>
    </w:p>
    <w:p w14:paraId="319E13A6" w14:textId="77777777" w:rsidR="00B510C3" w:rsidRPr="007517C0" w:rsidRDefault="00B510C3" w:rsidP="00CD63D2">
      <w:pPr>
        <w:pStyle w:val="0212161"/>
      </w:pPr>
      <w:r w:rsidRPr="007517C0">
        <w:t xml:space="preserve">При авариях на сетях электро-, тепло-, водоснабжения и канализации будет нарушена нормальная жизнедеятельность населения сельского поселения. Наиболее часты аварии на разводящих сетях, насосных станциях, напорных башнях. При авариях на коллекторах канализационных сетей фекальные воды могут попасть в водопровод и водоемы, что приведет к </w:t>
      </w:r>
      <w:r w:rsidRPr="007517C0">
        <w:lastRenderedPageBreak/>
        <w:t>инфекционным и другим заболеваниям. При обрывах электрических проводов почти всегда происходят короткие замыкания, а они в свою очередь могут привести к пожарам. При отсутствии электроэнергии, прекращается подача воды и тепла, нарушается работа предприятий и организаций. При авариях на теплотрассах, в котельных и разводящих сетях часть населения, предприятия и организации могут остаться без тепла.</w:t>
      </w:r>
    </w:p>
    <w:p w14:paraId="74C034B9" w14:textId="7E9C3A4B" w:rsidR="003A596C" w:rsidRPr="007517C0" w:rsidRDefault="003A596C" w:rsidP="00587078">
      <w:pPr>
        <w:pStyle w:val="0212166"/>
      </w:pPr>
      <w:bookmarkStart w:id="260" w:name="_Toc116460773"/>
      <w:r w:rsidRPr="007517C0">
        <w:t>5.3 Перечень потенциально опасных объектов на проектируемой территории</w:t>
      </w:r>
      <w:bookmarkEnd w:id="258"/>
      <w:bookmarkEnd w:id="259"/>
      <w:bookmarkEnd w:id="260"/>
    </w:p>
    <w:p w14:paraId="0CB39F70" w14:textId="0F03CCAC" w:rsidR="00C20BB7" w:rsidRPr="007517C0" w:rsidRDefault="00C20BB7" w:rsidP="00CD63D2">
      <w:pPr>
        <w:pStyle w:val="0212161"/>
      </w:pPr>
      <w:r w:rsidRPr="007517C0">
        <w:t xml:space="preserve">Источник биолого-социальной чрезвычайной ситуации </w:t>
      </w:r>
      <w:r w:rsidR="00D05031" w:rsidRPr="007517C0">
        <w:t>—</w:t>
      </w:r>
      <w:r w:rsidRPr="007517C0">
        <w:t xml:space="preserve">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 </w:t>
      </w:r>
    </w:p>
    <w:p w14:paraId="61F83379" w14:textId="77777777" w:rsidR="00C20BB7" w:rsidRPr="007517C0" w:rsidRDefault="00C20BB7" w:rsidP="00CD63D2">
      <w:pPr>
        <w:pStyle w:val="0212161"/>
      </w:pPr>
      <w:r w:rsidRPr="007517C0">
        <w:t xml:space="preserve">В качестве источников ЧС биолого-социального характера рассматриваются: </w:t>
      </w:r>
    </w:p>
    <w:p w14:paraId="09DB941C" w14:textId="77777777" w:rsidR="00C20BB7" w:rsidRPr="007517C0" w:rsidRDefault="00C20BB7" w:rsidP="008B77DE">
      <w:pPr>
        <w:pStyle w:val="af8"/>
        <w:numPr>
          <w:ilvl w:val="0"/>
          <w:numId w:val="67"/>
        </w:numPr>
        <w:tabs>
          <w:tab w:val="left" w:pos="709"/>
        </w:tabs>
        <w:autoSpaceDE w:val="0"/>
        <w:autoSpaceDN w:val="0"/>
        <w:adjustRightInd w:val="0"/>
        <w:spacing w:after="120"/>
        <w:ind w:left="0" w:firstLine="425"/>
        <w:jc w:val="both"/>
        <w:rPr>
          <w:rFonts w:ascii="Times New Roman" w:hAnsi="Times New Roman"/>
          <w:sz w:val="24"/>
          <w:szCs w:val="24"/>
        </w:rPr>
      </w:pPr>
      <w:r w:rsidRPr="007517C0">
        <w:rPr>
          <w:rFonts w:ascii="Times New Roman" w:hAnsi="Times New Roman"/>
          <w:sz w:val="24"/>
          <w:szCs w:val="24"/>
        </w:rPr>
        <w:t xml:space="preserve">эпидемии; </w:t>
      </w:r>
    </w:p>
    <w:p w14:paraId="47CD9FE8" w14:textId="77777777" w:rsidR="00C20BB7" w:rsidRPr="007517C0" w:rsidRDefault="00C20BB7" w:rsidP="008B77DE">
      <w:pPr>
        <w:pStyle w:val="af8"/>
        <w:numPr>
          <w:ilvl w:val="0"/>
          <w:numId w:val="67"/>
        </w:numPr>
        <w:tabs>
          <w:tab w:val="left" w:pos="709"/>
        </w:tabs>
        <w:autoSpaceDE w:val="0"/>
        <w:autoSpaceDN w:val="0"/>
        <w:adjustRightInd w:val="0"/>
        <w:spacing w:before="120" w:after="120"/>
        <w:ind w:left="0" w:firstLine="425"/>
        <w:jc w:val="both"/>
        <w:rPr>
          <w:rFonts w:ascii="Times New Roman" w:hAnsi="Times New Roman"/>
          <w:sz w:val="24"/>
          <w:szCs w:val="24"/>
        </w:rPr>
      </w:pPr>
      <w:r w:rsidRPr="007517C0">
        <w:rPr>
          <w:rFonts w:ascii="Times New Roman" w:hAnsi="Times New Roman"/>
          <w:sz w:val="24"/>
          <w:szCs w:val="24"/>
        </w:rPr>
        <w:t xml:space="preserve">эпизоотии; </w:t>
      </w:r>
    </w:p>
    <w:p w14:paraId="367C67CA" w14:textId="77777777" w:rsidR="00C20BB7" w:rsidRPr="007517C0" w:rsidRDefault="00C20BB7" w:rsidP="008B77DE">
      <w:pPr>
        <w:pStyle w:val="af8"/>
        <w:numPr>
          <w:ilvl w:val="0"/>
          <w:numId w:val="67"/>
        </w:numPr>
        <w:tabs>
          <w:tab w:val="left" w:pos="709"/>
        </w:tabs>
        <w:autoSpaceDE w:val="0"/>
        <w:autoSpaceDN w:val="0"/>
        <w:adjustRightInd w:val="0"/>
        <w:spacing w:before="120" w:after="120"/>
        <w:ind w:left="0" w:firstLine="425"/>
        <w:jc w:val="both"/>
        <w:rPr>
          <w:rFonts w:ascii="Times New Roman" w:hAnsi="Times New Roman"/>
          <w:sz w:val="24"/>
          <w:szCs w:val="24"/>
        </w:rPr>
      </w:pPr>
      <w:r w:rsidRPr="007517C0">
        <w:rPr>
          <w:rFonts w:ascii="Times New Roman" w:hAnsi="Times New Roman"/>
          <w:sz w:val="24"/>
          <w:szCs w:val="24"/>
        </w:rPr>
        <w:t>эпифитотии.</w:t>
      </w:r>
    </w:p>
    <w:p w14:paraId="5DA6886C" w14:textId="77777777" w:rsidR="00816C6E" w:rsidRPr="007517C0" w:rsidRDefault="00816C6E" w:rsidP="00587078">
      <w:pPr>
        <w:pStyle w:val="021216b"/>
      </w:pPr>
      <w:bookmarkStart w:id="261" w:name="_Toc476583476"/>
      <w:bookmarkStart w:id="262" w:name="_Toc498688249"/>
      <w:bookmarkStart w:id="263" w:name="_Toc65044524"/>
      <w:r w:rsidRPr="007517C0">
        <w:t>5.3.1 Эпидемии</w:t>
      </w:r>
      <w:bookmarkEnd w:id="261"/>
      <w:bookmarkEnd w:id="262"/>
      <w:bookmarkEnd w:id="263"/>
    </w:p>
    <w:p w14:paraId="58CC817B" w14:textId="7A5CA8AA" w:rsidR="00C20BB7" w:rsidRPr="007517C0" w:rsidRDefault="00C20BB7" w:rsidP="00CD63D2">
      <w:pPr>
        <w:pStyle w:val="0212161"/>
      </w:pPr>
      <w:r w:rsidRPr="007517C0">
        <w:rPr>
          <w:bCs/>
        </w:rPr>
        <w:t>Эпидемия</w:t>
      </w:r>
      <w:r w:rsidRPr="007517C0">
        <w:rPr>
          <w:b/>
          <w:bCs/>
        </w:rPr>
        <w:t xml:space="preserve"> </w:t>
      </w:r>
      <w:r w:rsidR="00D05031" w:rsidRPr="007517C0">
        <w:t>—</w:t>
      </w:r>
      <w:r w:rsidRPr="007517C0">
        <w:t xml:space="preserve">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обычное. </w:t>
      </w:r>
    </w:p>
    <w:p w14:paraId="38903B41" w14:textId="3F20EF44" w:rsidR="00C20BB7" w:rsidRPr="007517C0" w:rsidRDefault="00C20BB7" w:rsidP="00CD63D2">
      <w:pPr>
        <w:pStyle w:val="0212161"/>
      </w:pPr>
      <w:r w:rsidRPr="007517C0">
        <w:t xml:space="preserve">При несоблюдении гигиенических требований на территории </w:t>
      </w:r>
      <w:r w:rsidR="00340357" w:rsidRPr="007517C0">
        <w:t>сельского поселения «</w:t>
      </w:r>
      <w:proofErr w:type="spellStart"/>
      <w:r w:rsidR="00340357" w:rsidRPr="007517C0">
        <w:t>Плосское</w:t>
      </w:r>
      <w:proofErr w:type="spellEnd"/>
      <w:r w:rsidR="00340357" w:rsidRPr="007517C0">
        <w:t>»</w:t>
      </w:r>
      <w:r w:rsidRPr="007517C0">
        <w:t xml:space="preserve"> возможны вспышки сезонных заболеваний, к которым можно отнести грипп, дизентерию. При употреблении инфицированных продуктов возможны массовые желудочные заболевания и пищевые отравления.</w:t>
      </w:r>
    </w:p>
    <w:p w14:paraId="103DF1DA" w14:textId="76E7839F" w:rsidR="00816C6E" w:rsidRPr="007517C0" w:rsidRDefault="00816C6E" w:rsidP="00587078">
      <w:pPr>
        <w:pStyle w:val="021216b"/>
      </w:pPr>
      <w:bookmarkStart w:id="264" w:name="_Toc476583477"/>
      <w:bookmarkStart w:id="265" w:name="_Toc498688250"/>
      <w:bookmarkStart w:id="266" w:name="_Toc65044525"/>
      <w:r w:rsidRPr="007517C0">
        <w:t>5.3.2 Эпизоотии</w:t>
      </w:r>
      <w:bookmarkEnd w:id="264"/>
      <w:bookmarkEnd w:id="265"/>
      <w:bookmarkEnd w:id="266"/>
    </w:p>
    <w:p w14:paraId="70E53350" w14:textId="61B96A4E" w:rsidR="00340357" w:rsidRPr="007517C0" w:rsidRDefault="00340357" w:rsidP="00CD63D2">
      <w:pPr>
        <w:pStyle w:val="0212161"/>
      </w:pPr>
      <w:bookmarkStart w:id="267" w:name="_Toc476583478"/>
      <w:bookmarkStart w:id="268" w:name="_Toc498688251"/>
      <w:bookmarkStart w:id="269" w:name="_Toc65044526"/>
      <w:r w:rsidRPr="007517C0">
        <w:rPr>
          <w:bCs/>
        </w:rPr>
        <w:t>Эпизоотия</w:t>
      </w:r>
      <w:r w:rsidRPr="007517C0">
        <w:rPr>
          <w:b/>
          <w:bCs/>
        </w:rPr>
        <w:t xml:space="preserve"> </w:t>
      </w:r>
      <w:r w:rsidR="00D05031" w:rsidRPr="007517C0">
        <w:t>—</w:t>
      </w:r>
      <w:r w:rsidRPr="007517C0">
        <w:t xml:space="preserve"> одновременное прогрессирующее во времени и пространстве в пределах определенного региона распространение инфекционной болезни среди большого числа одного или многих видов животных. </w:t>
      </w:r>
    </w:p>
    <w:p w14:paraId="23EE7FB2" w14:textId="77777777" w:rsidR="00340357" w:rsidRPr="007517C0" w:rsidRDefault="00340357" w:rsidP="00CD63D2">
      <w:pPr>
        <w:pStyle w:val="0212161"/>
      </w:pPr>
      <w:r w:rsidRPr="007517C0">
        <w:t>Эпизоотии не имеют серьезных экологических последствий, хотя могут передаваться человеку и наносить вред его здоровью. Однако, эпизоотии могут иметь серьезные экономические и социальные последствия, как для владельцев сельскохозяйственных животных, так и для всей коммуны в целом – прямо или косвенно. Поэтому мероприятия по борьбе с инфекционными заболеваниями животных, которые представляют опасность для здоровья людей или могут вызвать серьезные экономические последствия, имеют приоритетный характер. Многие инфекционные болезни животных хорошо изучены, известны их симптомы и возможные последствия, разработаны мероприятия по предотвращению болезней и методы их лечения.</w:t>
      </w:r>
    </w:p>
    <w:p w14:paraId="0FA59E6B" w14:textId="77777777" w:rsidR="00340357" w:rsidRPr="007517C0" w:rsidRDefault="00340357" w:rsidP="00CD63D2">
      <w:pPr>
        <w:pStyle w:val="0212161"/>
      </w:pPr>
      <w:r w:rsidRPr="007517C0">
        <w:t xml:space="preserve">Мероприятия по предотвращению болезней включают соответствующую подготовку специалистов (эпидемиологов, биологов, ученых) и практиков, непосредственно участвующих в борьбе с эпизоотией, ухаживающих за животными, осуществляющих контроль за качеством мяса и ответственных за уничтожение мертвых животных и зараженных продуктов. Превентивные и защитные мероприятия также очень важны. Они требуют не только базовую научную подготовку ветеринарного персонала (университеты и специальные школы), но и постоянную учебу, и распространение информации национальной ветеринарной службы, специальных учреждений по </w:t>
      </w:r>
      <w:r w:rsidRPr="007517C0">
        <w:lastRenderedPageBreak/>
        <w:t>диагностике инфекционных болезней, контролю за вакцинами и координации мероприятий на местах и на границе государства.</w:t>
      </w:r>
    </w:p>
    <w:p w14:paraId="5FBB1EAC" w14:textId="77777777" w:rsidR="00340357" w:rsidRPr="007517C0" w:rsidRDefault="00340357" w:rsidP="00CD63D2">
      <w:pPr>
        <w:pStyle w:val="0212161"/>
      </w:pPr>
      <w:r w:rsidRPr="007517C0">
        <w:t>Мероприятия, направленные на предупреждение возникновения и распространения заболеваний, устанавливаются СанПиН 3.3686-21 «Санитарно-эпидемиологические требования по профилактике инфекционных болезней».</w:t>
      </w:r>
    </w:p>
    <w:p w14:paraId="2894A858" w14:textId="77777777" w:rsidR="00340357" w:rsidRPr="007517C0" w:rsidRDefault="00340357" w:rsidP="00CD63D2">
      <w:pPr>
        <w:pStyle w:val="0212161"/>
      </w:pPr>
      <w:r w:rsidRPr="007517C0">
        <w:t xml:space="preserve">В случае вспышки инфекции биологические отходы, зараженные или контаминированные возбудителями бешенства, сжигают на месте, а также в </w:t>
      </w:r>
      <w:proofErr w:type="spellStart"/>
      <w:r w:rsidRPr="007517C0">
        <w:t>трупосжигательных</w:t>
      </w:r>
      <w:proofErr w:type="spellEnd"/>
      <w:r w:rsidRPr="007517C0">
        <w:t xml:space="preserve"> печах или на специально отведенных площадках.</w:t>
      </w:r>
    </w:p>
    <w:p w14:paraId="04834D84" w14:textId="0D270D50" w:rsidR="00816C6E" w:rsidRPr="007517C0" w:rsidRDefault="00816C6E" w:rsidP="00587078">
      <w:pPr>
        <w:pStyle w:val="021216b"/>
      </w:pPr>
      <w:r w:rsidRPr="007517C0">
        <w:t>5.3.3 Эпифитоти</w:t>
      </w:r>
      <w:bookmarkEnd w:id="267"/>
      <w:bookmarkEnd w:id="268"/>
      <w:bookmarkEnd w:id="269"/>
      <w:r w:rsidR="00F615AA" w:rsidRPr="007517C0">
        <w:t>и</w:t>
      </w:r>
    </w:p>
    <w:p w14:paraId="1DC3EF48" w14:textId="4FF604DD" w:rsidR="00340357" w:rsidRPr="007517C0" w:rsidRDefault="00340357" w:rsidP="00CD63D2">
      <w:pPr>
        <w:pStyle w:val="0212161"/>
      </w:pPr>
      <w:bookmarkStart w:id="270" w:name="_Toc350161341"/>
      <w:bookmarkStart w:id="271" w:name="_Toc369263587"/>
      <w:bookmarkStart w:id="272" w:name="_Toc398895217"/>
      <w:bookmarkStart w:id="273" w:name="_Toc494115616"/>
      <w:bookmarkStart w:id="274" w:name="_Toc500595502"/>
      <w:bookmarkStart w:id="275" w:name="_Toc69297581"/>
      <w:bookmarkStart w:id="276" w:name="_Hlk14791492"/>
      <w:r w:rsidRPr="007517C0">
        <w:rPr>
          <w:bCs/>
        </w:rPr>
        <w:t>Эпифитотия</w:t>
      </w:r>
      <w:r w:rsidRPr="007517C0">
        <w:rPr>
          <w:b/>
          <w:bCs/>
        </w:rPr>
        <w:t xml:space="preserve"> </w:t>
      </w:r>
      <w:r w:rsidR="00D05031" w:rsidRPr="007517C0">
        <w:t>—</w:t>
      </w:r>
      <w:r w:rsidRPr="007517C0">
        <w:t xml:space="preserve"> массовое, прогрессирующее во времени и пространстве инфекционное заболевание сельскохозяйственных растений и/или резкое увеличение численности вредителей растений.</w:t>
      </w:r>
    </w:p>
    <w:p w14:paraId="00BF4EFD" w14:textId="77777777" w:rsidR="00340357" w:rsidRPr="007517C0" w:rsidRDefault="00340357" w:rsidP="00CD63D2">
      <w:pPr>
        <w:pStyle w:val="0212161"/>
      </w:pPr>
      <w:bookmarkStart w:id="277" w:name="методы_лечения_и_профилактики"/>
      <w:r w:rsidRPr="007517C0">
        <w:t>Основными действиями</w:t>
      </w:r>
      <w:bookmarkEnd w:id="277"/>
      <w:r w:rsidRPr="007517C0">
        <w:t>, направленными на предотвращение заболеваний растений, являются дератизация, дезинсекция, биологическая, химическая и механическая борьба с вредителями сельского и лесного хозяйства (опрыскивание, опыление, окружение канавами очагов распространения вредителей).</w:t>
      </w:r>
    </w:p>
    <w:p w14:paraId="55BD3B6D" w14:textId="77777777" w:rsidR="003A596C" w:rsidRPr="007517C0" w:rsidRDefault="003A596C" w:rsidP="00587078">
      <w:pPr>
        <w:pStyle w:val="0212166"/>
      </w:pPr>
      <w:bookmarkStart w:id="278" w:name="_Toc116460774"/>
      <w:r w:rsidRPr="007517C0">
        <w:t xml:space="preserve">5.4 </w:t>
      </w:r>
      <w:bookmarkStart w:id="279" w:name="_Toc404855100"/>
      <w:bookmarkEnd w:id="270"/>
      <w:bookmarkEnd w:id="271"/>
      <w:bookmarkEnd w:id="272"/>
      <w:r w:rsidRPr="007517C0">
        <w:t>Перечень мероприятий по обеспечению пожарной безопасности</w:t>
      </w:r>
      <w:bookmarkEnd w:id="273"/>
      <w:bookmarkEnd w:id="274"/>
      <w:bookmarkEnd w:id="275"/>
      <w:bookmarkEnd w:id="278"/>
      <w:bookmarkEnd w:id="279"/>
    </w:p>
    <w:p w14:paraId="579D9DC3" w14:textId="77777777" w:rsidR="003A596C" w:rsidRPr="007517C0" w:rsidRDefault="003A596C" w:rsidP="00381928">
      <w:pPr>
        <w:spacing w:before="120" w:line="276" w:lineRule="auto"/>
        <w:ind w:firstLine="709"/>
        <w:rPr>
          <w:b/>
        </w:rPr>
      </w:pPr>
      <w:r w:rsidRPr="007517C0">
        <w:rPr>
          <w:b/>
        </w:rPr>
        <w:t>Анализ существующего состояния</w:t>
      </w:r>
    </w:p>
    <w:p w14:paraId="03635C7B" w14:textId="77777777" w:rsidR="00340357" w:rsidRPr="007517C0" w:rsidRDefault="00340357" w:rsidP="00CD63D2">
      <w:pPr>
        <w:pStyle w:val="0212161"/>
      </w:pPr>
      <w:r w:rsidRPr="007517C0">
        <w:t xml:space="preserve">В соответствии с Федеральным законом от 22.07.2008 № 123-ФЗ «Технический регламент о требованиях пожарной безопасности» планировка и застройка территорий сельских поселений должна осуществляться в соответствии с генеральными планами сельских поселений, учитывающими требования пожарной безопасности, установленные данным Федеральным законом. </w:t>
      </w:r>
    </w:p>
    <w:p w14:paraId="68AA01F6" w14:textId="1E8FD754" w:rsidR="00C20BB7" w:rsidRPr="007517C0" w:rsidRDefault="00340357" w:rsidP="00CD63D2">
      <w:pPr>
        <w:pStyle w:val="0212161"/>
      </w:pPr>
      <w:r w:rsidRPr="007517C0">
        <w:t xml:space="preserve">Дислокация подразделений пожарной охраны на территории сельского поселения определяется исходя из условия, что время прибытия первого подразделения к месту вызова в сельском поселении не должно превышать 20 минут. Подразделения пожарной охраны населенных </w:t>
      </w:r>
    </w:p>
    <w:p w14:paraId="5D1A25D0" w14:textId="34F0BF6F" w:rsidR="00C20BB7" w:rsidRPr="007517C0" w:rsidRDefault="00C20BB7" w:rsidP="009A6BB8">
      <w:pPr>
        <w:pStyle w:val="0212161"/>
      </w:pPr>
      <w:r w:rsidRPr="007517C0">
        <w:t xml:space="preserve">В соответствии с </w:t>
      </w:r>
      <w:r w:rsidR="00381928" w:rsidRPr="007517C0">
        <w:t>п</w:t>
      </w:r>
      <w:r w:rsidRPr="007517C0">
        <w:t>остановлением Правительства Р</w:t>
      </w:r>
      <w:r w:rsidR="00914874" w:rsidRPr="007517C0">
        <w:t xml:space="preserve">оссийской </w:t>
      </w:r>
      <w:r w:rsidRPr="007517C0">
        <w:t>Ф</w:t>
      </w:r>
      <w:r w:rsidR="00914874" w:rsidRPr="007517C0">
        <w:t>едерации</w:t>
      </w:r>
      <w:r w:rsidRPr="007517C0">
        <w:t xml:space="preserve"> от 07.10.2020 </w:t>
      </w:r>
      <w:r w:rsidR="00D05031" w:rsidRPr="007517C0">
        <w:br/>
      </w:r>
      <w:r w:rsidR="00381928" w:rsidRPr="007517C0">
        <w:t>№</w:t>
      </w:r>
      <w:r w:rsidRPr="007517C0">
        <w:t xml:space="preserve"> 1614 «Об утверждении Правил пожарной безопасности в лесах», меры пожарной безопасности в лесах включают в себя:</w:t>
      </w:r>
    </w:p>
    <w:p w14:paraId="4F298889" w14:textId="77777777" w:rsidR="00C20BB7" w:rsidRPr="007517C0" w:rsidRDefault="00C20BB7" w:rsidP="008B77DE">
      <w:pPr>
        <w:pStyle w:val="affff5"/>
        <w:numPr>
          <w:ilvl w:val="0"/>
          <w:numId w:val="68"/>
        </w:numPr>
        <w:tabs>
          <w:tab w:val="left" w:pos="709"/>
        </w:tabs>
        <w:spacing w:after="0" w:line="276" w:lineRule="auto"/>
        <w:ind w:left="0" w:firstLine="425"/>
        <w:jc w:val="both"/>
        <w:rPr>
          <w:rFonts w:cs="Times New Roman"/>
        </w:rPr>
      </w:pPr>
      <w:r w:rsidRPr="007517C0">
        <w:rPr>
          <w:rFonts w:cs="Times New Roman"/>
        </w:rPr>
        <w:t>предупреждение лесных пожаров (противопожарное обустройство лесов и обеспечение средствами предупреждения и тушения лесных пожаров);</w:t>
      </w:r>
    </w:p>
    <w:p w14:paraId="0767BFCC" w14:textId="77777777" w:rsidR="00C20BB7" w:rsidRPr="007517C0" w:rsidRDefault="00C20BB7" w:rsidP="008B77DE">
      <w:pPr>
        <w:pStyle w:val="affff5"/>
        <w:numPr>
          <w:ilvl w:val="0"/>
          <w:numId w:val="68"/>
        </w:numPr>
        <w:tabs>
          <w:tab w:val="left" w:pos="709"/>
        </w:tabs>
        <w:spacing w:after="0" w:line="276" w:lineRule="auto"/>
        <w:ind w:left="0" w:firstLine="425"/>
        <w:jc w:val="both"/>
        <w:rPr>
          <w:rFonts w:cs="Times New Roman"/>
        </w:rPr>
      </w:pPr>
      <w:r w:rsidRPr="007517C0">
        <w:rPr>
          <w:rFonts w:cs="Times New Roman"/>
        </w:rPr>
        <w:t>мониторинг пожарной опасности в лесах и лесных пожаров;</w:t>
      </w:r>
    </w:p>
    <w:p w14:paraId="3235A849" w14:textId="77777777" w:rsidR="00C20BB7" w:rsidRPr="007517C0" w:rsidRDefault="00C20BB7" w:rsidP="008B77DE">
      <w:pPr>
        <w:pStyle w:val="affff5"/>
        <w:numPr>
          <w:ilvl w:val="0"/>
          <w:numId w:val="68"/>
        </w:numPr>
        <w:tabs>
          <w:tab w:val="left" w:pos="709"/>
        </w:tabs>
        <w:spacing w:after="0" w:line="276" w:lineRule="auto"/>
        <w:ind w:left="0" w:firstLine="425"/>
        <w:jc w:val="both"/>
        <w:rPr>
          <w:rFonts w:cs="Times New Roman"/>
        </w:rPr>
      </w:pPr>
      <w:r w:rsidRPr="007517C0">
        <w:rPr>
          <w:rFonts w:cs="Times New Roman"/>
        </w:rPr>
        <w:t xml:space="preserve">разработку и утверждение </w:t>
      </w:r>
      <w:hyperlink r:id="rId36" w:history="1">
        <w:r w:rsidRPr="007517C0">
          <w:rPr>
            <w:rFonts w:cs="Times New Roman"/>
          </w:rPr>
          <w:t>планов</w:t>
        </w:r>
      </w:hyperlink>
      <w:r w:rsidRPr="007517C0">
        <w:rPr>
          <w:rFonts w:cs="Times New Roman"/>
        </w:rPr>
        <w:t xml:space="preserve"> тушения лесных пожаров;</w:t>
      </w:r>
    </w:p>
    <w:p w14:paraId="4F85D4AE" w14:textId="77777777" w:rsidR="00C20BB7" w:rsidRPr="007517C0" w:rsidRDefault="00C20BB7" w:rsidP="008B77DE">
      <w:pPr>
        <w:pStyle w:val="affff5"/>
        <w:numPr>
          <w:ilvl w:val="0"/>
          <w:numId w:val="68"/>
        </w:numPr>
        <w:tabs>
          <w:tab w:val="left" w:pos="709"/>
        </w:tabs>
        <w:spacing w:after="0" w:line="276" w:lineRule="auto"/>
        <w:ind w:left="0" w:firstLine="425"/>
        <w:jc w:val="both"/>
        <w:rPr>
          <w:rFonts w:cs="Times New Roman"/>
        </w:rPr>
      </w:pPr>
      <w:r w:rsidRPr="007517C0">
        <w:rPr>
          <w:rFonts w:cs="Times New Roman"/>
        </w:rPr>
        <w:t>иные меры.</w:t>
      </w:r>
    </w:p>
    <w:p w14:paraId="3CD97392" w14:textId="4DECC923" w:rsidR="00340357" w:rsidRPr="007517C0" w:rsidRDefault="00340357" w:rsidP="00CD63D2">
      <w:pPr>
        <w:pStyle w:val="0212161"/>
      </w:pPr>
      <w:r w:rsidRPr="007517C0">
        <w:t>Пожарн</w:t>
      </w:r>
      <w:r w:rsidR="00760C88" w:rsidRPr="007517C0">
        <w:t>ая безопасность на территории сельского поселения</w:t>
      </w:r>
      <w:r w:rsidRPr="007517C0">
        <w:t xml:space="preserve"> «</w:t>
      </w:r>
      <w:proofErr w:type="spellStart"/>
      <w:r w:rsidRPr="007517C0">
        <w:t>Плосское</w:t>
      </w:r>
      <w:proofErr w:type="spellEnd"/>
      <w:r w:rsidRPr="007517C0">
        <w:t xml:space="preserve">» обеспечивается пожарными частями, расположенными в селах </w:t>
      </w:r>
      <w:proofErr w:type="spellStart"/>
      <w:r w:rsidRPr="007517C0">
        <w:t>Строевское</w:t>
      </w:r>
      <w:proofErr w:type="spellEnd"/>
      <w:r w:rsidRPr="007517C0">
        <w:t xml:space="preserve"> и Бестужево (связь по автомобильной дороге регионального значения «Шангалы – </w:t>
      </w:r>
      <w:proofErr w:type="spellStart"/>
      <w:r w:rsidRPr="007517C0">
        <w:t>Квазеньга</w:t>
      </w:r>
      <w:proofErr w:type="spellEnd"/>
      <w:r w:rsidRPr="007517C0">
        <w:t xml:space="preserve"> – Кизема»), что удовлетворяет требованиям о пожарной безопасности.</w:t>
      </w:r>
    </w:p>
    <w:p w14:paraId="13ED8405" w14:textId="77777777" w:rsidR="003A596C" w:rsidRPr="007517C0" w:rsidRDefault="003A596C" w:rsidP="009A6BB8">
      <w:pPr>
        <w:spacing w:before="120" w:line="276" w:lineRule="auto"/>
        <w:ind w:firstLine="709"/>
        <w:rPr>
          <w:b/>
        </w:rPr>
      </w:pPr>
      <w:r w:rsidRPr="007517C0">
        <w:rPr>
          <w:b/>
        </w:rPr>
        <w:t>Информация об основных проблемах и ограничениях</w:t>
      </w:r>
    </w:p>
    <w:p w14:paraId="4D593C27" w14:textId="77777777" w:rsidR="0071502A" w:rsidRPr="007517C0" w:rsidRDefault="0071502A" w:rsidP="00CD63D2">
      <w:pPr>
        <w:pStyle w:val="0212161"/>
      </w:pPr>
      <w:r w:rsidRPr="007517C0">
        <w:t xml:space="preserve">На территории сельского поселения службы пожарной охраны отсутствуют. В большинстве населенных пунктов в случае возникновения пожаров первичное тушение происходит за счет </w:t>
      </w:r>
      <w:r w:rsidRPr="007517C0">
        <w:lastRenderedPageBreak/>
        <w:t>собственных противопожарных средств. При осуществлении мероприятий по реконструкции дорожного полотна, совершенствованию сети автомобильных дорог, время доступности первого подразделения пожарной охраны к источнику возгорания сократится.</w:t>
      </w:r>
    </w:p>
    <w:p w14:paraId="6B0BADC2" w14:textId="77777777" w:rsidR="003A596C" w:rsidRPr="007517C0" w:rsidRDefault="003A596C" w:rsidP="00F0361B">
      <w:pPr>
        <w:spacing w:line="276" w:lineRule="auto"/>
        <w:ind w:firstLine="709"/>
        <w:rPr>
          <w:b/>
        </w:rPr>
      </w:pPr>
      <w:r w:rsidRPr="007517C0">
        <w:rPr>
          <w:b/>
        </w:rPr>
        <w:t>Направления развития</w:t>
      </w:r>
    </w:p>
    <w:p w14:paraId="611F7A8D" w14:textId="77777777" w:rsidR="00760C88" w:rsidRPr="007517C0" w:rsidRDefault="00760C88" w:rsidP="00CD63D2">
      <w:pPr>
        <w:pStyle w:val="0212161"/>
      </w:pPr>
      <w:bookmarkStart w:id="280" w:name="_Toc69297582"/>
      <w:r w:rsidRPr="007517C0">
        <w:t>Генеральным планом мероприятия по размещению планируемых объектов местного значения в области обеспечения пожарной безопасности и (или) по реконструкции таких объектов не предусматриваются.</w:t>
      </w:r>
    </w:p>
    <w:p w14:paraId="662D641E" w14:textId="77777777" w:rsidR="003A596C" w:rsidRPr="007517C0" w:rsidRDefault="003A596C" w:rsidP="00587078">
      <w:pPr>
        <w:pStyle w:val="0212166"/>
      </w:pPr>
      <w:bookmarkStart w:id="281" w:name="_Toc116460775"/>
      <w:r w:rsidRPr="007517C0">
        <w:t>5.5 Инженерно-технические мероприятия по предупреждению чрезвычайных ситуаций природного и техногенного характера и минимизации их последствий</w:t>
      </w:r>
      <w:bookmarkEnd w:id="280"/>
      <w:bookmarkEnd w:id="281"/>
    </w:p>
    <w:p w14:paraId="7666CD41" w14:textId="77777777" w:rsidR="00C20BB7" w:rsidRPr="007517C0" w:rsidRDefault="00C20BB7" w:rsidP="00CD63D2">
      <w:pPr>
        <w:pStyle w:val="0212161"/>
      </w:pPr>
      <w:r w:rsidRPr="007517C0">
        <w:t>Соблюдение требований по гражданской обороне, предупреждение чрезвычайных ситуаций природного и техногенного характера являются одними из основных принципов осуществления градостроительной деятельности.</w:t>
      </w:r>
    </w:p>
    <w:p w14:paraId="60DD2834" w14:textId="77777777" w:rsidR="00C20BB7" w:rsidRPr="007517C0" w:rsidRDefault="00C20BB7" w:rsidP="00CD63D2">
      <w:pPr>
        <w:pStyle w:val="0212161"/>
      </w:pPr>
      <w:r w:rsidRPr="007517C0">
        <w:t>Жилая застройка, объекты социального и культурно-бытового назначения в зоне возможных сильных разрушений, зоне возможного катастрофического затопления к размещению не планируются.</w:t>
      </w:r>
    </w:p>
    <w:p w14:paraId="1F5C3AD2" w14:textId="77777777" w:rsidR="00C20BB7" w:rsidRPr="007517C0" w:rsidRDefault="00C20BB7" w:rsidP="00CD63D2">
      <w:pPr>
        <w:pStyle w:val="0212161"/>
      </w:pPr>
      <w:r w:rsidRPr="007517C0">
        <w:t xml:space="preserve">На основании Федерального закона от 12.02.1998 № 28-ФЗ «О гражданской обороне», разработано «Положение об организации и ведении гражданской обороны в муниципальных образованиях и организациях», утвержденное </w:t>
      </w:r>
      <w:r w:rsidR="00296A82" w:rsidRPr="007517C0">
        <w:t>п</w:t>
      </w:r>
      <w:r w:rsidRPr="007517C0">
        <w:t>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которое определяет организацию и основные направления подготовки к ведению и ведения гражданской обороны, а также основные мероприятия по гражданской обороне в муниципальных образованиях и организациях.</w:t>
      </w:r>
    </w:p>
    <w:p w14:paraId="30493B4B" w14:textId="77777777" w:rsidR="00C20BB7" w:rsidRPr="007517C0" w:rsidRDefault="00C20BB7" w:rsidP="00CD63D2">
      <w:pPr>
        <w:pStyle w:val="0212161"/>
      </w:pPr>
      <w:r w:rsidRPr="007517C0">
        <w:t>Одной из основных задач в области гражданской обороны является 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14:paraId="04747E26" w14:textId="77777777" w:rsidR="00C20BB7" w:rsidRPr="007517C0" w:rsidRDefault="00C20BB7" w:rsidP="00CD63D2">
      <w:pPr>
        <w:pStyle w:val="0212161"/>
      </w:pPr>
      <w:r w:rsidRPr="007517C0">
        <w:t xml:space="preserve">Оповещение населения об опасностях, связанных с возникновением ЧС, осуществляется в соответствии с </w:t>
      </w:r>
      <w:r w:rsidR="003A241C" w:rsidRPr="007517C0">
        <w:t>п</w:t>
      </w:r>
      <w:r w:rsidRPr="007517C0">
        <w:t xml:space="preserve">риказом Министерства </w:t>
      </w:r>
      <w:r w:rsidR="007346AD" w:rsidRPr="007517C0">
        <w:t xml:space="preserve">Российской Федерации </w:t>
      </w:r>
      <w:r w:rsidRPr="007517C0">
        <w:t xml:space="preserve">по </w:t>
      </w:r>
      <w:r w:rsidR="007346AD" w:rsidRPr="007517C0">
        <w:t>делам гражданской обороны, чрезвычайным ситуациям и ликвидации последствий стихийных бедствий</w:t>
      </w:r>
      <w:r w:rsidRPr="007517C0">
        <w:t xml:space="preserve"> № 578, Министерства </w:t>
      </w:r>
      <w:r w:rsidR="003A241C" w:rsidRPr="007517C0">
        <w:t>цифрового развития, связи и массовых коммуникаций</w:t>
      </w:r>
      <w:r w:rsidRPr="007517C0">
        <w:t xml:space="preserve"> Российской Федерации № 365 от 31.07.2020 «Об утверждении Положения о системах оповещения населения», а также в соответствии с муниципальными нормативно-правовыми актами. </w:t>
      </w:r>
    </w:p>
    <w:p w14:paraId="04181960" w14:textId="77777777" w:rsidR="00C20BB7" w:rsidRPr="007517C0" w:rsidRDefault="00C20BB7" w:rsidP="00CD63D2">
      <w:pPr>
        <w:pStyle w:val="0212161"/>
      </w:pPr>
      <w:r w:rsidRPr="007517C0">
        <w:t>В соответствии с Федеральным законом от 12.02.1998 № 28-ФЗ «О гражданской обороне», на территории Российской Федерации предусматривается система мероприятий по подготовке к защите и по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14:paraId="2B9239BD" w14:textId="3BF7D005" w:rsidR="00C20BB7" w:rsidRPr="007517C0" w:rsidRDefault="00C20BB7" w:rsidP="00CD63D2">
      <w:pPr>
        <w:pStyle w:val="0212161"/>
      </w:pPr>
      <w:r w:rsidRPr="007517C0">
        <w:t xml:space="preserve">В целях защиты людей, территорий и объектов, находящихся на территории </w:t>
      </w:r>
      <w:r w:rsidR="00D27D62" w:rsidRPr="007517C0">
        <w:t>сельского поселения</w:t>
      </w:r>
      <w:r w:rsidRPr="007517C0">
        <w:t xml:space="preserve"> от опасностей, возникающих при ведении военных действий, или вследствие этих действий, на территории </w:t>
      </w:r>
      <w:r w:rsidR="00760C88" w:rsidRPr="007517C0">
        <w:t xml:space="preserve">сельского поселения </w:t>
      </w:r>
      <w:r w:rsidRPr="007517C0">
        <w:t xml:space="preserve">должно быть предусмотрено устройство объектов гражданской обороны (убежищ, укрытий, санитарно-обмывочных пунктов, станций обеззараживания одежды, станций обеззараживания техники). </w:t>
      </w:r>
    </w:p>
    <w:p w14:paraId="23BDD48A" w14:textId="216000C8" w:rsidR="00C20BB7" w:rsidRPr="007517C0" w:rsidRDefault="00C20BB7" w:rsidP="00CD63D2">
      <w:pPr>
        <w:pStyle w:val="0212161"/>
      </w:pPr>
      <w:r w:rsidRPr="007517C0">
        <w:lastRenderedPageBreak/>
        <w:t xml:space="preserve">Создание объектов гражданской обороны определено </w:t>
      </w:r>
      <w:r w:rsidR="003A241C" w:rsidRPr="007517C0">
        <w:t>п</w:t>
      </w:r>
      <w:r w:rsidRPr="007517C0">
        <w:t>остановлением Правительства Р</w:t>
      </w:r>
      <w:r w:rsidR="00914874" w:rsidRPr="007517C0">
        <w:t xml:space="preserve">оссийской </w:t>
      </w:r>
      <w:r w:rsidRPr="007517C0">
        <w:t>Ф</w:t>
      </w:r>
      <w:r w:rsidR="00914874" w:rsidRPr="007517C0">
        <w:t>едерации</w:t>
      </w:r>
      <w:r w:rsidRPr="007517C0">
        <w:t xml:space="preserve"> от 29.11.1999 </w:t>
      </w:r>
      <w:r w:rsidR="00914874" w:rsidRPr="007517C0">
        <w:t>№</w:t>
      </w:r>
      <w:r w:rsidRPr="007517C0">
        <w:t xml:space="preserve"> 1309 «О Порядке создания убежищ и иных объектов гражданской обороны» (далее </w:t>
      </w:r>
      <w:r w:rsidR="00D05031" w:rsidRPr="007517C0">
        <w:t>—</w:t>
      </w:r>
      <w:r w:rsidRPr="007517C0">
        <w:t xml:space="preserve"> Порядок создания убежищ и иных объектов гражданской обороны).</w:t>
      </w:r>
    </w:p>
    <w:p w14:paraId="448F738C" w14:textId="708B8706" w:rsidR="00C20BB7" w:rsidRPr="007517C0" w:rsidRDefault="00C20BB7" w:rsidP="00CD63D2">
      <w:pPr>
        <w:pStyle w:val="0212161"/>
      </w:pPr>
      <w:r w:rsidRPr="007517C0">
        <w:t>При проектировании новых и обследовании существующих защитных сооружений гражданской обороны необходимо выполнение требований</w:t>
      </w:r>
      <w:hyperlink r:id="rId37" w:history="1">
        <w:r w:rsidRPr="007517C0">
          <w:t xml:space="preserve"> СП 88.13330.2014 «Свод правил. Защитные сооружения гражданской обороны</w:t>
        </w:r>
      </w:hyperlink>
      <w:r w:rsidRPr="007517C0">
        <w:t>. Актуализированная редакция С</w:t>
      </w:r>
      <w:r w:rsidR="000D1EC7" w:rsidRPr="007517C0">
        <w:t>Н</w:t>
      </w:r>
      <w:r w:rsidRPr="007517C0">
        <w:t xml:space="preserve">иП </w:t>
      </w:r>
      <w:r w:rsidRPr="007517C0">
        <w:rPr>
          <w:lang w:val="en-US"/>
        </w:rPr>
        <w:t>II</w:t>
      </w:r>
      <w:r w:rsidRPr="007517C0">
        <w:t xml:space="preserve">-11-77*», а также СП 165.1325800.2014 «Свод правил. Инженерно-технические мероприятия по гражданской обороне. Актуализированная редакция СНиП 2.01.51-90». </w:t>
      </w:r>
    </w:p>
    <w:p w14:paraId="4E508B4A" w14:textId="77777777" w:rsidR="00C20BB7" w:rsidRPr="007517C0" w:rsidRDefault="00C20BB7" w:rsidP="00CD63D2">
      <w:pPr>
        <w:pStyle w:val="0212161"/>
      </w:pPr>
      <w:r w:rsidRPr="007517C0">
        <w:t>Убежища следует проектировать, как правило, двойного назначения и применять в военное время и при чрезвычайных ситуациях мирного времени.</w:t>
      </w:r>
    </w:p>
    <w:p w14:paraId="02FC7007" w14:textId="77777777" w:rsidR="00C20BB7" w:rsidRPr="007517C0" w:rsidRDefault="00C20BB7" w:rsidP="00CD63D2">
      <w:pPr>
        <w:pStyle w:val="0212161"/>
      </w:pPr>
      <w:r w:rsidRPr="007517C0">
        <w:t xml:space="preserve">Встроенные убежища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w:t>
      </w:r>
    </w:p>
    <w:p w14:paraId="29625D5D" w14:textId="77777777" w:rsidR="00C20BB7" w:rsidRPr="007517C0" w:rsidRDefault="00C20BB7" w:rsidP="00CD63D2">
      <w:pPr>
        <w:pStyle w:val="0212161"/>
      </w:pPr>
      <w:r w:rsidRPr="007517C0">
        <w:t>Укрытия необходимо оборудовать всеми необходимыми средствами (вентиляция, фильтры, резервное электроснабжение, пост радио-дозиметрического контроля и так далее).</w:t>
      </w:r>
    </w:p>
    <w:p w14:paraId="3DA481B1" w14:textId="77777777" w:rsidR="00C20BB7" w:rsidRPr="007517C0" w:rsidRDefault="00C20BB7" w:rsidP="00CD63D2">
      <w:pPr>
        <w:pStyle w:val="0212161"/>
      </w:pPr>
      <w:r w:rsidRPr="007517C0">
        <w:t>В соответствии с Порядком создания убежищ и иных объектов гражданской обороны, санитарно-обмывочные пункты, станции обеззараживания одежды и техники и иные объекты гражданской обороны создаются для обеспечения радиационной, химической, биологической и медицинской защиты и первоочередного жизнеобеспечения населения, санитарной обработки людей и животных, специальной обработки одежды и транспортных средств.</w:t>
      </w:r>
    </w:p>
    <w:p w14:paraId="6B104A06" w14:textId="77777777" w:rsidR="00C20BB7" w:rsidRPr="007517C0" w:rsidRDefault="00C20BB7" w:rsidP="009A6BB8">
      <w:pPr>
        <w:spacing w:before="120" w:line="276" w:lineRule="auto"/>
        <w:ind w:firstLine="709"/>
        <w:rPr>
          <w:b/>
          <w:szCs w:val="24"/>
        </w:rPr>
      </w:pPr>
      <w:r w:rsidRPr="007517C0">
        <w:rPr>
          <w:b/>
          <w:szCs w:val="24"/>
        </w:rPr>
        <w:t>Требования к маскировочным мероприятиям</w:t>
      </w:r>
    </w:p>
    <w:p w14:paraId="6AF4C981" w14:textId="77777777" w:rsidR="00C20BB7" w:rsidRPr="007517C0" w:rsidRDefault="00C20BB7" w:rsidP="00CD63D2">
      <w:pPr>
        <w:pStyle w:val="0212161"/>
      </w:pPr>
      <w:r w:rsidRPr="007517C0">
        <w:t>Согласно СП 165.1325800.2014 «Свод правил. Инженерно-технические мероприятия по гражданской обороне</w:t>
      </w:r>
      <w:r w:rsidR="00874F65" w:rsidRPr="007517C0">
        <w:t>.</w:t>
      </w:r>
      <w:r w:rsidRPr="007517C0">
        <w:t xml:space="preserve"> Актуализированная редакция СНиП 2.01.51-90», подготовку к ведению маскировочных мероприятий на объектах и территориях следует осуществлять в мирное время заблаговременно, путем разработки планирующих документов, подготовки личного состава аварийно-спасательных формирований и спасательных служб, а также накоплени</w:t>
      </w:r>
      <w:r w:rsidR="00874F65" w:rsidRPr="007517C0">
        <w:t>я</w:t>
      </w:r>
      <w:r w:rsidRPr="007517C0">
        <w:t xml:space="preserve"> имущества и технических средств, необходимых для их проведения.</w:t>
      </w:r>
    </w:p>
    <w:p w14:paraId="4BE3477C" w14:textId="77777777" w:rsidR="00C20BB7" w:rsidRPr="007517C0" w:rsidRDefault="00C20BB7" w:rsidP="00CD63D2">
      <w:pPr>
        <w:pStyle w:val="0212161"/>
      </w:pPr>
      <w:r w:rsidRPr="007517C0">
        <w:t>К объектам и территориям могут быть применены следующие виды маскировочных мероприятий:</w:t>
      </w:r>
    </w:p>
    <w:p w14:paraId="693A2FFE" w14:textId="650CD3EA" w:rsidR="00C20BB7" w:rsidRPr="007517C0" w:rsidRDefault="00C20BB7" w:rsidP="008B77DE">
      <w:pPr>
        <w:pStyle w:val="affff5"/>
        <w:numPr>
          <w:ilvl w:val="0"/>
          <w:numId w:val="69"/>
        </w:numPr>
        <w:tabs>
          <w:tab w:val="left" w:pos="709"/>
        </w:tabs>
        <w:spacing w:after="0" w:line="276" w:lineRule="auto"/>
        <w:ind w:left="0" w:firstLine="425"/>
        <w:jc w:val="both"/>
        <w:rPr>
          <w:rFonts w:cs="Times New Roman"/>
        </w:rPr>
      </w:pPr>
      <w:r w:rsidRPr="007517C0">
        <w:rPr>
          <w:rFonts w:cs="Times New Roman"/>
        </w:rPr>
        <w:t xml:space="preserve">световая маскировка </w:t>
      </w:r>
      <w:r w:rsidR="00D05031" w:rsidRPr="007517C0">
        <w:t>—</w:t>
      </w:r>
      <w:r w:rsidRPr="007517C0">
        <w:rPr>
          <w:rFonts w:cs="Times New Roman"/>
        </w:rPr>
        <w:t xml:space="preserve"> </w:t>
      </w:r>
      <w:r w:rsidRPr="007517C0">
        <w:rPr>
          <w:rFonts w:cs="Times New Roman"/>
          <w:lang w:eastAsia="ru-RU"/>
        </w:rPr>
        <w:t xml:space="preserve">осуществляют в приграничных населенных пунктах и </w:t>
      </w:r>
      <w:r w:rsidRPr="007517C0">
        <w:rPr>
          <w:rFonts w:cs="Times New Roman"/>
        </w:rPr>
        <w:t>на отдельно расположенных объектах капитального строительства, если эти объекты рассматриваются органами военного управления как вероятные цели поражения на территории Российской Федерации;</w:t>
      </w:r>
    </w:p>
    <w:p w14:paraId="78501C34" w14:textId="59A4C464" w:rsidR="00C20BB7" w:rsidRPr="007517C0" w:rsidRDefault="00C20BB7" w:rsidP="008B77DE">
      <w:pPr>
        <w:pStyle w:val="affff5"/>
        <w:numPr>
          <w:ilvl w:val="0"/>
          <w:numId w:val="69"/>
        </w:numPr>
        <w:tabs>
          <w:tab w:val="left" w:pos="709"/>
        </w:tabs>
        <w:spacing w:after="0" w:line="276" w:lineRule="auto"/>
        <w:ind w:left="0" w:firstLine="425"/>
        <w:jc w:val="both"/>
        <w:rPr>
          <w:rFonts w:cs="Times New Roman"/>
        </w:rPr>
      </w:pPr>
      <w:r w:rsidRPr="007517C0">
        <w:rPr>
          <w:rFonts w:cs="Times New Roman"/>
        </w:rPr>
        <w:t xml:space="preserve">световая маскировка, скрытие, имитация, а также демонстративные действия </w:t>
      </w:r>
      <w:r w:rsidR="00D05031" w:rsidRPr="007517C0">
        <w:t>—</w:t>
      </w:r>
      <w:r w:rsidRPr="007517C0">
        <w:rPr>
          <w:rFonts w:cs="Times New Roman"/>
        </w:rPr>
        <w:t xml:space="preserve"> проводят на территориях, отнесенных к группам по гражданской обороне и в населенных пунктах с расположенными на их территориях организациями, отнесенными к категориям по гражданской обороне, предусматривают маскировку объектов организаций и инфраструктуры населенных пунктов при проведении как определенных мероприятий по гражданской обороне, так и с целью обеспечения защиты объектов, продолжающих работу (функционирование) в военное время, если они являются вероятными целями поражения в военное время. Основное предназначение – противодействие их обнаружению, ведению целеуказания и выводу их из строя, а также недопущение срыва сроков выполнения мероприятий по гражданской обороне;</w:t>
      </w:r>
    </w:p>
    <w:p w14:paraId="3456FD8A" w14:textId="5C477FC9" w:rsidR="00C20BB7" w:rsidRPr="007517C0" w:rsidRDefault="00C20BB7" w:rsidP="008B77DE">
      <w:pPr>
        <w:pStyle w:val="affff5"/>
        <w:numPr>
          <w:ilvl w:val="0"/>
          <w:numId w:val="69"/>
        </w:numPr>
        <w:tabs>
          <w:tab w:val="left" w:pos="709"/>
        </w:tabs>
        <w:spacing w:after="0" w:line="276" w:lineRule="auto"/>
        <w:ind w:left="0" w:firstLine="425"/>
        <w:jc w:val="both"/>
        <w:rPr>
          <w:rFonts w:cs="Times New Roman"/>
        </w:rPr>
      </w:pPr>
      <w:r w:rsidRPr="007517C0">
        <w:rPr>
          <w:rFonts w:cs="Times New Roman"/>
        </w:rPr>
        <w:lastRenderedPageBreak/>
        <w:t xml:space="preserve">комплексная маскировка территорий </w:t>
      </w:r>
      <w:r w:rsidR="00D05031" w:rsidRPr="007517C0">
        <w:t>—</w:t>
      </w:r>
      <w:r w:rsidRPr="007517C0">
        <w:rPr>
          <w:rFonts w:cs="Times New Roman"/>
        </w:rPr>
        <w:t xml:space="preserve"> проводят в зонах вероятного пролета средств доставки и средств поражения к целям (объектам вероятного поражения), основное предназначение – изменение (скрытие и создание ложных) ориентирных указателей территорий, осуществляют в целях снижения точности наведения средств доставки и поражения на цели;</w:t>
      </w:r>
    </w:p>
    <w:p w14:paraId="08495A59" w14:textId="5D4DE13E" w:rsidR="00C20BB7" w:rsidRPr="007517C0" w:rsidRDefault="00C20BB7" w:rsidP="008B77DE">
      <w:pPr>
        <w:pStyle w:val="affff5"/>
        <w:numPr>
          <w:ilvl w:val="0"/>
          <w:numId w:val="69"/>
        </w:numPr>
        <w:tabs>
          <w:tab w:val="left" w:pos="709"/>
        </w:tabs>
        <w:spacing w:after="0" w:line="276" w:lineRule="auto"/>
        <w:ind w:left="0" w:firstLine="425"/>
        <w:jc w:val="both"/>
        <w:rPr>
          <w:rFonts w:cs="Times New Roman"/>
        </w:rPr>
      </w:pPr>
      <w:r w:rsidRPr="007517C0">
        <w:rPr>
          <w:rFonts w:cs="Times New Roman"/>
        </w:rPr>
        <w:t xml:space="preserve">комплексная маскировка организаций </w:t>
      </w:r>
      <w:r w:rsidR="00D05031" w:rsidRPr="007517C0">
        <w:t>—</w:t>
      </w:r>
      <w:r w:rsidRPr="007517C0">
        <w:rPr>
          <w:rFonts w:cs="Times New Roman"/>
        </w:rPr>
        <w:t xml:space="preserve"> проводят на территориях организаций, продолжающих свою деятельность в период мобилизации и военное время, прилегающих к ним территориях, а также на территориях организаций, обеспечивающих жизнедеятельность территорий, отнесенных к группам по гражданской обороне, и предусматривает весь комплекс маскировочных мероприятий, обеспечивающих снижение демаскирующих параметров объектов и прилегающих ориентирных указателей территорий (в оптическом, радиолокационном, тепловом (инфракрасном) спектрах, снижение параметров упругих колебаний и гравитации объектов, а также мероприятий по ввозу или вывозу людей, оборудования и материалов).</w:t>
      </w:r>
    </w:p>
    <w:p w14:paraId="011BB930" w14:textId="15DA5863" w:rsidR="00C20BB7" w:rsidRPr="007517C0" w:rsidRDefault="00C20BB7" w:rsidP="00CD63D2">
      <w:pPr>
        <w:pStyle w:val="0212161"/>
      </w:pPr>
      <w:r w:rsidRPr="007517C0">
        <w:t xml:space="preserve">Световую маскировку </w:t>
      </w:r>
      <w:r w:rsidR="00760C88" w:rsidRPr="007517C0">
        <w:t>сельского поселения</w:t>
      </w:r>
      <w:r w:rsidRPr="007517C0">
        <w:t>, а также входящих в зоны маскировки объектов и территорий, следует предусматривать в двух режимах: частичного затемнения и ложного освещения.</w:t>
      </w:r>
    </w:p>
    <w:p w14:paraId="1F9C2A66" w14:textId="77777777" w:rsidR="00C20BB7" w:rsidRPr="007517C0" w:rsidRDefault="00C20BB7" w:rsidP="00CD63D2">
      <w:pPr>
        <w:pStyle w:val="0212161"/>
      </w:pPr>
      <w:r w:rsidRPr="007517C0">
        <w:t>Подготовительные мероприятия, обеспечивающие осуществление светомаскировки в этих режимах, следует проводить заблаговременно, в мирное время.</w:t>
      </w:r>
    </w:p>
    <w:p w14:paraId="45135B3B" w14:textId="3870E94C" w:rsidR="00C20BB7" w:rsidRPr="007517C0" w:rsidRDefault="00C20BB7" w:rsidP="00CD63D2">
      <w:pPr>
        <w:pStyle w:val="0212161"/>
      </w:pPr>
      <w:r w:rsidRPr="007517C0">
        <w:t xml:space="preserve">В режиме частичного затемнения следует предусматривать завершение подготовки к введению режима ложного освещения. Режим частичного затемнения не должен нарушать нормальную производственную деятельность в </w:t>
      </w:r>
      <w:r w:rsidR="00760C88" w:rsidRPr="007517C0">
        <w:t>сельском поселении</w:t>
      </w:r>
      <w:r w:rsidRPr="007517C0">
        <w:t>, а также на объектах капитального строительства.</w:t>
      </w:r>
    </w:p>
    <w:p w14:paraId="129FB30D" w14:textId="77777777" w:rsidR="00C20BB7" w:rsidRPr="007517C0" w:rsidRDefault="00C20BB7" w:rsidP="00CD63D2">
      <w:pPr>
        <w:pStyle w:val="0212161"/>
      </w:pPr>
      <w:r w:rsidRPr="007517C0">
        <w:t>Переход с обычного освещения на режим частичного затемнения должен быть проведен не более чем за 3 часа.</w:t>
      </w:r>
    </w:p>
    <w:p w14:paraId="13A4B5F8" w14:textId="77777777" w:rsidR="00C20BB7" w:rsidRPr="007517C0" w:rsidRDefault="00C20BB7" w:rsidP="00CD63D2">
      <w:pPr>
        <w:pStyle w:val="0212161"/>
      </w:pPr>
      <w:r w:rsidRPr="007517C0">
        <w:t>Режим частичного затемнения после его введения действует постоянно, кроме времени действия режима ложного освещения.</w:t>
      </w:r>
    </w:p>
    <w:p w14:paraId="30E5A012" w14:textId="77777777" w:rsidR="00C20BB7" w:rsidRPr="007517C0" w:rsidRDefault="00C20BB7" w:rsidP="00CD63D2">
      <w:pPr>
        <w:pStyle w:val="0212161"/>
      </w:pPr>
      <w:r w:rsidRPr="007517C0">
        <w:t>Режим ложного освещения предусматривает полное затемнение наиболее важных зданий и сооружений и ориентирных указателей на территориях, а также освещение ложных и менее значимых объектов (улиц и территорий). Режим ложного освещения вводят по сигналу «Воздушная тревога» и отменяют с объявлением сигнала «Отбой воздушной тревоги».</w:t>
      </w:r>
    </w:p>
    <w:p w14:paraId="743A961F" w14:textId="77777777" w:rsidR="00C20BB7" w:rsidRPr="007517C0" w:rsidRDefault="00C20BB7" w:rsidP="00CD63D2">
      <w:pPr>
        <w:pStyle w:val="0212161"/>
      </w:pPr>
      <w:r w:rsidRPr="007517C0">
        <w:t>Переход с режима частичного затемнения на режим ложного освещения должен быть осуществлен не более, чем за 3 минуты.</w:t>
      </w:r>
    </w:p>
    <w:p w14:paraId="069E1D53" w14:textId="77777777" w:rsidR="00C20BB7" w:rsidRPr="007517C0" w:rsidRDefault="00C20BB7" w:rsidP="00CD63D2">
      <w:pPr>
        <w:pStyle w:val="0212161"/>
      </w:pPr>
      <w:r w:rsidRPr="007517C0">
        <w:t>Маскировка производственных огней (факелов, горячего шлака, расплавленного металла и так далее) допускается проведением инженерно-технических мероприятий по изменению излучаемого спектра электромагнитных излучений и создания ложных огней аналогичной интенсивности во всем спектре электромагнитных излучений. В этом случае допускается выключать внутреннее электроосвещение производственных помещений после окончания маскировки производственных огней, находящихся в них, но не позднее чем через 5 мин после подачи сигнала «Воздушная тревога».</w:t>
      </w:r>
    </w:p>
    <w:p w14:paraId="7AD7A894" w14:textId="3BA70D08" w:rsidR="00C20BB7" w:rsidRPr="007517C0" w:rsidRDefault="00760C88" w:rsidP="00CD63D2">
      <w:pPr>
        <w:pStyle w:val="0212161"/>
      </w:pPr>
      <w:r w:rsidRPr="007517C0">
        <w:t>Сельский</w:t>
      </w:r>
      <w:r w:rsidR="00C20BB7" w:rsidRPr="007517C0">
        <w:t xml:space="preserve"> транспорт, а также средства регулирования его движения в режиме частичного затемнения светомаскировке не подлежат.</w:t>
      </w:r>
    </w:p>
    <w:p w14:paraId="3E6B3525" w14:textId="637D5A2B" w:rsidR="00C20BB7" w:rsidRPr="007517C0" w:rsidRDefault="00C20BB7" w:rsidP="00CD63D2">
      <w:pPr>
        <w:pStyle w:val="0212161"/>
      </w:pPr>
      <w:r w:rsidRPr="007517C0">
        <w:t xml:space="preserve">В режиме ложного освещения </w:t>
      </w:r>
      <w:r w:rsidR="00760C88" w:rsidRPr="007517C0">
        <w:t>сельский</w:t>
      </w:r>
      <w:r w:rsidRPr="007517C0">
        <w:t xml:space="preserve"> наземный транспорт должен быть остановлен, его осветительные огни, а также средства регулирования движения должны быть выключены.</w:t>
      </w:r>
    </w:p>
    <w:p w14:paraId="31E29E30" w14:textId="77777777" w:rsidR="00C20BB7" w:rsidRPr="007517C0" w:rsidRDefault="00C20BB7" w:rsidP="00CD63D2">
      <w:pPr>
        <w:pStyle w:val="0212161"/>
      </w:pPr>
      <w:r w:rsidRPr="007517C0">
        <w:lastRenderedPageBreak/>
        <w:t>Скрытие заключается в устранении или ослаблении демаскирующих признаков, характерных для работающего оборудования и (или) технических средств (систем). Скрытие обеспечивают соблюдением маскировочной дисциплины, использованием маскирующих свойств местности, естественных условий и применением специальных приемов, технологий и средств маскировки.</w:t>
      </w:r>
    </w:p>
    <w:p w14:paraId="5DDB77CB" w14:textId="77777777" w:rsidR="00C20BB7" w:rsidRPr="007517C0" w:rsidRDefault="00C20BB7" w:rsidP="00CD63D2">
      <w:pPr>
        <w:pStyle w:val="0212161"/>
      </w:pPr>
      <w:r w:rsidRPr="007517C0">
        <w:t>Имитация заключается в создании ложных объектов и ложной обстановки путем использования макетов сооружений, оборудования и техники на территории объекта и на расстоянии от объекта, обеспечивающем уход (увод) современных средств поражения на ложные объекты.</w:t>
      </w:r>
    </w:p>
    <w:p w14:paraId="478F9737" w14:textId="77777777" w:rsidR="00C20BB7" w:rsidRPr="007517C0" w:rsidRDefault="00C20BB7" w:rsidP="00CD63D2">
      <w:pPr>
        <w:pStyle w:val="0212161"/>
      </w:pPr>
      <w:r w:rsidRPr="007517C0">
        <w:t>Демонстративные действия – это преднамеренный показ деятельности персонала объектов, аварийно-спасательных формирований и спасательных служб на оборудованных ложных объектах, направленный на имитацию их функционирования и создание условий для поражения ложных целей.</w:t>
      </w:r>
    </w:p>
    <w:p w14:paraId="6AA8E51B" w14:textId="77777777" w:rsidR="00C20BB7" w:rsidRPr="007517C0" w:rsidRDefault="00C20BB7" w:rsidP="00CD63D2">
      <w:pPr>
        <w:pStyle w:val="0212161"/>
      </w:pPr>
      <w:r w:rsidRPr="007517C0">
        <w:t>Комплексная маскировка является одним из видов защиты городских округов, отнесенных к группам по гражданской обороне; городских округов, на территории которых располагаются организации, отнесенные к категориям по гражданской обороне; организаций, продолжающих свою деятельность в период проведения мобилизации и военное время, а также организаций, обеспечивающих жизнедеятельность территорий, отнесенных к группам по гражданской обороне, реализуемых при выполнении мероприятий по гражданской обороне заблаговременно, при приведении гражданской обороны в готовность и в военное время. Комплексную маскировку организуют и осуществляют в соответствии с законодательством Российской Федерации о гражданской обороне и об обороне в целях создания ложного представления о составе и объемах проводимых мероприятий в области ведения гражданской обороны, а также скрытия действительного расположения, состава и размещения зданий, сооружений и технологического оборудования объектов капитального строительства и инфраструктуры от всех видов и средств ведения разведки и поражения противника.</w:t>
      </w:r>
    </w:p>
    <w:p w14:paraId="6C6A2BA0" w14:textId="77777777" w:rsidR="00C20BB7" w:rsidRPr="007517C0" w:rsidRDefault="00C20BB7" w:rsidP="00CD63D2">
      <w:pPr>
        <w:pStyle w:val="0212161"/>
      </w:pPr>
      <w:r w:rsidRPr="007517C0">
        <w:t>Комплексная маскировка предусматривает создание автоматизированной системы управления технологическим оборудованием и системами, средствами маскировки, обнаружения и противодействия современным средствам поражения на прикрываемом объекте или территории, обеспечивающее снижение (устранение) демаскирующих параметров объектов и прилегающих ориентирных указателей.</w:t>
      </w:r>
    </w:p>
    <w:p w14:paraId="40188BC4" w14:textId="1FA16CB4" w:rsidR="00C20BB7" w:rsidRPr="007517C0" w:rsidRDefault="00C20BB7" w:rsidP="00CD63D2">
      <w:pPr>
        <w:pStyle w:val="0212161"/>
      </w:pPr>
      <w:r w:rsidRPr="007517C0">
        <w:t xml:space="preserve">В </w:t>
      </w:r>
      <w:r w:rsidR="00760C88" w:rsidRPr="007517C0">
        <w:t>сельском поселении</w:t>
      </w:r>
      <w:r w:rsidRPr="007517C0">
        <w:t xml:space="preserve">, попадающем в зоны ведения маскировки, заблаговременно следует осуществлять инженерно-технические мероприятия: </w:t>
      </w:r>
    </w:p>
    <w:p w14:paraId="08B6B4C0" w14:textId="77777777" w:rsidR="00C20BB7" w:rsidRPr="007517C0" w:rsidRDefault="00C20BB7" w:rsidP="008B77DE">
      <w:pPr>
        <w:pStyle w:val="affc"/>
        <w:numPr>
          <w:ilvl w:val="0"/>
          <w:numId w:val="70"/>
        </w:numPr>
        <w:tabs>
          <w:tab w:val="left" w:pos="709"/>
        </w:tabs>
        <w:spacing w:before="0" w:after="0" w:line="276" w:lineRule="auto"/>
        <w:ind w:left="0" w:firstLine="425"/>
      </w:pPr>
      <w:r w:rsidRPr="007517C0">
        <w:t>снижение параметров физических полей;</w:t>
      </w:r>
    </w:p>
    <w:p w14:paraId="6440D55B" w14:textId="77777777" w:rsidR="00C20BB7" w:rsidRPr="007517C0" w:rsidRDefault="00C20BB7" w:rsidP="008B77DE">
      <w:pPr>
        <w:pStyle w:val="affc"/>
        <w:numPr>
          <w:ilvl w:val="0"/>
          <w:numId w:val="70"/>
        </w:numPr>
        <w:tabs>
          <w:tab w:val="left" w:pos="709"/>
        </w:tabs>
        <w:spacing w:before="0" w:after="0" w:line="276" w:lineRule="auto"/>
        <w:ind w:left="0" w:firstLine="425"/>
      </w:pPr>
      <w:r w:rsidRPr="007517C0">
        <w:t xml:space="preserve">снижение параметров упругих колебаний и гравитации объектов; </w:t>
      </w:r>
    </w:p>
    <w:p w14:paraId="2645F953" w14:textId="70F2F6B2" w:rsidR="00C20BB7" w:rsidRPr="007517C0" w:rsidRDefault="00D27D62" w:rsidP="008B77DE">
      <w:pPr>
        <w:pStyle w:val="affc"/>
        <w:numPr>
          <w:ilvl w:val="0"/>
          <w:numId w:val="70"/>
        </w:numPr>
        <w:tabs>
          <w:tab w:val="left" w:pos="709"/>
        </w:tabs>
        <w:spacing w:before="0" w:after="0" w:line="276" w:lineRule="auto"/>
        <w:ind w:left="0" w:firstLine="425"/>
      </w:pPr>
      <w:r w:rsidRPr="007517C0">
        <w:t>проверку и наладку отключения наружного освещения населенных пунктов и объектов капитального строительства</w:t>
      </w:r>
      <w:r w:rsidR="00C20BB7" w:rsidRPr="007517C0">
        <w:t xml:space="preserve">; </w:t>
      </w:r>
    </w:p>
    <w:p w14:paraId="657AA2E4" w14:textId="77777777" w:rsidR="00C20BB7" w:rsidRPr="007517C0" w:rsidRDefault="00C20BB7" w:rsidP="008B77DE">
      <w:pPr>
        <w:pStyle w:val="affc"/>
        <w:numPr>
          <w:ilvl w:val="0"/>
          <w:numId w:val="70"/>
        </w:numPr>
        <w:tabs>
          <w:tab w:val="left" w:pos="709"/>
        </w:tabs>
        <w:spacing w:before="0" w:after="0" w:line="276" w:lineRule="auto"/>
        <w:ind w:left="0" w:firstLine="425"/>
      </w:pPr>
      <w:r w:rsidRPr="007517C0">
        <w:t>создание ложных объектов, а также организационные мероприятия по подготовке и обеспечению световой маскировки производственных огней при подаче сигнала «Воздушная тревога».</w:t>
      </w:r>
    </w:p>
    <w:p w14:paraId="2CC7F872" w14:textId="77777777" w:rsidR="00C20BB7" w:rsidRPr="007517C0" w:rsidRDefault="00C20BB7" w:rsidP="00CD63D2">
      <w:pPr>
        <w:pStyle w:val="0212161"/>
      </w:pPr>
      <w:r w:rsidRPr="007517C0">
        <w:t xml:space="preserve">Маскировку железнодорожного, воздушного, морского, автомобильного и речного транспорта следует проводить в соответствии с требованиями </w:t>
      </w:r>
      <w:r w:rsidR="00820A92" w:rsidRPr="007517C0">
        <w:t>СП 264.1325800.2016</w:t>
      </w:r>
      <w:r w:rsidRPr="007517C0">
        <w:t xml:space="preserve"> «Свод правил. Световая маскировка населенных пунктов и объектов народного хозяйства. Актуализированная </w:t>
      </w:r>
      <w:r w:rsidRPr="007517C0">
        <w:lastRenderedPageBreak/>
        <w:t>редакция СНиП 2.01.53-84», а также иных нормативных документов по маскировке (комплексной маскировке), разрабатываемых с учетом особенностей работы соответствующих видов транспорта и утверждаемых федеральными органами исполнительной власти по согласованию с Министерством обороны России.</w:t>
      </w:r>
    </w:p>
    <w:p w14:paraId="0E92EB4F" w14:textId="77777777" w:rsidR="00C20BB7" w:rsidRPr="007517C0" w:rsidRDefault="00C20BB7" w:rsidP="009A6BB8">
      <w:pPr>
        <w:spacing w:before="120" w:line="276" w:lineRule="auto"/>
        <w:ind w:firstLine="709"/>
        <w:rPr>
          <w:b/>
          <w:szCs w:val="24"/>
        </w:rPr>
      </w:pPr>
      <w:r w:rsidRPr="007517C0">
        <w:rPr>
          <w:b/>
          <w:szCs w:val="24"/>
        </w:rPr>
        <w:t>Требования к эвакуационным мероприятиям</w:t>
      </w:r>
    </w:p>
    <w:p w14:paraId="3559EA86" w14:textId="25FD39B1" w:rsidR="00C20BB7" w:rsidRPr="007517C0" w:rsidRDefault="00C20BB7" w:rsidP="00CD63D2">
      <w:pPr>
        <w:pStyle w:val="0212161"/>
      </w:pPr>
      <w:r w:rsidRPr="007517C0">
        <w:t xml:space="preserve">Порядок эвакуации населения, материальных и культурных ценностей с территории </w:t>
      </w:r>
      <w:r w:rsidR="00D27D62" w:rsidRPr="007517C0">
        <w:t>сельского поселения</w:t>
      </w:r>
      <w:r w:rsidRPr="007517C0">
        <w:t xml:space="preserve"> в безопасные районы определяется в соответствии с постановлением Правительства Росс</w:t>
      </w:r>
      <w:r w:rsidR="00D87EC9" w:rsidRPr="007517C0">
        <w:t>ийской Федерации от 22.06.2004 №</w:t>
      </w:r>
      <w:r w:rsidRPr="007517C0">
        <w:t xml:space="preserve"> 303 «О порядке эвакуации населения, материальных и культурных ценностей в безопасные районы».</w:t>
      </w:r>
    </w:p>
    <w:p w14:paraId="5586F2B1" w14:textId="5BD1BDAE" w:rsidR="00C20BB7" w:rsidRPr="007517C0" w:rsidRDefault="00C20BB7" w:rsidP="00CD63D2">
      <w:pPr>
        <w:pStyle w:val="0212161"/>
      </w:pPr>
      <w:r w:rsidRPr="007517C0">
        <w:t xml:space="preserve">Эвакуация населения, материальных и культурных ценностей </w:t>
      </w:r>
      <w:r w:rsidR="00D05031" w:rsidRPr="007517C0">
        <w:t>—</w:t>
      </w:r>
      <w:r w:rsidRPr="007517C0">
        <w:t xml:space="preserve"> это комплекс мероприятий по организованному вывозу (выводу) населения, материальных и культурных ценностей из зон возможных опасностей и их размещение в безопасных районах. </w:t>
      </w:r>
    </w:p>
    <w:p w14:paraId="35194C3D" w14:textId="77777777" w:rsidR="00C20BB7" w:rsidRPr="007517C0" w:rsidRDefault="00C20BB7" w:rsidP="00CD63D2">
      <w:pPr>
        <w:pStyle w:val="0212161"/>
      </w:pPr>
      <w:r w:rsidRPr="007517C0">
        <w:t>Вывоз населения в безопасные районы осуществляется всеми видами транспорта независимо от форм собственности, привлекаемого в соответствии с законодательством Российской Федерации, не используемого по мобилизационным планам и в интересах Вооруженных Сил Российской Федерации, с одновременным выводом части населения пешим порядком.</w:t>
      </w:r>
    </w:p>
    <w:p w14:paraId="44AE4C1F" w14:textId="34912BA2" w:rsidR="00D27D62" w:rsidRPr="007517C0" w:rsidRDefault="00D27D62" w:rsidP="00CD63D2">
      <w:pPr>
        <w:pStyle w:val="0212161"/>
      </w:pPr>
      <w:r w:rsidRPr="007517C0">
        <w:t xml:space="preserve">Зона возможных опасностей </w:t>
      </w:r>
      <w:r w:rsidR="00D05031" w:rsidRPr="007517C0">
        <w:t>—</w:t>
      </w:r>
      <w:r w:rsidRPr="007517C0">
        <w:t xml:space="preserve"> зона возможных сильных разрушений, химического загрязнения. </w:t>
      </w:r>
    </w:p>
    <w:p w14:paraId="46FBEC14" w14:textId="0296758C" w:rsidR="00C20BB7" w:rsidRPr="007517C0" w:rsidRDefault="00C20BB7" w:rsidP="00CD63D2">
      <w:pPr>
        <w:pStyle w:val="0212161"/>
      </w:pPr>
      <w:r w:rsidRPr="007517C0">
        <w:t xml:space="preserve">Безопасный район </w:t>
      </w:r>
      <w:r w:rsidR="00D05031" w:rsidRPr="007517C0">
        <w:t>—</w:t>
      </w:r>
      <w:r w:rsidRPr="007517C0">
        <w:t xml:space="preserve"> территория, расположенная вне зон возможных опасностей, зон возможных разрушений и подготовленная для жизнеобеспечения местного и эвакуированного населения, а также для размещения и хранения материальных и культурных ценностей.</w:t>
      </w:r>
    </w:p>
    <w:p w14:paraId="499C93FB" w14:textId="77777777" w:rsidR="00C20BB7" w:rsidRPr="007517C0" w:rsidRDefault="00C20BB7" w:rsidP="00CD63D2">
      <w:pPr>
        <w:pStyle w:val="0212161"/>
      </w:pPr>
      <w:r w:rsidRPr="007517C0">
        <w:t>Безопасные районы для размещения населения, размещения хранения материальных и культурных ценностей определяются заблаговременно в мирное время по согласованию с органами исполнительной власти субъектов Российской Федерации, органами местного самоуправления, органами, осуществляющими управление гражданской обороной, и органами военного управления.</w:t>
      </w:r>
    </w:p>
    <w:p w14:paraId="16E5E06C" w14:textId="77777777" w:rsidR="00C20BB7" w:rsidRPr="007517C0" w:rsidRDefault="00C20BB7" w:rsidP="00CD63D2">
      <w:pPr>
        <w:pStyle w:val="0212161"/>
      </w:pPr>
      <w:r w:rsidRPr="007517C0">
        <w:t>При отсутствии безопасных районов на территории субъекта Российской Федерации или невозможности размещения всего эвакуируемого населения, материальных и культурных ценностей в имеющихся безопасных районах субъекта Российской Федерации размещение эвакуируемого населения, материальных и культурных ценностей осуществляется в безопасных районах, предварительно подготовленных на смежных территориях субъектов Российской Федерации, по согласованию с субъектом Российской Федерации.</w:t>
      </w:r>
    </w:p>
    <w:p w14:paraId="0BDF59B7" w14:textId="77777777" w:rsidR="00C20BB7" w:rsidRPr="007517C0" w:rsidRDefault="00C20BB7" w:rsidP="00CD63D2">
      <w:pPr>
        <w:pStyle w:val="0212161"/>
      </w:pPr>
      <w:r w:rsidRPr="007517C0">
        <w:t>Работники организаций, продолжающих работу в зонах возможных опасностей, подлежат рассредоточению.</w:t>
      </w:r>
    </w:p>
    <w:p w14:paraId="12818A17" w14:textId="5AAA6A93" w:rsidR="00C20BB7" w:rsidRPr="007517C0" w:rsidRDefault="00C20BB7" w:rsidP="00CD63D2">
      <w:pPr>
        <w:pStyle w:val="0212161"/>
      </w:pPr>
      <w:r w:rsidRPr="007517C0">
        <w:t xml:space="preserve">Рассредоточение </w:t>
      </w:r>
      <w:r w:rsidR="00D05031" w:rsidRPr="007517C0">
        <w:t>—</w:t>
      </w:r>
      <w:r w:rsidRPr="007517C0">
        <w:t xml:space="preserve"> это комплекс мероприятий по организованному вывозу (выводу) из зон возможных опасностей и размещению в безопасных районах для проживания и отдыха рабочих смен организаций, продолжающих производственную деятельность в этих зонах, не занятых непосредственно в производственной деятельности.</w:t>
      </w:r>
    </w:p>
    <w:p w14:paraId="0E9B4836" w14:textId="77777777" w:rsidR="00C20BB7" w:rsidRPr="007517C0" w:rsidRDefault="00C20BB7" w:rsidP="00CD63D2">
      <w:pPr>
        <w:pStyle w:val="0212161"/>
      </w:pPr>
      <w:r w:rsidRPr="007517C0">
        <w:t>Эвакуации подлежат:</w:t>
      </w:r>
    </w:p>
    <w:p w14:paraId="762DE767" w14:textId="77777777" w:rsidR="00C20BB7" w:rsidRPr="007517C0" w:rsidRDefault="00C20BB7" w:rsidP="008B77DE">
      <w:pPr>
        <w:pStyle w:val="affc"/>
        <w:numPr>
          <w:ilvl w:val="0"/>
          <w:numId w:val="71"/>
        </w:numPr>
        <w:tabs>
          <w:tab w:val="left" w:pos="709"/>
          <w:tab w:val="left" w:pos="851"/>
        </w:tabs>
        <w:spacing w:before="0" w:after="0" w:line="276" w:lineRule="auto"/>
        <w:ind w:left="0" w:firstLine="425"/>
      </w:pPr>
      <w:r w:rsidRPr="007517C0">
        <w:t>работники расположенных в населенных пунктах организаций, переносящих производственную деятельность в военное время в безопасные районы, а также неработающие члены семей указанных работников;</w:t>
      </w:r>
    </w:p>
    <w:p w14:paraId="5A134590" w14:textId="77777777" w:rsidR="00C20BB7" w:rsidRPr="007517C0" w:rsidRDefault="00C20BB7" w:rsidP="008B77DE">
      <w:pPr>
        <w:pStyle w:val="affc"/>
        <w:numPr>
          <w:ilvl w:val="0"/>
          <w:numId w:val="71"/>
        </w:numPr>
        <w:tabs>
          <w:tab w:val="left" w:pos="709"/>
          <w:tab w:val="left" w:pos="851"/>
        </w:tabs>
        <w:spacing w:before="0" w:after="0" w:line="276" w:lineRule="auto"/>
        <w:ind w:left="0" w:firstLine="425"/>
      </w:pPr>
      <w:r w:rsidRPr="007517C0">
        <w:lastRenderedPageBreak/>
        <w:t>нетрудоспособное и не занятое в производстве население;</w:t>
      </w:r>
    </w:p>
    <w:p w14:paraId="30609BED" w14:textId="77777777" w:rsidR="00C20BB7" w:rsidRPr="007517C0" w:rsidRDefault="00C20BB7" w:rsidP="008B77DE">
      <w:pPr>
        <w:pStyle w:val="affc"/>
        <w:numPr>
          <w:ilvl w:val="0"/>
          <w:numId w:val="71"/>
        </w:numPr>
        <w:tabs>
          <w:tab w:val="left" w:pos="709"/>
          <w:tab w:val="left" w:pos="851"/>
        </w:tabs>
        <w:spacing w:before="0" w:after="0" w:line="276" w:lineRule="auto"/>
        <w:ind w:left="0" w:firstLine="425"/>
      </w:pPr>
      <w:r w:rsidRPr="007517C0">
        <w:t>материальные и культурные ценности.</w:t>
      </w:r>
    </w:p>
    <w:p w14:paraId="054A9B2F" w14:textId="77777777" w:rsidR="00C20BB7" w:rsidRPr="007517C0" w:rsidRDefault="00C20BB7" w:rsidP="00CD63D2">
      <w:pPr>
        <w:pStyle w:val="0212161"/>
      </w:pPr>
      <w:r w:rsidRPr="007517C0">
        <w:t>В зависимости от масштаба, особенностей возникновения и развития военных действий производится частичная или общая эвакуация.</w:t>
      </w:r>
    </w:p>
    <w:p w14:paraId="1A300383" w14:textId="77777777" w:rsidR="00C20BB7" w:rsidRPr="007517C0" w:rsidRDefault="00C20BB7" w:rsidP="00CD63D2">
      <w:pPr>
        <w:pStyle w:val="0212161"/>
      </w:pPr>
      <w:r w:rsidRPr="007517C0">
        <w:t>Частичная эвакуация проводится без нарушения действующих графиков работы транспорта. При этом эвакуируются нетрудоспособное и не занятое в производстве население (лица, обучающиеся в школах-интернатах и образовательных учреждениях начального, среднего и высшего профессионального образования, совместно с преподавателями, обслуживающим персоналом и членами их семей, воспитанники детских домов, ведомственных детских садов, пенсионеры, содержащиеся в домах инвалидов и ветеранов, совместно с обслуживающим персоналом и членами их семей), материальные и культурные ценности, подлежащие первоочередной эвакуации.</w:t>
      </w:r>
    </w:p>
    <w:p w14:paraId="3F037D39" w14:textId="3C61DA3C" w:rsidR="00C20BB7" w:rsidRPr="007517C0" w:rsidRDefault="00C20BB7" w:rsidP="00CD63D2">
      <w:pPr>
        <w:pStyle w:val="0212161"/>
      </w:pPr>
      <w:r w:rsidRPr="007517C0">
        <w:t>Общая эвакуация</w:t>
      </w:r>
      <w:r w:rsidR="00D05031" w:rsidRPr="007517C0">
        <w:t xml:space="preserve"> </w:t>
      </w:r>
      <w:r w:rsidRPr="007517C0">
        <w:t>проводится в отношении всех категорий населения, за исключением нетранспортабельных больных, обслуживающего их персонала, а также граждан, подлежащих призыву на военную службу по мобилизации.</w:t>
      </w:r>
    </w:p>
    <w:p w14:paraId="03E7DC3C" w14:textId="77777777" w:rsidR="00C20BB7" w:rsidRPr="007517C0" w:rsidRDefault="00C20BB7" w:rsidP="00CD63D2">
      <w:pPr>
        <w:pStyle w:val="0212161"/>
      </w:pPr>
      <w:r w:rsidRPr="007517C0">
        <w:t>Эвакуация, рассредоточение работников организаций планируются заблаговременно в мирное время и осуществляются по территориально-производственному принципу, в соответствии с которым:</w:t>
      </w:r>
    </w:p>
    <w:p w14:paraId="70F8AC2E" w14:textId="77777777" w:rsidR="00C20BB7" w:rsidRPr="007517C0" w:rsidRDefault="00C20BB7" w:rsidP="008B77DE">
      <w:pPr>
        <w:pStyle w:val="affc"/>
        <w:numPr>
          <w:ilvl w:val="0"/>
          <w:numId w:val="72"/>
        </w:numPr>
        <w:spacing w:before="0" w:after="0" w:line="276" w:lineRule="auto"/>
        <w:ind w:left="0" w:firstLine="425"/>
      </w:pPr>
      <w:r w:rsidRPr="007517C0">
        <w:t>эвакуация работников организаций, переносящих производственную деятельность в безопасные районы, рассредоточение работников организаций, а также эвакуация неработающих членов семей указанных работников организуются и проводятся соответствующими должностными лицами организаций;</w:t>
      </w:r>
    </w:p>
    <w:p w14:paraId="0EF25E5E" w14:textId="77777777" w:rsidR="00C20BB7" w:rsidRPr="007517C0" w:rsidRDefault="00C20BB7" w:rsidP="008B77DE">
      <w:pPr>
        <w:pStyle w:val="affc"/>
        <w:numPr>
          <w:ilvl w:val="0"/>
          <w:numId w:val="72"/>
        </w:numPr>
        <w:spacing w:before="0" w:after="0" w:line="276" w:lineRule="auto"/>
        <w:ind w:left="0" w:firstLine="425"/>
      </w:pPr>
      <w:r w:rsidRPr="007517C0">
        <w:t>эвакуация остального нетрудоспособного населения и не занятого в производстве населения организуется по месту жительства должностными лицами органов местного самоуправления.</w:t>
      </w:r>
    </w:p>
    <w:p w14:paraId="031B0728" w14:textId="77777777" w:rsidR="00C20BB7" w:rsidRPr="007517C0" w:rsidRDefault="00C20BB7" w:rsidP="00CD63D2">
      <w:pPr>
        <w:pStyle w:val="0212161"/>
      </w:pPr>
      <w:r w:rsidRPr="007517C0">
        <w:t>При планировании эвакуации, рассредоточения работников организаций учитываются производственные и мобилизационные планы, а также миграция населения.</w:t>
      </w:r>
    </w:p>
    <w:p w14:paraId="3EEE3630" w14:textId="77777777" w:rsidR="00C20BB7" w:rsidRPr="007517C0" w:rsidRDefault="00C20BB7" w:rsidP="00CD63D2">
      <w:pPr>
        <w:pStyle w:val="0212161"/>
      </w:pPr>
      <w:r w:rsidRPr="007517C0">
        <w:t>При рассредоточении работников организаций, продолжающих производственную деятельность в военное время, а также неработающие смены их семей размещаются в ближних к указанным организациям безопасных районов, с учетом наличия внутригородских и загородных путей сообщения.</w:t>
      </w:r>
    </w:p>
    <w:p w14:paraId="53A1B32B" w14:textId="77777777" w:rsidR="00C20BB7" w:rsidRPr="007517C0" w:rsidRDefault="00C20BB7" w:rsidP="00CD63D2">
      <w:pPr>
        <w:pStyle w:val="0212161"/>
      </w:pPr>
      <w:r w:rsidRPr="007517C0">
        <w:t>При невозможности совместного размещения члены семей указанных работников размещаются в ближних к этим районам безопасных районах.</w:t>
      </w:r>
    </w:p>
    <w:p w14:paraId="7D636065" w14:textId="77777777" w:rsidR="00C20BB7" w:rsidRPr="007517C0" w:rsidRDefault="00C20BB7" w:rsidP="00CD63D2">
      <w:pPr>
        <w:pStyle w:val="0212161"/>
      </w:pPr>
      <w:r w:rsidRPr="007517C0">
        <w:t xml:space="preserve">В исключительных случаях по решению руководителя органа исполнительной власти субъекта Российской Федерации, органа местного самоуправления разрешается размещать рассредоточиваемых работников организаций и население в зонах возможных разрушений вне зон опасностей. </w:t>
      </w:r>
    </w:p>
    <w:p w14:paraId="6875F27B" w14:textId="77777777" w:rsidR="00C20BB7" w:rsidRPr="007517C0" w:rsidRDefault="00C20BB7" w:rsidP="00CD63D2">
      <w:pPr>
        <w:pStyle w:val="0212161"/>
      </w:pPr>
      <w:r w:rsidRPr="007517C0">
        <w:t>Районы размещения работников организаций, переносящих производственную деятельность в безопасные районы, а также неработающих членов их семей выделяются за районами размещения рассредоточиваемых работников организаций.</w:t>
      </w:r>
    </w:p>
    <w:p w14:paraId="0FE45930" w14:textId="5B02BD09" w:rsidR="00C20BB7" w:rsidRPr="007517C0" w:rsidRDefault="00C20BB7" w:rsidP="00CD63D2">
      <w:pPr>
        <w:pStyle w:val="0212161"/>
      </w:pPr>
      <w:r w:rsidRPr="007517C0">
        <w:t xml:space="preserve">Нетрудоспособное и </w:t>
      </w:r>
      <w:r w:rsidR="00D27D62" w:rsidRPr="007517C0">
        <w:t>не занятое в производстве население,</w:t>
      </w:r>
      <w:r w:rsidRPr="007517C0">
        <w:t xml:space="preserve"> и лица, не являющиеся членами семей работников организаций, продолжающих производственную деятельность в военное время, </w:t>
      </w:r>
      <w:r w:rsidRPr="007517C0">
        <w:lastRenderedPageBreak/>
        <w:t>размещаются в более отдаленных и безопасных районах по сравнению с районами, в которых размещаются работники указанных организаций.</w:t>
      </w:r>
    </w:p>
    <w:p w14:paraId="463E4D9F" w14:textId="77777777" w:rsidR="00C20BB7" w:rsidRPr="007517C0" w:rsidRDefault="00C20BB7" w:rsidP="00CD63D2">
      <w:pPr>
        <w:pStyle w:val="0212161"/>
      </w:pPr>
      <w:r w:rsidRPr="007517C0">
        <w:t>Для планирования, подготовки и проведения эвакуации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заблаговременно в мирное время создаются:</w:t>
      </w:r>
    </w:p>
    <w:p w14:paraId="5F3495AA" w14:textId="77777777" w:rsidR="00C20BB7" w:rsidRPr="007517C0" w:rsidRDefault="00C20BB7" w:rsidP="008B77DE">
      <w:pPr>
        <w:pStyle w:val="affc"/>
        <w:numPr>
          <w:ilvl w:val="0"/>
          <w:numId w:val="73"/>
        </w:numPr>
        <w:spacing w:before="0" w:after="0" w:line="276" w:lineRule="auto"/>
        <w:ind w:left="0" w:firstLine="425"/>
      </w:pPr>
      <w:r w:rsidRPr="007517C0">
        <w:t>эвакуационные комиссии;</w:t>
      </w:r>
    </w:p>
    <w:p w14:paraId="7F5E90D7" w14:textId="77777777" w:rsidR="00C20BB7" w:rsidRPr="007517C0" w:rsidRDefault="00C20BB7" w:rsidP="008B77DE">
      <w:pPr>
        <w:pStyle w:val="affc"/>
        <w:numPr>
          <w:ilvl w:val="0"/>
          <w:numId w:val="73"/>
        </w:numPr>
        <w:spacing w:before="0" w:after="0" w:line="276" w:lineRule="auto"/>
        <w:ind w:left="0" w:firstLine="425"/>
      </w:pPr>
      <w:r w:rsidRPr="007517C0">
        <w:t>сборные эвакуационные пункты;</w:t>
      </w:r>
    </w:p>
    <w:p w14:paraId="69E7927F" w14:textId="77777777" w:rsidR="00C20BB7" w:rsidRPr="007517C0" w:rsidRDefault="00C20BB7" w:rsidP="008B77DE">
      <w:pPr>
        <w:pStyle w:val="affc"/>
        <w:numPr>
          <w:ilvl w:val="0"/>
          <w:numId w:val="73"/>
        </w:numPr>
        <w:spacing w:before="0" w:after="0" w:line="276" w:lineRule="auto"/>
        <w:ind w:left="0" w:firstLine="425"/>
      </w:pPr>
      <w:r w:rsidRPr="007517C0">
        <w:t>промежуточные пункты эвакуации;</w:t>
      </w:r>
    </w:p>
    <w:p w14:paraId="73EBFEDB" w14:textId="77777777" w:rsidR="00C20BB7" w:rsidRPr="007517C0" w:rsidRDefault="00C20BB7" w:rsidP="008B77DE">
      <w:pPr>
        <w:pStyle w:val="affc"/>
        <w:numPr>
          <w:ilvl w:val="0"/>
          <w:numId w:val="73"/>
        </w:numPr>
        <w:spacing w:before="0" w:after="0" w:line="276" w:lineRule="auto"/>
        <w:ind w:left="0" w:firstLine="425"/>
      </w:pPr>
      <w:r w:rsidRPr="007517C0">
        <w:t>группы управления на пеших маршрутах эвакуации населения;</w:t>
      </w:r>
    </w:p>
    <w:p w14:paraId="3F9D06E7" w14:textId="77777777" w:rsidR="00C20BB7" w:rsidRPr="007517C0" w:rsidRDefault="00C20BB7" w:rsidP="008B77DE">
      <w:pPr>
        <w:pStyle w:val="affc"/>
        <w:numPr>
          <w:ilvl w:val="0"/>
          <w:numId w:val="73"/>
        </w:numPr>
        <w:spacing w:before="0" w:after="0" w:line="276" w:lineRule="auto"/>
        <w:ind w:left="0" w:firstLine="425"/>
      </w:pPr>
      <w:proofErr w:type="spellStart"/>
      <w:r w:rsidRPr="007517C0">
        <w:t>эвакоприемные</w:t>
      </w:r>
      <w:proofErr w:type="spellEnd"/>
      <w:r w:rsidRPr="007517C0">
        <w:t xml:space="preserve"> комиссии;</w:t>
      </w:r>
    </w:p>
    <w:p w14:paraId="061EA2C4" w14:textId="77777777" w:rsidR="00C20BB7" w:rsidRPr="007517C0" w:rsidRDefault="00C20BB7" w:rsidP="008B77DE">
      <w:pPr>
        <w:pStyle w:val="affc"/>
        <w:numPr>
          <w:ilvl w:val="0"/>
          <w:numId w:val="73"/>
        </w:numPr>
        <w:spacing w:before="0" w:after="0" w:line="276" w:lineRule="auto"/>
        <w:ind w:left="0" w:firstLine="425"/>
      </w:pPr>
      <w:r w:rsidRPr="007517C0">
        <w:t>приемные эвакуационные пункты;</w:t>
      </w:r>
    </w:p>
    <w:p w14:paraId="6056DA52" w14:textId="77777777" w:rsidR="00C20BB7" w:rsidRPr="007517C0" w:rsidRDefault="00C20BB7" w:rsidP="008B77DE">
      <w:pPr>
        <w:pStyle w:val="affc"/>
        <w:numPr>
          <w:ilvl w:val="0"/>
          <w:numId w:val="73"/>
        </w:numPr>
        <w:spacing w:before="0" w:after="0" w:line="276" w:lineRule="auto"/>
        <w:ind w:left="0" w:firstLine="425"/>
      </w:pPr>
      <w:r w:rsidRPr="007517C0">
        <w:t>администрации пунктов посадки (высадки) населения, погрузки (выгрузки) материальных и культурных ценностей на транспорт.</w:t>
      </w:r>
    </w:p>
    <w:p w14:paraId="7F026090" w14:textId="77777777" w:rsidR="00C20BB7" w:rsidRPr="007517C0" w:rsidRDefault="00C20BB7" w:rsidP="00CD63D2">
      <w:pPr>
        <w:pStyle w:val="0212161"/>
      </w:pPr>
      <w:r w:rsidRPr="007517C0">
        <w:t>Размещение объектов использования атомной энергии, опасных производственных объектов, особо опасных, технически сложных и уникальных объектов необходимо проводить с учетом требований СП 165.1325800.2014 «Свод правил. Инженерно-технические мероприятия по гражданской обороне. Актуализированная редакция СНиП 2.01.51-90».</w:t>
      </w:r>
    </w:p>
    <w:p w14:paraId="193F8048" w14:textId="77777777" w:rsidR="00C20BB7" w:rsidRPr="007517C0" w:rsidRDefault="00C20BB7" w:rsidP="00CD63D2">
      <w:pPr>
        <w:pStyle w:val="0212161"/>
      </w:pPr>
      <w:r w:rsidRPr="007517C0">
        <w:t>Объекты использования атомной энергии следует размещать с учетом их влияния на окружающую среду и радиационную безопасность населения в соответствии с требованиями законодательства Российской Федерации о радиационной безопасности.</w:t>
      </w:r>
    </w:p>
    <w:p w14:paraId="34290952" w14:textId="77777777" w:rsidR="00C20BB7" w:rsidRPr="007517C0" w:rsidRDefault="00C20BB7" w:rsidP="00CD63D2">
      <w:pPr>
        <w:pStyle w:val="0212161"/>
      </w:pPr>
      <w:r w:rsidRPr="007517C0">
        <w:t>В зоне возможного радиоактивного загрязнения с радиусом удаления 5 км от объектов использования атомной энергии должны оборудоваться и поддерживаться в готовности к использованию по предназначению локальные системы оповещения.</w:t>
      </w:r>
    </w:p>
    <w:p w14:paraId="25576D5A" w14:textId="77777777" w:rsidR="00C20BB7" w:rsidRPr="007517C0" w:rsidRDefault="00C20BB7" w:rsidP="00CD63D2">
      <w:pPr>
        <w:pStyle w:val="0212161"/>
      </w:pPr>
      <w:r w:rsidRPr="007517C0">
        <w:t>В зоне возможного радиоактивного загрязнения должно быть обеспечено укрытие населения в защитных сооружениях, предусмотрена экстренная эвакуация населения в безопасные районы, проведение йодной профилактики и организация дозиметрического контроля.</w:t>
      </w:r>
    </w:p>
    <w:p w14:paraId="260AD204" w14:textId="77777777" w:rsidR="00C20BB7" w:rsidRPr="007517C0" w:rsidRDefault="00C20BB7" w:rsidP="00CD63D2">
      <w:pPr>
        <w:pStyle w:val="0212161"/>
      </w:pPr>
      <w:r w:rsidRPr="007517C0">
        <w:t>Дорожная сеть в районе эвакуации населения должна позволять осуществлять эвакуацию проживающего в ней населения в течение не более 4 часов.</w:t>
      </w:r>
    </w:p>
    <w:p w14:paraId="08279F66" w14:textId="0B8BAC8B" w:rsidR="00C20BB7" w:rsidRPr="007517C0" w:rsidRDefault="00C20BB7" w:rsidP="00CD63D2">
      <w:pPr>
        <w:pStyle w:val="0212161"/>
      </w:pPr>
      <w:r w:rsidRPr="007517C0">
        <w:t xml:space="preserve">Строительство складов для хранения токсичных веществ, высокотоксичных веществ, веществ, представляющих опасность для окружающей среды, взрывчатых, горючих, окисляющих и воспламеняющихся веществ следует предусматривать на удалении от селитебных зон </w:t>
      </w:r>
      <w:r w:rsidR="00D27D62" w:rsidRPr="007517C0">
        <w:t>сельского поселения</w:t>
      </w:r>
      <w:r w:rsidRPr="007517C0">
        <w:t>, устанавливаемом нормативными правовыми актами и нормативными документами в области промышленной безопасности.</w:t>
      </w:r>
    </w:p>
    <w:p w14:paraId="731ACB84" w14:textId="77777777" w:rsidR="00C20BB7" w:rsidRPr="007517C0" w:rsidRDefault="00C20BB7" w:rsidP="00CD63D2">
      <w:pPr>
        <w:pStyle w:val="0212161"/>
      </w:pPr>
      <w:r w:rsidRPr="007517C0">
        <w:t xml:space="preserve">При размещении резервуарных парков нефти и нефтепродуктов на площадках, имеющих более высокие отметки по сравнению с отметками территории населенного пункта, предприятий и путей железных дорог общей сети, расположенных на расстоянии до 200 м от резервуарного парка, а также при размещении складов нефти и нефтепродуктов у берегов рек на расстоянии </w:t>
      </w:r>
      <w:r w:rsidRPr="007517C0">
        <w:br/>
        <w:t>200 м и менее от уреза воды (при максимальном уровне) следует предусматривать дополнительные мероприятия, регламентированные ГОСТ Р 53324-2009 «Национальный стандарт Российской Федерации. Ограждения резервуаров. Требования пожарной безопасности» (далее ГОСТ Р 53324) и исключающие при аварии резервуаров возможность разлива нефти и нефтепродуктов на территории населенного пункта или предприятия, на пути железных дорог общей сети или в водоем.</w:t>
      </w:r>
    </w:p>
    <w:p w14:paraId="65FE8162" w14:textId="77777777" w:rsidR="00C20BB7" w:rsidRPr="007517C0" w:rsidRDefault="00C20BB7" w:rsidP="00CD63D2">
      <w:pPr>
        <w:pStyle w:val="0212161"/>
      </w:pPr>
      <w:r w:rsidRPr="007517C0">
        <w:lastRenderedPageBreak/>
        <w:t xml:space="preserve">Сооружения складов сжиженных углеводородных газов и легковоспламеняющихся жидкостей следует располагать на земельных участках с более низким уровнем по сравнению с отметками территорий населенного пункта, организаций и путей железных дорог общей сети. Допускается размещение указанных складов на земельных участках с более высоким уровнем по сравнению с отметками территорий населенного пункта, организаций и путей железных дорог общей сети, на расстоянии более 300 м от них. На складах, расположенных на расстоянии от </w:t>
      </w:r>
      <w:r w:rsidRPr="007517C0">
        <w:br/>
        <w:t>100 до 300 м,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14:paraId="6FB6854F" w14:textId="77777777" w:rsidR="00C20BB7" w:rsidRPr="007517C0" w:rsidRDefault="00C20BB7" w:rsidP="00CD63D2">
      <w:pPr>
        <w:pStyle w:val="0212161"/>
      </w:pPr>
      <w:r w:rsidRPr="007517C0">
        <w:t xml:space="preserve">При размещении складов сжиженных углеводородных газов на площадках с более высокой отметкой по сравнению с отметками территорий соседних населенных пунктов, организаций и железных дорог общей сети, расположенных на расстоянии до 300 м от резервуаров, должны быть предусмотрены меры, регламентированные </w:t>
      </w:r>
      <w:hyperlink r:id="rId38" w:history="1">
        <w:r w:rsidRPr="007517C0">
          <w:t>ГОСТ Р 53324</w:t>
        </w:r>
      </w:hyperlink>
      <w:r w:rsidRPr="007517C0">
        <w:t>.</w:t>
      </w:r>
    </w:p>
    <w:p w14:paraId="48251971" w14:textId="77777777" w:rsidR="00C20BB7" w:rsidRPr="007517C0" w:rsidRDefault="00C20BB7" w:rsidP="00CD63D2">
      <w:pPr>
        <w:pStyle w:val="0212161"/>
      </w:pPr>
      <w:r w:rsidRPr="007517C0">
        <w:t>Товарно-сырьевые склады и базы горючих жидкостей, токсичных, высокотоксичных и окисляющих веществ, воспламеняющихся и горючих газов, отнесенные в соответствии с законодательством Российской Федерации о промышленной безопасности к опасным производственным объектам, следует размещать на расстоянии не менее 200 м от берегов моря, морских вокзалов, крупных рейдов и мест постоянной стоянки флота, гидроэлектростанций, судостроительных и судоремонтных заводов, мостов, водозаборов, на расстоянии от них не менее 300 м, если нормативными документами от указанных объектов не требуется большего расстояния.</w:t>
      </w:r>
    </w:p>
    <w:p w14:paraId="524DD3B3" w14:textId="50A88900" w:rsidR="00C20BB7" w:rsidRPr="007517C0" w:rsidRDefault="00C20BB7" w:rsidP="00CD63D2">
      <w:pPr>
        <w:pStyle w:val="0212161"/>
      </w:pPr>
      <w:r w:rsidRPr="007517C0">
        <w:t xml:space="preserve">При размещении баз и </w:t>
      </w:r>
      <w:r w:rsidR="004E186C" w:rsidRPr="007517C0">
        <w:t>складов для хранения аварийно-химически опасных веществ,</w:t>
      </w:r>
      <w:r w:rsidRPr="007517C0">
        <w:t xml:space="preserve"> и взрывоопасных веществ на территориях, отнесенных к группам по гражданской обороне, и на территориях организаций, отнесенных к категории особой важности по гражданской обороне, максимальные запасы аварийно-химически опасных веществ и взрывоопасных веществ должны быть обоснованы и установлены в проектной документации на строительство указанных баз и складов.</w:t>
      </w:r>
    </w:p>
    <w:p w14:paraId="0EBF5717" w14:textId="77777777" w:rsidR="00C20BB7" w:rsidRPr="007517C0" w:rsidRDefault="00C20BB7" w:rsidP="00CD63D2">
      <w:pPr>
        <w:pStyle w:val="0212161"/>
      </w:pPr>
      <w:r w:rsidRPr="007517C0">
        <w:t>На объектах, на которых получают, используют, перерабатывают, образуют, хранят, транспортируют, уничтожают аварийно-химически опасные вещества, следует создавать, в соответствии с требованиями законодательства в области промышленной безопасности, автоматизированные системы контроля аварийных выбросов, позволяющие обнаруживать территории, зараженные (загрязненные) опасными для жизни и здоровья людей веществами, сопряженные с локальными системами оповещения работающего персонала этих объектов, а также населения, проживающего в радиусе до 2,5 км от границы объектов, об угрозе и возникновении аварии с выбросом (</w:t>
      </w:r>
      <w:proofErr w:type="spellStart"/>
      <w:r w:rsidRPr="007517C0">
        <w:t>выливом</w:t>
      </w:r>
      <w:proofErr w:type="spellEnd"/>
      <w:r w:rsidRPr="007517C0">
        <w:t>) аварийно-химически опасных веществ.</w:t>
      </w:r>
    </w:p>
    <w:p w14:paraId="3330D63D" w14:textId="77777777" w:rsidR="00C20BB7" w:rsidRPr="007517C0" w:rsidRDefault="00C20BB7" w:rsidP="00CD63D2">
      <w:pPr>
        <w:pStyle w:val="0212161"/>
      </w:pPr>
      <w:r w:rsidRPr="007517C0">
        <w:t>Для оповещения населения об опасностях, возникающих при ведении военных действий или вследствие этих действий, а также при чрезвычайных ситуациях, следует создавать технические системы оповещения на муниципальном уровне – местную систему оповещения (на территории муниципального образования).</w:t>
      </w:r>
    </w:p>
    <w:p w14:paraId="1FC93587" w14:textId="77777777" w:rsidR="00C20BB7" w:rsidRPr="007517C0" w:rsidRDefault="00C20BB7" w:rsidP="00CD63D2">
      <w:pPr>
        <w:pStyle w:val="0212161"/>
      </w:pPr>
      <w:r w:rsidRPr="007517C0">
        <w:t>Магистральные кабельные линии связи и магистральные радиорелейные линии связи следует прокладывать вне зон возможных разрушений.</w:t>
      </w:r>
    </w:p>
    <w:p w14:paraId="05173811" w14:textId="77777777" w:rsidR="00C20BB7" w:rsidRPr="007517C0" w:rsidRDefault="00C20BB7" w:rsidP="00CD63D2">
      <w:pPr>
        <w:pStyle w:val="0212161"/>
      </w:pPr>
      <w:r w:rsidRPr="007517C0">
        <w:t xml:space="preserve">Трассы магистральных кабельных линий связи следует проводить также вне зон вероятного катастрофического затопления. В случаях вынужденного попадания части магистральной кабельной линии связи в зону вероятного катастрофического затопления следует предусматривать </w:t>
      </w:r>
      <w:r w:rsidRPr="007517C0">
        <w:lastRenderedPageBreak/>
        <w:t>прокладку подводных кабелей, избегая устройства в этой зоне усилительных (регенерационных) пунктов.</w:t>
      </w:r>
    </w:p>
    <w:p w14:paraId="66CE843E" w14:textId="77777777" w:rsidR="00C20BB7" w:rsidRPr="007517C0" w:rsidRDefault="00C20BB7" w:rsidP="00CD63D2">
      <w:pPr>
        <w:pStyle w:val="0212161"/>
      </w:pPr>
      <w:r w:rsidRPr="007517C0">
        <w:t>Все сетевые узлы следует располагать вне зон возможных разрушений и зон вероятного катастрофического затопления, а также за пределами зон возможного радиоактивного загрязнения и зон возможного химического заражения. Исключение в отдельных случаях допускается только для сетевых узлов выделения.</w:t>
      </w:r>
    </w:p>
    <w:p w14:paraId="1BB434D6" w14:textId="77777777" w:rsidR="00C20BB7" w:rsidRPr="007517C0" w:rsidRDefault="00C20BB7" w:rsidP="00CD63D2">
      <w:pPr>
        <w:pStyle w:val="0212161"/>
      </w:pPr>
      <w:r w:rsidRPr="007517C0">
        <w:t>Магистральные кабельные и радиорелейные линии связи, идущие в одном географическом направлении, следует, как правило, проектировать по разнесенным трассам, не попадающим в одни и те же зоны возможного разрушения или вероятного катастрофического затопления.</w:t>
      </w:r>
    </w:p>
    <w:p w14:paraId="3B208559" w14:textId="77777777" w:rsidR="00C20BB7" w:rsidRPr="007517C0" w:rsidRDefault="00C20BB7" w:rsidP="00CD63D2">
      <w:pPr>
        <w:pStyle w:val="0212161"/>
      </w:pPr>
      <w:r w:rsidRPr="007517C0">
        <w:t>Передающие и приемные радиостанции (радиоцентры), узловые станции магистральных радиорелейных линий (прямой видимости и тропосферного рассеяния) и наземные станции космической связи с выделением телефонных каналов, а также радиобюро, приемные и передающие радиостанции следует размещать вне зон возможных разрушений и зон вероятного катастрофического затопления.</w:t>
      </w:r>
    </w:p>
    <w:p w14:paraId="69A86A8A" w14:textId="77777777" w:rsidR="00C20BB7" w:rsidRPr="007517C0" w:rsidRDefault="00C20BB7" w:rsidP="00CD63D2">
      <w:pPr>
        <w:pStyle w:val="0212161"/>
      </w:pPr>
      <w:r w:rsidRPr="007517C0">
        <w:t>При проектировании или реконструкции новых сетей связи в зонах возможных разрушений и вероятного катастрофического затопления следует предусматривать возможность оперативного развертывания средств радиотелефонной связи во взаимодействии с мобильными средствами радиорелейной и спутниковой связи.</w:t>
      </w:r>
    </w:p>
    <w:p w14:paraId="7D0C2DB6" w14:textId="77777777" w:rsidR="00C20BB7" w:rsidRPr="007517C0" w:rsidRDefault="00C20BB7" w:rsidP="00CD63D2">
      <w:pPr>
        <w:pStyle w:val="0212161"/>
      </w:pPr>
      <w:r w:rsidRPr="007517C0">
        <w:t>Радиотрансляционные сети должны иметь (по согласованию с территориальным органом федерального органа исполнительной власти, уполномоченного на решение задач в области гражданской обороны) требуемое по расчету число уличных громкоговорителей для внешнего оповещения населения.</w:t>
      </w:r>
    </w:p>
    <w:p w14:paraId="57428970" w14:textId="77777777" w:rsidR="00C20BB7" w:rsidRPr="007517C0" w:rsidRDefault="00C20BB7" w:rsidP="00CD63D2">
      <w:pPr>
        <w:pStyle w:val="0212161"/>
      </w:pPr>
      <w:r w:rsidRPr="007517C0">
        <w:t>В целях повышения устойчивости федерального и регионального телевизионного вещания следует создавать загородные незащищенные производственные базы телецентров, располагаемые вблизи узловых радиорелейных станций и станций космической связи за пределами зон возможных разрушений и зон вероятного катастрофического затопления.</w:t>
      </w:r>
    </w:p>
    <w:p w14:paraId="2E9F844D" w14:textId="77777777" w:rsidR="00C20BB7" w:rsidRPr="007517C0" w:rsidRDefault="00C20BB7" w:rsidP="00CD63D2">
      <w:pPr>
        <w:pStyle w:val="0212161"/>
      </w:pPr>
      <w:r w:rsidRPr="007517C0">
        <w:t>Объекты электроснабжения следует проектировать с учетом обеспечения устойчивого электроснабжения территорий, отнесенных к группам по гражданской обороне, и организаций, отнесенных к категориям по гражданской обороне, в условиях реализации опасностей, возникающих при ведении военных действий или вследствие этих действий, а также при чрезвычайных ситуациях.</w:t>
      </w:r>
    </w:p>
    <w:p w14:paraId="38A3460E" w14:textId="77777777" w:rsidR="00C20BB7" w:rsidRPr="007517C0" w:rsidRDefault="00C20BB7" w:rsidP="00CD63D2">
      <w:pPr>
        <w:pStyle w:val="0212161"/>
      </w:pPr>
      <w:r w:rsidRPr="007517C0">
        <w:t>На территориях, отнесенных к группам по гражданской обороне, размещение тепловых электростанций, независимо от их установленной мощности, допускается только за пределами селитебной территории.</w:t>
      </w:r>
    </w:p>
    <w:p w14:paraId="6AC356E2" w14:textId="080CA489" w:rsidR="00C20BB7" w:rsidRPr="007517C0" w:rsidRDefault="00C20BB7" w:rsidP="00CD63D2">
      <w:pPr>
        <w:pStyle w:val="0212161"/>
      </w:pPr>
      <w:r w:rsidRPr="007517C0">
        <w:t>Распределительные линии электропередачи энерге</w:t>
      </w:r>
      <w:r w:rsidR="00D05031" w:rsidRPr="007517C0">
        <w:t xml:space="preserve">тических систем напряжением </w:t>
      </w:r>
      <w:r w:rsidR="00D05031" w:rsidRPr="007517C0">
        <w:br/>
        <w:t>35</w:t>
      </w:r>
      <w:r w:rsidRPr="007517C0">
        <w:t>–110 (220) кВ и более должны быть закольцованы и подключены к нескольким источникам электроснабжения с учетом возможного повреждения отдельных источников, а также должны проходить по разным трассам.</w:t>
      </w:r>
    </w:p>
    <w:p w14:paraId="62E90719" w14:textId="77777777" w:rsidR="00C20BB7" w:rsidRPr="007517C0" w:rsidRDefault="00C20BB7" w:rsidP="00CD63D2">
      <w:pPr>
        <w:pStyle w:val="0212161"/>
      </w:pPr>
      <w:r w:rsidRPr="007517C0">
        <w:t>При проектировании схем внешнего электроснабжения территорий, отнесенных к группам по гражданской обороне, следует предусматривать их электроснабжение от нескольких независимых и территориально разнесенных источников электроснабжения (электростанций и подстанций), часть из которых должна располагаться за пределами зон возможных разрушений.</w:t>
      </w:r>
    </w:p>
    <w:p w14:paraId="20C2329C" w14:textId="77777777" w:rsidR="00C20BB7" w:rsidRPr="007517C0" w:rsidRDefault="00C20BB7" w:rsidP="00CD63D2">
      <w:pPr>
        <w:pStyle w:val="0212161"/>
      </w:pPr>
      <w:r w:rsidRPr="007517C0">
        <w:lastRenderedPageBreak/>
        <w:t>В целях повышения надежности электроснабжения следует проектировать в кабельном исполнении линии электропередачи:</w:t>
      </w:r>
    </w:p>
    <w:p w14:paraId="551C4D0F" w14:textId="77777777" w:rsidR="00C20BB7" w:rsidRPr="007517C0" w:rsidRDefault="00C20BB7" w:rsidP="008B77DE">
      <w:pPr>
        <w:pStyle w:val="affc"/>
        <w:numPr>
          <w:ilvl w:val="0"/>
          <w:numId w:val="74"/>
        </w:numPr>
        <w:tabs>
          <w:tab w:val="left" w:pos="709"/>
        </w:tabs>
        <w:spacing w:before="0" w:after="0" w:line="276" w:lineRule="auto"/>
        <w:ind w:left="0" w:firstLine="425"/>
      </w:pPr>
      <w:r w:rsidRPr="007517C0">
        <w:t>расположенные на территориях, отнесенных к особой группе и к первой группе по гражданской обороне;</w:t>
      </w:r>
    </w:p>
    <w:p w14:paraId="39C50FBE" w14:textId="77777777" w:rsidR="00C20BB7" w:rsidRPr="007517C0" w:rsidRDefault="00C20BB7" w:rsidP="008B77DE">
      <w:pPr>
        <w:pStyle w:val="affc"/>
        <w:numPr>
          <w:ilvl w:val="0"/>
          <w:numId w:val="74"/>
        </w:numPr>
        <w:tabs>
          <w:tab w:val="left" w:pos="709"/>
        </w:tabs>
        <w:spacing w:before="0" w:after="0" w:line="276" w:lineRule="auto"/>
        <w:ind w:left="0" w:firstLine="425"/>
      </w:pPr>
      <w:r w:rsidRPr="007517C0">
        <w:t>питающие объекты обороны (объекты военного назначения) и организации, имеющие мобилизационное задание;</w:t>
      </w:r>
    </w:p>
    <w:p w14:paraId="57F9B6F3" w14:textId="77777777" w:rsidR="00C20BB7" w:rsidRPr="007517C0" w:rsidRDefault="00C20BB7" w:rsidP="008B77DE">
      <w:pPr>
        <w:pStyle w:val="affc"/>
        <w:numPr>
          <w:ilvl w:val="0"/>
          <w:numId w:val="74"/>
        </w:numPr>
        <w:tabs>
          <w:tab w:val="left" w:pos="709"/>
        </w:tabs>
        <w:spacing w:before="0" w:after="0" w:line="276" w:lineRule="auto"/>
        <w:ind w:left="0" w:firstLine="425"/>
      </w:pPr>
      <w:r w:rsidRPr="007517C0">
        <w:t xml:space="preserve">питающие организации, обеспечивающие жизнедеятельность территорий; </w:t>
      </w:r>
    </w:p>
    <w:p w14:paraId="21EC7AB2" w14:textId="77777777" w:rsidR="00C20BB7" w:rsidRPr="007517C0" w:rsidRDefault="00C20BB7" w:rsidP="008B77DE">
      <w:pPr>
        <w:pStyle w:val="affc"/>
        <w:numPr>
          <w:ilvl w:val="0"/>
          <w:numId w:val="74"/>
        </w:numPr>
        <w:tabs>
          <w:tab w:val="left" w:pos="709"/>
        </w:tabs>
        <w:spacing w:before="0" w:after="0" w:line="276" w:lineRule="auto"/>
        <w:ind w:left="0" w:firstLine="425"/>
      </w:pPr>
      <w:r w:rsidRPr="007517C0">
        <w:t>питающие участки электрифицированных железнодорожных путей;</w:t>
      </w:r>
    </w:p>
    <w:p w14:paraId="082BC028" w14:textId="77777777" w:rsidR="00C20BB7" w:rsidRPr="007517C0" w:rsidRDefault="00C20BB7" w:rsidP="008B77DE">
      <w:pPr>
        <w:pStyle w:val="affc"/>
        <w:numPr>
          <w:ilvl w:val="0"/>
          <w:numId w:val="74"/>
        </w:numPr>
        <w:tabs>
          <w:tab w:val="left" w:pos="709"/>
        </w:tabs>
        <w:spacing w:before="0" w:after="0" w:line="276" w:lineRule="auto"/>
        <w:ind w:left="0" w:firstLine="425"/>
      </w:pPr>
      <w:r w:rsidRPr="007517C0">
        <w:t xml:space="preserve">питающие объекты газо- и водоснабжения; лечебные учреждения; </w:t>
      </w:r>
    </w:p>
    <w:p w14:paraId="11776892" w14:textId="77777777" w:rsidR="00C20BB7" w:rsidRPr="007517C0" w:rsidRDefault="00C20BB7" w:rsidP="008B77DE">
      <w:pPr>
        <w:pStyle w:val="affc"/>
        <w:numPr>
          <w:ilvl w:val="0"/>
          <w:numId w:val="74"/>
        </w:numPr>
        <w:tabs>
          <w:tab w:val="left" w:pos="709"/>
        </w:tabs>
        <w:spacing w:before="0" w:after="0" w:line="276" w:lineRule="auto"/>
        <w:ind w:left="0" w:firstLine="425"/>
      </w:pPr>
      <w:r w:rsidRPr="007517C0">
        <w:t>питающие особо опасные и технически сложные объекты.</w:t>
      </w:r>
    </w:p>
    <w:p w14:paraId="2CF358B2" w14:textId="77777777" w:rsidR="00C20BB7" w:rsidRPr="007517C0" w:rsidRDefault="00C20BB7" w:rsidP="00CD63D2">
      <w:pPr>
        <w:pStyle w:val="0212161"/>
      </w:pPr>
      <w:r w:rsidRPr="007517C0">
        <w:t>Неотключаемые объекты должны обеспечиваться электроэнергией по двум кабельным линиям от двух независимых и территориально разнесенных источников электроснабжения.</w:t>
      </w:r>
    </w:p>
    <w:p w14:paraId="16091894" w14:textId="05C52112" w:rsidR="00C20BB7" w:rsidRPr="007517C0" w:rsidRDefault="00C20BB7" w:rsidP="00CD63D2">
      <w:pPr>
        <w:pStyle w:val="0212161"/>
      </w:pPr>
      <w:r w:rsidRPr="007517C0">
        <w:t xml:space="preserve">Для уникальных объектов инженерно-технические мероприятия по гражданской обороне разрабатывают в объеме требований, установленных Федеральным законом от 30.12.2009 </w:t>
      </w:r>
      <w:r w:rsidR="009A6BB8" w:rsidRPr="007517C0">
        <w:br/>
      </w:r>
      <w:r w:rsidRPr="007517C0">
        <w:t>№</w:t>
      </w:r>
      <w:r w:rsidR="0086786A" w:rsidRPr="007517C0">
        <w:t xml:space="preserve"> </w:t>
      </w:r>
      <w:r w:rsidRPr="007517C0">
        <w:t xml:space="preserve">384-ФЗ «Технический регламент о безопасности зданий и сооружений», а также документами по стандартизации, в результате </w:t>
      </w:r>
      <w:r w:rsidR="009A6BB8" w:rsidRPr="007517C0">
        <w:t>применения,</w:t>
      </w:r>
      <w:r w:rsidRPr="007517C0">
        <w:t xml:space="preserve"> которых на обязательной основе обеспечивается его соблюдение.</w:t>
      </w:r>
    </w:p>
    <w:p w14:paraId="7600B21D" w14:textId="77777777" w:rsidR="00C20BB7" w:rsidRPr="007517C0" w:rsidRDefault="00C20BB7" w:rsidP="009A6BB8">
      <w:pPr>
        <w:spacing w:before="120" w:line="276" w:lineRule="auto"/>
        <w:ind w:firstLine="709"/>
        <w:rPr>
          <w:b/>
          <w:szCs w:val="24"/>
        </w:rPr>
      </w:pPr>
      <w:r w:rsidRPr="007517C0">
        <w:rPr>
          <w:b/>
          <w:szCs w:val="24"/>
        </w:rPr>
        <w:t>Мероприятия по предупреждению чрезвычайных ситуаций техногенного характера</w:t>
      </w:r>
    </w:p>
    <w:p w14:paraId="13BE0643" w14:textId="77777777" w:rsidR="00C20BB7" w:rsidRPr="007517C0" w:rsidRDefault="00C20BB7" w:rsidP="00CD63D2">
      <w:pPr>
        <w:pStyle w:val="0212161"/>
      </w:pPr>
      <w:r w:rsidRPr="007517C0">
        <w:t>Генеральным планом предложен комплекс мероприятий по предотвращению чрезвычайных ситуаций техногенного характера.</w:t>
      </w:r>
    </w:p>
    <w:p w14:paraId="7C02F866" w14:textId="77777777" w:rsidR="00C20BB7" w:rsidRPr="007517C0" w:rsidRDefault="00C20BB7" w:rsidP="00CD63D2">
      <w:pPr>
        <w:pStyle w:val="0212161"/>
      </w:pPr>
      <w:r w:rsidRPr="007517C0">
        <w:t>Для обеспечения безопасности на взрывопожароопасных объектах рекомендуется проведение следующих инженерно-технических и организационно-технических мероприятий:</w:t>
      </w:r>
    </w:p>
    <w:p w14:paraId="19006CE0"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заземление технологического оборудования и коммуникаций для защиты от накопления и проявления статического электричества;</w:t>
      </w:r>
    </w:p>
    <w:p w14:paraId="5DD4807D"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создание противопожарных водоемов на территории или в непосредственной близости от объектов;</w:t>
      </w:r>
    </w:p>
    <w:p w14:paraId="3C52151A"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оборудование территории объектов пожарными гидрантами;</w:t>
      </w:r>
    </w:p>
    <w:p w14:paraId="34004A2E"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оборудование производственных площадок молниезащитой;</w:t>
      </w:r>
    </w:p>
    <w:p w14:paraId="0A2AA859"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оснащение производственных и вспомогательных зданий объектов автоматической пожарной сигнализацией;</w:t>
      </w:r>
    </w:p>
    <w:p w14:paraId="21890572"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обеспечение проезда вокруг промплощадок и резервуаров для передвижения механизированных средств пожаротушения;</w:t>
      </w:r>
    </w:p>
    <w:p w14:paraId="20A2B936"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осуществление постоянного контроля состояния противопожарного оборудования на территории промышленных площадок;</w:t>
      </w:r>
    </w:p>
    <w:p w14:paraId="1DA81B72"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для обеспечения своевременной локализации загорания, ведения контроля за соблюдением противопожарного режима, проведения профилактической работы рекомендуется создание добровольных пожарных команд из числа инженерно-технических работников, рабочих;</w:t>
      </w:r>
    </w:p>
    <w:p w14:paraId="55319B30"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при выполнении работ на территориях резервуарных парков или складских помещений рекомендуется применять инструменты из материалов, исключающих искрообразование;</w:t>
      </w:r>
    </w:p>
    <w:p w14:paraId="6B1B51CF"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создание оперативного плана пожаротушения и плана ликвидации аварийных ситуаций, предусматривающих порядок действия пожарной охраны и персонала взрывопожароопасных объектов;</w:t>
      </w:r>
    </w:p>
    <w:p w14:paraId="121E5615"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проведение инструктажа по пожарной безопасности.</w:t>
      </w:r>
    </w:p>
    <w:p w14:paraId="017D058F" w14:textId="77777777" w:rsidR="00C20BB7" w:rsidRPr="007517C0" w:rsidRDefault="00C20BB7" w:rsidP="00CD63D2">
      <w:pPr>
        <w:pStyle w:val="0212161"/>
      </w:pPr>
      <w:r w:rsidRPr="007517C0">
        <w:lastRenderedPageBreak/>
        <w:t>Еще одним методом предотвращения возникновения ЧС является прогнозирование ЧС.</w:t>
      </w:r>
    </w:p>
    <w:p w14:paraId="344AF5DF" w14:textId="77777777" w:rsidR="00C20BB7" w:rsidRPr="007517C0" w:rsidRDefault="00C20BB7" w:rsidP="00CD63D2">
      <w:pPr>
        <w:pStyle w:val="0212161"/>
      </w:pPr>
      <w:r w:rsidRPr="007517C0">
        <w:t>Целью прогнозирования техногенных чрезвычайных ситуаций является заблаговременное получение качественной и количественной информации о возможном времени и месте техногенных чрезвычайных ситуаций, характере и степени связанных с ними опасностей для населения и территорий и оценка возможных социально-экономических последствий чрезвычайных ситуаций.</w:t>
      </w:r>
    </w:p>
    <w:p w14:paraId="3AC74B53" w14:textId="77777777" w:rsidR="00C20BB7" w:rsidRPr="007517C0" w:rsidRDefault="00C20BB7" w:rsidP="00CD63D2">
      <w:pPr>
        <w:pStyle w:val="0212161"/>
      </w:pPr>
      <w:r w:rsidRPr="007517C0">
        <w:t xml:space="preserve">Для достижения указанной цели при прогнозировании решаются следующие основные задачи: </w:t>
      </w:r>
    </w:p>
    <w:p w14:paraId="0AA16FEE"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выявление и идентификация потенциально опасных зон с возможными источниками чрезвычайных ситуаций техногенного характера;</w:t>
      </w:r>
    </w:p>
    <w:p w14:paraId="6E4FC53D"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разработка возможных вариантов возникновения и развития чрезвычайной ситуации, моделирование развития чрезвычайной ситуации;</w:t>
      </w:r>
    </w:p>
    <w:p w14:paraId="054EB5D1"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оценка вероятности (частоты) возникновения чрезвычайной ситуации по различным сценариям;</w:t>
      </w:r>
    </w:p>
    <w:p w14:paraId="37A1C1C2"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моделирование параметров полей поражающих факторов возможных источников чрезвычайной ситуации;</w:t>
      </w:r>
    </w:p>
    <w:p w14:paraId="5392F71B"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прогнозирование обстановки (инженерной, пожарной, медицинской и других) в районе возможной чрезвычайной ситуации с целью планирования контрмер и необходимых сил и средств для проведения защитных мероприятий и ликвидации чрезвычайной ситуации;</w:t>
      </w:r>
    </w:p>
    <w:p w14:paraId="481EB986"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прогнозирование и оценка возможных социально-экономических и экологических последствий (потери, ущерб);</w:t>
      </w:r>
    </w:p>
    <w:p w14:paraId="5DC0270A"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оценка параметров (показателей) риска и построение карт (полей) риска.</w:t>
      </w:r>
    </w:p>
    <w:p w14:paraId="2FA690E9" w14:textId="77777777" w:rsidR="00C20BB7" w:rsidRPr="007517C0" w:rsidRDefault="00C20BB7" w:rsidP="00CD63D2">
      <w:pPr>
        <w:pStyle w:val="0212161"/>
      </w:pPr>
      <w:r w:rsidRPr="007517C0">
        <w:t xml:space="preserve">Организация прогнозирования техногенных чрезвычайных ситуаций осуществляется на основе представляемой информации о всех имеющихся в регионе потенциально опасных объектах. </w:t>
      </w:r>
    </w:p>
    <w:p w14:paraId="2412122A" w14:textId="77777777" w:rsidR="00C20BB7" w:rsidRPr="007517C0" w:rsidRDefault="00C20BB7" w:rsidP="00CD63D2">
      <w:pPr>
        <w:pStyle w:val="0212161"/>
      </w:pPr>
      <w:r w:rsidRPr="007517C0">
        <w:t>Результаты прогнозирования техногенных чрезвычайных ситуаций учитываются при решении вопросов проектирования, строительства, эксплуатации и вывода из эксплуатации объектов, выдаче разрешений и лицензий на виды деятельности, связанные с повышенной опасностью.</w:t>
      </w:r>
    </w:p>
    <w:p w14:paraId="644F8EBA" w14:textId="77777777" w:rsidR="00C20BB7" w:rsidRPr="007517C0" w:rsidRDefault="00C20BB7" w:rsidP="009A6BB8">
      <w:pPr>
        <w:spacing w:before="120" w:line="276" w:lineRule="auto"/>
        <w:ind w:firstLine="709"/>
        <w:rPr>
          <w:b/>
          <w:szCs w:val="24"/>
        </w:rPr>
      </w:pPr>
      <w:r w:rsidRPr="007517C0">
        <w:rPr>
          <w:b/>
          <w:szCs w:val="24"/>
        </w:rPr>
        <w:t>Мероприятия по предупреждению чрезвычайных ситуаций природного характера</w:t>
      </w:r>
    </w:p>
    <w:p w14:paraId="5B235B9F" w14:textId="77777777" w:rsidR="00C20BB7" w:rsidRPr="007517C0" w:rsidRDefault="00C20BB7" w:rsidP="00CD63D2">
      <w:pPr>
        <w:pStyle w:val="0212161"/>
      </w:pPr>
      <w:r w:rsidRPr="007517C0">
        <w:rPr>
          <w:rStyle w:val="0212162"/>
        </w:rPr>
        <w:t>С целью защиты населения территории от опасных метеорологических</w:t>
      </w:r>
      <w:r w:rsidRPr="007517C0">
        <w:t xml:space="preserve"> явлений и процессов предусматривается комплекс мероприятий:</w:t>
      </w:r>
    </w:p>
    <w:p w14:paraId="767ECBBC"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заблаговременное изучение системы оповещения и предупреждения населения и объектов экономики о распространении тайфунов;</w:t>
      </w:r>
    </w:p>
    <w:p w14:paraId="795AD77D"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подготовка населения к эвакуации при возникновении угрозы затопления и проведение инженерно-технических мероприятий по устойчивости объектов к их воздействию;</w:t>
      </w:r>
    </w:p>
    <w:p w14:paraId="2D09E1B4"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создание аварийного запаса противогололедных средств;</w:t>
      </w:r>
    </w:p>
    <w:p w14:paraId="6F2483A4"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подготовка техники для борьбы с сильными заносами и снегопадами;</w:t>
      </w:r>
    </w:p>
    <w:p w14:paraId="66DB0ED5" w14:textId="1C81EA9D"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контроль состояния и своевременное восстановление деятельности жизнеобеспе</w:t>
      </w:r>
      <w:r w:rsidR="005C6954" w:rsidRPr="007517C0">
        <w:rPr>
          <w:rFonts w:cs="Times New Roman"/>
        </w:rPr>
        <w:t>чивающих объектов на территории</w:t>
      </w:r>
      <w:r w:rsidRPr="007517C0">
        <w:rPr>
          <w:rFonts w:cs="Times New Roman"/>
        </w:rPr>
        <w:t>.</w:t>
      </w:r>
    </w:p>
    <w:p w14:paraId="7CD4DCB7" w14:textId="77777777" w:rsidR="00C20BB7" w:rsidRPr="007517C0" w:rsidRDefault="00C20BB7" w:rsidP="00CD63D2">
      <w:pPr>
        <w:pStyle w:val="0212161"/>
      </w:pPr>
      <w:r w:rsidRPr="007517C0">
        <w:t>Для предупреждения образования или ликвидации зимней скользкости на автомобильных дорогах рекомендуется проведение следующих мероприятий:</w:t>
      </w:r>
    </w:p>
    <w:p w14:paraId="0D24426F"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lastRenderedPageBreak/>
        <w:t>профилактическая обработка покрытий противогололедными материалами (ПГМ) до появления зимней скользкости или в начале снегопада, чтобы предотвратить образование снежного наката;</w:t>
      </w:r>
    </w:p>
    <w:p w14:paraId="431549CE"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ликвидация снежно-ледяных отложений с помощью химических или комбинированных ПГМ;</w:t>
      </w:r>
    </w:p>
    <w:p w14:paraId="22BD477E"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обработка снежно-ледяных отложений фрикционными материалами.</w:t>
      </w:r>
    </w:p>
    <w:p w14:paraId="526C7694" w14:textId="77777777" w:rsidR="00C20BB7" w:rsidRPr="007517C0" w:rsidRDefault="00C20BB7" w:rsidP="00907F1A">
      <w:pPr>
        <w:pStyle w:val="affc"/>
        <w:spacing w:after="120" w:line="276" w:lineRule="auto"/>
        <w:ind w:firstLine="709"/>
      </w:pPr>
      <w:r w:rsidRPr="007517C0">
        <w:t>Комплекс работ по зимнему содержанию улиц и дорог, в том числе предотвращение развития гололедных явлений на дорожных покрытиях, осуществляют дорожно-эксплуатационные участки.</w:t>
      </w:r>
    </w:p>
    <w:p w14:paraId="260DE262" w14:textId="77777777" w:rsidR="00C20BB7" w:rsidRPr="007517C0" w:rsidRDefault="00C20BB7" w:rsidP="00CD63D2">
      <w:pPr>
        <w:pStyle w:val="0212161"/>
      </w:pPr>
      <w:r w:rsidRPr="007517C0">
        <w:t xml:space="preserve">Для защиты зданий и сооружений от воздействия молнии применяются различные способы: установка </w:t>
      </w:r>
      <w:proofErr w:type="spellStart"/>
      <w:r w:rsidRPr="007517C0">
        <w:t>молниеприемников</w:t>
      </w:r>
      <w:proofErr w:type="spellEnd"/>
      <w:r w:rsidRPr="007517C0">
        <w:t>, токоотводов и заземлителей, экранирование и другие. Соблюдение норм при выборе молниезащиты существенно снижает риск ущерба от удара молнии.</w:t>
      </w:r>
    </w:p>
    <w:p w14:paraId="7DB2A28A" w14:textId="77777777" w:rsidR="00C20BB7" w:rsidRPr="007517C0" w:rsidRDefault="00C20BB7" w:rsidP="00CD63D2">
      <w:pPr>
        <w:pStyle w:val="0212161"/>
      </w:pPr>
      <w:r w:rsidRPr="007517C0">
        <w:t>При выборе комплекса средств молниезащиты следует руководствоваться «Инструкцией по устройству молниезащиты зданий, сооружений и промышленных коммуникаций», утвержденной приказом Министерства энергетики Росси</w:t>
      </w:r>
      <w:r w:rsidR="006E5B98" w:rsidRPr="007517C0">
        <w:t>йской Федерации</w:t>
      </w:r>
      <w:r w:rsidRPr="007517C0">
        <w:t xml:space="preserve"> от 30.06.2003 № 280. </w:t>
      </w:r>
    </w:p>
    <w:p w14:paraId="49127946" w14:textId="77777777" w:rsidR="00C20BB7" w:rsidRPr="007517C0" w:rsidRDefault="00C20BB7" w:rsidP="009A6BB8">
      <w:pPr>
        <w:pStyle w:val="affc"/>
        <w:spacing w:after="0" w:line="276" w:lineRule="auto"/>
        <w:ind w:firstLine="709"/>
        <w:rPr>
          <w:b/>
        </w:rPr>
      </w:pPr>
      <w:r w:rsidRPr="007517C0">
        <w:rPr>
          <w:b/>
        </w:rPr>
        <w:t>Мероприятия по предупреждению чрезвычайных ситуаций биолого-социального характера</w:t>
      </w:r>
    </w:p>
    <w:p w14:paraId="64C3570E" w14:textId="77777777" w:rsidR="00C20BB7" w:rsidRPr="007517C0" w:rsidRDefault="00C20BB7" w:rsidP="00CD63D2">
      <w:pPr>
        <w:pStyle w:val="0212161"/>
      </w:pPr>
      <w:r w:rsidRPr="007517C0">
        <w:t>Основные мероприятия по предупреждению чрезвычайных ситуаций биолого-социального характера:</w:t>
      </w:r>
    </w:p>
    <w:p w14:paraId="34EFB21E"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продолжить дальнейшую работу по проведению серологического мониторинга за напряженностью коллективного иммунитета против инфекционных заболеваний, управляемых средствами специфической профилактики;</w:t>
      </w:r>
    </w:p>
    <w:p w14:paraId="6A90F04E"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координировать деятельность всех служб и ведомств, включая органы исполнительной власти, по проведению организационных и практических мероприятий, направленных на профилактику гриппа птиц;</w:t>
      </w:r>
    </w:p>
    <w:p w14:paraId="555FBE25"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 xml:space="preserve">обеспечить эффективный надзор за лабораторной и клинической диагностикой природно-очаговых и </w:t>
      </w:r>
      <w:proofErr w:type="spellStart"/>
      <w:r w:rsidRPr="007517C0">
        <w:rPr>
          <w:rFonts w:cs="Times New Roman"/>
        </w:rPr>
        <w:t>зооантропонозных</w:t>
      </w:r>
      <w:proofErr w:type="spellEnd"/>
      <w:r w:rsidRPr="007517C0">
        <w:rPr>
          <w:rFonts w:cs="Times New Roman"/>
        </w:rPr>
        <w:t xml:space="preserve"> инфекционных заболеваний;</w:t>
      </w:r>
    </w:p>
    <w:p w14:paraId="550E7B2A"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обеспечить надзор за соблюдением санитарного законодательства в области профилактики клещевого вирусного энцефалита;</w:t>
      </w:r>
    </w:p>
    <w:p w14:paraId="2797DF6A" w14:textId="77777777"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проводить информационно-разъяснительную работу среди населения по вопросам личной и общественной профилактики инфекционных и паразитарных заболеваний;</w:t>
      </w:r>
    </w:p>
    <w:p w14:paraId="0862A13B" w14:textId="3DA79139" w:rsidR="00C20BB7" w:rsidRPr="007517C0" w:rsidRDefault="00C20BB7" w:rsidP="008B77DE">
      <w:pPr>
        <w:pStyle w:val="affff5"/>
        <w:numPr>
          <w:ilvl w:val="0"/>
          <w:numId w:val="75"/>
        </w:numPr>
        <w:tabs>
          <w:tab w:val="left" w:pos="709"/>
        </w:tabs>
        <w:spacing w:after="0" w:line="276" w:lineRule="auto"/>
        <w:ind w:left="0" w:firstLine="425"/>
        <w:jc w:val="both"/>
        <w:rPr>
          <w:rFonts w:cs="Times New Roman"/>
        </w:rPr>
      </w:pPr>
      <w:r w:rsidRPr="007517C0">
        <w:rPr>
          <w:rFonts w:cs="Times New Roman"/>
        </w:rPr>
        <w:t xml:space="preserve">обеспечить проведение в полном объеме на территории </w:t>
      </w:r>
      <w:r w:rsidR="005C6954" w:rsidRPr="007517C0">
        <w:rPr>
          <w:rFonts w:cs="Times New Roman"/>
        </w:rPr>
        <w:t>сельского поселения</w:t>
      </w:r>
      <w:r w:rsidRPr="007517C0">
        <w:rPr>
          <w:rFonts w:cs="Times New Roman"/>
        </w:rPr>
        <w:t xml:space="preserve"> дератизационных, дезинсекционных и дезинфекционных мероприятий.</w:t>
      </w:r>
    </w:p>
    <w:p w14:paraId="4ACFFEFE" w14:textId="77777777" w:rsidR="00904FB5" w:rsidRPr="007517C0" w:rsidRDefault="00904FB5" w:rsidP="00907F1A">
      <w:pPr>
        <w:spacing w:before="120" w:after="120" w:line="276" w:lineRule="auto"/>
      </w:pPr>
    </w:p>
    <w:bookmarkEnd w:id="276"/>
    <w:p w14:paraId="287636B5" w14:textId="77777777" w:rsidR="003A596C" w:rsidRPr="007517C0" w:rsidRDefault="003A596C" w:rsidP="00907F1A">
      <w:pPr>
        <w:spacing w:before="120" w:after="120" w:line="276" w:lineRule="auto"/>
        <w:rPr>
          <w:szCs w:val="24"/>
          <w:lang w:eastAsia="ru-RU"/>
        </w:rPr>
        <w:sectPr w:rsidR="003A596C" w:rsidRPr="007517C0" w:rsidSect="008B77DE">
          <w:pgSz w:w="11906" w:h="16838"/>
          <w:pgMar w:top="1134" w:right="567" w:bottom="1134" w:left="1134" w:header="567" w:footer="567" w:gutter="0"/>
          <w:cols w:space="708"/>
          <w:docGrid w:linePitch="360"/>
        </w:sectPr>
      </w:pPr>
    </w:p>
    <w:p w14:paraId="5A1D8ED3" w14:textId="77777777" w:rsidR="003A596C" w:rsidRPr="007517C0" w:rsidRDefault="003A596C" w:rsidP="00C91E8F">
      <w:pPr>
        <w:pStyle w:val="0212163"/>
        <w:ind w:firstLine="0"/>
      </w:pPr>
      <w:bookmarkStart w:id="282" w:name="_Toc53143742"/>
      <w:bookmarkStart w:id="283" w:name="_Toc116460776"/>
      <w:bookmarkStart w:id="284" w:name="_Toc69297584"/>
      <w:r w:rsidRPr="007517C0">
        <w:lastRenderedPageBreak/>
        <w:t>РАЗДЕЛ 6. ОЦЕНКА ВОЗМОЖНОГО ВЛИЯНИЯ ПЛАНИРУЕМЫХ ДЛЯ РАЗМЕЩЕНИЯ ОБЪЕКТОВ МЕСТНОГО ЗНАЧЕНИЯ ПОСЕЛЕНИЯ НА КОМПЛЕКСНОЕ РАЗВИТИЕ ТЕРРИТОРИИ</w:t>
      </w:r>
      <w:bookmarkEnd w:id="282"/>
      <w:bookmarkEnd w:id="283"/>
    </w:p>
    <w:p w14:paraId="3AFD2306" w14:textId="77777777" w:rsidR="005A3477" w:rsidRPr="007517C0" w:rsidRDefault="005A3477" w:rsidP="00CD63D2">
      <w:pPr>
        <w:pStyle w:val="0212161"/>
        <w:rPr>
          <w:lang w:eastAsia="ru-RU"/>
        </w:rPr>
      </w:pPr>
      <w:r w:rsidRPr="007517C0">
        <w:rPr>
          <w:lang w:eastAsia="ru-RU"/>
        </w:rPr>
        <w:t xml:space="preserve">Комплексное развитие территорий достигается путем сбалансированного многофункционального территориального развития и за счет обеспеченности проживающего на территории муниципального образования населения всеми необходимыми объектами социальной, транспортной и инженерной инфраструктуры федерального, регионального и местного значения. </w:t>
      </w:r>
    </w:p>
    <w:p w14:paraId="1C356603" w14:textId="6935C271" w:rsidR="005A3477" w:rsidRPr="007517C0" w:rsidRDefault="005A3477" w:rsidP="00CD63D2">
      <w:pPr>
        <w:pStyle w:val="0212161"/>
        <w:rPr>
          <w:lang w:eastAsia="ru-RU"/>
        </w:rPr>
      </w:pPr>
      <w:r w:rsidRPr="007517C0">
        <w:rPr>
          <w:lang w:eastAsia="ru-RU"/>
        </w:rPr>
        <w:t xml:space="preserve">Влияние планируемых для размещения объектов местного значения на комплексное развитие территории </w:t>
      </w:r>
      <w:r w:rsidR="005C6954" w:rsidRPr="007517C0">
        <w:rPr>
          <w:lang w:eastAsia="ru-RU"/>
        </w:rPr>
        <w:t>сельского поселения «</w:t>
      </w:r>
      <w:proofErr w:type="spellStart"/>
      <w:r w:rsidR="005C6954" w:rsidRPr="007517C0">
        <w:rPr>
          <w:lang w:eastAsia="ru-RU"/>
        </w:rPr>
        <w:t>Плосское</w:t>
      </w:r>
      <w:proofErr w:type="spellEnd"/>
      <w:r w:rsidR="005C6954" w:rsidRPr="007517C0">
        <w:rPr>
          <w:lang w:eastAsia="ru-RU"/>
        </w:rPr>
        <w:t xml:space="preserve">» </w:t>
      </w:r>
      <w:r w:rsidRPr="007517C0">
        <w:rPr>
          <w:lang w:eastAsia="ru-RU"/>
        </w:rPr>
        <w:t xml:space="preserve">оценивается по показателям обеспеченности населения объектами местного значения поселения и объектами местного значения муниципального района в соответствии с нормативами градостроительного проектирования. Показатели обеспеченности населения </w:t>
      </w:r>
      <w:r w:rsidR="005C6954" w:rsidRPr="007517C0">
        <w:rPr>
          <w:lang w:eastAsia="ru-RU"/>
        </w:rPr>
        <w:t>сельского поселения «</w:t>
      </w:r>
      <w:proofErr w:type="spellStart"/>
      <w:r w:rsidR="005C6954" w:rsidRPr="007517C0">
        <w:rPr>
          <w:lang w:eastAsia="ru-RU"/>
        </w:rPr>
        <w:t>Плосское</w:t>
      </w:r>
      <w:proofErr w:type="spellEnd"/>
      <w:r w:rsidR="005C6954" w:rsidRPr="007517C0">
        <w:rPr>
          <w:lang w:eastAsia="ru-RU"/>
        </w:rPr>
        <w:t xml:space="preserve">» </w:t>
      </w:r>
      <w:r w:rsidRPr="007517C0">
        <w:rPr>
          <w:lang w:eastAsia="ru-RU"/>
        </w:rPr>
        <w:t>объектами местного значения поселения и объектами местного значения муниципал</w:t>
      </w:r>
      <w:r w:rsidR="00AB305B" w:rsidRPr="007517C0">
        <w:rPr>
          <w:lang w:eastAsia="ru-RU"/>
        </w:rPr>
        <w:t xml:space="preserve">ьного района представлены в </w:t>
      </w:r>
      <w:r w:rsidRPr="007517C0">
        <w:rPr>
          <w:lang w:eastAsia="ru-RU"/>
        </w:rPr>
        <w:t>т</w:t>
      </w:r>
      <w:r w:rsidR="00AB305B" w:rsidRPr="007517C0">
        <w:rPr>
          <w:lang w:eastAsia="ru-RU"/>
        </w:rPr>
        <w:t>аблице</w:t>
      </w:r>
      <w:r w:rsidR="00914CE9" w:rsidRPr="007517C0">
        <w:rPr>
          <w:lang w:eastAsia="ru-RU"/>
        </w:rPr>
        <w:t xml:space="preserve"> 6.1</w:t>
      </w:r>
      <w:r w:rsidRPr="007517C0">
        <w:rPr>
          <w:lang w:eastAsia="ru-RU"/>
        </w:rPr>
        <w:t xml:space="preserve">. </w:t>
      </w:r>
    </w:p>
    <w:p w14:paraId="479749D8" w14:textId="69AC93F8" w:rsidR="005A3477" w:rsidRPr="007517C0" w:rsidRDefault="005A3477" w:rsidP="009A6BB8">
      <w:pPr>
        <w:spacing w:line="276" w:lineRule="auto"/>
        <w:ind w:left="-17"/>
        <w:jc w:val="right"/>
        <w:rPr>
          <w:rFonts w:eastAsia="Tahoma"/>
          <w:color w:val="000000"/>
          <w:lang w:eastAsia="ru-RU"/>
        </w:rPr>
      </w:pPr>
      <w:r w:rsidRPr="007517C0">
        <w:rPr>
          <w:rFonts w:eastAsia="Tahoma"/>
          <w:color w:val="000000"/>
          <w:lang w:eastAsia="ru-RU"/>
        </w:rPr>
        <w:t>Т</w:t>
      </w:r>
      <w:r w:rsidR="00914CE9" w:rsidRPr="007517C0">
        <w:rPr>
          <w:rFonts w:eastAsia="Tahoma"/>
          <w:color w:val="000000"/>
          <w:lang w:eastAsia="ru-RU"/>
        </w:rPr>
        <w:t>аблица 6.1</w:t>
      </w:r>
    </w:p>
    <w:p w14:paraId="11F8CB9F" w14:textId="09851A8B" w:rsidR="005A3477" w:rsidRPr="007517C0" w:rsidRDefault="005A3477" w:rsidP="009A6BB8">
      <w:pPr>
        <w:spacing w:line="276" w:lineRule="auto"/>
        <w:ind w:left="-17"/>
        <w:jc w:val="center"/>
        <w:rPr>
          <w:rFonts w:eastAsia="Tahoma"/>
          <w:color w:val="000000"/>
          <w:lang w:eastAsia="ru-RU"/>
        </w:rPr>
      </w:pPr>
      <w:r w:rsidRPr="007517C0">
        <w:rPr>
          <w:rFonts w:eastAsia="Tahoma"/>
          <w:color w:val="000000"/>
          <w:lang w:eastAsia="ru-RU"/>
        </w:rPr>
        <w:t xml:space="preserve">Показатели обеспеченности населения </w:t>
      </w:r>
      <w:r w:rsidR="005C6954" w:rsidRPr="007517C0">
        <w:rPr>
          <w:rFonts w:eastAsia="Tahoma"/>
          <w:color w:val="000000"/>
          <w:lang w:eastAsia="ru-RU"/>
        </w:rPr>
        <w:t>сельского поселения «</w:t>
      </w:r>
      <w:proofErr w:type="spellStart"/>
      <w:r w:rsidR="005C6954" w:rsidRPr="007517C0">
        <w:rPr>
          <w:rFonts w:eastAsia="Tahoma"/>
          <w:color w:val="000000"/>
          <w:lang w:eastAsia="ru-RU"/>
        </w:rPr>
        <w:t>Плосское</w:t>
      </w:r>
      <w:proofErr w:type="spellEnd"/>
      <w:r w:rsidR="005C6954" w:rsidRPr="007517C0">
        <w:rPr>
          <w:rFonts w:eastAsia="Tahoma"/>
          <w:color w:val="000000"/>
          <w:lang w:eastAsia="ru-RU"/>
        </w:rPr>
        <w:t xml:space="preserve">» </w:t>
      </w:r>
      <w:r w:rsidRPr="007517C0">
        <w:rPr>
          <w:rFonts w:eastAsia="Tahoma"/>
          <w:color w:val="000000"/>
          <w:lang w:eastAsia="ru-RU"/>
        </w:rPr>
        <w:t>объектами местного значения поселения и муниципального района</w:t>
      </w:r>
    </w:p>
    <w:tbl>
      <w:tblPr>
        <w:tblStyle w:val="155"/>
        <w:tblW w:w="5000" w:type="pct"/>
        <w:tblBorders>
          <w:bottom w:val="none" w:sz="0" w:space="0" w:color="auto"/>
        </w:tblBorders>
        <w:tblLook w:val="04A0" w:firstRow="1" w:lastRow="0" w:firstColumn="1" w:lastColumn="0" w:noHBand="0" w:noVBand="1"/>
      </w:tblPr>
      <w:tblGrid>
        <w:gridCol w:w="541"/>
        <w:gridCol w:w="4841"/>
        <w:gridCol w:w="1701"/>
        <w:gridCol w:w="1558"/>
        <w:gridCol w:w="1554"/>
      </w:tblGrid>
      <w:tr w:rsidR="005A3477" w:rsidRPr="007517C0" w14:paraId="29741277" w14:textId="77777777" w:rsidTr="001C0599">
        <w:trPr>
          <w:trHeight w:val="20"/>
        </w:trPr>
        <w:tc>
          <w:tcPr>
            <w:tcW w:w="265" w:type="pct"/>
            <w:vAlign w:val="center"/>
          </w:tcPr>
          <w:p w14:paraId="10A858AC" w14:textId="77777777" w:rsidR="005A3477" w:rsidRPr="007517C0" w:rsidRDefault="005A3477" w:rsidP="005A3477">
            <w:pPr>
              <w:spacing w:line="240" w:lineRule="auto"/>
              <w:jc w:val="center"/>
              <w:rPr>
                <w:rFonts w:eastAsia="Tahoma" w:cs="Times New Roman"/>
                <w:color w:val="000000"/>
                <w:sz w:val="20"/>
                <w:szCs w:val="20"/>
                <w:lang w:eastAsia="ru-RU"/>
              </w:rPr>
            </w:pPr>
            <w:r w:rsidRPr="007517C0">
              <w:rPr>
                <w:rFonts w:eastAsia="Tahoma" w:cs="Times New Roman"/>
                <w:b/>
                <w:color w:val="000000"/>
                <w:sz w:val="20"/>
                <w:szCs w:val="20"/>
                <w:lang w:eastAsia="ru-RU"/>
              </w:rPr>
              <w:t>№</w:t>
            </w:r>
          </w:p>
        </w:tc>
        <w:tc>
          <w:tcPr>
            <w:tcW w:w="2374" w:type="pct"/>
            <w:vAlign w:val="center"/>
          </w:tcPr>
          <w:p w14:paraId="255E8405" w14:textId="77777777" w:rsidR="005A3477" w:rsidRPr="007517C0" w:rsidRDefault="005A3477" w:rsidP="005A3477">
            <w:pPr>
              <w:spacing w:line="240" w:lineRule="auto"/>
              <w:ind w:right="68"/>
              <w:jc w:val="center"/>
              <w:rPr>
                <w:rFonts w:eastAsia="Tahoma" w:cs="Times New Roman"/>
                <w:color w:val="000000"/>
                <w:sz w:val="20"/>
                <w:szCs w:val="20"/>
                <w:lang w:eastAsia="ru-RU"/>
              </w:rPr>
            </w:pPr>
            <w:r w:rsidRPr="007517C0">
              <w:rPr>
                <w:rFonts w:eastAsia="Tahoma" w:cs="Times New Roman"/>
                <w:b/>
                <w:color w:val="000000"/>
                <w:sz w:val="20"/>
                <w:szCs w:val="20"/>
                <w:lang w:eastAsia="ru-RU"/>
              </w:rPr>
              <w:t>Наименование показателя</w:t>
            </w:r>
          </w:p>
        </w:tc>
        <w:tc>
          <w:tcPr>
            <w:tcW w:w="834" w:type="pct"/>
            <w:vAlign w:val="center"/>
          </w:tcPr>
          <w:p w14:paraId="35FB7CDF" w14:textId="77777777" w:rsidR="005A3477" w:rsidRPr="007517C0" w:rsidRDefault="005A3477" w:rsidP="005A3477">
            <w:pPr>
              <w:spacing w:line="240" w:lineRule="auto"/>
              <w:jc w:val="center"/>
              <w:rPr>
                <w:rFonts w:eastAsia="Tahoma" w:cs="Times New Roman"/>
                <w:color w:val="000000"/>
                <w:sz w:val="20"/>
                <w:szCs w:val="20"/>
                <w:lang w:eastAsia="ru-RU"/>
              </w:rPr>
            </w:pPr>
            <w:r w:rsidRPr="007517C0">
              <w:rPr>
                <w:rFonts w:eastAsia="Tahoma" w:cs="Times New Roman"/>
                <w:b/>
                <w:color w:val="000000"/>
                <w:sz w:val="20"/>
                <w:szCs w:val="20"/>
                <w:lang w:eastAsia="ru-RU"/>
              </w:rPr>
              <w:t>Единица измерения</w:t>
            </w:r>
          </w:p>
        </w:tc>
        <w:tc>
          <w:tcPr>
            <w:tcW w:w="764" w:type="pct"/>
            <w:vAlign w:val="center"/>
          </w:tcPr>
          <w:p w14:paraId="0BF254AD" w14:textId="77777777" w:rsidR="005A3477" w:rsidRPr="007517C0" w:rsidRDefault="005A3477" w:rsidP="005A3477">
            <w:pPr>
              <w:spacing w:line="240" w:lineRule="auto"/>
              <w:jc w:val="center"/>
              <w:rPr>
                <w:rFonts w:eastAsia="Tahoma" w:cs="Times New Roman"/>
                <w:color w:val="000000"/>
                <w:sz w:val="20"/>
                <w:szCs w:val="20"/>
                <w:lang w:eastAsia="ru-RU"/>
              </w:rPr>
            </w:pPr>
            <w:r w:rsidRPr="007517C0">
              <w:rPr>
                <w:rFonts w:eastAsia="Tahoma" w:cs="Times New Roman"/>
                <w:b/>
                <w:color w:val="000000"/>
                <w:sz w:val="20"/>
                <w:szCs w:val="20"/>
                <w:lang w:eastAsia="ru-RU"/>
              </w:rPr>
              <w:t>Современное состояние</w:t>
            </w:r>
          </w:p>
        </w:tc>
        <w:tc>
          <w:tcPr>
            <w:tcW w:w="762" w:type="pct"/>
            <w:vAlign w:val="center"/>
          </w:tcPr>
          <w:p w14:paraId="6AA72645" w14:textId="77777777" w:rsidR="005A3477" w:rsidRPr="007517C0" w:rsidRDefault="005A3477" w:rsidP="005A3477">
            <w:pPr>
              <w:spacing w:line="240" w:lineRule="auto"/>
              <w:jc w:val="center"/>
              <w:rPr>
                <w:rFonts w:eastAsia="Tahoma" w:cs="Times New Roman"/>
                <w:color w:val="000000"/>
                <w:sz w:val="20"/>
                <w:szCs w:val="20"/>
                <w:lang w:eastAsia="ru-RU"/>
              </w:rPr>
            </w:pPr>
            <w:r w:rsidRPr="007517C0">
              <w:rPr>
                <w:rFonts w:eastAsia="Tahoma" w:cs="Times New Roman"/>
                <w:b/>
                <w:color w:val="000000"/>
                <w:sz w:val="20"/>
                <w:szCs w:val="20"/>
                <w:lang w:eastAsia="ru-RU"/>
              </w:rPr>
              <w:t>Расчетный срок</w:t>
            </w:r>
          </w:p>
        </w:tc>
      </w:tr>
    </w:tbl>
    <w:p w14:paraId="39615B37" w14:textId="77777777" w:rsidR="002C5271" w:rsidRPr="007517C0" w:rsidRDefault="002C5271" w:rsidP="002C5271">
      <w:pPr>
        <w:spacing w:line="14" w:lineRule="auto"/>
      </w:pPr>
    </w:p>
    <w:tbl>
      <w:tblPr>
        <w:tblStyle w:val="163"/>
        <w:tblW w:w="10201" w:type="dxa"/>
        <w:tblLook w:val="04A0" w:firstRow="1" w:lastRow="0" w:firstColumn="1" w:lastColumn="0" w:noHBand="0" w:noVBand="1"/>
      </w:tblPr>
      <w:tblGrid>
        <w:gridCol w:w="529"/>
        <w:gridCol w:w="4853"/>
        <w:gridCol w:w="1701"/>
        <w:gridCol w:w="1559"/>
        <w:gridCol w:w="1559"/>
      </w:tblGrid>
      <w:tr w:rsidR="003369B6" w:rsidRPr="007517C0" w14:paraId="2B5172A2" w14:textId="77777777" w:rsidTr="001C0599">
        <w:trPr>
          <w:trHeight w:val="64"/>
        </w:trPr>
        <w:tc>
          <w:tcPr>
            <w:tcW w:w="529" w:type="dxa"/>
            <w:vAlign w:val="center"/>
          </w:tcPr>
          <w:p w14:paraId="19F74A5C" w14:textId="77777777" w:rsidR="003369B6" w:rsidRPr="007517C0" w:rsidRDefault="003369B6" w:rsidP="0000336E">
            <w:pPr>
              <w:spacing w:line="240" w:lineRule="auto"/>
              <w:jc w:val="center"/>
              <w:rPr>
                <w:rFonts w:eastAsia="Tahoma"/>
                <w:b/>
                <w:color w:val="000000"/>
                <w:sz w:val="20"/>
                <w:szCs w:val="20"/>
                <w:lang w:eastAsia="ru-RU"/>
              </w:rPr>
            </w:pPr>
            <w:r w:rsidRPr="007517C0">
              <w:rPr>
                <w:rFonts w:eastAsia="Tahoma"/>
                <w:b/>
                <w:color w:val="000000"/>
                <w:sz w:val="20"/>
                <w:szCs w:val="20"/>
                <w:lang w:eastAsia="ru-RU"/>
              </w:rPr>
              <w:t>1</w:t>
            </w:r>
          </w:p>
        </w:tc>
        <w:tc>
          <w:tcPr>
            <w:tcW w:w="4853" w:type="dxa"/>
            <w:vAlign w:val="center"/>
          </w:tcPr>
          <w:p w14:paraId="3EEC583B" w14:textId="77777777" w:rsidR="003369B6" w:rsidRPr="007517C0" w:rsidRDefault="003369B6" w:rsidP="0000336E">
            <w:pPr>
              <w:spacing w:line="240" w:lineRule="auto"/>
              <w:ind w:right="68"/>
              <w:jc w:val="center"/>
              <w:rPr>
                <w:rFonts w:eastAsia="Tahoma"/>
                <w:b/>
                <w:color w:val="000000"/>
                <w:sz w:val="20"/>
                <w:szCs w:val="20"/>
                <w:lang w:eastAsia="ru-RU"/>
              </w:rPr>
            </w:pPr>
            <w:r w:rsidRPr="007517C0">
              <w:rPr>
                <w:rFonts w:eastAsia="Tahoma"/>
                <w:b/>
                <w:color w:val="000000"/>
                <w:sz w:val="20"/>
                <w:szCs w:val="20"/>
                <w:lang w:eastAsia="ru-RU"/>
              </w:rPr>
              <w:t>2</w:t>
            </w:r>
          </w:p>
        </w:tc>
        <w:tc>
          <w:tcPr>
            <w:tcW w:w="1701" w:type="dxa"/>
            <w:vAlign w:val="center"/>
          </w:tcPr>
          <w:p w14:paraId="0C019ABD" w14:textId="77777777" w:rsidR="003369B6" w:rsidRPr="007517C0" w:rsidRDefault="003369B6" w:rsidP="0000336E">
            <w:pPr>
              <w:spacing w:line="240" w:lineRule="auto"/>
              <w:jc w:val="center"/>
              <w:rPr>
                <w:rFonts w:eastAsia="Tahoma"/>
                <w:b/>
                <w:color w:val="000000"/>
                <w:sz w:val="20"/>
                <w:szCs w:val="20"/>
                <w:lang w:eastAsia="ru-RU"/>
              </w:rPr>
            </w:pPr>
            <w:r w:rsidRPr="007517C0">
              <w:rPr>
                <w:rFonts w:eastAsia="Tahoma"/>
                <w:b/>
                <w:color w:val="000000"/>
                <w:sz w:val="20"/>
                <w:szCs w:val="20"/>
                <w:lang w:eastAsia="ru-RU"/>
              </w:rPr>
              <w:t>3</w:t>
            </w:r>
          </w:p>
        </w:tc>
        <w:tc>
          <w:tcPr>
            <w:tcW w:w="1559" w:type="dxa"/>
            <w:vAlign w:val="center"/>
          </w:tcPr>
          <w:p w14:paraId="349A0D31" w14:textId="77777777" w:rsidR="003369B6" w:rsidRPr="007517C0" w:rsidRDefault="003369B6" w:rsidP="0000336E">
            <w:pPr>
              <w:spacing w:line="240" w:lineRule="auto"/>
              <w:jc w:val="center"/>
              <w:rPr>
                <w:rFonts w:eastAsia="Tahoma"/>
                <w:b/>
                <w:color w:val="000000"/>
                <w:sz w:val="20"/>
                <w:szCs w:val="20"/>
                <w:lang w:eastAsia="ru-RU"/>
              </w:rPr>
            </w:pPr>
            <w:r w:rsidRPr="007517C0">
              <w:rPr>
                <w:rFonts w:eastAsia="Tahoma"/>
                <w:b/>
                <w:color w:val="000000"/>
                <w:sz w:val="20"/>
                <w:szCs w:val="20"/>
                <w:lang w:eastAsia="ru-RU"/>
              </w:rPr>
              <w:t>4</w:t>
            </w:r>
          </w:p>
        </w:tc>
        <w:tc>
          <w:tcPr>
            <w:tcW w:w="1559" w:type="dxa"/>
            <w:vAlign w:val="center"/>
          </w:tcPr>
          <w:p w14:paraId="14F8E40D" w14:textId="77777777" w:rsidR="003369B6" w:rsidRPr="007517C0" w:rsidRDefault="003369B6" w:rsidP="0000336E">
            <w:pPr>
              <w:spacing w:line="240" w:lineRule="auto"/>
              <w:jc w:val="center"/>
              <w:rPr>
                <w:rFonts w:eastAsia="Tahoma"/>
                <w:b/>
                <w:color w:val="000000"/>
                <w:sz w:val="20"/>
                <w:szCs w:val="20"/>
                <w:lang w:eastAsia="ru-RU"/>
              </w:rPr>
            </w:pPr>
            <w:r w:rsidRPr="007517C0">
              <w:rPr>
                <w:rFonts w:eastAsia="Tahoma"/>
                <w:b/>
                <w:color w:val="000000"/>
                <w:sz w:val="20"/>
                <w:szCs w:val="20"/>
                <w:lang w:eastAsia="ru-RU"/>
              </w:rPr>
              <w:t>5</w:t>
            </w:r>
          </w:p>
        </w:tc>
      </w:tr>
      <w:tr w:rsidR="0099296B" w:rsidRPr="007517C0" w14:paraId="2B6097A1" w14:textId="77777777" w:rsidTr="001C0599">
        <w:trPr>
          <w:trHeight w:val="494"/>
        </w:trPr>
        <w:tc>
          <w:tcPr>
            <w:tcW w:w="529" w:type="dxa"/>
          </w:tcPr>
          <w:p w14:paraId="6EA77542" w14:textId="77777777" w:rsidR="0099296B" w:rsidRPr="007517C0" w:rsidRDefault="0099296B" w:rsidP="0000336E">
            <w:pPr>
              <w:spacing w:line="240" w:lineRule="auto"/>
              <w:ind w:right="62"/>
              <w:jc w:val="center"/>
              <w:rPr>
                <w:rFonts w:eastAsia="Tahoma"/>
                <w:color w:val="000000"/>
                <w:sz w:val="20"/>
                <w:szCs w:val="20"/>
                <w:lang w:eastAsia="ru-RU"/>
              </w:rPr>
            </w:pPr>
            <w:r w:rsidRPr="007517C0">
              <w:rPr>
                <w:rFonts w:eastAsia="Tahoma"/>
                <w:color w:val="000000"/>
                <w:sz w:val="20"/>
                <w:szCs w:val="20"/>
                <w:lang w:eastAsia="ru-RU"/>
              </w:rPr>
              <w:t>1</w:t>
            </w:r>
          </w:p>
        </w:tc>
        <w:tc>
          <w:tcPr>
            <w:tcW w:w="4853" w:type="dxa"/>
          </w:tcPr>
          <w:p w14:paraId="294A5EF6" w14:textId="77777777" w:rsidR="0099296B" w:rsidRPr="007517C0" w:rsidRDefault="0099296B" w:rsidP="0000336E">
            <w:pPr>
              <w:spacing w:line="240" w:lineRule="auto"/>
              <w:jc w:val="left"/>
              <w:rPr>
                <w:rFonts w:eastAsia="Tahoma"/>
                <w:color w:val="000000"/>
                <w:sz w:val="20"/>
                <w:szCs w:val="20"/>
                <w:lang w:eastAsia="ru-RU"/>
              </w:rPr>
            </w:pPr>
            <w:r w:rsidRPr="007517C0">
              <w:rPr>
                <w:rFonts w:eastAsia="Tahoma"/>
                <w:color w:val="000000"/>
                <w:sz w:val="20"/>
                <w:szCs w:val="20"/>
                <w:lang w:eastAsia="ru-RU"/>
              </w:rPr>
              <w:t xml:space="preserve">Обеспеченность дошкольными образовательными организациями </w:t>
            </w:r>
          </w:p>
        </w:tc>
        <w:tc>
          <w:tcPr>
            <w:tcW w:w="1701" w:type="dxa"/>
            <w:vMerge w:val="restart"/>
          </w:tcPr>
          <w:p w14:paraId="2529D21E" w14:textId="7EA0F6D0" w:rsidR="0099296B" w:rsidRPr="007517C0" w:rsidRDefault="0099296B" w:rsidP="0099296B">
            <w:pPr>
              <w:spacing w:line="240" w:lineRule="auto"/>
              <w:jc w:val="left"/>
              <w:rPr>
                <w:rFonts w:eastAsia="Tahoma"/>
                <w:color w:val="000000"/>
                <w:sz w:val="20"/>
                <w:szCs w:val="20"/>
                <w:lang w:eastAsia="ru-RU"/>
              </w:rPr>
            </w:pPr>
            <w:r w:rsidRPr="007517C0">
              <w:rPr>
                <w:rFonts w:eastAsia="Tahoma"/>
                <w:color w:val="000000"/>
                <w:sz w:val="20"/>
                <w:szCs w:val="20"/>
                <w:lang w:eastAsia="ru-RU"/>
              </w:rPr>
              <w:t>% от нормативного значения</w:t>
            </w:r>
          </w:p>
        </w:tc>
        <w:tc>
          <w:tcPr>
            <w:tcW w:w="1559" w:type="dxa"/>
          </w:tcPr>
          <w:p w14:paraId="506E9F11" w14:textId="3E95654E" w:rsidR="0099296B" w:rsidRPr="007517C0" w:rsidRDefault="0099296B" w:rsidP="003369B6">
            <w:pPr>
              <w:tabs>
                <w:tab w:val="left" w:pos="553"/>
                <w:tab w:val="center" w:pos="668"/>
              </w:tabs>
              <w:spacing w:line="240" w:lineRule="auto"/>
              <w:ind w:right="60"/>
              <w:jc w:val="center"/>
              <w:rPr>
                <w:rFonts w:eastAsia="Tahoma"/>
                <w:color w:val="000000"/>
                <w:sz w:val="20"/>
                <w:szCs w:val="20"/>
                <w:lang w:eastAsia="ru-RU"/>
              </w:rPr>
            </w:pPr>
            <w:r w:rsidRPr="007517C0">
              <w:rPr>
                <w:rFonts w:eastAsia="Tahoma"/>
                <w:color w:val="000000"/>
                <w:sz w:val="20"/>
                <w:szCs w:val="20"/>
                <w:lang w:eastAsia="ru-RU"/>
              </w:rPr>
              <w:t>79</w:t>
            </w:r>
          </w:p>
        </w:tc>
        <w:tc>
          <w:tcPr>
            <w:tcW w:w="1559" w:type="dxa"/>
          </w:tcPr>
          <w:p w14:paraId="3ED924AB" w14:textId="45AD6DC3" w:rsidR="0099296B" w:rsidRPr="007517C0" w:rsidRDefault="0099296B" w:rsidP="0000336E">
            <w:pPr>
              <w:spacing w:line="240" w:lineRule="auto"/>
              <w:ind w:right="58"/>
              <w:jc w:val="center"/>
              <w:rPr>
                <w:rFonts w:eastAsia="Tahoma"/>
                <w:color w:val="000000"/>
                <w:sz w:val="20"/>
                <w:szCs w:val="20"/>
                <w:lang w:eastAsia="ru-RU"/>
              </w:rPr>
            </w:pPr>
            <w:r w:rsidRPr="007517C0">
              <w:rPr>
                <w:rFonts w:eastAsia="Tahoma"/>
                <w:color w:val="000000"/>
                <w:sz w:val="20"/>
                <w:szCs w:val="20"/>
                <w:lang w:eastAsia="ru-RU"/>
              </w:rPr>
              <w:t>75</w:t>
            </w:r>
          </w:p>
        </w:tc>
      </w:tr>
      <w:tr w:rsidR="0099296B" w:rsidRPr="007517C0" w14:paraId="18220316" w14:textId="77777777" w:rsidTr="001C0599">
        <w:trPr>
          <w:trHeight w:val="492"/>
        </w:trPr>
        <w:tc>
          <w:tcPr>
            <w:tcW w:w="529" w:type="dxa"/>
          </w:tcPr>
          <w:p w14:paraId="33A5B75B" w14:textId="77777777" w:rsidR="0099296B" w:rsidRPr="007517C0" w:rsidRDefault="0099296B" w:rsidP="0000336E">
            <w:pPr>
              <w:spacing w:line="240" w:lineRule="auto"/>
              <w:ind w:right="62"/>
              <w:jc w:val="center"/>
              <w:rPr>
                <w:rFonts w:eastAsia="Tahoma"/>
                <w:color w:val="000000"/>
                <w:sz w:val="20"/>
                <w:szCs w:val="20"/>
                <w:lang w:eastAsia="ru-RU"/>
              </w:rPr>
            </w:pPr>
            <w:r w:rsidRPr="007517C0">
              <w:rPr>
                <w:rFonts w:eastAsia="Tahoma"/>
                <w:color w:val="000000"/>
                <w:sz w:val="20"/>
                <w:szCs w:val="20"/>
                <w:lang w:eastAsia="ru-RU"/>
              </w:rPr>
              <w:t>2</w:t>
            </w:r>
          </w:p>
        </w:tc>
        <w:tc>
          <w:tcPr>
            <w:tcW w:w="4853" w:type="dxa"/>
          </w:tcPr>
          <w:p w14:paraId="7777FCEA" w14:textId="77777777" w:rsidR="0099296B" w:rsidRPr="007517C0" w:rsidRDefault="0099296B" w:rsidP="0000336E">
            <w:pPr>
              <w:spacing w:line="240" w:lineRule="auto"/>
              <w:jc w:val="left"/>
              <w:rPr>
                <w:rFonts w:eastAsia="Tahoma"/>
                <w:color w:val="000000"/>
                <w:sz w:val="20"/>
                <w:szCs w:val="20"/>
                <w:lang w:eastAsia="ru-RU"/>
              </w:rPr>
            </w:pPr>
            <w:r w:rsidRPr="007517C0">
              <w:rPr>
                <w:rFonts w:eastAsia="Tahoma"/>
                <w:color w:val="000000"/>
                <w:sz w:val="20"/>
                <w:szCs w:val="20"/>
                <w:lang w:eastAsia="ru-RU"/>
              </w:rPr>
              <w:t xml:space="preserve">Обеспеченность общеобразовательными организациями </w:t>
            </w:r>
          </w:p>
        </w:tc>
        <w:tc>
          <w:tcPr>
            <w:tcW w:w="1701" w:type="dxa"/>
            <w:vMerge/>
          </w:tcPr>
          <w:p w14:paraId="512E9B90" w14:textId="1CB139CD" w:rsidR="0099296B" w:rsidRPr="007517C0" w:rsidRDefault="0099296B" w:rsidP="0000336E">
            <w:pPr>
              <w:spacing w:line="240" w:lineRule="auto"/>
              <w:jc w:val="left"/>
              <w:rPr>
                <w:rFonts w:eastAsia="Tahoma"/>
                <w:color w:val="000000"/>
                <w:sz w:val="20"/>
                <w:szCs w:val="20"/>
                <w:lang w:eastAsia="ru-RU"/>
              </w:rPr>
            </w:pPr>
          </w:p>
        </w:tc>
        <w:tc>
          <w:tcPr>
            <w:tcW w:w="1559" w:type="dxa"/>
          </w:tcPr>
          <w:p w14:paraId="0412B537" w14:textId="77777777" w:rsidR="0099296B" w:rsidRPr="007517C0" w:rsidRDefault="0099296B" w:rsidP="0000336E">
            <w:pPr>
              <w:spacing w:line="240" w:lineRule="auto"/>
              <w:ind w:right="60"/>
              <w:jc w:val="center"/>
              <w:rPr>
                <w:rFonts w:eastAsia="Tahoma"/>
                <w:color w:val="000000"/>
                <w:sz w:val="20"/>
                <w:szCs w:val="20"/>
                <w:lang w:eastAsia="ru-RU"/>
              </w:rPr>
            </w:pPr>
            <w:r w:rsidRPr="007517C0">
              <w:rPr>
                <w:rFonts w:eastAsia="Tahoma"/>
                <w:color w:val="000000"/>
                <w:sz w:val="20"/>
                <w:szCs w:val="20"/>
                <w:lang w:eastAsia="ru-RU"/>
              </w:rPr>
              <w:t>100</w:t>
            </w:r>
          </w:p>
        </w:tc>
        <w:tc>
          <w:tcPr>
            <w:tcW w:w="1559" w:type="dxa"/>
          </w:tcPr>
          <w:p w14:paraId="5CBEA08C" w14:textId="77777777" w:rsidR="0099296B" w:rsidRPr="007517C0" w:rsidRDefault="0099296B" w:rsidP="0000336E">
            <w:pPr>
              <w:spacing w:line="240" w:lineRule="auto"/>
              <w:ind w:right="58"/>
              <w:jc w:val="center"/>
              <w:rPr>
                <w:rFonts w:eastAsia="Tahoma"/>
                <w:color w:val="000000"/>
                <w:sz w:val="20"/>
                <w:szCs w:val="20"/>
                <w:lang w:eastAsia="ru-RU"/>
              </w:rPr>
            </w:pPr>
            <w:r w:rsidRPr="007517C0">
              <w:rPr>
                <w:rFonts w:eastAsia="Tahoma"/>
                <w:color w:val="000000"/>
                <w:sz w:val="20"/>
                <w:szCs w:val="20"/>
                <w:lang w:eastAsia="ru-RU"/>
              </w:rPr>
              <w:t xml:space="preserve">100 </w:t>
            </w:r>
          </w:p>
        </w:tc>
      </w:tr>
      <w:tr w:rsidR="0099296B" w:rsidRPr="007517C0" w14:paraId="35D0CB96" w14:textId="77777777" w:rsidTr="001C0599">
        <w:trPr>
          <w:trHeight w:val="252"/>
        </w:trPr>
        <w:tc>
          <w:tcPr>
            <w:tcW w:w="529" w:type="dxa"/>
          </w:tcPr>
          <w:p w14:paraId="6BDD2FDE" w14:textId="77777777" w:rsidR="0099296B" w:rsidRPr="007517C0" w:rsidRDefault="0099296B" w:rsidP="0000336E">
            <w:pPr>
              <w:spacing w:line="240" w:lineRule="auto"/>
              <w:ind w:right="62"/>
              <w:jc w:val="center"/>
              <w:rPr>
                <w:rFonts w:eastAsia="Tahoma"/>
                <w:color w:val="000000"/>
                <w:sz w:val="20"/>
                <w:szCs w:val="20"/>
                <w:lang w:eastAsia="ru-RU"/>
              </w:rPr>
            </w:pPr>
            <w:r w:rsidRPr="007517C0">
              <w:rPr>
                <w:rFonts w:eastAsia="Tahoma"/>
                <w:color w:val="000000"/>
                <w:sz w:val="20"/>
                <w:szCs w:val="20"/>
                <w:lang w:eastAsia="ru-RU"/>
              </w:rPr>
              <w:t>3</w:t>
            </w:r>
          </w:p>
        </w:tc>
        <w:tc>
          <w:tcPr>
            <w:tcW w:w="4853" w:type="dxa"/>
          </w:tcPr>
          <w:p w14:paraId="1F823F6D" w14:textId="77777777" w:rsidR="0099296B" w:rsidRPr="007517C0" w:rsidRDefault="0099296B" w:rsidP="0000336E">
            <w:pPr>
              <w:spacing w:line="240" w:lineRule="auto"/>
              <w:jc w:val="left"/>
              <w:rPr>
                <w:rFonts w:eastAsia="Tahoma"/>
                <w:color w:val="000000"/>
                <w:sz w:val="20"/>
                <w:szCs w:val="20"/>
                <w:lang w:eastAsia="ru-RU"/>
              </w:rPr>
            </w:pPr>
            <w:r w:rsidRPr="007517C0">
              <w:rPr>
                <w:rFonts w:eastAsia="Tahoma"/>
                <w:color w:val="000000"/>
                <w:sz w:val="20"/>
                <w:szCs w:val="20"/>
                <w:lang w:eastAsia="ru-RU"/>
              </w:rPr>
              <w:t xml:space="preserve">Обеспеченность объектами спорта </w:t>
            </w:r>
          </w:p>
        </w:tc>
        <w:tc>
          <w:tcPr>
            <w:tcW w:w="1701" w:type="dxa"/>
            <w:vMerge/>
          </w:tcPr>
          <w:p w14:paraId="62C8021A" w14:textId="7A8DB01B" w:rsidR="0099296B" w:rsidRPr="007517C0" w:rsidRDefault="0099296B" w:rsidP="0000336E">
            <w:pPr>
              <w:spacing w:line="240" w:lineRule="auto"/>
              <w:jc w:val="left"/>
              <w:rPr>
                <w:rFonts w:eastAsia="Tahoma"/>
                <w:color w:val="000000"/>
                <w:sz w:val="20"/>
                <w:szCs w:val="20"/>
                <w:lang w:eastAsia="ru-RU"/>
              </w:rPr>
            </w:pPr>
          </w:p>
        </w:tc>
        <w:tc>
          <w:tcPr>
            <w:tcW w:w="1559" w:type="dxa"/>
          </w:tcPr>
          <w:p w14:paraId="2E05808E" w14:textId="5C99AF20" w:rsidR="0099296B" w:rsidRPr="007517C0" w:rsidRDefault="0099296B" w:rsidP="0000336E">
            <w:pPr>
              <w:spacing w:line="240" w:lineRule="auto"/>
              <w:ind w:right="60"/>
              <w:jc w:val="center"/>
              <w:rPr>
                <w:rFonts w:eastAsia="Tahoma"/>
                <w:color w:val="000000"/>
                <w:sz w:val="20"/>
                <w:szCs w:val="20"/>
                <w:lang w:eastAsia="ru-RU"/>
              </w:rPr>
            </w:pPr>
            <w:r w:rsidRPr="007517C0">
              <w:rPr>
                <w:rFonts w:eastAsia="Tahoma"/>
                <w:color w:val="000000"/>
                <w:sz w:val="20"/>
                <w:szCs w:val="20"/>
                <w:lang w:eastAsia="ru-RU"/>
              </w:rPr>
              <w:t>100</w:t>
            </w:r>
          </w:p>
        </w:tc>
        <w:tc>
          <w:tcPr>
            <w:tcW w:w="1559" w:type="dxa"/>
          </w:tcPr>
          <w:p w14:paraId="24218AA6" w14:textId="4ACBFFF0" w:rsidR="0099296B" w:rsidRPr="007517C0" w:rsidRDefault="0099296B" w:rsidP="0000336E">
            <w:pPr>
              <w:spacing w:line="240" w:lineRule="auto"/>
              <w:ind w:right="58"/>
              <w:jc w:val="center"/>
              <w:rPr>
                <w:rFonts w:eastAsia="Tahoma"/>
                <w:color w:val="000000"/>
                <w:sz w:val="20"/>
                <w:szCs w:val="20"/>
                <w:lang w:eastAsia="ru-RU"/>
              </w:rPr>
            </w:pPr>
            <w:r w:rsidRPr="007517C0">
              <w:rPr>
                <w:rFonts w:eastAsia="Tahoma"/>
                <w:color w:val="000000"/>
                <w:sz w:val="20"/>
                <w:szCs w:val="20"/>
                <w:lang w:eastAsia="ru-RU"/>
              </w:rPr>
              <w:t>94</w:t>
            </w:r>
          </w:p>
        </w:tc>
      </w:tr>
      <w:tr w:rsidR="0099296B" w:rsidRPr="007517C0" w14:paraId="3A65B5CD" w14:textId="77777777" w:rsidTr="001C0599">
        <w:trPr>
          <w:trHeight w:val="266"/>
        </w:trPr>
        <w:tc>
          <w:tcPr>
            <w:tcW w:w="529" w:type="dxa"/>
          </w:tcPr>
          <w:p w14:paraId="261F05B2" w14:textId="77777777" w:rsidR="0099296B" w:rsidRPr="007517C0" w:rsidRDefault="0099296B" w:rsidP="0000336E">
            <w:pPr>
              <w:spacing w:line="240" w:lineRule="auto"/>
              <w:ind w:right="62"/>
              <w:jc w:val="center"/>
              <w:rPr>
                <w:rFonts w:eastAsia="Tahoma"/>
                <w:color w:val="000000"/>
                <w:sz w:val="20"/>
                <w:szCs w:val="20"/>
                <w:lang w:eastAsia="ru-RU"/>
              </w:rPr>
            </w:pPr>
            <w:r w:rsidRPr="007517C0">
              <w:rPr>
                <w:rFonts w:eastAsia="Tahoma"/>
                <w:color w:val="000000"/>
                <w:sz w:val="20"/>
                <w:szCs w:val="20"/>
                <w:lang w:eastAsia="ru-RU"/>
              </w:rPr>
              <w:t>4</w:t>
            </w:r>
          </w:p>
        </w:tc>
        <w:tc>
          <w:tcPr>
            <w:tcW w:w="4853" w:type="dxa"/>
          </w:tcPr>
          <w:p w14:paraId="0F2A4D17" w14:textId="3FA7772C" w:rsidR="0099296B" w:rsidRPr="007517C0" w:rsidRDefault="0099296B" w:rsidP="003369B6">
            <w:pPr>
              <w:spacing w:line="240" w:lineRule="auto"/>
              <w:jc w:val="left"/>
              <w:rPr>
                <w:rFonts w:eastAsia="Tahoma"/>
                <w:color w:val="000000"/>
                <w:sz w:val="20"/>
                <w:szCs w:val="20"/>
                <w:lang w:eastAsia="ru-RU"/>
              </w:rPr>
            </w:pPr>
            <w:r w:rsidRPr="007517C0">
              <w:rPr>
                <w:rFonts w:eastAsia="Tahoma"/>
                <w:color w:val="000000"/>
                <w:sz w:val="20"/>
                <w:szCs w:val="20"/>
                <w:lang w:eastAsia="ru-RU"/>
              </w:rPr>
              <w:t>Обеспеченность домами культуры</w:t>
            </w:r>
          </w:p>
        </w:tc>
        <w:tc>
          <w:tcPr>
            <w:tcW w:w="1701" w:type="dxa"/>
            <w:vMerge/>
          </w:tcPr>
          <w:p w14:paraId="64DC3382" w14:textId="1F02EDD1" w:rsidR="0099296B" w:rsidRPr="007517C0" w:rsidRDefault="0099296B" w:rsidP="0000336E">
            <w:pPr>
              <w:spacing w:line="240" w:lineRule="auto"/>
              <w:jc w:val="left"/>
              <w:rPr>
                <w:rFonts w:eastAsia="Tahoma"/>
                <w:color w:val="000000"/>
                <w:sz w:val="20"/>
                <w:szCs w:val="20"/>
                <w:lang w:eastAsia="ru-RU"/>
              </w:rPr>
            </w:pPr>
          </w:p>
        </w:tc>
        <w:tc>
          <w:tcPr>
            <w:tcW w:w="1559" w:type="dxa"/>
          </w:tcPr>
          <w:p w14:paraId="6EB0FF5B" w14:textId="0FEA976F" w:rsidR="0099296B" w:rsidRPr="007517C0" w:rsidRDefault="0099296B" w:rsidP="0000336E">
            <w:pPr>
              <w:spacing w:line="240" w:lineRule="auto"/>
              <w:ind w:right="60"/>
              <w:jc w:val="center"/>
              <w:rPr>
                <w:rFonts w:eastAsia="Tahoma"/>
                <w:color w:val="000000"/>
                <w:sz w:val="20"/>
                <w:szCs w:val="20"/>
                <w:lang w:eastAsia="ru-RU"/>
              </w:rPr>
            </w:pPr>
            <w:r w:rsidRPr="007517C0">
              <w:rPr>
                <w:rFonts w:eastAsia="Tahoma"/>
                <w:color w:val="000000"/>
                <w:sz w:val="20"/>
                <w:szCs w:val="20"/>
                <w:lang w:eastAsia="ru-RU"/>
              </w:rPr>
              <w:t>100</w:t>
            </w:r>
          </w:p>
        </w:tc>
        <w:tc>
          <w:tcPr>
            <w:tcW w:w="1559" w:type="dxa"/>
          </w:tcPr>
          <w:p w14:paraId="17412CF0" w14:textId="2A6A6B25" w:rsidR="0099296B" w:rsidRPr="007517C0" w:rsidRDefault="0099296B" w:rsidP="0000336E">
            <w:pPr>
              <w:spacing w:line="240" w:lineRule="auto"/>
              <w:ind w:right="58"/>
              <w:jc w:val="center"/>
              <w:rPr>
                <w:rFonts w:eastAsia="Tahoma"/>
                <w:color w:val="000000"/>
                <w:sz w:val="20"/>
                <w:szCs w:val="20"/>
                <w:lang w:eastAsia="ru-RU"/>
              </w:rPr>
            </w:pPr>
            <w:r w:rsidRPr="007517C0">
              <w:rPr>
                <w:rFonts w:eastAsia="Tahoma"/>
                <w:color w:val="000000"/>
                <w:sz w:val="20"/>
                <w:szCs w:val="20"/>
                <w:lang w:eastAsia="ru-RU"/>
              </w:rPr>
              <w:t>100</w:t>
            </w:r>
          </w:p>
        </w:tc>
      </w:tr>
      <w:tr w:rsidR="0099296B" w:rsidRPr="007517C0" w14:paraId="5ED715C8" w14:textId="77777777" w:rsidTr="001C0599">
        <w:trPr>
          <w:trHeight w:val="269"/>
        </w:trPr>
        <w:tc>
          <w:tcPr>
            <w:tcW w:w="529" w:type="dxa"/>
          </w:tcPr>
          <w:p w14:paraId="6F175811" w14:textId="4EC1669D" w:rsidR="0099296B" w:rsidRPr="007517C0" w:rsidRDefault="0099296B" w:rsidP="0000336E">
            <w:pPr>
              <w:spacing w:line="240" w:lineRule="auto"/>
              <w:ind w:right="62"/>
              <w:jc w:val="center"/>
              <w:rPr>
                <w:rFonts w:eastAsia="Tahoma"/>
                <w:color w:val="000000"/>
                <w:sz w:val="20"/>
                <w:szCs w:val="20"/>
                <w:lang w:eastAsia="ru-RU"/>
              </w:rPr>
            </w:pPr>
            <w:r w:rsidRPr="007517C0">
              <w:rPr>
                <w:rFonts w:eastAsia="Tahoma"/>
                <w:color w:val="000000"/>
                <w:sz w:val="20"/>
                <w:szCs w:val="20"/>
                <w:lang w:eastAsia="ru-RU"/>
              </w:rPr>
              <w:t>5</w:t>
            </w:r>
          </w:p>
        </w:tc>
        <w:tc>
          <w:tcPr>
            <w:tcW w:w="4853" w:type="dxa"/>
          </w:tcPr>
          <w:p w14:paraId="6D9A710B" w14:textId="1EDE0B9A" w:rsidR="0099296B" w:rsidRPr="007517C0" w:rsidRDefault="0099296B" w:rsidP="003369B6">
            <w:pPr>
              <w:spacing w:line="240" w:lineRule="auto"/>
              <w:jc w:val="left"/>
              <w:rPr>
                <w:rFonts w:eastAsia="Tahoma"/>
                <w:color w:val="000000"/>
                <w:sz w:val="20"/>
                <w:szCs w:val="20"/>
                <w:lang w:eastAsia="ru-RU"/>
              </w:rPr>
            </w:pPr>
            <w:r w:rsidRPr="007517C0">
              <w:rPr>
                <w:rFonts w:eastAsia="Tahoma" w:cs="Times New Roman"/>
                <w:color w:val="000000"/>
                <w:sz w:val="20"/>
                <w:szCs w:val="20"/>
                <w:lang w:eastAsia="ru-RU"/>
              </w:rPr>
              <w:t>Обеспеченность плоскостными спортивными сооружениями</w:t>
            </w:r>
          </w:p>
        </w:tc>
        <w:tc>
          <w:tcPr>
            <w:tcW w:w="1701" w:type="dxa"/>
            <w:vMerge/>
          </w:tcPr>
          <w:p w14:paraId="58EFB05A" w14:textId="1D006409" w:rsidR="0099296B" w:rsidRPr="007517C0" w:rsidRDefault="0099296B" w:rsidP="0000336E">
            <w:pPr>
              <w:spacing w:line="240" w:lineRule="auto"/>
              <w:jc w:val="left"/>
              <w:rPr>
                <w:rFonts w:eastAsia="Tahoma"/>
                <w:color w:val="000000"/>
                <w:sz w:val="20"/>
                <w:szCs w:val="20"/>
                <w:lang w:eastAsia="ru-RU"/>
              </w:rPr>
            </w:pPr>
          </w:p>
        </w:tc>
        <w:tc>
          <w:tcPr>
            <w:tcW w:w="1559" w:type="dxa"/>
          </w:tcPr>
          <w:p w14:paraId="7E4D422F" w14:textId="7935FB93" w:rsidR="0099296B" w:rsidRPr="007517C0" w:rsidRDefault="0099296B" w:rsidP="0000336E">
            <w:pPr>
              <w:spacing w:line="240" w:lineRule="auto"/>
              <w:ind w:right="60"/>
              <w:jc w:val="center"/>
              <w:rPr>
                <w:rFonts w:eastAsia="Tahoma"/>
                <w:color w:val="000000"/>
                <w:sz w:val="20"/>
                <w:szCs w:val="20"/>
                <w:lang w:eastAsia="ru-RU"/>
              </w:rPr>
            </w:pPr>
            <w:r w:rsidRPr="007517C0">
              <w:rPr>
                <w:rFonts w:eastAsia="Tahoma"/>
                <w:color w:val="000000"/>
                <w:sz w:val="20"/>
                <w:szCs w:val="20"/>
                <w:lang w:eastAsia="ru-RU"/>
              </w:rPr>
              <w:t>31</w:t>
            </w:r>
          </w:p>
        </w:tc>
        <w:tc>
          <w:tcPr>
            <w:tcW w:w="1559" w:type="dxa"/>
          </w:tcPr>
          <w:p w14:paraId="74F10EF0" w14:textId="27013D80" w:rsidR="0099296B" w:rsidRPr="007517C0" w:rsidRDefault="0099296B" w:rsidP="0000336E">
            <w:pPr>
              <w:spacing w:line="240" w:lineRule="auto"/>
              <w:ind w:right="58"/>
              <w:jc w:val="center"/>
              <w:rPr>
                <w:rFonts w:eastAsia="Tahoma"/>
                <w:color w:val="000000"/>
                <w:sz w:val="20"/>
                <w:szCs w:val="20"/>
                <w:lang w:eastAsia="ru-RU"/>
              </w:rPr>
            </w:pPr>
            <w:r w:rsidRPr="007517C0">
              <w:rPr>
                <w:rFonts w:eastAsia="Tahoma"/>
                <w:color w:val="000000"/>
                <w:sz w:val="20"/>
                <w:szCs w:val="20"/>
                <w:lang w:eastAsia="ru-RU"/>
              </w:rPr>
              <w:t>100</w:t>
            </w:r>
          </w:p>
        </w:tc>
      </w:tr>
    </w:tbl>
    <w:p w14:paraId="1BE0554C" w14:textId="77777777" w:rsidR="005A3477" w:rsidRPr="007517C0" w:rsidRDefault="005A3477" w:rsidP="005A3477"/>
    <w:bookmarkEnd w:id="284"/>
    <w:p w14:paraId="0835026E" w14:textId="77777777" w:rsidR="003A596C" w:rsidRPr="007517C0" w:rsidRDefault="003A596C" w:rsidP="00EA34CE">
      <w:pPr>
        <w:spacing w:line="300" w:lineRule="auto"/>
        <w:rPr>
          <w:szCs w:val="24"/>
          <w:lang w:eastAsia="ru-RU"/>
        </w:rPr>
        <w:sectPr w:rsidR="003A596C" w:rsidRPr="007517C0" w:rsidSect="00C36845">
          <w:pgSz w:w="11906" w:h="16838"/>
          <w:pgMar w:top="1134" w:right="567" w:bottom="1134" w:left="1134" w:header="567" w:footer="567" w:gutter="0"/>
          <w:cols w:space="708"/>
          <w:docGrid w:linePitch="360"/>
        </w:sectPr>
      </w:pPr>
    </w:p>
    <w:p w14:paraId="74AAE3D0" w14:textId="4196B6A1" w:rsidR="003A596C" w:rsidRPr="007517C0" w:rsidRDefault="003A596C" w:rsidP="00C91E8F">
      <w:pPr>
        <w:pStyle w:val="0212163"/>
        <w:ind w:firstLine="0"/>
      </w:pPr>
      <w:bookmarkStart w:id="285" w:name="_Toc69297590"/>
      <w:bookmarkStart w:id="286" w:name="_Toc116460777"/>
      <w:r w:rsidRPr="007517C0">
        <w:lastRenderedPageBreak/>
        <w:t>РАЗДЕЛ 7. ОСНОВНЫЕ ТЕХНИКО-ЭКОНОМИЧЕСКИЕ ПОКАЗАТЕЛИ ГЕНЕРАЛЬНОГО ПЛАНА</w:t>
      </w:r>
      <w:bookmarkStart w:id="287" w:name="_Toc249371367"/>
      <w:bookmarkEnd w:id="285"/>
      <w:bookmarkEnd w:id="287"/>
      <w:r w:rsidRPr="007517C0">
        <w:t xml:space="preserve"> </w:t>
      </w:r>
      <w:r w:rsidR="00493019" w:rsidRPr="007517C0">
        <w:t xml:space="preserve">сельского </w:t>
      </w:r>
      <w:r w:rsidRPr="007517C0">
        <w:t>ПОСЕЛЕНИЯ</w:t>
      </w:r>
      <w:bookmarkEnd w:id="286"/>
    </w:p>
    <w:p w14:paraId="5AF2A90F" w14:textId="58CF1EA3" w:rsidR="007B1805" w:rsidRPr="007517C0" w:rsidRDefault="007B1805" w:rsidP="00CD63D2">
      <w:pPr>
        <w:pStyle w:val="0212161"/>
        <w:rPr>
          <w:lang w:eastAsia="ru-RU"/>
        </w:rPr>
      </w:pPr>
      <w:r w:rsidRPr="007517C0">
        <w:rPr>
          <w:lang w:eastAsia="ru-RU"/>
        </w:rPr>
        <w:t>Основные технико-экономические показатели (</w:t>
      </w:r>
      <w:r w:rsidR="00914CE9" w:rsidRPr="007517C0">
        <w:rPr>
          <w:lang w:eastAsia="ru-RU"/>
        </w:rPr>
        <w:t>таблица 7.1)</w:t>
      </w:r>
      <w:r w:rsidRPr="007517C0">
        <w:rPr>
          <w:lang w:eastAsia="ru-RU"/>
        </w:rPr>
        <w:t xml:space="preserve"> являются прогнозными оценками и приводятся в генеральном плане в целях информационной целостности документа.</w:t>
      </w:r>
    </w:p>
    <w:p w14:paraId="2A4C8017" w14:textId="0707B6D4" w:rsidR="007B1805" w:rsidRPr="007517C0" w:rsidRDefault="007B1805" w:rsidP="00C91E8F">
      <w:pPr>
        <w:widowControl w:val="0"/>
        <w:spacing w:before="120" w:line="276" w:lineRule="auto"/>
        <w:jc w:val="right"/>
        <w:rPr>
          <w:rFonts w:eastAsia="Tahoma"/>
          <w:color w:val="000000"/>
          <w:szCs w:val="24"/>
          <w:lang w:eastAsia="ru-RU"/>
        </w:rPr>
      </w:pPr>
      <w:r w:rsidRPr="007517C0">
        <w:rPr>
          <w:rFonts w:eastAsia="Tahoma"/>
          <w:color w:val="000000"/>
          <w:szCs w:val="24"/>
          <w:lang w:eastAsia="ru-RU"/>
        </w:rPr>
        <w:t xml:space="preserve">Таблица </w:t>
      </w:r>
      <w:r w:rsidR="00914CE9" w:rsidRPr="007517C0">
        <w:rPr>
          <w:rFonts w:eastAsia="Tahoma"/>
          <w:color w:val="000000"/>
          <w:szCs w:val="24"/>
          <w:lang w:eastAsia="ru-RU"/>
        </w:rPr>
        <w:t>7.1</w:t>
      </w:r>
    </w:p>
    <w:p w14:paraId="53DAAB73" w14:textId="77777777" w:rsidR="007B1805" w:rsidRPr="007517C0" w:rsidRDefault="007B1805" w:rsidP="00C91E8F">
      <w:pPr>
        <w:widowControl w:val="0"/>
        <w:spacing w:line="276" w:lineRule="auto"/>
        <w:jc w:val="center"/>
        <w:rPr>
          <w:rFonts w:eastAsia="Tahoma"/>
          <w:color w:val="000000"/>
          <w:szCs w:val="24"/>
          <w:lang w:eastAsia="ru-RU"/>
        </w:rPr>
      </w:pPr>
      <w:r w:rsidRPr="007517C0">
        <w:rPr>
          <w:rFonts w:eastAsia="Tahoma"/>
          <w:color w:val="000000"/>
          <w:szCs w:val="24"/>
          <w:lang w:eastAsia="ru-RU"/>
        </w:rPr>
        <w:t>Основные технико-экономические показатели</w:t>
      </w:r>
    </w:p>
    <w:tbl>
      <w:tblPr>
        <w:tblStyle w:val="163"/>
        <w:tblW w:w="5000" w:type="pct"/>
        <w:tblLayout w:type="fixed"/>
        <w:tblLook w:val="04A0" w:firstRow="1" w:lastRow="0" w:firstColumn="1" w:lastColumn="0" w:noHBand="0" w:noVBand="1"/>
      </w:tblPr>
      <w:tblGrid>
        <w:gridCol w:w="703"/>
        <w:gridCol w:w="4961"/>
        <w:gridCol w:w="1560"/>
        <w:gridCol w:w="1560"/>
        <w:gridCol w:w="1411"/>
      </w:tblGrid>
      <w:tr w:rsidR="007B1805" w:rsidRPr="007517C0" w14:paraId="124B8155" w14:textId="77777777" w:rsidTr="001C0599">
        <w:trPr>
          <w:tblHeader/>
        </w:trPr>
        <w:tc>
          <w:tcPr>
            <w:tcW w:w="345" w:type="pct"/>
            <w:vMerge w:val="restart"/>
            <w:tcBorders>
              <w:bottom w:val="nil"/>
            </w:tcBorders>
            <w:vAlign w:val="center"/>
          </w:tcPr>
          <w:p w14:paraId="06F0445B" w14:textId="7EA9174A" w:rsidR="007B1805" w:rsidRPr="007517C0" w:rsidRDefault="00007EBE" w:rsidP="007B1805">
            <w:pPr>
              <w:widowControl w:val="0"/>
              <w:spacing w:line="240" w:lineRule="auto"/>
              <w:jc w:val="center"/>
              <w:rPr>
                <w:rFonts w:eastAsia="Times New Roman"/>
                <w:b/>
                <w:sz w:val="20"/>
                <w:szCs w:val="21"/>
                <w:lang w:eastAsia="ru-RU" w:bidi="ru-RU"/>
              </w:rPr>
            </w:pPr>
            <w:r w:rsidRPr="007517C0">
              <w:rPr>
                <w:rFonts w:eastAsia="Times New Roman"/>
                <w:b/>
                <w:sz w:val="20"/>
                <w:szCs w:val="21"/>
                <w:lang w:eastAsia="ru-RU" w:bidi="ru-RU"/>
              </w:rPr>
              <w:t>№</w:t>
            </w:r>
          </w:p>
        </w:tc>
        <w:tc>
          <w:tcPr>
            <w:tcW w:w="2433" w:type="pct"/>
            <w:vMerge w:val="restart"/>
            <w:tcBorders>
              <w:bottom w:val="nil"/>
            </w:tcBorders>
            <w:vAlign w:val="center"/>
          </w:tcPr>
          <w:p w14:paraId="4A7B07E9" w14:textId="77777777" w:rsidR="007B1805" w:rsidRPr="007517C0" w:rsidRDefault="007B1805" w:rsidP="007B1805">
            <w:pPr>
              <w:widowControl w:val="0"/>
              <w:spacing w:line="240" w:lineRule="auto"/>
              <w:jc w:val="center"/>
              <w:rPr>
                <w:rFonts w:eastAsia="Times New Roman"/>
                <w:b/>
                <w:sz w:val="20"/>
                <w:szCs w:val="21"/>
                <w:lang w:eastAsia="ru-RU" w:bidi="ru-RU"/>
              </w:rPr>
            </w:pPr>
            <w:r w:rsidRPr="007517C0">
              <w:rPr>
                <w:rFonts w:eastAsia="Times New Roman"/>
                <w:b/>
                <w:sz w:val="20"/>
                <w:szCs w:val="21"/>
                <w:lang w:eastAsia="ru-RU" w:bidi="ru-RU"/>
              </w:rPr>
              <w:t>Показатели</w:t>
            </w:r>
          </w:p>
        </w:tc>
        <w:tc>
          <w:tcPr>
            <w:tcW w:w="765" w:type="pct"/>
            <w:vMerge w:val="restart"/>
            <w:tcBorders>
              <w:bottom w:val="nil"/>
            </w:tcBorders>
            <w:vAlign w:val="center"/>
          </w:tcPr>
          <w:p w14:paraId="6CEB5FF7" w14:textId="77777777" w:rsidR="007B1805" w:rsidRPr="007517C0" w:rsidRDefault="007B1805" w:rsidP="007B1805">
            <w:pPr>
              <w:widowControl w:val="0"/>
              <w:spacing w:line="240" w:lineRule="auto"/>
              <w:jc w:val="center"/>
              <w:rPr>
                <w:rFonts w:eastAsia="Times New Roman"/>
                <w:b/>
                <w:sz w:val="20"/>
                <w:szCs w:val="21"/>
                <w:lang w:eastAsia="ru-RU" w:bidi="ru-RU"/>
              </w:rPr>
            </w:pPr>
            <w:r w:rsidRPr="007517C0">
              <w:rPr>
                <w:rFonts w:eastAsia="Times New Roman"/>
                <w:b/>
                <w:sz w:val="20"/>
                <w:szCs w:val="21"/>
                <w:lang w:eastAsia="ru-RU" w:bidi="ru-RU"/>
              </w:rPr>
              <w:t>Единица измерения</w:t>
            </w:r>
          </w:p>
        </w:tc>
        <w:tc>
          <w:tcPr>
            <w:tcW w:w="1457" w:type="pct"/>
            <w:gridSpan w:val="2"/>
            <w:tcBorders>
              <w:bottom w:val="single" w:sz="4" w:space="0" w:color="auto"/>
            </w:tcBorders>
          </w:tcPr>
          <w:p w14:paraId="1CCD7D45" w14:textId="77777777" w:rsidR="007B1805" w:rsidRPr="007517C0" w:rsidRDefault="007B1805" w:rsidP="007B1805">
            <w:pPr>
              <w:widowControl w:val="0"/>
              <w:spacing w:line="240" w:lineRule="auto"/>
              <w:jc w:val="center"/>
              <w:rPr>
                <w:rFonts w:eastAsia="Times New Roman"/>
                <w:b/>
                <w:sz w:val="20"/>
                <w:szCs w:val="21"/>
                <w:lang w:eastAsia="ru-RU" w:bidi="ru-RU"/>
              </w:rPr>
            </w:pPr>
            <w:r w:rsidRPr="007517C0">
              <w:rPr>
                <w:rFonts w:eastAsia="Times New Roman"/>
                <w:b/>
                <w:sz w:val="20"/>
                <w:szCs w:val="21"/>
                <w:lang w:eastAsia="ru-RU" w:bidi="ru-RU"/>
              </w:rPr>
              <w:t>Значение показателя</w:t>
            </w:r>
          </w:p>
        </w:tc>
      </w:tr>
      <w:tr w:rsidR="007B1805" w:rsidRPr="007517C0" w14:paraId="087FAD85" w14:textId="77777777" w:rsidTr="001C0599">
        <w:trPr>
          <w:tblHeader/>
        </w:trPr>
        <w:tc>
          <w:tcPr>
            <w:tcW w:w="345" w:type="pct"/>
            <w:vMerge/>
            <w:tcBorders>
              <w:bottom w:val="nil"/>
            </w:tcBorders>
          </w:tcPr>
          <w:p w14:paraId="75AD555E" w14:textId="77777777" w:rsidR="007B1805" w:rsidRPr="007517C0" w:rsidRDefault="007B1805" w:rsidP="007B1805">
            <w:pPr>
              <w:widowControl w:val="0"/>
              <w:spacing w:line="240" w:lineRule="auto"/>
              <w:jc w:val="center"/>
              <w:rPr>
                <w:rFonts w:eastAsia="Times New Roman"/>
                <w:b/>
                <w:sz w:val="20"/>
                <w:szCs w:val="21"/>
                <w:lang w:eastAsia="ru-RU" w:bidi="ru-RU"/>
              </w:rPr>
            </w:pPr>
          </w:p>
        </w:tc>
        <w:tc>
          <w:tcPr>
            <w:tcW w:w="2433" w:type="pct"/>
            <w:vMerge/>
            <w:tcBorders>
              <w:bottom w:val="nil"/>
            </w:tcBorders>
          </w:tcPr>
          <w:p w14:paraId="15B0FFE5" w14:textId="77777777" w:rsidR="007B1805" w:rsidRPr="007517C0" w:rsidRDefault="007B1805" w:rsidP="007B1805">
            <w:pPr>
              <w:widowControl w:val="0"/>
              <w:spacing w:line="240" w:lineRule="auto"/>
              <w:jc w:val="center"/>
              <w:rPr>
                <w:rFonts w:eastAsia="Times New Roman"/>
                <w:b/>
                <w:sz w:val="20"/>
                <w:szCs w:val="21"/>
                <w:lang w:eastAsia="ru-RU" w:bidi="ru-RU"/>
              </w:rPr>
            </w:pPr>
          </w:p>
        </w:tc>
        <w:tc>
          <w:tcPr>
            <w:tcW w:w="765" w:type="pct"/>
            <w:vMerge/>
            <w:tcBorders>
              <w:bottom w:val="nil"/>
            </w:tcBorders>
          </w:tcPr>
          <w:p w14:paraId="4255BAB3" w14:textId="77777777" w:rsidR="007B1805" w:rsidRPr="007517C0" w:rsidRDefault="007B1805" w:rsidP="007B1805">
            <w:pPr>
              <w:widowControl w:val="0"/>
              <w:spacing w:line="240" w:lineRule="auto"/>
              <w:jc w:val="center"/>
              <w:rPr>
                <w:rFonts w:eastAsia="Times New Roman"/>
                <w:b/>
                <w:sz w:val="20"/>
                <w:szCs w:val="21"/>
                <w:lang w:eastAsia="ru-RU" w:bidi="ru-RU"/>
              </w:rPr>
            </w:pPr>
          </w:p>
        </w:tc>
        <w:tc>
          <w:tcPr>
            <w:tcW w:w="765" w:type="pct"/>
            <w:tcBorders>
              <w:bottom w:val="nil"/>
            </w:tcBorders>
          </w:tcPr>
          <w:p w14:paraId="6DE83BF1" w14:textId="77777777" w:rsidR="007B1805" w:rsidRPr="007517C0" w:rsidRDefault="00874F65" w:rsidP="007B1805">
            <w:pPr>
              <w:widowControl w:val="0"/>
              <w:spacing w:line="240" w:lineRule="auto"/>
              <w:jc w:val="center"/>
              <w:rPr>
                <w:rFonts w:eastAsia="Times New Roman"/>
                <w:b/>
                <w:sz w:val="20"/>
                <w:szCs w:val="21"/>
                <w:lang w:eastAsia="ru-RU" w:bidi="ru-RU"/>
              </w:rPr>
            </w:pPr>
            <w:r w:rsidRPr="007517C0">
              <w:rPr>
                <w:rFonts w:eastAsia="Times New Roman"/>
                <w:b/>
                <w:sz w:val="20"/>
                <w:szCs w:val="21"/>
                <w:lang w:eastAsia="ru-RU" w:bidi="ru-RU"/>
              </w:rPr>
              <w:t>с</w:t>
            </w:r>
            <w:r w:rsidR="007B1805" w:rsidRPr="007517C0">
              <w:rPr>
                <w:rFonts w:eastAsia="Times New Roman"/>
                <w:b/>
                <w:sz w:val="20"/>
                <w:szCs w:val="21"/>
                <w:lang w:eastAsia="ru-RU" w:bidi="ru-RU"/>
              </w:rPr>
              <w:t>уществующее состояние</w:t>
            </w:r>
          </w:p>
        </w:tc>
        <w:tc>
          <w:tcPr>
            <w:tcW w:w="692" w:type="pct"/>
            <w:tcBorders>
              <w:bottom w:val="nil"/>
            </w:tcBorders>
            <w:vAlign w:val="center"/>
          </w:tcPr>
          <w:p w14:paraId="0150815E" w14:textId="77777777" w:rsidR="007B1805" w:rsidRPr="007517C0" w:rsidRDefault="00874F65" w:rsidP="007B1805">
            <w:pPr>
              <w:widowControl w:val="0"/>
              <w:spacing w:line="240" w:lineRule="auto"/>
              <w:jc w:val="center"/>
              <w:rPr>
                <w:rFonts w:eastAsia="Times New Roman"/>
                <w:b/>
                <w:sz w:val="20"/>
                <w:szCs w:val="21"/>
                <w:lang w:eastAsia="ru-RU" w:bidi="ru-RU"/>
              </w:rPr>
            </w:pPr>
            <w:r w:rsidRPr="007517C0">
              <w:rPr>
                <w:rFonts w:eastAsia="Times New Roman"/>
                <w:b/>
                <w:sz w:val="20"/>
                <w:szCs w:val="21"/>
                <w:lang w:eastAsia="ru-RU" w:bidi="ru-RU"/>
              </w:rPr>
              <w:t>р</w:t>
            </w:r>
            <w:r w:rsidR="007B1805" w:rsidRPr="007517C0">
              <w:rPr>
                <w:rFonts w:eastAsia="Times New Roman"/>
                <w:b/>
                <w:sz w:val="20"/>
                <w:szCs w:val="21"/>
                <w:lang w:eastAsia="ru-RU" w:bidi="ru-RU"/>
              </w:rPr>
              <w:t>асчетный срок</w:t>
            </w:r>
          </w:p>
        </w:tc>
      </w:tr>
    </w:tbl>
    <w:p w14:paraId="25308DE7" w14:textId="77777777" w:rsidR="007B1805" w:rsidRPr="007517C0" w:rsidRDefault="007B1805" w:rsidP="007B1805">
      <w:pPr>
        <w:widowControl w:val="0"/>
        <w:spacing w:line="14" w:lineRule="auto"/>
        <w:jc w:val="left"/>
        <w:rPr>
          <w:rFonts w:ascii="Tahoma" w:eastAsia="Tahoma" w:hAnsi="Tahoma" w:cs="Tahoma"/>
          <w:color w:val="000000"/>
          <w:szCs w:val="24"/>
          <w:lang w:eastAsia="ru-RU" w:bidi="ru-RU"/>
        </w:rPr>
      </w:pPr>
    </w:p>
    <w:tbl>
      <w:tblPr>
        <w:tblStyle w:val="163"/>
        <w:tblW w:w="5000" w:type="pct"/>
        <w:tblLook w:val="04A0" w:firstRow="1" w:lastRow="0" w:firstColumn="1" w:lastColumn="0" w:noHBand="0" w:noVBand="1"/>
      </w:tblPr>
      <w:tblGrid>
        <w:gridCol w:w="703"/>
        <w:gridCol w:w="4961"/>
        <w:gridCol w:w="1562"/>
        <w:gridCol w:w="1560"/>
        <w:gridCol w:w="1409"/>
      </w:tblGrid>
      <w:tr w:rsidR="007B1805" w:rsidRPr="007517C0" w14:paraId="0221537F" w14:textId="77777777" w:rsidTr="001C0599">
        <w:trPr>
          <w:tblHeader/>
        </w:trPr>
        <w:tc>
          <w:tcPr>
            <w:tcW w:w="345" w:type="pct"/>
          </w:tcPr>
          <w:p w14:paraId="52C099F1" w14:textId="77777777" w:rsidR="007B1805" w:rsidRPr="007517C0" w:rsidRDefault="007B1805" w:rsidP="001C0599">
            <w:pPr>
              <w:widowControl w:val="0"/>
              <w:spacing w:line="240" w:lineRule="auto"/>
              <w:jc w:val="center"/>
              <w:rPr>
                <w:rFonts w:eastAsia="Times New Roman" w:cs="Times New Roman"/>
                <w:b/>
                <w:sz w:val="20"/>
                <w:szCs w:val="21"/>
                <w:lang w:eastAsia="ru-RU" w:bidi="ru-RU"/>
              </w:rPr>
            </w:pPr>
            <w:r w:rsidRPr="007517C0">
              <w:rPr>
                <w:rFonts w:eastAsia="Times New Roman" w:cs="Times New Roman"/>
                <w:b/>
                <w:sz w:val="20"/>
                <w:szCs w:val="21"/>
                <w:lang w:eastAsia="ru-RU" w:bidi="ru-RU"/>
              </w:rPr>
              <w:t>1</w:t>
            </w:r>
          </w:p>
        </w:tc>
        <w:tc>
          <w:tcPr>
            <w:tcW w:w="2433" w:type="pct"/>
          </w:tcPr>
          <w:p w14:paraId="41DE8B87" w14:textId="77777777" w:rsidR="007B1805" w:rsidRPr="007517C0" w:rsidRDefault="007B1805" w:rsidP="007B1805">
            <w:pPr>
              <w:widowControl w:val="0"/>
              <w:spacing w:line="240" w:lineRule="auto"/>
              <w:jc w:val="center"/>
              <w:rPr>
                <w:rFonts w:eastAsia="Times New Roman"/>
                <w:b/>
                <w:sz w:val="20"/>
                <w:szCs w:val="21"/>
                <w:lang w:eastAsia="ru-RU" w:bidi="ru-RU"/>
              </w:rPr>
            </w:pPr>
            <w:r w:rsidRPr="007517C0">
              <w:rPr>
                <w:rFonts w:eastAsia="Times New Roman"/>
                <w:b/>
                <w:sz w:val="20"/>
                <w:szCs w:val="21"/>
                <w:lang w:eastAsia="ru-RU" w:bidi="ru-RU"/>
              </w:rPr>
              <w:t>2</w:t>
            </w:r>
          </w:p>
        </w:tc>
        <w:tc>
          <w:tcPr>
            <w:tcW w:w="766" w:type="pct"/>
          </w:tcPr>
          <w:p w14:paraId="119B9B74" w14:textId="77777777" w:rsidR="007B1805" w:rsidRPr="007517C0" w:rsidRDefault="007B1805" w:rsidP="007B1805">
            <w:pPr>
              <w:widowControl w:val="0"/>
              <w:spacing w:line="240" w:lineRule="auto"/>
              <w:jc w:val="center"/>
              <w:rPr>
                <w:rFonts w:eastAsia="Times New Roman"/>
                <w:b/>
                <w:sz w:val="20"/>
                <w:szCs w:val="21"/>
                <w:lang w:eastAsia="ru-RU" w:bidi="ru-RU"/>
              </w:rPr>
            </w:pPr>
            <w:r w:rsidRPr="007517C0">
              <w:rPr>
                <w:rFonts w:eastAsia="Times New Roman"/>
                <w:b/>
                <w:sz w:val="20"/>
                <w:szCs w:val="21"/>
                <w:lang w:eastAsia="ru-RU" w:bidi="ru-RU"/>
              </w:rPr>
              <w:t>3</w:t>
            </w:r>
          </w:p>
        </w:tc>
        <w:tc>
          <w:tcPr>
            <w:tcW w:w="765" w:type="pct"/>
          </w:tcPr>
          <w:p w14:paraId="19A769B7" w14:textId="77777777" w:rsidR="007B1805" w:rsidRPr="007517C0" w:rsidRDefault="007B1805" w:rsidP="007B1805">
            <w:pPr>
              <w:widowControl w:val="0"/>
              <w:spacing w:line="240" w:lineRule="auto"/>
              <w:jc w:val="center"/>
              <w:rPr>
                <w:rFonts w:eastAsia="Times New Roman"/>
                <w:b/>
                <w:sz w:val="20"/>
                <w:szCs w:val="21"/>
                <w:lang w:eastAsia="ru-RU" w:bidi="ru-RU"/>
              </w:rPr>
            </w:pPr>
            <w:r w:rsidRPr="007517C0">
              <w:rPr>
                <w:rFonts w:eastAsia="Times New Roman"/>
                <w:b/>
                <w:sz w:val="20"/>
                <w:szCs w:val="21"/>
                <w:lang w:eastAsia="ru-RU" w:bidi="ru-RU"/>
              </w:rPr>
              <w:t>4</w:t>
            </w:r>
          </w:p>
        </w:tc>
        <w:tc>
          <w:tcPr>
            <w:tcW w:w="691" w:type="pct"/>
          </w:tcPr>
          <w:p w14:paraId="468F4A47" w14:textId="77777777" w:rsidR="007B1805" w:rsidRPr="007517C0" w:rsidRDefault="007B1805" w:rsidP="007B1805">
            <w:pPr>
              <w:widowControl w:val="0"/>
              <w:spacing w:line="240" w:lineRule="auto"/>
              <w:jc w:val="center"/>
              <w:rPr>
                <w:rFonts w:eastAsia="Times New Roman"/>
                <w:b/>
                <w:sz w:val="20"/>
                <w:szCs w:val="21"/>
                <w:lang w:eastAsia="ru-RU" w:bidi="ru-RU"/>
              </w:rPr>
            </w:pPr>
            <w:r w:rsidRPr="007517C0">
              <w:rPr>
                <w:rFonts w:eastAsia="Times New Roman"/>
                <w:b/>
                <w:sz w:val="20"/>
                <w:szCs w:val="21"/>
                <w:lang w:eastAsia="ru-RU" w:bidi="ru-RU"/>
              </w:rPr>
              <w:t>5</w:t>
            </w:r>
          </w:p>
        </w:tc>
      </w:tr>
      <w:tr w:rsidR="007B1805" w:rsidRPr="007517C0" w14:paraId="47C5FFEB" w14:textId="77777777" w:rsidTr="001C0599">
        <w:tc>
          <w:tcPr>
            <w:tcW w:w="345" w:type="pct"/>
          </w:tcPr>
          <w:p w14:paraId="538CF079" w14:textId="77777777" w:rsidR="007B1805" w:rsidRPr="007517C0" w:rsidRDefault="007B1805" w:rsidP="001C0599">
            <w:pPr>
              <w:widowControl w:val="0"/>
              <w:spacing w:line="240" w:lineRule="auto"/>
              <w:jc w:val="center"/>
              <w:rPr>
                <w:rFonts w:eastAsia="Times New Roman" w:cs="Times New Roman"/>
                <w:b/>
                <w:sz w:val="20"/>
                <w:szCs w:val="21"/>
                <w:lang w:eastAsia="ru-RU" w:bidi="ru-RU"/>
              </w:rPr>
            </w:pPr>
            <w:r w:rsidRPr="007517C0">
              <w:rPr>
                <w:rFonts w:eastAsia="Times New Roman" w:cs="Times New Roman"/>
                <w:b/>
                <w:sz w:val="20"/>
                <w:szCs w:val="21"/>
                <w:lang w:eastAsia="ru-RU" w:bidi="ru-RU"/>
              </w:rPr>
              <w:t>1</w:t>
            </w:r>
          </w:p>
        </w:tc>
        <w:tc>
          <w:tcPr>
            <w:tcW w:w="4655" w:type="pct"/>
            <w:gridSpan w:val="4"/>
          </w:tcPr>
          <w:p w14:paraId="60F23AC8" w14:textId="77777777" w:rsidR="007B1805" w:rsidRPr="007517C0" w:rsidRDefault="007B1805" w:rsidP="007B1805">
            <w:pPr>
              <w:widowControl w:val="0"/>
              <w:spacing w:line="240" w:lineRule="auto"/>
              <w:jc w:val="left"/>
              <w:rPr>
                <w:rFonts w:eastAsia="Times New Roman"/>
                <w:b/>
                <w:sz w:val="20"/>
                <w:szCs w:val="21"/>
                <w:lang w:eastAsia="ru-RU" w:bidi="ru-RU"/>
              </w:rPr>
            </w:pPr>
            <w:r w:rsidRPr="007517C0">
              <w:rPr>
                <w:rFonts w:eastAsia="Times New Roman"/>
                <w:b/>
                <w:sz w:val="20"/>
                <w:szCs w:val="21"/>
                <w:lang w:eastAsia="ru-RU" w:bidi="ru-RU"/>
              </w:rPr>
              <w:t>Территория</w:t>
            </w:r>
          </w:p>
        </w:tc>
      </w:tr>
      <w:tr w:rsidR="005C6954" w:rsidRPr="007517C0" w14:paraId="5973412E" w14:textId="77777777" w:rsidTr="001C0599">
        <w:trPr>
          <w:trHeight w:val="120"/>
        </w:trPr>
        <w:tc>
          <w:tcPr>
            <w:tcW w:w="345" w:type="pct"/>
          </w:tcPr>
          <w:p w14:paraId="11F7BE7A" w14:textId="77777777" w:rsidR="005C6954" w:rsidRPr="007517C0" w:rsidRDefault="005C6954" w:rsidP="001C0599">
            <w:pPr>
              <w:widowControl w:val="0"/>
              <w:spacing w:line="240" w:lineRule="auto"/>
              <w:jc w:val="center"/>
              <w:rPr>
                <w:rFonts w:eastAsia="Times New Roman" w:cs="Times New Roman"/>
                <w:sz w:val="20"/>
                <w:szCs w:val="21"/>
                <w:lang w:eastAsia="ru-RU" w:bidi="ru-RU"/>
              </w:rPr>
            </w:pPr>
            <w:r w:rsidRPr="007517C0">
              <w:rPr>
                <w:rFonts w:eastAsia="Times New Roman" w:cs="Times New Roman"/>
                <w:sz w:val="20"/>
                <w:szCs w:val="21"/>
                <w:lang w:eastAsia="ru-RU" w:bidi="ru-RU"/>
              </w:rPr>
              <w:t>1.1</w:t>
            </w:r>
          </w:p>
        </w:tc>
        <w:tc>
          <w:tcPr>
            <w:tcW w:w="2433" w:type="pct"/>
          </w:tcPr>
          <w:p w14:paraId="68531B92" w14:textId="45937C53" w:rsidR="005C6954" w:rsidRPr="007517C0" w:rsidRDefault="000767B1" w:rsidP="000767B1">
            <w:pPr>
              <w:widowControl w:val="0"/>
              <w:spacing w:line="240" w:lineRule="auto"/>
              <w:jc w:val="left"/>
              <w:rPr>
                <w:rFonts w:eastAsia="Times New Roman"/>
                <w:sz w:val="20"/>
                <w:szCs w:val="21"/>
                <w:lang w:eastAsia="ru-RU" w:bidi="ru-RU"/>
              </w:rPr>
            </w:pPr>
            <w:r w:rsidRPr="007517C0">
              <w:rPr>
                <w:rFonts w:eastAsia="Times New Roman"/>
                <w:sz w:val="20"/>
                <w:szCs w:val="21"/>
                <w:lang w:eastAsia="ru-RU" w:bidi="ru-RU"/>
              </w:rPr>
              <w:t xml:space="preserve">Площадь территории поселения </w:t>
            </w:r>
          </w:p>
        </w:tc>
        <w:tc>
          <w:tcPr>
            <w:tcW w:w="766" w:type="pct"/>
          </w:tcPr>
          <w:p w14:paraId="5755944B" w14:textId="77777777" w:rsidR="005C6954" w:rsidRPr="007517C0" w:rsidRDefault="005C6954" w:rsidP="005C6954">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га</w:t>
            </w:r>
          </w:p>
        </w:tc>
        <w:tc>
          <w:tcPr>
            <w:tcW w:w="765" w:type="pct"/>
          </w:tcPr>
          <w:p w14:paraId="0926DC70" w14:textId="544A06F6" w:rsidR="005C6954" w:rsidRPr="007517C0" w:rsidRDefault="004F4235" w:rsidP="00A5380E">
            <w:pPr>
              <w:widowControl w:val="0"/>
              <w:spacing w:line="240" w:lineRule="auto"/>
              <w:jc w:val="center"/>
              <w:rPr>
                <w:rFonts w:eastAsia="Times New Roman"/>
                <w:sz w:val="20"/>
                <w:szCs w:val="21"/>
                <w:lang w:eastAsia="ru-RU" w:bidi="ru-RU"/>
              </w:rPr>
            </w:pPr>
            <w:r w:rsidRPr="007517C0">
              <w:rPr>
                <w:sz w:val="20"/>
                <w:szCs w:val="20"/>
              </w:rPr>
              <w:t>69529,9</w:t>
            </w:r>
          </w:p>
        </w:tc>
        <w:tc>
          <w:tcPr>
            <w:tcW w:w="691" w:type="pct"/>
          </w:tcPr>
          <w:p w14:paraId="32E36A56" w14:textId="6CC0BF86" w:rsidR="005C6954" w:rsidRPr="007517C0" w:rsidRDefault="004F4235" w:rsidP="00A5380E">
            <w:pPr>
              <w:widowControl w:val="0"/>
              <w:spacing w:line="240" w:lineRule="auto"/>
              <w:jc w:val="center"/>
              <w:rPr>
                <w:rFonts w:eastAsia="Times New Roman"/>
                <w:sz w:val="20"/>
                <w:szCs w:val="21"/>
                <w:lang w:eastAsia="ru-RU" w:bidi="ru-RU"/>
              </w:rPr>
            </w:pPr>
            <w:r w:rsidRPr="007517C0">
              <w:rPr>
                <w:sz w:val="20"/>
                <w:szCs w:val="20"/>
              </w:rPr>
              <w:t>69529,9</w:t>
            </w:r>
          </w:p>
        </w:tc>
      </w:tr>
      <w:tr w:rsidR="00CB4A87" w:rsidRPr="007517C0" w14:paraId="755DA4AF" w14:textId="77777777" w:rsidTr="001C0599">
        <w:trPr>
          <w:trHeight w:val="120"/>
        </w:trPr>
        <w:tc>
          <w:tcPr>
            <w:tcW w:w="345" w:type="pct"/>
            <w:vMerge w:val="restart"/>
          </w:tcPr>
          <w:p w14:paraId="359856AE" w14:textId="77777777" w:rsidR="00CB4A87" w:rsidRPr="007517C0" w:rsidRDefault="00CB4A87" w:rsidP="001C0599">
            <w:pPr>
              <w:widowControl w:val="0"/>
              <w:spacing w:line="240" w:lineRule="auto"/>
              <w:jc w:val="center"/>
              <w:rPr>
                <w:rFonts w:eastAsia="Times New Roman" w:cs="Times New Roman"/>
                <w:sz w:val="20"/>
                <w:szCs w:val="21"/>
                <w:lang w:eastAsia="ru-RU" w:bidi="ru-RU"/>
              </w:rPr>
            </w:pPr>
            <w:r w:rsidRPr="007517C0">
              <w:rPr>
                <w:rFonts w:eastAsia="Times New Roman" w:cs="Times New Roman"/>
                <w:sz w:val="20"/>
                <w:szCs w:val="21"/>
                <w:lang w:eastAsia="ru-RU" w:bidi="ru-RU"/>
              </w:rPr>
              <w:t>1.2</w:t>
            </w:r>
          </w:p>
        </w:tc>
        <w:tc>
          <w:tcPr>
            <w:tcW w:w="4655" w:type="pct"/>
            <w:gridSpan w:val="4"/>
          </w:tcPr>
          <w:p w14:paraId="30422A4D" w14:textId="77777777" w:rsidR="00CB4A87" w:rsidRPr="007517C0" w:rsidRDefault="00CB4A87" w:rsidP="007B1805">
            <w:pPr>
              <w:widowControl w:val="0"/>
              <w:spacing w:line="240" w:lineRule="auto"/>
              <w:jc w:val="left"/>
              <w:rPr>
                <w:rFonts w:eastAsia="Times New Roman"/>
                <w:sz w:val="20"/>
                <w:szCs w:val="21"/>
                <w:lang w:eastAsia="ru-RU" w:bidi="ru-RU"/>
              </w:rPr>
            </w:pPr>
            <w:r w:rsidRPr="007517C0">
              <w:rPr>
                <w:rFonts w:eastAsia="Times New Roman"/>
                <w:b/>
                <w:sz w:val="20"/>
                <w:szCs w:val="21"/>
                <w:lang w:eastAsia="ru-RU" w:bidi="ru-RU"/>
              </w:rPr>
              <w:t>Функциональные зоны</w:t>
            </w:r>
          </w:p>
        </w:tc>
      </w:tr>
      <w:tr w:rsidR="00456BD3" w:rsidRPr="007517C0" w14:paraId="4AB7A264" w14:textId="77777777" w:rsidTr="001C0599">
        <w:trPr>
          <w:trHeight w:val="120"/>
        </w:trPr>
        <w:tc>
          <w:tcPr>
            <w:tcW w:w="345" w:type="pct"/>
            <w:vMerge/>
          </w:tcPr>
          <w:p w14:paraId="2483D02D" w14:textId="77777777" w:rsidR="00456BD3" w:rsidRPr="007517C0" w:rsidRDefault="00456BD3" w:rsidP="001C0599">
            <w:pPr>
              <w:widowControl w:val="0"/>
              <w:spacing w:line="240" w:lineRule="auto"/>
              <w:jc w:val="center"/>
              <w:rPr>
                <w:rFonts w:eastAsia="Times New Roman" w:cs="Times New Roman"/>
                <w:sz w:val="20"/>
                <w:szCs w:val="21"/>
                <w:lang w:eastAsia="ru-RU" w:bidi="ru-RU"/>
              </w:rPr>
            </w:pPr>
          </w:p>
        </w:tc>
        <w:tc>
          <w:tcPr>
            <w:tcW w:w="2433" w:type="pct"/>
          </w:tcPr>
          <w:p w14:paraId="6FD618E6" w14:textId="77777777" w:rsidR="00456BD3" w:rsidRPr="007517C0" w:rsidRDefault="00456BD3" w:rsidP="00456BD3">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Зона застройки индивидуальными жилыми домами</w:t>
            </w:r>
          </w:p>
        </w:tc>
        <w:tc>
          <w:tcPr>
            <w:tcW w:w="766" w:type="pct"/>
          </w:tcPr>
          <w:p w14:paraId="0386257F" w14:textId="77777777" w:rsidR="00456BD3" w:rsidRPr="007517C0" w:rsidRDefault="00456BD3" w:rsidP="00456BD3">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га</w:t>
            </w:r>
          </w:p>
        </w:tc>
        <w:tc>
          <w:tcPr>
            <w:tcW w:w="765" w:type="pct"/>
          </w:tcPr>
          <w:p w14:paraId="4C592904" w14:textId="17F2A12D" w:rsidR="00456BD3" w:rsidRPr="007517C0" w:rsidRDefault="00456BD3" w:rsidP="00A5380E">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1"/>
              </w:rPr>
              <w:t>-</w:t>
            </w:r>
          </w:p>
        </w:tc>
        <w:tc>
          <w:tcPr>
            <w:tcW w:w="691" w:type="pct"/>
          </w:tcPr>
          <w:p w14:paraId="13875AEB" w14:textId="6114BC91" w:rsidR="00456BD3" w:rsidRPr="007517C0" w:rsidRDefault="00D3474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193,</w:t>
            </w:r>
            <w:r w:rsidR="0006249F" w:rsidRPr="007517C0">
              <w:rPr>
                <w:rFonts w:eastAsia="Times New Roman"/>
                <w:sz w:val="20"/>
                <w:szCs w:val="21"/>
                <w:lang w:eastAsia="ru-RU" w:bidi="ru-RU"/>
              </w:rPr>
              <w:t>2</w:t>
            </w:r>
          </w:p>
        </w:tc>
      </w:tr>
      <w:tr w:rsidR="00456BD3" w:rsidRPr="007517C0" w14:paraId="625F314C" w14:textId="77777777" w:rsidTr="001C0599">
        <w:trPr>
          <w:trHeight w:val="120"/>
        </w:trPr>
        <w:tc>
          <w:tcPr>
            <w:tcW w:w="345" w:type="pct"/>
            <w:vMerge/>
          </w:tcPr>
          <w:p w14:paraId="01DDB8F0" w14:textId="77777777" w:rsidR="00456BD3" w:rsidRPr="007517C0" w:rsidRDefault="00456BD3" w:rsidP="001C0599">
            <w:pPr>
              <w:widowControl w:val="0"/>
              <w:spacing w:line="240" w:lineRule="auto"/>
              <w:jc w:val="center"/>
              <w:rPr>
                <w:rFonts w:eastAsia="Times New Roman" w:cs="Times New Roman"/>
                <w:sz w:val="20"/>
                <w:szCs w:val="21"/>
                <w:lang w:eastAsia="ru-RU" w:bidi="ru-RU"/>
              </w:rPr>
            </w:pPr>
          </w:p>
        </w:tc>
        <w:tc>
          <w:tcPr>
            <w:tcW w:w="2433" w:type="pct"/>
          </w:tcPr>
          <w:p w14:paraId="320C842A" w14:textId="5A755C3B" w:rsidR="00456BD3" w:rsidRPr="007517C0" w:rsidRDefault="00456BD3" w:rsidP="00456BD3">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Зона застройки малоэтажными жилыми домами (до 4 этажей, включая мансардный)</w:t>
            </w:r>
          </w:p>
        </w:tc>
        <w:tc>
          <w:tcPr>
            <w:tcW w:w="766" w:type="pct"/>
          </w:tcPr>
          <w:p w14:paraId="253702D9" w14:textId="77777777" w:rsidR="00456BD3" w:rsidRPr="007517C0" w:rsidRDefault="00456BD3" w:rsidP="00456BD3">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га</w:t>
            </w:r>
          </w:p>
        </w:tc>
        <w:tc>
          <w:tcPr>
            <w:tcW w:w="765" w:type="pct"/>
          </w:tcPr>
          <w:p w14:paraId="2050D048" w14:textId="521DEA07" w:rsidR="00456BD3" w:rsidRPr="007517C0" w:rsidRDefault="00456BD3" w:rsidP="00A5380E">
            <w:pPr>
              <w:jc w:val="center"/>
              <w:rPr>
                <w:rFonts w:eastAsia="Times New Roman"/>
                <w:sz w:val="20"/>
                <w:szCs w:val="21"/>
                <w:lang w:eastAsia="ru-RU" w:bidi="ru-RU"/>
              </w:rPr>
            </w:pPr>
            <w:r w:rsidRPr="007517C0">
              <w:rPr>
                <w:rFonts w:eastAsia="Times New Roman"/>
                <w:color w:val="000000" w:themeColor="text1"/>
                <w:sz w:val="20"/>
                <w:szCs w:val="21"/>
              </w:rPr>
              <w:t>-</w:t>
            </w:r>
          </w:p>
        </w:tc>
        <w:tc>
          <w:tcPr>
            <w:tcW w:w="691" w:type="pct"/>
          </w:tcPr>
          <w:p w14:paraId="06075547" w14:textId="09D810A9" w:rsidR="00456BD3"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34,5</w:t>
            </w:r>
          </w:p>
        </w:tc>
      </w:tr>
      <w:tr w:rsidR="00456BD3" w:rsidRPr="007517C0" w14:paraId="2626C8B2" w14:textId="77777777" w:rsidTr="001C0599">
        <w:trPr>
          <w:trHeight w:val="120"/>
        </w:trPr>
        <w:tc>
          <w:tcPr>
            <w:tcW w:w="345" w:type="pct"/>
            <w:vMerge/>
          </w:tcPr>
          <w:p w14:paraId="78F32CC3" w14:textId="77777777" w:rsidR="00456BD3" w:rsidRPr="007517C0" w:rsidRDefault="00456BD3" w:rsidP="001C0599">
            <w:pPr>
              <w:widowControl w:val="0"/>
              <w:spacing w:line="240" w:lineRule="auto"/>
              <w:jc w:val="center"/>
              <w:rPr>
                <w:rFonts w:eastAsia="Times New Roman" w:cs="Times New Roman"/>
                <w:sz w:val="20"/>
                <w:szCs w:val="21"/>
                <w:lang w:eastAsia="ru-RU" w:bidi="ru-RU"/>
              </w:rPr>
            </w:pPr>
          </w:p>
        </w:tc>
        <w:tc>
          <w:tcPr>
            <w:tcW w:w="2433" w:type="pct"/>
          </w:tcPr>
          <w:p w14:paraId="24093438" w14:textId="74A0C32F" w:rsidR="00456BD3" w:rsidRPr="007517C0" w:rsidRDefault="00456BD3" w:rsidP="00456BD3">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Зона специализированной общественной застройки</w:t>
            </w:r>
          </w:p>
        </w:tc>
        <w:tc>
          <w:tcPr>
            <w:tcW w:w="766" w:type="pct"/>
          </w:tcPr>
          <w:p w14:paraId="10251A18" w14:textId="77777777" w:rsidR="00456BD3" w:rsidRPr="007517C0" w:rsidRDefault="00456BD3" w:rsidP="00456BD3">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га</w:t>
            </w:r>
          </w:p>
        </w:tc>
        <w:tc>
          <w:tcPr>
            <w:tcW w:w="765" w:type="pct"/>
          </w:tcPr>
          <w:p w14:paraId="7A66C4B6" w14:textId="25795E8B" w:rsidR="00456BD3" w:rsidRPr="007517C0" w:rsidRDefault="00456BD3" w:rsidP="00A5380E">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1"/>
              </w:rPr>
              <w:t>-</w:t>
            </w:r>
          </w:p>
        </w:tc>
        <w:tc>
          <w:tcPr>
            <w:tcW w:w="691" w:type="pct"/>
          </w:tcPr>
          <w:p w14:paraId="53956A95" w14:textId="6DF315A8" w:rsidR="00456BD3"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0,5</w:t>
            </w:r>
          </w:p>
        </w:tc>
      </w:tr>
      <w:tr w:rsidR="00456BD3" w:rsidRPr="007517C0" w14:paraId="092B6A70" w14:textId="77777777" w:rsidTr="001C0599">
        <w:trPr>
          <w:trHeight w:val="120"/>
        </w:trPr>
        <w:tc>
          <w:tcPr>
            <w:tcW w:w="345" w:type="pct"/>
            <w:vMerge/>
          </w:tcPr>
          <w:p w14:paraId="38EE2417" w14:textId="77777777" w:rsidR="00456BD3" w:rsidRPr="007517C0" w:rsidRDefault="00456BD3" w:rsidP="001C0599">
            <w:pPr>
              <w:widowControl w:val="0"/>
              <w:spacing w:line="240" w:lineRule="auto"/>
              <w:jc w:val="center"/>
              <w:rPr>
                <w:rFonts w:eastAsia="Times New Roman" w:cs="Times New Roman"/>
                <w:sz w:val="20"/>
                <w:szCs w:val="21"/>
                <w:lang w:eastAsia="ru-RU" w:bidi="ru-RU"/>
              </w:rPr>
            </w:pPr>
          </w:p>
        </w:tc>
        <w:tc>
          <w:tcPr>
            <w:tcW w:w="2433" w:type="pct"/>
          </w:tcPr>
          <w:p w14:paraId="22EB4E83" w14:textId="025E2264" w:rsidR="00456BD3" w:rsidRPr="007517C0" w:rsidRDefault="00456BD3" w:rsidP="00456BD3">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Многофункциональная общественно-деловая зона</w:t>
            </w:r>
          </w:p>
        </w:tc>
        <w:tc>
          <w:tcPr>
            <w:tcW w:w="766" w:type="pct"/>
          </w:tcPr>
          <w:p w14:paraId="382FCE5C" w14:textId="77777777" w:rsidR="00456BD3" w:rsidRPr="007517C0" w:rsidRDefault="00456BD3" w:rsidP="00456BD3">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га</w:t>
            </w:r>
          </w:p>
        </w:tc>
        <w:tc>
          <w:tcPr>
            <w:tcW w:w="765" w:type="pct"/>
          </w:tcPr>
          <w:p w14:paraId="1D0C5FF0" w14:textId="19855659" w:rsidR="00456BD3" w:rsidRPr="007517C0" w:rsidRDefault="00456BD3" w:rsidP="00A5380E">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1"/>
              </w:rPr>
              <w:t>-</w:t>
            </w:r>
          </w:p>
        </w:tc>
        <w:tc>
          <w:tcPr>
            <w:tcW w:w="691" w:type="pct"/>
          </w:tcPr>
          <w:p w14:paraId="7EC93CB8" w14:textId="6F00A2B6" w:rsidR="00456BD3"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5,3</w:t>
            </w:r>
          </w:p>
        </w:tc>
      </w:tr>
      <w:tr w:rsidR="00456BD3" w:rsidRPr="007517C0" w14:paraId="1C3D6ACE" w14:textId="77777777" w:rsidTr="001C0599">
        <w:trPr>
          <w:trHeight w:val="120"/>
        </w:trPr>
        <w:tc>
          <w:tcPr>
            <w:tcW w:w="345" w:type="pct"/>
            <w:vMerge/>
          </w:tcPr>
          <w:p w14:paraId="619F0D72" w14:textId="77777777" w:rsidR="00456BD3" w:rsidRPr="007517C0" w:rsidRDefault="00456BD3" w:rsidP="001C0599">
            <w:pPr>
              <w:widowControl w:val="0"/>
              <w:spacing w:line="240" w:lineRule="auto"/>
              <w:jc w:val="center"/>
              <w:rPr>
                <w:rFonts w:eastAsia="Times New Roman" w:cs="Times New Roman"/>
                <w:sz w:val="20"/>
                <w:szCs w:val="21"/>
                <w:lang w:eastAsia="ru-RU" w:bidi="ru-RU"/>
              </w:rPr>
            </w:pPr>
          </w:p>
        </w:tc>
        <w:tc>
          <w:tcPr>
            <w:tcW w:w="2433" w:type="pct"/>
          </w:tcPr>
          <w:p w14:paraId="2DD3C88C" w14:textId="77777777" w:rsidR="00456BD3" w:rsidRPr="007517C0" w:rsidRDefault="00456BD3" w:rsidP="00456BD3">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Производственная зона</w:t>
            </w:r>
          </w:p>
        </w:tc>
        <w:tc>
          <w:tcPr>
            <w:tcW w:w="766" w:type="pct"/>
          </w:tcPr>
          <w:p w14:paraId="30C17F8C" w14:textId="77777777" w:rsidR="00456BD3" w:rsidRPr="007517C0" w:rsidRDefault="00456BD3" w:rsidP="00456BD3">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га</w:t>
            </w:r>
          </w:p>
        </w:tc>
        <w:tc>
          <w:tcPr>
            <w:tcW w:w="765" w:type="pct"/>
          </w:tcPr>
          <w:p w14:paraId="0A46EBCA" w14:textId="7539C0F6" w:rsidR="00456BD3" w:rsidRPr="007517C0" w:rsidRDefault="00456BD3" w:rsidP="00A5380E">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1"/>
              </w:rPr>
              <w:t>-</w:t>
            </w:r>
          </w:p>
        </w:tc>
        <w:tc>
          <w:tcPr>
            <w:tcW w:w="691" w:type="pct"/>
          </w:tcPr>
          <w:p w14:paraId="5DD05443" w14:textId="07DE41DA" w:rsidR="00456BD3"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11,9</w:t>
            </w:r>
          </w:p>
        </w:tc>
      </w:tr>
      <w:tr w:rsidR="0006249F" w:rsidRPr="007517C0" w14:paraId="6E33DA24" w14:textId="77777777" w:rsidTr="001C0599">
        <w:trPr>
          <w:trHeight w:val="120"/>
        </w:trPr>
        <w:tc>
          <w:tcPr>
            <w:tcW w:w="345" w:type="pct"/>
            <w:vMerge/>
          </w:tcPr>
          <w:p w14:paraId="7B3719DA"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p>
        </w:tc>
        <w:tc>
          <w:tcPr>
            <w:tcW w:w="2433" w:type="pct"/>
          </w:tcPr>
          <w:p w14:paraId="0BE7C92B" w14:textId="7D57234C" w:rsidR="0006249F" w:rsidRPr="007517C0" w:rsidRDefault="0006249F" w:rsidP="0006249F">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Коммунально-складская зона</w:t>
            </w:r>
          </w:p>
        </w:tc>
        <w:tc>
          <w:tcPr>
            <w:tcW w:w="766" w:type="pct"/>
          </w:tcPr>
          <w:p w14:paraId="561D2B98" w14:textId="12F2248E" w:rsidR="0006249F" w:rsidRPr="007517C0" w:rsidRDefault="0006249F" w:rsidP="0006249F">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га</w:t>
            </w:r>
          </w:p>
        </w:tc>
        <w:tc>
          <w:tcPr>
            <w:tcW w:w="765" w:type="pct"/>
          </w:tcPr>
          <w:p w14:paraId="381E502B" w14:textId="6E711E7F"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1"/>
              </w:rPr>
              <w:t>-</w:t>
            </w:r>
          </w:p>
        </w:tc>
        <w:tc>
          <w:tcPr>
            <w:tcW w:w="691" w:type="pct"/>
          </w:tcPr>
          <w:p w14:paraId="7DF65550" w14:textId="04ABCFD9"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12,2</w:t>
            </w:r>
          </w:p>
        </w:tc>
      </w:tr>
      <w:tr w:rsidR="0006249F" w:rsidRPr="007517C0" w14:paraId="51FA8BC2" w14:textId="77777777" w:rsidTr="001C0599">
        <w:trPr>
          <w:trHeight w:val="120"/>
        </w:trPr>
        <w:tc>
          <w:tcPr>
            <w:tcW w:w="345" w:type="pct"/>
            <w:vMerge/>
          </w:tcPr>
          <w:p w14:paraId="56448F7D"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p>
        </w:tc>
        <w:tc>
          <w:tcPr>
            <w:tcW w:w="2433" w:type="pct"/>
          </w:tcPr>
          <w:p w14:paraId="1F41845B" w14:textId="4E336B0F" w:rsidR="0006249F" w:rsidRPr="007517C0" w:rsidRDefault="0006249F" w:rsidP="0006249F">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Зона инженерной инфраструктуры</w:t>
            </w:r>
          </w:p>
        </w:tc>
        <w:tc>
          <w:tcPr>
            <w:tcW w:w="766" w:type="pct"/>
          </w:tcPr>
          <w:p w14:paraId="2F7F57A6" w14:textId="645CD288" w:rsidR="0006249F" w:rsidRPr="007517C0" w:rsidRDefault="00BF0C65" w:rsidP="0006249F">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га</w:t>
            </w:r>
          </w:p>
        </w:tc>
        <w:tc>
          <w:tcPr>
            <w:tcW w:w="765" w:type="pct"/>
          </w:tcPr>
          <w:p w14:paraId="435244CF" w14:textId="259EF644"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1"/>
              </w:rPr>
              <w:t>-</w:t>
            </w:r>
          </w:p>
        </w:tc>
        <w:tc>
          <w:tcPr>
            <w:tcW w:w="691" w:type="pct"/>
          </w:tcPr>
          <w:p w14:paraId="46269A4E" w14:textId="5E5A640C"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1,7</w:t>
            </w:r>
          </w:p>
        </w:tc>
      </w:tr>
      <w:tr w:rsidR="0006249F" w:rsidRPr="007517C0" w14:paraId="126AD8C5" w14:textId="77777777" w:rsidTr="001C0599">
        <w:trPr>
          <w:trHeight w:val="120"/>
        </w:trPr>
        <w:tc>
          <w:tcPr>
            <w:tcW w:w="345" w:type="pct"/>
            <w:vMerge/>
          </w:tcPr>
          <w:p w14:paraId="13D0811F"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p>
        </w:tc>
        <w:tc>
          <w:tcPr>
            <w:tcW w:w="2433" w:type="pct"/>
          </w:tcPr>
          <w:p w14:paraId="40F64E77" w14:textId="377B2082" w:rsidR="0006249F" w:rsidRPr="007517C0" w:rsidRDefault="0006249F" w:rsidP="0006249F">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Зона транспортной инфраструктуры</w:t>
            </w:r>
          </w:p>
        </w:tc>
        <w:tc>
          <w:tcPr>
            <w:tcW w:w="766" w:type="pct"/>
          </w:tcPr>
          <w:p w14:paraId="442CFAA8" w14:textId="099ADAFF" w:rsidR="0006249F" w:rsidRPr="007517C0" w:rsidRDefault="0006249F" w:rsidP="0006249F">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га</w:t>
            </w:r>
          </w:p>
        </w:tc>
        <w:tc>
          <w:tcPr>
            <w:tcW w:w="765" w:type="pct"/>
          </w:tcPr>
          <w:p w14:paraId="0C98C731" w14:textId="14D00BDB"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1"/>
              </w:rPr>
              <w:t>-</w:t>
            </w:r>
          </w:p>
        </w:tc>
        <w:tc>
          <w:tcPr>
            <w:tcW w:w="691" w:type="pct"/>
          </w:tcPr>
          <w:p w14:paraId="5C1E5334" w14:textId="0C639246"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65,9</w:t>
            </w:r>
          </w:p>
        </w:tc>
      </w:tr>
      <w:tr w:rsidR="0006249F" w:rsidRPr="007517C0" w14:paraId="420A7862" w14:textId="77777777" w:rsidTr="001C0599">
        <w:trPr>
          <w:trHeight w:val="120"/>
        </w:trPr>
        <w:tc>
          <w:tcPr>
            <w:tcW w:w="345" w:type="pct"/>
            <w:vMerge/>
          </w:tcPr>
          <w:p w14:paraId="280AC01B"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p>
        </w:tc>
        <w:tc>
          <w:tcPr>
            <w:tcW w:w="2433" w:type="pct"/>
          </w:tcPr>
          <w:p w14:paraId="3F788AAC" w14:textId="52DA3D0A" w:rsidR="0006249F" w:rsidRPr="007517C0" w:rsidRDefault="0006249F" w:rsidP="0006249F">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Зона сельскохозяйственного использования</w:t>
            </w:r>
          </w:p>
        </w:tc>
        <w:tc>
          <w:tcPr>
            <w:tcW w:w="766" w:type="pct"/>
          </w:tcPr>
          <w:p w14:paraId="0E6CD18A" w14:textId="19647C8E" w:rsidR="0006249F" w:rsidRPr="007517C0" w:rsidRDefault="0006249F" w:rsidP="0006249F">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га</w:t>
            </w:r>
          </w:p>
        </w:tc>
        <w:tc>
          <w:tcPr>
            <w:tcW w:w="765" w:type="pct"/>
          </w:tcPr>
          <w:p w14:paraId="7FAF4191" w14:textId="3F0B17D9"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1"/>
              </w:rPr>
              <w:t>-</w:t>
            </w:r>
          </w:p>
        </w:tc>
        <w:tc>
          <w:tcPr>
            <w:tcW w:w="691" w:type="pct"/>
          </w:tcPr>
          <w:p w14:paraId="01735EDA" w14:textId="279EA584"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716,2</w:t>
            </w:r>
          </w:p>
        </w:tc>
      </w:tr>
      <w:tr w:rsidR="0006249F" w:rsidRPr="007517C0" w14:paraId="44D75B3E" w14:textId="77777777" w:rsidTr="001C0599">
        <w:trPr>
          <w:trHeight w:val="120"/>
        </w:trPr>
        <w:tc>
          <w:tcPr>
            <w:tcW w:w="345" w:type="pct"/>
            <w:vMerge/>
          </w:tcPr>
          <w:p w14:paraId="26B9215E"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p>
        </w:tc>
        <w:tc>
          <w:tcPr>
            <w:tcW w:w="2433" w:type="pct"/>
          </w:tcPr>
          <w:p w14:paraId="2741E951" w14:textId="3E7B2326" w:rsidR="0006249F" w:rsidRPr="007517C0" w:rsidRDefault="0006249F" w:rsidP="0006249F">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Зона рекреационного назначения</w:t>
            </w:r>
          </w:p>
        </w:tc>
        <w:tc>
          <w:tcPr>
            <w:tcW w:w="766" w:type="pct"/>
          </w:tcPr>
          <w:p w14:paraId="26A09DEC" w14:textId="15002ECA" w:rsidR="0006249F" w:rsidRPr="007517C0" w:rsidRDefault="0006249F" w:rsidP="0006249F">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га</w:t>
            </w:r>
          </w:p>
        </w:tc>
        <w:tc>
          <w:tcPr>
            <w:tcW w:w="765" w:type="pct"/>
          </w:tcPr>
          <w:p w14:paraId="7AD723DF" w14:textId="430FC7E2"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1"/>
              </w:rPr>
              <w:t>-</w:t>
            </w:r>
          </w:p>
        </w:tc>
        <w:tc>
          <w:tcPr>
            <w:tcW w:w="691" w:type="pct"/>
          </w:tcPr>
          <w:p w14:paraId="2A882A9C" w14:textId="4F741466"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15,6</w:t>
            </w:r>
          </w:p>
        </w:tc>
      </w:tr>
      <w:tr w:rsidR="0006249F" w:rsidRPr="007517C0" w14:paraId="161A5C76" w14:textId="77777777" w:rsidTr="001C0599">
        <w:trPr>
          <w:trHeight w:val="120"/>
        </w:trPr>
        <w:tc>
          <w:tcPr>
            <w:tcW w:w="345" w:type="pct"/>
            <w:vMerge/>
          </w:tcPr>
          <w:p w14:paraId="14D438AF"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p>
        </w:tc>
        <w:tc>
          <w:tcPr>
            <w:tcW w:w="2433" w:type="pct"/>
          </w:tcPr>
          <w:p w14:paraId="2C8F5F47" w14:textId="1FB34726" w:rsidR="0006249F" w:rsidRPr="007517C0" w:rsidRDefault="0006249F" w:rsidP="0006249F">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Зона озелененных территорий специального назначения</w:t>
            </w:r>
          </w:p>
        </w:tc>
        <w:tc>
          <w:tcPr>
            <w:tcW w:w="766" w:type="pct"/>
          </w:tcPr>
          <w:p w14:paraId="1346E822" w14:textId="77777777" w:rsidR="0006249F" w:rsidRPr="007517C0" w:rsidRDefault="0006249F" w:rsidP="0006249F">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га</w:t>
            </w:r>
          </w:p>
        </w:tc>
        <w:tc>
          <w:tcPr>
            <w:tcW w:w="765" w:type="pct"/>
          </w:tcPr>
          <w:p w14:paraId="224422D1" w14:textId="3893ABC4"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1"/>
              </w:rPr>
              <w:t>-</w:t>
            </w:r>
          </w:p>
        </w:tc>
        <w:tc>
          <w:tcPr>
            <w:tcW w:w="691" w:type="pct"/>
          </w:tcPr>
          <w:p w14:paraId="2AF863D3" w14:textId="7BE199B7"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28,1</w:t>
            </w:r>
          </w:p>
        </w:tc>
      </w:tr>
      <w:tr w:rsidR="0006249F" w:rsidRPr="007517C0" w14:paraId="31492D16" w14:textId="77777777" w:rsidTr="001C0599">
        <w:trPr>
          <w:trHeight w:val="120"/>
        </w:trPr>
        <w:tc>
          <w:tcPr>
            <w:tcW w:w="345" w:type="pct"/>
            <w:vMerge/>
          </w:tcPr>
          <w:p w14:paraId="54CE5D34"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p>
        </w:tc>
        <w:tc>
          <w:tcPr>
            <w:tcW w:w="2433" w:type="pct"/>
          </w:tcPr>
          <w:p w14:paraId="0BDA64BE" w14:textId="4BBD703C" w:rsidR="0006249F" w:rsidRPr="007517C0" w:rsidRDefault="0006249F" w:rsidP="0006249F">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Зона лесов</w:t>
            </w:r>
          </w:p>
        </w:tc>
        <w:tc>
          <w:tcPr>
            <w:tcW w:w="766" w:type="pct"/>
          </w:tcPr>
          <w:p w14:paraId="54578020" w14:textId="7C499479" w:rsidR="0006249F" w:rsidRPr="007517C0" w:rsidRDefault="0006249F" w:rsidP="0006249F">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га</w:t>
            </w:r>
          </w:p>
        </w:tc>
        <w:tc>
          <w:tcPr>
            <w:tcW w:w="765" w:type="pct"/>
          </w:tcPr>
          <w:p w14:paraId="3BDB20D2" w14:textId="1431501A"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1"/>
              </w:rPr>
              <w:t>-</w:t>
            </w:r>
          </w:p>
        </w:tc>
        <w:tc>
          <w:tcPr>
            <w:tcW w:w="691" w:type="pct"/>
          </w:tcPr>
          <w:p w14:paraId="6086DFEB" w14:textId="4103E9FA"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65927,5</w:t>
            </w:r>
          </w:p>
        </w:tc>
      </w:tr>
      <w:tr w:rsidR="0006249F" w:rsidRPr="007517C0" w14:paraId="18523008" w14:textId="77777777" w:rsidTr="001C0599">
        <w:trPr>
          <w:trHeight w:val="120"/>
        </w:trPr>
        <w:tc>
          <w:tcPr>
            <w:tcW w:w="345" w:type="pct"/>
            <w:vMerge/>
          </w:tcPr>
          <w:p w14:paraId="5BBDEF97"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p>
        </w:tc>
        <w:tc>
          <w:tcPr>
            <w:tcW w:w="2433" w:type="pct"/>
          </w:tcPr>
          <w:p w14:paraId="209D6B85" w14:textId="70574282" w:rsidR="0006249F" w:rsidRPr="007517C0" w:rsidRDefault="0006249F" w:rsidP="0006249F">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Зона сельскохозяйственных угодий</w:t>
            </w:r>
          </w:p>
        </w:tc>
        <w:tc>
          <w:tcPr>
            <w:tcW w:w="766" w:type="pct"/>
          </w:tcPr>
          <w:p w14:paraId="523283DD" w14:textId="69DA8353" w:rsidR="0006249F" w:rsidRPr="007517C0" w:rsidRDefault="0006249F" w:rsidP="0006249F">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га</w:t>
            </w:r>
          </w:p>
        </w:tc>
        <w:tc>
          <w:tcPr>
            <w:tcW w:w="765" w:type="pct"/>
          </w:tcPr>
          <w:p w14:paraId="76F9981D" w14:textId="5C9FF419"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1"/>
              </w:rPr>
              <w:t>-</w:t>
            </w:r>
          </w:p>
        </w:tc>
        <w:tc>
          <w:tcPr>
            <w:tcW w:w="691" w:type="pct"/>
          </w:tcPr>
          <w:p w14:paraId="604D80C7" w14:textId="55B74DC8"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2517,3</w:t>
            </w:r>
          </w:p>
        </w:tc>
      </w:tr>
      <w:tr w:rsidR="0006249F" w:rsidRPr="007517C0" w14:paraId="613BBDCD" w14:textId="77777777" w:rsidTr="001C0599">
        <w:tc>
          <w:tcPr>
            <w:tcW w:w="345" w:type="pct"/>
          </w:tcPr>
          <w:p w14:paraId="17467B42" w14:textId="348C2BA1" w:rsidR="0006249F" w:rsidRPr="007517C0" w:rsidRDefault="0006249F" w:rsidP="001C0599">
            <w:pPr>
              <w:widowControl w:val="0"/>
              <w:spacing w:line="240" w:lineRule="auto"/>
              <w:jc w:val="center"/>
              <w:rPr>
                <w:rFonts w:eastAsia="Times New Roman" w:cs="Times New Roman"/>
                <w:b/>
                <w:sz w:val="20"/>
                <w:szCs w:val="21"/>
                <w:lang w:eastAsia="ru-RU" w:bidi="ru-RU"/>
              </w:rPr>
            </w:pPr>
            <w:r w:rsidRPr="007517C0">
              <w:rPr>
                <w:rFonts w:eastAsia="Times New Roman" w:cs="Times New Roman"/>
                <w:b/>
                <w:sz w:val="20"/>
                <w:szCs w:val="21"/>
                <w:lang w:eastAsia="ru-RU" w:bidi="ru-RU"/>
              </w:rPr>
              <w:t>2</w:t>
            </w:r>
          </w:p>
        </w:tc>
        <w:tc>
          <w:tcPr>
            <w:tcW w:w="4655" w:type="pct"/>
            <w:gridSpan w:val="4"/>
          </w:tcPr>
          <w:p w14:paraId="05F348C7" w14:textId="77777777" w:rsidR="0006249F" w:rsidRPr="007517C0" w:rsidRDefault="0006249F" w:rsidP="0006249F">
            <w:pPr>
              <w:widowControl w:val="0"/>
              <w:spacing w:line="240" w:lineRule="auto"/>
              <w:jc w:val="left"/>
              <w:rPr>
                <w:rFonts w:eastAsia="Times New Roman"/>
                <w:b/>
                <w:sz w:val="20"/>
                <w:szCs w:val="21"/>
                <w:lang w:eastAsia="ru-RU" w:bidi="ru-RU"/>
              </w:rPr>
            </w:pPr>
            <w:r w:rsidRPr="007517C0">
              <w:rPr>
                <w:rFonts w:eastAsia="Times New Roman"/>
                <w:b/>
                <w:sz w:val="20"/>
                <w:szCs w:val="21"/>
                <w:lang w:eastAsia="ru-RU" w:bidi="ru-RU"/>
              </w:rPr>
              <w:t>Население</w:t>
            </w:r>
          </w:p>
        </w:tc>
      </w:tr>
      <w:tr w:rsidR="0006249F" w:rsidRPr="007517C0" w14:paraId="2B158552" w14:textId="77777777" w:rsidTr="001C0599">
        <w:tc>
          <w:tcPr>
            <w:tcW w:w="345" w:type="pct"/>
          </w:tcPr>
          <w:p w14:paraId="4BED5490"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r w:rsidRPr="007517C0">
              <w:rPr>
                <w:rFonts w:eastAsia="Times New Roman" w:cs="Times New Roman"/>
                <w:sz w:val="20"/>
                <w:szCs w:val="21"/>
                <w:lang w:eastAsia="ru-RU" w:bidi="ru-RU"/>
              </w:rPr>
              <w:t>2.1</w:t>
            </w:r>
          </w:p>
        </w:tc>
        <w:tc>
          <w:tcPr>
            <w:tcW w:w="2433" w:type="pct"/>
          </w:tcPr>
          <w:p w14:paraId="6AD1F226" w14:textId="77777777" w:rsidR="0006249F" w:rsidRPr="007517C0" w:rsidRDefault="0006249F" w:rsidP="0006249F">
            <w:pPr>
              <w:widowControl w:val="0"/>
              <w:spacing w:line="240" w:lineRule="auto"/>
              <w:jc w:val="left"/>
              <w:rPr>
                <w:rFonts w:eastAsia="Times New Roman"/>
                <w:sz w:val="20"/>
                <w:szCs w:val="21"/>
                <w:lang w:eastAsia="ru-RU" w:bidi="ru-RU"/>
              </w:rPr>
            </w:pPr>
            <w:r w:rsidRPr="007517C0">
              <w:rPr>
                <w:rFonts w:eastAsia="Times New Roman"/>
                <w:sz w:val="20"/>
                <w:szCs w:val="21"/>
                <w:lang w:eastAsia="ru-RU" w:bidi="ru-RU"/>
              </w:rPr>
              <w:t>Численность постоянного населения</w:t>
            </w:r>
          </w:p>
        </w:tc>
        <w:tc>
          <w:tcPr>
            <w:tcW w:w="766" w:type="pct"/>
          </w:tcPr>
          <w:p w14:paraId="134393D8" w14:textId="77777777" w:rsidR="0006249F" w:rsidRPr="007517C0" w:rsidRDefault="0006249F" w:rsidP="0006249F">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человек</w:t>
            </w:r>
          </w:p>
        </w:tc>
        <w:tc>
          <w:tcPr>
            <w:tcW w:w="765" w:type="pct"/>
          </w:tcPr>
          <w:p w14:paraId="228B78A6" w14:textId="1182337B"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377</w:t>
            </w:r>
          </w:p>
        </w:tc>
        <w:tc>
          <w:tcPr>
            <w:tcW w:w="691" w:type="pct"/>
          </w:tcPr>
          <w:p w14:paraId="5BA02E1A" w14:textId="7F32C85E"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392</w:t>
            </w:r>
          </w:p>
        </w:tc>
      </w:tr>
      <w:tr w:rsidR="0006249F" w:rsidRPr="007517C0" w14:paraId="4A2F997E" w14:textId="77777777" w:rsidTr="001C0599">
        <w:trPr>
          <w:trHeight w:val="106"/>
        </w:trPr>
        <w:tc>
          <w:tcPr>
            <w:tcW w:w="345" w:type="pct"/>
          </w:tcPr>
          <w:p w14:paraId="73A86783" w14:textId="77777777" w:rsidR="0006249F" w:rsidRPr="007517C0" w:rsidRDefault="0006249F" w:rsidP="001C0599">
            <w:pPr>
              <w:spacing w:line="240" w:lineRule="auto"/>
              <w:jc w:val="center"/>
              <w:rPr>
                <w:rFonts w:eastAsia="Times New Roman" w:cs="Times New Roman"/>
                <w:b/>
                <w:color w:val="000000" w:themeColor="text1"/>
                <w:sz w:val="20"/>
                <w:szCs w:val="20"/>
                <w:lang w:eastAsia="ru-RU"/>
              </w:rPr>
            </w:pPr>
            <w:r w:rsidRPr="007517C0">
              <w:rPr>
                <w:rFonts w:eastAsia="Times New Roman" w:cs="Times New Roman"/>
                <w:b/>
                <w:color w:val="000000" w:themeColor="text1"/>
                <w:sz w:val="20"/>
                <w:szCs w:val="20"/>
                <w:lang w:eastAsia="ru-RU"/>
              </w:rPr>
              <w:t>3</w:t>
            </w:r>
          </w:p>
        </w:tc>
        <w:tc>
          <w:tcPr>
            <w:tcW w:w="4655" w:type="pct"/>
            <w:gridSpan w:val="4"/>
          </w:tcPr>
          <w:p w14:paraId="1E980CCB" w14:textId="77777777" w:rsidR="0006249F" w:rsidRPr="007517C0" w:rsidRDefault="0006249F" w:rsidP="0006249F">
            <w:pPr>
              <w:spacing w:line="240" w:lineRule="auto"/>
              <w:jc w:val="left"/>
              <w:rPr>
                <w:rFonts w:eastAsia="Times New Roman"/>
                <w:color w:val="000000" w:themeColor="text1"/>
                <w:sz w:val="20"/>
                <w:szCs w:val="20"/>
                <w:lang w:eastAsia="ru-RU"/>
              </w:rPr>
            </w:pPr>
            <w:r w:rsidRPr="007517C0">
              <w:rPr>
                <w:rFonts w:eastAsia="Times New Roman"/>
                <w:b/>
                <w:color w:val="000000" w:themeColor="text1"/>
                <w:sz w:val="20"/>
                <w:szCs w:val="20"/>
                <w:lang w:eastAsia="ru-RU"/>
              </w:rPr>
              <w:t>Жилищный фонд</w:t>
            </w:r>
          </w:p>
        </w:tc>
      </w:tr>
      <w:tr w:rsidR="0006249F" w:rsidRPr="007517C0" w14:paraId="2BF09F37" w14:textId="77777777" w:rsidTr="001C0599">
        <w:trPr>
          <w:trHeight w:val="106"/>
        </w:trPr>
        <w:tc>
          <w:tcPr>
            <w:tcW w:w="345" w:type="pct"/>
          </w:tcPr>
          <w:p w14:paraId="1F205722" w14:textId="77777777" w:rsidR="0006249F" w:rsidRPr="007517C0" w:rsidRDefault="0006249F" w:rsidP="001C0599">
            <w:pPr>
              <w:spacing w:line="240" w:lineRule="auto"/>
              <w:jc w:val="center"/>
              <w:rPr>
                <w:rFonts w:eastAsia="Times New Roman" w:cs="Times New Roman"/>
                <w:color w:val="000000" w:themeColor="text1"/>
                <w:sz w:val="20"/>
                <w:szCs w:val="20"/>
                <w:lang w:eastAsia="ru-RU"/>
              </w:rPr>
            </w:pPr>
            <w:r w:rsidRPr="007517C0">
              <w:rPr>
                <w:rFonts w:eastAsia="Times New Roman" w:cs="Times New Roman"/>
                <w:color w:val="000000" w:themeColor="text1"/>
                <w:sz w:val="20"/>
                <w:szCs w:val="20"/>
                <w:lang w:eastAsia="ru-RU"/>
              </w:rPr>
              <w:t>3.1</w:t>
            </w:r>
          </w:p>
        </w:tc>
        <w:tc>
          <w:tcPr>
            <w:tcW w:w="2433" w:type="pct"/>
          </w:tcPr>
          <w:p w14:paraId="36BB7D75" w14:textId="77777777" w:rsidR="0006249F" w:rsidRPr="007517C0" w:rsidRDefault="0006249F" w:rsidP="0006249F">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Общий объем жилого фонда, в том числе в:</w:t>
            </w:r>
          </w:p>
        </w:tc>
        <w:tc>
          <w:tcPr>
            <w:tcW w:w="766" w:type="pct"/>
          </w:tcPr>
          <w:p w14:paraId="51C8BDA1" w14:textId="77777777" w:rsidR="0006249F" w:rsidRPr="007517C0" w:rsidRDefault="0006249F" w:rsidP="0006249F">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м</w:t>
            </w:r>
            <w:r w:rsidRPr="007517C0">
              <w:rPr>
                <w:rFonts w:eastAsia="Times New Roman"/>
                <w:color w:val="000000" w:themeColor="text1"/>
                <w:sz w:val="20"/>
                <w:szCs w:val="20"/>
                <w:vertAlign w:val="superscript"/>
                <w:lang w:eastAsia="ru-RU"/>
              </w:rPr>
              <w:t>2</w:t>
            </w:r>
          </w:p>
        </w:tc>
        <w:tc>
          <w:tcPr>
            <w:tcW w:w="765" w:type="pct"/>
          </w:tcPr>
          <w:p w14:paraId="1D1FB84F" w14:textId="01EA8061"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28266</w:t>
            </w:r>
          </w:p>
        </w:tc>
        <w:tc>
          <w:tcPr>
            <w:tcW w:w="691" w:type="pct"/>
          </w:tcPr>
          <w:p w14:paraId="64EE7AF9" w14:textId="20336147"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28266</w:t>
            </w:r>
          </w:p>
        </w:tc>
      </w:tr>
      <w:tr w:rsidR="0006249F" w:rsidRPr="007517C0" w14:paraId="0A8EB3A6" w14:textId="77777777" w:rsidTr="001C0599">
        <w:trPr>
          <w:trHeight w:val="106"/>
        </w:trPr>
        <w:tc>
          <w:tcPr>
            <w:tcW w:w="345" w:type="pct"/>
          </w:tcPr>
          <w:p w14:paraId="4918C504" w14:textId="77777777" w:rsidR="0006249F" w:rsidRPr="007517C0" w:rsidRDefault="0006249F" w:rsidP="001C0599">
            <w:pPr>
              <w:spacing w:line="240" w:lineRule="auto"/>
              <w:jc w:val="center"/>
              <w:rPr>
                <w:rFonts w:eastAsia="Times New Roman" w:cs="Times New Roman"/>
                <w:color w:val="000000" w:themeColor="text1"/>
                <w:sz w:val="20"/>
                <w:szCs w:val="20"/>
                <w:lang w:eastAsia="ru-RU"/>
              </w:rPr>
            </w:pPr>
            <w:r w:rsidRPr="007517C0">
              <w:rPr>
                <w:rFonts w:eastAsia="Times New Roman" w:cs="Times New Roman"/>
                <w:color w:val="000000" w:themeColor="text1"/>
                <w:sz w:val="20"/>
                <w:szCs w:val="20"/>
                <w:lang w:eastAsia="ru-RU"/>
              </w:rPr>
              <w:t>3.2</w:t>
            </w:r>
          </w:p>
        </w:tc>
        <w:tc>
          <w:tcPr>
            <w:tcW w:w="2433" w:type="pct"/>
          </w:tcPr>
          <w:p w14:paraId="564B0198" w14:textId="12005D89" w:rsidR="0006249F" w:rsidRPr="007517C0" w:rsidRDefault="004C0AEA" w:rsidP="0006249F">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О</w:t>
            </w:r>
            <w:r w:rsidR="0006249F" w:rsidRPr="007517C0">
              <w:rPr>
                <w:rFonts w:eastAsia="Times New Roman"/>
                <w:color w:val="000000" w:themeColor="text1"/>
                <w:sz w:val="20"/>
                <w:szCs w:val="20"/>
                <w:lang w:eastAsia="ru-RU"/>
              </w:rPr>
              <w:t>беспеченность населения общей площадью жилого фонда</w:t>
            </w:r>
          </w:p>
        </w:tc>
        <w:tc>
          <w:tcPr>
            <w:tcW w:w="766" w:type="pct"/>
          </w:tcPr>
          <w:p w14:paraId="16890794" w14:textId="77777777" w:rsidR="0006249F" w:rsidRPr="007517C0" w:rsidRDefault="0006249F" w:rsidP="0006249F">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м</w:t>
            </w:r>
            <w:r w:rsidRPr="007517C0">
              <w:rPr>
                <w:rFonts w:eastAsia="Times New Roman"/>
                <w:color w:val="000000" w:themeColor="text1"/>
                <w:sz w:val="20"/>
                <w:szCs w:val="20"/>
                <w:vertAlign w:val="superscript"/>
                <w:lang w:eastAsia="ru-RU"/>
              </w:rPr>
              <w:t>2</w:t>
            </w:r>
            <w:r w:rsidRPr="007517C0">
              <w:rPr>
                <w:rFonts w:eastAsia="Times New Roman"/>
                <w:color w:val="000000" w:themeColor="text1"/>
                <w:sz w:val="20"/>
                <w:szCs w:val="20"/>
                <w:lang w:eastAsia="ru-RU"/>
              </w:rPr>
              <w:t>/чел.</w:t>
            </w:r>
          </w:p>
        </w:tc>
        <w:tc>
          <w:tcPr>
            <w:tcW w:w="765" w:type="pct"/>
          </w:tcPr>
          <w:p w14:paraId="21F466B3" w14:textId="2F4ACB0B" w:rsidR="0006249F" w:rsidRPr="007517C0" w:rsidRDefault="0006249F" w:rsidP="00A5380E">
            <w:pPr>
              <w:widowControl w:val="0"/>
              <w:spacing w:line="240" w:lineRule="auto"/>
              <w:jc w:val="center"/>
              <w:rPr>
                <w:rFonts w:eastAsia="Times New Roman"/>
                <w:sz w:val="20"/>
                <w:szCs w:val="21"/>
                <w:lang w:eastAsia="ru-RU" w:bidi="ru-RU"/>
              </w:rPr>
            </w:pPr>
            <w:r w:rsidRPr="007517C0">
              <w:rPr>
                <w:color w:val="000000"/>
                <w:sz w:val="20"/>
                <w:szCs w:val="20"/>
              </w:rPr>
              <w:t>74,98</w:t>
            </w:r>
          </w:p>
        </w:tc>
        <w:tc>
          <w:tcPr>
            <w:tcW w:w="691" w:type="pct"/>
          </w:tcPr>
          <w:p w14:paraId="3814A1C4" w14:textId="63C11679"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72,11</w:t>
            </w:r>
          </w:p>
        </w:tc>
      </w:tr>
      <w:tr w:rsidR="0006249F" w:rsidRPr="007517C0" w14:paraId="1CCABA61" w14:textId="77777777" w:rsidTr="001C0599">
        <w:trPr>
          <w:trHeight w:val="106"/>
        </w:trPr>
        <w:tc>
          <w:tcPr>
            <w:tcW w:w="345" w:type="pct"/>
            <w:vMerge w:val="restart"/>
          </w:tcPr>
          <w:p w14:paraId="1F8E99CF" w14:textId="77777777" w:rsidR="0006249F" w:rsidRPr="007517C0" w:rsidRDefault="0006249F" w:rsidP="001C0599">
            <w:pPr>
              <w:spacing w:line="240" w:lineRule="auto"/>
              <w:jc w:val="center"/>
              <w:rPr>
                <w:rFonts w:eastAsia="Times New Roman" w:cs="Times New Roman"/>
                <w:color w:val="000000" w:themeColor="text1"/>
                <w:sz w:val="20"/>
                <w:szCs w:val="20"/>
                <w:lang w:eastAsia="ru-RU"/>
              </w:rPr>
            </w:pPr>
            <w:r w:rsidRPr="007517C0">
              <w:rPr>
                <w:rFonts w:eastAsia="Times New Roman" w:cs="Times New Roman"/>
                <w:color w:val="000000" w:themeColor="text1"/>
                <w:sz w:val="20"/>
                <w:szCs w:val="20"/>
                <w:lang w:eastAsia="ru-RU"/>
              </w:rPr>
              <w:t>3.3</w:t>
            </w:r>
          </w:p>
        </w:tc>
        <w:tc>
          <w:tcPr>
            <w:tcW w:w="2433" w:type="pct"/>
          </w:tcPr>
          <w:p w14:paraId="3CAF5E03" w14:textId="2CC1C9A4" w:rsidR="0006249F" w:rsidRPr="007517C0" w:rsidRDefault="0006249F" w:rsidP="0006249F">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Ввод нового жилого фонда по типу жилых домов:</w:t>
            </w:r>
          </w:p>
        </w:tc>
        <w:tc>
          <w:tcPr>
            <w:tcW w:w="766" w:type="pct"/>
            <w:vMerge w:val="restart"/>
          </w:tcPr>
          <w:p w14:paraId="2EB65B54" w14:textId="77777777" w:rsidR="0006249F" w:rsidRPr="007517C0" w:rsidRDefault="0006249F" w:rsidP="0006249F">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м</w:t>
            </w:r>
            <w:r w:rsidRPr="007517C0">
              <w:rPr>
                <w:rFonts w:eastAsia="Times New Roman"/>
                <w:color w:val="000000" w:themeColor="text1"/>
                <w:sz w:val="20"/>
                <w:szCs w:val="20"/>
                <w:vertAlign w:val="superscript"/>
                <w:lang w:eastAsia="ru-RU"/>
              </w:rPr>
              <w:t>2</w:t>
            </w:r>
          </w:p>
        </w:tc>
        <w:tc>
          <w:tcPr>
            <w:tcW w:w="765" w:type="pct"/>
          </w:tcPr>
          <w:p w14:paraId="24DA6EDF" w14:textId="5D58014D"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0</w:t>
            </w:r>
          </w:p>
        </w:tc>
        <w:tc>
          <w:tcPr>
            <w:tcW w:w="691" w:type="pct"/>
          </w:tcPr>
          <w:p w14:paraId="6ADC342E" w14:textId="73CB6EFF"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0</w:t>
            </w:r>
          </w:p>
        </w:tc>
      </w:tr>
      <w:tr w:rsidR="0006249F" w:rsidRPr="007517C0" w14:paraId="1B1D6C0B" w14:textId="77777777" w:rsidTr="001C0599">
        <w:trPr>
          <w:trHeight w:val="106"/>
        </w:trPr>
        <w:tc>
          <w:tcPr>
            <w:tcW w:w="345" w:type="pct"/>
            <w:vMerge/>
          </w:tcPr>
          <w:p w14:paraId="285CE3D8" w14:textId="77777777" w:rsidR="0006249F" w:rsidRPr="007517C0" w:rsidRDefault="0006249F" w:rsidP="001C0599">
            <w:pPr>
              <w:spacing w:line="240" w:lineRule="auto"/>
              <w:jc w:val="center"/>
              <w:rPr>
                <w:rFonts w:eastAsia="Times New Roman" w:cs="Times New Roman"/>
                <w:color w:val="000000" w:themeColor="text1"/>
                <w:sz w:val="20"/>
                <w:szCs w:val="20"/>
                <w:lang w:eastAsia="ru-RU"/>
              </w:rPr>
            </w:pPr>
          </w:p>
        </w:tc>
        <w:tc>
          <w:tcPr>
            <w:tcW w:w="2433" w:type="pct"/>
          </w:tcPr>
          <w:p w14:paraId="0E9DAFB0" w14:textId="30EB3601" w:rsidR="0006249F" w:rsidRPr="007517C0" w:rsidRDefault="0006249F" w:rsidP="0006249F">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многоквартирные жилые дома</w:t>
            </w:r>
          </w:p>
        </w:tc>
        <w:tc>
          <w:tcPr>
            <w:tcW w:w="766" w:type="pct"/>
            <w:vMerge/>
          </w:tcPr>
          <w:p w14:paraId="52699AB9" w14:textId="77777777" w:rsidR="0006249F" w:rsidRPr="007517C0" w:rsidRDefault="0006249F" w:rsidP="0006249F">
            <w:pPr>
              <w:spacing w:line="240" w:lineRule="auto"/>
              <w:jc w:val="center"/>
              <w:rPr>
                <w:rFonts w:eastAsia="Times New Roman"/>
                <w:color w:val="000000" w:themeColor="text1"/>
                <w:sz w:val="20"/>
                <w:szCs w:val="20"/>
                <w:lang w:eastAsia="ru-RU"/>
              </w:rPr>
            </w:pPr>
          </w:p>
        </w:tc>
        <w:tc>
          <w:tcPr>
            <w:tcW w:w="765" w:type="pct"/>
          </w:tcPr>
          <w:p w14:paraId="3861965B" w14:textId="74AE53C2"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0</w:t>
            </w:r>
          </w:p>
        </w:tc>
        <w:tc>
          <w:tcPr>
            <w:tcW w:w="691" w:type="pct"/>
          </w:tcPr>
          <w:p w14:paraId="12D1F129" w14:textId="744D4506"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0</w:t>
            </w:r>
          </w:p>
        </w:tc>
      </w:tr>
      <w:tr w:rsidR="0006249F" w:rsidRPr="007517C0" w14:paraId="5CA0EC45" w14:textId="77777777" w:rsidTr="001C0599">
        <w:trPr>
          <w:trHeight w:val="106"/>
        </w:trPr>
        <w:tc>
          <w:tcPr>
            <w:tcW w:w="345" w:type="pct"/>
            <w:vMerge/>
          </w:tcPr>
          <w:p w14:paraId="52C693AC" w14:textId="77777777" w:rsidR="0006249F" w:rsidRPr="007517C0" w:rsidRDefault="0006249F" w:rsidP="001C0599">
            <w:pPr>
              <w:spacing w:line="240" w:lineRule="auto"/>
              <w:jc w:val="center"/>
              <w:rPr>
                <w:rFonts w:eastAsia="Times New Roman" w:cs="Times New Roman"/>
                <w:color w:val="000000" w:themeColor="text1"/>
                <w:sz w:val="20"/>
                <w:szCs w:val="20"/>
                <w:lang w:eastAsia="ru-RU"/>
              </w:rPr>
            </w:pPr>
          </w:p>
        </w:tc>
        <w:tc>
          <w:tcPr>
            <w:tcW w:w="2433" w:type="pct"/>
          </w:tcPr>
          <w:p w14:paraId="271C17BC" w14:textId="336AC451" w:rsidR="0006249F" w:rsidRPr="007517C0" w:rsidRDefault="0006249F" w:rsidP="0006249F">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индивидуальные жилые дома</w:t>
            </w:r>
          </w:p>
        </w:tc>
        <w:tc>
          <w:tcPr>
            <w:tcW w:w="766" w:type="pct"/>
            <w:vMerge/>
          </w:tcPr>
          <w:p w14:paraId="7BC75080" w14:textId="77777777" w:rsidR="0006249F" w:rsidRPr="007517C0" w:rsidRDefault="0006249F" w:rsidP="0006249F">
            <w:pPr>
              <w:widowControl w:val="0"/>
              <w:spacing w:line="240" w:lineRule="auto"/>
              <w:jc w:val="center"/>
              <w:rPr>
                <w:rFonts w:eastAsia="Times New Roman"/>
                <w:sz w:val="20"/>
                <w:szCs w:val="21"/>
                <w:lang w:eastAsia="ru-RU" w:bidi="ru-RU"/>
              </w:rPr>
            </w:pPr>
          </w:p>
        </w:tc>
        <w:tc>
          <w:tcPr>
            <w:tcW w:w="765" w:type="pct"/>
          </w:tcPr>
          <w:p w14:paraId="28682A19" w14:textId="6906E059"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0</w:t>
            </w:r>
          </w:p>
        </w:tc>
        <w:tc>
          <w:tcPr>
            <w:tcW w:w="691" w:type="pct"/>
          </w:tcPr>
          <w:p w14:paraId="3F23D4A1" w14:textId="019C2CBA"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0</w:t>
            </w:r>
          </w:p>
        </w:tc>
      </w:tr>
      <w:tr w:rsidR="0006249F" w:rsidRPr="007517C0" w14:paraId="3B732065" w14:textId="77777777" w:rsidTr="001C0599">
        <w:trPr>
          <w:trHeight w:val="106"/>
        </w:trPr>
        <w:tc>
          <w:tcPr>
            <w:tcW w:w="345" w:type="pct"/>
          </w:tcPr>
          <w:p w14:paraId="2494ED5B" w14:textId="77777777" w:rsidR="0006249F" w:rsidRPr="007517C0" w:rsidRDefault="0006249F" w:rsidP="001C0599">
            <w:pPr>
              <w:spacing w:line="240" w:lineRule="auto"/>
              <w:jc w:val="center"/>
              <w:rPr>
                <w:rFonts w:eastAsia="Times New Roman" w:cs="Times New Roman"/>
                <w:color w:val="000000" w:themeColor="text1"/>
                <w:sz w:val="20"/>
                <w:szCs w:val="20"/>
                <w:lang w:eastAsia="ru-RU"/>
              </w:rPr>
            </w:pPr>
            <w:r w:rsidRPr="007517C0">
              <w:rPr>
                <w:rFonts w:eastAsia="Times New Roman" w:cs="Times New Roman"/>
                <w:color w:val="000000" w:themeColor="text1"/>
                <w:sz w:val="20"/>
                <w:szCs w:val="20"/>
                <w:lang w:eastAsia="ru-RU"/>
              </w:rPr>
              <w:t>3.4</w:t>
            </w:r>
          </w:p>
        </w:tc>
        <w:tc>
          <w:tcPr>
            <w:tcW w:w="2433" w:type="pct"/>
          </w:tcPr>
          <w:p w14:paraId="0062912E" w14:textId="77777777" w:rsidR="0006249F" w:rsidRPr="007517C0" w:rsidRDefault="0006249F" w:rsidP="0006249F">
            <w:pPr>
              <w:spacing w:line="240" w:lineRule="auto"/>
              <w:jc w:val="left"/>
              <w:rPr>
                <w:rFonts w:eastAsia="Times New Roman"/>
                <w:color w:val="000000" w:themeColor="text1"/>
                <w:sz w:val="20"/>
                <w:szCs w:val="20"/>
                <w:lang w:eastAsia="ru-RU"/>
              </w:rPr>
            </w:pPr>
            <w:r w:rsidRPr="007517C0">
              <w:rPr>
                <w:rFonts w:eastAsia="Times New Roman"/>
                <w:color w:val="000000" w:themeColor="text1"/>
                <w:sz w:val="20"/>
                <w:szCs w:val="20"/>
                <w:lang w:eastAsia="ru-RU"/>
              </w:rPr>
              <w:t>Ликвидируемый аварийный жилищный фонд</w:t>
            </w:r>
          </w:p>
        </w:tc>
        <w:tc>
          <w:tcPr>
            <w:tcW w:w="766" w:type="pct"/>
          </w:tcPr>
          <w:p w14:paraId="6068525F" w14:textId="77777777" w:rsidR="0006249F" w:rsidRPr="007517C0" w:rsidRDefault="0006249F" w:rsidP="0006249F">
            <w:pPr>
              <w:spacing w:line="240" w:lineRule="auto"/>
              <w:jc w:val="center"/>
              <w:rPr>
                <w:rFonts w:eastAsia="Times New Roman"/>
                <w:color w:val="000000" w:themeColor="text1"/>
                <w:sz w:val="20"/>
                <w:szCs w:val="20"/>
                <w:lang w:eastAsia="ru-RU"/>
              </w:rPr>
            </w:pPr>
            <w:r w:rsidRPr="007517C0">
              <w:rPr>
                <w:rFonts w:eastAsia="Times New Roman"/>
                <w:color w:val="000000" w:themeColor="text1"/>
                <w:sz w:val="20"/>
                <w:szCs w:val="20"/>
                <w:lang w:eastAsia="ru-RU"/>
              </w:rPr>
              <w:t>м</w:t>
            </w:r>
            <w:r w:rsidRPr="007517C0">
              <w:rPr>
                <w:rFonts w:eastAsia="Times New Roman"/>
                <w:color w:val="000000" w:themeColor="text1"/>
                <w:sz w:val="20"/>
                <w:szCs w:val="20"/>
                <w:vertAlign w:val="superscript"/>
                <w:lang w:eastAsia="ru-RU"/>
              </w:rPr>
              <w:t>2</w:t>
            </w:r>
          </w:p>
        </w:tc>
        <w:tc>
          <w:tcPr>
            <w:tcW w:w="765" w:type="pct"/>
          </w:tcPr>
          <w:p w14:paraId="1D2CFD5A" w14:textId="4C8C34E1"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0</w:t>
            </w:r>
          </w:p>
        </w:tc>
        <w:tc>
          <w:tcPr>
            <w:tcW w:w="691" w:type="pct"/>
          </w:tcPr>
          <w:p w14:paraId="62002AB4" w14:textId="4D17FFEB"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0</w:t>
            </w:r>
          </w:p>
        </w:tc>
      </w:tr>
      <w:tr w:rsidR="0006249F" w:rsidRPr="007517C0" w14:paraId="170E6BF8" w14:textId="77777777" w:rsidTr="001C0599">
        <w:trPr>
          <w:trHeight w:val="106"/>
        </w:trPr>
        <w:tc>
          <w:tcPr>
            <w:tcW w:w="345" w:type="pct"/>
          </w:tcPr>
          <w:p w14:paraId="4AAE96D6" w14:textId="77777777" w:rsidR="0006249F" w:rsidRPr="007517C0" w:rsidRDefault="0006249F" w:rsidP="001C0599">
            <w:pPr>
              <w:widowControl w:val="0"/>
              <w:spacing w:line="240" w:lineRule="auto"/>
              <w:jc w:val="center"/>
              <w:rPr>
                <w:rFonts w:eastAsia="Times New Roman" w:cs="Times New Roman"/>
                <w:b/>
                <w:sz w:val="20"/>
                <w:szCs w:val="21"/>
                <w:lang w:eastAsia="ru-RU" w:bidi="ru-RU"/>
              </w:rPr>
            </w:pPr>
            <w:r w:rsidRPr="007517C0">
              <w:rPr>
                <w:rFonts w:eastAsia="Times New Roman" w:cs="Times New Roman"/>
                <w:b/>
                <w:sz w:val="20"/>
                <w:szCs w:val="21"/>
                <w:lang w:eastAsia="ru-RU" w:bidi="ru-RU"/>
              </w:rPr>
              <w:t>4</w:t>
            </w:r>
          </w:p>
        </w:tc>
        <w:tc>
          <w:tcPr>
            <w:tcW w:w="4655" w:type="pct"/>
            <w:gridSpan w:val="4"/>
          </w:tcPr>
          <w:p w14:paraId="26DD68E9" w14:textId="77777777" w:rsidR="0006249F" w:rsidRPr="007517C0" w:rsidRDefault="0006249F" w:rsidP="0006249F">
            <w:pPr>
              <w:widowControl w:val="0"/>
              <w:spacing w:line="240" w:lineRule="auto"/>
              <w:jc w:val="left"/>
              <w:rPr>
                <w:rFonts w:eastAsia="Times New Roman"/>
                <w:b/>
                <w:sz w:val="20"/>
                <w:szCs w:val="21"/>
                <w:lang w:eastAsia="ru-RU" w:bidi="ru-RU"/>
              </w:rPr>
            </w:pPr>
            <w:r w:rsidRPr="007517C0">
              <w:rPr>
                <w:rFonts w:eastAsia="Times New Roman"/>
                <w:b/>
                <w:sz w:val="20"/>
                <w:szCs w:val="21"/>
                <w:lang w:eastAsia="ru-RU" w:bidi="ru-RU"/>
              </w:rPr>
              <w:t>Социальная инфраструктура</w:t>
            </w:r>
          </w:p>
        </w:tc>
      </w:tr>
      <w:tr w:rsidR="0006249F" w:rsidRPr="007517C0" w14:paraId="1B872F1A" w14:textId="77777777" w:rsidTr="001C0599">
        <w:trPr>
          <w:trHeight w:val="106"/>
        </w:trPr>
        <w:tc>
          <w:tcPr>
            <w:tcW w:w="345" w:type="pct"/>
          </w:tcPr>
          <w:p w14:paraId="1F50BAD9"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r w:rsidRPr="007517C0">
              <w:rPr>
                <w:rFonts w:eastAsia="Times New Roman" w:cs="Times New Roman"/>
                <w:sz w:val="20"/>
                <w:szCs w:val="21"/>
                <w:lang w:eastAsia="ru-RU" w:bidi="ru-RU"/>
              </w:rPr>
              <w:t>4.1</w:t>
            </w:r>
          </w:p>
        </w:tc>
        <w:tc>
          <w:tcPr>
            <w:tcW w:w="2433" w:type="pct"/>
          </w:tcPr>
          <w:p w14:paraId="771CE1AF" w14:textId="77777777" w:rsidR="0006249F" w:rsidRPr="007517C0" w:rsidRDefault="0006249F" w:rsidP="0006249F">
            <w:pPr>
              <w:widowControl w:val="0"/>
              <w:spacing w:line="240" w:lineRule="auto"/>
              <w:jc w:val="left"/>
              <w:rPr>
                <w:rFonts w:eastAsia="Times New Roman"/>
                <w:sz w:val="20"/>
                <w:szCs w:val="21"/>
                <w:lang w:eastAsia="ru-RU" w:bidi="ru-RU"/>
              </w:rPr>
            </w:pPr>
            <w:r w:rsidRPr="007517C0">
              <w:rPr>
                <w:rFonts w:eastAsia="Times New Roman"/>
                <w:sz w:val="20"/>
                <w:szCs w:val="21"/>
                <w:lang w:eastAsia="ru-RU" w:bidi="ru-RU"/>
              </w:rPr>
              <w:t>Дошкольные образовательные организации</w:t>
            </w:r>
          </w:p>
        </w:tc>
        <w:tc>
          <w:tcPr>
            <w:tcW w:w="766" w:type="pct"/>
          </w:tcPr>
          <w:p w14:paraId="7E8DC5EF" w14:textId="77777777" w:rsidR="0006249F" w:rsidRPr="007517C0" w:rsidRDefault="0006249F" w:rsidP="0006249F">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мест</w:t>
            </w:r>
          </w:p>
        </w:tc>
        <w:tc>
          <w:tcPr>
            <w:tcW w:w="765" w:type="pct"/>
          </w:tcPr>
          <w:p w14:paraId="1FEF6626" w14:textId="68423542"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30</w:t>
            </w:r>
          </w:p>
        </w:tc>
        <w:tc>
          <w:tcPr>
            <w:tcW w:w="691" w:type="pct"/>
          </w:tcPr>
          <w:p w14:paraId="3E2E9141" w14:textId="78D15F5D"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30</w:t>
            </w:r>
          </w:p>
        </w:tc>
      </w:tr>
      <w:tr w:rsidR="0006249F" w:rsidRPr="007517C0" w14:paraId="17B513D7" w14:textId="77777777" w:rsidTr="001C0599">
        <w:trPr>
          <w:trHeight w:val="106"/>
        </w:trPr>
        <w:tc>
          <w:tcPr>
            <w:tcW w:w="345" w:type="pct"/>
          </w:tcPr>
          <w:p w14:paraId="2C26ACAC"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r w:rsidRPr="007517C0">
              <w:rPr>
                <w:rFonts w:eastAsia="Times New Roman" w:cs="Times New Roman"/>
                <w:sz w:val="20"/>
                <w:szCs w:val="21"/>
                <w:lang w:eastAsia="ru-RU" w:bidi="ru-RU"/>
              </w:rPr>
              <w:t>4.2</w:t>
            </w:r>
          </w:p>
        </w:tc>
        <w:tc>
          <w:tcPr>
            <w:tcW w:w="2433" w:type="pct"/>
          </w:tcPr>
          <w:p w14:paraId="62BB0D1C" w14:textId="77777777" w:rsidR="0006249F" w:rsidRPr="007517C0" w:rsidRDefault="0006249F" w:rsidP="0006249F">
            <w:pPr>
              <w:widowControl w:val="0"/>
              <w:spacing w:line="240" w:lineRule="auto"/>
              <w:jc w:val="left"/>
              <w:rPr>
                <w:rFonts w:eastAsia="Times New Roman"/>
                <w:sz w:val="20"/>
                <w:szCs w:val="21"/>
                <w:lang w:eastAsia="ru-RU" w:bidi="ru-RU"/>
              </w:rPr>
            </w:pPr>
            <w:r w:rsidRPr="007517C0">
              <w:rPr>
                <w:rFonts w:eastAsia="Times New Roman"/>
                <w:sz w:val="20"/>
                <w:szCs w:val="21"/>
                <w:lang w:eastAsia="ru-RU" w:bidi="ru-RU"/>
              </w:rPr>
              <w:t>Общеобразовательные организации</w:t>
            </w:r>
          </w:p>
        </w:tc>
        <w:tc>
          <w:tcPr>
            <w:tcW w:w="766" w:type="pct"/>
          </w:tcPr>
          <w:p w14:paraId="4DBE193D" w14:textId="77777777" w:rsidR="0006249F" w:rsidRPr="007517C0" w:rsidRDefault="0006249F" w:rsidP="0006249F">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мест</w:t>
            </w:r>
          </w:p>
        </w:tc>
        <w:tc>
          <w:tcPr>
            <w:tcW w:w="765" w:type="pct"/>
          </w:tcPr>
          <w:p w14:paraId="10DB0810" w14:textId="464ECD21"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90</w:t>
            </w:r>
          </w:p>
        </w:tc>
        <w:tc>
          <w:tcPr>
            <w:tcW w:w="691" w:type="pct"/>
          </w:tcPr>
          <w:p w14:paraId="3DD10B8E" w14:textId="451B98B9"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90</w:t>
            </w:r>
          </w:p>
        </w:tc>
      </w:tr>
      <w:tr w:rsidR="0006249F" w:rsidRPr="007517C0" w14:paraId="084D4808" w14:textId="77777777" w:rsidTr="001C0599">
        <w:trPr>
          <w:trHeight w:val="106"/>
        </w:trPr>
        <w:tc>
          <w:tcPr>
            <w:tcW w:w="345" w:type="pct"/>
          </w:tcPr>
          <w:p w14:paraId="18C6DD00"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r w:rsidRPr="007517C0">
              <w:rPr>
                <w:rFonts w:eastAsia="Times New Roman" w:cs="Times New Roman"/>
                <w:sz w:val="20"/>
                <w:szCs w:val="21"/>
                <w:lang w:eastAsia="ru-RU" w:bidi="ru-RU"/>
              </w:rPr>
              <w:t>4.3</w:t>
            </w:r>
          </w:p>
        </w:tc>
        <w:tc>
          <w:tcPr>
            <w:tcW w:w="2433" w:type="pct"/>
          </w:tcPr>
          <w:p w14:paraId="2018FDD4" w14:textId="0FD0B4DD" w:rsidR="0006249F" w:rsidRPr="007517C0" w:rsidRDefault="0006249F" w:rsidP="0006249F">
            <w:pPr>
              <w:widowControl w:val="0"/>
              <w:spacing w:line="240" w:lineRule="auto"/>
              <w:jc w:val="left"/>
              <w:rPr>
                <w:rFonts w:eastAsia="Times New Roman"/>
                <w:sz w:val="20"/>
                <w:szCs w:val="21"/>
                <w:lang w:eastAsia="ru-RU" w:bidi="ru-RU"/>
              </w:rPr>
            </w:pPr>
            <w:r w:rsidRPr="007517C0">
              <w:rPr>
                <w:rFonts w:eastAsia="Times New Roman"/>
                <w:sz w:val="20"/>
                <w:szCs w:val="21"/>
                <w:lang w:eastAsia="ru-RU" w:bidi="ru-RU"/>
              </w:rPr>
              <w:t>Фельдшерские и фельдшерско-акушерские пункты</w:t>
            </w:r>
          </w:p>
        </w:tc>
        <w:tc>
          <w:tcPr>
            <w:tcW w:w="766" w:type="pct"/>
          </w:tcPr>
          <w:p w14:paraId="7DD24CB1" w14:textId="431E0216"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объектов</w:t>
            </w:r>
          </w:p>
        </w:tc>
        <w:tc>
          <w:tcPr>
            <w:tcW w:w="765" w:type="pct"/>
          </w:tcPr>
          <w:p w14:paraId="07D51DB6" w14:textId="1577E5A6"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3</w:t>
            </w:r>
          </w:p>
        </w:tc>
        <w:tc>
          <w:tcPr>
            <w:tcW w:w="691" w:type="pct"/>
          </w:tcPr>
          <w:p w14:paraId="15E188E4" w14:textId="0AF5E0B6"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3</w:t>
            </w:r>
          </w:p>
        </w:tc>
      </w:tr>
      <w:tr w:rsidR="0006249F" w:rsidRPr="007517C0" w14:paraId="44618D09" w14:textId="77777777" w:rsidTr="001C0599">
        <w:trPr>
          <w:trHeight w:val="106"/>
        </w:trPr>
        <w:tc>
          <w:tcPr>
            <w:tcW w:w="345" w:type="pct"/>
          </w:tcPr>
          <w:p w14:paraId="17D10D09"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r w:rsidRPr="007517C0">
              <w:rPr>
                <w:rFonts w:eastAsia="Times New Roman" w:cs="Times New Roman"/>
                <w:sz w:val="20"/>
                <w:szCs w:val="21"/>
                <w:lang w:eastAsia="ru-RU" w:bidi="ru-RU"/>
              </w:rPr>
              <w:br w:type="page"/>
              <w:t>4.4</w:t>
            </w:r>
          </w:p>
        </w:tc>
        <w:tc>
          <w:tcPr>
            <w:tcW w:w="2433" w:type="pct"/>
          </w:tcPr>
          <w:p w14:paraId="49EDD99A" w14:textId="5C508913" w:rsidR="0006249F" w:rsidRPr="007517C0" w:rsidRDefault="0006249F" w:rsidP="0006249F">
            <w:pPr>
              <w:widowControl w:val="0"/>
              <w:spacing w:line="240" w:lineRule="auto"/>
              <w:jc w:val="left"/>
              <w:rPr>
                <w:rFonts w:eastAsia="Times New Roman"/>
                <w:sz w:val="20"/>
                <w:szCs w:val="21"/>
                <w:lang w:eastAsia="ru-RU" w:bidi="ru-RU"/>
              </w:rPr>
            </w:pPr>
            <w:r w:rsidRPr="007517C0">
              <w:rPr>
                <w:rFonts w:eastAsia="Times New Roman"/>
                <w:sz w:val="20"/>
                <w:szCs w:val="21"/>
                <w:lang w:eastAsia="ru-RU" w:bidi="ru-RU"/>
              </w:rPr>
              <w:t>Помещения для культурно-досуговой деятельности</w:t>
            </w:r>
          </w:p>
        </w:tc>
        <w:tc>
          <w:tcPr>
            <w:tcW w:w="766" w:type="pct"/>
          </w:tcPr>
          <w:p w14:paraId="57E76FDD" w14:textId="563B9B17" w:rsidR="0006249F" w:rsidRPr="007517C0" w:rsidRDefault="0006249F" w:rsidP="0006249F">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0"/>
                <w:lang w:eastAsia="ru-RU"/>
              </w:rPr>
              <w:t>м</w:t>
            </w:r>
            <w:r w:rsidRPr="007517C0">
              <w:rPr>
                <w:rFonts w:eastAsia="Times New Roman"/>
                <w:color w:val="000000" w:themeColor="text1"/>
                <w:sz w:val="20"/>
                <w:szCs w:val="20"/>
                <w:vertAlign w:val="superscript"/>
                <w:lang w:eastAsia="ru-RU"/>
              </w:rPr>
              <w:t>2</w:t>
            </w:r>
          </w:p>
        </w:tc>
        <w:tc>
          <w:tcPr>
            <w:tcW w:w="765" w:type="pct"/>
          </w:tcPr>
          <w:p w14:paraId="64BB5610" w14:textId="3A915026"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338</w:t>
            </w:r>
          </w:p>
        </w:tc>
        <w:tc>
          <w:tcPr>
            <w:tcW w:w="691" w:type="pct"/>
          </w:tcPr>
          <w:p w14:paraId="01E1896B" w14:textId="15BA6B5B"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338</w:t>
            </w:r>
          </w:p>
        </w:tc>
      </w:tr>
      <w:tr w:rsidR="0006249F" w:rsidRPr="007517C0" w14:paraId="0DD62D32" w14:textId="77777777" w:rsidTr="001C0599">
        <w:trPr>
          <w:trHeight w:val="106"/>
        </w:trPr>
        <w:tc>
          <w:tcPr>
            <w:tcW w:w="345" w:type="pct"/>
          </w:tcPr>
          <w:p w14:paraId="6D6C70D4"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r w:rsidRPr="007517C0">
              <w:rPr>
                <w:rFonts w:eastAsia="Times New Roman" w:cs="Times New Roman"/>
                <w:sz w:val="20"/>
                <w:szCs w:val="21"/>
                <w:lang w:eastAsia="ru-RU" w:bidi="ru-RU"/>
              </w:rPr>
              <w:t>4.5</w:t>
            </w:r>
          </w:p>
        </w:tc>
        <w:tc>
          <w:tcPr>
            <w:tcW w:w="2433" w:type="pct"/>
          </w:tcPr>
          <w:p w14:paraId="74316EB2" w14:textId="4320C57E" w:rsidR="0006249F" w:rsidRPr="007517C0" w:rsidRDefault="0006249F" w:rsidP="0006249F">
            <w:pPr>
              <w:widowControl w:val="0"/>
              <w:spacing w:line="240" w:lineRule="auto"/>
              <w:jc w:val="left"/>
              <w:rPr>
                <w:rFonts w:eastAsia="Times New Roman"/>
                <w:sz w:val="20"/>
                <w:szCs w:val="21"/>
                <w:lang w:eastAsia="ru-RU" w:bidi="ru-RU"/>
              </w:rPr>
            </w:pPr>
            <w:r w:rsidRPr="007517C0">
              <w:rPr>
                <w:rFonts w:eastAsia="Times New Roman"/>
                <w:sz w:val="20"/>
                <w:szCs w:val="21"/>
                <w:lang w:eastAsia="ru-RU" w:bidi="ru-RU"/>
              </w:rPr>
              <w:t>Плоскостные спортивные сооружения</w:t>
            </w:r>
          </w:p>
        </w:tc>
        <w:tc>
          <w:tcPr>
            <w:tcW w:w="766" w:type="pct"/>
          </w:tcPr>
          <w:p w14:paraId="270DF16F" w14:textId="396AFE3F" w:rsidR="0006249F" w:rsidRPr="007517C0" w:rsidRDefault="0006249F" w:rsidP="0006249F">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0"/>
                <w:lang w:eastAsia="ru-RU"/>
              </w:rPr>
              <w:t>м</w:t>
            </w:r>
            <w:r w:rsidRPr="007517C0">
              <w:rPr>
                <w:rFonts w:eastAsia="Times New Roman"/>
                <w:color w:val="000000" w:themeColor="text1"/>
                <w:sz w:val="20"/>
                <w:szCs w:val="20"/>
                <w:vertAlign w:val="superscript"/>
                <w:lang w:eastAsia="ru-RU"/>
              </w:rPr>
              <w:t>2</w:t>
            </w:r>
          </w:p>
        </w:tc>
        <w:tc>
          <w:tcPr>
            <w:tcW w:w="765" w:type="pct"/>
          </w:tcPr>
          <w:p w14:paraId="5CF3E3EC" w14:textId="65125E89"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226,8</w:t>
            </w:r>
          </w:p>
        </w:tc>
        <w:tc>
          <w:tcPr>
            <w:tcW w:w="691" w:type="pct"/>
          </w:tcPr>
          <w:p w14:paraId="137BC235" w14:textId="2C348300" w:rsidR="0006249F" w:rsidRPr="007517C0" w:rsidRDefault="00D63875"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76</w:t>
            </w:r>
            <w:r w:rsidR="0006249F" w:rsidRPr="007517C0">
              <w:rPr>
                <w:rFonts w:eastAsia="Times New Roman"/>
                <w:sz w:val="20"/>
                <w:szCs w:val="21"/>
                <w:lang w:eastAsia="ru-RU" w:bidi="ru-RU"/>
              </w:rPr>
              <w:t>6,8</w:t>
            </w:r>
          </w:p>
        </w:tc>
      </w:tr>
      <w:tr w:rsidR="0006249F" w:rsidRPr="007517C0" w14:paraId="76222EBC" w14:textId="77777777" w:rsidTr="001C0599">
        <w:trPr>
          <w:trHeight w:val="106"/>
        </w:trPr>
        <w:tc>
          <w:tcPr>
            <w:tcW w:w="345" w:type="pct"/>
          </w:tcPr>
          <w:p w14:paraId="6C9084A5" w14:textId="77777777" w:rsidR="0006249F" w:rsidRPr="007517C0" w:rsidRDefault="0006249F" w:rsidP="001C0599">
            <w:pPr>
              <w:widowControl w:val="0"/>
              <w:spacing w:line="240" w:lineRule="auto"/>
              <w:jc w:val="center"/>
              <w:rPr>
                <w:rFonts w:eastAsia="Times New Roman" w:cs="Times New Roman"/>
                <w:sz w:val="20"/>
                <w:szCs w:val="21"/>
                <w:lang w:eastAsia="ru-RU" w:bidi="ru-RU"/>
              </w:rPr>
            </w:pPr>
            <w:r w:rsidRPr="007517C0">
              <w:rPr>
                <w:rFonts w:eastAsia="Times New Roman" w:cs="Times New Roman"/>
                <w:sz w:val="20"/>
                <w:szCs w:val="21"/>
                <w:lang w:eastAsia="ru-RU" w:bidi="ru-RU"/>
              </w:rPr>
              <w:t>4.6</w:t>
            </w:r>
          </w:p>
        </w:tc>
        <w:tc>
          <w:tcPr>
            <w:tcW w:w="2433" w:type="pct"/>
          </w:tcPr>
          <w:p w14:paraId="7F3D9198" w14:textId="533D0834" w:rsidR="0006249F" w:rsidRPr="007517C0" w:rsidRDefault="0006249F" w:rsidP="0006249F">
            <w:pPr>
              <w:widowControl w:val="0"/>
              <w:spacing w:line="240" w:lineRule="auto"/>
              <w:jc w:val="left"/>
              <w:rPr>
                <w:rFonts w:eastAsia="Times New Roman"/>
                <w:sz w:val="20"/>
                <w:szCs w:val="21"/>
                <w:lang w:eastAsia="ru-RU" w:bidi="ru-RU"/>
              </w:rPr>
            </w:pPr>
            <w:r w:rsidRPr="007517C0">
              <w:rPr>
                <w:rFonts w:eastAsia="Times New Roman"/>
                <w:sz w:val="20"/>
                <w:szCs w:val="21"/>
                <w:lang w:eastAsia="ru-RU" w:bidi="ru-RU"/>
              </w:rPr>
              <w:t>Физкультурно-спортивные залы</w:t>
            </w:r>
          </w:p>
        </w:tc>
        <w:tc>
          <w:tcPr>
            <w:tcW w:w="766" w:type="pct"/>
          </w:tcPr>
          <w:p w14:paraId="4EA8C066" w14:textId="51FF2CB2" w:rsidR="0006249F" w:rsidRPr="007517C0" w:rsidRDefault="0006249F" w:rsidP="0006249F">
            <w:pPr>
              <w:widowControl w:val="0"/>
              <w:spacing w:line="240" w:lineRule="auto"/>
              <w:jc w:val="center"/>
              <w:rPr>
                <w:rFonts w:eastAsia="Times New Roman"/>
                <w:sz w:val="20"/>
                <w:szCs w:val="21"/>
                <w:lang w:eastAsia="ru-RU" w:bidi="ru-RU"/>
              </w:rPr>
            </w:pPr>
            <w:r w:rsidRPr="007517C0">
              <w:rPr>
                <w:rFonts w:eastAsia="Times New Roman"/>
                <w:color w:val="000000" w:themeColor="text1"/>
                <w:sz w:val="20"/>
                <w:szCs w:val="20"/>
                <w:lang w:eastAsia="ru-RU"/>
              </w:rPr>
              <w:t>м</w:t>
            </w:r>
            <w:r w:rsidRPr="007517C0">
              <w:rPr>
                <w:rFonts w:eastAsia="Times New Roman"/>
                <w:color w:val="000000" w:themeColor="text1"/>
                <w:sz w:val="20"/>
                <w:szCs w:val="20"/>
                <w:vertAlign w:val="superscript"/>
                <w:lang w:eastAsia="ru-RU"/>
              </w:rPr>
              <w:t>2</w:t>
            </w:r>
          </w:p>
        </w:tc>
        <w:tc>
          <w:tcPr>
            <w:tcW w:w="765" w:type="pct"/>
          </w:tcPr>
          <w:p w14:paraId="3AE9E0CC" w14:textId="6C9AE83E"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1</w:t>
            </w:r>
            <w:r w:rsidR="00D63875" w:rsidRPr="007517C0">
              <w:rPr>
                <w:rFonts w:eastAsia="Times New Roman"/>
                <w:sz w:val="20"/>
                <w:szCs w:val="21"/>
                <w:lang w:eastAsia="ru-RU" w:bidi="ru-RU"/>
              </w:rPr>
              <w:t>8</w:t>
            </w:r>
            <w:r w:rsidRPr="007517C0">
              <w:rPr>
                <w:rFonts w:eastAsia="Times New Roman"/>
                <w:sz w:val="20"/>
                <w:szCs w:val="21"/>
                <w:lang w:eastAsia="ru-RU" w:bidi="ru-RU"/>
              </w:rPr>
              <w:t>0</w:t>
            </w:r>
          </w:p>
        </w:tc>
        <w:tc>
          <w:tcPr>
            <w:tcW w:w="691" w:type="pct"/>
          </w:tcPr>
          <w:p w14:paraId="3961C07C" w14:textId="460695CC" w:rsidR="0006249F" w:rsidRPr="007517C0" w:rsidRDefault="00D63875"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18</w:t>
            </w:r>
            <w:r w:rsidR="0006249F" w:rsidRPr="007517C0">
              <w:rPr>
                <w:rFonts w:eastAsia="Times New Roman"/>
                <w:sz w:val="20"/>
                <w:szCs w:val="21"/>
                <w:lang w:eastAsia="ru-RU" w:bidi="ru-RU"/>
              </w:rPr>
              <w:t>0</w:t>
            </w:r>
          </w:p>
        </w:tc>
      </w:tr>
      <w:tr w:rsidR="0006249F" w:rsidRPr="007517C0" w14:paraId="3E2CD46F" w14:textId="77777777" w:rsidTr="001C0599">
        <w:trPr>
          <w:trHeight w:val="106"/>
        </w:trPr>
        <w:tc>
          <w:tcPr>
            <w:tcW w:w="345" w:type="pct"/>
            <w:shd w:val="clear" w:color="auto" w:fill="auto"/>
          </w:tcPr>
          <w:p w14:paraId="40D3ABA3" w14:textId="77777777" w:rsidR="0006249F" w:rsidRPr="007517C0" w:rsidRDefault="0006249F" w:rsidP="001C0599">
            <w:pPr>
              <w:widowControl w:val="0"/>
              <w:spacing w:line="240" w:lineRule="auto"/>
              <w:jc w:val="center"/>
              <w:rPr>
                <w:rFonts w:eastAsia="Times New Roman" w:cs="Times New Roman"/>
                <w:b/>
                <w:sz w:val="20"/>
                <w:szCs w:val="21"/>
                <w:lang w:eastAsia="ru-RU" w:bidi="ru-RU"/>
              </w:rPr>
            </w:pPr>
            <w:r w:rsidRPr="007517C0">
              <w:rPr>
                <w:rFonts w:eastAsia="Times New Roman" w:cs="Times New Roman"/>
                <w:b/>
                <w:sz w:val="20"/>
                <w:szCs w:val="21"/>
                <w:lang w:eastAsia="ru-RU" w:bidi="ru-RU"/>
              </w:rPr>
              <w:t>5</w:t>
            </w:r>
          </w:p>
        </w:tc>
        <w:tc>
          <w:tcPr>
            <w:tcW w:w="4655" w:type="pct"/>
            <w:gridSpan w:val="4"/>
            <w:shd w:val="clear" w:color="auto" w:fill="auto"/>
          </w:tcPr>
          <w:p w14:paraId="136C5606" w14:textId="77777777" w:rsidR="0006249F" w:rsidRPr="007517C0" w:rsidRDefault="0006249F" w:rsidP="0006249F">
            <w:pPr>
              <w:widowControl w:val="0"/>
              <w:spacing w:line="240" w:lineRule="auto"/>
              <w:jc w:val="left"/>
              <w:rPr>
                <w:rFonts w:eastAsia="Times New Roman"/>
                <w:b/>
                <w:sz w:val="20"/>
                <w:szCs w:val="21"/>
                <w:lang w:eastAsia="ru-RU" w:bidi="ru-RU"/>
              </w:rPr>
            </w:pPr>
            <w:r w:rsidRPr="007517C0">
              <w:rPr>
                <w:rFonts w:eastAsia="Times New Roman"/>
                <w:b/>
                <w:sz w:val="20"/>
                <w:szCs w:val="21"/>
                <w:lang w:eastAsia="ru-RU" w:bidi="ru-RU"/>
              </w:rPr>
              <w:t>Автомобильные дороги, улично-дорожная сеть</w:t>
            </w:r>
          </w:p>
        </w:tc>
      </w:tr>
      <w:tr w:rsidR="009710B4" w:rsidRPr="007517C0" w14:paraId="6DD4FAC5" w14:textId="77777777" w:rsidTr="001C0599">
        <w:trPr>
          <w:trHeight w:val="106"/>
        </w:trPr>
        <w:tc>
          <w:tcPr>
            <w:tcW w:w="345" w:type="pct"/>
            <w:vMerge w:val="restart"/>
          </w:tcPr>
          <w:p w14:paraId="58DE7F43" w14:textId="77777777" w:rsidR="009710B4" w:rsidRPr="007517C0" w:rsidRDefault="009710B4" w:rsidP="001C0599">
            <w:pPr>
              <w:widowControl w:val="0"/>
              <w:spacing w:line="240" w:lineRule="auto"/>
              <w:jc w:val="center"/>
              <w:rPr>
                <w:rFonts w:eastAsia="Times New Roman" w:cs="Times New Roman"/>
                <w:sz w:val="20"/>
                <w:szCs w:val="21"/>
                <w:lang w:eastAsia="ru-RU" w:bidi="ru-RU"/>
              </w:rPr>
            </w:pPr>
            <w:r w:rsidRPr="007517C0">
              <w:rPr>
                <w:rFonts w:eastAsia="Times New Roman" w:cs="Times New Roman"/>
                <w:sz w:val="20"/>
                <w:szCs w:val="21"/>
                <w:lang w:eastAsia="ru-RU" w:bidi="ru-RU"/>
              </w:rPr>
              <w:t>5.1</w:t>
            </w:r>
          </w:p>
          <w:p w14:paraId="6AC51E7B" w14:textId="77777777" w:rsidR="009710B4" w:rsidRPr="007517C0" w:rsidRDefault="009710B4" w:rsidP="001C0599">
            <w:pPr>
              <w:widowControl w:val="0"/>
              <w:shd w:val="clear" w:color="auto" w:fill="FFFFFF"/>
              <w:spacing w:line="240" w:lineRule="auto"/>
              <w:jc w:val="center"/>
              <w:rPr>
                <w:rFonts w:eastAsia="Times New Roman" w:cs="Times New Roman"/>
                <w:sz w:val="20"/>
                <w:szCs w:val="21"/>
                <w:lang w:eastAsia="ru-RU" w:bidi="ru-RU"/>
              </w:rPr>
            </w:pPr>
            <w:r w:rsidRPr="007517C0">
              <w:rPr>
                <w:rFonts w:eastAsia="Times New Roman" w:cs="Times New Roman"/>
                <w:sz w:val="20"/>
                <w:szCs w:val="21"/>
                <w:lang w:eastAsia="ru-RU" w:bidi="ru-RU"/>
              </w:rPr>
              <w:t>5.3</w:t>
            </w:r>
          </w:p>
        </w:tc>
        <w:tc>
          <w:tcPr>
            <w:tcW w:w="2433" w:type="pct"/>
          </w:tcPr>
          <w:p w14:paraId="272F392A" w14:textId="77777777" w:rsidR="009710B4" w:rsidRPr="007517C0" w:rsidRDefault="009710B4" w:rsidP="0006249F">
            <w:pPr>
              <w:widowControl w:val="0"/>
              <w:spacing w:line="240" w:lineRule="auto"/>
              <w:jc w:val="left"/>
              <w:rPr>
                <w:rFonts w:eastAsia="Times New Roman"/>
                <w:sz w:val="20"/>
                <w:szCs w:val="21"/>
                <w:lang w:eastAsia="ru-RU" w:bidi="ru-RU"/>
              </w:rPr>
            </w:pPr>
            <w:r w:rsidRPr="007517C0">
              <w:rPr>
                <w:rFonts w:eastAsia="Times New Roman"/>
                <w:color w:val="000000" w:themeColor="text1"/>
                <w:sz w:val="20"/>
                <w:szCs w:val="20"/>
                <w:lang w:eastAsia="ru-RU" w:bidi="ru-RU"/>
              </w:rPr>
              <w:t>Протяженность автомобильных дорог общего пользования, в том числе:</w:t>
            </w:r>
          </w:p>
        </w:tc>
        <w:tc>
          <w:tcPr>
            <w:tcW w:w="766" w:type="pct"/>
          </w:tcPr>
          <w:p w14:paraId="59B0CA10" w14:textId="77777777" w:rsidR="009710B4" w:rsidRPr="007517C0" w:rsidRDefault="009710B4" w:rsidP="0006249F">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км</w:t>
            </w:r>
          </w:p>
        </w:tc>
        <w:tc>
          <w:tcPr>
            <w:tcW w:w="765" w:type="pct"/>
          </w:tcPr>
          <w:p w14:paraId="6E449E6D" w14:textId="026E84F7" w:rsidR="009710B4" w:rsidRPr="007517C0" w:rsidRDefault="009710B4"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198,7</w:t>
            </w:r>
          </w:p>
        </w:tc>
        <w:tc>
          <w:tcPr>
            <w:tcW w:w="691" w:type="pct"/>
          </w:tcPr>
          <w:p w14:paraId="597EBAE6" w14:textId="37D05C78" w:rsidR="009710B4" w:rsidRPr="007517C0" w:rsidRDefault="009710B4"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198,7</w:t>
            </w:r>
          </w:p>
        </w:tc>
      </w:tr>
      <w:tr w:rsidR="009710B4" w:rsidRPr="007517C0" w14:paraId="0C670BFD" w14:textId="77777777" w:rsidTr="001C0599">
        <w:trPr>
          <w:trHeight w:val="106"/>
        </w:trPr>
        <w:tc>
          <w:tcPr>
            <w:tcW w:w="345" w:type="pct"/>
            <w:vMerge/>
          </w:tcPr>
          <w:p w14:paraId="1EA54304" w14:textId="77777777" w:rsidR="009710B4" w:rsidRPr="007517C0" w:rsidRDefault="009710B4" w:rsidP="001C0599">
            <w:pPr>
              <w:widowControl w:val="0"/>
              <w:shd w:val="clear" w:color="auto" w:fill="FFFFFF"/>
              <w:spacing w:line="240" w:lineRule="auto"/>
              <w:jc w:val="center"/>
              <w:rPr>
                <w:rFonts w:eastAsia="Times New Roman" w:cs="Times New Roman"/>
                <w:sz w:val="20"/>
                <w:szCs w:val="21"/>
                <w:lang w:eastAsia="ru-RU" w:bidi="ru-RU"/>
              </w:rPr>
            </w:pPr>
          </w:p>
        </w:tc>
        <w:tc>
          <w:tcPr>
            <w:tcW w:w="2433" w:type="pct"/>
          </w:tcPr>
          <w:p w14:paraId="4508B636" w14:textId="77777777" w:rsidR="009710B4" w:rsidRPr="007517C0" w:rsidRDefault="009710B4" w:rsidP="0006249F">
            <w:pPr>
              <w:widowControl w:val="0"/>
              <w:spacing w:line="240" w:lineRule="auto"/>
              <w:jc w:val="left"/>
              <w:rPr>
                <w:rFonts w:eastAsia="Times New Roman"/>
                <w:sz w:val="20"/>
                <w:szCs w:val="21"/>
                <w:lang w:eastAsia="ru-RU" w:bidi="ru-RU"/>
              </w:rPr>
            </w:pPr>
            <w:r w:rsidRPr="007517C0">
              <w:rPr>
                <w:rFonts w:eastAsia="Times New Roman"/>
                <w:sz w:val="20"/>
                <w:szCs w:val="21"/>
                <w:lang w:eastAsia="ru-RU" w:bidi="ru-RU"/>
              </w:rPr>
              <w:t>федерального значения</w:t>
            </w:r>
          </w:p>
        </w:tc>
        <w:tc>
          <w:tcPr>
            <w:tcW w:w="766" w:type="pct"/>
          </w:tcPr>
          <w:p w14:paraId="7A431393" w14:textId="77777777" w:rsidR="009710B4" w:rsidRPr="007517C0" w:rsidRDefault="009710B4" w:rsidP="0006249F">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км</w:t>
            </w:r>
          </w:p>
        </w:tc>
        <w:tc>
          <w:tcPr>
            <w:tcW w:w="765" w:type="pct"/>
          </w:tcPr>
          <w:p w14:paraId="7A52E60F" w14:textId="0B918D7B" w:rsidR="009710B4" w:rsidRPr="007517C0" w:rsidRDefault="009710B4"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0</w:t>
            </w:r>
          </w:p>
        </w:tc>
        <w:tc>
          <w:tcPr>
            <w:tcW w:w="691" w:type="pct"/>
          </w:tcPr>
          <w:p w14:paraId="5950D0CC" w14:textId="524AA001" w:rsidR="009710B4" w:rsidRPr="007517C0" w:rsidRDefault="009710B4"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0</w:t>
            </w:r>
          </w:p>
        </w:tc>
      </w:tr>
      <w:tr w:rsidR="009710B4" w:rsidRPr="007517C0" w14:paraId="7EA12C66" w14:textId="77777777" w:rsidTr="001C0599">
        <w:trPr>
          <w:trHeight w:val="106"/>
        </w:trPr>
        <w:tc>
          <w:tcPr>
            <w:tcW w:w="345" w:type="pct"/>
            <w:vMerge/>
          </w:tcPr>
          <w:p w14:paraId="68438F45" w14:textId="77777777" w:rsidR="009710B4" w:rsidRPr="007517C0" w:rsidRDefault="009710B4" w:rsidP="001C0599">
            <w:pPr>
              <w:widowControl w:val="0"/>
              <w:spacing w:line="240" w:lineRule="auto"/>
              <w:jc w:val="center"/>
              <w:rPr>
                <w:rFonts w:eastAsia="Times New Roman" w:cs="Times New Roman"/>
                <w:sz w:val="20"/>
                <w:szCs w:val="21"/>
                <w:lang w:eastAsia="ru-RU" w:bidi="ru-RU"/>
              </w:rPr>
            </w:pPr>
          </w:p>
        </w:tc>
        <w:tc>
          <w:tcPr>
            <w:tcW w:w="2433" w:type="pct"/>
          </w:tcPr>
          <w:p w14:paraId="02DC4A46" w14:textId="77777777" w:rsidR="009710B4" w:rsidRPr="007517C0" w:rsidRDefault="009710B4" w:rsidP="0006249F">
            <w:pPr>
              <w:widowControl w:val="0"/>
              <w:spacing w:line="240" w:lineRule="auto"/>
              <w:jc w:val="left"/>
              <w:rPr>
                <w:rFonts w:eastAsia="Times New Roman"/>
                <w:sz w:val="20"/>
                <w:szCs w:val="21"/>
                <w:lang w:eastAsia="ru-RU" w:bidi="ru-RU"/>
              </w:rPr>
            </w:pPr>
            <w:r w:rsidRPr="007517C0">
              <w:rPr>
                <w:rFonts w:eastAsia="Times New Roman"/>
                <w:sz w:val="20"/>
                <w:szCs w:val="21"/>
                <w:lang w:eastAsia="ru-RU" w:bidi="ru-RU"/>
              </w:rPr>
              <w:t>регионального и межмуниципального значения</w:t>
            </w:r>
          </w:p>
        </w:tc>
        <w:tc>
          <w:tcPr>
            <w:tcW w:w="766" w:type="pct"/>
          </w:tcPr>
          <w:p w14:paraId="581A0ABD" w14:textId="77777777" w:rsidR="009710B4" w:rsidRPr="007517C0" w:rsidRDefault="009710B4" w:rsidP="0006249F">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км</w:t>
            </w:r>
          </w:p>
        </w:tc>
        <w:tc>
          <w:tcPr>
            <w:tcW w:w="765" w:type="pct"/>
          </w:tcPr>
          <w:p w14:paraId="7A1ACE0C" w14:textId="0ADB3851" w:rsidR="009710B4" w:rsidRPr="007517C0" w:rsidRDefault="009710B4"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181,7</w:t>
            </w:r>
          </w:p>
        </w:tc>
        <w:tc>
          <w:tcPr>
            <w:tcW w:w="691" w:type="pct"/>
          </w:tcPr>
          <w:p w14:paraId="715FADF3" w14:textId="58704F7E" w:rsidR="009710B4" w:rsidRPr="007517C0" w:rsidRDefault="009710B4"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181,7</w:t>
            </w:r>
          </w:p>
        </w:tc>
      </w:tr>
      <w:tr w:rsidR="009710B4" w:rsidRPr="007517C0" w14:paraId="5D5D79F5" w14:textId="77777777" w:rsidTr="001C0599">
        <w:trPr>
          <w:trHeight w:val="106"/>
        </w:trPr>
        <w:tc>
          <w:tcPr>
            <w:tcW w:w="345" w:type="pct"/>
            <w:vMerge/>
          </w:tcPr>
          <w:p w14:paraId="08313F44" w14:textId="77777777" w:rsidR="009710B4" w:rsidRPr="007517C0" w:rsidRDefault="009710B4" w:rsidP="001C0599">
            <w:pPr>
              <w:widowControl w:val="0"/>
              <w:spacing w:line="240" w:lineRule="auto"/>
              <w:jc w:val="center"/>
              <w:rPr>
                <w:rFonts w:eastAsia="Times New Roman" w:cs="Times New Roman"/>
                <w:sz w:val="20"/>
                <w:szCs w:val="21"/>
                <w:lang w:eastAsia="ru-RU" w:bidi="ru-RU"/>
              </w:rPr>
            </w:pPr>
          </w:p>
        </w:tc>
        <w:tc>
          <w:tcPr>
            <w:tcW w:w="2433" w:type="pct"/>
          </w:tcPr>
          <w:p w14:paraId="6454D111" w14:textId="77777777" w:rsidR="009710B4" w:rsidRPr="007517C0" w:rsidRDefault="009710B4" w:rsidP="0006249F">
            <w:pPr>
              <w:widowControl w:val="0"/>
              <w:spacing w:line="240" w:lineRule="auto"/>
              <w:jc w:val="left"/>
              <w:rPr>
                <w:rFonts w:eastAsia="Times New Roman"/>
                <w:sz w:val="20"/>
                <w:szCs w:val="21"/>
                <w:lang w:eastAsia="ru-RU" w:bidi="ru-RU"/>
              </w:rPr>
            </w:pPr>
            <w:r w:rsidRPr="007517C0">
              <w:rPr>
                <w:rFonts w:eastAsia="Times New Roman"/>
                <w:sz w:val="20"/>
                <w:szCs w:val="21"/>
                <w:lang w:eastAsia="ru-RU" w:bidi="ru-RU"/>
              </w:rPr>
              <w:t>местного значения</w:t>
            </w:r>
          </w:p>
        </w:tc>
        <w:tc>
          <w:tcPr>
            <w:tcW w:w="766" w:type="pct"/>
          </w:tcPr>
          <w:p w14:paraId="24E57050" w14:textId="77777777" w:rsidR="009710B4" w:rsidRPr="007517C0" w:rsidRDefault="009710B4" w:rsidP="0006249F">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км</w:t>
            </w:r>
          </w:p>
        </w:tc>
        <w:tc>
          <w:tcPr>
            <w:tcW w:w="765" w:type="pct"/>
          </w:tcPr>
          <w:p w14:paraId="11127F90" w14:textId="73A4841E" w:rsidR="009710B4" w:rsidRPr="007517C0" w:rsidRDefault="009710B4"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17</w:t>
            </w:r>
          </w:p>
        </w:tc>
        <w:tc>
          <w:tcPr>
            <w:tcW w:w="691" w:type="pct"/>
          </w:tcPr>
          <w:p w14:paraId="0DB46A44" w14:textId="79E11CEF" w:rsidR="009710B4" w:rsidRPr="007517C0" w:rsidRDefault="009710B4"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17</w:t>
            </w:r>
          </w:p>
        </w:tc>
      </w:tr>
      <w:tr w:rsidR="0006249F" w:rsidRPr="007517C0" w14:paraId="3251D49F" w14:textId="77777777" w:rsidTr="001C0599">
        <w:trPr>
          <w:trHeight w:val="106"/>
        </w:trPr>
        <w:tc>
          <w:tcPr>
            <w:tcW w:w="345" w:type="pct"/>
          </w:tcPr>
          <w:p w14:paraId="7388F020" w14:textId="04477257" w:rsidR="0006249F" w:rsidRPr="007517C0" w:rsidRDefault="0006249F" w:rsidP="001C0599">
            <w:pPr>
              <w:widowControl w:val="0"/>
              <w:spacing w:line="240" w:lineRule="auto"/>
              <w:jc w:val="center"/>
              <w:rPr>
                <w:rFonts w:eastAsia="Times New Roman" w:cs="Times New Roman"/>
                <w:sz w:val="20"/>
                <w:szCs w:val="21"/>
                <w:lang w:eastAsia="ru-RU" w:bidi="ru-RU"/>
              </w:rPr>
            </w:pPr>
            <w:r w:rsidRPr="007517C0">
              <w:rPr>
                <w:rFonts w:eastAsia="Times New Roman" w:cs="Times New Roman"/>
                <w:sz w:val="20"/>
                <w:szCs w:val="21"/>
                <w:lang w:eastAsia="ru-RU" w:bidi="ru-RU"/>
              </w:rPr>
              <w:t>5.2</w:t>
            </w:r>
          </w:p>
        </w:tc>
        <w:tc>
          <w:tcPr>
            <w:tcW w:w="2433" w:type="pct"/>
          </w:tcPr>
          <w:p w14:paraId="6770E007" w14:textId="77777777" w:rsidR="0006249F" w:rsidRPr="007517C0" w:rsidRDefault="0006249F" w:rsidP="0006249F">
            <w:pPr>
              <w:widowControl w:val="0"/>
              <w:spacing w:line="240" w:lineRule="auto"/>
              <w:jc w:val="left"/>
              <w:rPr>
                <w:rFonts w:eastAsia="Times New Roman"/>
                <w:sz w:val="20"/>
                <w:szCs w:val="21"/>
                <w:lang w:eastAsia="ru-RU" w:bidi="ru-RU"/>
              </w:rPr>
            </w:pPr>
            <w:r w:rsidRPr="007517C0">
              <w:rPr>
                <w:rFonts w:eastAsia="Times New Roman"/>
                <w:sz w:val="20"/>
                <w:szCs w:val="21"/>
                <w:lang w:eastAsia="ru-RU" w:bidi="ru-RU"/>
              </w:rPr>
              <w:t>Протяженность улично-дорожной сети в границах населенных пунктов, в том числе:</w:t>
            </w:r>
          </w:p>
        </w:tc>
        <w:tc>
          <w:tcPr>
            <w:tcW w:w="766" w:type="pct"/>
          </w:tcPr>
          <w:p w14:paraId="704F55AA" w14:textId="77777777" w:rsidR="0006249F" w:rsidRPr="007517C0" w:rsidRDefault="0006249F" w:rsidP="0006249F">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км</w:t>
            </w:r>
          </w:p>
        </w:tc>
        <w:tc>
          <w:tcPr>
            <w:tcW w:w="765" w:type="pct"/>
          </w:tcPr>
          <w:p w14:paraId="2E9654E4" w14:textId="4B460841"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21,9</w:t>
            </w:r>
          </w:p>
        </w:tc>
        <w:tc>
          <w:tcPr>
            <w:tcW w:w="691" w:type="pct"/>
          </w:tcPr>
          <w:p w14:paraId="58438BAA" w14:textId="6DF68CD9" w:rsidR="0006249F" w:rsidRPr="007517C0" w:rsidRDefault="0006249F" w:rsidP="00A5380E">
            <w:pPr>
              <w:widowControl w:val="0"/>
              <w:spacing w:line="240" w:lineRule="auto"/>
              <w:jc w:val="center"/>
              <w:rPr>
                <w:rFonts w:eastAsia="Times New Roman"/>
                <w:sz w:val="20"/>
                <w:szCs w:val="21"/>
                <w:lang w:eastAsia="ru-RU" w:bidi="ru-RU"/>
              </w:rPr>
            </w:pPr>
            <w:r w:rsidRPr="007517C0">
              <w:rPr>
                <w:rFonts w:eastAsia="Times New Roman"/>
                <w:sz w:val="20"/>
                <w:szCs w:val="21"/>
                <w:lang w:eastAsia="ru-RU" w:bidi="ru-RU"/>
              </w:rPr>
              <w:t>21,9</w:t>
            </w:r>
          </w:p>
        </w:tc>
      </w:tr>
      <w:tr w:rsidR="0006249F" w:rsidRPr="007517C0" w14:paraId="791C354C" w14:textId="77777777" w:rsidTr="001C0599">
        <w:trPr>
          <w:trHeight w:val="20"/>
        </w:trPr>
        <w:tc>
          <w:tcPr>
            <w:tcW w:w="345" w:type="pct"/>
          </w:tcPr>
          <w:p w14:paraId="176E4EB8"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r w:rsidRPr="007517C0">
              <w:rPr>
                <w:rFonts w:eastAsia="Tahoma" w:cs="Times New Roman"/>
                <w:b/>
                <w:color w:val="000000" w:themeColor="text1"/>
                <w:sz w:val="20"/>
                <w:szCs w:val="20"/>
                <w:lang w:eastAsia="ru-RU" w:bidi="ru-RU"/>
              </w:rPr>
              <w:t>6.1</w:t>
            </w:r>
          </w:p>
        </w:tc>
        <w:tc>
          <w:tcPr>
            <w:tcW w:w="4655" w:type="pct"/>
            <w:gridSpan w:val="4"/>
          </w:tcPr>
          <w:p w14:paraId="7DCE944C"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b/>
                <w:bCs/>
                <w:color w:val="000000"/>
                <w:sz w:val="20"/>
                <w:szCs w:val="20"/>
                <w:lang w:eastAsia="ru-RU" w:bidi="ru-RU"/>
              </w:rPr>
              <w:t>Водоснабжение</w:t>
            </w:r>
          </w:p>
        </w:tc>
      </w:tr>
      <w:tr w:rsidR="0006249F" w:rsidRPr="007517C0" w14:paraId="289A38A4" w14:textId="77777777" w:rsidTr="001C0599">
        <w:trPr>
          <w:trHeight w:val="20"/>
        </w:trPr>
        <w:tc>
          <w:tcPr>
            <w:tcW w:w="345" w:type="pct"/>
            <w:vMerge w:val="restart"/>
          </w:tcPr>
          <w:p w14:paraId="4A359108"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r w:rsidRPr="007517C0">
              <w:rPr>
                <w:rFonts w:eastAsia="Tahoma" w:cs="Times New Roman"/>
                <w:color w:val="000000" w:themeColor="text1"/>
                <w:sz w:val="20"/>
                <w:szCs w:val="20"/>
                <w:lang w:eastAsia="ru-RU" w:bidi="ru-RU"/>
              </w:rPr>
              <w:t>6.1.1</w:t>
            </w:r>
          </w:p>
        </w:tc>
        <w:tc>
          <w:tcPr>
            <w:tcW w:w="2433" w:type="pct"/>
          </w:tcPr>
          <w:p w14:paraId="0409B375"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color w:val="000000"/>
                <w:sz w:val="20"/>
                <w:szCs w:val="20"/>
                <w:lang w:eastAsia="ru-RU" w:bidi="ru-RU"/>
              </w:rPr>
              <w:t>Водопотребление</w:t>
            </w:r>
          </w:p>
        </w:tc>
        <w:tc>
          <w:tcPr>
            <w:tcW w:w="766" w:type="pct"/>
          </w:tcPr>
          <w:p w14:paraId="033630ED" w14:textId="77777777"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rFonts w:eastAsia="Tahoma"/>
                <w:color w:val="000000"/>
                <w:sz w:val="20"/>
                <w:szCs w:val="20"/>
                <w:lang w:eastAsia="ru-RU" w:bidi="ru-RU"/>
              </w:rPr>
              <w:t>тыс. м</w:t>
            </w:r>
            <w:r w:rsidRPr="007517C0">
              <w:rPr>
                <w:rFonts w:eastAsia="Tahoma"/>
                <w:color w:val="000000"/>
                <w:sz w:val="20"/>
                <w:szCs w:val="20"/>
                <w:vertAlign w:val="superscript"/>
                <w:lang w:eastAsia="ru-RU" w:bidi="ru-RU"/>
              </w:rPr>
              <w:t>3</w:t>
            </w:r>
            <w:r w:rsidRPr="007517C0">
              <w:rPr>
                <w:rFonts w:eastAsia="Tahoma"/>
                <w:color w:val="000000"/>
                <w:sz w:val="20"/>
                <w:szCs w:val="20"/>
                <w:lang w:eastAsia="ru-RU" w:bidi="ru-RU"/>
              </w:rPr>
              <w:t xml:space="preserve">/ в </w:t>
            </w:r>
            <w:proofErr w:type="spellStart"/>
            <w:r w:rsidRPr="007517C0">
              <w:rPr>
                <w:rFonts w:eastAsia="Tahoma"/>
                <w:color w:val="000000"/>
                <w:sz w:val="20"/>
                <w:szCs w:val="20"/>
                <w:lang w:eastAsia="ru-RU" w:bidi="ru-RU"/>
              </w:rPr>
              <w:t>сут</w:t>
            </w:r>
            <w:proofErr w:type="spellEnd"/>
          </w:p>
        </w:tc>
        <w:tc>
          <w:tcPr>
            <w:tcW w:w="765" w:type="pct"/>
          </w:tcPr>
          <w:p w14:paraId="50FFA806" w14:textId="1B75A273"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color w:val="000000"/>
                <w:sz w:val="20"/>
              </w:rPr>
              <w:t>-</w:t>
            </w:r>
          </w:p>
        </w:tc>
        <w:tc>
          <w:tcPr>
            <w:tcW w:w="691" w:type="pct"/>
          </w:tcPr>
          <w:p w14:paraId="7ADDC34C" w14:textId="2DDC4379" w:rsidR="0006249F" w:rsidRPr="007517C0" w:rsidRDefault="0006249F" w:rsidP="004C0AEA">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color w:val="000000" w:themeColor="text1"/>
                <w:sz w:val="20"/>
              </w:rPr>
              <w:t>0,097</w:t>
            </w:r>
          </w:p>
        </w:tc>
      </w:tr>
      <w:tr w:rsidR="0006249F" w:rsidRPr="007517C0" w14:paraId="557A9F90" w14:textId="77777777" w:rsidTr="001C0599">
        <w:trPr>
          <w:trHeight w:val="20"/>
        </w:trPr>
        <w:tc>
          <w:tcPr>
            <w:tcW w:w="345" w:type="pct"/>
            <w:vMerge/>
          </w:tcPr>
          <w:p w14:paraId="3F7BB323"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p>
        </w:tc>
        <w:tc>
          <w:tcPr>
            <w:tcW w:w="4655" w:type="pct"/>
            <w:gridSpan w:val="4"/>
          </w:tcPr>
          <w:p w14:paraId="07940B1A" w14:textId="77777777" w:rsidR="0006249F" w:rsidRPr="007517C0" w:rsidRDefault="0006249F" w:rsidP="006B3362">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color w:val="000000"/>
                <w:sz w:val="20"/>
                <w:szCs w:val="20"/>
                <w:lang w:eastAsia="ru-RU" w:bidi="ru-RU"/>
              </w:rPr>
              <w:t>в том числе:</w:t>
            </w:r>
          </w:p>
        </w:tc>
      </w:tr>
      <w:tr w:rsidR="0006249F" w:rsidRPr="007517C0" w14:paraId="281C2E0D" w14:textId="77777777" w:rsidTr="001C0599">
        <w:trPr>
          <w:trHeight w:val="20"/>
        </w:trPr>
        <w:tc>
          <w:tcPr>
            <w:tcW w:w="345" w:type="pct"/>
            <w:vMerge/>
          </w:tcPr>
          <w:p w14:paraId="5C483D37"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p>
        </w:tc>
        <w:tc>
          <w:tcPr>
            <w:tcW w:w="2433" w:type="pct"/>
          </w:tcPr>
          <w:p w14:paraId="5A614204"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color w:val="000000"/>
                <w:sz w:val="20"/>
                <w:szCs w:val="20"/>
                <w:lang w:eastAsia="ru-RU" w:bidi="ru-RU"/>
              </w:rPr>
              <w:t>на хозяйственно-питьевые нужды</w:t>
            </w:r>
          </w:p>
        </w:tc>
        <w:tc>
          <w:tcPr>
            <w:tcW w:w="766" w:type="pct"/>
          </w:tcPr>
          <w:p w14:paraId="602E87E4" w14:textId="77777777"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rFonts w:eastAsia="Tahoma"/>
                <w:color w:val="000000"/>
                <w:sz w:val="20"/>
                <w:szCs w:val="20"/>
                <w:lang w:eastAsia="ru-RU" w:bidi="ru-RU"/>
              </w:rPr>
              <w:t>тыс. м</w:t>
            </w:r>
            <w:r w:rsidRPr="007517C0">
              <w:rPr>
                <w:rFonts w:eastAsia="Tahoma"/>
                <w:color w:val="000000"/>
                <w:sz w:val="20"/>
                <w:szCs w:val="20"/>
                <w:vertAlign w:val="superscript"/>
                <w:lang w:eastAsia="ru-RU" w:bidi="ru-RU"/>
              </w:rPr>
              <w:t>3</w:t>
            </w:r>
            <w:r w:rsidRPr="007517C0">
              <w:rPr>
                <w:rFonts w:eastAsia="Tahoma"/>
                <w:color w:val="000000"/>
                <w:sz w:val="20"/>
                <w:szCs w:val="20"/>
                <w:lang w:eastAsia="ru-RU" w:bidi="ru-RU"/>
              </w:rPr>
              <w:t xml:space="preserve">/ в </w:t>
            </w:r>
            <w:proofErr w:type="spellStart"/>
            <w:r w:rsidRPr="007517C0">
              <w:rPr>
                <w:rFonts w:eastAsia="Tahoma"/>
                <w:color w:val="000000"/>
                <w:sz w:val="20"/>
                <w:szCs w:val="20"/>
                <w:lang w:eastAsia="ru-RU" w:bidi="ru-RU"/>
              </w:rPr>
              <w:t>сут</w:t>
            </w:r>
            <w:proofErr w:type="spellEnd"/>
          </w:p>
        </w:tc>
        <w:tc>
          <w:tcPr>
            <w:tcW w:w="765" w:type="pct"/>
          </w:tcPr>
          <w:p w14:paraId="74201A01" w14:textId="0D8CE92A"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b/>
                <w:color w:val="000000" w:themeColor="text1"/>
                <w:sz w:val="20"/>
              </w:rPr>
              <w:t>-</w:t>
            </w:r>
          </w:p>
        </w:tc>
        <w:tc>
          <w:tcPr>
            <w:tcW w:w="691" w:type="pct"/>
          </w:tcPr>
          <w:p w14:paraId="0E9292F3" w14:textId="47D5392A" w:rsidR="0006249F" w:rsidRPr="007517C0" w:rsidRDefault="0006249F" w:rsidP="004C0AEA">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color w:val="000000" w:themeColor="text1"/>
                <w:sz w:val="20"/>
              </w:rPr>
              <w:t>0,066</w:t>
            </w:r>
          </w:p>
        </w:tc>
      </w:tr>
      <w:tr w:rsidR="0006249F" w:rsidRPr="007517C0" w14:paraId="4CF3DE12" w14:textId="77777777" w:rsidTr="001C0599">
        <w:trPr>
          <w:trHeight w:val="20"/>
        </w:trPr>
        <w:tc>
          <w:tcPr>
            <w:tcW w:w="345" w:type="pct"/>
            <w:vMerge/>
          </w:tcPr>
          <w:p w14:paraId="5C1F5DEC"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p>
        </w:tc>
        <w:tc>
          <w:tcPr>
            <w:tcW w:w="2433" w:type="pct"/>
          </w:tcPr>
          <w:p w14:paraId="3A62FF3A"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color w:val="000000"/>
                <w:sz w:val="20"/>
                <w:szCs w:val="20"/>
                <w:lang w:eastAsia="ru-RU" w:bidi="ru-RU"/>
              </w:rPr>
              <w:t>неучтенные расходы</w:t>
            </w:r>
          </w:p>
        </w:tc>
        <w:tc>
          <w:tcPr>
            <w:tcW w:w="766" w:type="pct"/>
          </w:tcPr>
          <w:p w14:paraId="02E61B68" w14:textId="77777777"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rFonts w:eastAsia="Tahoma"/>
                <w:color w:val="000000"/>
                <w:sz w:val="20"/>
                <w:szCs w:val="20"/>
                <w:lang w:eastAsia="ru-RU" w:bidi="ru-RU"/>
              </w:rPr>
              <w:t>тыс. м</w:t>
            </w:r>
            <w:r w:rsidRPr="007517C0">
              <w:rPr>
                <w:rFonts w:eastAsia="Tahoma"/>
                <w:color w:val="000000"/>
                <w:sz w:val="20"/>
                <w:szCs w:val="20"/>
                <w:vertAlign w:val="superscript"/>
                <w:lang w:eastAsia="ru-RU" w:bidi="ru-RU"/>
              </w:rPr>
              <w:t>3</w:t>
            </w:r>
            <w:r w:rsidRPr="007517C0">
              <w:rPr>
                <w:rFonts w:eastAsia="Tahoma"/>
                <w:color w:val="000000"/>
                <w:sz w:val="20"/>
                <w:szCs w:val="20"/>
                <w:lang w:eastAsia="ru-RU" w:bidi="ru-RU"/>
              </w:rPr>
              <w:t xml:space="preserve">/ в </w:t>
            </w:r>
            <w:proofErr w:type="spellStart"/>
            <w:r w:rsidRPr="007517C0">
              <w:rPr>
                <w:rFonts w:eastAsia="Tahoma"/>
                <w:color w:val="000000"/>
                <w:sz w:val="20"/>
                <w:szCs w:val="20"/>
                <w:lang w:eastAsia="ru-RU" w:bidi="ru-RU"/>
              </w:rPr>
              <w:t>сут</w:t>
            </w:r>
            <w:proofErr w:type="spellEnd"/>
          </w:p>
        </w:tc>
        <w:tc>
          <w:tcPr>
            <w:tcW w:w="765" w:type="pct"/>
          </w:tcPr>
          <w:p w14:paraId="50B61542" w14:textId="206689BD"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b/>
                <w:color w:val="000000" w:themeColor="text1"/>
                <w:sz w:val="20"/>
              </w:rPr>
              <w:t>-</w:t>
            </w:r>
          </w:p>
        </w:tc>
        <w:tc>
          <w:tcPr>
            <w:tcW w:w="691" w:type="pct"/>
          </w:tcPr>
          <w:p w14:paraId="745A72D2" w14:textId="6F0D1B23" w:rsidR="0006249F" w:rsidRPr="007517C0" w:rsidRDefault="0006249F" w:rsidP="004C0AEA">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color w:val="000000" w:themeColor="text1"/>
                <w:sz w:val="20"/>
              </w:rPr>
              <w:t>0,003</w:t>
            </w:r>
          </w:p>
        </w:tc>
      </w:tr>
      <w:tr w:rsidR="0006249F" w:rsidRPr="007517C0" w14:paraId="0D583D84" w14:textId="77777777" w:rsidTr="001C0599">
        <w:trPr>
          <w:trHeight w:val="20"/>
        </w:trPr>
        <w:tc>
          <w:tcPr>
            <w:tcW w:w="345" w:type="pct"/>
            <w:vMerge/>
          </w:tcPr>
          <w:p w14:paraId="429B3513"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p>
        </w:tc>
        <w:tc>
          <w:tcPr>
            <w:tcW w:w="2433" w:type="pct"/>
          </w:tcPr>
          <w:p w14:paraId="57500041"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color w:val="000000"/>
                <w:sz w:val="20"/>
                <w:szCs w:val="20"/>
                <w:lang w:eastAsia="ru-RU" w:bidi="ru-RU"/>
              </w:rPr>
              <w:t>на производственные нужды</w:t>
            </w:r>
          </w:p>
        </w:tc>
        <w:tc>
          <w:tcPr>
            <w:tcW w:w="766" w:type="pct"/>
          </w:tcPr>
          <w:p w14:paraId="33269C19" w14:textId="77777777"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rFonts w:eastAsia="Tahoma"/>
                <w:color w:val="000000"/>
                <w:sz w:val="20"/>
                <w:szCs w:val="20"/>
                <w:lang w:eastAsia="ru-RU" w:bidi="ru-RU"/>
              </w:rPr>
              <w:t>тыс. м</w:t>
            </w:r>
            <w:r w:rsidRPr="007517C0">
              <w:rPr>
                <w:rFonts w:eastAsia="Tahoma"/>
                <w:color w:val="000000"/>
                <w:sz w:val="20"/>
                <w:szCs w:val="20"/>
                <w:vertAlign w:val="superscript"/>
                <w:lang w:eastAsia="ru-RU" w:bidi="ru-RU"/>
              </w:rPr>
              <w:t>3</w:t>
            </w:r>
            <w:r w:rsidRPr="007517C0">
              <w:rPr>
                <w:rFonts w:eastAsia="Tahoma"/>
                <w:color w:val="000000"/>
                <w:sz w:val="20"/>
                <w:szCs w:val="20"/>
                <w:lang w:eastAsia="ru-RU" w:bidi="ru-RU"/>
              </w:rPr>
              <w:t xml:space="preserve">/ в </w:t>
            </w:r>
            <w:proofErr w:type="spellStart"/>
            <w:r w:rsidRPr="007517C0">
              <w:rPr>
                <w:rFonts w:eastAsia="Tahoma"/>
                <w:color w:val="000000"/>
                <w:sz w:val="20"/>
                <w:szCs w:val="20"/>
                <w:lang w:eastAsia="ru-RU" w:bidi="ru-RU"/>
              </w:rPr>
              <w:t>сут</w:t>
            </w:r>
            <w:proofErr w:type="spellEnd"/>
          </w:p>
        </w:tc>
        <w:tc>
          <w:tcPr>
            <w:tcW w:w="765" w:type="pct"/>
          </w:tcPr>
          <w:p w14:paraId="6B3F46CB" w14:textId="26E21D47"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b/>
                <w:color w:val="000000" w:themeColor="text1"/>
                <w:sz w:val="20"/>
              </w:rPr>
              <w:t>-</w:t>
            </w:r>
          </w:p>
        </w:tc>
        <w:tc>
          <w:tcPr>
            <w:tcW w:w="691" w:type="pct"/>
          </w:tcPr>
          <w:p w14:paraId="758BC02C" w14:textId="079DB881" w:rsidR="0006249F" w:rsidRPr="007517C0" w:rsidRDefault="0006249F" w:rsidP="004C0AEA">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color w:val="000000" w:themeColor="text1"/>
                <w:sz w:val="20"/>
              </w:rPr>
              <w:t>0,01</w:t>
            </w:r>
          </w:p>
        </w:tc>
      </w:tr>
      <w:tr w:rsidR="0006249F" w:rsidRPr="007517C0" w14:paraId="5FDC1ABE" w14:textId="77777777" w:rsidTr="001C0599">
        <w:trPr>
          <w:trHeight w:val="20"/>
        </w:trPr>
        <w:tc>
          <w:tcPr>
            <w:tcW w:w="345" w:type="pct"/>
            <w:vMerge/>
          </w:tcPr>
          <w:p w14:paraId="0D3CA93A"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p>
        </w:tc>
        <w:tc>
          <w:tcPr>
            <w:tcW w:w="2433" w:type="pct"/>
          </w:tcPr>
          <w:p w14:paraId="6B34D95B" w14:textId="0265E1EF"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color w:val="000000"/>
                <w:sz w:val="20"/>
                <w:szCs w:val="20"/>
              </w:rPr>
              <w:t>на полив</w:t>
            </w:r>
          </w:p>
        </w:tc>
        <w:tc>
          <w:tcPr>
            <w:tcW w:w="766" w:type="pct"/>
          </w:tcPr>
          <w:p w14:paraId="6583563E" w14:textId="77777777"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rFonts w:eastAsia="Tahoma"/>
                <w:color w:val="000000"/>
                <w:sz w:val="20"/>
                <w:szCs w:val="20"/>
                <w:lang w:eastAsia="ru-RU" w:bidi="ru-RU"/>
              </w:rPr>
              <w:t>тыс. м</w:t>
            </w:r>
            <w:r w:rsidRPr="007517C0">
              <w:rPr>
                <w:rFonts w:eastAsia="Tahoma"/>
                <w:color w:val="000000"/>
                <w:sz w:val="20"/>
                <w:szCs w:val="20"/>
                <w:vertAlign w:val="superscript"/>
                <w:lang w:eastAsia="ru-RU" w:bidi="ru-RU"/>
              </w:rPr>
              <w:t>3</w:t>
            </w:r>
            <w:r w:rsidRPr="007517C0">
              <w:rPr>
                <w:rFonts w:eastAsia="Tahoma"/>
                <w:color w:val="000000"/>
                <w:sz w:val="20"/>
                <w:szCs w:val="20"/>
                <w:lang w:eastAsia="ru-RU" w:bidi="ru-RU"/>
              </w:rPr>
              <w:t xml:space="preserve">/ в </w:t>
            </w:r>
            <w:proofErr w:type="spellStart"/>
            <w:r w:rsidRPr="007517C0">
              <w:rPr>
                <w:rFonts w:eastAsia="Tahoma"/>
                <w:color w:val="000000"/>
                <w:sz w:val="20"/>
                <w:szCs w:val="20"/>
                <w:lang w:eastAsia="ru-RU" w:bidi="ru-RU"/>
              </w:rPr>
              <w:t>сут</w:t>
            </w:r>
            <w:proofErr w:type="spellEnd"/>
          </w:p>
        </w:tc>
        <w:tc>
          <w:tcPr>
            <w:tcW w:w="765" w:type="pct"/>
          </w:tcPr>
          <w:p w14:paraId="7A906ECC" w14:textId="6A246094"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b/>
                <w:color w:val="000000" w:themeColor="text1"/>
                <w:sz w:val="20"/>
              </w:rPr>
              <w:t>-</w:t>
            </w:r>
          </w:p>
        </w:tc>
        <w:tc>
          <w:tcPr>
            <w:tcW w:w="691" w:type="pct"/>
          </w:tcPr>
          <w:p w14:paraId="11F785FE" w14:textId="7D98BCFC" w:rsidR="0006249F" w:rsidRPr="007517C0" w:rsidRDefault="0006249F" w:rsidP="004C0AEA">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color w:val="000000" w:themeColor="text1"/>
                <w:sz w:val="20"/>
              </w:rPr>
              <w:t>0,02</w:t>
            </w:r>
          </w:p>
        </w:tc>
      </w:tr>
      <w:tr w:rsidR="0006249F" w:rsidRPr="007517C0" w14:paraId="17691B81" w14:textId="77777777" w:rsidTr="001C0599">
        <w:trPr>
          <w:trHeight w:val="20"/>
        </w:trPr>
        <w:tc>
          <w:tcPr>
            <w:tcW w:w="345" w:type="pct"/>
          </w:tcPr>
          <w:p w14:paraId="19FAD114"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r w:rsidRPr="007517C0">
              <w:rPr>
                <w:rFonts w:eastAsia="Tahoma" w:cs="Times New Roman"/>
                <w:color w:val="000000"/>
                <w:sz w:val="20"/>
                <w:szCs w:val="20"/>
                <w:lang w:eastAsia="ru-RU" w:bidi="ru-RU"/>
              </w:rPr>
              <w:t>6.1.2</w:t>
            </w:r>
          </w:p>
        </w:tc>
        <w:tc>
          <w:tcPr>
            <w:tcW w:w="2433" w:type="pct"/>
          </w:tcPr>
          <w:p w14:paraId="4633AEE0" w14:textId="77777777" w:rsidR="0006249F" w:rsidRPr="007517C0" w:rsidRDefault="0006249F" w:rsidP="0006249F">
            <w:pPr>
              <w:widowControl w:val="0"/>
              <w:autoSpaceDE w:val="0"/>
              <w:autoSpaceDN w:val="0"/>
              <w:adjustRightInd w:val="0"/>
              <w:spacing w:line="240" w:lineRule="auto"/>
              <w:jc w:val="left"/>
              <w:rPr>
                <w:rFonts w:eastAsia="Tahoma"/>
                <w:color w:val="000000"/>
                <w:sz w:val="20"/>
                <w:szCs w:val="20"/>
                <w:lang w:eastAsia="ru-RU" w:bidi="ru-RU"/>
              </w:rPr>
            </w:pPr>
            <w:r w:rsidRPr="007517C0">
              <w:rPr>
                <w:rFonts w:eastAsia="Tahoma"/>
                <w:color w:val="000000"/>
                <w:sz w:val="20"/>
                <w:szCs w:val="20"/>
                <w:lang w:eastAsia="ru-RU" w:bidi="ru-RU"/>
              </w:rPr>
              <w:t>Протяженность сетей водоснабжения</w:t>
            </w:r>
          </w:p>
        </w:tc>
        <w:tc>
          <w:tcPr>
            <w:tcW w:w="766" w:type="pct"/>
          </w:tcPr>
          <w:p w14:paraId="47C8B392" w14:textId="77777777" w:rsidR="0006249F" w:rsidRPr="007517C0" w:rsidRDefault="0006249F" w:rsidP="0006249F">
            <w:pPr>
              <w:widowControl w:val="0"/>
              <w:autoSpaceDE w:val="0"/>
              <w:autoSpaceDN w:val="0"/>
              <w:adjustRightInd w:val="0"/>
              <w:spacing w:line="240" w:lineRule="auto"/>
              <w:jc w:val="center"/>
              <w:rPr>
                <w:rFonts w:eastAsia="Tahoma"/>
                <w:color w:val="000000"/>
                <w:sz w:val="20"/>
                <w:szCs w:val="20"/>
                <w:lang w:eastAsia="ru-RU" w:bidi="ru-RU"/>
              </w:rPr>
            </w:pPr>
            <w:r w:rsidRPr="007517C0">
              <w:rPr>
                <w:rFonts w:eastAsia="Tahoma"/>
                <w:color w:val="000000"/>
                <w:sz w:val="20"/>
                <w:szCs w:val="20"/>
                <w:lang w:eastAsia="ru-RU" w:bidi="ru-RU"/>
              </w:rPr>
              <w:t>км</w:t>
            </w:r>
          </w:p>
        </w:tc>
        <w:tc>
          <w:tcPr>
            <w:tcW w:w="765" w:type="pct"/>
          </w:tcPr>
          <w:p w14:paraId="799DCCF7" w14:textId="59A35C4F" w:rsidR="0006249F" w:rsidRPr="007517C0" w:rsidRDefault="00967BCC" w:rsidP="00A5380E">
            <w:pPr>
              <w:widowControl w:val="0"/>
              <w:autoSpaceDE w:val="0"/>
              <w:autoSpaceDN w:val="0"/>
              <w:adjustRightInd w:val="0"/>
              <w:spacing w:line="240" w:lineRule="auto"/>
              <w:jc w:val="center"/>
              <w:rPr>
                <w:rFonts w:eastAsia="Tahoma"/>
                <w:color w:val="000000"/>
                <w:sz w:val="20"/>
                <w:szCs w:val="20"/>
                <w:lang w:eastAsia="ru-RU" w:bidi="ru-RU"/>
              </w:rPr>
            </w:pPr>
            <w:r w:rsidRPr="007517C0">
              <w:rPr>
                <w:color w:val="000000"/>
                <w:sz w:val="20"/>
              </w:rPr>
              <w:t>2,4</w:t>
            </w:r>
          </w:p>
        </w:tc>
        <w:tc>
          <w:tcPr>
            <w:tcW w:w="691" w:type="pct"/>
          </w:tcPr>
          <w:p w14:paraId="35CD1345" w14:textId="099633AD" w:rsidR="0006249F" w:rsidRPr="007517C0" w:rsidRDefault="00967BCC" w:rsidP="00A5380E">
            <w:pPr>
              <w:widowControl w:val="0"/>
              <w:autoSpaceDE w:val="0"/>
              <w:autoSpaceDN w:val="0"/>
              <w:adjustRightInd w:val="0"/>
              <w:spacing w:line="240" w:lineRule="auto"/>
              <w:jc w:val="center"/>
              <w:rPr>
                <w:rFonts w:eastAsia="Tahoma"/>
                <w:color w:val="000000"/>
                <w:sz w:val="20"/>
                <w:szCs w:val="20"/>
                <w:lang w:eastAsia="ru-RU" w:bidi="ru-RU"/>
              </w:rPr>
            </w:pPr>
            <w:r w:rsidRPr="007517C0">
              <w:rPr>
                <w:color w:val="000000"/>
                <w:sz w:val="20"/>
              </w:rPr>
              <w:t>4,6</w:t>
            </w:r>
          </w:p>
        </w:tc>
      </w:tr>
      <w:tr w:rsidR="0006249F" w:rsidRPr="007517C0" w14:paraId="186EFCDE" w14:textId="77777777" w:rsidTr="001C0599">
        <w:trPr>
          <w:trHeight w:val="20"/>
        </w:trPr>
        <w:tc>
          <w:tcPr>
            <w:tcW w:w="345" w:type="pct"/>
          </w:tcPr>
          <w:p w14:paraId="3650EABF"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r w:rsidRPr="007517C0">
              <w:rPr>
                <w:rFonts w:eastAsia="Tahoma" w:cs="Times New Roman"/>
                <w:b/>
                <w:color w:val="000000" w:themeColor="text1"/>
                <w:sz w:val="20"/>
                <w:szCs w:val="20"/>
                <w:lang w:eastAsia="ru-RU" w:bidi="ru-RU"/>
              </w:rPr>
              <w:t>6.2</w:t>
            </w:r>
          </w:p>
        </w:tc>
        <w:tc>
          <w:tcPr>
            <w:tcW w:w="4655" w:type="pct"/>
            <w:gridSpan w:val="4"/>
          </w:tcPr>
          <w:p w14:paraId="594A74C8"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b/>
                <w:bCs/>
                <w:color w:val="000000"/>
                <w:sz w:val="20"/>
                <w:szCs w:val="20"/>
                <w:lang w:eastAsia="ru-RU" w:bidi="ru-RU"/>
              </w:rPr>
              <w:t>Водоотведение</w:t>
            </w:r>
          </w:p>
        </w:tc>
      </w:tr>
      <w:tr w:rsidR="0006249F" w:rsidRPr="007517C0" w14:paraId="4DAE2213" w14:textId="77777777" w:rsidTr="001C0599">
        <w:trPr>
          <w:trHeight w:val="20"/>
        </w:trPr>
        <w:tc>
          <w:tcPr>
            <w:tcW w:w="345" w:type="pct"/>
            <w:vMerge w:val="restart"/>
          </w:tcPr>
          <w:p w14:paraId="74E78CD0"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r w:rsidRPr="007517C0">
              <w:rPr>
                <w:rFonts w:eastAsia="Tahoma" w:cs="Times New Roman"/>
                <w:color w:val="000000" w:themeColor="text1"/>
                <w:sz w:val="20"/>
                <w:szCs w:val="20"/>
                <w:lang w:eastAsia="ru-RU" w:bidi="ru-RU"/>
              </w:rPr>
              <w:t>6.2.1</w:t>
            </w:r>
          </w:p>
        </w:tc>
        <w:tc>
          <w:tcPr>
            <w:tcW w:w="2433" w:type="pct"/>
          </w:tcPr>
          <w:p w14:paraId="7212024B"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color w:val="000000"/>
                <w:sz w:val="20"/>
                <w:szCs w:val="20"/>
                <w:lang w:eastAsia="ru-RU" w:bidi="ru-RU"/>
              </w:rPr>
              <w:t>Общее поступление сточных вод</w:t>
            </w:r>
          </w:p>
        </w:tc>
        <w:tc>
          <w:tcPr>
            <w:tcW w:w="766" w:type="pct"/>
          </w:tcPr>
          <w:p w14:paraId="37EEE577" w14:textId="77777777"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rFonts w:eastAsia="Tahoma"/>
                <w:color w:val="000000"/>
                <w:sz w:val="20"/>
                <w:szCs w:val="20"/>
                <w:lang w:eastAsia="ru-RU" w:bidi="ru-RU"/>
              </w:rPr>
              <w:t>тыс. м</w:t>
            </w:r>
            <w:r w:rsidRPr="007517C0">
              <w:rPr>
                <w:rFonts w:eastAsia="Tahoma"/>
                <w:color w:val="000000"/>
                <w:sz w:val="20"/>
                <w:szCs w:val="20"/>
                <w:vertAlign w:val="superscript"/>
                <w:lang w:eastAsia="ru-RU" w:bidi="ru-RU"/>
              </w:rPr>
              <w:t>3</w:t>
            </w:r>
            <w:r w:rsidRPr="007517C0">
              <w:rPr>
                <w:rFonts w:eastAsia="Tahoma"/>
                <w:color w:val="000000"/>
                <w:sz w:val="20"/>
                <w:szCs w:val="20"/>
                <w:lang w:eastAsia="ru-RU" w:bidi="ru-RU"/>
              </w:rPr>
              <w:t xml:space="preserve">/ в </w:t>
            </w:r>
            <w:proofErr w:type="spellStart"/>
            <w:r w:rsidRPr="007517C0">
              <w:rPr>
                <w:rFonts w:eastAsia="Tahoma"/>
                <w:color w:val="000000"/>
                <w:sz w:val="20"/>
                <w:szCs w:val="20"/>
                <w:lang w:eastAsia="ru-RU" w:bidi="ru-RU"/>
              </w:rPr>
              <w:t>сут</w:t>
            </w:r>
            <w:proofErr w:type="spellEnd"/>
          </w:p>
        </w:tc>
        <w:tc>
          <w:tcPr>
            <w:tcW w:w="765" w:type="pct"/>
          </w:tcPr>
          <w:p w14:paraId="62E5E78F" w14:textId="6169822D"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b/>
                <w:color w:val="000000" w:themeColor="text1"/>
                <w:sz w:val="20"/>
              </w:rPr>
              <w:t>-</w:t>
            </w:r>
          </w:p>
        </w:tc>
        <w:tc>
          <w:tcPr>
            <w:tcW w:w="691" w:type="pct"/>
          </w:tcPr>
          <w:p w14:paraId="28F15748" w14:textId="3A0EBC0A" w:rsidR="0006249F" w:rsidRPr="007517C0" w:rsidRDefault="0006249F" w:rsidP="00A5380E">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color w:val="000000" w:themeColor="text1"/>
                <w:sz w:val="20"/>
              </w:rPr>
              <w:t>0,074</w:t>
            </w:r>
          </w:p>
        </w:tc>
      </w:tr>
      <w:tr w:rsidR="0006249F" w:rsidRPr="007517C0" w14:paraId="62E7C050" w14:textId="77777777" w:rsidTr="001C0599">
        <w:trPr>
          <w:trHeight w:val="20"/>
        </w:trPr>
        <w:tc>
          <w:tcPr>
            <w:tcW w:w="345" w:type="pct"/>
            <w:vMerge/>
          </w:tcPr>
          <w:p w14:paraId="2C5E003B"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p>
        </w:tc>
        <w:tc>
          <w:tcPr>
            <w:tcW w:w="4655" w:type="pct"/>
            <w:gridSpan w:val="4"/>
          </w:tcPr>
          <w:p w14:paraId="2D3B9C4B"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color w:val="000000"/>
                <w:sz w:val="20"/>
                <w:szCs w:val="20"/>
                <w:lang w:eastAsia="ru-RU" w:bidi="ru-RU"/>
              </w:rPr>
              <w:t>в том числе:</w:t>
            </w:r>
          </w:p>
        </w:tc>
      </w:tr>
      <w:tr w:rsidR="0006249F" w:rsidRPr="007517C0" w14:paraId="3B652FAE" w14:textId="77777777" w:rsidTr="001C0599">
        <w:trPr>
          <w:trHeight w:val="20"/>
        </w:trPr>
        <w:tc>
          <w:tcPr>
            <w:tcW w:w="345" w:type="pct"/>
            <w:vMerge/>
          </w:tcPr>
          <w:p w14:paraId="6FC99972"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p>
        </w:tc>
        <w:tc>
          <w:tcPr>
            <w:tcW w:w="2433" w:type="pct"/>
          </w:tcPr>
          <w:p w14:paraId="2410A932"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color w:val="000000"/>
                <w:sz w:val="20"/>
                <w:szCs w:val="20"/>
                <w:lang w:eastAsia="ru-RU" w:bidi="ru-RU"/>
              </w:rPr>
              <w:t>хозяйственно-бытовые сточные воды</w:t>
            </w:r>
          </w:p>
        </w:tc>
        <w:tc>
          <w:tcPr>
            <w:tcW w:w="766" w:type="pct"/>
          </w:tcPr>
          <w:p w14:paraId="2E37A387" w14:textId="77777777"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rFonts w:eastAsia="Tahoma"/>
                <w:color w:val="000000"/>
                <w:sz w:val="20"/>
                <w:szCs w:val="20"/>
                <w:lang w:eastAsia="ru-RU" w:bidi="ru-RU"/>
              </w:rPr>
              <w:t>тыс. м</w:t>
            </w:r>
            <w:r w:rsidRPr="007517C0">
              <w:rPr>
                <w:rFonts w:eastAsia="Tahoma"/>
                <w:color w:val="000000"/>
                <w:sz w:val="20"/>
                <w:szCs w:val="20"/>
                <w:vertAlign w:val="superscript"/>
                <w:lang w:eastAsia="ru-RU" w:bidi="ru-RU"/>
              </w:rPr>
              <w:t>3</w:t>
            </w:r>
            <w:r w:rsidRPr="007517C0">
              <w:rPr>
                <w:rFonts w:eastAsia="Tahoma"/>
                <w:color w:val="000000"/>
                <w:sz w:val="20"/>
                <w:szCs w:val="20"/>
                <w:lang w:eastAsia="ru-RU" w:bidi="ru-RU"/>
              </w:rPr>
              <w:t xml:space="preserve">/ в </w:t>
            </w:r>
            <w:proofErr w:type="spellStart"/>
            <w:r w:rsidRPr="007517C0">
              <w:rPr>
                <w:rFonts w:eastAsia="Tahoma"/>
                <w:color w:val="000000"/>
                <w:sz w:val="20"/>
                <w:szCs w:val="20"/>
                <w:lang w:eastAsia="ru-RU" w:bidi="ru-RU"/>
              </w:rPr>
              <w:t>сут</w:t>
            </w:r>
            <w:proofErr w:type="spellEnd"/>
          </w:p>
        </w:tc>
        <w:tc>
          <w:tcPr>
            <w:tcW w:w="765" w:type="pct"/>
          </w:tcPr>
          <w:p w14:paraId="27894D02" w14:textId="00A650D7"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b/>
                <w:color w:val="000000" w:themeColor="text1"/>
                <w:sz w:val="20"/>
              </w:rPr>
              <w:t>-</w:t>
            </w:r>
          </w:p>
        </w:tc>
        <w:tc>
          <w:tcPr>
            <w:tcW w:w="691" w:type="pct"/>
          </w:tcPr>
          <w:p w14:paraId="595C0CD5" w14:textId="23347B33" w:rsidR="0006249F" w:rsidRPr="007517C0" w:rsidRDefault="0006249F" w:rsidP="00A5380E">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color w:val="000000" w:themeColor="text1"/>
                <w:sz w:val="20"/>
              </w:rPr>
              <w:t>0,066</w:t>
            </w:r>
          </w:p>
        </w:tc>
      </w:tr>
      <w:tr w:rsidR="0006249F" w:rsidRPr="007517C0" w14:paraId="506DA486" w14:textId="77777777" w:rsidTr="001C0599">
        <w:trPr>
          <w:trHeight w:val="20"/>
        </w:trPr>
        <w:tc>
          <w:tcPr>
            <w:tcW w:w="345" w:type="pct"/>
            <w:vMerge/>
          </w:tcPr>
          <w:p w14:paraId="33E2FA0F"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p>
        </w:tc>
        <w:tc>
          <w:tcPr>
            <w:tcW w:w="2433" w:type="pct"/>
          </w:tcPr>
          <w:p w14:paraId="259FCEBE"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color w:val="000000"/>
                <w:sz w:val="20"/>
                <w:szCs w:val="20"/>
                <w:lang w:eastAsia="ru-RU" w:bidi="ru-RU"/>
              </w:rPr>
              <w:t>неучтенные</w:t>
            </w:r>
          </w:p>
        </w:tc>
        <w:tc>
          <w:tcPr>
            <w:tcW w:w="766" w:type="pct"/>
          </w:tcPr>
          <w:p w14:paraId="7ECB18D3" w14:textId="77777777"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rFonts w:eastAsia="Tahoma"/>
                <w:color w:val="000000"/>
                <w:sz w:val="20"/>
                <w:szCs w:val="20"/>
                <w:lang w:eastAsia="ru-RU" w:bidi="ru-RU"/>
              </w:rPr>
              <w:t>тыс. м</w:t>
            </w:r>
            <w:r w:rsidRPr="007517C0">
              <w:rPr>
                <w:rFonts w:eastAsia="Tahoma"/>
                <w:color w:val="000000"/>
                <w:sz w:val="20"/>
                <w:szCs w:val="20"/>
                <w:vertAlign w:val="superscript"/>
                <w:lang w:eastAsia="ru-RU" w:bidi="ru-RU"/>
              </w:rPr>
              <w:t>3</w:t>
            </w:r>
            <w:r w:rsidRPr="007517C0">
              <w:rPr>
                <w:rFonts w:eastAsia="Tahoma"/>
                <w:color w:val="000000"/>
                <w:sz w:val="20"/>
                <w:szCs w:val="20"/>
                <w:lang w:eastAsia="ru-RU" w:bidi="ru-RU"/>
              </w:rPr>
              <w:t xml:space="preserve">/ в </w:t>
            </w:r>
            <w:proofErr w:type="spellStart"/>
            <w:r w:rsidRPr="007517C0">
              <w:rPr>
                <w:rFonts w:eastAsia="Tahoma"/>
                <w:color w:val="000000"/>
                <w:sz w:val="20"/>
                <w:szCs w:val="20"/>
                <w:lang w:eastAsia="ru-RU" w:bidi="ru-RU"/>
              </w:rPr>
              <w:t>сут</w:t>
            </w:r>
            <w:proofErr w:type="spellEnd"/>
          </w:p>
        </w:tc>
        <w:tc>
          <w:tcPr>
            <w:tcW w:w="765" w:type="pct"/>
          </w:tcPr>
          <w:p w14:paraId="508453A2" w14:textId="1E9FD1CF"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b/>
                <w:color w:val="000000" w:themeColor="text1"/>
                <w:sz w:val="20"/>
              </w:rPr>
              <w:t>-</w:t>
            </w:r>
          </w:p>
        </w:tc>
        <w:tc>
          <w:tcPr>
            <w:tcW w:w="691" w:type="pct"/>
          </w:tcPr>
          <w:p w14:paraId="7F8946CA" w14:textId="71D1208B" w:rsidR="0006249F" w:rsidRPr="007517C0" w:rsidRDefault="0006249F" w:rsidP="00A5380E">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color w:val="000000" w:themeColor="text1"/>
                <w:sz w:val="20"/>
              </w:rPr>
              <w:t>0,005</w:t>
            </w:r>
          </w:p>
        </w:tc>
      </w:tr>
      <w:tr w:rsidR="0006249F" w:rsidRPr="007517C0" w14:paraId="6AE318A9" w14:textId="77777777" w:rsidTr="001C0599">
        <w:trPr>
          <w:trHeight w:val="20"/>
        </w:trPr>
        <w:tc>
          <w:tcPr>
            <w:tcW w:w="345" w:type="pct"/>
            <w:vMerge/>
          </w:tcPr>
          <w:p w14:paraId="194D8D50"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p>
        </w:tc>
        <w:tc>
          <w:tcPr>
            <w:tcW w:w="2433" w:type="pct"/>
          </w:tcPr>
          <w:p w14:paraId="4F32E75D"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color w:val="000000"/>
                <w:sz w:val="20"/>
                <w:szCs w:val="20"/>
                <w:lang w:eastAsia="ru-RU" w:bidi="ru-RU"/>
              </w:rPr>
              <w:t>производственные сточные воды</w:t>
            </w:r>
          </w:p>
        </w:tc>
        <w:tc>
          <w:tcPr>
            <w:tcW w:w="766" w:type="pct"/>
          </w:tcPr>
          <w:p w14:paraId="6EE2C88D" w14:textId="77777777"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rFonts w:eastAsia="Tahoma"/>
                <w:color w:val="000000"/>
                <w:sz w:val="20"/>
                <w:szCs w:val="20"/>
                <w:lang w:eastAsia="ru-RU" w:bidi="ru-RU"/>
              </w:rPr>
              <w:t>тыс. м</w:t>
            </w:r>
            <w:r w:rsidRPr="007517C0">
              <w:rPr>
                <w:rFonts w:eastAsia="Tahoma"/>
                <w:color w:val="000000"/>
                <w:sz w:val="20"/>
                <w:szCs w:val="20"/>
                <w:vertAlign w:val="superscript"/>
                <w:lang w:eastAsia="ru-RU" w:bidi="ru-RU"/>
              </w:rPr>
              <w:t>3</w:t>
            </w:r>
            <w:r w:rsidRPr="007517C0">
              <w:rPr>
                <w:rFonts w:eastAsia="Tahoma"/>
                <w:color w:val="000000"/>
                <w:sz w:val="20"/>
                <w:szCs w:val="20"/>
                <w:lang w:eastAsia="ru-RU" w:bidi="ru-RU"/>
              </w:rPr>
              <w:t xml:space="preserve">/ в </w:t>
            </w:r>
            <w:proofErr w:type="spellStart"/>
            <w:r w:rsidRPr="007517C0">
              <w:rPr>
                <w:rFonts w:eastAsia="Tahoma"/>
                <w:color w:val="000000"/>
                <w:sz w:val="20"/>
                <w:szCs w:val="20"/>
                <w:lang w:eastAsia="ru-RU" w:bidi="ru-RU"/>
              </w:rPr>
              <w:t>сут</w:t>
            </w:r>
            <w:proofErr w:type="spellEnd"/>
          </w:p>
        </w:tc>
        <w:tc>
          <w:tcPr>
            <w:tcW w:w="765" w:type="pct"/>
          </w:tcPr>
          <w:p w14:paraId="0D34CD66" w14:textId="1C5D188E" w:rsidR="0006249F" w:rsidRPr="007517C0" w:rsidRDefault="0006249F" w:rsidP="0006249F">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b/>
                <w:color w:val="000000" w:themeColor="text1"/>
                <w:sz w:val="20"/>
              </w:rPr>
              <w:t>-</w:t>
            </w:r>
          </w:p>
        </w:tc>
        <w:tc>
          <w:tcPr>
            <w:tcW w:w="691" w:type="pct"/>
          </w:tcPr>
          <w:p w14:paraId="3DB8856A" w14:textId="6B116C1E" w:rsidR="0006249F" w:rsidRPr="007517C0" w:rsidRDefault="0006249F" w:rsidP="00A5380E">
            <w:pPr>
              <w:widowControl w:val="0"/>
              <w:autoSpaceDE w:val="0"/>
              <w:autoSpaceDN w:val="0"/>
              <w:adjustRightInd w:val="0"/>
              <w:spacing w:line="240" w:lineRule="auto"/>
              <w:jc w:val="center"/>
              <w:rPr>
                <w:rFonts w:eastAsia="Tahoma"/>
                <w:b/>
                <w:color w:val="000000" w:themeColor="text1"/>
                <w:sz w:val="20"/>
                <w:szCs w:val="20"/>
                <w:lang w:eastAsia="ru-RU" w:bidi="ru-RU"/>
              </w:rPr>
            </w:pPr>
            <w:r w:rsidRPr="007517C0">
              <w:rPr>
                <w:color w:val="000000" w:themeColor="text1"/>
                <w:sz w:val="20"/>
              </w:rPr>
              <w:t>0,003</w:t>
            </w:r>
          </w:p>
        </w:tc>
      </w:tr>
      <w:tr w:rsidR="0006249F" w:rsidRPr="007517C0" w14:paraId="11F5B481" w14:textId="77777777" w:rsidTr="001C0599">
        <w:trPr>
          <w:trHeight w:val="20"/>
        </w:trPr>
        <w:tc>
          <w:tcPr>
            <w:tcW w:w="345" w:type="pct"/>
          </w:tcPr>
          <w:p w14:paraId="2535ED7A"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r w:rsidRPr="007517C0">
              <w:rPr>
                <w:rFonts w:eastAsia="Tahoma" w:cs="Times New Roman"/>
                <w:color w:val="000000"/>
                <w:sz w:val="20"/>
                <w:szCs w:val="20"/>
                <w:lang w:eastAsia="ru-RU" w:bidi="ru-RU"/>
              </w:rPr>
              <w:t>6.2.2</w:t>
            </w:r>
          </w:p>
        </w:tc>
        <w:tc>
          <w:tcPr>
            <w:tcW w:w="2433" w:type="pct"/>
          </w:tcPr>
          <w:p w14:paraId="20E43252" w14:textId="77777777" w:rsidR="0006249F" w:rsidRPr="007517C0" w:rsidRDefault="0006249F" w:rsidP="0006249F">
            <w:pPr>
              <w:widowControl w:val="0"/>
              <w:autoSpaceDE w:val="0"/>
              <w:autoSpaceDN w:val="0"/>
              <w:adjustRightInd w:val="0"/>
              <w:spacing w:line="240" w:lineRule="auto"/>
              <w:jc w:val="left"/>
              <w:rPr>
                <w:rFonts w:eastAsia="Tahoma"/>
                <w:color w:val="000000"/>
                <w:sz w:val="20"/>
                <w:szCs w:val="20"/>
                <w:lang w:eastAsia="ru-RU" w:bidi="ru-RU"/>
              </w:rPr>
            </w:pPr>
            <w:r w:rsidRPr="007517C0">
              <w:rPr>
                <w:rFonts w:eastAsia="Tahoma"/>
                <w:color w:val="000000"/>
                <w:sz w:val="20"/>
                <w:szCs w:val="20"/>
                <w:lang w:eastAsia="ru-RU" w:bidi="ru-RU"/>
              </w:rPr>
              <w:t>Протяженность сетей канализации</w:t>
            </w:r>
          </w:p>
        </w:tc>
        <w:tc>
          <w:tcPr>
            <w:tcW w:w="766" w:type="pct"/>
          </w:tcPr>
          <w:p w14:paraId="6D6B34D3" w14:textId="77777777" w:rsidR="0006249F" w:rsidRPr="007517C0" w:rsidRDefault="0006249F" w:rsidP="0006249F">
            <w:pPr>
              <w:widowControl w:val="0"/>
              <w:autoSpaceDE w:val="0"/>
              <w:autoSpaceDN w:val="0"/>
              <w:adjustRightInd w:val="0"/>
              <w:spacing w:line="240" w:lineRule="auto"/>
              <w:jc w:val="center"/>
              <w:rPr>
                <w:rFonts w:eastAsia="Tahoma"/>
                <w:color w:val="000000"/>
                <w:sz w:val="20"/>
                <w:szCs w:val="20"/>
                <w:lang w:eastAsia="ru-RU" w:bidi="ru-RU"/>
              </w:rPr>
            </w:pPr>
            <w:r w:rsidRPr="007517C0">
              <w:rPr>
                <w:rFonts w:eastAsia="Tahoma"/>
                <w:color w:val="000000"/>
                <w:sz w:val="20"/>
                <w:szCs w:val="20"/>
                <w:lang w:eastAsia="ru-RU" w:bidi="ru-RU"/>
              </w:rPr>
              <w:t>км</w:t>
            </w:r>
          </w:p>
        </w:tc>
        <w:tc>
          <w:tcPr>
            <w:tcW w:w="765" w:type="pct"/>
          </w:tcPr>
          <w:p w14:paraId="44D675F8" w14:textId="5563B492" w:rsidR="0006249F" w:rsidRPr="007517C0" w:rsidRDefault="0006249F" w:rsidP="0006249F">
            <w:pPr>
              <w:widowControl w:val="0"/>
              <w:autoSpaceDE w:val="0"/>
              <w:autoSpaceDN w:val="0"/>
              <w:adjustRightInd w:val="0"/>
              <w:spacing w:line="240" w:lineRule="auto"/>
              <w:jc w:val="center"/>
              <w:rPr>
                <w:rFonts w:eastAsia="Tahoma"/>
                <w:color w:val="000000"/>
                <w:sz w:val="20"/>
                <w:szCs w:val="20"/>
                <w:lang w:eastAsia="ru-RU" w:bidi="ru-RU"/>
              </w:rPr>
            </w:pPr>
            <w:r w:rsidRPr="007517C0">
              <w:rPr>
                <w:b/>
                <w:color w:val="000000" w:themeColor="text1"/>
                <w:sz w:val="20"/>
              </w:rPr>
              <w:t>-</w:t>
            </w:r>
          </w:p>
        </w:tc>
        <w:tc>
          <w:tcPr>
            <w:tcW w:w="691" w:type="pct"/>
          </w:tcPr>
          <w:p w14:paraId="7278738C" w14:textId="12A2A342" w:rsidR="0006249F" w:rsidRPr="007517C0" w:rsidRDefault="0006249F" w:rsidP="00A5380E">
            <w:pPr>
              <w:widowControl w:val="0"/>
              <w:autoSpaceDE w:val="0"/>
              <w:autoSpaceDN w:val="0"/>
              <w:adjustRightInd w:val="0"/>
              <w:spacing w:line="240" w:lineRule="auto"/>
              <w:jc w:val="center"/>
              <w:rPr>
                <w:rFonts w:eastAsia="Tahoma"/>
                <w:color w:val="000000"/>
                <w:sz w:val="20"/>
                <w:szCs w:val="20"/>
                <w:lang w:eastAsia="ru-RU" w:bidi="ru-RU"/>
              </w:rPr>
            </w:pPr>
            <w:r w:rsidRPr="007517C0">
              <w:rPr>
                <w:b/>
                <w:color w:val="000000" w:themeColor="text1"/>
                <w:sz w:val="20"/>
              </w:rPr>
              <w:t>-</w:t>
            </w:r>
          </w:p>
        </w:tc>
      </w:tr>
      <w:tr w:rsidR="0006249F" w:rsidRPr="007517C0" w14:paraId="1A3C1652" w14:textId="77777777" w:rsidTr="001C0599">
        <w:trPr>
          <w:trHeight w:val="20"/>
        </w:trPr>
        <w:tc>
          <w:tcPr>
            <w:tcW w:w="345" w:type="pct"/>
          </w:tcPr>
          <w:p w14:paraId="64814261"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r w:rsidRPr="007517C0">
              <w:rPr>
                <w:rFonts w:eastAsia="Tahoma" w:cs="Times New Roman"/>
                <w:b/>
                <w:color w:val="000000" w:themeColor="text1"/>
                <w:sz w:val="20"/>
                <w:szCs w:val="20"/>
                <w:lang w:eastAsia="ru-RU" w:bidi="ru-RU"/>
              </w:rPr>
              <w:t>6.3</w:t>
            </w:r>
          </w:p>
        </w:tc>
        <w:tc>
          <w:tcPr>
            <w:tcW w:w="4655" w:type="pct"/>
            <w:gridSpan w:val="4"/>
          </w:tcPr>
          <w:p w14:paraId="4DDC5F2D"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b/>
                <w:color w:val="000000" w:themeColor="text1"/>
                <w:sz w:val="20"/>
                <w:szCs w:val="20"/>
                <w:lang w:eastAsia="ru-RU" w:bidi="ru-RU"/>
              </w:rPr>
              <w:t>Энергоснабжение</w:t>
            </w:r>
          </w:p>
        </w:tc>
      </w:tr>
      <w:tr w:rsidR="0006249F" w:rsidRPr="007517C0" w14:paraId="3173E5E5" w14:textId="77777777" w:rsidTr="001C0599">
        <w:trPr>
          <w:trHeight w:val="20"/>
        </w:trPr>
        <w:tc>
          <w:tcPr>
            <w:tcW w:w="345" w:type="pct"/>
          </w:tcPr>
          <w:p w14:paraId="0E30FA85"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r w:rsidRPr="007517C0">
              <w:rPr>
                <w:rFonts w:eastAsia="Tahoma" w:cs="Times New Roman"/>
                <w:color w:val="000000" w:themeColor="text1"/>
                <w:sz w:val="20"/>
                <w:szCs w:val="20"/>
                <w:lang w:eastAsia="ru-RU" w:bidi="ru-RU"/>
              </w:rPr>
              <w:t>6.3.1</w:t>
            </w:r>
          </w:p>
        </w:tc>
        <w:tc>
          <w:tcPr>
            <w:tcW w:w="2433" w:type="pct"/>
          </w:tcPr>
          <w:p w14:paraId="080772AC" w14:textId="77777777"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themeColor="text1"/>
                <w:sz w:val="20"/>
                <w:szCs w:val="20"/>
                <w:lang w:eastAsia="ru-RU" w:bidi="ru-RU"/>
              </w:rPr>
              <w:t>Электропотребление, всего</w:t>
            </w:r>
          </w:p>
        </w:tc>
        <w:tc>
          <w:tcPr>
            <w:tcW w:w="766" w:type="pct"/>
          </w:tcPr>
          <w:p w14:paraId="20C6E65C" w14:textId="7777777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themeColor="text1"/>
                <w:sz w:val="20"/>
                <w:szCs w:val="20"/>
                <w:lang w:eastAsia="ru-RU" w:bidi="ru-RU"/>
              </w:rPr>
              <w:t>млн. кВт*ч/год</w:t>
            </w:r>
          </w:p>
        </w:tc>
        <w:tc>
          <w:tcPr>
            <w:tcW w:w="765" w:type="pct"/>
          </w:tcPr>
          <w:p w14:paraId="098021E7" w14:textId="010FF775"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color w:val="000000" w:themeColor="text1"/>
                <w:sz w:val="20"/>
                <w:szCs w:val="20"/>
              </w:rPr>
              <w:t>-</w:t>
            </w:r>
          </w:p>
        </w:tc>
        <w:tc>
          <w:tcPr>
            <w:tcW w:w="691" w:type="pct"/>
          </w:tcPr>
          <w:p w14:paraId="13A16387" w14:textId="5AA2C38B" w:rsidR="0006249F" w:rsidRPr="007517C0" w:rsidRDefault="0006249F" w:rsidP="00A5380E">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color w:val="000000" w:themeColor="text1"/>
                <w:sz w:val="20"/>
                <w:szCs w:val="20"/>
              </w:rPr>
              <w:t>1,7</w:t>
            </w:r>
          </w:p>
        </w:tc>
      </w:tr>
      <w:tr w:rsidR="00A5380E" w:rsidRPr="007517C0" w14:paraId="021ECD42" w14:textId="77777777" w:rsidTr="001C0599">
        <w:trPr>
          <w:trHeight w:val="20"/>
        </w:trPr>
        <w:tc>
          <w:tcPr>
            <w:tcW w:w="345" w:type="pct"/>
            <w:vMerge w:val="restart"/>
          </w:tcPr>
          <w:p w14:paraId="7885307B" w14:textId="77777777" w:rsidR="00A5380E" w:rsidRPr="007517C0" w:rsidRDefault="00A5380E"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r w:rsidRPr="007517C0">
              <w:rPr>
                <w:rFonts w:eastAsia="Tahoma" w:cs="Times New Roman"/>
                <w:color w:val="000000" w:themeColor="text1"/>
                <w:sz w:val="20"/>
                <w:szCs w:val="20"/>
                <w:lang w:eastAsia="ru-RU" w:bidi="ru-RU"/>
              </w:rPr>
              <w:t>6.3.2</w:t>
            </w:r>
          </w:p>
        </w:tc>
        <w:tc>
          <w:tcPr>
            <w:tcW w:w="2433" w:type="pct"/>
          </w:tcPr>
          <w:p w14:paraId="28A1D61F" w14:textId="77777777" w:rsidR="00A5380E" w:rsidRPr="007517C0" w:rsidRDefault="00A5380E"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themeColor="text1"/>
                <w:sz w:val="20"/>
                <w:szCs w:val="20"/>
                <w:lang w:eastAsia="ru-RU" w:bidi="ru-RU"/>
              </w:rPr>
              <w:t>Протяженность сетей всего</w:t>
            </w:r>
          </w:p>
        </w:tc>
        <w:tc>
          <w:tcPr>
            <w:tcW w:w="766" w:type="pct"/>
          </w:tcPr>
          <w:p w14:paraId="63A02B6A" w14:textId="77777777" w:rsidR="00A5380E" w:rsidRPr="007517C0" w:rsidRDefault="00A5380E"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themeColor="text1"/>
                <w:sz w:val="20"/>
                <w:szCs w:val="20"/>
                <w:lang w:eastAsia="ru-RU" w:bidi="ru-RU"/>
              </w:rPr>
              <w:t>км</w:t>
            </w:r>
          </w:p>
        </w:tc>
        <w:tc>
          <w:tcPr>
            <w:tcW w:w="765" w:type="pct"/>
          </w:tcPr>
          <w:p w14:paraId="12AE7EA4" w14:textId="4A198151" w:rsidR="00A5380E" w:rsidRPr="007517C0" w:rsidRDefault="00A5380E" w:rsidP="00A5380E">
            <w:pPr>
              <w:widowControl w:val="0"/>
              <w:autoSpaceDE w:val="0"/>
              <w:autoSpaceDN w:val="0"/>
              <w:adjustRightInd w:val="0"/>
              <w:spacing w:line="240" w:lineRule="auto"/>
              <w:jc w:val="center"/>
              <w:rPr>
                <w:rFonts w:eastAsia="Tahoma"/>
                <w:color w:val="000000"/>
                <w:sz w:val="20"/>
                <w:szCs w:val="20"/>
                <w:lang w:eastAsia="ru-RU" w:bidi="ru-RU"/>
              </w:rPr>
            </w:pPr>
            <w:r w:rsidRPr="007517C0">
              <w:rPr>
                <w:sz w:val="20"/>
                <w:szCs w:val="20"/>
              </w:rPr>
              <w:t>41,43</w:t>
            </w:r>
          </w:p>
        </w:tc>
        <w:tc>
          <w:tcPr>
            <w:tcW w:w="691" w:type="pct"/>
          </w:tcPr>
          <w:p w14:paraId="4B3D1A17" w14:textId="679DAFA9" w:rsidR="00A5380E" w:rsidRPr="007517C0" w:rsidRDefault="00A5380E" w:rsidP="00A5380E">
            <w:pPr>
              <w:widowControl w:val="0"/>
              <w:autoSpaceDE w:val="0"/>
              <w:autoSpaceDN w:val="0"/>
              <w:adjustRightInd w:val="0"/>
              <w:spacing w:line="240" w:lineRule="auto"/>
              <w:jc w:val="center"/>
              <w:rPr>
                <w:rFonts w:eastAsia="Tahoma"/>
                <w:color w:val="000000"/>
                <w:sz w:val="20"/>
                <w:szCs w:val="20"/>
                <w:lang w:eastAsia="ru-RU" w:bidi="ru-RU"/>
              </w:rPr>
            </w:pPr>
            <w:r w:rsidRPr="007517C0">
              <w:rPr>
                <w:sz w:val="20"/>
                <w:szCs w:val="20"/>
              </w:rPr>
              <w:t>41,43</w:t>
            </w:r>
          </w:p>
        </w:tc>
      </w:tr>
      <w:tr w:rsidR="00A5380E" w:rsidRPr="007517C0" w14:paraId="177F126A" w14:textId="77777777" w:rsidTr="001C0599">
        <w:trPr>
          <w:trHeight w:val="20"/>
        </w:trPr>
        <w:tc>
          <w:tcPr>
            <w:tcW w:w="345" w:type="pct"/>
            <w:vMerge/>
          </w:tcPr>
          <w:p w14:paraId="72B51BD7" w14:textId="77777777" w:rsidR="00A5380E" w:rsidRPr="007517C0" w:rsidRDefault="00A5380E"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4655" w:type="pct"/>
            <w:gridSpan w:val="4"/>
          </w:tcPr>
          <w:p w14:paraId="28F9F029" w14:textId="77777777" w:rsidR="00A5380E" w:rsidRPr="007517C0" w:rsidRDefault="00A5380E"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themeColor="text1"/>
                <w:sz w:val="20"/>
                <w:szCs w:val="20"/>
                <w:lang w:eastAsia="ru-RU" w:bidi="ru-RU"/>
              </w:rPr>
              <w:t>в том числе:</w:t>
            </w:r>
          </w:p>
        </w:tc>
      </w:tr>
      <w:tr w:rsidR="00A5380E" w:rsidRPr="007517C0" w14:paraId="574E9AEE" w14:textId="77777777" w:rsidTr="001C0599">
        <w:trPr>
          <w:trHeight w:val="20"/>
        </w:trPr>
        <w:tc>
          <w:tcPr>
            <w:tcW w:w="345" w:type="pct"/>
            <w:vMerge/>
          </w:tcPr>
          <w:p w14:paraId="2F03D1D7" w14:textId="77777777" w:rsidR="00A5380E" w:rsidRPr="007517C0" w:rsidRDefault="00A5380E"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2433" w:type="pct"/>
          </w:tcPr>
          <w:p w14:paraId="4095F521" w14:textId="77777777" w:rsidR="00A5380E" w:rsidRPr="007517C0" w:rsidRDefault="00A5380E"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themeColor="text1"/>
                <w:sz w:val="20"/>
                <w:szCs w:val="20"/>
                <w:lang w:eastAsia="ru-RU" w:bidi="ru-RU"/>
              </w:rPr>
              <w:t>35 кВ</w:t>
            </w:r>
          </w:p>
        </w:tc>
        <w:tc>
          <w:tcPr>
            <w:tcW w:w="766" w:type="pct"/>
          </w:tcPr>
          <w:p w14:paraId="53E9CC87" w14:textId="77777777" w:rsidR="00A5380E" w:rsidRPr="007517C0" w:rsidRDefault="00A5380E"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themeColor="text1"/>
                <w:sz w:val="20"/>
                <w:szCs w:val="20"/>
                <w:lang w:eastAsia="ru-RU" w:bidi="ru-RU"/>
              </w:rPr>
              <w:t>км</w:t>
            </w:r>
          </w:p>
        </w:tc>
        <w:tc>
          <w:tcPr>
            <w:tcW w:w="765" w:type="pct"/>
          </w:tcPr>
          <w:p w14:paraId="4B583334" w14:textId="569C653C" w:rsidR="00A5380E" w:rsidRPr="007517C0" w:rsidRDefault="00A5380E" w:rsidP="00A5380E">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color w:val="000000" w:themeColor="text1"/>
                <w:sz w:val="20"/>
                <w:szCs w:val="20"/>
              </w:rPr>
              <w:t>19,95</w:t>
            </w:r>
          </w:p>
        </w:tc>
        <w:tc>
          <w:tcPr>
            <w:tcW w:w="691" w:type="pct"/>
          </w:tcPr>
          <w:p w14:paraId="11B13BC4" w14:textId="03887950" w:rsidR="00A5380E" w:rsidRPr="007517C0" w:rsidRDefault="00A5380E" w:rsidP="00A5380E">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color w:val="000000" w:themeColor="text1"/>
                <w:sz w:val="20"/>
                <w:szCs w:val="20"/>
              </w:rPr>
              <w:t>19,95</w:t>
            </w:r>
          </w:p>
        </w:tc>
      </w:tr>
      <w:tr w:rsidR="00A5380E" w:rsidRPr="007517C0" w14:paraId="102AA6B3" w14:textId="77777777" w:rsidTr="001C0599">
        <w:trPr>
          <w:trHeight w:val="56"/>
        </w:trPr>
        <w:tc>
          <w:tcPr>
            <w:tcW w:w="345" w:type="pct"/>
            <w:vMerge/>
          </w:tcPr>
          <w:p w14:paraId="7D9A764C" w14:textId="77777777" w:rsidR="00A5380E" w:rsidRPr="007517C0" w:rsidRDefault="00A5380E"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2433" w:type="pct"/>
          </w:tcPr>
          <w:p w14:paraId="29B939A5" w14:textId="0C070946" w:rsidR="00A5380E" w:rsidRPr="007517C0" w:rsidRDefault="00A5380E"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themeColor="text1"/>
                <w:sz w:val="20"/>
                <w:szCs w:val="20"/>
                <w:lang w:eastAsia="ru-RU" w:bidi="ru-RU"/>
              </w:rPr>
              <w:t>10 (6) кВ</w:t>
            </w:r>
          </w:p>
        </w:tc>
        <w:tc>
          <w:tcPr>
            <w:tcW w:w="766" w:type="pct"/>
          </w:tcPr>
          <w:p w14:paraId="41E5487B" w14:textId="77777777" w:rsidR="00A5380E" w:rsidRPr="007517C0" w:rsidRDefault="00A5380E"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themeColor="text1"/>
                <w:sz w:val="20"/>
                <w:szCs w:val="20"/>
                <w:lang w:eastAsia="ru-RU" w:bidi="ru-RU"/>
              </w:rPr>
              <w:t>км</w:t>
            </w:r>
          </w:p>
        </w:tc>
        <w:tc>
          <w:tcPr>
            <w:tcW w:w="765" w:type="pct"/>
          </w:tcPr>
          <w:p w14:paraId="141A72D9" w14:textId="3C95BBA5" w:rsidR="00A5380E" w:rsidRPr="007517C0" w:rsidRDefault="00A5380E" w:rsidP="00A5380E">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color w:val="000000" w:themeColor="text1"/>
                <w:sz w:val="20"/>
                <w:szCs w:val="20"/>
              </w:rPr>
              <w:t>21,48</w:t>
            </w:r>
          </w:p>
        </w:tc>
        <w:tc>
          <w:tcPr>
            <w:tcW w:w="691" w:type="pct"/>
          </w:tcPr>
          <w:p w14:paraId="55B4B257" w14:textId="2EDFF1B5" w:rsidR="00A5380E" w:rsidRPr="007517C0" w:rsidRDefault="00A5380E" w:rsidP="00A5380E">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color w:val="000000" w:themeColor="text1"/>
                <w:sz w:val="20"/>
                <w:szCs w:val="20"/>
              </w:rPr>
              <w:t>21,48</w:t>
            </w:r>
          </w:p>
        </w:tc>
      </w:tr>
      <w:tr w:rsidR="0006249F" w:rsidRPr="007517C0" w14:paraId="0B2292E3" w14:textId="77777777" w:rsidTr="001C0599">
        <w:trPr>
          <w:trHeight w:val="20"/>
        </w:trPr>
        <w:tc>
          <w:tcPr>
            <w:tcW w:w="345" w:type="pct"/>
            <w:vMerge w:val="restart"/>
          </w:tcPr>
          <w:p w14:paraId="19B698FF"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r w:rsidRPr="007517C0">
              <w:rPr>
                <w:rFonts w:eastAsia="Tahoma" w:cs="Times New Roman"/>
                <w:color w:val="000000" w:themeColor="text1"/>
                <w:sz w:val="20"/>
                <w:szCs w:val="20"/>
                <w:lang w:eastAsia="ru-RU" w:bidi="ru-RU"/>
              </w:rPr>
              <w:t>6.3.3</w:t>
            </w:r>
          </w:p>
        </w:tc>
        <w:tc>
          <w:tcPr>
            <w:tcW w:w="2433" w:type="pct"/>
          </w:tcPr>
          <w:p w14:paraId="0D182ABC" w14:textId="77777777"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themeColor="text1"/>
                <w:sz w:val="20"/>
                <w:szCs w:val="20"/>
                <w:lang w:eastAsia="ru-RU" w:bidi="ru-RU"/>
              </w:rPr>
              <w:t>Количество ПС на территории</w:t>
            </w:r>
          </w:p>
        </w:tc>
        <w:tc>
          <w:tcPr>
            <w:tcW w:w="766" w:type="pct"/>
          </w:tcPr>
          <w:p w14:paraId="732C1555" w14:textId="7777777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themeColor="text1"/>
                <w:sz w:val="20"/>
                <w:szCs w:val="20"/>
                <w:lang w:eastAsia="ru-RU" w:bidi="ru-RU"/>
              </w:rPr>
              <w:t>единиц</w:t>
            </w:r>
          </w:p>
        </w:tc>
        <w:tc>
          <w:tcPr>
            <w:tcW w:w="765" w:type="pct"/>
          </w:tcPr>
          <w:p w14:paraId="7D3B5011" w14:textId="096E46A0" w:rsidR="0006249F" w:rsidRPr="007517C0" w:rsidRDefault="0006249F" w:rsidP="00A5380E">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c>
          <w:tcPr>
            <w:tcW w:w="691" w:type="pct"/>
          </w:tcPr>
          <w:p w14:paraId="677B957C" w14:textId="743C968E" w:rsidR="0006249F" w:rsidRPr="007517C0" w:rsidRDefault="0006249F" w:rsidP="00A5380E">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r>
      <w:tr w:rsidR="0006249F" w:rsidRPr="007517C0" w14:paraId="4E48EB25" w14:textId="77777777" w:rsidTr="001C0599">
        <w:trPr>
          <w:trHeight w:val="20"/>
        </w:trPr>
        <w:tc>
          <w:tcPr>
            <w:tcW w:w="345" w:type="pct"/>
            <w:vMerge/>
          </w:tcPr>
          <w:p w14:paraId="4869C3F7"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4655" w:type="pct"/>
            <w:gridSpan w:val="4"/>
          </w:tcPr>
          <w:p w14:paraId="1C8FA8BC" w14:textId="77777777"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themeColor="text1"/>
                <w:sz w:val="20"/>
                <w:szCs w:val="20"/>
                <w:lang w:eastAsia="ru-RU" w:bidi="ru-RU"/>
              </w:rPr>
              <w:t>в том числе:</w:t>
            </w:r>
          </w:p>
        </w:tc>
      </w:tr>
      <w:tr w:rsidR="0006249F" w:rsidRPr="007517C0" w14:paraId="61C6519B" w14:textId="77777777" w:rsidTr="001C0599">
        <w:trPr>
          <w:trHeight w:val="20"/>
        </w:trPr>
        <w:tc>
          <w:tcPr>
            <w:tcW w:w="345" w:type="pct"/>
            <w:vMerge/>
          </w:tcPr>
          <w:p w14:paraId="5E71C2C8"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2433" w:type="pct"/>
          </w:tcPr>
          <w:p w14:paraId="4D4A526A" w14:textId="77777777"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themeColor="text1"/>
                <w:sz w:val="20"/>
                <w:szCs w:val="20"/>
                <w:lang w:eastAsia="ru-RU" w:bidi="ru-RU"/>
              </w:rPr>
              <w:t>220 кВ</w:t>
            </w:r>
          </w:p>
        </w:tc>
        <w:tc>
          <w:tcPr>
            <w:tcW w:w="766" w:type="pct"/>
          </w:tcPr>
          <w:p w14:paraId="37488B98" w14:textId="7777777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themeColor="text1"/>
                <w:sz w:val="20"/>
                <w:szCs w:val="20"/>
                <w:lang w:eastAsia="ru-RU" w:bidi="ru-RU"/>
              </w:rPr>
              <w:t>единиц</w:t>
            </w:r>
          </w:p>
        </w:tc>
        <w:tc>
          <w:tcPr>
            <w:tcW w:w="765" w:type="pct"/>
          </w:tcPr>
          <w:p w14:paraId="75200CF3" w14:textId="1BB22C0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c>
          <w:tcPr>
            <w:tcW w:w="691" w:type="pct"/>
          </w:tcPr>
          <w:p w14:paraId="699DB219" w14:textId="1E06336F"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r>
      <w:tr w:rsidR="0006249F" w:rsidRPr="007517C0" w14:paraId="5F0E6F91" w14:textId="77777777" w:rsidTr="001C0599">
        <w:trPr>
          <w:trHeight w:val="20"/>
        </w:trPr>
        <w:tc>
          <w:tcPr>
            <w:tcW w:w="345" w:type="pct"/>
            <w:vMerge/>
          </w:tcPr>
          <w:p w14:paraId="10359010"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2433" w:type="pct"/>
          </w:tcPr>
          <w:p w14:paraId="71E466BD" w14:textId="77777777"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themeColor="text1"/>
                <w:sz w:val="20"/>
                <w:szCs w:val="20"/>
                <w:lang w:eastAsia="ru-RU" w:bidi="ru-RU"/>
              </w:rPr>
              <w:t>110 кВ</w:t>
            </w:r>
          </w:p>
        </w:tc>
        <w:tc>
          <w:tcPr>
            <w:tcW w:w="766" w:type="pct"/>
          </w:tcPr>
          <w:p w14:paraId="624651F3" w14:textId="7777777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themeColor="text1"/>
                <w:sz w:val="20"/>
                <w:szCs w:val="20"/>
                <w:lang w:eastAsia="ru-RU" w:bidi="ru-RU"/>
              </w:rPr>
              <w:t>единиц</w:t>
            </w:r>
          </w:p>
        </w:tc>
        <w:tc>
          <w:tcPr>
            <w:tcW w:w="765" w:type="pct"/>
          </w:tcPr>
          <w:p w14:paraId="3EC2C9B1" w14:textId="1BA1474E"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c>
          <w:tcPr>
            <w:tcW w:w="691" w:type="pct"/>
          </w:tcPr>
          <w:p w14:paraId="51C07327" w14:textId="06AB0B79"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r>
      <w:tr w:rsidR="0006249F" w:rsidRPr="007517C0" w14:paraId="1861E5FB" w14:textId="77777777" w:rsidTr="001C0599">
        <w:trPr>
          <w:trHeight w:val="20"/>
        </w:trPr>
        <w:tc>
          <w:tcPr>
            <w:tcW w:w="345" w:type="pct"/>
            <w:vMerge/>
          </w:tcPr>
          <w:p w14:paraId="47DAE3B1"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2433" w:type="pct"/>
          </w:tcPr>
          <w:p w14:paraId="335DEB39" w14:textId="77777777"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themeColor="text1"/>
                <w:sz w:val="20"/>
                <w:szCs w:val="20"/>
                <w:lang w:eastAsia="ru-RU" w:bidi="ru-RU"/>
              </w:rPr>
              <w:t>35 кВ</w:t>
            </w:r>
          </w:p>
        </w:tc>
        <w:tc>
          <w:tcPr>
            <w:tcW w:w="766" w:type="pct"/>
          </w:tcPr>
          <w:p w14:paraId="3515AF17" w14:textId="7777777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themeColor="text1"/>
                <w:sz w:val="20"/>
                <w:szCs w:val="20"/>
                <w:lang w:eastAsia="ru-RU" w:bidi="ru-RU"/>
              </w:rPr>
              <w:t>единиц</w:t>
            </w:r>
          </w:p>
        </w:tc>
        <w:tc>
          <w:tcPr>
            <w:tcW w:w="765" w:type="pct"/>
          </w:tcPr>
          <w:p w14:paraId="1BEAE6D7" w14:textId="4DA614A8"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c>
          <w:tcPr>
            <w:tcW w:w="691" w:type="pct"/>
          </w:tcPr>
          <w:p w14:paraId="1DA685A6" w14:textId="3EB31684"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r>
      <w:tr w:rsidR="0006249F" w:rsidRPr="007517C0" w14:paraId="69B745C5" w14:textId="77777777" w:rsidTr="001C0599">
        <w:trPr>
          <w:trHeight w:val="20"/>
        </w:trPr>
        <w:tc>
          <w:tcPr>
            <w:tcW w:w="345" w:type="pct"/>
          </w:tcPr>
          <w:p w14:paraId="332D4FF4" w14:textId="352FED7A"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r w:rsidRPr="007517C0">
              <w:rPr>
                <w:rFonts w:eastAsia="Tahoma" w:cs="Times New Roman"/>
                <w:color w:val="000000" w:themeColor="text1"/>
                <w:sz w:val="20"/>
                <w:szCs w:val="20"/>
                <w:lang w:eastAsia="ru-RU" w:bidi="ru-RU"/>
              </w:rPr>
              <w:t>6.3.4</w:t>
            </w:r>
          </w:p>
        </w:tc>
        <w:tc>
          <w:tcPr>
            <w:tcW w:w="2433" w:type="pct"/>
          </w:tcPr>
          <w:p w14:paraId="6C6105E0" w14:textId="77777777"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themeColor="text1"/>
                <w:sz w:val="20"/>
                <w:szCs w:val="20"/>
                <w:lang w:eastAsia="ru-RU" w:bidi="ru-RU"/>
              </w:rPr>
              <w:t>Количество ТП на территории</w:t>
            </w:r>
          </w:p>
        </w:tc>
        <w:tc>
          <w:tcPr>
            <w:tcW w:w="766" w:type="pct"/>
          </w:tcPr>
          <w:p w14:paraId="612B5217" w14:textId="7777777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themeColor="text1"/>
                <w:sz w:val="20"/>
                <w:szCs w:val="20"/>
                <w:lang w:eastAsia="ru-RU" w:bidi="ru-RU"/>
              </w:rPr>
              <w:t>единиц</w:t>
            </w:r>
          </w:p>
        </w:tc>
        <w:tc>
          <w:tcPr>
            <w:tcW w:w="765" w:type="pct"/>
          </w:tcPr>
          <w:p w14:paraId="55F935F7" w14:textId="5EC3CFF1" w:rsidR="0006249F" w:rsidRPr="007517C0" w:rsidRDefault="0006249F" w:rsidP="00A5380E">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color w:val="000000" w:themeColor="text1"/>
                <w:sz w:val="20"/>
                <w:szCs w:val="20"/>
              </w:rPr>
              <w:t>20</w:t>
            </w:r>
          </w:p>
        </w:tc>
        <w:tc>
          <w:tcPr>
            <w:tcW w:w="691" w:type="pct"/>
          </w:tcPr>
          <w:p w14:paraId="54981700" w14:textId="2C506B46" w:rsidR="0006249F" w:rsidRPr="007517C0" w:rsidRDefault="0006249F" w:rsidP="00A5380E">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color w:val="000000" w:themeColor="text1"/>
                <w:sz w:val="20"/>
                <w:szCs w:val="20"/>
              </w:rPr>
              <w:t>20</w:t>
            </w:r>
          </w:p>
        </w:tc>
      </w:tr>
      <w:tr w:rsidR="0006249F" w:rsidRPr="007517C0" w14:paraId="129D09A1" w14:textId="77777777" w:rsidTr="001C0599">
        <w:trPr>
          <w:trHeight w:val="20"/>
        </w:trPr>
        <w:tc>
          <w:tcPr>
            <w:tcW w:w="345" w:type="pct"/>
          </w:tcPr>
          <w:p w14:paraId="36FC908D"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r w:rsidRPr="007517C0">
              <w:rPr>
                <w:rFonts w:eastAsia="Tahoma" w:cs="Times New Roman"/>
                <w:b/>
                <w:color w:val="000000" w:themeColor="text1"/>
                <w:sz w:val="20"/>
                <w:szCs w:val="20"/>
                <w:lang w:eastAsia="ru-RU" w:bidi="ru-RU"/>
              </w:rPr>
              <w:t>6.4</w:t>
            </w:r>
          </w:p>
        </w:tc>
        <w:tc>
          <w:tcPr>
            <w:tcW w:w="4655" w:type="pct"/>
            <w:gridSpan w:val="4"/>
          </w:tcPr>
          <w:p w14:paraId="12423FFA"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b/>
                <w:color w:val="000000" w:themeColor="text1"/>
                <w:sz w:val="20"/>
                <w:szCs w:val="20"/>
                <w:lang w:eastAsia="ru-RU" w:bidi="ru-RU"/>
              </w:rPr>
              <w:t>Связь</w:t>
            </w:r>
          </w:p>
        </w:tc>
      </w:tr>
      <w:tr w:rsidR="0006249F" w:rsidRPr="007517C0" w14:paraId="017A4D1A" w14:textId="77777777" w:rsidTr="001C0599">
        <w:trPr>
          <w:trHeight w:val="20"/>
        </w:trPr>
        <w:tc>
          <w:tcPr>
            <w:tcW w:w="345" w:type="pct"/>
            <w:vMerge w:val="restart"/>
          </w:tcPr>
          <w:p w14:paraId="2D87149F"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r w:rsidRPr="007517C0">
              <w:rPr>
                <w:rFonts w:eastAsia="Tahoma" w:cs="Times New Roman"/>
                <w:color w:val="000000" w:themeColor="text1"/>
                <w:sz w:val="20"/>
                <w:szCs w:val="20"/>
                <w:lang w:eastAsia="ru-RU" w:bidi="ru-RU"/>
              </w:rPr>
              <w:t>6.4.1</w:t>
            </w:r>
          </w:p>
        </w:tc>
        <w:tc>
          <w:tcPr>
            <w:tcW w:w="2433" w:type="pct"/>
          </w:tcPr>
          <w:p w14:paraId="322ED4E8" w14:textId="30CC460E"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val="en-US" w:eastAsia="ru-RU" w:bidi="ru-RU"/>
              </w:rPr>
            </w:pPr>
            <w:r w:rsidRPr="007517C0">
              <w:rPr>
                <w:color w:val="000000" w:themeColor="text1"/>
                <w:sz w:val="20"/>
                <w:szCs w:val="20"/>
              </w:rPr>
              <w:t>Количество объектов почтовой связи</w:t>
            </w:r>
          </w:p>
        </w:tc>
        <w:tc>
          <w:tcPr>
            <w:tcW w:w="766" w:type="pct"/>
          </w:tcPr>
          <w:p w14:paraId="49AA8426" w14:textId="7777777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themeColor="text1"/>
                <w:sz w:val="20"/>
                <w:szCs w:val="20"/>
                <w:lang w:eastAsia="ru-RU" w:bidi="ru-RU"/>
              </w:rPr>
              <w:t>единиц</w:t>
            </w:r>
          </w:p>
        </w:tc>
        <w:tc>
          <w:tcPr>
            <w:tcW w:w="765" w:type="pct"/>
          </w:tcPr>
          <w:p w14:paraId="2D9C84AA" w14:textId="501580A5" w:rsidR="0006249F" w:rsidRPr="007517C0" w:rsidRDefault="0006249F" w:rsidP="00A5380E">
            <w:pPr>
              <w:widowControl w:val="0"/>
              <w:autoSpaceDE w:val="0"/>
              <w:autoSpaceDN w:val="0"/>
              <w:adjustRightInd w:val="0"/>
              <w:spacing w:line="240" w:lineRule="auto"/>
              <w:jc w:val="center"/>
              <w:rPr>
                <w:rFonts w:eastAsia="Tahoma"/>
                <w:color w:val="000000" w:themeColor="text1"/>
                <w:sz w:val="20"/>
                <w:szCs w:val="20"/>
                <w:lang w:val="en-US" w:eastAsia="ru-RU" w:bidi="ru-RU"/>
              </w:rPr>
            </w:pPr>
            <w:r w:rsidRPr="007517C0">
              <w:rPr>
                <w:rFonts w:eastAsia="Times New Roman"/>
                <w:sz w:val="20"/>
                <w:szCs w:val="21"/>
                <w:lang w:val="en-US" w:eastAsia="ru-RU" w:bidi="ru-RU"/>
              </w:rPr>
              <w:t>1</w:t>
            </w:r>
          </w:p>
        </w:tc>
        <w:tc>
          <w:tcPr>
            <w:tcW w:w="691" w:type="pct"/>
          </w:tcPr>
          <w:p w14:paraId="689A45F2" w14:textId="4C4C8E18" w:rsidR="0006249F" w:rsidRPr="007517C0" w:rsidRDefault="0006249F" w:rsidP="00A5380E">
            <w:pPr>
              <w:widowControl w:val="0"/>
              <w:autoSpaceDE w:val="0"/>
              <w:autoSpaceDN w:val="0"/>
              <w:adjustRightInd w:val="0"/>
              <w:spacing w:line="240" w:lineRule="auto"/>
              <w:jc w:val="center"/>
              <w:rPr>
                <w:rFonts w:eastAsia="Tahoma"/>
                <w:color w:val="000000" w:themeColor="text1"/>
                <w:sz w:val="20"/>
                <w:szCs w:val="20"/>
                <w:lang w:val="en-US" w:eastAsia="ru-RU" w:bidi="ru-RU"/>
              </w:rPr>
            </w:pPr>
            <w:r w:rsidRPr="007517C0">
              <w:rPr>
                <w:rFonts w:eastAsia="Times New Roman"/>
                <w:sz w:val="20"/>
                <w:szCs w:val="21"/>
                <w:lang w:val="en-US" w:eastAsia="ru-RU" w:bidi="ru-RU"/>
              </w:rPr>
              <w:t>1</w:t>
            </w:r>
          </w:p>
        </w:tc>
      </w:tr>
      <w:tr w:rsidR="0006249F" w:rsidRPr="007517C0" w14:paraId="5D7356AC" w14:textId="77777777" w:rsidTr="001C0599">
        <w:trPr>
          <w:trHeight w:val="20"/>
        </w:trPr>
        <w:tc>
          <w:tcPr>
            <w:tcW w:w="345" w:type="pct"/>
            <w:vMerge/>
          </w:tcPr>
          <w:p w14:paraId="4BEC9F68"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2433" w:type="pct"/>
          </w:tcPr>
          <w:p w14:paraId="4FAC4521" w14:textId="19323E96"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color w:val="000000" w:themeColor="text1"/>
                <w:sz w:val="20"/>
                <w:szCs w:val="20"/>
              </w:rPr>
              <w:t>Количество автоматических телефонных станций</w:t>
            </w:r>
          </w:p>
        </w:tc>
        <w:tc>
          <w:tcPr>
            <w:tcW w:w="766" w:type="pct"/>
          </w:tcPr>
          <w:p w14:paraId="1EE4DAF5" w14:textId="36C8122E"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themeColor="text1"/>
                <w:sz w:val="20"/>
                <w:szCs w:val="20"/>
                <w:lang w:eastAsia="ru-RU" w:bidi="ru-RU"/>
              </w:rPr>
              <w:t>единиц</w:t>
            </w:r>
          </w:p>
        </w:tc>
        <w:tc>
          <w:tcPr>
            <w:tcW w:w="765" w:type="pct"/>
          </w:tcPr>
          <w:p w14:paraId="4CB0A5EC" w14:textId="41B6B393" w:rsidR="0006249F" w:rsidRPr="007517C0" w:rsidRDefault="0006249F" w:rsidP="00A5380E">
            <w:pPr>
              <w:widowControl w:val="0"/>
              <w:autoSpaceDE w:val="0"/>
              <w:autoSpaceDN w:val="0"/>
              <w:adjustRightInd w:val="0"/>
              <w:spacing w:line="240" w:lineRule="auto"/>
              <w:jc w:val="center"/>
              <w:rPr>
                <w:rFonts w:eastAsia="Tahoma"/>
                <w:color w:val="000000" w:themeColor="text1"/>
                <w:sz w:val="20"/>
                <w:szCs w:val="20"/>
                <w:lang w:val="en-US" w:eastAsia="ru-RU" w:bidi="ru-RU"/>
              </w:rPr>
            </w:pPr>
            <w:r w:rsidRPr="007517C0">
              <w:rPr>
                <w:rFonts w:eastAsia="Times New Roman"/>
                <w:sz w:val="20"/>
                <w:szCs w:val="21"/>
                <w:lang w:val="en-US" w:eastAsia="ru-RU" w:bidi="ru-RU"/>
              </w:rPr>
              <w:t>3</w:t>
            </w:r>
          </w:p>
        </w:tc>
        <w:tc>
          <w:tcPr>
            <w:tcW w:w="691" w:type="pct"/>
          </w:tcPr>
          <w:p w14:paraId="2FDA1C10" w14:textId="2DB2ADD3" w:rsidR="0006249F" w:rsidRPr="007517C0" w:rsidRDefault="0006249F" w:rsidP="00A5380E">
            <w:pPr>
              <w:widowControl w:val="0"/>
              <w:autoSpaceDE w:val="0"/>
              <w:autoSpaceDN w:val="0"/>
              <w:adjustRightInd w:val="0"/>
              <w:spacing w:line="240" w:lineRule="auto"/>
              <w:jc w:val="center"/>
              <w:rPr>
                <w:rFonts w:eastAsia="Tahoma"/>
                <w:color w:val="000000" w:themeColor="text1"/>
                <w:sz w:val="20"/>
                <w:szCs w:val="20"/>
                <w:lang w:val="en-US" w:eastAsia="ru-RU" w:bidi="ru-RU"/>
              </w:rPr>
            </w:pPr>
            <w:r w:rsidRPr="007517C0">
              <w:rPr>
                <w:rFonts w:eastAsia="Times New Roman"/>
                <w:sz w:val="20"/>
                <w:szCs w:val="21"/>
                <w:lang w:val="en-US" w:eastAsia="ru-RU" w:bidi="ru-RU"/>
              </w:rPr>
              <w:t>3</w:t>
            </w:r>
          </w:p>
        </w:tc>
      </w:tr>
      <w:tr w:rsidR="0006249F" w:rsidRPr="007517C0" w14:paraId="3102E5DD" w14:textId="77777777" w:rsidTr="001C0599">
        <w:trPr>
          <w:trHeight w:val="20"/>
        </w:trPr>
        <w:tc>
          <w:tcPr>
            <w:tcW w:w="345" w:type="pct"/>
            <w:vMerge/>
          </w:tcPr>
          <w:p w14:paraId="6E78CB54"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2433" w:type="pct"/>
          </w:tcPr>
          <w:p w14:paraId="2B1D508D" w14:textId="15D203B1" w:rsidR="0006249F" w:rsidRPr="007517C0" w:rsidRDefault="0006249F" w:rsidP="0006249F">
            <w:pPr>
              <w:widowControl w:val="0"/>
              <w:autoSpaceDE w:val="0"/>
              <w:autoSpaceDN w:val="0"/>
              <w:adjustRightInd w:val="0"/>
              <w:spacing w:line="240" w:lineRule="auto"/>
              <w:jc w:val="left"/>
              <w:rPr>
                <w:color w:val="000000" w:themeColor="text1"/>
                <w:sz w:val="20"/>
                <w:szCs w:val="20"/>
              </w:rPr>
            </w:pPr>
            <w:r w:rsidRPr="007517C0">
              <w:rPr>
                <w:color w:val="000000" w:themeColor="text1"/>
                <w:sz w:val="20"/>
                <w:szCs w:val="20"/>
              </w:rPr>
              <w:t>Количество телевизионных ретрансляторов</w:t>
            </w:r>
          </w:p>
        </w:tc>
        <w:tc>
          <w:tcPr>
            <w:tcW w:w="766" w:type="pct"/>
          </w:tcPr>
          <w:p w14:paraId="1EA7EE97" w14:textId="346E4B40"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themeColor="text1"/>
                <w:sz w:val="20"/>
                <w:szCs w:val="20"/>
                <w:lang w:eastAsia="ru-RU" w:bidi="ru-RU"/>
              </w:rPr>
              <w:t>единиц</w:t>
            </w:r>
          </w:p>
        </w:tc>
        <w:tc>
          <w:tcPr>
            <w:tcW w:w="765" w:type="pct"/>
          </w:tcPr>
          <w:p w14:paraId="2B78E7A1" w14:textId="4BEB5259" w:rsidR="0006249F" w:rsidRPr="007517C0" w:rsidRDefault="0006249F" w:rsidP="00A5380E">
            <w:pPr>
              <w:widowControl w:val="0"/>
              <w:autoSpaceDE w:val="0"/>
              <w:autoSpaceDN w:val="0"/>
              <w:adjustRightInd w:val="0"/>
              <w:spacing w:line="240" w:lineRule="auto"/>
              <w:jc w:val="center"/>
              <w:rPr>
                <w:rFonts w:eastAsia="Times New Roman"/>
                <w:sz w:val="20"/>
                <w:szCs w:val="21"/>
                <w:lang w:eastAsia="ru-RU" w:bidi="ru-RU"/>
              </w:rPr>
            </w:pPr>
            <w:r w:rsidRPr="007517C0">
              <w:rPr>
                <w:rFonts w:eastAsia="Times New Roman"/>
                <w:sz w:val="20"/>
                <w:szCs w:val="21"/>
                <w:lang w:val="en-US" w:eastAsia="ru-RU" w:bidi="ru-RU"/>
              </w:rPr>
              <w:t>1</w:t>
            </w:r>
          </w:p>
        </w:tc>
        <w:tc>
          <w:tcPr>
            <w:tcW w:w="691" w:type="pct"/>
          </w:tcPr>
          <w:p w14:paraId="585ADDFC" w14:textId="1DC30663" w:rsidR="0006249F" w:rsidRPr="007517C0" w:rsidRDefault="0006249F" w:rsidP="00A5380E">
            <w:pPr>
              <w:widowControl w:val="0"/>
              <w:autoSpaceDE w:val="0"/>
              <w:autoSpaceDN w:val="0"/>
              <w:adjustRightInd w:val="0"/>
              <w:spacing w:line="240" w:lineRule="auto"/>
              <w:jc w:val="center"/>
              <w:rPr>
                <w:rFonts w:eastAsia="Times New Roman"/>
                <w:sz w:val="20"/>
                <w:szCs w:val="21"/>
                <w:lang w:eastAsia="ru-RU" w:bidi="ru-RU"/>
              </w:rPr>
            </w:pPr>
            <w:r w:rsidRPr="007517C0">
              <w:rPr>
                <w:rFonts w:eastAsia="Times New Roman"/>
                <w:sz w:val="20"/>
                <w:szCs w:val="21"/>
                <w:lang w:val="en-US" w:eastAsia="ru-RU" w:bidi="ru-RU"/>
              </w:rPr>
              <w:t>1</w:t>
            </w:r>
          </w:p>
        </w:tc>
      </w:tr>
      <w:tr w:rsidR="0006249F" w:rsidRPr="007517C0" w14:paraId="1FB99C13" w14:textId="77777777" w:rsidTr="001C0599">
        <w:trPr>
          <w:trHeight w:val="20"/>
        </w:trPr>
        <w:tc>
          <w:tcPr>
            <w:tcW w:w="345" w:type="pct"/>
            <w:vMerge/>
          </w:tcPr>
          <w:p w14:paraId="3C4AA3A3"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2433" w:type="pct"/>
          </w:tcPr>
          <w:p w14:paraId="167468ED" w14:textId="1C99D70A" w:rsidR="0006249F" w:rsidRPr="007517C0" w:rsidRDefault="0006249F" w:rsidP="0006249F">
            <w:pPr>
              <w:widowControl w:val="0"/>
              <w:autoSpaceDE w:val="0"/>
              <w:autoSpaceDN w:val="0"/>
              <w:adjustRightInd w:val="0"/>
              <w:spacing w:line="240" w:lineRule="auto"/>
              <w:jc w:val="left"/>
              <w:rPr>
                <w:color w:val="000000" w:themeColor="text1"/>
                <w:sz w:val="20"/>
                <w:szCs w:val="20"/>
              </w:rPr>
            </w:pPr>
            <w:r w:rsidRPr="007517C0">
              <w:rPr>
                <w:color w:val="000000" w:themeColor="text1"/>
                <w:sz w:val="20"/>
                <w:szCs w:val="20"/>
              </w:rPr>
              <w:t>Протяженность ВОЛС</w:t>
            </w:r>
          </w:p>
        </w:tc>
        <w:tc>
          <w:tcPr>
            <w:tcW w:w="766" w:type="pct"/>
          </w:tcPr>
          <w:p w14:paraId="0AEA153B" w14:textId="54DB61AA"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color w:val="000000" w:themeColor="text1"/>
                <w:sz w:val="20"/>
                <w:szCs w:val="20"/>
              </w:rPr>
              <w:t>км</w:t>
            </w:r>
          </w:p>
        </w:tc>
        <w:tc>
          <w:tcPr>
            <w:tcW w:w="765" w:type="pct"/>
          </w:tcPr>
          <w:p w14:paraId="513D36B3" w14:textId="7F3E9816" w:rsidR="0006249F" w:rsidRPr="007517C0" w:rsidRDefault="0006249F" w:rsidP="00A5380E">
            <w:pPr>
              <w:widowControl w:val="0"/>
              <w:autoSpaceDE w:val="0"/>
              <w:autoSpaceDN w:val="0"/>
              <w:adjustRightInd w:val="0"/>
              <w:spacing w:line="240" w:lineRule="auto"/>
              <w:jc w:val="center"/>
              <w:rPr>
                <w:rFonts w:eastAsia="Times New Roman"/>
                <w:sz w:val="20"/>
                <w:szCs w:val="21"/>
                <w:lang w:val="en-US" w:eastAsia="ru-RU" w:bidi="ru-RU"/>
              </w:rPr>
            </w:pPr>
            <w:r w:rsidRPr="007517C0">
              <w:rPr>
                <w:sz w:val="20"/>
                <w:szCs w:val="20"/>
              </w:rPr>
              <w:t>30,04</w:t>
            </w:r>
          </w:p>
        </w:tc>
        <w:tc>
          <w:tcPr>
            <w:tcW w:w="691" w:type="pct"/>
          </w:tcPr>
          <w:p w14:paraId="346848B2" w14:textId="1F5D8253" w:rsidR="0006249F" w:rsidRPr="007517C0" w:rsidRDefault="0006249F" w:rsidP="00A5380E">
            <w:pPr>
              <w:widowControl w:val="0"/>
              <w:autoSpaceDE w:val="0"/>
              <w:autoSpaceDN w:val="0"/>
              <w:adjustRightInd w:val="0"/>
              <w:spacing w:line="240" w:lineRule="auto"/>
              <w:jc w:val="center"/>
              <w:rPr>
                <w:rFonts w:eastAsia="Times New Roman"/>
                <w:sz w:val="20"/>
                <w:szCs w:val="21"/>
                <w:lang w:val="en-US" w:eastAsia="ru-RU" w:bidi="ru-RU"/>
              </w:rPr>
            </w:pPr>
            <w:r w:rsidRPr="007517C0">
              <w:rPr>
                <w:sz w:val="20"/>
                <w:szCs w:val="20"/>
              </w:rPr>
              <w:t>30,04</w:t>
            </w:r>
          </w:p>
        </w:tc>
      </w:tr>
      <w:tr w:rsidR="0006249F" w:rsidRPr="007517C0" w14:paraId="48B61516" w14:textId="77777777" w:rsidTr="001C0599">
        <w:trPr>
          <w:trHeight w:val="20"/>
        </w:trPr>
        <w:tc>
          <w:tcPr>
            <w:tcW w:w="345" w:type="pct"/>
          </w:tcPr>
          <w:p w14:paraId="2CD0DB8D"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r w:rsidRPr="007517C0">
              <w:rPr>
                <w:rFonts w:eastAsia="Tahoma" w:cs="Times New Roman"/>
                <w:b/>
                <w:color w:val="000000" w:themeColor="text1"/>
                <w:sz w:val="20"/>
                <w:szCs w:val="20"/>
                <w:lang w:eastAsia="ru-RU" w:bidi="ru-RU"/>
              </w:rPr>
              <w:t>6.5</w:t>
            </w:r>
          </w:p>
        </w:tc>
        <w:tc>
          <w:tcPr>
            <w:tcW w:w="4655" w:type="pct"/>
            <w:gridSpan w:val="4"/>
          </w:tcPr>
          <w:p w14:paraId="63838C9B"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b/>
                <w:color w:val="000000" w:themeColor="text1"/>
                <w:sz w:val="20"/>
                <w:szCs w:val="20"/>
                <w:lang w:eastAsia="ru-RU" w:bidi="ru-RU"/>
              </w:rPr>
              <w:t>Теплоснабжение</w:t>
            </w:r>
          </w:p>
        </w:tc>
      </w:tr>
      <w:tr w:rsidR="0006249F" w:rsidRPr="007517C0" w14:paraId="2B6A681B" w14:textId="77777777" w:rsidTr="001C0599">
        <w:trPr>
          <w:trHeight w:val="20"/>
        </w:trPr>
        <w:tc>
          <w:tcPr>
            <w:tcW w:w="345" w:type="pct"/>
          </w:tcPr>
          <w:p w14:paraId="0C53D3B9"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r w:rsidRPr="007517C0">
              <w:rPr>
                <w:rFonts w:eastAsia="Tahoma" w:cs="Times New Roman"/>
                <w:color w:val="000000" w:themeColor="text1"/>
                <w:sz w:val="20"/>
                <w:szCs w:val="20"/>
                <w:lang w:eastAsia="ru-RU" w:bidi="ru-RU"/>
              </w:rPr>
              <w:t>6.5.1</w:t>
            </w:r>
          </w:p>
        </w:tc>
        <w:tc>
          <w:tcPr>
            <w:tcW w:w="2433" w:type="pct"/>
          </w:tcPr>
          <w:p w14:paraId="06EE14CF" w14:textId="77777777"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bCs/>
                <w:color w:val="000000"/>
                <w:sz w:val="20"/>
                <w:szCs w:val="20"/>
                <w:lang w:eastAsia="ru-RU" w:bidi="ru-RU"/>
              </w:rPr>
              <w:t>Производительность источников теплоснабжения – всего</w:t>
            </w:r>
          </w:p>
        </w:tc>
        <w:tc>
          <w:tcPr>
            <w:tcW w:w="766" w:type="pct"/>
          </w:tcPr>
          <w:p w14:paraId="76A1104E" w14:textId="7777777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sz w:val="20"/>
                <w:szCs w:val="20"/>
                <w:lang w:eastAsia="ru-RU" w:bidi="ru-RU"/>
              </w:rPr>
              <w:t>Гкал/час</w:t>
            </w:r>
          </w:p>
        </w:tc>
        <w:tc>
          <w:tcPr>
            <w:tcW w:w="765" w:type="pct"/>
          </w:tcPr>
          <w:p w14:paraId="1BFB68A3" w14:textId="6B1C558B" w:rsidR="0006249F" w:rsidRPr="007517C0" w:rsidRDefault="0006249F" w:rsidP="00A5380E">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color w:val="000000" w:themeColor="text1"/>
                <w:sz w:val="20"/>
                <w:szCs w:val="20"/>
              </w:rPr>
              <w:t>-</w:t>
            </w:r>
          </w:p>
        </w:tc>
        <w:tc>
          <w:tcPr>
            <w:tcW w:w="691" w:type="pct"/>
          </w:tcPr>
          <w:p w14:paraId="16EA0910" w14:textId="69C15304" w:rsidR="0006249F" w:rsidRPr="007517C0" w:rsidRDefault="0006249F" w:rsidP="00A5380E">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color w:val="000000" w:themeColor="text1"/>
                <w:sz w:val="20"/>
                <w:szCs w:val="20"/>
              </w:rPr>
              <w:t>-</w:t>
            </w:r>
          </w:p>
        </w:tc>
      </w:tr>
      <w:tr w:rsidR="0006249F" w:rsidRPr="007517C0" w14:paraId="45E2B1B5" w14:textId="77777777" w:rsidTr="001C0599">
        <w:trPr>
          <w:trHeight w:val="20"/>
        </w:trPr>
        <w:tc>
          <w:tcPr>
            <w:tcW w:w="345" w:type="pct"/>
            <w:vMerge w:val="restart"/>
          </w:tcPr>
          <w:p w14:paraId="2C289D9D"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r w:rsidRPr="007517C0">
              <w:rPr>
                <w:rFonts w:eastAsia="Tahoma" w:cs="Times New Roman"/>
                <w:color w:val="000000" w:themeColor="text1"/>
                <w:sz w:val="20"/>
                <w:szCs w:val="20"/>
                <w:lang w:eastAsia="ru-RU" w:bidi="ru-RU"/>
              </w:rPr>
              <w:t>6.5.2</w:t>
            </w:r>
          </w:p>
        </w:tc>
        <w:tc>
          <w:tcPr>
            <w:tcW w:w="2433" w:type="pct"/>
          </w:tcPr>
          <w:p w14:paraId="2D3366A7" w14:textId="77777777" w:rsidR="0006249F" w:rsidRPr="007517C0" w:rsidRDefault="0006249F" w:rsidP="0006249F">
            <w:pPr>
              <w:widowControl w:val="0"/>
              <w:autoSpaceDE w:val="0"/>
              <w:autoSpaceDN w:val="0"/>
              <w:adjustRightInd w:val="0"/>
              <w:spacing w:line="240" w:lineRule="auto"/>
              <w:jc w:val="left"/>
              <w:rPr>
                <w:rFonts w:eastAsia="Tahoma"/>
                <w:bCs/>
                <w:color w:val="000000"/>
                <w:sz w:val="20"/>
                <w:szCs w:val="20"/>
                <w:lang w:eastAsia="ru-RU" w:bidi="ru-RU"/>
              </w:rPr>
            </w:pPr>
            <w:r w:rsidRPr="007517C0">
              <w:rPr>
                <w:rFonts w:eastAsia="Tahoma"/>
                <w:bCs/>
                <w:color w:val="000000"/>
                <w:sz w:val="20"/>
                <w:szCs w:val="20"/>
                <w:lang w:eastAsia="ru-RU" w:bidi="ru-RU"/>
              </w:rPr>
              <w:t>Протяженность тепловых сетей</w:t>
            </w:r>
          </w:p>
        </w:tc>
        <w:tc>
          <w:tcPr>
            <w:tcW w:w="766" w:type="pct"/>
          </w:tcPr>
          <w:p w14:paraId="27F5ED9C" w14:textId="77777777" w:rsidR="0006249F" w:rsidRPr="007517C0" w:rsidRDefault="0006249F" w:rsidP="0006249F">
            <w:pPr>
              <w:widowControl w:val="0"/>
              <w:autoSpaceDE w:val="0"/>
              <w:autoSpaceDN w:val="0"/>
              <w:adjustRightInd w:val="0"/>
              <w:spacing w:line="240" w:lineRule="auto"/>
              <w:jc w:val="center"/>
              <w:rPr>
                <w:rFonts w:eastAsia="Tahoma"/>
                <w:color w:val="000000"/>
                <w:sz w:val="20"/>
                <w:szCs w:val="20"/>
                <w:lang w:eastAsia="ru-RU" w:bidi="ru-RU"/>
              </w:rPr>
            </w:pPr>
            <w:r w:rsidRPr="007517C0">
              <w:rPr>
                <w:rFonts w:eastAsia="Tahoma"/>
                <w:color w:val="000000"/>
                <w:sz w:val="20"/>
                <w:szCs w:val="20"/>
                <w:lang w:eastAsia="ru-RU" w:bidi="ru-RU"/>
              </w:rPr>
              <w:t>км</w:t>
            </w:r>
          </w:p>
        </w:tc>
        <w:tc>
          <w:tcPr>
            <w:tcW w:w="765" w:type="pct"/>
          </w:tcPr>
          <w:p w14:paraId="20A94474" w14:textId="242B5B37" w:rsidR="0006249F" w:rsidRPr="007517C0" w:rsidRDefault="0006249F" w:rsidP="00A5380E">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color w:val="000000" w:themeColor="text1"/>
                <w:sz w:val="20"/>
                <w:szCs w:val="20"/>
              </w:rPr>
              <w:t>0,500</w:t>
            </w:r>
          </w:p>
        </w:tc>
        <w:tc>
          <w:tcPr>
            <w:tcW w:w="691" w:type="pct"/>
          </w:tcPr>
          <w:p w14:paraId="18B3D442" w14:textId="5B3AB45B" w:rsidR="0006249F" w:rsidRPr="007517C0" w:rsidRDefault="0006249F" w:rsidP="00A5380E">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color w:val="000000" w:themeColor="text1"/>
                <w:sz w:val="20"/>
                <w:szCs w:val="20"/>
              </w:rPr>
              <w:t>0,500</w:t>
            </w:r>
          </w:p>
        </w:tc>
      </w:tr>
      <w:tr w:rsidR="0006249F" w:rsidRPr="007517C0" w14:paraId="2131F117" w14:textId="77777777" w:rsidTr="001C0599">
        <w:trPr>
          <w:trHeight w:val="20"/>
        </w:trPr>
        <w:tc>
          <w:tcPr>
            <w:tcW w:w="345" w:type="pct"/>
            <w:vMerge/>
          </w:tcPr>
          <w:p w14:paraId="24C83C68"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4655" w:type="pct"/>
            <w:gridSpan w:val="4"/>
          </w:tcPr>
          <w:p w14:paraId="30C2187B" w14:textId="77777777"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sz w:val="20"/>
                <w:szCs w:val="20"/>
                <w:lang w:eastAsia="ru-RU" w:bidi="ru-RU"/>
              </w:rPr>
              <w:t>в том числе:</w:t>
            </w:r>
          </w:p>
        </w:tc>
      </w:tr>
      <w:tr w:rsidR="0006249F" w:rsidRPr="007517C0" w14:paraId="0D0D5584" w14:textId="77777777" w:rsidTr="001C0599">
        <w:trPr>
          <w:trHeight w:val="20"/>
        </w:trPr>
        <w:tc>
          <w:tcPr>
            <w:tcW w:w="345" w:type="pct"/>
            <w:vMerge/>
          </w:tcPr>
          <w:p w14:paraId="13FAC0FF"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2433" w:type="pct"/>
          </w:tcPr>
          <w:p w14:paraId="15CAAE9C" w14:textId="77777777" w:rsidR="0006249F" w:rsidRPr="007517C0" w:rsidRDefault="0006249F" w:rsidP="0006249F">
            <w:pPr>
              <w:widowControl w:val="0"/>
              <w:autoSpaceDE w:val="0"/>
              <w:autoSpaceDN w:val="0"/>
              <w:adjustRightInd w:val="0"/>
              <w:spacing w:line="240" w:lineRule="auto"/>
              <w:jc w:val="left"/>
              <w:rPr>
                <w:rFonts w:eastAsia="Tahoma"/>
                <w:bCs/>
                <w:color w:val="000000"/>
                <w:sz w:val="20"/>
                <w:szCs w:val="20"/>
                <w:lang w:eastAsia="ru-RU" w:bidi="ru-RU"/>
              </w:rPr>
            </w:pPr>
            <w:r w:rsidRPr="007517C0">
              <w:rPr>
                <w:rFonts w:eastAsia="Tahoma"/>
                <w:bCs/>
                <w:color w:val="000000"/>
                <w:sz w:val="20"/>
                <w:szCs w:val="20"/>
                <w:lang w:eastAsia="ru-RU" w:bidi="ru-RU"/>
              </w:rPr>
              <w:t>новое строительство</w:t>
            </w:r>
          </w:p>
        </w:tc>
        <w:tc>
          <w:tcPr>
            <w:tcW w:w="766" w:type="pct"/>
          </w:tcPr>
          <w:p w14:paraId="1B996473" w14:textId="77777777" w:rsidR="0006249F" w:rsidRPr="007517C0" w:rsidRDefault="0006249F" w:rsidP="0006249F">
            <w:pPr>
              <w:widowControl w:val="0"/>
              <w:autoSpaceDE w:val="0"/>
              <w:autoSpaceDN w:val="0"/>
              <w:adjustRightInd w:val="0"/>
              <w:spacing w:line="240" w:lineRule="auto"/>
              <w:jc w:val="center"/>
              <w:rPr>
                <w:rFonts w:eastAsia="Tahoma"/>
                <w:color w:val="000000"/>
                <w:sz w:val="20"/>
                <w:szCs w:val="20"/>
                <w:lang w:eastAsia="ru-RU" w:bidi="ru-RU"/>
              </w:rPr>
            </w:pPr>
            <w:r w:rsidRPr="007517C0">
              <w:rPr>
                <w:rFonts w:eastAsia="Tahoma"/>
                <w:color w:val="000000"/>
                <w:sz w:val="20"/>
                <w:szCs w:val="20"/>
                <w:lang w:eastAsia="ru-RU" w:bidi="ru-RU"/>
              </w:rPr>
              <w:t>км</w:t>
            </w:r>
          </w:p>
        </w:tc>
        <w:tc>
          <w:tcPr>
            <w:tcW w:w="765" w:type="pct"/>
          </w:tcPr>
          <w:p w14:paraId="66AF5815" w14:textId="12F814A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c>
          <w:tcPr>
            <w:tcW w:w="691" w:type="pct"/>
          </w:tcPr>
          <w:p w14:paraId="6FD30254" w14:textId="210D4323"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r>
      <w:tr w:rsidR="0006249F" w:rsidRPr="007517C0" w14:paraId="60E3B702" w14:textId="77777777" w:rsidTr="001C0599">
        <w:trPr>
          <w:trHeight w:val="20"/>
        </w:trPr>
        <w:tc>
          <w:tcPr>
            <w:tcW w:w="345" w:type="pct"/>
            <w:vMerge/>
          </w:tcPr>
          <w:p w14:paraId="53966C50"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2433" w:type="pct"/>
          </w:tcPr>
          <w:p w14:paraId="4CC61E37" w14:textId="77777777" w:rsidR="0006249F" w:rsidRPr="007517C0" w:rsidRDefault="0006249F" w:rsidP="0006249F">
            <w:pPr>
              <w:widowControl w:val="0"/>
              <w:autoSpaceDE w:val="0"/>
              <w:autoSpaceDN w:val="0"/>
              <w:adjustRightInd w:val="0"/>
              <w:spacing w:line="240" w:lineRule="auto"/>
              <w:jc w:val="left"/>
              <w:rPr>
                <w:rFonts w:eastAsia="Tahoma"/>
                <w:bCs/>
                <w:color w:val="000000"/>
                <w:sz w:val="20"/>
                <w:szCs w:val="20"/>
                <w:lang w:eastAsia="ru-RU" w:bidi="ru-RU"/>
              </w:rPr>
            </w:pPr>
            <w:r w:rsidRPr="007517C0">
              <w:rPr>
                <w:rFonts w:eastAsia="Tahoma"/>
                <w:bCs/>
                <w:color w:val="000000"/>
                <w:sz w:val="20"/>
                <w:szCs w:val="20"/>
                <w:lang w:eastAsia="ru-RU" w:bidi="ru-RU"/>
              </w:rPr>
              <w:t>реконструкция</w:t>
            </w:r>
          </w:p>
        </w:tc>
        <w:tc>
          <w:tcPr>
            <w:tcW w:w="766" w:type="pct"/>
          </w:tcPr>
          <w:p w14:paraId="6782060F" w14:textId="77777777" w:rsidR="0006249F" w:rsidRPr="007517C0" w:rsidRDefault="0006249F" w:rsidP="0006249F">
            <w:pPr>
              <w:widowControl w:val="0"/>
              <w:autoSpaceDE w:val="0"/>
              <w:autoSpaceDN w:val="0"/>
              <w:adjustRightInd w:val="0"/>
              <w:spacing w:line="240" w:lineRule="auto"/>
              <w:jc w:val="center"/>
              <w:rPr>
                <w:rFonts w:eastAsia="Tahoma"/>
                <w:color w:val="000000"/>
                <w:sz w:val="20"/>
                <w:szCs w:val="20"/>
                <w:lang w:eastAsia="ru-RU" w:bidi="ru-RU"/>
              </w:rPr>
            </w:pPr>
            <w:r w:rsidRPr="007517C0">
              <w:rPr>
                <w:rFonts w:eastAsia="Tahoma"/>
                <w:color w:val="000000"/>
                <w:sz w:val="20"/>
                <w:szCs w:val="20"/>
                <w:lang w:eastAsia="ru-RU" w:bidi="ru-RU"/>
              </w:rPr>
              <w:t>км</w:t>
            </w:r>
          </w:p>
        </w:tc>
        <w:tc>
          <w:tcPr>
            <w:tcW w:w="765" w:type="pct"/>
          </w:tcPr>
          <w:p w14:paraId="022F64BD" w14:textId="0ABEDE3B"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c>
          <w:tcPr>
            <w:tcW w:w="691" w:type="pct"/>
          </w:tcPr>
          <w:p w14:paraId="6F3860BA" w14:textId="5779768C"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r>
      <w:tr w:rsidR="0006249F" w:rsidRPr="007517C0" w14:paraId="2B7B6912" w14:textId="77777777" w:rsidTr="001C0599">
        <w:trPr>
          <w:trHeight w:val="20"/>
        </w:trPr>
        <w:tc>
          <w:tcPr>
            <w:tcW w:w="345" w:type="pct"/>
          </w:tcPr>
          <w:p w14:paraId="1AF0A6D0" w14:textId="77777777" w:rsidR="0006249F" w:rsidRPr="007517C0" w:rsidRDefault="0006249F" w:rsidP="001C0599">
            <w:pPr>
              <w:widowControl w:val="0"/>
              <w:autoSpaceDE w:val="0"/>
              <w:autoSpaceDN w:val="0"/>
              <w:adjustRightInd w:val="0"/>
              <w:spacing w:line="240" w:lineRule="auto"/>
              <w:jc w:val="center"/>
              <w:rPr>
                <w:rFonts w:eastAsia="Tahoma" w:cs="Times New Roman"/>
                <w:b/>
                <w:color w:val="000000" w:themeColor="text1"/>
                <w:sz w:val="20"/>
                <w:szCs w:val="20"/>
                <w:lang w:eastAsia="ru-RU" w:bidi="ru-RU"/>
              </w:rPr>
            </w:pPr>
            <w:r w:rsidRPr="007517C0">
              <w:rPr>
                <w:rFonts w:eastAsia="Tahoma" w:cs="Times New Roman"/>
                <w:b/>
                <w:color w:val="000000" w:themeColor="text1"/>
                <w:sz w:val="20"/>
                <w:szCs w:val="20"/>
                <w:lang w:eastAsia="ru-RU" w:bidi="ru-RU"/>
              </w:rPr>
              <w:t>6.6</w:t>
            </w:r>
          </w:p>
        </w:tc>
        <w:tc>
          <w:tcPr>
            <w:tcW w:w="4655" w:type="pct"/>
            <w:gridSpan w:val="4"/>
          </w:tcPr>
          <w:p w14:paraId="1D3C404C" w14:textId="77777777" w:rsidR="0006249F" w:rsidRPr="007517C0" w:rsidRDefault="0006249F" w:rsidP="0006249F">
            <w:pPr>
              <w:widowControl w:val="0"/>
              <w:autoSpaceDE w:val="0"/>
              <w:autoSpaceDN w:val="0"/>
              <w:adjustRightInd w:val="0"/>
              <w:spacing w:line="240" w:lineRule="auto"/>
              <w:jc w:val="left"/>
              <w:rPr>
                <w:rFonts w:eastAsia="Tahoma"/>
                <w:b/>
                <w:color w:val="000000" w:themeColor="text1"/>
                <w:sz w:val="20"/>
                <w:szCs w:val="20"/>
                <w:lang w:eastAsia="ru-RU" w:bidi="ru-RU"/>
              </w:rPr>
            </w:pPr>
            <w:r w:rsidRPr="007517C0">
              <w:rPr>
                <w:rFonts w:eastAsia="Tahoma"/>
                <w:b/>
                <w:color w:val="000000"/>
                <w:sz w:val="20"/>
                <w:szCs w:val="20"/>
                <w:lang w:eastAsia="ru-RU" w:bidi="ru-RU"/>
              </w:rPr>
              <w:t>Газоснабжение</w:t>
            </w:r>
          </w:p>
        </w:tc>
      </w:tr>
      <w:tr w:rsidR="0006249F" w:rsidRPr="007517C0" w14:paraId="4B856E69" w14:textId="77777777" w:rsidTr="001C0599">
        <w:trPr>
          <w:trHeight w:val="20"/>
        </w:trPr>
        <w:tc>
          <w:tcPr>
            <w:tcW w:w="345" w:type="pct"/>
            <w:vMerge w:val="restart"/>
          </w:tcPr>
          <w:p w14:paraId="387A99A0"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r w:rsidRPr="007517C0">
              <w:rPr>
                <w:rFonts w:eastAsia="Tahoma" w:cs="Times New Roman"/>
                <w:color w:val="000000" w:themeColor="text1"/>
                <w:sz w:val="20"/>
                <w:szCs w:val="20"/>
                <w:lang w:eastAsia="ru-RU" w:bidi="ru-RU"/>
              </w:rPr>
              <w:t>6.6.1</w:t>
            </w:r>
          </w:p>
        </w:tc>
        <w:tc>
          <w:tcPr>
            <w:tcW w:w="2433" w:type="pct"/>
          </w:tcPr>
          <w:p w14:paraId="526470E8" w14:textId="77777777"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sz w:val="20"/>
                <w:szCs w:val="20"/>
                <w:lang w:eastAsia="ru-RU" w:bidi="ru-RU"/>
              </w:rPr>
              <w:t>Потребление газа</w:t>
            </w:r>
          </w:p>
        </w:tc>
        <w:tc>
          <w:tcPr>
            <w:tcW w:w="766" w:type="pct"/>
          </w:tcPr>
          <w:p w14:paraId="724C4FB1" w14:textId="7777777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sz w:val="20"/>
                <w:szCs w:val="20"/>
                <w:lang w:eastAsia="ru-RU" w:bidi="ru-RU"/>
              </w:rPr>
              <w:t>тыс.м</w:t>
            </w:r>
            <w:r w:rsidRPr="007517C0">
              <w:rPr>
                <w:rFonts w:eastAsia="Tahoma"/>
                <w:color w:val="000000"/>
                <w:sz w:val="20"/>
                <w:szCs w:val="20"/>
                <w:vertAlign w:val="superscript"/>
                <w:lang w:eastAsia="ru-RU" w:bidi="ru-RU"/>
              </w:rPr>
              <w:t>3</w:t>
            </w:r>
            <w:r w:rsidRPr="007517C0">
              <w:rPr>
                <w:rFonts w:eastAsia="Tahoma"/>
                <w:color w:val="000000"/>
                <w:sz w:val="20"/>
                <w:szCs w:val="20"/>
                <w:lang w:eastAsia="ru-RU" w:bidi="ru-RU"/>
              </w:rPr>
              <w:t>/год</w:t>
            </w:r>
          </w:p>
        </w:tc>
        <w:tc>
          <w:tcPr>
            <w:tcW w:w="765" w:type="pct"/>
          </w:tcPr>
          <w:p w14:paraId="749A2A37" w14:textId="05887690"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c>
          <w:tcPr>
            <w:tcW w:w="691" w:type="pct"/>
          </w:tcPr>
          <w:p w14:paraId="595275FE" w14:textId="2BB3E75A"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r>
      <w:tr w:rsidR="0006249F" w:rsidRPr="007517C0" w14:paraId="417BC417" w14:textId="77777777" w:rsidTr="001C0599">
        <w:trPr>
          <w:trHeight w:val="20"/>
        </w:trPr>
        <w:tc>
          <w:tcPr>
            <w:tcW w:w="345" w:type="pct"/>
            <w:vMerge/>
          </w:tcPr>
          <w:p w14:paraId="58E98384"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4655" w:type="pct"/>
            <w:gridSpan w:val="4"/>
          </w:tcPr>
          <w:p w14:paraId="116742D6" w14:textId="77777777"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sz w:val="20"/>
                <w:szCs w:val="20"/>
                <w:lang w:eastAsia="ru-RU" w:bidi="ru-RU"/>
              </w:rPr>
              <w:t>в том числе:</w:t>
            </w:r>
          </w:p>
        </w:tc>
      </w:tr>
      <w:tr w:rsidR="0006249F" w:rsidRPr="007517C0" w14:paraId="54A2FEC1" w14:textId="77777777" w:rsidTr="001C0599">
        <w:trPr>
          <w:trHeight w:val="20"/>
        </w:trPr>
        <w:tc>
          <w:tcPr>
            <w:tcW w:w="345" w:type="pct"/>
            <w:vMerge/>
          </w:tcPr>
          <w:p w14:paraId="441E709C"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2433" w:type="pct"/>
          </w:tcPr>
          <w:p w14:paraId="5ED2EABC" w14:textId="77777777"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sz w:val="20"/>
                <w:szCs w:val="20"/>
                <w:lang w:eastAsia="ru-RU" w:bidi="ru-RU"/>
              </w:rPr>
              <w:t>на хозяйственно-бытовые нужды</w:t>
            </w:r>
          </w:p>
        </w:tc>
        <w:tc>
          <w:tcPr>
            <w:tcW w:w="766" w:type="pct"/>
          </w:tcPr>
          <w:p w14:paraId="5C8414DF" w14:textId="7777777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sz w:val="20"/>
                <w:szCs w:val="20"/>
                <w:lang w:eastAsia="ru-RU" w:bidi="ru-RU"/>
              </w:rPr>
              <w:t>тыс.м</w:t>
            </w:r>
            <w:r w:rsidRPr="007517C0">
              <w:rPr>
                <w:rFonts w:eastAsia="Tahoma"/>
                <w:color w:val="000000"/>
                <w:sz w:val="20"/>
                <w:szCs w:val="20"/>
                <w:vertAlign w:val="superscript"/>
                <w:lang w:eastAsia="ru-RU" w:bidi="ru-RU"/>
              </w:rPr>
              <w:t>3</w:t>
            </w:r>
            <w:r w:rsidRPr="007517C0">
              <w:rPr>
                <w:rFonts w:eastAsia="Tahoma"/>
                <w:color w:val="000000"/>
                <w:sz w:val="20"/>
                <w:szCs w:val="20"/>
                <w:lang w:eastAsia="ru-RU" w:bidi="ru-RU"/>
              </w:rPr>
              <w:t>/год</w:t>
            </w:r>
          </w:p>
        </w:tc>
        <w:tc>
          <w:tcPr>
            <w:tcW w:w="765" w:type="pct"/>
          </w:tcPr>
          <w:p w14:paraId="5221A267" w14:textId="3C250E35"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c>
          <w:tcPr>
            <w:tcW w:w="691" w:type="pct"/>
          </w:tcPr>
          <w:p w14:paraId="6F6018C4" w14:textId="539AE89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r>
      <w:tr w:rsidR="0006249F" w:rsidRPr="007517C0" w14:paraId="4D34CE4A" w14:textId="77777777" w:rsidTr="001C0599">
        <w:trPr>
          <w:trHeight w:val="20"/>
        </w:trPr>
        <w:tc>
          <w:tcPr>
            <w:tcW w:w="345" w:type="pct"/>
            <w:vMerge/>
          </w:tcPr>
          <w:p w14:paraId="0C140D28"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2433" w:type="pct"/>
          </w:tcPr>
          <w:p w14:paraId="78495F3D" w14:textId="77777777"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sz w:val="20"/>
                <w:szCs w:val="20"/>
                <w:lang w:eastAsia="ru-RU" w:bidi="ru-RU"/>
              </w:rPr>
              <w:t>на предприятия обслуживания</w:t>
            </w:r>
          </w:p>
        </w:tc>
        <w:tc>
          <w:tcPr>
            <w:tcW w:w="766" w:type="pct"/>
          </w:tcPr>
          <w:p w14:paraId="31D7B1B4" w14:textId="7777777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sz w:val="20"/>
                <w:szCs w:val="20"/>
                <w:lang w:eastAsia="ru-RU" w:bidi="ru-RU"/>
              </w:rPr>
              <w:t>тыс.м</w:t>
            </w:r>
            <w:r w:rsidRPr="007517C0">
              <w:rPr>
                <w:rFonts w:eastAsia="Tahoma"/>
                <w:color w:val="000000"/>
                <w:sz w:val="20"/>
                <w:szCs w:val="20"/>
                <w:vertAlign w:val="superscript"/>
                <w:lang w:eastAsia="ru-RU" w:bidi="ru-RU"/>
              </w:rPr>
              <w:t>3</w:t>
            </w:r>
            <w:r w:rsidRPr="007517C0">
              <w:rPr>
                <w:rFonts w:eastAsia="Tahoma"/>
                <w:color w:val="000000"/>
                <w:sz w:val="20"/>
                <w:szCs w:val="20"/>
                <w:lang w:eastAsia="ru-RU" w:bidi="ru-RU"/>
              </w:rPr>
              <w:t>/год</w:t>
            </w:r>
          </w:p>
        </w:tc>
        <w:tc>
          <w:tcPr>
            <w:tcW w:w="765" w:type="pct"/>
          </w:tcPr>
          <w:p w14:paraId="3AC91AB0" w14:textId="0BF22121"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c>
          <w:tcPr>
            <w:tcW w:w="691" w:type="pct"/>
          </w:tcPr>
          <w:p w14:paraId="501192AD" w14:textId="53DE460B"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r>
      <w:tr w:rsidR="0006249F" w:rsidRPr="007517C0" w14:paraId="6BAEB4B1" w14:textId="77777777" w:rsidTr="001C0599">
        <w:trPr>
          <w:trHeight w:val="20"/>
        </w:trPr>
        <w:tc>
          <w:tcPr>
            <w:tcW w:w="345" w:type="pct"/>
            <w:vMerge w:val="restart"/>
          </w:tcPr>
          <w:p w14:paraId="7DDAC5BF"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r w:rsidRPr="007517C0">
              <w:rPr>
                <w:rFonts w:eastAsia="Tahoma" w:cs="Times New Roman"/>
                <w:color w:val="000000" w:themeColor="text1"/>
                <w:sz w:val="20"/>
                <w:szCs w:val="20"/>
                <w:lang w:eastAsia="ru-RU" w:bidi="ru-RU"/>
              </w:rPr>
              <w:t>6.6.2</w:t>
            </w:r>
          </w:p>
        </w:tc>
        <w:tc>
          <w:tcPr>
            <w:tcW w:w="2433" w:type="pct"/>
          </w:tcPr>
          <w:p w14:paraId="4CE11A8F" w14:textId="19DE308C" w:rsidR="0006249F" w:rsidRPr="007517C0" w:rsidRDefault="00BF0C65" w:rsidP="00BF0C65">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sz w:val="20"/>
                <w:szCs w:val="20"/>
                <w:lang w:eastAsia="ru-RU" w:bidi="ru-RU"/>
              </w:rPr>
              <w:t>Количество ГРС на территории</w:t>
            </w:r>
          </w:p>
        </w:tc>
        <w:tc>
          <w:tcPr>
            <w:tcW w:w="766" w:type="pct"/>
          </w:tcPr>
          <w:p w14:paraId="72C4C89F" w14:textId="7777777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sz w:val="20"/>
                <w:szCs w:val="20"/>
                <w:lang w:eastAsia="ru-RU" w:bidi="ru-RU"/>
              </w:rPr>
              <w:t>единиц</w:t>
            </w:r>
          </w:p>
        </w:tc>
        <w:tc>
          <w:tcPr>
            <w:tcW w:w="765" w:type="pct"/>
          </w:tcPr>
          <w:p w14:paraId="02517274" w14:textId="5DFA7E93"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c>
          <w:tcPr>
            <w:tcW w:w="691" w:type="pct"/>
          </w:tcPr>
          <w:p w14:paraId="09A074D5" w14:textId="39491713"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r>
      <w:tr w:rsidR="0006249F" w:rsidRPr="007517C0" w14:paraId="2405F455" w14:textId="77777777" w:rsidTr="001C0599">
        <w:trPr>
          <w:trHeight w:val="20"/>
        </w:trPr>
        <w:tc>
          <w:tcPr>
            <w:tcW w:w="345" w:type="pct"/>
            <w:vMerge/>
          </w:tcPr>
          <w:p w14:paraId="2856ECAB"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2433" w:type="pct"/>
          </w:tcPr>
          <w:p w14:paraId="29C228ED" w14:textId="1A87C9F5"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sz w:val="20"/>
                <w:szCs w:val="20"/>
                <w:lang w:eastAsia="ru-RU" w:bidi="ru-RU"/>
              </w:rPr>
              <w:t>Источники подачи газа (П</w:t>
            </w:r>
            <w:r w:rsidR="00967BCC" w:rsidRPr="007517C0">
              <w:rPr>
                <w:rFonts w:eastAsia="Tahoma"/>
                <w:color w:val="000000"/>
                <w:sz w:val="20"/>
                <w:szCs w:val="20"/>
                <w:lang w:eastAsia="ru-RU" w:bidi="ru-RU"/>
              </w:rPr>
              <w:t>РГ</w:t>
            </w:r>
            <w:r w:rsidRPr="007517C0">
              <w:rPr>
                <w:rFonts w:eastAsia="Tahoma"/>
                <w:color w:val="000000"/>
                <w:sz w:val="20"/>
                <w:szCs w:val="20"/>
                <w:lang w:eastAsia="ru-RU" w:bidi="ru-RU"/>
              </w:rPr>
              <w:t>, ГРПБ)</w:t>
            </w:r>
          </w:p>
        </w:tc>
        <w:tc>
          <w:tcPr>
            <w:tcW w:w="766" w:type="pct"/>
          </w:tcPr>
          <w:p w14:paraId="18A8C68B" w14:textId="7777777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sz w:val="20"/>
                <w:szCs w:val="20"/>
                <w:lang w:eastAsia="ru-RU" w:bidi="ru-RU"/>
              </w:rPr>
              <w:t>единиц</w:t>
            </w:r>
          </w:p>
        </w:tc>
        <w:tc>
          <w:tcPr>
            <w:tcW w:w="765" w:type="pct"/>
          </w:tcPr>
          <w:p w14:paraId="1DD5900D" w14:textId="5E620CA0"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c>
          <w:tcPr>
            <w:tcW w:w="691" w:type="pct"/>
          </w:tcPr>
          <w:p w14:paraId="2503F620" w14:textId="5D2E4920"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r>
      <w:tr w:rsidR="0006249F" w:rsidRPr="007B1805" w14:paraId="723A4372" w14:textId="77777777" w:rsidTr="001C0599">
        <w:trPr>
          <w:trHeight w:val="20"/>
        </w:trPr>
        <w:tc>
          <w:tcPr>
            <w:tcW w:w="345" w:type="pct"/>
            <w:vMerge/>
          </w:tcPr>
          <w:p w14:paraId="137B1807" w14:textId="77777777" w:rsidR="0006249F" w:rsidRPr="007517C0" w:rsidRDefault="0006249F" w:rsidP="001C0599">
            <w:pPr>
              <w:widowControl w:val="0"/>
              <w:autoSpaceDE w:val="0"/>
              <w:autoSpaceDN w:val="0"/>
              <w:adjustRightInd w:val="0"/>
              <w:spacing w:line="240" w:lineRule="auto"/>
              <w:jc w:val="center"/>
              <w:rPr>
                <w:rFonts w:eastAsia="Tahoma" w:cs="Times New Roman"/>
                <w:color w:val="000000" w:themeColor="text1"/>
                <w:sz w:val="20"/>
                <w:szCs w:val="20"/>
                <w:lang w:eastAsia="ru-RU" w:bidi="ru-RU"/>
              </w:rPr>
            </w:pPr>
          </w:p>
        </w:tc>
        <w:tc>
          <w:tcPr>
            <w:tcW w:w="2433" w:type="pct"/>
          </w:tcPr>
          <w:p w14:paraId="74559264" w14:textId="77777777" w:rsidR="0006249F" w:rsidRPr="007517C0" w:rsidRDefault="0006249F" w:rsidP="0006249F">
            <w:pPr>
              <w:widowControl w:val="0"/>
              <w:autoSpaceDE w:val="0"/>
              <w:autoSpaceDN w:val="0"/>
              <w:adjustRightInd w:val="0"/>
              <w:spacing w:line="240" w:lineRule="auto"/>
              <w:jc w:val="left"/>
              <w:rPr>
                <w:rFonts w:eastAsia="Tahoma"/>
                <w:color w:val="000000" w:themeColor="text1"/>
                <w:sz w:val="20"/>
                <w:szCs w:val="20"/>
                <w:lang w:eastAsia="ru-RU" w:bidi="ru-RU"/>
              </w:rPr>
            </w:pPr>
            <w:r w:rsidRPr="007517C0">
              <w:rPr>
                <w:rFonts w:eastAsia="Tahoma"/>
                <w:color w:val="000000"/>
                <w:sz w:val="20"/>
                <w:szCs w:val="20"/>
                <w:lang w:eastAsia="ru-RU" w:bidi="ru-RU"/>
              </w:rPr>
              <w:t>Протяженность газораспределительных сетей высокого давления</w:t>
            </w:r>
          </w:p>
        </w:tc>
        <w:tc>
          <w:tcPr>
            <w:tcW w:w="766" w:type="pct"/>
          </w:tcPr>
          <w:p w14:paraId="11DDFBF8" w14:textId="77777777"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rFonts w:eastAsia="Tahoma"/>
                <w:color w:val="000000"/>
                <w:sz w:val="20"/>
                <w:szCs w:val="20"/>
                <w:lang w:eastAsia="ru-RU" w:bidi="ru-RU"/>
              </w:rPr>
              <w:t>км</w:t>
            </w:r>
          </w:p>
        </w:tc>
        <w:tc>
          <w:tcPr>
            <w:tcW w:w="765" w:type="pct"/>
          </w:tcPr>
          <w:p w14:paraId="0C181377" w14:textId="639BC74B" w:rsidR="0006249F" w:rsidRPr="007517C0"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c>
          <w:tcPr>
            <w:tcW w:w="691" w:type="pct"/>
          </w:tcPr>
          <w:p w14:paraId="12AF82D1" w14:textId="5E21C7CB" w:rsidR="0006249F" w:rsidRPr="001C0599" w:rsidRDefault="0006249F" w:rsidP="0006249F">
            <w:pPr>
              <w:widowControl w:val="0"/>
              <w:autoSpaceDE w:val="0"/>
              <w:autoSpaceDN w:val="0"/>
              <w:adjustRightInd w:val="0"/>
              <w:spacing w:line="240" w:lineRule="auto"/>
              <w:jc w:val="center"/>
              <w:rPr>
                <w:rFonts w:eastAsia="Tahoma"/>
                <w:color w:val="000000" w:themeColor="text1"/>
                <w:sz w:val="20"/>
                <w:szCs w:val="20"/>
                <w:lang w:eastAsia="ru-RU" w:bidi="ru-RU"/>
              </w:rPr>
            </w:pPr>
            <w:r w:rsidRPr="007517C0">
              <w:rPr>
                <w:b/>
                <w:color w:val="000000" w:themeColor="text1"/>
                <w:sz w:val="20"/>
              </w:rPr>
              <w:t>-</w:t>
            </w:r>
          </w:p>
        </w:tc>
      </w:tr>
    </w:tbl>
    <w:p w14:paraId="403A5D1B" w14:textId="77777777" w:rsidR="007B1805" w:rsidRPr="007B1805" w:rsidRDefault="007B1805" w:rsidP="007B1805">
      <w:pPr>
        <w:widowControl w:val="0"/>
        <w:spacing w:line="240" w:lineRule="auto"/>
        <w:jc w:val="left"/>
        <w:rPr>
          <w:rFonts w:ascii="Tahoma" w:eastAsia="Tahoma" w:hAnsi="Tahoma" w:cs="Tahoma"/>
          <w:color w:val="000000"/>
          <w:sz w:val="2"/>
          <w:szCs w:val="2"/>
          <w:lang w:eastAsia="ru-RU" w:bidi="ru-RU"/>
        </w:rPr>
      </w:pPr>
    </w:p>
    <w:p w14:paraId="1A12B5D8" w14:textId="77777777" w:rsidR="00FE1814" w:rsidRPr="0064014B" w:rsidRDefault="00FE1814" w:rsidP="003A596C">
      <w:pPr>
        <w:tabs>
          <w:tab w:val="left" w:pos="9498"/>
        </w:tabs>
        <w:autoSpaceDE w:val="0"/>
        <w:autoSpaceDN w:val="0"/>
        <w:adjustRightInd w:val="0"/>
        <w:spacing w:line="300" w:lineRule="auto"/>
        <w:jc w:val="right"/>
      </w:pPr>
    </w:p>
    <w:sectPr w:rsidR="00FE1814" w:rsidRPr="0064014B" w:rsidSect="008B77DE">
      <w:headerReference w:type="first" r:id="rId39"/>
      <w:pgSz w:w="11906" w:h="16838"/>
      <w:pgMar w:top="1134" w:right="567"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6743" w14:textId="77777777" w:rsidR="001A259D" w:rsidRDefault="001A259D" w:rsidP="00096EBF">
      <w:pPr>
        <w:spacing w:line="240" w:lineRule="auto"/>
      </w:pPr>
      <w:r>
        <w:separator/>
      </w:r>
    </w:p>
  </w:endnote>
  <w:endnote w:type="continuationSeparator" w:id="0">
    <w:p w14:paraId="0BF078E8" w14:textId="77777777" w:rsidR="001A259D" w:rsidRDefault="001A259D" w:rsidP="0009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60026FF" w:usb1="D200F1FB" w:usb2="02000028" w:usb3="00000000" w:csb0="000001DF" w:csb1="00000000"/>
  </w:font>
  <w:font w:name="AvantGarde Bk BT">
    <w:altName w:val="Century Gothic"/>
    <w:charset w:val="00"/>
    <w:family w:val="swiss"/>
    <w:pitch w:val="variable"/>
    <w:sig w:usb0="00000087" w:usb1="00000000" w:usb2="00000000" w:usb3="00000000" w:csb0="0000001B"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YS Text">
    <w:altName w:val="Times New Roman"/>
    <w:panose1 w:val="00000000000000000000"/>
    <w:charset w:val="00"/>
    <w:family w:val="roman"/>
    <w:notTrueType/>
    <w:pitch w:val="default"/>
  </w:font>
  <w:font w:name="TimesNewRomanPSM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949854"/>
      <w:docPartObj>
        <w:docPartGallery w:val="Page Numbers (Bottom of Page)"/>
        <w:docPartUnique/>
      </w:docPartObj>
    </w:sdtPr>
    <w:sdtEndPr>
      <w:rPr>
        <w:rFonts w:ascii="Times New Roman Полужирный" w:hAnsi="Times New Roman Полужирный"/>
        <w:b/>
        <w:spacing w:val="20"/>
      </w:rPr>
    </w:sdtEndPr>
    <w:sdtContent>
      <w:p w14:paraId="00241771" w14:textId="558E821E" w:rsidR="0000336E" w:rsidRPr="00377FF5" w:rsidRDefault="0000336E" w:rsidP="0088233B">
        <w:pPr>
          <w:pStyle w:val="af5"/>
          <w:jc w:val="center"/>
          <w:rPr>
            <w:rFonts w:ascii="Times New Roman Полужирный" w:hAnsi="Times New Roman Полужирный"/>
            <w:b/>
            <w:spacing w:val="20"/>
          </w:rPr>
        </w:pPr>
        <w:r w:rsidRPr="00377FF5">
          <w:rPr>
            <w:rFonts w:ascii="Times New Roman Полужирный" w:hAnsi="Times New Roman Полужирный"/>
            <w:b/>
            <w:spacing w:val="20"/>
          </w:rPr>
          <w:fldChar w:fldCharType="begin"/>
        </w:r>
        <w:r w:rsidRPr="00377FF5">
          <w:rPr>
            <w:rFonts w:ascii="Times New Roman Полужирный" w:hAnsi="Times New Roman Полужирный"/>
            <w:b/>
            <w:spacing w:val="20"/>
          </w:rPr>
          <w:instrText>PAGE   \* MERGEFORMAT</w:instrText>
        </w:r>
        <w:r w:rsidRPr="00377FF5">
          <w:rPr>
            <w:rFonts w:ascii="Times New Roman Полужирный" w:hAnsi="Times New Roman Полужирный"/>
            <w:b/>
            <w:spacing w:val="20"/>
          </w:rPr>
          <w:fldChar w:fldCharType="separate"/>
        </w:r>
        <w:r w:rsidR="007517C0">
          <w:rPr>
            <w:rFonts w:ascii="Times New Roman Полужирный" w:hAnsi="Times New Roman Полужирный"/>
            <w:b/>
            <w:noProof/>
            <w:spacing w:val="20"/>
          </w:rPr>
          <w:t>113</w:t>
        </w:r>
        <w:r w:rsidRPr="00377FF5">
          <w:rPr>
            <w:rFonts w:ascii="Times New Roman Полужирный" w:hAnsi="Times New Roman Полужирный"/>
            <w:b/>
            <w:spacing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4D4F" w14:textId="2D05AB33" w:rsidR="0000336E" w:rsidRDefault="0000336E">
    <w:pPr>
      <w:pStyle w:val="af5"/>
      <w:jc w:val="center"/>
    </w:pPr>
  </w:p>
  <w:p w14:paraId="49C5846D" w14:textId="77777777" w:rsidR="0000336E" w:rsidRDefault="0000336E">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Полужирный" w:hAnsi="Times New Roman Полужирный"/>
        <w:b/>
        <w:spacing w:val="20"/>
      </w:rPr>
      <w:id w:val="2071457810"/>
      <w:docPartObj>
        <w:docPartGallery w:val="Page Numbers (Bottom of Page)"/>
        <w:docPartUnique/>
      </w:docPartObj>
    </w:sdtPr>
    <w:sdtContent>
      <w:p w14:paraId="6D431D68" w14:textId="28F4FC3B" w:rsidR="0000336E" w:rsidRPr="00377FF5" w:rsidRDefault="0000336E" w:rsidP="004B18A1">
        <w:pPr>
          <w:pStyle w:val="af5"/>
          <w:jc w:val="center"/>
          <w:rPr>
            <w:rFonts w:ascii="Times New Roman Полужирный" w:hAnsi="Times New Roman Полужирный"/>
            <w:b/>
            <w:spacing w:val="20"/>
          </w:rPr>
        </w:pPr>
        <w:r w:rsidRPr="00377FF5">
          <w:rPr>
            <w:rFonts w:ascii="Times New Roman Полужирный" w:hAnsi="Times New Roman Полужирный"/>
            <w:b/>
            <w:spacing w:val="20"/>
          </w:rPr>
          <w:fldChar w:fldCharType="begin"/>
        </w:r>
        <w:r w:rsidRPr="00377FF5">
          <w:rPr>
            <w:rFonts w:ascii="Times New Roman Полужирный" w:hAnsi="Times New Roman Полужирный"/>
            <w:b/>
            <w:spacing w:val="20"/>
          </w:rPr>
          <w:instrText>PAGE   \* MERGEFORMAT</w:instrText>
        </w:r>
        <w:r w:rsidRPr="00377FF5">
          <w:rPr>
            <w:rFonts w:ascii="Times New Roman Полужирный" w:hAnsi="Times New Roman Полужирный"/>
            <w:b/>
            <w:spacing w:val="20"/>
          </w:rPr>
          <w:fldChar w:fldCharType="separate"/>
        </w:r>
        <w:r w:rsidR="007517C0">
          <w:rPr>
            <w:rFonts w:ascii="Times New Roman Полужирный" w:hAnsi="Times New Roman Полужирный"/>
            <w:b/>
            <w:noProof/>
            <w:spacing w:val="20"/>
          </w:rPr>
          <w:t>10</w:t>
        </w:r>
        <w:r w:rsidRPr="00377FF5">
          <w:rPr>
            <w:rFonts w:ascii="Times New Roman Полужирный" w:hAnsi="Times New Roman Полужирный"/>
            <w:b/>
            <w:spacing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9DD1" w14:textId="77777777" w:rsidR="0000336E" w:rsidRPr="0045398D" w:rsidRDefault="0000336E" w:rsidP="009753FC">
    <w:pPr>
      <w:pStyle w:val="af5"/>
      <w:jc w:val="center"/>
      <w:rPr>
        <w:rFonts w:asciiTheme="minorHAnsi" w:hAnsiTheme="minorHAnsi"/>
        <w:b/>
        <w:spacing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12122"/>
      <w:docPartObj>
        <w:docPartGallery w:val="Page Numbers (Bottom of Page)"/>
        <w:docPartUnique/>
      </w:docPartObj>
    </w:sdtPr>
    <w:sdtContent>
      <w:p w14:paraId="3FEC9965" w14:textId="77777777" w:rsidR="0000336E" w:rsidRPr="0045398D" w:rsidRDefault="0000336E" w:rsidP="009753FC">
        <w:pPr>
          <w:pStyle w:val="af5"/>
          <w:jc w:val="center"/>
        </w:pPr>
        <w:r>
          <w:fldChar w:fldCharType="begin"/>
        </w:r>
        <w:r>
          <w:instrText>PAGE   \* MERGEFORMAT</w:instrText>
        </w:r>
        <w:r>
          <w:fldChar w:fldCharType="separate"/>
        </w:r>
        <w:r>
          <w:rPr>
            <w:noProof/>
          </w:rPr>
          <w:t>78</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B761" w14:textId="77777777" w:rsidR="0000336E" w:rsidRPr="00F24652" w:rsidRDefault="0000336E" w:rsidP="00E1653C">
    <w:pPr>
      <w:pStyle w:val="af5"/>
      <w:jc w:val="right"/>
      <w:rPr>
        <w:rFonts w:ascii="Times New Roman Полужирный" w:hAnsi="Times New Roman Полужирный"/>
        <w:b/>
        <w:spacing w:val="20"/>
      </w:rPr>
    </w:pPr>
    <w:r w:rsidRPr="00F24652">
      <w:rPr>
        <w:rFonts w:ascii="Times New Roman Полужирный" w:hAnsi="Times New Roman Полужирный"/>
        <w:b/>
        <w:spacing w:val="20"/>
      </w:rPr>
      <w:t>РАЗДЕЛ 2. ГЛАВА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2C0E" w14:textId="77777777" w:rsidR="001A259D" w:rsidRDefault="001A259D" w:rsidP="00096EBF">
      <w:pPr>
        <w:spacing w:line="240" w:lineRule="auto"/>
      </w:pPr>
      <w:r>
        <w:separator/>
      </w:r>
    </w:p>
  </w:footnote>
  <w:footnote w:type="continuationSeparator" w:id="0">
    <w:p w14:paraId="25D1B909" w14:textId="77777777" w:rsidR="001A259D" w:rsidRDefault="001A259D" w:rsidP="00096E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EE70" w14:textId="709D8BEF" w:rsidR="0000336E" w:rsidRPr="002A4F9D" w:rsidRDefault="0000336E" w:rsidP="002A4F9D">
    <w:pPr>
      <w:pStyle w:val="af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5D84" w14:textId="77777777" w:rsidR="0000336E" w:rsidRPr="009731E2" w:rsidRDefault="0000336E">
    <w:pPr>
      <w:pStyle w:val="af3"/>
      <w:jc w:val="right"/>
      <w:rPr>
        <w:rFonts w:ascii="Times New Roman Полужирный" w:hAnsi="Times New Roman Полужирный"/>
        <w:b/>
        <w:spacing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1FC1" w14:textId="77777777" w:rsidR="0000336E" w:rsidRPr="009731E2" w:rsidRDefault="0000336E">
    <w:pPr>
      <w:pStyle w:val="af3"/>
      <w:jc w:val="right"/>
      <w:rPr>
        <w:rFonts w:ascii="Times New Roman Полужирный" w:hAnsi="Times New Roman Полужирный"/>
        <w:b/>
        <w:spacing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3128" w14:textId="77777777" w:rsidR="0000336E" w:rsidRPr="009731E2" w:rsidRDefault="0000336E">
    <w:pPr>
      <w:pStyle w:val="af3"/>
      <w:jc w:val="right"/>
      <w:rPr>
        <w:rFonts w:ascii="Times New Roman Полужирный" w:hAnsi="Times New Roman Полужирный"/>
        <w:b/>
        <w:spacing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AD0B" w14:textId="786C0E6D" w:rsidR="0000336E" w:rsidRPr="00073A34" w:rsidRDefault="0000336E" w:rsidP="00D5522F">
    <w:pPr>
      <w:pStyle w:val="af3"/>
      <w:rPr>
        <w:rFonts w:ascii="Times New Roman Полужирный" w:hAnsi="Times New Roman Полужирный"/>
        <w:b/>
        <w:spacing w:val="20"/>
      </w:rPr>
    </w:pPr>
  </w:p>
  <w:p w14:paraId="3CEE6F64" w14:textId="77777777" w:rsidR="0000336E" w:rsidRDefault="0000336E" w:rsidP="003C06BA">
    <w:pPr>
      <w:pStyle w:val="af3"/>
      <w:jc w:val="right"/>
    </w:pPr>
  </w:p>
  <w:p w14:paraId="16864166" w14:textId="77777777" w:rsidR="0000336E" w:rsidRDefault="0000336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59AC" w14:textId="148D6E42" w:rsidR="0000336E" w:rsidRPr="00C5565E" w:rsidRDefault="0000336E" w:rsidP="00C5565E">
    <w:pPr>
      <w:pStyle w:val="af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9494" w14:textId="77777777" w:rsidR="0000336E" w:rsidRPr="00FD421C" w:rsidRDefault="0000336E" w:rsidP="00E1653C">
    <w:pPr>
      <w:pStyle w:val="af3"/>
      <w:jc w:val="right"/>
      <w:rPr>
        <w:b/>
      </w:rPr>
    </w:pPr>
    <w:r w:rsidRPr="00FD421C">
      <w:rPr>
        <w:b/>
      </w:rPr>
      <w:fldChar w:fldCharType="begin"/>
    </w:r>
    <w:r w:rsidRPr="00FD421C">
      <w:rPr>
        <w:b/>
      </w:rPr>
      <w:instrText>PAGE   \* MERGEFORMAT</w:instrText>
    </w:r>
    <w:r w:rsidRPr="00FD421C">
      <w:rPr>
        <w:b/>
      </w:rPr>
      <w:fldChar w:fldCharType="separate"/>
    </w:r>
    <w:r>
      <w:rPr>
        <w:b/>
        <w:noProof/>
      </w:rPr>
      <w:t>1</w:t>
    </w:r>
    <w:r w:rsidRPr="00FD421C">
      <w:rPr>
        <w:b/>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CAD4" w14:textId="77777777" w:rsidR="0000336E" w:rsidRDefault="0000336E" w:rsidP="003C06BA">
    <w:pPr>
      <w:pStyle w:val="af3"/>
      <w:jc w:val="right"/>
    </w:pPr>
    <w:r>
      <w:rPr>
        <w:rFonts w:ascii="Arial" w:hAnsi="Arial" w:cs="Arial"/>
        <w:b/>
        <w:color w:val="548DD4"/>
        <w:sz w:val="28"/>
        <w:szCs w:val="28"/>
      </w:rPr>
      <w:t>РАЗДЕЛ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4"/>
    <w:multiLevelType w:val="multilevel"/>
    <w:tmpl w:val="00000014"/>
    <w:name w:val="WW8Num26"/>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ascii="Courier New" w:hAnsi="Courier New"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7"/>
    <w:multiLevelType w:val="multilevel"/>
    <w:tmpl w:val="00000017"/>
    <w:name w:val="WW8Num29"/>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8"/>
    <w:multiLevelType w:val="multilevel"/>
    <w:tmpl w:val="00000018"/>
    <w:name w:val="WW8Num30"/>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9"/>
    <w:multiLevelType w:val="multilevel"/>
    <w:tmpl w:val="00000019"/>
    <w:name w:val="WW8Num3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1A"/>
    <w:multiLevelType w:val="multilevel"/>
    <w:tmpl w:val="0000001A"/>
    <w:name w:val="WW8Num32"/>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1C"/>
    <w:multiLevelType w:val="multilevel"/>
    <w:tmpl w:val="0000001C"/>
    <w:name w:val="WW8Num34"/>
    <w:lvl w:ilvl="0">
      <w:start w:val="1"/>
      <w:numFmt w:val="decimal"/>
      <w:lvlText w:val="%1."/>
      <w:lvlJc w:val="left"/>
      <w:pPr>
        <w:tabs>
          <w:tab w:val="num" w:pos="720"/>
        </w:tabs>
        <w:ind w:left="720" w:hanging="360"/>
      </w:pPr>
      <w:rPr>
        <w:rFonts w:cs="Times New Roman"/>
        <w:sz w:val="24"/>
        <w:szCs w:val="24"/>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1F"/>
    <w:multiLevelType w:val="multilevel"/>
    <w:tmpl w:val="0000001F"/>
    <w:name w:val="WW8Num37"/>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22"/>
    <w:multiLevelType w:val="multilevel"/>
    <w:tmpl w:val="00000022"/>
    <w:name w:val="WW8Num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23"/>
    <w:multiLevelType w:val="multilevel"/>
    <w:tmpl w:val="00000023"/>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5" w15:restartNumberingAfterBreak="0">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8" w15:restartNumberingAfterBreak="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077C4E83"/>
    <w:multiLevelType w:val="hybridMultilevel"/>
    <w:tmpl w:val="6382C8A0"/>
    <w:lvl w:ilvl="0" w:tplc="7F5204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0ACD0C0C"/>
    <w:multiLevelType w:val="hybridMultilevel"/>
    <w:tmpl w:val="A28686A4"/>
    <w:lvl w:ilvl="0" w:tplc="9FBEB87C">
      <w:start w:val="1"/>
      <w:numFmt w:val="bullet"/>
      <w:lvlText w:val="−"/>
      <w:lvlJc w:val="left"/>
      <w:pPr>
        <w:ind w:left="26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0C455508"/>
    <w:multiLevelType w:val="hybridMultilevel"/>
    <w:tmpl w:val="5420C48E"/>
    <w:lvl w:ilvl="0" w:tplc="33A23C5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FB59C0"/>
    <w:multiLevelType w:val="hybridMultilevel"/>
    <w:tmpl w:val="B8EE198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1" w15:restartNumberingAfterBreak="0">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1CA176A"/>
    <w:multiLevelType w:val="hybridMultilevel"/>
    <w:tmpl w:val="E40E9A02"/>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2713353"/>
    <w:multiLevelType w:val="hybridMultilevel"/>
    <w:tmpl w:val="5AB41BD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46525F3"/>
    <w:multiLevelType w:val="hybridMultilevel"/>
    <w:tmpl w:val="2AFEBED6"/>
    <w:lvl w:ilvl="0" w:tplc="17F8F7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14EE35C2"/>
    <w:multiLevelType w:val="hybridMultilevel"/>
    <w:tmpl w:val="3A6A671C"/>
    <w:lvl w:ilvl="0" w:tplc="613CD6BC">
      <w:start w:val="1"/>
      <w:numFmt w:val="bullet"/>
      <w:lvlText w:val="−"/>
      <w:lvlJc w:val="left"/>
      <w:pPr>
        <w:ind w:left="1429" w:hanging="360"/>
      </w:pPr>
      <w:rPr>
        <w:rFonts w:ascii="Courier New" w:hAnsi="Courier New"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8" w15:restartNumberingAfterBreak="0">
    <w:nsid w:val="19976BCF"/>
    <w:multiLevelType w:val="hybridMultilevel"/>
    <w:tmpl w:val="707CD0FC"/>
    <w:lvl w:ilvl="0" w:tplc="144E38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1C716428"/>
    <w:multiLevelType w:val="hybridMultilevel"/>
    <w:tmpl w:val="4382310C"/>
    <w:lvl w:ilvl="0" w:tplc="7944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F26247F"/>
    <w:multiLevelType w:val="hybridMultilevel"/>
    <w:tmpl w:val="CBFAC026"/>
    <w:lvl w:ilvl="0" w:tplc="144E38B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1" w15:restartNumberingAfterBreak="0">
    <w:nsid w:val="2338535C"/>
    <w:multiLevelType w:val="multilevel"/>
    <w:tmpl w:val="7D9C6CF0"/>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15:restartNumberingAfterBreak="0">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44" w15:restartNumberingAfterBreak="0">
    <w:nsid w:val="28003466"/>
    <w:multiLevelType w:val="hybridMultilevel"/>
    <w:tmpl w:val="B9AC6DCC"/>
    <w:lvl w:ilvl="0" w:tplc="144E38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8DF2622"/>
    <w:multiLevelType w:val="hybridMultilevel"/>
    <w:tmpl w:val="5D8E7F52"/>
    <w:lvl w:ilvl="0" w:tplc="2480A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47" w15:restartNumberingAfterBreak="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8" w15:restartNumberingAfterBreak="0">
    <w:nsid w:val="2AA8388A"/>
    <w:multiLevelType w:val="hybridMultilevel"/>
    <w:tmpl w:val="840AFFE4"/>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CC378C8"/>
    <w:multiLevelType w:val="hybridMultilevel"/>
    <w:tmpl w:val="E5CAF4AC"/>
    <w:lvl w:ilvl="0" w:tplc="2A5671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D2345A9"/>
    <w:multiLevelType w:val="hybridMultilevel"/>
    <w:tmpl w:val="4AC28BC2"/>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D653BA9"/>
    <w:multiLevelType w:val="hybridMultilevel"/>
    <w:tmpl w:val="247AA422"/>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DF00659"/>
    <w:multiLevelType w:val="hybridMultilevel"/>
    <w:tmpl w:val="6AB0756C"/>
    <w:lvl w:ilvl="0" w:tplc="7944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04A36FD"/>
    <w:multiLevelType w:val="hybridMultilevel"/>
    <w:tmpl w:val="A62ECF0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0865432"/>
    <w:multiLevelType w:val="hybridMultilevel"/>
    <w:tmpl w:val="98929DEC"/>
    <w:lvl w:ilvl="0" w:tplc="00000007">
      <w:start w:val="65535"/>
      <w:numFmt w:val="bullet"/>
      <w:lvlText w:val="–"/>
      <w:lvlJc w:val="left"/>
      <w:pPr>
        <w:ind w:left="1212" w:hanging="360"/>
      </w:pPr>
      <w:rPr>
        <w:rFonts w:ascii="Times New Roman" w:hAnsi="Times New Roman" w:cs="Times New Roman"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04190005">
      <w:start w:val="1"/>
      <w:numFmt w:val="bullet"/>
      <w:lvlText w:val=""/>
      <w:lvlJc w:val="left"/>
      <w:pPr>
        <w:ind w:left="4812" w:hanging="360"/>
      </w:pPr>
      <w:rPr>
        <w:rFonts w:ascii="Wingdings" w:hAnsi="Wingdings" w:hint="default"/>
      </w:rPr>
    </w:lvl>
    <w:lvl w:ilvl="6" w:tplc="04190001">
      <w:start w:val="1"/>
      <w:numFmt w:val="bullet"/>
      <w:lvlText w:val=""/>
      <w:lvlJc w:val="left"/>
      <w:pPr>
        <w:ind w:left="5532" w:hanging="360"/>
      </w:pPr>
      <w:rPr>
        <w:rFonts w:ascii="Symbol" w:hAnsi="Symbol" w:hint="default"/>
      </w:rPr>
    </w:lvl>
    <w:lvl w:ilvl="7" w:tplc="04190003">
      <w:start w:val="1"/>
      <w:numFmt w:val="bullet"/>
      <w:lvlText w:val="o"/>
      <w:lvlJc w:val="left"/>
      <w:pPr>
        <w:ind w:left="6252" w:hanging="360"/>
      </w:pPr>
      <w:rPr>
        <w:rFonts w:ascii="Courier New" w:hAnsi="Courier New" w:cs="Courier New" w:hint="default"/>
      </w:rPr>
    </w:lvl>
    <w:lvl w:ilvl="8" w:tplc="04190005">
      <w:start w:val="1"/>
      <w:numFmt w:val="bullet"/>
      <w:lvlText w:val=""/>
      <w:lvlJc w:val="left"/>
      <w:pPr>
        <w:ind w:left="6972" w:hanging="360"/>
      </w:pPr>
      <w:rPr>
        <w:rFonts w:ascii="Wingdings" w:hAnsi="Wingdings" w:hint="default"/>
      </w:rPr>
    </w:lvl>
  </w:abstractNum>
  <w:abstractNum w:abstractNumId="55" w15:restartNumberingAfterBreak="0">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0" w15:restartNumberingAfterBreak="0">
    <w:nsid w:val="38DF6F34"/>
    <w:multiLevelType w:val="hybridMultilevel"/>
    <w:tmpl w:val="CF022704"/>
    <w:lvl w:ilvl="0" w:tplc="144E3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62" w15:restartNumberingAfterBreak="0">
    <w:nsid w:val="3D4C4C8F"/>
    <w:multiLevelType w:val="hybridMultilevel"/>
    <w:tmpl w:val="B63C8AB4"/>
    <w:lvl w:ilvl="0" w:tplc="459610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DD01D56"/>
    <w:multiLevelType w:val="hybridMultilevel"/>
    <w:tmpl w:val="3D14A4B2"/>
    <w:lvl w:ilvl="0" w:tplc="C4F0B2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FD5034C"/>
    <w:multiLevelType w:val="hybridMultilevel"/>
    <w:tmpl w:val="79226F4A"/>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66" w15:restartNumberingAfterBreak="0">
    <w:nsid w:val="42B42AF4"/>
    <w:multiLevelType w:val="hybridMultilevel"/>
    <w:tmpl w:val="10CCC7E2"/>
    <w:lvl w:ilvl="0" w:tplc="CB32F5FE">
      <w:start w:val="1"/>
      <w:numFmt w:val="bullet"/>
      <w:pStyle w:val="2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43EA3994"/>
    <w:multiLevelType w:val="hybridMultilevel"/>
    <w:tmpl w:val="5BD21BF0"/>
    <w:lvl w:ilvl="0" w:tplc="144E38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64B7642"/>
    <w:multiLevelType w:val="hybridMultilevel"/>
    <w:tmpl w:val="0BD433DE"/>
    <w:lvl w:ilvl="0" w:tplc="3BDCDCB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83B4443"/>
    <w:multiLevelType w:val="hybridMultilevel"/>
    <w:tmpl w:val="ACE2EA6A"/>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8577C79"/>
    <w:multiLevelType w:val="hybridMultilevel"/>
    <w:tmpl w:val="F7785AF2"/>
    <w:lvl w:ilvl="0" w:tplc="505AE454">
      <w:start w:val="1"/>
      <w:numFmt w:val="bullet"/>
      <w:lvlText w:val="-"/>
      <w:lvlJc w:val="left"/>
      <w:pPr>
        <w:ind w:left="8015"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2" w15:restartNumberingAfterBreak="0">
    <w:nsid w:val="498D69E1"/>
    <w:multiLevelType w:val="hybridMultilevel"/>
    <w:tmpl w:val="8586F522"/>
    <w:lvl w:ilvl="0" w:tplc="4008F71E">
      <w:start w:val="1"/>
      <w:numFmt w:val="russianLower"/>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3" w15:restartNumberingAfterBreak="0">
    <w:nsid w:val="49C851EA"/>
    <w:multiLevelType w:val="hybridMultilevel"/>
    <w:tmpl w:val="AF340E8C"/>
    <w:lvl w:ilvl="0" w:tplc="7944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ADB05FE"/>
    <w:multiLevelType w:val="hybridMultilevel"/>
    <w:tmpl w:val="3362C666"/>
    <w:lvl w:ilvl="0" w:tplc="199860B2">
      <w:start w:val="1"/>
      <w:numFmt w:val="russianLower"/>
      <w:lvlRestart w:val="0"/>
      <w:pStyle w:val="30"/>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5" w15:restartNumberingAfterBreak="0">
    <w:nsid w:val="4BB053F5"/>
    <w:multiLevelType w:val="hybridMultilevel"/>
    <w:tmpl w:val="27847E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7" w15:restartNumberingAfterBreak="0">
    <w:nsid w:val="4C8D7DFB"/>
    <w:multiLevelType w:val="hybridMultilevel"/>
    <w:tmpl w:val="93BE7626"/>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EBE1E07"/>
    <w:multiLevelType w:val="hybridMultilevel"/>
    <w:tmpl w:val="4FEA1BCA"/>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0" w15:restartNumberingAfterBreak="0">
    <w:nsid w:val="50441509"/>
    <w:multiLevelType w:val="hybridMultilevel"/>
    <w:tmpl w:val="1682BEEA"/>
    <w:styleLink w:val="230"/>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50575476"/>
    <w:multiLevelType w:val="hybridMultilevel"/>
    <w:tmpl w:val="0AC23298"/>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521E7F06"/>
    <w:multiLevelType w:val="hybridMultilevel"/>
    <w:tmpl w:val="A80664B0"/>
    <w:lvl w:ilvl="0" w:tplc="7944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7966227"/>
    <w:multiLevelType w:val="hybridMultilevel"/>
    <w:tmpl w:val="655ABA3E"/>
    <w:lvl w:ilvl="0" w:tplc="7944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7F5088C"/>
    <w:multiLevelType w:val="hybridMultilevel"/>
    <w:tmpl w:val="391674D0"/>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58660DFA"/>
    <w:multiLevelType w:val="hybridMultilevel"/>
    <w:tmpl w:val="AB68352A"/>
    <w:lvl w:ilvl="0" w:tplc="7944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86B5450"/>
    <w:multiLevelType w:val="hybridMultilevel"/>
    <w:tmpl w:val="A7EC827A"/>
    <w:lvl w:ilvl="0" w:tplc="2480A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5894775D"/>
    <w:multiLevelType w:val="hybridMultilevel"/>
    <w:tmpl w:val="00D08F9A"/>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59183B0E"/>
    <w:multiLevelType w:val="hybridMultilevel"/>
    <w:tmpl w:val="C1989436"/>
    <w:lvl w:ilvl="0" w:tplc="3FDC6EB0">
      <w:start w:val="1"/>
      <w:numFmt w:val="decimal"/>
      <w:lvlText w:val="%1"/>
      <w:lvlJc w:val="left"/>
      <w:pPr>
        <w:ind w:left="644"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90" w15:restartNumberingAfterBreak="0">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92" w15:restartNumberingAfterBreak="0">
    <w:nsid w:val="5CDE7B74"/>
    <w:multiLevelType w:val="hybridMultilevel"/>
    <w:tmpl w:val="D310BA9C"/>
    <w:lvl w:ilvl="0" w:tplc="3FF05A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95" w15:restartNumberingAfterBreak="0">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4AB3FFA"/>
    <w:multiLevelType w:val="hybridMultilevel"/>
    <w:tmpl w:val="4BDE0F2E"/>
    <w:lvl w:ilvl="0" w:tplc="981CEA9E">
      <w:start w:val="1"/>
      <w:numFmt w:val="decimal"/>
      <w:suff w:val="nothing"/>
      <w:lvlText w:val="%1"/>
      <w:lvlJc w:val="left"/>
      <w:pPr>
        <w:ind w:left="284" w:firstLine="0"/>
      </w:pPr>
      <w:rPr>
        <w:rFonts w:hint="default"/>
      </w:rPr>
    </w:lvl>
    <w:lvl w:ilvl="1" w:tplc="04190003" w:tentative="1">
      <w:start w:val="1"/>
      <w:numFmt w:val="lowerLetter"/>
      <w:lvlText w:val="%2."/>
      <w:lvlJc w:val="left"/>
      <w:pPr>
        <w:ind w:left="1222" w:hanging="360"/>
      </w:pPr>
    </w:lvl>
    <w:lvl w:ilvl="2" w:tplc="04190005" w:tentative="1">
      <w:start w:val="1"/>
      <w:numFmt w:val="lowerRoman"/>
      <w:lvlText w:val="%3."/>
      <w:lvlJc w:val="right"/>
      <w:pPr>
        <w:ind w:left="1942" w:hanging="180"/>
      </w:pPr>
    </w:lvl>
    <w:lvl w:ilvl="3" w:tplc="04190001" w:tentative="1">
      <w:start w:val="1"/>
      <w:numFmt w:val="decimal"/>
      <w:lvlText w:val="%4."/>
      <w:lvlJc w:val="left"/>
      <w:pPr>
        <w:ind w:left="2662" w:hanging="360"/>
      </w:pPr>
    </w:lvl>
    <w:lvl w:ilvl="4" w:tplc="04190003" w:tentative="1">
      <w:start w:val="1"/>
      <w:numFmt w:val="lowerLetter"/>
      <w:lvlText w:val="%5."/>
      <w:lvlJc w:val="left"/>
      <w:pPr>
        <w:ind w:left="3382" w:hanging="360"/>
      </w:pPr>
    </w:lvl>
    <w:lvl w:ilvl="5" w:tplc="04190005" w:tentative="1">
      <w:start w:val="1"/>
      <w:numFmt w:val="lowerRoman"/>
      <w:lvlText w:val="%6."/>
      <w:lvlJc w:val="right"/>
      <w:pPr>
        <w:ind w:left="4102" w:hanging="180"/>
      </w:pPr>
    </w:lvl>
    <w:lvl w:ilvl="6" w:tplc="04190001" w:tentative="1">
      <w:start w:val="1"/>
      <w:numFmt w:val="decimal"/>
      <w:lvlText w:val="%7."/>
      <w:lvlJc w:val="left"/>
      <w:pPr>
        <w:ind w:left="4822" w:hanging="360"/>
      </w:pPr>
    </w:lvl>
    <w:lvl w:ilvl="7" w:tplc="04190003" w:tentative="1">
      <w:start w:val="1"/>
      <w:numFmt w:val="lowerLetter"/>
      <w:lvlText w:val="%8."/>
      <w:lvlJc w:val="left"/>
      <w:pPr>
        <w:ind w:left="5542" w:hanging="360"/>
      </w:pPr>
    </w:lvl>
    <w:lvl w:ilvl="8" w:tplc="04190005" w:tentative="1">
      <w:start w:val="1"/>
      <w:numFmt w:val="lowerRoman"/>
      <w:lvlText w:val="%9."/>
      <w:lvlJc w:val="right"/>
      <w:pPr>
        <w:ind w:left="6262" w:hanging="180"/>
      </w:pPr>
    </w:lvl>
  </w:abstractNum>
  <w:abstractNum w:abstractNumId="97"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98" w15:restartNumberingAfterBreak="0">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15:restartNumberingAfterBreak="0">
    <w:nsid w:val="66EC3142"/>
    <w:multiLevelType w:val="hybridMultilevel"/>
    <w:tmpl w:val="F572AD8C"/>
    <w:lvl w:ilvl="0" w:tplc="E44CD0D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68E141D4"/>
    <w:multiLevelType w:val="hybridMultilevel"/>
    <w:tmpl w:val="6E04E6B0"/>
    <w:lvl w:ilvl="0" w:tplc="1E9E09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69B5248B"/>
    <w:multiLevelType w:val="hybridMultilevel"/>
    <w:tmpl w:val="5A304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03" w15:restartNumberingAfterBreak="0">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E7E2238"/>
    <w:multiLevelType w:val="hybridMultilevel"/>
    <w:tmpl w:val="D480DA0C"/>
    <w:lvl w:ilvl="0" w:tplc="7944C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6F1F42D5"/>
    <w:multiLevelType w:val="hybridMultilevel"/>
    <w:tmpl w:val="6F546448"/>
    <w:lvl w:ilvl="0" w:tplc="144E38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700E19B4"/>
    <w:multiLevelType w:val="hybridMultilevel"/>
    <w:tmpl w:val="9CA032F4"/>
    <w:lvl w:ilvl="0" w:tplc="8EF033D8">
      <w:start w:val="1"/>
      <w:numFmt w:val="decimal"/>
      <w:lvlText w:val="%1"/>
      <w:lvlJc w:val="left"/>
      <w:pPr>
        <w:ind w:left="714" w:hanging="36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107" w15:restartNumberingAfterBreak="0">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08" w15:restartNumberingAfterBreak="0">
    <w:nsid w:val="74CE5093"/>
    <w:multiLevelType w:val="hybridMultilevel"/>
    <w:tmpl w:val="CFB63144"/>
    <w:lvl w:ilvl="0" w:tplc="00000007">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59367C7"/>
    <w:multiLevelType w:val="hybridMultilevel"/>
    <w:tmpl w:val="20281F2A"/>
    <w:lvl w:ilvl="0" w:tplc="2480A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7E55AD3"/>
    <w:multiLevelType w:val="multilevel"/>
    <w:tmpl w:val="3FFAB728"/>
    <w:lvl w:ilvl="0">
      <w:start w:val="1"/>
      <w:numFmt w:val="decimal"/>
      <w:lvlText w:val="%1."/>
      <w:lvlJc w:val="left"/>
      <w:pPr>
        <w:ind w:left="1429" w:hanging="360"/>
      </w:pPr>
    </w:lvl>
    <w:lvl w:ilvl="1">
      <w:start w:val="9"/>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1" w15:restartNumberingAfterBreak="0">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8496766"/>
    <w:multiLevelType w:val="hybridMultilevel"/>
    <w:tmpl w:val="FF7620F4"/>
    <w:lvl w:ilvl="0" w:tplc="19A6518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7A4D261C"/>
    <w:multiLevelType w:val="hybridMultilevel"/>
    <w:tmpl w:val="7D8A8FB0"/>
    <w:lvl w:ilvl="0" w:tplc="144E38B8">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15" w15:restartNumberingAfterBreak="0">
    <w:nsid w:val="7AB96445"/>
    <w:multiLevelType w:val="hybridMultilevel"/>
    <w:tmpl w:val="0DE6A1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7B750DC1"/>
    <w:multiLevelType w:val="hybridMultilevel"/>
    <w:tmpl w:val="CEBA3998"/>
    <w:lvl w:ilvl="0" w:tplc="2480A95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7" w15:restartNumberingAfterBreak="0">
    <w:nsid w:val="7F8C63E5"/>
    <w:multiLevelType w:val="hybridMultilevel"/>
    <w:tmpl w:val="3CD654EA"/>
    <w:lvl w:ilvl="0" w:tplc="7944C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61773574">
    <w:abstractNumId w:val="26"/>
  </w:num>
  <w:num w:numId="2" w16cid:durableId="42759294">
    <w:abstractNumId w:val="42"/>
  </w:num>
  <w:num w:numId="3" w16cid:durableId="59595259">
    <w:abstractNumId w:val="15"/>
  </w:num>
  <w:num w:numId="4" w16cid:durableId="1552306828">
    <w:abstractNumId w:val="1"/>
  </w:num>
  <w:num w:numId="5" w16cid:durableId="1645424113">
    <w:abstractNumId w:val="37"/>
  </w:num>
  <w:num w:numId="6" w16cid:durableId="2064743437">
    <w:abstractNumId w:val="79"/>
  </w:num>
  <w:num w:numId="7" w16cid:durableId="503782747">
    <w:abstractNumId w:val="107"/>
  </w:num>
  <w:num w:numId="8" w16cid:durableId="1790784195">
    <w:abstractNumId w:val="14"/>
  </w:num>
  <w:num w:numId="9" w16cid:durableId="68773874">
    <w:abstractNumId w:val="93"/>
  </w:num>
  <w:num w:numId="10" w16cid:durableId="64694048">
    <w:abstractNumId w:val="16"/>
  </w:num>
  <w:num w:numId="11" w16cid:durableId="926812485">
    <w:abstractNumId w:val="0"/>
  </w:num>
  <w:num w:numId="12" w16cid:durableId="966475108">
    <w:abstractNumId w:val="43"/>
  </w:num>
  <w:num w:numId="13" w16cid:durableId="139323540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7465095">
    <w:abstractNumId w:val="17"/>
  </w:num>
  <w:num w:numId="15" w16cid:durableId="567305433">
    <w:abstractNumId w:val="98"/>
  </w:num>
  <w:num w:numId="16" w16cid:durableId="1265041923">
    <w:abstractNumId w:val="66"/>
  </w:num>
  <w:num w:numId="17" w16cid:durableId="2055228602">
    <w:abstractNumId w:val="2"/>
  </w:num>
  <w:num w:numId="18" w16cid:durableId="1738241613">
    <w:abstractNumId w:val="111"/>
  </w:num>
  <w:num w:numId="19" w16cid:durableId="6298326">
    <w:abstractNumId w:val="59"/>
  </w:num>
  <w:num w:numId="20" w16cid:durableId="550651208">
    <w:abstractNumId w:val="21"/>
  </w:num>
  <w:num w:numId="21" w16cid:durableId="718211013">
    <w:abstractNumId w:val="76"/>
  </w:num>
  <w:num w:numId="22" w16cid:durableId="1298611124">
    <w:abstractNumId w:val="71"/>
  </w:num>
  <w:num w:numId="23" w16cid:durableId="1341810114">
    <w:abstractNumId w:val="114"/>
  </w:num>
  <w:num w:numId="24" w16cid:durableId="61342503">
    <w:abstractNumId w:val="24"/>
  </w:num>
  <w:num w:numId="25" w16cid:durableId="1894924183">
    <w:abstractNumId w:val="103"/>
  </w:num>
  <w:num w:numId="26" w16cid:durableId="42023243">
    <w:abstractNumId w:val="46"/>
  </w:num>
  <w:num w:numId="27" w16cid:durableId="1658148217">
    <w:abstractNumId w:val="19"/>
  </w:num>
  <w:num w:numId="28" w16cid:durableId="1936093076">
    <w:abstractNumId w:val="31"/>
  </w:num>
  <w:num w:numId="29" w16cid:durableId="694159907">
    <w:abstractNumId w:val="28"/>
  </w:num>
  <w:num w:numId="30" w16cid:durableId="140925603">
    <w:abstractNumId w:val="65"/>
  </w:num>
  <w:num w:numId="31" w16cid:durableId="294020128">
    <w:abstractNumId w:val="18"/>
  </w:num>
  <w:num w:numId="32" w16cid:durableId="129179217">
    <w:abstractNumId w:val="94"/>
  </w:num>
  <w:num w:numId="33" w16cid:durableId="1019699949">
    <w:abstractNumId w:val="55"/>
  </w:num>
  <w:num w:numId="34" w16cid:durableId="1179151599">
    <w:abstractNumId w:val="95"/>
  </w:num>
  <w:num w:numId="35" w16cid:durableId="981275467">
    <w:abstractNumId w:val="58"/>
  </w:num>
  <w:num w:numId="36" w16cid:durableId="1108087891">
    <w:abstractNumId w:val="22"/>
  </w:num>
  <w:num w:numId="37" w16cid:durableId="890313647">
    <w:abstractNumId w:val="30"/>
  </w:num>
  <w:num w:numId="38" w16cid:durableId="665480242">
    <w:abstractNumId w:val="8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6423077">
    <w:abstractNumId w:val="90"/>
  </w:num>
  <w:num w:numId="40" w16cid:durableId="369845102">
    <w:abstractNumId w:val="91"/>
  </w:num>
  <w:num w:numId="41" w16cid:durableId="61802511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9525352">
    <w:abstractNumId w:val="27"/>
  </w:num>
  <w:num w:numId="43" w16cid:durableId="2024165965">
    <w:abstractNumId w:val="36"/>
  </w:num>
  <w:num w:numId="44" w16cid:durableId="344408398">
    <w:abstractNumId w:val="47"/>
  </w:num>
  <w:num w:numId="45" w16cid:durableId="551234667">
    <w:abstractNumId w:val="61"/>
  </w:num>
  <w:num w:numId="46" w16cid:durableId="1658456136">
    <w:abstractNumId w:val="57"/>
  </w:num>
  <w:num w:numId="47" w16cid:durableId="2032297574">
    <w:abstractNumId w:val="74"/>
  </w:num>
  <w:num w:numId="48" w16cid:durableId="723218340">
    <w:abstractNumId w:val="56"/>
  </w:num>
  <w:num w:numId="49" w16cid:durableId="717971404">
    <w:abstractNumId w:val="102"/>
  </w:num>
  <w:num w:numId="50" w16cid:durableId="572007314">
    <w:abstractNumId w:val="80"/>
  </w:num>
  <w:num w:numId="51" w16cid:durableId="370813345">
    <w:abstractNumId w:val="84"/>
  </w:num>
  <w:num w:numId="52" w16cid:durableId="1490948288">
    <w:abstractNumId w:val="68"/>
  </w:num>
  <w:num w:numId="53" w16cid:durableId="540748673">
    <w:abstractNumId w:val="34"/>
  </w:num>
  <w:num w:numId="54" w16cid:durableId="1823112414">
    <w:abstractNumId w:val="32"/>
  </w:num>
  <w:num w:numId="55" w16cid:durableId="470753724">
    <w:abstractNumId w:val="51"/>
  </w:num>
  <w:num w:numId="56" w16cid:durableId="329410982">
    <w:abstractNumId w:val="54"/>
  </w:num>
  <w:num w:numId="57" w16cid:durableId="1255628718">
    <w:abstractNumId w:val="96"/>
  </w:num>
  <w:num w:numId="58" w16cid:durableId="1854032016">
    <w:abstractNumId w:val="62"/>
  </w:num>
  <w:num w:numId="59" w16cid:durableId="2038042709">
    <w:abstractNumId w:val="23"/>
  </w:num>
  <w:num w:numId="60" w16cid:durableId="1854029621">
    <w:abstractNumId w:val="48"/>
  </w:num>
  <w:num w:numId="61" w16cid:durableId="1422948826">
    <w:abstractNumId w:val="69"/>
  </w:num>
  <w:num w:numId="62" w16cid:durableId="1402485164">
    <w:abstractNumId w:val="110"/>
  </w:num>
  <w:num w:numId="63" w16cid:durableId="1334410842">
    <w:abstractNumId w:val="63"/>
  </w:num>
  <w:num w:numId="64" w16cid:durableId="1828083308">
    <w:abstractNumId w:val="101"/>
  </w:num>
  <w:num w:numId="65" w16cid:durableId="926039321">
    <w:abstractNumId w:val="88"/>
  </w:num>
  <w:num w:numId="66" w16cid:durableId="355347575">
    <w:abstractNumId w:val="78"/>
  </w:num>
  <w:num w:numId="67" w16cid:durableId="1433862503">
    <w:abstractNumId w:val="45"/>
  </w:num>
  <w:num w:numId="68" w16cid:durableId="609702929">
    <w:abstractNumId w:val="53"/>
  </w:num>
  <w:num w:numId="69" w16cid:durableId="1086657883">
    <w:abstractNumId w:val="64"/>
  </w:num>
  <w:num w:numId="70" w16cid:durableId="92284135">
    <w:abstractNumId w:val="33"/>
  </w:num>
  <w:num w:numId="71" w16cid:durableId="470826519">
    <w:abstractNumId w:val="29"/>
  </w:num>
  <w:num w:numId="72" w16cid:durableId="714279496">
    <w:abstractNumId w:val="115"/>
  </w:num>
  <w:num w:numId="73" w16cid:durableId="2000032184">
    <w:abstractNumId w:val="75"/>
  </w:num>
  <w:num w:numId="74" w16cid:durableId="1115057383">
    <w:abstractNumId w:val="50"/>
  </w:num>
  <w:num w:numId="75" w16cid:durableId="1756826665">
    <w:abstractNumId w:val="87"/>
  </w:num>
  <w:num w:numId="76" w16cid:durableId="1869878348">
    <w:abstractNumId w:val="38"/>
  </w:num>
  <w:num w:numId="77" w16cid:durableId="1140536544">
    <w:abstractNumId w:val="67"/>
  </w:num>
  <w:num w:numId="78" w16cid:durableId="997613404">
    <w:abstractNumId w:val="113"/>
  </w:num>
  <w:num w:numId="79" w16cid:durableId="80764905">
    <w:abstractNumId w:val="44"/>
  </w:num>
  <w:num w:numId="80" w16cid:durableId="464353051">
    <w:abstractNumId w:val="60"/>
  </w:num>
  <w:num w:numId="81" w16cid:durableId="1874002204">
    <w:abstractNumId w:val="40"/>
  </w:num>
  <w:num w:numId="82" w16cid:durableId="1669333229">
    <w:abstractNumId w:val="35"/>
  </w:num>
  <w:num w:numId="83" w16cid:durableId="836923983">
    <w:abstractNumId w:val="105"/>
  </w:num>
  <w:num w:numId="84" w16cid:durableId="251596763">
    <w:abstractNumId w:val="70"/>
  </w:num>
  <w:num w:numId="85" w16cid:durableId="55516894">
    <w:abstractNumId w:val="77"/>
  </w:num>
  <w:num w:numId="86" w16cid:durableId="1080829233">
    <w:abstractNumId w:val="92"/>
  </w:num>
  <w:num w:numId="87" w16cid:durableId="540240328">
    <w:abstractNumId w:val="116"/>
  </w:num>
  <w:num w:numId="88" w16cid:durableId="280575394">
    <w:abstractNumId w:val="109"/>
  </w:num>
  <w:num w:numId="89" w16cid:durableId="1512600861">
    <w:abstractNumId w:val="86"/>
  </w:num>
  <w:num w:numId="90" w16cid:durableId="1177815207">
    <w:abstractNumId w:val="106"/>
  </w:num>
  <w:num w:numId="91" w16cid:durableId="417096695">
    <w:abstractNumId w:val="108"/>
  </w:num>
  <w:num w:numId="92" w16cid:durableId="240481115">
    <w:abstractNumId w:val="104"/>
  </w:num>
  <w:num w:numId="93" w16cid:durableId="541334408">
    <w:abstractNumId w:val="99"/>
  </w:num>
  <w:num w:numId="94" w16cid:durableId="1889566445">
    <w:abstractNumId w:val="112"/>
  </w:num>
  <w:num w:numId="95" w16cid:durableId="1570385037">
    <w:abstractNumId w:val="100"/>
  </w:num>
  <w:num w:numId="96" w16cid:durableId="1002776734">
    <w:abstractNumId w:val="49"/>
  </w:num>
  <w:num w:numId="97" w16cid:durableId="328485683">
    <w:abstractNumId w:val="25"/>
  </w:num>
  <w:num w:numId="98" w16cid:durableId="1548757688">
    <w:abstractNumId w:val="20"/>
  </w:num>
  <w:num w:numId="99" w16cid:durableId="1303996372">
    <w:abstractNumId w:val="85"/>
  </w:num>
  <w:num w:numId="100" w16cid:durableId="670253044">
    <w:abstractNumId w:val="82"/>
  </w:num>
  <w:num w:numId="101" w16cid:durableId="1031952329">
    <w:abstractNumId w:val="83"/>
  </w:num>
  <w:num w:numId="102" w16cid:durableId="371422226">
    <w:abstractNumId w:val="117"/>
  </w:num>
  <w:num w:numId="103" w16cid:durableId="333383690">
    <w:abstractNumId w:val="52"/>
  </w:num>
  <w:num w:numId="104" w16cid:durableId="39862585">
    <w:abstractNumId w:val="39"/>
  </w:num>
  <w:num w:numId="105" w16cid:durableId="338315455">
    <w:abstractNumId w:val="73"/>
  </w:num>
  <w:num w:numId="106" w16cid:durableId="761949466">
    <w:abstractNumId w:val="81"/>
  </w:num>
  <w:num w:numId="107" w16cid:durableId="884293011">
    <w:abstractNumId w:val="41"/>
  </w:num>
  <w:num w:numId="108" w16cid:durableId="549541342">
    <w:abstractNumId w:val="7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BF"/>
    <w:rsid w:val="0000067E"/>
    <w:rsid w:val="00000A14"/>
    <w:rsid w:val="0000131F"/>
    <w:rsid w:val="00002407"/>
    <w:rsid w:val="00002411"/>
    <w:rsid w:val="00002D5E"/>
    <w:rsid w:val="0000336E"/>
    <w:rsid w:val="000034D8"/>
    <w:rsid w:val="00003C5F"/>
    <w:rsid w:val="00004A17"/>
    <w:rsid w:val="00004E9A"/>
    <w:rsid w:val="00006676"/>
    <w:rsid w:val="00007EBE"/>
    <w:rsid w:val="00011D5C"/>
    <w:rsid w:val="00013525"/>
    <w:rsid w:val="000147F9"/>
    <w:rsid w:val="0001566D"/>
    <w:rsid w:val="000158F0"/>
    <w:rsid w:val="00015CEC"/>
    <w:rsid w:val="00015E7B"/>
    <w:rsid w:val="00016015"/>
    <w:rsid w:val="000176D0"/>
    <w:rsid w:val="00017D0F"/>
    <w:rsid w:val="00020699"/>
    <w:rsid w:val="0002163F"/>
    <w:rsid w:val="0002291F"/>
    <w:rsid w:val="00022AD0"/>
    <w:rsid w:val="00023589"/>
    <w:rsid w:val="00024078"/>
    <w:rsid w:val="00024478"/>
    <w:rsid w:val="0002496D"/>
    <w:rsid w:val="00024C4D"/>
    <w:rsid w:val="00024F45"/>
    <w:rsid w:val="000257D6"/>
    <w:rsid w:val="00025A90"/>
    <w:rsid w:val="00030C23"/>
    <w:rsid w:val="00032A30"/>
    <w:rsid w:val="000333BF"/>
    <w:rsid w:val="000336DA"/>
    <w:rsid w:val="000337F1"/>
    <w:rsid w:val="000339EC"/>
    <w:rsid w:val="00033A45"/>
    <w:rsid w:val="00033A50"/>
    <w:rsid w:val="00033CFD"/>
    <w:rsid w:val="00035280"/>
    <w:rsid w:val="000359E7"/>
    <w:rsid w:val="0003632F"/>
    <w:rsid w:val="000366AB"/>
    <w:rsid w:val="0003689C"/>
    <w:rsid w:val="00036B32"/>
    <w:rsid w:val="000373D2"/>
    <w:rsid w:val="00037A29"/>
    <w:rsid w:val="000402A9"/>
    <w:rsid w:val="000408BB"/>
    <w:rsid w:val="00041578"/>
    <w:rsid w:val="000418C1"/>
    <w:rsid w:val="00041C02"/>
    <w:rsid w:val="0004208D"/>
    <w:rsid w:val="00043214"/>
    <w:rsid w:val="000433B3"/>
    <w:rsid w:val="00043C4B"/>
    <w:rsid w:val="00043DD7"/>
    <w:rsid w:val="00044406"/>
    <w:rsid w:val="00044F6A"/>
    <w:rsid w:val="00045805"/>
    <w:rsid w:val="00045B75"/>
    <w:rsid w:val="00047C34"/>
    <w:rsid w:val="000507A2"/>
    <w:rsid w:val="000514F2"/>
    <w:rsid w:val="000515CA"/>
    <w:rsid w:val="00051F5C"/>
    <w:rsid w:val="00052BA5"/>
    <w:rsid w:val="00052C8E"/>
    <w:rsid w:val="000537DF"/>
    <w:rsid w:val="00053AB8"/>
    <w:rsid w:val="00053C3A"/>
    <w:rsid w:val="00053F6A"/>
    <w:rsid w:val="000557B1"/>
    <w:rsid w:val="0005643A"/>
    <w:rsid w:val="000569EB"/>
    <w:rsid w:val="00057450"/>
    <w:rsid w:val="00060A3F"/>
    <w:rsid w:val="00060DE3"/>
    <w:rsid w:val="00060F1C"/>
    <w:rsid w:val="0006119D"/>
    <w:rsid w:val="00061821"/>
    <w:rsid w:val="0006249F"/>
    <w:rsid w:val="00062804"/>
    <w:rsid w:val="00063AAF"/>
    <w:rsid w:val="00063FCF"/>
    <w:rsid w:val="00065399"/>
    <w:rsid w:val="00065679"/>
    <w:rsid w:val="0006633D"/>
    <w:rsid w:val="000666C6"/>
    <w:rsid w:val="000678D8"/>
    <w:rsid w:val="00067A86"/>
    <w:rsid w:val="00067F96"/>
    <w:rsid w:val="00070204"/>
    <w:rsid w:val="00070B61"/>
    <w:rsid w:val="00070B8E"/>
    <w:rsid w:val="00070D8D"/>
    <w:rsid w:val="0007155D"/>
    <w:rsid w:val="00072613"/>
    <w:rsid w:val="00072966"/>
    <w:rsid w:val="0007378C"/>
    <w:rsid w:val="00073A34"/>
    <w:rsid w:val="000749BE"/>
    <w:rsid w:val="000749D3"/>
    <w:rsid w:val="00074A2B"/>
    <w:rsid w:val="00074A2D"/>
    <w:rsid w:val="00075BE8"/>
    <w:rsid w:val="00075FA1"/>
    <w:rsid w:val="000767B1"/>
    <w:rsid w:val="00076D09"/>
    <w:rsid w:val="00080318"/>
    <w:rsid w:val="000808C5"/>
    <w:rsid w:val="000816BE"/>
    <w:rsid w:val="00081807"/>
    <w:rsid w:val="00081845"/>
    <w:rsid w:val="00081A6A"/>
    <w:rsid w:val="0008272F"/>
    <w:rsid w:val="00082D81"/>
    <w:rsid w:val="00082E39"/>
    <w:rsid w:val="00083410"/>
    <w:rsid w:val="000834B4"/>
    <w:rsid w:val="00084D38"/>
    <w:rsid w:val="00085933"/>
    <w:rsid w:val="00085D61"/>
    <w:rsid w:val="00086F73"/>
    <w:rsid w:val="000900A5"/>
    <w:rsid w:val="000909EA"/>
    <w:rsid w:val="0009159F"/>
    <w:rsid w:val="000915CD"/>
    <w:rsid w:val="0009162B"/>
    <w:rsid w:val="00091666"/>
    <w:rsid w:val="0009172E"/>
    <w:rsid w:val="000920EA"/>
    <w:rsid w:val="00092F4F"/>
    <w:rsid w:val="000938B4"/>
    <w:rsid w:val="00093D4E"/>
    <w:rsid w:val="00095BD7"/>
    <w:rsid w:val="00096492"/>
    <w:rsid w:val="00096EBF"/>
    <w:rsid w:val="00096FAE"/>
    <w:rsid w:val="00097076"/>
    <w:rsid w:val="000974C4"/>
    <w:rsid w:val="00097954"/>
    <w:rsid w:val="00097F8C"/>
    <w:rsid w:val="000A0C27"/>
    <w:rsid w:val="000A0F4F"/>
    <w:rsid w:val="000A18D8"/>
    <w:rsid w:val="000A22C8"/>
    <w:rsid w:val="000A3266"/>
    <w:rsid w:val="000A3645"/>
    <w:rsid w:val="000A3673"/>
    <w:rsid w:val="000A38A8"/>
    <w:rsid w:val="000A3AF9"/>
    <w:rsid w:val="000A3B88"/>
    <w:rsid w:val="000A4192"/>
    <w:rsid w:val="000A4771"/>
    <w:rsid w:val="000A4C2B"/>
    <w:rsid w:val="000A4C31"/>
    <w:rsid w:val="000A55EA"/>
    <w:rsid w:val="000A586C"/>
    <w:rsid w:val="000A5DD9"/>
    <w:rsid w:val="000A5E51"/>
    <w:rsid w:val="000A678C"/>
    <w:rsid w:val="000A736C"/>
    <w:rsid w:val="000A7D26"/>
    <w:rsid w:val="000B01C2"/>
    <w:rsid w:val="000B02CD"/>
    <w:rsid w:val="000B100B"/>
    <w:rsid w:val="000B156B"/>
    <w:rsid w:val="000B1E2E"/>
    <w:rsid w:val="000B2027"/>
    <w:rsid w:val="000B21E4"/>
    <w:rsid w:val="000B2207"/>
    <w:rsid w:val="000B2D59"/>
    <w:rsid w:val="000B3381"/>
    <w:rsid w:val="000B35AF"/>
    <w:rsid w:val="000B40B2"/>
    <w:rsid w:val="000B4631"/>
    <w:rsid w:val="000B5078"/>
    <w:rsid w:val="000B5C6A"/>
    <w:rsid w:val="000B63E6"/>
    <w:rsid w:val="000B648F"/>
    <w:rsid w:val="000B669A"/>
    <w:rsid w:val="000B78CD"/>
    <w:rsid w:val="000C0195"/>
    <w:rsid w:val="000C07AB"/>
    <w:rsid w:val="000C12A9"/>
    <w:rsid w:val="000C1383"/>
    <w:rsid w:val="000C29ED"/>
    <w:rsid w:val="000C30F4"/>
    <w:rsid w:val="000C4556"/>
    <w:rsid w:val="000C53D5"/>
    <w:rsid w:val="000C55E6"/>
    <w:rsid w:val="000C56FE"/>
    <w:rsid w:val="000C6A96"/>
    <w:rsid w:val="000C6B0F"/>
    <w:rsid w:val="000C7C89"/>
    <w:rsid w:val="000C7F36"/>
    <w:rsid w:val="000D1BBA"/>
    <w:rsid w:val="000D1EC7"/>
    <w:rsid w:val="000D28AC"/>
    <w:rsid w:val="000D2A8F"/>
    <w:rsid w:val="000D2BE9"/>
    <w:rsid w:val="000D2D00"/>
    <w:rsid w:val="000D34CC"/>
    <w:rsid w:val="000D3ADE"/>
    <w:rsid w:val="000D3E47"/>
    <w:rsid w:val="000D3E67"/>
    <w:rsid w:val="000D40C0"/>
    <w:rsid w:val="000D411E"/>
    <w:rsid w:val="000D439A"/>
    <w:rsid w:val="000D4683"/>
    <w:rsid w:val="000D468B"/>
    <w:rsid w:val="000D47EB"/>
    <w:rsid w:val="000D50BC"/>
    <w:rsid w:val="000D5359"/>
    <w:rsid w:val="000D5942"/>
    <w:rsid w:val="000D67F3"/>
    <w:rsid w:val="000D6BAF"/>
    <w:rsid w:val="000D6D55"/>
    <w:rsid w:val="000D6F63"/>
    <w:rsid w:val="000D72CA"/>
    <w:rsid w:val="000D7BE8"/>
    <w:rsid w:val="000E14C7"/>
    <w:rsid w:val="000E1805"/>
    <w:rsid w:val="000E1C98"/>
    <w:rsid w:val="000E1D31"/>
    <w:rsid w:val="000E44D1"/>
    <w:rsid w:val="000E606D"/>
    <w:rsid w:val="000E68AD"/>
    <w:rsid w:val="000E6E1C"/>
    <w:rsid w:val="000E71B5"/>
    <w:rsid w:val="000E72C1"/>
    <w:rsid w:val="000E7558"/>
    <w:rsid w:val="000F05E6"/>
    <w:rsid w:val="000F0F7E"/>
    <w:rsid w:val="000F1507"/>
    <w:rsid w:val="000F28B8"/>
    <w:rsid w:val="000F3D61"/>
    <w:rsid w:val="000F4349"/>
    <w:rsid w:val="000F5061"/>
    <w:rsid w:val="000F5429"/>
    <w:rsid w:val="000F54D7"/>
    <w:rsid w:val="000F5B1F"/>
    <w:rsid w:val="000F5DF0"/>
    <w:rsid w:val="000F5E2E"/>
    <w:rsid w:val="000F717E"/>
    <w:rsid w:val="00101354"/>
    <w:rsid w:val="00101968"/>
    <w:rsid w:val="001022B9"/>
    <w:rsid w:val="001035BC"/>
    <w:rsid w:val="0010432C"/>
    <w:rsid w:val="001045F9"/>
    <w:rsid w:val="0010524E"/>
    <w:rsid w:val="001055BE"/>
    <w:rsid w:val="00105C42"/>
    <w:rsid w:val="00106D1E"/>
    <w:rsid w:val="0011031C"/>
    <w:rsid w:val="00110991"/>
    <w:rsid w:val="001122A0"/>
    <w:rsid w:val="001130BD"/>
    <w:rsid w:val="00113176"/>
    <w:rsid w:val="00113A18"/>
    <w:rsid w:val="00114223"/>
    <w:rsid w:val="00114536"/>
    <w:rsid w:val="00114D0F"/>
    <w:rsid w:val="00114D70"/>
    <w:rsid w:val="00116042"/>
    <w:rsid w:val="001163AB"/>
    <w:rsid w:val="00116743"/>
    <w:rsid w:val="0011695B"/>
    <w:rsid w:val="00116D35"/>
    <w:rsid w:val="00116FDF"/>
    <w:rsid w:val="00117196"/>
    <w:rsid w:val="0011763E"/>
    <w:rsid w:val="001177D4"/>
    <w:rsid w:val="00117CD1"/>
    <w:rsid w:val="00120207"/>
    <w:rsid w:val="001205AE"/>
    <w:rsid w:val="00122429"/>
    <w:rsid w:val="0012408C"/>
    <w:rsid w:val="00124C8A"/>
    <w:rsid w:val="00124E69"/>
    <w:rsid w:val="001261C1"/>
    <w:rsid w:val="00127B1C"/>
    <w:rsid w:val="001301F9"/>
    <w:rsid w:val="00130B4A"/>
    <w:rsid w:val="00131419"/>
    <w:rsid w:val="0013153B"/>
    <w:rsid w:val="0013161A"/>
    <w:rsid w:val="00133A74"/>
    <w:rsid w:val="0013446F"/>
    <w:rsid w:val="0013458E"/>
    <w:rsid w:val="001352B2"/>
    <w:rsid w:val="00136270"/>
    <w:rsid w:val="00136606"/>
    <w:rsid w:val="0013668D"/>
    <w:rsid w:val="00136909"/>
    <w:rsid w:val="00137005"/>
    <w:rsid w:val="00137263"/>
    <w:rsid w:val="0014117B"/>
    <w:rsid w:val="00141922"/>
    <w:rsid w:val="00141CB9"/>
    <w:rsid w:val="00141D83"/>
    <w:rsid w:val="001423D9"/>
    <w:rsid w:val="0014325A"/>
    <w:rsid w:val="00143ABA"/>
    <w:rsid w:val="00144654"/>
    <w:rsid w:val="001446DD"/>
    <w:rsid w:val="00144FFF"/>
    <w:rsid w:val="001463EE"/>
    <w:rsid w:val="00146BC1"/>
    <w:rsid w:val="0014794E"/>
    <w:rsid w:val="001479BE"/>
    <w:rsid w:val="001501A6"/>
    <w:rsid w:val="0015074D"/>
    <w:rsid w:val="001507EB"/>
    <w:rsid w:val="00150A54"/>
    <w:rsid w:val="00150AD0"/>
    <w:rsid w:val="00150B8E"/>
    <w:rsid w:val="001515B0"/>
    <w:rsid w:val="00151AA5"/>
    <w:rsid w:val="0015274D"/>
    <w:rsid w:val="00152FBC"/>
    <w:rsid w:val="00152FE5"/>
    <w:rsid w:val="00153EFB"/>
    <w:rsid w:val="00154299"/>
    <w:rsid w:val="00154EB9"/>
    <w:rsid w:val="001553D7"/>
    <w:rsid w:val="00155539"/>
    <w:rsid w:val="0015582A"/>
    <w:rsid w:val="00155A85"/>
    <w:rsid w:val="00155D28"/>
    <w:rsid w:val="00156584"/>
    <w:rsid w:val="00156647"/>
    <w:rsid w:val="0015675D"/>
    <w:rsid w:val="00156A48"/>
    <w:rsid w:val="00156B90"/>
    <w:rsid w:val="001604B2"/>
    <w:rsid w:val="00160DE8"/>
    <w:rsid w:val="00161215"/>
    <w:rsid w:val="00162A07"/>
    <w:rsid w:val="00162A3B"/>
    <w:rsid w:val="00162AE2"/>
    <w:rsid w:val="00162D6E"/>
    <w:rsid w:val="00163122"/>
    <w:rsid w:val="001638FE"/>
    <w:rsid w:val="00164571"/>
    <w:rsid w:val="00164FE6"/>
    <w:rsid w:val="00165101"/>
    <w:rsid w:val="00166CAE"/>
    <w:rsid w:val="00166D58"/>
    <w:rsid w:val="00167520"/>
    <w:rsid w:val="00167A9D"/>
    <w:rsid w:val="00170589"/>
    <w:rsid w:val="001710CB"/>
    <w:rsid w:val="001710E5"/>
    <w:rsid w:val="001711F7"/>
    <w:rsid w:val="00171974"/>
    <w:rsid w:val="001721DD"/>
    <w:rsid w:val="00172747"/>
    <w:rsid w:val="00172D2B"/>
    <w:rsid w:val="00173B18"/>
    <w:rsid w:val="0017452F"/>
    <w:rsid w:val="00174ADA"/>
    <w:rsid w:val="00176945"/>
    <w:rsid w:val="001772B5"/>
    <w:rsid w:val="00177C79"/>
    <w:rsid w:val="00177F5B"/>
    <w:rsid w:val="0018012D"/>
    <w:rsid w:val="001805A5"/>
    <w:rsid w:val="00180787"/>
    <w:rsid w:val="00180861"/>
    <w:rsid w:val="001814B4"/>
    <w:rsid w:val="00181DB3"/>
    <w:rsid w:val="001829D0"/>
    <w:rsid w:val="00182BA1"/>
    <w:rsid w:val="00183F0E"/>
    <w:rsid w:val="00184607"/>
    <w:rsid w:val="00185217"/>
    <w:rsid w:val="001855C4"/>
    <w:rsid w:val="00186498"/>
    <w:rsid w:val="00186F8B"/>
    <w:rsid w:val="00187EAD"/>
    <w:rsid w:val="001907ED"/>
    <w:rsid w:val="00190A3A"/>
    <w:rsid w:val="00192454"/>
    <w:rsid w:val="00192742"/>
    <w:rsid w:val="0019277F"/>
    <w:rsid w:val="00192A1F"/>
    <w:rsid w:val="00193A8C"/>
    <w:rsid w:val="00193DC6"/>
    <w:rsid w:val="00194BDF"/>
    <w:rsid w:val="00195109"/>
    <w:rsid w:val="0019527D"/>
    <w:rsid w:val="001952FA"/>
    <w:rsid w:val="001964BF"/>
    <w:rsid w:val="00197D02"/>
    <w:rsid w:val="001A2142"/>
    <w:rsid w:val="001A2221"/>
    <w:rsid w:val="001A2255"/>
    <w:rsid w:val="001A259D"/>
    <w:rsid w:val="001A26B4"/>
    <w:rsid w:val="001A38AB"/>
    <w:rsid w:val="001A4B3B"/>
    <w:rsid w:val="001A55B4"/>
    <w:rsid w:val="001A5B21"/>
    <w:rsid w:val="001A5D84"/>
    <w:rsid w:val="001A6A9A"/>
    <w:rsid w:val="001A6BC0"/>
    <w:rsid w:val="001A6E48"/>
    <w:rsid w:val="001A7066"/>
    <w:rsid w:val="001A72BA"/>
    <w:rsid w:val="001B0090"/>
    <w:rsid w:val="001B12E2"/>
    <w:rsid w:val="001B1860"/>
    <w:rsid w:val="001B2889"/>
    <w:rsid w:val="001B3675"/>
    <w:rsid w:val="001B3B09"/>
    <w:rsid w:val="001B3ED6"/>
    <w:rsid w:val="001B4236"/>
    <w:rsid w:val="001B4684"/>
    <w:rsid w:val="001B4D02"/>
    <w:rsid w:val="001B558D"/>
    <w:rsid w:val="001B5BBD"/>
    <w:rsid w:val="001B6560"/>
    <w:rsid w:val="001B65D7"/>
    <w:rsid w:val="001B6C86"/>
    <w:rsid w:val="001B7DE5"/>
    <w:rsid w:val="001B7E82"/>
    <w:rsid w:val="001B7EFE"/>
    <w:rsid w:val="001C00F4"/>
    <w:rsid w:val="001C0599"/>
    <w:rsid w:val="001C0737"/>
    <w:rsid w:val="001C0BF2"/>
    <w:rsid w:val="001C2192"/>
    <w:rsid w:val="001C2BD5"/>
    <w:rsid w:val="001C35FA"/>
    <w:rsid w:val="001C3E51"/>
    <w:rsid w:val="001C475F"/>
    <w:rsid w:val="001C5082"/>
    <w:rsid w:val="001C74F9"/>
    <w:rsid w:val="001C7647"/>
    <w:rsid w:val="001C76D5"/>
    <w:rsid w:val="001D03FB"/>
    <w:rsid w:val="001D0C5D"/>
    <w:rsid w:val="001D0E3A"/>
    <w:rsid w:val="001D1FD2"/>
    <w:rsid w:val="001D21EA"/>
    <w:rsid w:val="001D2312"/>
    <w:rsid w:val="001D31A4"/>
    <w:rsid w:val="001D3356"/>
    <w:rsid w:val="001D3BA8"/>
    <w:rsid w:val="001D3EB2"/>
    <w:rsid w:val="001D4827"/>
    <w:rsid w:val="001D4A88"/>
    <w:rsid w:val="001D5DEC"/>
    <w:rsid w:val="001D639E"/>
    <w:rsid w:val="001D67A8"/>
    <w:rsid w:val="001D6990"/>
    <w:rsid w:val="001D7064"/>
    <w:rsid w:val="001D7805"/>
    <w:rsid w:val="001E0299"/>
    <w:rsid w:val="001E1267"/>
    <w:rsid w:val="001E173E"/>
    <w:rsid w:val="001E1E58"/>
    <w:rsid w:val="001E2532"/>
    <w:rsid w:val="001E2CA7"/>
    <w:rsid w:val="001E3BA2"/>
    <w:rsid w:val="001E3C3A"/>
    <w:rsid w:val="001E4726"/>
    <w:rsid w:val="001E4D1D"/>
    <w:rsid w:val="001E506B"/>
    <w:rsid w:val="001E5B36"/>
    <w:rsid w:val="001E6710"/>
    <w:rsid w:val="001E699D"/>
    <w:rsid w:val="001F092D"/>
    <w:rsid w:val="001F11F7"/>
    <w:rsid w:val="001F2338"/>
    <w:rsid w:val="001F344C"/>
    <w:rsid w:val="001F3952"/>
    <w:rsid w:val="001F4802"/>
    <w:rsid w:val="001F4AE5"/>
    <w:rsid w:val="001F51FE"/>
    <w:rsid w:val="001F5932"/>
    <w:rsid w:val="001F5F26"/>
    <w:rsid w:val="001F7BAF"/>
    <w:rsid w:val="001F7ECA"/>
    <w:rsid w:val="002016C5"/>
    <w:rsid w:val="00202C2F"/>
    <w:rsid w:val="00203DF2"/>
    <w:rsid w:val="00203E3E"/>
    <w:rsid w:val="00204546"/>
    <w:rsid w:val="00204676"/>
    <w:rsid w:val="00204755"/>
    <w:rsid w:val="00204EE1"/>
    <w:rsid w:val="0020529E"/>
    <w:rsid w:val="00205501"/>
    <w:rsid w:val="002064C0"/>
    <w:rsid w:val="00206629"/>
    <w:rsid w:val="00206A94"/>
    <w:rsid w:val="00206FE9"/>
    <w:rsid w:val="00207A3D"/>
    <w:rsid w:val="00207A41"/>
    <w:rsid w:val="00207A8E"/>
    <w:rsid w:val="00207B2F"/>
    <w:rsid w:val="00207C4C"/>
    <w:rsid w:val="00207CFC"/>
    <w:rsid w:val="00212040"/>
    <w:rsid w:val="00212138"/>
    <w:rsid w:val="00212193"/>
    <w:rsid w:val="00212593"/>
    <w:rsid w:val="00213CFD"/>
    <w:rsid w:val="0021462B"/>
    <w:rsid w:val="002152A9"/>
    <w:rsid w:val="00215F13"/>
    <w:rsid w:val="002163D1"/>
    <w:rsid w:val="00216C20"/>
    <w:rsid w:val="00216C96"/>
    <w:rsid w:val="00216DB7"/>
    <w:rsid w:val="00217088"/>
    <w:rsid w:val="0021774D"/>
    <w:rsid w:val="00217EA8"/>
    <w:rsid w:val="00217F49"/>
    <w:rsid w:val="00221CB3"/>
    <w:rsid w:val="002244AE"/>
    <w:rsid w:val="002245C1"/>
    <w:rsid w:val="00224876"/>
    <w:rsid w:val="002248F7"/>
    <w:rsid w:val="002251E8"/>
    <w:rsid w:val="002253DC"/>
    <w:rsid w:val="0022596E"/>
    <w:rsid w:val="0022613E"/>
    <w:rsid w:val="0022637D"/>
    <w:rsid w:val="002264EC"/>
    <w:rsid w:val="00226770"/>
    <w:rsid w:val="00226876"/>
    <w:rsid w:val="00226B87"/>
    <w:rsid w:val="002300FF"/>
    <w:rsid w:val="0023046C"/>
    <w:rsid w:val="002305EE"/>
    <w:rsid w:val="002306C2"/>
    <w:rsid w:val="002313A6"/>
    <w:rsid w:val="0023157A"/>
    <w:rsid w:val="00232270"/>
    <w:rsid w:val="00233E5F"/>
    <w:rsid w:val="00234074"/>
    <w:rsid w:val="00234133"/>
    <w:rsid w:val="002349CC"/>
    <w:rsid w:val="00236487"/>
    <w:rsid w:val="00236E4C"/>
    <w:rsid w:val="002374D8"/>
    <w:rsid w:val="00237595"/>
    <w:rsid w:val="00237EFE"/>
    <w:rsid w:val="0024045D"/>
    <w:rsid w:val="00240798"/>
    <w:rsid w:val="00240C6F"/>
    <w:rsid w:val="0024123B"/>
    <w:rsid w:val="00241E0E"/>
    <w:rsid w:val="002420ED"/>
    <w:rsid w:val="0024223E"/>
    <w:rsid w:val="00242B5F"/>
    <w:rsid w:val="00242F7F"/>
    <w:rsid w:val="00243201"/>
    <w:rsid w:val="00244438"/>
    <w:rsid w:val="00244458"/>
    <w:rsid w:val="002447C4"/>
    <w:rsid w:val="00244DC8"/>
    <w:rsid w:val="00244F1E"/>
    <w:rsid w:val="00246059"/>
    <w:rsid w:val="00247724"/>
    <w:rsid w:val="00247E49"/>
    <w:rsid w:val="0025080B"/>
    <w:rsid w:val="00252164"/>
    <w:rsid w:val="0025229C"/>
    <w:rsid w:val="00252B7D"/>
    <w:rsid w:val="00253B80"/>
    <w:rsid w:val="00254906"/>
    <w:rsid w:val="002550B1"/>
    <w:rsid w:val="00255A6C"/>
    <w:rsid w:val="00256717"/>
    <w:rsid w:val="00256AA7"/>
    <w:rsid w:val="00256C58"/>
    <w:rsid w:val="00257B37"/>
    <w:rsid w:val="0026044C"/>
    <w:rsid w:val="0026171C"/>
    <w:rsid w:val="00261C31"/>
    <w:rsid w:val="00262157"/>
    <w:rsid w:val="00262177"/>
    <w:rsid w:val="00262306"/>
    <w:rsid w:val="002628B0"/>
    <w:rsid w:val="00262B56"/>
    <w:rsid w:val="00262EB3"/>
    <w:rsid w:val="002633DB"/>
    <w:rsid w:val="00263660"/>
    <w:rsid w:val="00263A29"/>
    <w:rsid w:val="00265F20"/>
    <w:rsid w:val="0026659C"/>
    <w:rsid w:val="00266BFF"/>
    <w:rsid w:val="00267A64"/>
    <w:rsid w:val="00267D74"/>
    <w:rsid w:val="00270663"/>
    <w:rsid w:val="00270835"/>
    <w:rsid w:val="00270C36"/>
    <w:rsid w:val="00270EE1"/>
    <w:rsid w:val="00271941"/>
    <w:rsid w:val="00271F1C"/>
    <w:rsid w:val="002723FD"/>
    <w:rsid w:val="00272AA9"/>
    <w:rsid w:val="00272E4A"/>
    <w:rsid w:val="002742A6"/>
    <w:rsid w:val="00274B99"/>
    <w:rsid w:val="002771F1"/>
    <w:rsid w:val="0027795D"/>
    <w:rsid w:val="002802C8"/>
    <w:rsid w:val="002814AF"/>
    <w:rsid w:val="00281549"/>
    <w:rsid w:val="002816DB"/>
    <w:rsid w:val="00282002"/>
    <w:rsid w:val="00282404"/>
    <w:rsid w:val="00282502"/>
    <w:rsid w:val="002829E6"/>
    <w:rsid w:val="0028303C"/>
    <w:rsid w:val="00283746"/>
    <w:rsid w:val="00284469"/>
    <w:rsid w:val="00284DFA"/>
    <w:rsid w:val="00284F4D"/>
    <w:rsid w:val="00285314"/>
    <w:rsid w:val="002856FD"/>
    <w:rsid w:val="002857BA"/>
    <w:rsid w:val="00285D3A"/>
    <w:rsid w:val="00286034"/>
    <w:rsid w:val="0028637E"/>
    <w:rsid w:val="00286467"/>
    <w:rsid w:val="00287808"/>
    <w:rsid w:val="002905FF"/>
    <w:rsid w:val="002910D5"/>
    <w:rsid w:val="0029159F"/>
    <w:rsid w:val="00291D77"/>
    <w:rsid w:val="00291EE4"/>
    <w:rsid w:val="002920A5"/>
    <w:rsid w:val="00292499"/>
    <w:rsid w:val="0029354E"/>
    <w:rsid w:val="002940CF"/>
    <w:rsid w:val="00294224"/>
    <w:rsid w:val="002958D3"/>
    <w:rsid w:val="00295DF8"/>
    <w:rsid w:val="002965A3"/>
    <w:rsid w:val="00296A82"/>
    <w:rsid w:val="00296E22"/>
    <w:rsid w:val="002970FD"/>
    <w:rsid w:val="00297343"/>
    <w:rsid w:val="00297FC7"/>
    <w:rsid w:val="002A0126"/>
    <w:rsid w:val="002A09BE"/>
    <w:rsid w:val="002A1095"/>
    <w:rsid w:val="002A190E"/>
    <w:rsid w:val="002A2597"/>
    <w:rsid w:val="002A2C86"/>
    <w:rsid w:val="002A32CC"/>
    <w:rsid w:val="002A3937"/>
    <w:rsid w:val="002A3984"/>
    <w:rsid w:val="002A41CF"/>
    <w:rsid w:val="002A4CC7"/>
    <w:rsid w:val="002A4F9D"/>
    <w:rsid w:val="002A6223"/>
    <w:rsid w:val="002A645E"/>
    <w:rsid w:val="002A6AD0"/>
    <w:rsid w:val="002A70AD"/>
    <w:rsid w:val="002B083E"/>
    <w:rsid w:val="002B0A35"/>
    <w:rsid w:val="002B0F20"/>
    <w:rsid w:val="002B31EB"/>
    <w:rsid w:val="002B3AC9"/>
    <w:rsid w:val="002B4129"/>
    <w:rsid w:val="002B4756"/>
    <w:rsid w:val="002B49AA"/>
    <w:rsid w:val="002B722D"/>
    <w:rsid w:val="002B7678"/>
    <w:rsid w:val="002B7938"/>
    <w:rsid w:val="002B7AF6"/>
    <w:rsid w:val="002B7C4E"/>
    <w:rsid w:val="002B7EC5"/>
    <w:rsid w:val="002C0193"/>
    <w:rsid w:val="002C06D6"/>
    <w:rsid w:val="002C1078"/>
    <w:rsid w:val="002C1112"/>
    <w:rsid w:val="002C227A"/>
    <w:rsid w:val="002C22FC"/>
    <w:rsid w:val="002C2AB7"/>
    <w:rsid w:val="002C3908"/>
    <w:rsid w:val="002C4102"/>
    <w:rsid w:val="002C5271"/>
    <w:rsid w:val="002C5F4E"/>
    <w:rsid w:val="002C678B"/>
    <w:rsid w:val="002C72C1"/>
    <w:rsid w:val="002C779E"/>
    <w:rsid w:val="002D0316"/>
    <w:rsid w:val="002D09BB"/>
    <w:rsid w:val="002D0B18"/>
    <w:rsid w:val="002D12AC"/>
    <w:rsid w:val="002D1777"/>
    <w:rsid w:val="002D178E"/>
    <w:rsid w:val="002D399C"/>
    <w:rsid w:val="002D4122"/>
    <w:rsid w:val="002D45E9"/>
    <w:rsid w:val="002D47A9"/>
    <w:rsid w:val="002D54BF"/>
    <w:rsid w:val="002D55A6"/>
    <w:rsid w:val="002D60AF"/>
    <w:rsid w:val="002D630E"/>
    <w:rsid w:val="002D634C"/>
    <w:rsid w:val="002D6B5F"/>
    <w:rsid w:val="002D6B64"/>
    <w:rsid w:val="002D7AE9"/>
    <w:rsid w:val="002E1BEB"/>
    <w:rsid w:val="002E1C26"/>
    <w:rsid w:val="002E2685"/>
    <w:rsid w:val="002E2FC6"/>
    <w:rsid w:val="002E3C1D"/>
    <w:rsid w:val="002E3EAC"/>
    <w:rsid w:val="002E4908"/>
    <w:rsid w:val="002E4C03"/>
    <w:rsid w:val="002E5177"/>
    <w:rsid w:val="002E52C3"/>
    <w:rsid w:val="002E7BAE"/>
    <w:rsid w:val="002F0345"/>
    <w:rsid w:val="002F10FF"/>
    <w:rsid w:val="002F190A"/>
    <w:rsid w:val="002F1AE6"/>
    <w:rsid w:val="002F2C41"/>
    <w:rsid w:val="002F2C4B"/>
    <w:rsid w:val="002F350A"/>
    <w:rsid w:val="002F3C9B"/>
    <w:rsid w:val="002F4147"/>
    <w:rsid w:val="002F4856"/>
    <w:rsid w:val="002F49D9"/>
    <w:rsid w:val="002F4CD4"/>
    <w:rsid w:val="002F4DB3"/>
    <w:rsid w:val="002F50ED"/>
    <w:rsid w:val="002F5D8E"/>
    <w:rsid w:val="002F67A1"/>
    <w:rsid w:val="002F6BEA"/>
    <w:rsid w:val="003019B9"/>
    <w:rsid w:val="00301DE7"/>
    <w:rsid w:val="00302719"/>
    <w:rsid w:val="00302C37"/>
    <w:rsid w:val="00303D16"/>
    <w:rsid w:val="003042B7"/>
    <w:rsid w:val="00304DE2"/>
    <w:rsid w:val="00305FFD"/>
    <w:rsid w:val="00306849"/>
    <w:rsid w:val="003075AA"/>
    <w:rsid w:val="003079F4"/>
    <w:rsid w:val="00307A45"/>
    <w:rsid w:val="00312618"/>
    <w:rsid w:val="00312BB6"/>
    <w:rsid w:val="0031328C"/>
    <w:rsid w:val="003132FB"/>
    <w:rsid w:val="00313F2A"/>
    <w:rsid w:val="003141D2"/>
    <w:rsid w:val="003149BD"/>
    <w:rsid w:val="00314BE6"/>
    <w:rsid w:val="00315816"/>
    <w:rsid w:val="003161B5"/>
    <w:rsid w:val="003165E1"/>
    <w:rsid w:val="0031768E"/>
    <w:rsid w:val="00317F84"/>
    <w:rsid w:val="0032001E"/>
    <w:rsid w:val="00321ECB"/>
    <w:rsid w:val="0032265B"/>
    <w:rsid w:val="003236D7"/>
    <w:rsid w:val="003241D9"/>
    <w:rsid w:val="003249C1"/>
    <w:rsid w:val="00325D0D"/>
    <w:rsid w:val="00326143"/>
    <w:rsid w:val="00326647"/>
    <w:rsid w:val="003267B9"/>
    <w:rsid w:val="00327049"/>
    <w:rsid w:val="00327543"/>
    <w:rsid w:val="00327664"/>
    <w:rsid w:val="00331435"/>
    <w:rsid w:val="003346A0"/>
    <w:rsid w:val="00334B36"/>
    <w:rsid w:val="00335997"/>
    <w:rsid w:val="00335BA7"/>
    <w:rsid w:val="00336337"/>
    <w:rsid w:val="003369B6"/>
    <w:rsid w:val="00336A2E"/>
    <w:rsid w:val="00340357"/>
    <w:rsid w:val="003411FC"/>
    <w:rsid w:val="00343007"/>
    <w:rsid w:val="0034482B"/>
    <w:rsid w:val="0034499E"/>
    <w:rsid w:val="00345873"/>
    <w:rsid w:val="00345F01"/>
    <w:rsid w:val="00346055"/>
    <w:rsid w:val="0034673E"/>
    <w:rsid w:val="00346F19"/>
    <w:rsid w:val="00347332"/>
    <w:rsid w:val="003503FE"/>
    <w:rsid w:val="00350540"/>
    <w:rsid w:val="00350736"/>
    <w:rsid w:val="00350793"/>
    <w:rsid w:val="00350967"/>
    <w:rsid w:val="00350AE8"/>
    <w:rsid w:val="00350BD2"/>
    <w:rsid w:val="00351308"/>
    <w:rsid w:val="0035169C"/>
    <w:rsid w:val="0035182F"/>
    <w:rsid w:val="00351DA4"/>
    <w:rsid w:val="00351F5C"/>
    <w:rsid w:val="00352653"/>
    <w:rsid w:val="0035345A"/>
    <w:rsid w:val="003537BA"/>
    <w:rsid w:val="00353AF1"/>
    <w:rsid w:val="003540F2"/>
    <w:rsid w:val="00354300"/>
    <w:rsid w:val="00354328"/>
    <w:rsid w:val="003544F4"/>
    <w:rsid w:val="00354601"/>
    <w:rsid w:val="00354D2D"/>
    <w:rsid w:val="00356720"/>
    <w:rsid w:val="00356A6F"/>
    <w:rsid w:val="00360001"/>
    <w:rsid w:val="00360D7D"/>
    <w:rsid w:val="0036138D"/>
    <w:rsid w:val="0036245D"/>
    <w:rsid w:val="0036272E"/>
    <w:rsid w:val="00362993"/>
    <w:rsid w:val="00362B1B"/>
    <w:rsid w:val="003632CD"/>
    <w:rsid w:val="00363A71"/>
    <w:rsid w:val="00363B01"/>
    <w:rsid w:val="00363FF0"/>
    <w:rsid w:val="0036551D"/>
    <w:rsid w:val="0036574E"/>
    <w:rsid w:val="003659A6"/>
    <w:rsid w:val="0036624B"/>
    <w:rsid w:val="003665C0"/>
    <w:rsid w:val="003669D1"/>
    <w:rsid w:val="00367CA4"/>
    <w:rsid w:val="00367EF4"/>
    <w:rsid w:val="00370D52"/>
    <w:rsid w:val="003720C9"/>
    <w:rsid w:val="003725BD"/>
    <w:rsid w:val="0037316B"/>
    <w:rsid w:val="00373258"/>
    <w:rsid w:val="0037354A"/>
    <w:rsid w:val="0037364A"/>
    <w:rsid w:val="00373894"/>
    <w:rsid w:val="00373B0D"/>
    <w:rsid w:val="00373FA0"/>
    <w:rsid w:val="00374A0D"/>
    <w:rsid w:val="00374E91"/>
    <w:rsid w:val="003759CB"/>
    <w:rsid w:val="00376232"/>
    <w:rsid w:val="0037750C"/>
    <w:rsid w:val="003775C6"/>
    <w:rsid w:val="003779CB"/>
    <w:rsid w:val="00377FF5"/>
    <w:rsid w:val="00380742"/>
    <w:rsid w:val="00381928"/>
    <w:rsid w:val="00383003"/>
    <w:rsid w:val="00383464"/>
    <w:rsid w:val="003846E7"/>
    <w:rsid w:val="0038493E"/>
    <w:rsid w:val="00385619"/>
    <w:rsid w:val="00385CEF"/>
    <w:rsid w:val="00387664"/>
    <w:rsid w:val="00387DF7"/>
    <w:rsid w:val="0039176E"/>
    <w:rsid w:val="00391C0F"/>
    <w:rsid w:val="00391CA3"/>
    <w:rsid w:val="00391E46"/>
    <w:rsid w:val="00392781"/>
    <w:rsid w:val="00393805"/>
    <w:rsid w:val="0039497C"/>
    <w:rsid w:val="0039637A"/>
    <w:rsid w:val="00396669"/>
    <w:rsid w:val="00396A4A"/>
    <w:rsid w:val="00397387"/>
    <w:rsid w:val="003A000F"/>
    <w:rsid w:val="003A06AD"/>
    <w:rsid w:val="003A0F08"/>
    <w:rsid w:val="003A1072"/>
    <w:rsid w:val="003A241C"/>
    <w:rsid w:val="003A348A"/>
    <w:rsid w:val="003A3B62"/>
    <w:rsid w:val="003A3F74"/>
    <w:rsid w:val="003A4054"/>
    <w:rsid w:val="003A41B0"/>
    <w:rsid w:val="003A438A"/>
    <w:rsid w:val="003A5279"/>
    <w:rsid w:val="003A586C"/>
    <w:rsid w:val="003A596C"/>
    <w:rsid w:val="003A628C"/>
    <w:rsid w:val="003A6713"/>
    <w:rsid w:val="003A6DAF"/>
    <w:rsid w:val="003B08AB"/>
    <w:rsid w:val="003B09D8"/>
    <w:rsid w:val="003B13B5"/>
    <w:rsid w:val="003B1574"/>
    <w:rsid w:val="003B1C9B"/>
    <w:rsid w:val="003B25EB"/>
    <w:rsid w:val="003B25EE"/>
    <w:rsid w:val="003B2E01"/>
    <w:rsid w:val="003B2FAF"/>
    <w:rsid w:val="003B3505"/>
    <w:rsid w:val="003B4124"/>
    <w:rsid w:val="003B477F"/>
    <w:rsid w:val="003B4C25"/>
    <w:rsid w:val="003B5406"/>
    <w:rsid w:val="003B5546"/>
    <w:rsid w:val="003B7A2A"/>
    <w:rsid w:val="003B7C82"/>
    <w:rsid w:val="003C06BA"/>
    <w:rsid w:val="003C072C"/>
    <w:rsid w:val="003C080E"/>
    <w:rsid w:val="003C0EAD"/>
    <w:rsid w:val="003C1CCD"/>
    <w:rsid w:val="003C34CC"/>
    <w:rsid w:val="003C3C19"/>
    <w:rsid w:val="003C3C93"/>
    <w:rsid w:val="003C42FB"/>
    <w:rsid w:val="003C5652"/>
    <w:rsid w:val="003C5654"/>
    <w:rsid w:val="003C5C44"/>
    <w:rsid w:val="003C6B20"/>
    <w:rsid w:val="003C7FE9"/>
    <w:rsid w:val="003D0773"/>
    <w:rsid w:val="003D09BD"/>
    <w:rsid w:val="003D101F"/>
    <w:rsid w:val="003D113E"/>
    <w:rsid w:val="003D1815"/>
    <w:rsid w:val="003D215A"/>
    <w:rsid w:val="003D2191"/>
    <w:rsid w:val="003D2654"/>
    <w:rsid w:val="003D33C7"/>
    <w:rsid w:val="003D3928"/>
    <w:rsid w:val="003D4306"/>
    <w:rsid w:val="003D4652"/>
    <w:rsid w:val="003D5073"/>
    <w:rsid w:val="003D55DE"/>
    <w:rsid w:val="003D5DCD"/>
    <w:rsid w:val="003D5F5C"/>
    <w:rsid w:val="003D64CC"/>
    <w:rsid w:val="003D6D75"/>
    <w:rsid w:val="003D725A"/>
    <w:rsid w:val="003D7359"/>
    <w:rsid w:val="003D76D6"/>
    <w:rsid w:val="003D7E5A"/>
    <w:rsid w:val="003E1B9E"/>
    <w:rsid w:val="003E1E08"/>
    <w:rsid w:val="003E2058"/>
    <w:rsid w:val="003E2112"/>
    <w:rsid w:val="003E2717"/>
    <w:rsid w:val="003E2AA1"/>
    <w:rsid w:val="003E4332"/>
    <w:rsid w:val="003E4720"/>
    <w:rsid w:val="003E481D"/>
    <w:rsid w:val="003E4D4A"/>
    <w:rsid w:val="003E4E71"/>
    <w:rsid w:val="003E4F00"/>
    <w:rsid w:val="003E5552"/>
    <w:rsid w:val="003E58A8"/>
    <w:rsid w:val="003E5B87"/>
    <w:rsid w:val="003E5E96"/>
    <w:rsid w:val="003E627F"/>
    <w:rsid w:val="003E6934"/>
    <w:rsid w:val="003E72C6"/>
    <w:rsid w:val="003E7B40"/>
    <w:rsid w:val="003F09EB"/>
    <w:rsid w:val="003F1073"/>
    <w:rsid w:val="003F1474"/>
    <w:rsid w:val="003F1665"/>
    <w:rsid w:val="003F24C8"/>
    <w:rsid w:val="003F2921"/>
    <w:rsid w:val="003F344B"/>
    <w:rsid w:val="003F3777"/>
    <w:rsid w:val="003F47B0"/>
    <w:rsid w:val="003F4D95"/>
    <w:rsid w:val="003F54A3"/>
    <w:rsid w:val="003F59ED"/>
    <w:rsid w:val="003F6BE2"/>
    <w:rsid w:val="003F6FCD"/>
    <w:rsid w:val="003F7A8F"/>
    <w:rsid w:val="00400A4F"/>
    <w:rsid w:val="004012A7"/>
    <w:rsid w:val="0040158F"/>
    <w:rsid w:val="004015AF"/>
    <w:rsid w:val="00402D24"/>
    <w:rsid w:val="004047C8"/>
    <w:rsid w:val="00405086"/>
    <w:rsid w:val="004059AD"/>
    <w:rsid w:val="00406304"/>
    <w:rsid w:val="00406EE0"/>
    <w:rsid w:val="00407A9E"/>
    <w:rsid w:val="004106D5"/>
    <w:rsid w:val="00410A12"/>
    <w:rsid w:val="00410AF6"/>
    <w:rsid w:val="00410D2C"/>
    <w:rsid w:val="00410E28"/>
    <w:rsid w:val="004111B0"/>
    <w:rsid w:val="00411225"/>
    <w:rsid w:val="004113B3"/>
    <w:rsid w:val="00411608"/>
    <w:rsid w:val="004120FE"/>
    <w:rsid w:val="00412BFB"/>
    <w:rsid w:val="00414658"/>
    <w:rsid w:val="00414A15"/>
    <w:rsid w:val="00414E00"/>
    <w:rsid w:val="00415BF1"/>
    <w:rsid w:val="0041643B"/>
    <w:rsid w:val="00416782"/>
    <w:rsid w:val="00416AD9"/>
    <w:rsid w:val="0041730D"/>
    <w:rsid w:val="0041778A"/>
    <w:rsid w:val="00417846"/>
    <w:rsid w:val="00417FB9"/>
    <w:rsid w:val="004206CE"/>
    <w:rsid w:val="00420E2E"/>
    <w:rsid w:val="0042192B"/>
    <w:rsid w:val="00422321"/>
    <w:rsid w:val="00422A80"/>
    <w:rsid w:val="00422A95"/>
    <w:rsid w:val="00423A7A"/>
    <w:rsid w:val="00424D50"/>
    <w:rsid w:val="0042520D"/>
    <w:rsid w:val="00425909"/>
    <w:rsid w:val="004262AB"/>
    <w:rsid w:val="00426CFD"/>
    <w:rsid w:val="00426F9A"/>
    <w:rsid w:val="004270BD"/>
    <w:rsid w:val="004271BB"/>
    <w:rsid w:val="00427450"/>
    <w:rsid w:val="004302D2"/>
    <w:rsid w:val="00430D2E"/>
    <w:rsid w:val="00430D8D"/>
    <w:rsid w:val="00431D87"/>
    <w:rsid w:val="00431DCC"/>
    <w:rsid w:val="00432737"/>
    <w:rsid w:val="004330E7"/>
    <w:rsid w:val="004355D2"/>
    <w:rsid w:val="004374EA"/>
    <w:rsid w:val="00437D0E"/>
    <w:rsid w:val="00440478"/>
    <w:rsid w:val="004408DB"/>
    <w:rsid w:val="00440C7F"/>
    <w:rsid w:val="00441AED"/>
    <w:rsid w:val="00441E1F"/>
    <w:rsid w:val="00441F15"/>
    <w:rsid w:val="00441F89"/>
    <w:rsid w:val="004424F3"/>
    <w:rsid w:val="004427F9"/>
    <w:rsid w:val="0044388E"/>
    <w:rsid w:val="004448F1"/>
    <w:rsid w:val="004451D6"/>
    <w:rsid w:val="00446861"/>
    <w:rsid w:val="00446F6F"/>
    <w:rsid w:val="004504E9"/>
    <w:rsid w:val="0045064F"/>
    <w:rsid w:val="0045094B"/>
    <w:rsid w:val="00450AA4"/>
    <w:rsid w:val="00450C8D"/>
    <w:rsid w:val="00451560"/>
    <w:rsid w:val="00451743"/>
    <w:rsid w:val="004517F1"/>
    <w:rsid w:val="0045185C"/>
    <w:rsid w:val="00452033"/>
    <w:rsid w:val="0045593C"/>
    <w:rsid w:val="00456633"/>
    <w:rsid w:val="00456BD3"/>
    <w:rsid w:val="004615C3"/>
    <w:rsid w:val="00461A3A"/>
    <w:rsid w:val="00462FF9"/>
    <w:rsid w:val="0046305D"/>
    <w:rsid w:val="00463088"/>
    <w:rsid w:val="004638CB"/>
    <w:rsid w:val="00464902"/>
    <w:rsid w:val="004661C8"/>
    <w:rsid w:val="00467189"/>
    <w:rsid w:val="00467D5E"/>
    <w:rsid w:val="00467EB4"/>
    <w:rsid w:val="0047014D"/>
    <w:rsid w:val="00470963"/>
    <w:rsid w:val="004728FB"/>
    <w:rsid w:val="00472E1E"/>
    <w:rsid w:val="0047366B"/>
    <w:rsid w:val="00473B6C"/>
    <w:rsid w:val="00473ED3"/>
    <w:rsid w:val="0047485E"/>
    <w:rsid w:val="00474AC2"/>
    <w:rsid w:val="004764F9"/>
    <w:rsid w:val="00477492"/>
    <w:rsid w:val="00480FB4"/>
    <w:rsid w:val="00481378"/>
    <w:rsid w:val="004819C7"/>
    <w:rsid w:val="0048215D"/>
    <w:rsid w:val="00482FD7"/>
    <w:rsid w:val="0048361F"/>
    <w:rsid w:val="00483784"/>
    <w:rsid w:val="00484510"/>
    <w:rsid w:val="004855ED"/>
    <w:rsid w:val="00486426"/>
    <w:rsid w:val="00486487"/>
    <w:rsid w:val="00486CB2"/>
    <w:rsid w:val="00487C43"/>
    <w:rsid w:val="00490236"/>
    <w:rsid w:val="00492257"/>
    <w:rsid w:val="00492724"/>
    <w:rsid w:val="0049273B"/>
    <w:rsid w:val="0049285F"/>
    <w:rsid w:val="00493019"/>
    <w:rsid w:val="00493678"/>
    <w:rsid w:val="004936A5"/>
    <w:rsid w:val="00494274"/>
    <w:rsid w:val="0049440C"/>
    <w:rsid w:val="00494C92"/>
    <w:rsid w:val="00495E37"/>
    <w:rsid w:val="0049755F"/>
    <w:rsid w:val="004979E7"/>
    <w:rsid w:val="004A106A"/>
    <w:rsid w:val="004A1A68"/>
    <w:rsid w:val="004A1D67"/>
    <w:rsid w:val="004A269B"/>
    <w:rsid w:val="004A2DEA"/>
    <w:rsid w:val="004A3FF0"/>
    <w:rsid w:val="004A4E56"/>
    <w:rsid w:val="004A5799"/>
    <w:rsid w:val="004A57F3"/>
    <w:rsid w:val="004A58D2"/>
    <w:rsid w:val="004A6470"/>
    <w:rsid w:val="004A6800"/>
    <w:rsid w:val="004A6C92"/>
    <w:rsid w:val="004A6FBF"/>
    <w:rsid w:val="004A7B7B"/>
    <w:rsid w:val="004B0084"/>
    <w:rsid w:val="004B0BC5"/>
    <w:rsid w:val="004B18A1"/>
    <w:rsid w:val="004B2E33"/>
    <w:rsid w:val="004B30A4"/>
    <w:rsid w:val="004B31FF"/>
    <w:rsid w:val="004B3616"/>
    <w:rsid w:val="004B3C67"/>
    <w:rsid w:val="004B3CA7"/>
    <w:rsid w:val="004B3E23"/>
    <w:rsid w:val="004B4059"/>
    <w:rsid w:val="004B4C4D"/>
    <w:rsid w:val="004B5481"/>
    <w:rsid w:val="004B639D"/>
    <w:rsid w:val="004B6C49"/>
    <w:rsid w:val="004B752D"/>
    <w:rsid w:val="004B79A3"/>
    <w:rsid w:val="004B7B93"/>
    <w:rsid w:val="004B7BF1"/>
    <w:rsid w:val="004B7E25"/>
    <w:rsid w:val="004C0028"/>
    <w:rsid w:val="004C0994"/>
    <w:rsid w:val="004C0AEA"/>
    <w:rsid w:val="004C1A0A"/>
    <w:rsid w:val="004C1F6A"/>
    <w:rsid w:val="004C210A"/>
    <w:rsid w:val="004C24A2"/>
    <w:rsid w:val="004C316A"/>
    <w:rsid w:val="004C3B32"/>
    <w:rsid w:val="004C3C12"/>
    <w:rsid w:val="004C4093"/>
    <w:rsid w:val="004C4710"/>
    <w:rsid w:val="004C5C98"/>
    <w:rsid w:val="004C6132"/>
    <w:rsid w:val="004C753B"/>
    <w:rsid w:val="004D19E9"/>
    <w:rsid w:val="004D21AE"/>
    <w:rsid w:val="004D2B41"/>
    <w:rsid w:val="004D398B"/>
    <w:rsid w:val="004D3A93"/>
    <w:rsid w:val="004D60AB"/>
    <w:rsid w:val="004D6EAD"/>
    <w:rsid w:val="004E0455"/>
    <w:rsid w:val="004E055F"/>
    <w:rsid w:val="004E186C"/>
    <w:rsid w:val="004E20A7"/>
    <w:rsid w:val="004E21B5"/>
    <w:rsid w:val="004E32BD"/>
    <w:rsid w:val="004E34DC"/>
    <w:rsid w:val="004E3C3B"/>
    <w:rsid w:val="004E5C83"/>
    <w:rsid w:val="004E5CB6"/>
    <w:rsid w:val="004E65E5"/>
    <w:rsid w:val="004E6EBE"/>
    <w:rsid w:val="004F0425"/>
    <w:rsid w:val="004F0F20"/>
    <w:rsid w:val="004F19A1"/>
    <w:rsid w:val="004F1CB2"/>
    <w:rsid w:val="004F1CD6"/>
    <w:rsid w:val="004F4235"/>
    <w:rsid w:val="004F5D47"/>
    <w:rsid w:val="004F5DC9"/>
    <w:rsid w:val="004F6109"/>
    <w:rsid w:val="004F635B"/>
    <w:rsid w:val="004F67F7"/>
    <w:rsid w:val="004F67FF"/>
    <w:rsid w:val="004F6E79"/>
    <w:rsid w:val="004F72DF"/>
    <w:rsid w:val="004F796E"/>
    <w:rsid w:val="005001EB"/>
    <w:rsid w:val="00500CE8"/>
    <w:rsid w:val="0050267D"/>
    <w:rsid w:val="00502E6A"/>
    <w:rsid w:val="005033A3"/>
    <w:rsid w:val="0050450F"/>
    <w:rsid w:val="005048FE"/>
    <w:rsid w:val="00504B12"/>
    <w:rsid w:val="00504F7F"/>
    <w:rsid w:val="00505CBA"/>
    <w:rsid w:val="00505EB8"/>
    <w:rsid w:val="005079A2"/>
    <w:rsid w:val="0051079B"/>
    <w:rsid w:val="00510DF0"/>
    <w:rsid w:val="0051130A"/>
    <w:rsid w:val="00511DBF"/>
    <w:rsid w:val="00511DCA"/>
    <w:rsid w:val="00511F8A"/>
    <w:rsid w:val="005120D7"/>
    <w:rsid w:val="00513282"/>
    <w:rsid w:val="00513DB5"/>
    <w:rsid w:val="0051496B"/>
    <w:rsid w:val="00514AE4"/>
    <w:rsid w:val="005158D0"/>
    <w:rsid w:val="0051598C"/>
    <w:rsid w:val="005162F7"/>
    <w:rsid w:val="005171E9"/>
    <w:rsid w:val="00517641"/>
    <w:rsid w:val="005179DD"/>
    <w:rsid w:val="00520BBB"/>
    <w:rsid w:val="0052217C"/>
    <w:rsid w:val="00522354"/>
    <w:rsid w:val="00522B38"/>
    <w:rsid w:val="00523890"/>
    <w:rsid w:val="00523B90"/>
    <w:rsid w:val="0052504A"/>
    <w:rsid w:val="00525F4E"/>
    <w:rsid w:val="00526320"/>
    <w:rsid w:val="00527509"/>
    <w:rsid w:val="005302A0"/>
    <w:rsid w:val="00530988"/>
    <w:rsid w:val="005309E8"/>
    <w:rsid w:val="00530A8A"/>
    <w:rsid w:val="00531DF2"/>
    <w:rsid w:val="00531FCE"/>
    <w:rsid w:val="0053233D"/>
    <w:rsid w:val="0053246C"/>
    <w:rsid w:val="00533DCF"/>
    <w:rsid w:val="00534E2E"/>
    <w:rsid w:val="00534F13"/>
    <w:rsid w:val="00534F61"/>
    <w:rsid w:val="005357A8"/>
    <w:rsid w:val="0053685E"/>
    <w:rsid w:val="00536DDE"/>
    <w:rsid w:val="00537045"/>
    <w:rsid w:val="00537437"/>
    <w:rsid w:val="0053764C"/>
    <w:rsid w:val="00537E2A"/>
    <w:rsid w:val="005407E1"/>
    <w:rsid w:val="00540A15"/>
    <w:rsid w:val="00541830"/>
    <w:rsid w:val="00542527"/>
    <w:rsid w:val="00542DD1"/>
    <w:rsid w:val="00544B7C"/>
    <w:rsid w:val="0054545A"/>
    <w:rsid w:val="00546054"/>
    <w:rsid w:val="005460E6"/>
    <w:rsid w:val="005467C8"/>
    <w:rsid w:val="00547424"/>
    <w:rsid w:val="005479D3"/>
    <w:rsid w:val="005502E8"/>
    <w:rsid w:val="00550EE7"/>
    <w:rsid w:val="00551938"/>
    <w:rsid w:val="00552280"/>
    <w:rsid w:val="00552820"/>
    <w:rsid w:val="00553A62"/>
    <w:rsid w:val="00554BC7"/>
    <w:rsid w:val="00555E27"/>
    <w:rsid w:val="005570AE"/>
    <w:rsid w:val="005576C5"/>
    <w:rsid w:val="005612AE"/>
    <w:rsid w:val="0056164A"/>
    <w:rsid w:val="00562CEA"/>
    <w:rsid w:val="00562E78"/>
    <w:rsid w:val="0056406D"/>
    <w:rsid w:val="00564374"/>
    <w:rsid w:val="005646B6"/>
    <w:rsid w:val="0056519A"/>
    <w:rsid w:val="0056542E"/>
    <w:rsid w:val="00565E7B"/>
    <w:rsid w:val="0057050A"/>
    <w:rsid w:val="005717A6"/>
    <w:rsid w:val="0057229E"/>
    <w:rsid w:val="005722F4"/>
    <w:rsid w:val="0057239C"/>
    <w:rsid w:val="005725D7"/>
    <w:rsid w:val="00573A77"/>
    <w:rsid w:val="00574AA8"/>
    <w:rsid w:val="00575439"/>
    <w:rsid w:val="00575A3D"/>
    <w:rsid w:val="00575CB0"/>
    <w:rsid w:val="00575F55"/>
    <w:rsid w:val="005763D9"/>
    <w:rsid w:val="00577D5F"/>
    <w:rsid w:val="005826B6"/>
    <w:rsid w:val="005831EA"/>
    <w:rsid w:val="00583977"/>
    <w:rsid w:val="0058469D"/>
    <w:rsid w:val="00584A46"/>
    <w:rsid w:val="005857B0"/>
    <w:rsid w:val="00587078"/>
    <w:rsid w:val="0058745E"/>
    <w:rsid w:val="00587634"/>
    <w:rsid w:val="005879D7"/>
    <w:rsid w:val="00590B1F"/>
    <w:rsid w:val="00590E37"/>
    <w:rsid w:val="00591308"/>
    <w:rsid w:val="0059143E"/>
    <w:rsid w:val="005919EC"/>
    <w:rsid w:val="00591D65"/>
    <w:rsid w:val="005939EB"/>
    <w:rsid w:val="00593C21"/>
    <w:rsid w:val="00594875"/>
    <w:rsid w:val="005950AC"/>
    <w:rsid w:val="00595DE0"/>
    <w:rsid w:val="00596DA1"/>
    <w:rsid w:val="00596DE0"/>
    <w:rsid w:val="005978B0"/>
    <w:rsid w:val="005A072A"/>
    <w:rsid w:val="005A0F69"/>
    <w:rsid w:val="005A1559"/>
    <w:rsid w:val="005A221A"/>
    <w:rsid w:val="005A2B7C"/>
    <w:rsid w:val="005A2D63"/>
    <w:rsid w:val="005A3477"/>
    <w:rsid w:val="005A3536"/>
    <w:rsid w:val="005A4985"/>
    <w:rsid w:val="005A4C5E"/>
    <w:rsid w:val="005A4FF3"/>
    <w:rsid w:val="005A59AA"/>
    <w:rsid w:val="005A7FD9"/>
    <w:rsid w:val="005B0F15"/>
    <w:rsid w:val="005B317D"/>
    <w:rsid w:val="005B3602"/>
    <w:rsid w:val="005B36E4"/>
    <w:rsid w:val="005B3BDA"/>
    <w:rsid w:val="005B47BE"/>
    <w:rsid w:val="005B4BB3"/>
    <w:rsid w:val="005B4C3D"/>
    <w:rsid w:val="005B5F7A"/>
    <w:rsid w:val="005B6168"/>
    <w:rsid w:val="005B6714"/>
    <w:rsid w:val="005B708D"/>
    <w:rsid w:val="005B72F5"/>
    <w:rsid w:val="005B73E8"/>
    <w:rsid w:val="005B7A98"/>
    <w:rsid w:val="005C0538"/>
    <w:rsid w:val="005C06ED"/>
    <w:rsid w:val="005C1101"/>
    <w:rsid w:val="005C15F6"/>
    <w:rsid w:val="005C18C2"/>
    <w:rsid w:val="005C223A"/>
    <w:rsid w:val="005C3252"/>
    <w:rsid w:val="005C37C9"/>
    <w:rsid w:val="005C4D82"/>
    <w:rsid w:val="005C4DB4"/>
    <w:rsid w:val="005C5D83"/>
    <w:rsid w:val="005C6954"/>
    <w:rsid w:val="005C6F67"/>
    <w:rsid w:val="005C7014"/>
    <w:rsid w:val="005C716F"/>
    <w:rsid w:val="005C7521"/>
    <w:rsid w:val="005C7533"/>
    <w:rsid w:val="005D0494"/>
    <w:rsid w:val="005D1729"/>
    <w:rsid w:val="005D1F28"/>
    <w:rsid w:val="005D20C0"/>
    <w:rsid w:val="005D2D74"/>
    <w:rsid w:val="005D4471"/>
    <w:rsid w:val="005D4D5F"/>
    <w:rsid w:val="005D50D8"/>
    <w:rsid w:val="005D58B4"/>
    <w:rsid w:val="005D5E1B"/>
    <w:rsid w:val="005D757C"/>
    <w:rsid w:val="005D7732"/>
    <w:rsid w:val="005E056B"/>
    <w:rsid w:val="005E0637"/>
    <w:rsid w:val="005E0E9E"/>
    <w:rsid w:val="005E1151"/>
    <w:rsid w:val="005E1B42"/>
    <w:rsid w:val="005E228B"/>
    <w:rsid w:val="005E238A"/>
    <w:rsid w:val="005E25BB"/>
    <w:rsid w:val="005E2E8A"/>
    <w:rsid w:val="005E32BE"/>
    <w:rsid w:val="005E4966"/>
    <w:rsid w:val="005E4D4C"/>
    <w:rsid w:val="005E5B12"/>
    <w:rsid w:val="005E5C37"/>
    <w:rsid w:val="005E6245"/>
    <w:rsid w:val="005E6814"/>
    <w:rsid w:val="005E6AB9"/>
    <w:rsid w:val="005F0194"/>
    <w:rsid w:val="005F0271"/>
    <w:rsid w:val="005F06FD"/>
    <w:rsid w:val="005F2B5E"/>
    <w:rsid w:val="005F3096"/>
    <w:rsid w:val="005F499A"/>
    <w:rsid w:val="005F51FC"/>
    <w:rsid w:val="005F6100"/>
    <w:rsid w:val="005F6801"/>
    <w:rsid w:val="005F6F54"/>
    <w:rsid w:val="005F751F"/>
    <w:rsid w:val="00601C9C"/>
    <w:rsid w:val="006026CA"/>
    <w:rsid w:val="00602A5D"/>
    <w:rsid w:val="00602DDC"/>
    <w:rsid w:val="00604351"/>
    <w:rsid w:val="00604B7A"/>
    <w:rsid w:val="00604F3A"/>
    <w:rsid w:val="00605469"/>
    <w:rsid w:val="00605D7C"/>
    <w:rsid w:val="00606A69"/>
    <w:rsid w:val="00607DD5"/>
    <w:rsid w:val="00610D9F"/>
    <w:rsid w:val="0061110F"/>
    <w:rsid w:val="00611275"/>
    <w:rsid w:val="006112CC"/>
    <w:rsid w:val="0061151B"/>
    <w:rsid w:val="00611654"/>
    <w:rsid w:val="0061245A"/>
    <w:rsid w:val="00612DAD"/>
    <w:rsid w:val="006138AC"/>
    <w:rsid w:val="00613BFB"/>
    <w:rsid w:val="00614EF5"/>
    <w:rsid w:val="0061561C"/>
    <w:rsid w:val="00616695"/>
    <w:rsid w:val="00616B16"/>
    <w:rsid w:val="00616E1A"/>
    <w:rsid w:val="006175B5"/>
    <w:rsid w:val="0062040E"/>
    <w:rsid w:val="00620858"/>
    <w:rsid w:val="00620C44"/>
    <w:rsid w:val="00621F18"/>
    <w:rsid w:val="00623A29"/>
    <w:rsid w:val="00624164"/>
    <w:rsid w:val="0062438E"/>
    <w:rsid w:val="00624A6C"/>
    <w:rsid w:val="00624E5A"/>
    <w:rsid w:val="00624FFF"/>
    <w:rsid w:val="00625216"/>
    <w:rsid w:val="00625692"/>
    <w:rsid w:val="006262FB"/>
    <w:rsid w:val="00627F8B"/>
    <w:rsid w:val="00630577"/>
    <w:rsid w:val="00630B7D"/>
    <w:rsid w:val="006314D5"/>
    <w:rsid w:val="006319BE"/>
    <w:rsid w:val="00631B8E"/>
    <w:rsid w:val="0063211F"/>
    <w:rsid w:val="00632CA4"/>
    <w:rsid w:val="006330A7"/>
    <w:rsid w:val="0063316B"/>
    <w:rsid w:val="00634894"/>
    <w:rsid w:val="00634CA8"/>
    <w:rsid w:val="00635112"/>
    <w:rsid w:val="00635F50"/>
    <w:rsid w:val="00636967"/>
    <w:rsid w:val="0063755F"/>
    <w:rsid w:val="00637DFB"/>
    <w:rsid w:val="00637EA8"/>
    <w:rsid w:val="00637F50"/>
    <w:rsid w:val="0064014B"/>
    <w:rsid w:val="00640153"/>
    <w:rsid w:val="00640529"/>
    <w:rsid w:val="00641038"/>
    <w:rsid w:val="006410A7"/>
    <w:rsid w:val="00641957"/>
    <w:rsid w:val="00641EA7"/>
    <w:rsid w:val="006430CC"/>
    <w:rsid w:val="00643358"/>
    <w:rsid w:val="0064366A"/>
    <w:rsid w:val="00643971"/>
    <w:rsid w:val="00644371"/>
    <w:rsid w:val="00644A81"/>
    <w:rsid w:val="00645B2E"/>
    <w:rsid w:val="0064623B"/>
    <w:rsid w:val="0064688B"/>
    <w:rsid w:val="00646BC8"/>
    <w:rsid w:val="00646DBE"/>
    <w:rsid w:val="006472F3"/>
    <w:rsid w:val="00647921"/>
    <w:rsid w:val="00647A36"/>
    <w:rsid w:val="00647D4E"/>
    <w:rsid w:val="00650323"/>
    <w:rsid w:val="006508C1"/>
    <w:rsid w:val="00650C90"/>
    <w:rsid w:val="006514B4"/>
    <w:rsid w:val="00651C9B"/>
    <w:rsid w:val="0065209F"/>
    <w:rsid w:val="00653197"/>
    <w:rsid w:val="00653E67"/>
    <w:rsid w:val="00654388"/>
    <w:rsid w:val="0065532A"/>
    <w:rsid w:val="0065582C"/>
    <w:rsid w:val="00655A7E"/>
    <w:rsid w:val="006574FD"/>
    <w:rsid w:val="00660D5E"/>
    <w:rsid w:val="006611AB"/>
    <w:rsid w:val="006617B8"/>
    <w:rsid w:val="00661B17"/>
    <w:rsid w:val="006622BD"/>
    <w:rsid w:val="006633D5"/>
    <w:rsid w:val="00664560"/>
    <w:rsid w:val="00664E70"/>
    <w:rsid w:val="00665723"/>
    <w:rsid w:val="00665C1D"/>
    <w:rsid w:val="00666537"/>
    <w:rsid w:val="00666C62"/>
    <w:rsid w:val="00667452"/>
    <w:rsid w:val="006677FD"/>
    <w:rsid w:val="006717E8"/>
    <w:rsid w:val="00671DBA"/>
    <w:rsid w:val="00671F17"/>
    <w:rsid w:val="0067211F"/>
    <w:rsid w:val="006748FD"/>
    <w:rsid w:val="0067547C"/>
    <w:rsid w:val="00675A54"/>
    <w:rsid w:val="00676132"/>
    <w:rsid w:val="0067619D"/>
    <w:rsid w:val="00676BAC"/>
    <w:rsid w:val="00676FB2"/>
    <w:rsid w:val="00676FF5"/>
    <w:rsid w:val="00677847"/>
    <w:rsid w:val="00677F8F"/>
    <w:rsid w:val="006802EA"/>
    <w:rsid w:val="006809E0"/>
    <w:rsid w:val="00680CE4"/>
    <w:rsid w:val="00681490"/>
    <w:rsid w:val="00681E08"/>
    <w:rsid w:val="006829E6"/>
    <w:rsid w:val="00682AFD"/>
    <w:rsid w:val="00682E13"/>
    <w:rsid w:val="00683071"/>
    <w:rsid w:val="006847CC"/>
    <w:rsid w:val="00684ECC"/>
    <w:rsid w:val="00686439"/>
    <w:rsid w:val="00686DA2"/>
    <w:rsid w:val="00687256"/>
    <w:rsid w:val="006877FC"/>
    <w:rsid w:val="00687AB9"/>
    <w:rsid w:val="00687DA5"/>
    <w:rsid w:val="006905B5"/>
    <w:rsid w:val="00691E9C"/>
    <w:rsid w:val="00693366"/>
    <w:rsid w:val="006939B5"/>
    <w:rsid w:val="00693A6D"/>
    <w:rsid w:val="0069558D"/>
    <w:rsid w:val="00695DC0"/>
    <w:rsid w:val="00695EDE"/>
    <w:rsid w:val="00696465"/>
    <w:rsid w:val="00697338"/>
    <w:rsid w:val="006A038D"/>
    <w:rsid w:val="006A09B5"/>
    <w:rsid w:val="006A1314"/>
    <w:rsid w:val="006A1417"/>
    <w:rsid w:val="006A18B1"/>
    <w:rsid w:val="006A19B7"/>
    <w:rsid w:val="006A1B6B"/>
    <w:rsid w:val="006A1DAF"/>
    <w:rsid w:val="006A30D4"/>
    <w:rsid w:val="006A32FA"/>
    <w:rsid w:val="006A397E"/>
    <w:rsid w:val="006A4E33"/>
    <w:rsid w:val="006A517E"/>
    <w:rsid w:val="006A54F0"/>
    <w:rsid w:val="006A555F"/>
    <w:rsid w:val="006A5DF3"/>
    <w:rsid w:val="006A5FFD"/>
    <w:rsid w:val="006A614E"/>
    <w:rsid w:val="006A76C1"/>
    <w:rsid w:val="006A78E4"/>
    <w:rsid w:val="006A7BED"/>
    <w:rsid w:val="006B05DF"/>
    <w:rsid w:val="006B1E69"/>
    <w:rsid w:val="006B3362"/>
    <w:rsid w:val="006B3DBC"/>
    <w:rsid w:val="006B44F4"/>
    <w:rsid w:val="006B53F1"/>
    <w:rsid w:val="006B55AD"/>
    <w:rsid w:val="006B6D03"/>
    <w:rsid w:val="006B6E38"/>
    <w:rsid w:val="006B72EC"/>
    <w:rsid w:val="006C11E5"/>
    <w:rsid w:val="006C1D19"/>
    <w:rsid w:val="006C1EBF"/>
    <w:rsid w:val="006C247A"/>
    <w:rsid w:val="006C3AE1"/>
    <w:rsid w:val="006C3E93"/>
    <w:rsid w:val="006C3FEE"/>
    <w:rsid w:val="006C473C"/>
    <w:rsid w:val="006C4DC8"/>
    <w:rsid w:val="006C4EF8"/>
    <w:rsid w:val="006C58D2"/>
    <w:rsid w:val="006C61D8"/>
    <w:rsid w:val="006C6275"/>
    <w:rsid w:val="006C627C"/>
    <w:rsid w:val="006C6A28"/>
    <w:rsid w:val="006C6C48"/>
    <w:rsid w:val="006C7D04"/>
    <w:rsid w:val="006D10A9"/>
    <w:rsid w:val="006D1DC4"/>
    <w:rsid w:val="006D27CB"/>
    <w:rsid w:val="006D2A48"/>
    <w:rsid w:val="006D3C0C"/>
    <w:rsid w:val="006D4D02"/>
    <w:rsid w:val="006D4D8B"/>
    <w:rsid w:val="006D649B"/>
    <w:rsid w:val="006D6836"/>
    <w:rsid w:val="006D703A"/>
    <w:rsid w:val="006D75DC"/>
    <w:rsid w:val="006E14D0"/>
    <w:rsid w:val="006E1B0D"/>
    <w:rsid w:val="006E23B4"/>
    <w:rsid w:val="006E3FA9"/>
    <w:rsid w:val="006E41B8"/>
    <w:rsid w:val="006E4BAD"/>
    <w:rsid w:val="006E5B98"/>
    <w:rsid w:val="006E5E8A"/>
    <w:rsid w:val="006E6598"/>
    <w:rsid w:val="006E696E"/>
    <w:rsid w:val="006F0451"/>
    <w:rsid w:val="006F05B7"/>
    <w:rsid w:val="006F11FA"/>
    <w:rsid w:val="006F24B3"/>
    <w:rsid w:val="006F3066"/>
    <w:rsid w:val="006F30CA"/>
    <w:rsid w:val="006F3B25"/>
    <w:rsid w:val="006F3E49"/>
    <w:rsid w:val="006F4886"/>
    <w:rsid w:val="006F64F8"/>
    <w:rsid w:val="006F70F1"/>
    <w:rsid w:val="006F7F25"/>
    <w:rsid w:val="006F7F43"/>
    <w:rsid w:val="0070192E"/>
    <w:rsid w:val="007019FD"/>
    <w:rsid w:val="00701C39"/>
    <w:rsid w:val="00701C73"/>
    <w:rsid w:val="0070214D"/>
    <w:rsid w:val="00702485"/>
    <w:rsid w:val="0070258F"/>
    <w:rsid w:val="00702A37"/>
    <w:rsid w:val="00702A99"/>
    <w:rsid w:val="00703909"/>
    <w:rsid w:val="00703C83"/>
    <w:rsid w:val="00703EAE"/>
    <w:rsid w:val="00704A42"/>
    <w:rsid w:val="00704F15"/>
    <w:rsid w:val="00704F7F"/>
    <w:rsid w:val="00704FD0"/>
    <w:rsid w:val="0070648E"/>
    <w:rsid w:val="007070AC"/>
    <w:rsid w:val="007078C1"/>
    <w:rsid w:val="007114B7"/>
    <w:rsid w:val="00711527"/>
    <w:rsid w:val="00711C06"/>
    <w:rsid w:val="00712C0C"/>
    <w:rsid w:val="00712F0D"/>
    <w:rsid w:val="00713149"/>
    <w:rsid w:val="00713486"/>
    <w:rsid w:val="00713EA2"/>
    <w:rsid w:val="00713F68"/>
    <w:rsid w:val="0071502A"/>
    <w:rsid w:val="007155A4"/>
    <w:rsid w:val="00715DE6"/>
    <w:rsid w:val="0071642E"/>
    <w:rsid w:val="00716B20"/>
    <w:rsid w:val="007171A1"/>
    <w:rsid w:val="00717B54"/>
    <w:rsid w:val="00720E7B"/>
    <w:rsid w:val="00720E98"/>
    <w:rsid w:val="007214F6"/>
    <w:rsid w:val="007219F4"/>
    <w:rsid w:val="00721DAA"/>
    <w:rsid w:val="0072206B"/>
    <w:rsid w:val="00723040"/>
    <w:rsid w:val="0072435F"/>
    <w:rsid w:val="007245BA"/>
    <w:rsid w:val="00724AEA"/>
    <w:rsid w:val="00724C6A"/>
    <w:rsid w:val="0072569E"/>
    <w:rsid w:val="00725955"/>
    <w:rsid w:val="00725A53"/>
    <w:rsid w:val="007275B5"/>
    <w:rsid w:val="0073004C"/>
    <w:rsid w:val="007303F9"/>
    <w:rsid w:val="0073079F"/>
    <w:rsid w:val="0073177E"/>
    <w:rsid w:val="00731F0D"/>
    <w:rsid w:val="00732B27"/>
    <w:rsid w:val="00733076"/>
    <w:rsid w:val="0073398E"/>
    <w:rsid w:val="00733B83"/>
    <w:rsid w:val="007346AD"/>
    <w:rsid w:val="00736135"/>
    <w:rsid w:val="007378A2"/>
    <w:rsid w:val="007378A8"/>
    <w:rsid w:val="00737962"/>
    <w:rsid w:val="0074059E"/>
    <w:rsid w:val="007413F0"/>
    <w:rsid w:val="007417F7"/>
    <w:rsid w:val="007419C7"/>
    <w:rsid w:val="007420C7"/>
    <w:rsid w:val="0074283D"/>
    <w:rsid w:val="00742D10"/>
    <w:rsid w:val="00742F61"/>
    <w:rsid w:val="007434A9"/>
    <w:rsid w:val="00743676"/>
    <w:rsid w:val="00744263"/>
    <w:rsid w:val="007446FC"/>
    <w:rsid w:val="00744816"/>
    <w:rsid w:val="00744CB0"/>
    <w:rsid w:val="00744E6F"/>
    <w:rsid w:val="00744FBC"/>
    <w:rsid w:val="00746E4E"/>
    <w:rsid w:val="00746F56"/>
    <w:rsid w:val="0074789A"/>
    <w:rsid w:val="00747C67"/>
    <w:rsid w:val="00750313"/>
    <w:rsid w:val="0075042A"/>
    <w:rsid w:val="00750B61"/>
    <w:rsid w:val="00750C51"/>
    <w:rsid w:val="007516A7"/>
    <w:rsid w:val="007517C0"/>
    <w:rsid w:val="00751D3D"/>
    <w:rsid w:val="007522E4"/>
    <w:rsid w:val="00753DC9"/>
    <w:rsid w:val="00756911"/>
    <w:rsid w:val="00756D92"/>
    <w:rsid w:val="00756DEB"/>
    <w:rsid w:val="00756F3F"/>
    <w:rsid w:val="00760C88"/>
    <w:rsid w:val="00762914"/>
    <w:rsid w:val="007637F8"/>
    <w:rsid w:val="00764236"/>
    <w:rsid w:val="0076448D"/>
    <w:rsid w:val="00765454"/>
    <w:rsid w:val="007656A6"/>
    <w:rsid w:val="0076591D"/>
    <w:rsid w:val="007659D7"/>
    <w:rsid w:val="00765A16"/>
    <w:rsid w:val="007672A8"/>
    <w:rsid w:val="00767CD7"/>
    <w:rsid w:val="00770A83"/>
    <w:rsid w:val="0077241E"/>
    <w:rsid w:val="00772B8A"/>
    <w:rsid w:val="0077336B"/>
    <w:rsid w:val="007737D1"/>
    <w:rsid w:val="00775106"/>
    <w:rsid w:val="007755EA"/>
    <w:rsid w:val="00775C0A"/>
    <w:rsid w:val="00775C16"/>
    <w:rsid w:val="00775CC5"/>
    <w:rsid w:val="00776BFF"/>
    <w:rsid w:val="007773EA"/>
    <w:rsid w:val="007812DD"/>
    <w:rsid w:val="007816CF"/>
    <w:rsid w:val="00781B4B"/>
    <w:rsid w:val="00781C51"/>
    <w:rsid w:val="00781D28"/>
    <w:rsid w:val="00782B1B"/>
    <w:rsid w:val="00782E44"/>
    <w:rsid w:val="007833A2"/>
    <w:rsid w:val="007839A3"/>
    <w:rsid w:val="007842DC"/>
    <w:rsid w:val="0078480A"/>
    <w:rsid w:val="0078489B"/>
    <w:rsid w:val="007852A8"/>
    <w:rsid w:val="007859D1"/>
    <w:rsid w:val="00785ED1"/>
    <w:rsid w:val="0078648C"/>
    <w:rsid w:val="0078665B"/>
    <w:rsid w:val="0078696E"/>
    <w:rsid w:val="00786E4A"/>
    <w:rsid w:val="0078750A"/>
    <w:rsid w:val="007875CB"/>
    <w:rsid w:val="007875CC"/>
    <w:rsid w:val="00787F84"/>
    <w:rsid w:val="00790187"/>
    <w:rsid w:val="00790A90"/>
    <w:rsid w:val="00790C4C"/>
    <w:rsid w:val="00791173"/>
    <w:rsid w:val="007919FA"/>
    <w:rsid w:val="00791A4C"/>
    <w:rsid w:val="00791BED"/>
    <w:rsid w:val="00792150"/>
    <w:rsid w:val="00792DAF"/>
    <w:rsid w:val="007941B1"/>
    <w:rsid w:val="00795149"/>
    <w:rsid w:val="00795227"/>
    <w:rsid w:val="007955D4"/>
    <w:rsid w:val="0079560F"/>
    <w:rsid w:val="00795C60"/>
    <w:rsid w:val="00795F1D"/>
    <w:rsid w:val="007961DB"/>
    <w:rsid w:val="007970A1"/>
    <w:rsid w:val="00797163"/>
    <w:rsid w:val="0079752F"/>
    <w:rsid w:val="007A0272"/>
    <w:rsid w:val="007A0C84"/>
    <w:rsid w:val="007A0C9B"/>
    <w:rsid w:val="007A190C"/>
    <w:rsid w:val="007A2667"/>
    <w:rsid w:val="007A3031"/>
    <w:rsid w:val="007A5E72"/>
    <w:rsid w:val="007A6746"/>
    <w:rsid w:val="007A6FD1"/>
    <w:rsid w:val="007A7356"/>
    <w:rsid w:val="007B0EC0"/>
    <w:rsid w:val="007B1805"/>
    <w:rsid w:val="007B23F8"/>
    <w:rsid w:val="007B4F59"/>
    <w:rsid w:val="007B4FDB"/>
    <w:rsid w:val="007B4FE4"/>
    <w:rsid w:val="007B53DA"/>
    <w:rsid w:val="007B552B"/>
    <w:rsid w:val="007B61F0"/>
    <w:rsid w:val="007B7A2F"/>
    <w:rsid w:val="007C00BB"/>
    <w:rsid w:val="007C08B2"/>
    <w:rsid w:val="007C0B17"/>
    <w:rsid w:val="007C0D5B"/>
    <w:rsid w:val="007C1026"/>
    <w:rsid w:val="007C14AC"/>
    <w:rsid w:val="007C14E8"/>
    <w:rsid w:val="007C1715"/>
    <w:rsid w:val="007C2FA8"/>
    <w:rsid w:val="007C3367"/>
    <w:rsid w:val="007C3442"/>
    <w:rsid w:val="007C36C9"/>
    <w:rsid w:val="007C3A71"/>
    <w:rsid w:val="007C3CC2"/>
    <w:rsid w:val="007C3E58"/>
    <w:rsid w:val="007C3F23"/>
    <w:rsid w:val="007C42DC"/>
    <w:rsid w:val="007C4A75"/>
    <w:rsid w:val="007C55FC"/>
    <w:rsid w:val="007C5B8A"/>
    <w:rsid w:val="007C5E72"/>
    <w:rsid w:val="007C6B03"/>
    <w:rsid w:val="007D01B8"/>
    <w:rsid w:val="007D12BD"/>
    <w:rsid w:val="007D269E"/>
    <w:rsid w:val="007D2B44"/>
    <w:rsid w:val="007D33EB"/>
    <w:rsid w:val="007D3560"/>
    <w:rsid w:val="007D3F0B"/>
    <w:rsid w:val="007D3FE2"/>
    <w:rsid w:val="007D415A"/>
    <w:rsid w:val="007D572D"/>
    <w:rsid w:val="007D5DE0"/>
    <w:rsid w:val="007D5E7B"/>
    <w:rsid w:val="007D5F86"/>
    <w:rsid w:val="007D61C6"/>
    <w:rsid w:val="007D64AE"/>
    <w:rsid w:val="007D7634"/>
    <w:rsid w:val="007D77C2"/>
    <w:rsid w:val="007E03D8"/>
    <w:rsid w:val="007E04A3"/>
    <w:rsid w:val="007E0573"/>
    <w:rsid w:val="007E0854"/>
    <w:rsid w:val="007E0A15"/>
    <w:rsid w:val="007E0AB7"/>
    <w:rsid w:val="007E0D46"/>
    <w:rsid w:val="007E0DDF"/>
    <w:rsid w:val="007E11C0"/>
    <w:rsid w:val="007E18DC"/>
    <w:rsid w:val="007E24E6"/>
    <w:rsid w:val="007E2D72"/>
    <w:rsid w:val="007E3C7A"/>
    <w:rsid w:val="007E43D1"/>
    <w:rsid w:val="007E701E"/>
    <w:rsid w:val="007E72C9"/>
    <w:rsid w:val="007E7B5F"/>
    <w:rsid w:val="007E7DFE"/>
    <w:rsid w:val="007E7FF1"/>
    <w:rsid w:val="007F0588"/>
    <w:rsid w:val="007F08C9"/>
    <w:rsid w:val="007F0B9B"/>
    <w:rsid w:val="007F13C3"/>
    <w:rsid w:val="007F1817"/>
    <w:rsid w:val="007F2E27"/>
    <w:rsid w:val="007F303E"/>
    <w:rsid w:val="007F35C7"/>
    <w:rsid w:val="007F4145"/>
    <w:rsid w:val="007F4432"/>
    <w:rsid w:val="007F46A1"/>
    <w:rsid w:val="007F49A1"/>
    <w:rsid w:val="007F582E"/>
    <w:rsid w:val="007F610F"/>
    <w:rsid w:val="007F6EFE"/>
    <w:rsid w:val="007F726B"/>
    <w:rsid w:val="007F742B"/>
    <w:rsid w:val="007F74D3"/>
    <w:rsid w:val="007F7F79"/>
    <w:rsid w:val="00801001"/>
    <w:rsid w:val="008019B2"/>
    <w:rsid w:val="0080366E"/>
    <w:rsid w:val="0080542F"/>
    <w:rsid w:val="0080620C"/>
    <w:rsid w:val="008064BB"/>
    <w:rsid w:val="008069A7"/>
    <w:rsid w:val="00810E22"/>
    <w:rsid w:val="00811190"/>
    <w:rsid w:val="008114C4"/>
    <w:rsid w:val="00811763"/>
    <w:rsid w:val="00811B74"/>
    <w:rsid w:val="00811B8A"/>
    <w:rsid w:val="00812900"/>
    <w:rsid w:val="0081367B"/>
    <w:rsid w:val="00814DB3"/>
    <w:rsid w:val="0081554D"/>
    <w:rsid w:val="00815AE8"/>
    <w:rsid w:val="0081629A"/>
    <w:rsid w:val="008164A4"/>
    <w:rsid w:val="0081688E"/>
    <w:rsid w:val="00816C6E"/>
    <w:rsid w:val="00816EC6"/>
    <w:rsid w:val="00817D5C"/>
    <w:rsid w:val="008202A1"/>
    <w:rsid w:val="00820A92"/>
    <w:rsid w:val="00820E27"/>
    <w:rsid w:val="00821E69"/>
    <w:rsid w:val="00823894"/>
    <w:rsid w:val="00823F68"/>
    <w:rsid w:val="00823F9C"/>
    <w:rsid w:val="008247AF"/>
    <w:rsid w:val="00824F90"/>
    <w:rsid w:val="00825C5C"/>
    <w:rsid w:val="008261AC"/>
    <w:rsid w:val="00827AB2"/>
    <w:rsid w:val="00830625"/>
    <w:rsid w:val="00830707"/>
    <w:rsid w:val="00830D50"/>
    <w:rsid w:val="00830EBE"/>
    <w:rsid w:val="008314EC"/>
    <w:rsid w:val="00831EE5"/>
    <w:rsid w:val="008324E5"/>
    <w:rsid w:val="0083288D"/>
    <w:rsid w:val="00832C64"/>
    <w:rsid w:val="008330BE"/>
    <w:rsid w:val="00833E7C"/>
    <w:rsid w:val="008340AB"/>
    <w:rsid w:val="0083558D"/>
    <w:rsid w:val="00835750"/>
    <w:rsid w:val="0083580F"/>
    <w:rsid w:val="0083624E"/>
    <w:rsid w:val="0083705A"/>
    <w:rsid w:val="00837575"/>
    <w:rsid w:val="00837768"/>
    <w:rsid w:val="00837A7D"/>
    <w:rsid w:val="00837E06"/>
    <w:rsid w:val="00840466"/>
    <w:rsid w:val="008410AD"/>
    <w:rsid w:val="008413B5"/>
    <w:rsid w:val="0084278C"/>
    <w:rsid w:val="00842AF1"/>
    <w:rsid w:val="00842AFD"/>
    <w:rsid w:val="00842B07"/>
    <w:rsid w:val="0084360C"/>
    <w:rsid w:val="00843F08"/>
    <w:rsid w:val="00844298"/>
    <w:rsid w:val="00844F28"/>
    <w:rsid w:val="00846561"/>
    <w:rsid w:val="00846A81"/>
    <w:rsid w:val="00846F73"/>
    <w:rsid w:val="0084712F"/>
    <w:rsid w:val="008471D8"/>
    <w:rsid w:val="008507F7"/>
    <w:rsid w:val="00851FF1"/>
    <w:rsid w:val="008520B0"/>
    <w:rsid w:val="0085219E"/>
    <w:rsid w:val="0085241E"/>
    <w:rsid w:val="00853DE8"/>
    <w:rsid w:val="00853EA1"/>
    <w:rsid w:val="0085428D"/>
    <w:rsid w:val="008547FF"/>
    <w:rsid w:val="00855C85"/>
    <w:rsid w:val="00855EEA"/>
    <w:rsid w:val="00856A16"/>
    <w:rsid w:val="00860C17"/>
    <w:rsid w:val="00860E3B"/>
    <w:rsid w:val="00860F45"/>
    <w:rsid w:val="0086163C"/>
    <w:rsid w:val="00861AB2"/>
    <w:rsid w:val="00862E4E"/>
    <w:rsid w:val="00863091"/>
    <w:rsid w:val="008632B7"/>
    <w:rsid w:val="00863541"/>
    <w:rsid w:val="00863A89"/>
    <w:rsid w:val="00863ECF"/>
    <w:rsid w:val="00865539"/>
    <w:rsid w:val="00865623"/>
    <w:rsid w:val="00867027"/>
    <w:rsid w:val="0086786A"/>
    <w:rsid w:val="00867F59"/>
    <w:rsid w:val="00870005"/>
    <w:rsid w:val="0087012E"/>
    <w:rsid w:val="00870B3C"/>
    <w:rsid w:val="00871459"/>
    <w:rsid w:val="008715A4"/>
    <w:rsid w:val="0087163E"/>
    <w:rsid w:val="0087182F"/>
    <w:rsid w:val="00872104"/>
    <w:rsid w:val="00872C1C"/>
    <w:rsid w:val="00873523"/>
    <w:rsid w:val="00873662"/>
    <w:rsid w:val="00873772"/>
    <w:rsid w:val="00873E51"/>
    <w:rsid w:val="00874F65"/>
    <w:rsid w:val="008761E9"/>
    <w:rsid w:val="00876D09"/>
    <w:rsid w:val="008771F6"/>
    <w:rsid w:val="008773F3"/>
    <w:rsid w:val="00877C4A"/>
    <w:rsid w:val="00880086"/>
    <w:rsid w:val="0088073C"/>
    <w:rsid w:val="00881E09"/>
    <w:rsid w:val="0088233B"/>
    <w:rsid w:val="00883A5A"/>
    <w:rsid w:val="008842DD"/>
    <w:rsid w:val="008852E2"/>
    <w:rsid w:val="008862A4"/>
    <w:rsid w:val="00886504"/>
    <w:rsid w:val="00886A45"/>
    <w:rsid w:val="0088726B"/>
    <w:rsid w:val="00887544"/>
    <w:rsid w:val="0088793E"/>
    <w:rsid w:val="00890339"/>
    <w:rsid w:val="00890C7C"/>
    <w:rsid w:val="0089207A"/>
    <w:rsid w:val="00892B1B"/>
    <w:rsid w:val="0089399F"/>
    <w:rsid w:val="00894994"/>
    <w:rsid w:val="00894F09"/>
    <w:rsid w:val="008952F7"/>
    <w:rsid w:val="0089570C"/>
    <w:rsid w:val="00896073"/>
    <w:rsid w:val="0089648E"/>
    <w:rsid w:val="00897AB6"/>
    <w:rsid w:val="00897B47"/>
    <w:rsid w:val="00897D11"/>
    <w:rsid w:val="00897E23"/>
    <w:rsid w:val="008A0364"/>
    <w:rsid w:val="008A04F6"/>
    <w:rsid w:val="008A07F9"/>
    <w:rsid w:val="008A0F77"/>
    <w:rsid w:val="008A1B7F"/>
    <w:rsid w:val="008A1EB6"/>
    <w:rsid w:val="008A3B79"/>
    <w:rsid w:val="008A4662"/>
    <w:rsid w:val="008A4672"/>
    <w:rsid w:val="008A4936"/>
    <w:rsid w:val="008A51FF"/>
    <w:rsid w:val="008A611E"/>
    <w:rsid w:val="008A6764"/>
    <w:rsid w:val="008A71C8"/>
    <w:rsid w:val="008A73F0"/>
    <w:rsid w:val="008A797A"/>
    <w:rsid w:val="008A7B0B"/>
    <w:rsid w:val="008B019F"/>
    <w:rsid w:val="008B03B6"/>
    <w:rsid w:val="008B08AD"/>
    <w:rsid w:val="008B1416"/>
    <w:rsid w:val="008B2B12"/>
    <w:rsid w:val="008B31FE"/>
    <w:rsid w:val="008B384B"/>
    <w:rsid w:val="008B3867"/>
    <w:rsid w:val="008B3AEF"/>
    <w:rsid w:val="008B3D34"/>
    <w:rsid w:val="008B53E0"/>
    <w:rsid w:val="008B56B5"/>
    <w:rsid w:val="008B62B4"/>
    <w:rsid w:val="008B643C"/>
    <w:rsid w:val="008B6F3E"/>
    <w:rsid w:val="008B6FC3"/>
    <w:rsid w:val="008B71D5"/>
    <w:rsid w:val="008B77C4"/>
    <w:rsid w:val="008B77DE"/>
    <w:rsid w:val="008B7F11"/>
    <w:rsid w:val="008C0339"/>
    <w:rsid w:val="008C0471"/>
    <w:rsid w:val="008C1C24"/>
    <w:rsid w:val="008C1CB4"/>
    <w:rsid w:val="008C1F1E"/>
    <w:rsid w:val="008C210E"/>
    <w:rsid w:val="008C2613"/>
    <w:rsid w:val="008C285E"/>
    <w:rsid w:val="008C2C9A"/>
    <w:rsid w:val="008C2F89"/>
    <w:rsid w:val="008C3B56"/>
    <w:rsid w:val="008C4055"/>
    <w:rsid w:val="008C42EE"/>
    <w:rsid w:val="008C4626"/>
    <w:rsid w:val="008C4ED1"/>
    <w:rsid w:val="008C55FA"/>
    <w:rsid w:val="008C5F97"/>
    <w:rsid w:val="008C6272"/>
    <w:rsid w:val="008C725B"/>
    <w:rsid w:val="008C7780"/>
    <w:rsid w:val="008C7C9D"/>
    <w:rsid w:val="008C7CEC"/>
    <w:rsid w:val="008D052F"/>
    <w:rsid w:val="008D0964"/>
    <w:rsid w:val="008D1F59"/>
    <w:rsid w:val="008D2CE0"/>
    <w:rsid w:val="008D2D21"/>
    <w:rsid w:val="008D320A"/>
    <w:rsid w:val="008D4562"/>
    <w:rsid w:val="008D4987"/>
    <w:rsid w:val="008D4A60"/>
    <w:rsid w:val="008D4AAD"/>
    <w:rsid w:val="008D4DD2"/>
    <w:rsid w:val="008D6630"/>
    <w:rsid w:val="008D6640"/>
    <w:rsid w:val="008D697B"/>
    <w:rsid w:val="008D718D"/>
    <w:rsid w:val="008D737A"/>
    <w:rsid w:val="008D7406"/>
    <w:rsid w:val="008D745C"/>
    <w:rsid w:val="008E0274"/>
    <w:rsid w:val="008E052B"/>
    <w:rsid w:val="008E108F"/>
    <w:rsid w:val="008E1A82"/>
    <w:rsid w:val="008E1D28"/>
    <w:rsid w:val="008E1F30"/>
    <w:rsid w:val="008E20B9"/>
    <w:rsid w:val="008E22BE"/>
    <w:rsid w:val="008E260B"/>
    <w:rsid w:val="008E397C"/>
    <w:rsid w:val="008E4F21"/>
    <w:rsid w:val="008E511E"/>
    <w:rsid w:val="008E61AE"/>
    <w:rsid w:val="008E6301"/>
    <w:rsid w:val="008E6646"/>
    <w:rsid w:val="008E6C5C"/>
    <w:rsid w:val="008E7037"/>
    <w:rsid w:val="008E7437"/>
    <w:rsid w:val="008F1CAC"/>
    <w:rsid w:val="008F1D5F"/>
    <w:rsid w:val="008F1D7E"/>
    <w:rsid w:val="008F2723"/>
    <w:rsid w:val="008F2769"/>
    <w:rsid w:val="008F2838"/>
    <w:rsid w:val="008F3AEA"/>
    <w:rsid w:val="008F432B"/>
    <w:rsid w:val="008F470D"/>
    <w:rsid w:val="008F485B"/>
    <w:rsid w:val="008F4B6D"/>
    <w:rsid w:val="008F4D73"/>
    <w:rsid w:val="008F5F1A"/>
    <w:rsid w:val="008F60D6"/>
    <w:rsid w:val="008F6330"/>
    <w:rsid w:val="008F698C"/>
    <w:rsid w:val="008F7800"/>
    <w:rsid w:val="008F7B27"/>
    <w:rsid w:val="0090045B"/>
    <w:rsid w:val="00900A88"/>
    <w:rsid w:val="00901CE5"/>
    <w:rsid w:val="009029B3"/>
    <w:rsid w:val="00902FD9"/>
    <w:rsid w:val="00903C5D"/>
    <w:rsid w:val="00903DA9"/>
    <w:rsid w:val="00904760"/>
    <w:rsid w:val="00904FB5"/>
    <w:rsid w:val="00905EE7"/>
    <w:rsid w:val="00905FB9"/>
    <w:rsid w:val="00906FCD"/>
    <w:rsid w:val="00907CE4"/>
    <w:rsid w:val="00907EEC"/>
    <w:rsid w:val="00907F1A"/>
    <w:rsid w:val="00910412"/>
    <w:rsid w:val="00911002"/>
    <w:rsid w:val="00911BC0"/>
    <w:rsid w:val="00912B38"/>
    <w:rsid w:val="00912F7B"/>
    <w:rsid w:val="00913D58"/>
    <w:rsid w:val="00914328"/>
    <w:rsid w:val="00914463"/>
    <w:rsid w:val="00914874"/>
    <w:rsid w:val="00914C84"/>
    <w:rsid w:val="00914CE9"/>
    <w:rsid w:val="00914ED1"/>
    <w:rsid w:val="009151EF"/>
    <w:rsid w:val="00915506"/>
    <w:rsid w:val="009157D1"/>
    <w:rsid w:val="0091604A"/>
    <w:rsid w:val="0091616A"/>
    <w:rsid w:val="009166C1"/>
    <w:rsid w:val="0091699F"/>
    <w:rsid w:val="00917363"/>
    <w:rsid w:val="00917673"/>
    <w:rsid w:val="00917711"/>
    <w:rsid w:val="00921CC7"/>
    <w:rsid w:val="00921CE1"/>
    <w:rsid w:val="0092284B"/>
    <w:rsid w:val="00922A38"/>
    <w:rsid w:val="00922BDD"/>
    <w:rsid w:val="00923892"/>
    <w:rsid w:val="00924B53"/>
    <w:rsid w:val="00924C71"/>
    <w:rsid w:val="009250A3"/>
    <w:rsid w:val="00925387"/>
    <w:rsid w:val="00925EE6"/>
    <w:rsid w:val="0092656C"/>
    <w:rsid w:val="009268E7"/>
    <w:rsid w:val="009305D3"/>
    <w:rsid w:val="009306FB"/>
    <w:rsid w:val="00932789"/>
    <w:rsid w:val="00933564"/>
    <w:rsid w:val="009337B5"/>
    <w:rsid w:val="009356D7"/>
    <w:rsid w:val="00935DC4"/>
    <w:rsid w:val="00937175"/>
    <w:rsid w:val="00937338"/>
    <w:rsid w:val="009374C0"/>
    <w:rsid w:val="00937720"/>
    <w:rsid w:val="00937CD7"/>
    <w:rsid w:val="009407EB"/>
    <w:rsid w:val="00940FBE"/>
    <w:rsid w:val="0094119E"/>
    <w:rsid w:val="009414C8"/>
    <w:rsid w:val="009415C0"/>
    <w:rsid w:val="009423C0"/>
    <w:rsid w:val="009424D7"/>
    <w:rsid w:val="009428DB"/>
    <w:rsid w:val="00942D9F"/>
    <w:rsid w:val="00942E6A"/>
    <w:rsid w:val="009440E5"/>
    <w:rsid w:val="009442EA"/>
    <w:rsid w:val="0094432B"/>
    <w:rsid w:val="009448F0"/>
    <w:rsid w:val="00944B6F"/>
    <w:rsid w:val="00945408"/>
    <w:rsid w:val="00946477"/>
    <w:rsid w:val="0094673B"/>
    <w:rsid w:val="00947451"/>
    <w:rsid w:val="00950027"/>
    <w:rsid w:val="00950E84"/>
    <w:rsid w:val="00950F37"/>
    <w:rsid w:val="009519DB"/>
    <w:rsid w:val="00951E33"/>
    <w:rsid w:val="00951FCE"/>
    <w:rsid w:val="00952984"/>
    <w:rsid w:val="00955508"/>
    <w:rsid w:val="00955A8D"/>
    <w:rsid w:val="00956659"/>
    <w:rsid w:val="00956E1E"/>
    <w:rsid w:val="00957EF6"/>
    <w:rsid w:val="00957F29"/>
    <w:rsid w:val="00957F46"/>
    <w:rsid w:val="00961323"/>
    <w:rsid w:val="0096153A"/>
    <w:rsid w:val="009619F1"/>
    <w:rsid w:val="00962617"/>
    <w:rsid w:val="00964063"/>
    <w:rsid w:val="009640A5"/>
    <w:rsid w:val="00964CC6"/>
    <w:rsid w:val="00965E7F"/>
    <w:rsid w:val="00966541"/>
    <w:rsid w:val="00967434"/>
    <w:rsid w:val="009678BB"/>
    <w:rsid w:val="00967BCC"/>
    <w:rsid w:val="00967F58"/>
    <w:rsid w:val="00970A9B"/>
    <w:rsid w:val="009710B4"/>
    <w:rsid w:val="0097110B"/>
    <w:rsid w:val="0097119E"/>
    <w:rsid w:val="00971203"/>
    <w:rsid w:val="00971244"/>
    <w:rsid w:val="009713F2"/>
    <w:rsid w:val="00971A34"/>
    <w:rsid w:val="00972483"/>
    <w:rsid w:val="0097260F"/>
    <w:rsid w:val="00972C15"/>
    <w:rsid w:val="00972F3E"/>
    <w:rsid w:val="009731E2"/>
    <w:rsid w:val="009733DF"/>
    <w:rsid w:val="00973C78"/>
    <w:rsid w:val="0097472F"/>
    <w:rsid w:val="0097489F"/>
    <w:rsid w:val="009753FC"/>
    <w:rsid w:val="00975ABD"/>
    <w:rsid w:val="00976225"/>
    <w:rsid w:val="00976479"/>
    <w:rsid w:val="00976A37"/>
    <w:rsid w:val="009773FE"/>
    <w:rsid w:val="009778A2"/>
    <w:rsid w:val="00977A2F"/>
    <w:rsid w:val="00977A34"/>
    <w:rsid w:val="00980A82"/>
    <w:rsid w:val="00980F0E"/>
    <w:rsid w:val="009818D0"/>
    <w:rsid w:val="009819B8"/>
    <w:rsid w:val="00982FD6"/>
    <w:rsid w:val="00983974"/>
    <w:rsid w:val="009845CB"/>
    <w:rsid w:val="0098478B"/>
    <w:rsid w:val="00985EC3"/>
    <w:rsid w:val="009902F4"/>
    <w:rsid w:val="00990882"/>
    <w:rsid w:val="00990F66"/>
    <w:rsid w:val="009913A3"/>
    <w:rsid w:val="00991535"/>
    <w:rsid w:val="0099192D"/>
    <w:rsid w:val="0099296B"/>
    <w:rsid w:val="00992FAF"/>
    <w:rsid w:val="00993655"/>
    <w:rsid w:val="00993A5F"/>
    <w:rsid w:val="00994F98"/>
    <w:rsid w:val="00995543"/>
    <w:rsid w:val="00996111"/>
    <w:rsid w:val="00997065"/>
    <w:rsid w:val="00997F2F"/>
    <w:rsid w:val="009A0450"/>
    <w:rsid w:val="009A0468"/>
    <w:rsid w:val="009A0E89"/>
    <w:rsid w:val="009A1591"/>
    <w:rsid w:val="009A3024"/>
    <w:rsid w:val="009A34A9"/>
    <w:rsid w:val="009A4D91"/>
    <w:rsid w:val="009A66F0"/>
    <w:rsid w:val="009A6AD6"/>
    <w:rsid w:val="009A6BB8"/>
    <w:rsid w:val="009A6C40"/>
    <w:rsid w:val="009A6EB6"/>
    <w:rsid w:val="009B14A0"/>
    <w:rsid w:val="009B18AF"/>
    <w:rsid w:val="009B352C"/>
    <w:rsid w:val="009B36D4"/>
    <w:rsid w:val="009B3A7B"/>
    <w:rsid w:val="009B4A45"/>
    <w:rsid w:val="009B4AE6"/>
    <w:rsid w:val="009B4DFA"/>
    <w:rsid w:val="009B532B"/>
    <w:rsid w:val="009B613E"/>
    <w:rsid w:val="009B63BD"/>
    <w:rsid w:val="009B6A09"/>
    <w:rsid w:val="009B6DE2"/>
    <w:rsid w:val="009C0232"/>
    <w:rsid w:val="009C184C"/>
    <w:rsid w:val="009C194B"/>
    <w:rsid w:val="009C1C21"/>
    <w:rsid w:val="009C1EFB"/>
    <w:rsid w:val="009C20DD"/>
    <w:rsid w:val="009C330D"/>
    <w:rsid w:val="009C41BB"/>
    <w:rsid w:val="009C443F"/>
    <w:rsid w:val="009C58E6"/>
    <w:rsid w:val="009C63B4"/>
    <w:rsid w:val="009C655C"/>
    <w:rsid w:val="009C6939"/>
    <w:rsid w:val="009D0E39"/>
    <w:rsid w:val="009D1017"/>
    <w:rsid w:val="009D1FD2"/>
    <w:rsid w:val="009D2FB6"/>
    <w:rsid w:val="009D3B7E"/>
    <w:rsid w:val="009D40AA"/>
    <w:rsid w:val="009D4A85"/>
    <w:rsid w:val="009D69C9"/>
    <w:rsid w:val="009D6CC0"/>
    <w:rsid w:val="009D7352"/>
    <w:rsid w:val="009D7CCB"/>
    <w:rsid w:val="009E09C4"/>
    <w:rsid w:val="009E0A8A"/>
    <w:rsid w:val="009E0DEA"/>
    <w:rsid w:val="009E2041"/>
    <w:rsid w:val="009E22FF"/>
    <w:rsid w:val="009E49CA"/>
    <w:rsid w:val="009E5074"/>
    <w:rsid w:val="009E5518"/>
    <w:rsid w:val="009E5918"/>
    <w:rsid w:val="009E5B4A"/>
    <w:rsid w:val="009E5C5A"/>
    <w:rsid w:val="009E6AC9"/>
    <w:rsid w:val="009E6B66"/>
    <w:rsid w:val="009E70EF"/>
    <w:rsid w:val="009E7986"/>
    <w:rsid w:val="009E7DEF"/>
    <w:rsid w:val="009F016F"/>
    <w:rsid w:val="009F06C7"/>
    <w:rsid w:val="009F0A98"/>
    <w:rsid w:val="009F1BE3"/>
    <w:rsid w:val="009F1DD7"/>
    <w:rsid w:val="009F25C7"/>
    <w:rsid w:val="009F2BCE"/>
    <w:rsid w:val="009F2E64"/>
    <w:rsid w:val="009F301F"/>
    <w:rsid w:val="009F31A8"/>
    <w:rsid w:val="009F343B"/>
    <w:rsid w:val="009F35A3"/>
    <w:rsid w:val="009F4285"/>
    <w:rsid w:val="009F4AF2"/>
    <w:rsid w:val="009F4B77"/>
    <w:rsid w:val="009F523C"/>
    <w:rsid w:val="009F5B8D"/>
    <w:rsid w:val="009F633D"/>
    <w:rsid w:val="009F6381"/>
    <w:rsid w:val="009F659F"/>
    <w:rsid w:val="009F66C0"/>
    <w:rsid w:val="009F66FC"/>
    <w:rsid w:val="009F70DC"/>
    <w:rsid w:val="009F7684"/>
    <w:rsid w:val="009F79D9"/>
    <w:rsid w:val="00A00161"/>
    <w:rsid w:val="00A0116F"/>
    <w:rsid w:val="00A0134E"/>
    <w:rsid w:val="00A01756"/>
    <w:rsid w:val="00A01ADD"/>
    <w:rsid w:val="00A01E4B"/>
    <w:rsid w:val="00A02B0A"/>
    <w:rsid w:val="00A0322F"/>
    <w:rsid w:val="00A042A9"/>
    <w:rsid w:val="00A04E6E"/>
    <w:rsid w:val="00A04E8B"/>
    <w:rsid w:val="00A108BE"/>
    <w:rsid w:val="00A11666"/>
    <w:rsid w:val="00A119D0"/>
    <w:rsid w:val="00A128AD"/>
    <w:rsid w:val="00A149AB"/>
    <w:rsid w:val="00A160C7"/>
    <w:rsid w:val="00A16ACC"/>
    <w:rsid w:val="00A177CF"/>
    <w:rsid w:val="00A2070C"/>
    <w:rsid w:val="00A2123E"/>
    <w:rsid w:val="00A2192D"/>
    <w:rsid w:val="00A21EAA"/>
    <w:rsid w:val="00A221BB"/>
    <w:rsid w:val="00A227ED"/>
    <w:rsid w:val="00A229D4"/>
    <w:rsid w:val="00A22CE3"/>
    <w:rsid w:val="00A22D56"/>
    <w:rsid w:val="00A22FBC"/>
    <w:rsid w:val="00A234EB"/>
    <w:rsid w:val="00A23EC2"/>
    <w:rsid w:val="00A240BA"/>
    <w:rsid w:val="00A241EA"/>
    <w:rsid w:val="00A24BD5"/>
    <w:rsid w:val="00A26213"/>
    <w:rsid w:val="00A26B14"/>
    <w:rsid w:val="00A30585"/>
    <w:rsid w:val="00A30EE5"/>
    <w:rsid w:val="00A3186E"/>
    <w:rsid w:val="00A31DBB"/>
    <w:rsid w:val="00A31DFF"/>
    <w:rsid w:val="00A31E5D"/>
    <w:rsid w:val="00A32473"/>
    <w:rsid w:val="00A32A0C"/>
    <w:rsid w:val="00A32A2C"/>
    <w:rsid w:val="00A32B31"/>
    <w:rsid w:val="00A32F9F"/>
    <w:rsid w:val="00A33C4C"/>
    <w:rsid w:val="00A33DBF"/>
    <w:rsid w:val="00A3437B"/>
    <w:rsid w:val="00A34618"/>
    <w:rsid w:val="00A35167"/>
    <w:rsid w:val="00A365A6"/>
    <w:rsid w:val="00A3751E"/>
    <w:rsid w:val="00A37628"/>
    <w:rsid w:val="00A4026E"/>
    <w:rsid w:val="00A40795"/>
    <w:rsid w:val="00A40F75"/>
    <w:rsid w:val="00A417FB"/>
    <w:rsid w:val="00A41864"/>
    <w:rsid w:val="00A435B5"/>
    <w:rsid w:val="00A4383E"/>
    <w:rsid w:val="00A447C9"/>
    <w:rsid w:val="00A44AC0"/>
    <w:rsid w:val="00A4582A"/>
    <w:rsid w:val="00A45EAD"/>
    <w:rsid w:val="00A47BF5"/>
    <w:rsid w:val="00A503BC"/>
    <w:rsid w:val="00A50AB1"/>
    <w:rsid w:val="00A50BE6"/>
    <w:rsid w:val="00A51035"/>
    <w:rsid w:val="00A51D95"/>
    <w:rsid w:val="00A52AB6"/>
    <w:rsid w:val="00A5380E"/>
    <w:rsid w:val="00A53910"/>
    <w:rsid w:val="00A53F54"/>
    <w:rsid w:val="00A54126"/>
    <w:rsid w:val="00A54344"/>
    <w:rsid w:val="00A54395"/>
    <w:rsid w:val="00A55BF0"/>
    <w:rsid w:val="00A56157"/>
    <w:rsid w:val="00A562AF"/>
    <w:rsid w:val="00A562CB"/>
    <w:rsid w:val="00A57E2B"/>
    <w:rsid w:val="00A60219"/>
    <w:rsid w:val="00A60DC1"/>
    <w:rsid w:val="00A623EF"/>
    <w:rsid w:val="00A62D72"/>
    <w:rsid w:val="00A632CC"/>
    <w:rsid w:val="00A63988"/>
    <w:rsid w:val="00A6427F"/>
    <w:rsid w:val="00A64BA6"/>
    <w:rsid w:val="00A64E5A"/>
    <w:rsid w:val="00A64EA9"/>
    <w:rsid w:val="00A65B1D"/>
    <w:rsid w:val="00A66AE7"/>
    <w:rsid w:val="00A66DC8"/>
    <w:rsid w:val="00A66EBA"/>
    <w:rsid w:val="00A673C7"/>
    <w:rsid w:val="00A6746C"/>
    <w:rsid w:val="00A67D9F"/>
    <w:rsid w:val="00A70064"/>
    <w:rsid w:val="00A70C4A"/>
    <w:rsid w:val="00A71125"/>
    <w:rsid w:val="00A71F0C"/>
    <w:rsid w:val="00A745BC"/>
    <w:rsid w:val="00A74762"/>
    <w:rsid w:val="00A74C35"/>
    <w:rsid w:val="00A74D5B"/>
    <w:rsid w:val="00A75095"/>
    <w:rsid w:val="00A7625F"/>
    <w:rsid w:val="00A7631A"/>
    <w:rsid w:val="00A763A9"/>
    <w:rsid w:val="00A769F4"/>
    <w:rsid w:val="00A76A54"/>
    <w:rsid w:val="00A76CC2"/>
    <w:rsid w:val="00A77397"/>
    <w:rsid w:val="00A77C0B"/>
    <w:rsid w:val="00A80E21"/>
    <w:rsid w:val="00A828E9"/>
    <w:rsid w:val="00A83482"/>
    <w:rsid w:val="00A838FA"/>
    <w:rsid w:val="00A84092"/>
    <w:rsid w:val="00A84118"/>
    <w:rsid w:val="00A84B01"/>
    <w:rsid w:val="00A84F99"/>
    <w:rsid w:val="00A8587B"/>
    <w:rsid w:val="00A85938"/>
    <w:rsid w:val="00A869D4"/>
    <w:rsid w:val="00A86B0A"/>
    <w:rsid w:val="00A86B25"/>
    <w:rsid w:val="00A87DF9"/>
    <w:rsid w:val="00A87E82"/>
    <w:rsid w:val="00A87F9B"/>
    <w:rsid w:val="00A90089"/>
    <w:rsid w:val="00A91FBD"/>
    <w:rsid w:val="00A9264C"/>
    <w:rsid w:val="00A92990"/>
    <w:rsid w:val="00A932A4"/>
    <w:rsid w:val="00A9344B"/>
    <w:rsid w:val="00A93B6D"/>
    <w:rsid w:val="00A93F61"/>
    <w:rsid w:val="00A945DA"/>
    <w:rsid w:val="00A94B34"/>
    <w:rsid w:val="00A95013"/>
    <w:rsid w:val="00A9618A"/>
    <w:rsid w:val="00A965F9"/>
    <w:rsid w:val="00A96616"/>
    <w:rsid w:val="00A97075"/>
    <w:rsid w:val="00A97DBA"/>
    <w:rsid w:val="00A97E70"/>
    <w:rsid w:val="00AA0644"/>
    <w:rsid w:val="00AA0A23"/>
    <w:rsid w:val="00AA13BA"/>
    <w:rsid w:val="00AA141A"/>
    <w:rsid w:val="00AA1D83"/>
    <w:rsid w:val="00AA2973"/>
    <w:rsid w:val="00AA368F"/>
    <w:rsid w:val="00AA3D86"/>
    <w:rsid w:val="00AA486D"/>
    <w:rsid w:val="00AA4E6E"/>
    <w:rsid w:val="00AA546F"/>
    <w:rsid w:val="00AA59D8"/>
    <w:rsid w:val="00AA5D7D"/>
    <w:rsid w:val="00AA670A"/>
    <w:rsid w:val="00AA6DD1"/>
    <w:rsid w:val="00AA7058"/>
    <w:rsid w:val="00AA73C1"/>
    <w:rsid w:val="00AA73FE"/>
    <w:rsid w:val="00AB0B29"/>
    <w:rsid w:val="00AB199B"/>
    <w:rsid w:val="00AB2515"/>
    <w:rsid w:val="00AB27A8"/>
    <w:rsid w:val="00AB2DA1"/>
    <w:rsid w:val="00AB305B"/>
    <w:rsid w:val="00AB31B5"/>
    <w:rsid w:val="00AB3331"/>
    <w:rsid w:val="00AB3682"/>
    <w:rsid w:val="00AB4216"/>
    <w:rsid w:val="00AB4495"/>
    <w:rsid w:val="00AB4CE8"/>
    <w:rsid w:val="00AB4FBB"/>
    <w:rsid w:val="00AB500E"/>
    <w:rsid w:val="00AB539E"/>
    <w:rsid w:val="00AB5E73"/>
    <w:rsid w:val="00AB6A9B"/>
    <w:rsid w:val="00AB6E04"/>
    <w:rsid w:val="00AB7A04"/>
    <w:rsid w:val="00AC0C9B"/>
    <w:rsid w:val="00AC0D94"/>
    <w:rsid w:val="00AC0E19"/>
    <w:rsid w:val="00AC16B5"/>
    <w:rsid w:val="00AC19D4"/>
    <w:rsid w:val="00AC395E"/>
    <w:rsid w:val="00AC435E"/>
    <w:rsid w:val="00AC4886"/>
    <w:rsid w:val="00AC6D89"/>
    <w:rsid w:val="00AC6D9B"/>
    <w:rsid w:val="00AC7523"/>
    <w:rsid w:val="00AD2032"/>
    <w:rsid w:val="00AD2554"/>
    <w:rsid w:val="00AD2A2A"/>
    <w:rsid w:val="00AD2C66"/>
    <w:rsid w:val="00AD3283"/>
    <w:rsid w:val="00AD34EE"/>
    <w:rsid w:val="00AD359C"/>
    <w:rsid w:val="00AD43D8"/>
    <w:rsid w:val="00AD45E3"/>
    <w:rsid w:val="00AD46AD"/>
    <w:rsid w:val="00AD692E"/>
    <w:rsid w:val="00AD6B8C"/>
    <w:rsid w:val="00AD71B2"/>
    <w:rsid w:val="00AE1494"/>
    <w:rsid w:val="00AE1FC0"/>
    <w:rsid w:val="00AE259D"/>
    <w:rsid w:val="00AE285F"/>
    <w:rsid w:val="00AE289F"/>
    <w:rsid w:val="00AE3062"/>
    <w:rsid w:val="00AE3B61"/>
    <w:rsid w:val="00AE50A8"/>
    <w:rsid w:val="00AE5552"/>
    <w:rsid w:val="00AE5BB8"/>
    <w:rsid w:val="00AE6746"/>
    <w:rsid w:val="00AE6750"/>
    <w:rsid w:val="00AE7236"/>
    <w:rsid w:val="00AE79D1"/>
    <w:rsid w:val="00AF0890"/>
    <w:rsid w:val="00AF1B8E"/>
    <w:rsid w:val="00AF2CCC"/>
    <w:rsid w:val="00AF3193"/>
    <w:rsid w:val="00AF33CF"/>
    <w:rsid w:val="00AF3ABE"/>
    <w:rsid w:val="00AF4837"/>
    <w:rsid w:val="00AF483D"/>
    <w:rsid w:val="00AF4911"/>
    <w:rsid w:val="00AF492D"/>
    <w:rsid w:val="00AF66F0"/>
    <w:rsid w:val="00AF681F"/>
    <w:rsid w:val="00B00FDA"/>
    <w:rsid w:val="00B017A4"/>
    <w:rsid w:val="00B038BF"/>
    <w:rsid w:val="00B0424E"/>
    <w:rsid w:val="00B0470D"/>
    <w:rsid w:val="00B053E3"/>
    <w:rsid w:val="00B05AF4"/>
    <w:rsid w:val="00B06754"/>
    <w:rsid w:val="00B07812"/>
    <w:rsid w:val="00B078A1"/>
    <w:rsid w:val="00B10012"/>
    <w:rsid w:val="00B10188"/>
    <w:rsid w:val="00B1018C"/>
    <w:rsid w:val="00B105C3"/>
    <w:rsid w:val="00B10754"/>
    <w:rsid w:val="00B1195B"/>
    <w:rsid w:val="00B12020"/>
    <w:rsid w:val="00B121DF"/>
    <w:rsid w:val="00B1335A"/>
    <w:rsid w:val="00B13487"/>
    <w:rsid w:val="00B13BB1"/>
    <w:rsid w:val="00B145EA"/>
    <w:rsid w:val="00B148AE"/>
    <w:rsid w:val="00B149C5"/>
    <w:rsid w:val="00B14A3E"/>
    <w:rsid w:val="00B15516"/>
    <w:rsid w:val="00B15CBB"/>
    <w:rsid w:val="00B15D2A"/>
    <w:rsid w:val="00B21604"/>
    <w:rsid w:val="00B21938"/>
    <w:rsid w:val="00B21F26"/>
    <w:rsid w:val="00B220C0"/>
    <w:rsid w:val="00B22516"/>
    <w:rsid w:val="00B22DEF"/>
    <w:rsid w:val="00B254D5"/>
    <w:rsid w:val="00B25B3D"/>
    <w:rsid w:val="00B25D11"/>
    <w:rsid w:val="00B26597"/>
    <w:rsid w:val="00B26FBA"/>
    <w:rsid w:val="00B31195"/>
    <w:rsid w:val="00B31843"/>
    <w:rsid w:val="00B32DB8"/>
    <w:rsid w:val="00B338DD"/>
    <w:rsid w:val="00B33CFE"/>
    <w:rsid w:val="00B35BE5"/>
    <w:rsid w:val="00B361A7"/>
    <w:rsid w:val="00B37539"/>
    <w:rsid w:val="00B3776F"/>
    <w:rsid w:val="00B378E3"/>
    <w:rsid w:val="00B378E9"/>
    <w:rsid w:val="00B41A78"/>
    <w:rsid w:val="00B43100"/>
    <w:rsid w:val="00B431F8"/>
    <w:rsid w:val="00B44006"/>
    <w:rsid w:val="00B4424E"/>
    <w:rsid w:val="00B447F3"/>
    <w:rsid w:val="00B44A2C"/>
    <w:rsid w:val="00B44E10"/>
    <w:rsid w:val="00B44FED"/>
    <w:rsid w:val="00B463C7"/>
    <w:rsid w:val="00B4759C"/>
    <w:rsid w:val="00B503BB"/>
    <w:rsid w:val="00B50917"/>
    <w:rsid w:val="00B50B9E"/>
    <w:rsid w:val="00B510C3"/>
    <w:rsid w:val="00B5174A"/>
    <w:rsid w:val="00B53C77"/>
    <w:rsid w:val="00B54489"/>
    <w:rsid w:val="00B54735"/>
    <w:rsid w:val="00B55310"/>
    <w:rsid w:val="00B56382"/>
    <w:rsid w:val="00B56F53"/>
    <w:rsid w:val="00B5726F"/>
    <w:rsid w:val="00B5737B"/>
    <w:rsid w:val="00B57BD0"/>
    <w:rsid w:val="00B57DB6"/>
    <w:rsid w:val="00B57F40"/>
    <w:rsid w:val="00B603D4"/>
    <w:rsid w:val="00B606A8"/>
    <w:rsid w:val="00B607AF"/>
    <w:rsid w:val="00B62687"/>
    <w:rsid w:val="00B62974"/>
    <w:rsid w:val="00B63187"/>
    <w:rsid w:val="00B65A4A"/>
    <w:rsid w:val="00B65E9F"/>
    <w:rsid w:val="00B70ADC"/>
    <w:rsid w:val="00B70D9C"/>
    <w:rsid w:val="00B70DA5"/>
    <w:rsid w:val="00B714D1"/>
    <w:rsid w:val="00B7178A"/>
    <w:rsid w:val="00B71B08"/>
    <w:rsid w:val="00B71DDD"/>
    <w:rsid w:val="00B72533"/>
    <w:rsid w:val="00B72602"/>
    <w:rsid w:val="00B728C7"/>
    <w:rsid w:val="00B72C8B"/>
    <w:rsid w:val="00B738ED"/>
    <w:rsid w:val="00B73A85"/>
    <w:rsid w:val="00B73E41"/>
    <w:rsid w:val="00B741F7"/>
    <w:rsid w:val="00B74AA7"/>
    <w:rsid w:val="00B75162"/>
    <w:rsid w:val="00B76518"/>
    <w:rsid w:val="00B76977"/>
    <w:rsid w:val="00B76FB2"/>
    <w:rsid w:val="00B77A56"/>
    <w:rsid w:val="00B77DB2"/>
    <w:rsid w:val="00B80000"/>
    <w:rsid w:val="00B805D4"/>
    <w:rsid w:val="00B81558"/>
    <w:rsid w:val="00B81D13"/>
    <w:rsid w:val="00B821A6"/>
    <w:rsid w:val="00B82C1E"/>
    <w:rsid w:val="00B83381"/>
    <w:rsid w:val="00B83573"/>
    <w:rsid w:val="00B84361"/>
    <w:rsid w:val="00B84A3B"/>
    <w:rsid w:val="00B84D4D"/>
    <w:rsid w:val="00B85532"/>
    <w:rsid w:val="00B863C1"/>
    <w:rsid w:val="00B879FC"/>
    <w:rsid w:val="00B87B10"/>
    <w:rsid w:val="00B9045B"/>
    <w:rsid w:val="00B907C0"/>
    <w:rsid w:val="00B909A0"/>
    <w:rsid w:val="00B90D4C"/>
    <w:rsid w:val="00B91115"/>
    <w:rsid w:val="00B92449"/>
    <w:rsid w:val="00B9347A"/>
    <w:rsid w:val="00B954C7"/>
    <w:rsid w:val="00B9552C"/>
    <w:rsid w:val="00B957A4"/>
    <w:rsid w:val="00B96C2C"/>
    <w:rsid w:val="00B96CFD"/>
    <w:rsid w:val="00B976A3"/>
    <w:rsid w:val="00B97A28"/>
    <w:rsid w:val="00BA0084"/>
    <w:rsid w:val="00BA1047"/>
    <w:rsid w:val="00BA1181"/>
    <w:rsid w:val="00BA28BF"/>
    <w:rsid w:val="00BA323F"/>
    <w:rsid w:val="00BA4572"/>
    <w:rsid w:val="00BA5F7F"/>
    <w:rsid w:val="00BA6846"/>
    <w:rsid w:val="00BA6F92"/>
    <w:rsid w:val="00BB09B3"/>
    <w:rsid w:val="00BB0B53"/>
    <w:rsid w:val="00BB2AEB"/>
    <w:rsid w:val="00BB3471"/>
    <w:rsid w:val="00BB4025"/>
    <w:rsid w:val="00BB5651"/>
    <w:rsid w:val="00BB6040"/>
    <w:rsid w:val="00BB6070"/>
    <w:rsid w:val="00BB6183"/>
    <w:rsid w:val="00BB62B3"/>
    <w:rsid w:val="00BB786E"/>
    <w:rsid w:val="00BC049D"/>
    <w:rsid w:val="00BC1404"/>
    <w:rsid w:val="00BC1A06"/>
    <w:rsid w:val="00BC1BE4"/>
    <w:rsid w:val="00BC1C75"/>
    <w:rsid w:val="00BC1F9A"/>
    <w:rsid w:val="00BC2503"/>
    <w:rsid w:val="00BC41A8"/>
    <w:rsid w:val="00BC47F8"/>
    <w:rsid w:val="00BC4ABF"/>
    <w:rsid w:val="00BC53E6"/>
    <w:rsid w:val="00BC60A9"/>
    <w:rsid w:val="00BC68E4"/>
    <w:rsid w:val="00BC7AA9"/>
    <w:rsid w:val="00BC7FC2"/>
    <w:rsid w:val="00BD04E3"/>
    <w:rsid w:val="00BD0893"/>
    <w:rsid w:val="00BD175F"/>
    <w:rsid w:val="00BD22E2"/>
    <w:rsid w:val="00BD2AEE"/>
    <w:rsid w:val="00BD2C93"/>
    <w:rsid w:val="00BD2F20"/>
    <w:rsid w:val="00BD3453"/>
    <w:rsid w:val="00BD39B0"/>
    <w:rsid w:val="00BD5591"/>
    <w:rsid w:val="00BE0231"/>
    <w:rsid w:val="00BE0391"/>
    <w:rsid w:val="00BE0449"/>
    <w:rsid w:val="00BE0C92"/>
    <w:rsid w:val="00BE14AB"/>
    <w:rsid w:val="00BE1C42"/>
    <w:rsid w:val="00BE2A14"/>
    <w:rsid w:val="00BE30B2"/>
    <w:rsid w:val="00BE335A"/>
    <w:rsid w:val="00BE379D"/>
    <w:rsid w:val="00BE39C9"/>
    <w:rsid w:val="00BE3B65"/>
    <w:rsid w:val="00BE417A"/>
    <w:rsid w:val="00BE4824"/>
    <w:rsid w:val="00BE49C8"/>
    <w:rsid w:val="00BE4B20"/>
    <w:rsid w:val="00BE4DE2"/>
    <w:rsid w:val="00BE53D4"/>
    <w:rsid w:val="00BE6E9F"/>
    <w:rsid w:val="00BE76FF"/>
    <w:rsid w:val="00BE7E35"/>
    <w:rsid w:val="00BF0C65"/>
    <w:rsid w:val="00BF0D9D"/>
    <w:rsid w:val="00BF1101"/>
    <w:rsid w:val="00BF19C5"/>
    <w:rsid w:val="00BF2CB9"/>
    <w:rsid w:val="00BF372B"/>
    <w:rsid w:val="00BF378C"/>
    <w:rsid w:val="00BF3A4C"/>
    <w:rsid w:val="00BF431B"/>
    <w:rsid w:val="00BF619D"/>
    <w:rsid w:val="00BF6615"/>
    <w:rsid w:val="00BF7271"/>
    <w:rsid w:val="00BF7AF6"/>
    <w:rsid w:val="00BF7ED6"/>
    <w:rsid w:val="00BF7F1A"/>
    <w:rsid w:val="00BF7F4E"/>
    <w:rsid w:val="00BF7F7B"/>
    <w:rsid w:val="00C00055"/>
    <w:rsid w:val="00C00567"/>
    <w:rsid w:val="00C00F08"/>
    <w:rsid w:val="00C01039"/>
    <w:rsid w:val="00C011EE"/>
    <w:rsid w:val="00C01BB3"/>
    <w:rsid w:val="00C01FEA"/>
    <w:rsid w:val="00C0400E"/>
    <w:rsid w:val="00C0584D"/>
    <w:rsid w:val="00C06912"/>
    <w:rsid w:val="00C06D93"/>
    <w:rsid w:val="00C07D6B"/>
    <w:rsid w:val="00C07FC9"/>
    <w:rsid w:val="00C109EB"/>
    <w:rsid w:val="00C11480"/>
    <w:rsid w:val="00C1185D"/>
    <w:rsid w:val="00C11FB9"/>
    <w:rsid w:val="00C1219A"/>
    <w:rsid w:val="00C1226C"/>
    <w:rsid w:val="00C1282B"/>
    <w:rsid w:val="00C1401F"/>
    <w:rsid w:val="00C1459D"/>
    <w:rsid w:val="00C14828"/>
    <w:rsid w:val="00C14ABE"/>
    <w:rsid w:val="00C1501E"/>
    <w:rsid w:val="00C1545C"/>
    <w:rsid w:val="00C1644C"/>
    <w:rsid w:val="00C165A5"/>
    <w:rsid w:val="00C16735"/>
    <w:rsid w:val="00C17653"/>
    <w:rsid w:val="00C20608"/>
    <w:rsid w:val="00C20A71"/>
    <w:rsid w:val="00C20BB7"/>
    <w:rsid w:val="00C20D72"/>
    <w:rsid w:val="00C213F9"/>
    <w:rsid w:val="00C21CE4"/>
    <w:rsid w:val="00C226E8"/>
    <w:rsid w:val="00C22B72"/>
    <w:rsid w:val="00C22EB0"/>
    <w:rsid w:val="00C23962"/>
    <w:rsid w:val="00C2406B"/>
    <w:rsid w:val="00C25423"/>
    <w:rsid w:val="00C255B4"/>
    <w:rsid w:val="00C26A1A"/>
    <w:rsid w:val="00C26D28"/>
    <w:rsid w:val="00C26EE2"/>
    <w:rsid w:val="00C2763A"/>
    <w:rsid w:val="00C30709"/>
    <w:rsid w:val="00C30A81"/>
    <w:rsid w:val="00C3222F"/>
    <w:rsid w:val="00C325D1"/>
    <w:rsid w:val="00C32C04"/>
    <w:rsid w:val="00C33AD2"/>
    <w:rsid w:val="00C351A2"/>
    <w:rsid w:val="00C358C9"/>
    <w:rsid w:val="00C364AF"/>
    <w:rsid w:val="00C36845"/>
    <w:rsid w:val="00C36A4C"/>
    <w:rsid w:val="00C37918"/>
    <w:rsid w:val="00C37C76"/>
    <w:rsid w:val="00C37CDF"/>
    <w:rsid w:val="00C403AF"/>
    <w:rsid w:val="00C40517"/>
    <w:rsid w:val="00C4064F"/>
    <w:rsid w:val="00C40D2D"/>
    <w:rsid w:val="00C414A4"/>
    <w:rsid w:val="00C41EEC"/>
    <w:rsid w:val="00C4344B"/>
    <w:rsid w:val="00C43642"/>
    <w:rsid w:val="00C436D0"/>
    <w:rsid w:val="00C44B05"/>
    <w:rsid w:val="00C453F2"/>
    <w:rsid w:val="00C46028"/>
    <w:rsid w:val="00C462AE"/>
    <w:rsid w:val="00C4643E"/>
    <w:rsid w:val="00C46BCD"/>
    <w:rsid w:val="00C46C1B"/>
    <w:rsid w:val="00C46DBE"/>
    <w:rsid w:val="00C46E07"/>
    <w:rsid w:val="00C47099"/>
    <w:rsid w:val="00C47C53"/>
    <w:rsid w:val="00C5030C"/>
    <w:rsid w:val="00C5069A"/>
    <w:rsid w:val="00C50FD4"/>
    <w:rsid w:val="00C522D8"/>
    <w:rsid w:val="00C5230D"/>
    <w:rsid w:val="00C52428"/>
    <w:rsid w:val="00C52D39"/>
    <w:rsid w:val="00C544F9"/>
    <w:rsid w:val="00C5479B"/>
    <w:rsid w:val="00C555B4"/>
    <w:rsid w:val="00C5565E"/>
    <w:rsid w:val="00C55AE6"/>
    <w:rsid w:val="00C55C5F"/>
    <w:rsid w:val="00C565C2"/>
    <w:rsid w:val="00C56EB0"/>
    <w:rsid w:val="00C5745F"/>
    <w:rsid w:val="00C57BEA"/>
    <w:rsid w:val="00C6036F"/>
    <w:rsid w:val="00C60CB7"/>
    <w:rsid w:val="00C61DF0"/>
    <w:rsid w:val="00C62047"/>
    <w:rsid w:val="00C62178"/>
    <w:rsid w:val="00C632B4"/>
    <w:rsid w:val="00C63402"/>
    <w:rsid w:val="00C635C3"/>
    <w:rsid w:val="00C63DC9"/>
    <w:rsid w:val="00C64117"/>
    <w:rsid w:val="00C64185"/>
    <w:rsid w:val="00C64724"/>
    <w:rsid w:val="00C650F1"/>
    <w:rsid w:val="00C6681B"/>
    <w:rsid w:val="00C67099"/>
    <w:rsid w:val="00C67861"/>
    <w:rsid w:val="00C678DC"/>
    <w:rsid w:val="00C70273"/>
    <w:rsid w:val="00C70E60"/>
    <w:rsid w:val="00C74C94"/>
    <w:rsid w:val="00C75357"/>
    <w:rsid w:val="00C756BA"/>
    <w:rsid w:val="00C75B09"/>
    <w:rsid w:val="00C7610A"/>
    <w:rsid w:val="00C763BD"/>
    <w:rsid w:val="00C766C6"/>
    <w:rsid w:val="00C766DE"/>
    <w:rsid w:val="00C76809"/>
    <w:rsid w:val="00C77889"/>
    <w:rsid w:val="00C77E7D"/>
    <w:rsid w:val="00C80173"/>
    <w:rsid w:val="00C802FD"/>
    <w:rsid w:val="00C80AE8"/>
    <w:rsid w:val="00C82446"/>
    <w:rsid w:val="00C832FA"/>
    <w:rsid w:val="00C83326"/>
    <w:rsid w:val="00C83848"/>
    <w:rsid w:val="00C83CE4"/>
    <w:rsid w:val="00C84B31"/>
    <w:rsid w:val="00C8500D"/>
    <w:rsid w:val="00C85C62"/>
    <w:rsid w:val="00C860E1"/>
    <w:rsid w:val="00C869A1"/>
    <w:rsid w:val="00C869D5"/>
    <w:rsid w:val="00C869E9"/>
    <w:rsid w:val="00C86CD4"/>
    <w:rsid w:val="00C87E1C"/>
    <w:rsid w:val="00C904AD"/>
    <w:rsid w:val="00C91232"/>
    <w:rsid w:val="00C91410"/>
    <w:rsid w:val="00C91A59"/>
    <w:rsid w:val="00C91E8F"/>
    <w:rsid w:val="00C91F03"/>
    <w:rsid w:val="00C92BEA"/>
    <w:rsid w:val="00C94D8F"/>
    <w:rsid w:val="00C94E1E"/>
    <w:rsid w:val="00C95241"/>
    <w:rsid w:val="00C95842"/>
    <w:rsid w:val="00C959A3"/>
    <w:rsid w:val="00C95A67"/>
    <w:rsid w:val="00C95D16"/>
    <w:rsid w:val="00C963A2"/>
    <w:rsid w:val="00C96A24"/>
    <w:rsid w:val="00CA1146"/>
    <w:rsid w:val="00CA1600"/>
    <w:rsid w:val="00CA27E3"/>
    <w:rsid w:val="00CA3DD8"/>
    <w:rsid w:val="00CA3EAC"/>
    <w:rsid w:val="00CA4B38"/>
    <w:rsid w:val="00CA4DEF"/>
    <w:rsid w:val="00CA57BE"/>
    <w:rsid w:val="00CA68CD"/>
    <w:rsid w:val="00CA7598"/>
    <w:rsid w:val="00CA7B45"/>
    <w:rsid w:val="00CB064A"/>
    <w:rsid w:val="00CB0F5A"/>
    <w:rsid w:val="00CB2019"/>
    <w:rsid w:val="00CB215F"/>
    <w:rsid w:val="00CB2F47"/>
    <w:rsid w:val="00CB300F"/>
    <w:rsid w:val="00CB3172"/>
    <w:rsid w:val="00CB3813"/>
    <w:rsid w:val="00CB3ADD"/>
    <w:rsid w:val="00CB4550"/>
    <w:rsid w:val="00CB47CC"/>
    <w:rsid w:val="00CB4A87"/>
    <w:rsid w:val="00CB4AE4"/>
    <w:rsid w:val="00CB5E55"/>
    <w:rsid w:val="00CB6282"/>
    <w:rsid w:val="00CB6EE3"/>
    <w:rsid w:val="00CB7297"/>
    <w:rsid w:val="00CB7B46"/>
    <w:rsid w:val="00CC02EB"/>
    <w:rsid w:val="00CC141D"/>
    <w:rsid w:val="00CC183E"/>
    <w:rsid w:val="00CC2F1B"/>
    <w:rsid w:val="00CC32A7"/>
    <w:rsid w:val="00CC36CD"/>
    <w:rsid w:val="00CC373D"/>
    <w:rsid w:val="00CC3F35"/>
    <w:rsid w:val="00CC4724"/>
    <w:rsid w:val="00CC4ED4"/>
    <w:rsid w:val="00CC5169"/>
    <w:rsid w:val="00CC6055"/>
    <w:rsid w:val="00CC6C0A"/>
    <w:rsid w:val="00CC743C"/>
    <w:rsid w:val="00CD0240"/>
    <w:rsid w:val="00CD0C49"/>
    <w:rsid w:val="00CD0ED9"/>
    <w:rsid w:val="00CD131E"/>
    <w:rsid w:val="00CD259F"/>
    <w:rsid w:val="00CD32B4"/>
    <w:rsid w:val="00CD40D6"/>
    <w:rsid w:val="00CD423E"/>
    <w:rsid w:val="00CD427D"/>
    <w:rsid w:val="00CD447C"/>
    <w:rsid w:val="00CD52E5"/>
    <w:rsid w:val="00CD63D2"/>
    <w:rsid w:val="00CD66CC"/>
    <w:rsid w:val="00CD7B83"/>
    <w:rsid w:val="00CE1199"/>
    <w:rsid w:val="00CE152F"/>
    <w:rsid w:val="00CE22A2"/>
    <w:rsid w:val="00CE2863"/>
    <w:rsid w:val="00CE2BA1"/>
    <w:rsid w:val="00CE2EEF"/>
    <w:rsid w:val="00CE2FB6"/>
    <w:rsid w:val="00CE33A0"/>
    <w:rsid w:val="00CE3C8B"/>
    <w:rsid w:val="00CE4CA2"/>
    <w:rsid w:val="00CE7D47"/>
    <w:rsid w:val="00CF152F"/>
    <w:rsid w:val="00CF19C2"/>
    <w:rsid w:val="00CF1C98"/>
    <w:rsid w:val="00CF3F57"/>
    <w:rsid w:val="00CF5290"/>
    <w:rsid w:val="00CF5B86"/>
    <w:rsid w:val="00CF6175"/>
    <w:rsid w:val="00CF693D"/>
    <w:rsid w:val="00CF6CD1"/>
    <w:rsid w:val="00CF792D"/>
    <w:rsid w:val="00D00C44"/>
    <w:rsid w:val="00D010DD"/>
    <w:rsid w:val="00D01571"/>
    <w:rsid w:val="00D01CD0"/>
    <w:rsid w:val="00D01EE9"/>
    <w:rsid w:val="00D04403"/>
    <w:rsid w:val="00D04711"/>
    <w:rsid w:val="00D05031"/>
    <w:rsid w:val="00D05570"/>
    <w:rsid w:val="00D05D0A"/>
    <w:rsid w:val="00D06AD9"/>
    <w:rsid w:val="00D1092B"/>
    <w:rsid w:val="00D110BA"/>
    <w:rsid w:val="00D11648"/>
    <w:rsid w:val="00D11A85"/>
    <w:rsid w:val="00D12ACF"/>
    <w:rsid w:val="00D13C3F"/>
    <w:rsid w:val="00D141CF"/>
    <w:rsid w:val="00D14574"/>
    <w:rsid w:val="00D1529A"/>
    <w:rsid w:val="00D15AA5"/>
    <w:rsid w:val="00D160E8"/>
    <w:rsid w:val="00D162EA"/>
    <w:rsid w:val="00D16421"/>
    <w:rsid w:val="00D17FE8"/>
    <w:rsid w:val="00D20E6F"/>
    <w:rsid w:val="00D218E4"/>
    <w:rsid w:val="00D21FF1"/>
    <w:rsid w:val="00D23206"/>
    <w:rsid w:val="00D23225"/>
    <w:rsid w:val="00D23535"/>
    <w:rsid w:val="00D255DD"/>
    <w:rsid w:val="00D261E0"/>
    <w:rsid w:val="00D26818"/>
    <w:rsid w:val="00D26BCA"/>
    <w:rsid w:val="00D2745C"/>
    <w:rsid w:val="00D27D62"/>
    <w:rsid w:val="00D3059C"/>
    <w:rsid w:val="00D30CF3"/>
    <w:rsid w:val="00D314CB"/>
    <w:rsid w:val="00D31588"/>
    <w:rsid w:val="00D31ABC"/>
    <w:rsid w:val="00D31CB7"/>
    <w:rsid w:val="00D31EC4"/>
    <w:rsid w:val="00D322F3"/>
    <w:rsid w:val="00D32390"/>
    <w:rsid w:val="00D3269B"/>
    <w:rsid w:val="00D32AC4"/>
    <w:rsid w:val="00D3371E"/>
    <w:rsid w:val="00D33A68"/>
    <w:rsid w:val="00D33CFA"/>
    <w:rsid w:val="00D34738"/>
    <w:rsid w:val="00D3474F"/>
    <w:rsid w:val="00D34FBC"/>
    <w:rsid w:val="00D360D9"/>
    <w:rsid w:val="00D369E5"/>
    <w:rsid w:val="00D370D4"/>
    <w:rsid w:val="00D406CE"/>
    <w:rsid w:val="00D4105F"/>
    <w:rsid w:val="00D410A3"/>
    <w:rsid w:val="00D416F2"/>
    <w:rsid w:val="00D42E98"/>
    <w:rsid w:val="00D42F30"/>
    <w:rsid w:val="00D43082"/>
    <w:rsid w:val="00D43955"/>
    <w:rsid w:val="00D43EFD"/>
    <w:rsid w:val="00D447CD"/>
    <w:rsid w:val="00D44841"/>
    <w:rsid w:val="00D45116"/>
    <w:rsid w:val="00D453D3"/>
    <w:rsid w:val="00D45992"/>
    <w:rsid w:val="00D46C07"/>
    <w:rsid w:val="00D47C95"/>
    <w:rsid w:val="00D47FFD"/>
    <w:rsid w:val="00D50640"/>
    <w:rsid w:val="00D51221"/>
    <w:rsid w:val="00D51C53"/>
    <w:rsid w:val="00D52A5B"/>
    <w:rsid w:val="00D53AE2"/>
    <w:rsid w:val="00D5425B"/>
    <w:rsid w:val="00D54B51"/>
    <w:rsid w:val="00D5522F"/>
    <w:rsid w:val="00D55A4A"/>
    <w:rsid w:val="00D55F30"/>
    <w:rsid w:val="00D55F7D"/>
    <w:rsid w:val="00D56258"/>
    <w:rsid w:val="00D57632"/>
    <w:rsid w:val="00D576CF"/>
    <w:rsid w:val="00D57EE4"/>
    <w:rsid w:val="00D60039"/>
    <w:rsid w:val="00D60900"/>
    <w:rsid w:val="00D60E9A"/>
    <w:rsid w:val="00D61FD1"/>
    <w:rsid w:val="00D62392"/>
    <w:rsid w:val="00D62EC6"/>
    <w:rsid w:val="00D632A3"/>
    <w:rsid w:val="00D63542"/>
    <w:rsid w:val="00D63875"/>
    <w:rsid w:val="00D63A21"/>
    <w:rsid w:val="00D63AE7"/>
    <w:rsid w:val="00D6463F"/>
    <w:rsid w:val="00D64A55"/>
    <w:rsid w:val="00D64A71"/>
    <w:rsid w:val="00D653AC"/>
    <w:rsid w:val="00D656B2"/>
    <w:rsid w:val="00D6712B"/>
    <w:rsid w:val="00D6742D"/>
    <w:rsid w:val="00D67DDB"/>
    <w:rsid w:val="00D67F4E"/>
    <w:rsid w:val="00D703AB"/>
    <w:rsid w:val="00D704AA"/>
    <w:rsid w:val="00D7141F"/>
    <w:rsid w:val="00D71584"/>
    <w:rsid w:val="00D71A5A"/>
    <w:rsid w:val="00D7206A"/>
    <w:rsid w:val="00D72108"/>
    <w:rsid w:val="00D726BD"/>
    <w:rsid w:val="00D72962"/>
    <w:rsid w:val="00D72AC6"/>
    <w:rsid w:val="00D73209"/>
    <w:rsid w:val="00D73B04"/>
    <w:rsid w:val="00D74AAA"/>
    <w:rsid w:val="00D7559E"/>
    <w:rsid w:val="00D75EF9"/>
    <w:rsid w:val="00D7617B"/>
    <w:rsid w:val="00D762F9"/>
    <w:rsid w:val="00D76F09"/>
    <w:rsid w:val="00D77537"/>
    <w:rsid w:val="00D77BE9"/>
    <w:rsid w:val="00D8021C"/>
    <w:rsid w:val="00D80A89"/>
    <w:rsid w:val="00D80D8B"/>
    <w:rsid w:val="00D818BB"/>
    <w:rsid w:val="00D8214E"/>
    <w:rsid w:val="00D829F1"/>
    <w:rsid w:val="00D83053"/>
    <w:rsid w:val="00D8318A"/>
    <w:rsid w:val="00D83290"/>
    <w:rsid w:val="00D8543D"/>
    <w:rsid w:val="00D858D3"/>
    <w:rsid w:val="00D85A06"/>
    <w:rsid w:val="00D85A36"/>
    <w:rsid w:val="00D85BF5"/>
    <w:rsid w:val="00D869D7"/>
    <w:rsid w:val="00D86C50"/>
    <w:rsid w:val="00D87360"/>
    <w:rsid w:val="00D876E4"/>
    <w:rsid w:val="00D87EC9"/>
    <w:rsid w:val="00D90716"/>
    <w:rsid w:val="00D90A91"/>
    <w:rsid w:val="00D91212"/>
    <w:rsid w:val="00D912D7"/>
    <w:rsid w:val="00D91F9E"/>
    <w:rsid w:val="00D92C62"/>
    <w:rsid w:val="00D92C93"/>
    <w:rsid w:val="00D92DE5"/>
    <w:rsid w:val="00D92FCF"/>
    <w:rsid w:val="00D93A79"/>
    <w:rsid w:val="00D9428E"/>
    <w:rsid w:val="00D94DDE"/>
    <w:rsid w:val="00D95BA5"/>
    <w:rsid w:val="00D962B1"/>
    <w:rsid w:val="00DA0052"/>
    <w:rsid w:val="00DA087A"/>
    <w:rsid w:val="00DA17B5"/>
    <w:rsid w:val="00DA1D4E"/>
    <w:rsid w:val="00DA25C8"/>
    <w:rsid w:val="00DA2D8C"/>
    <w:rsid w:val="00DA31A7"/>
    <w:rsid w:val="00DA382E"/>
    <w:rsid w:val="00DA38B7"/>
    <w:rsid w:val="00DA391F"/>
    <w:rsid w:val="00DA3AF9"/>
    <w:rsid w:val="00DA5086"/>
    <w:rsid w:val="00DA5A21"/>
    <w:rsid w:val="00DA5B51"/>
    <w:rsid w:val="00DA5C14"/>
    <w:rsid w:val="00DA635C"/>
    <w:rsid w:val="00DA6C99"/>
    <w:rsid w:val="00DB0697"/>
    <w:rsid w:val="00DB10E1"/>
    <w:rsid w:val="00DB1255"/>
    <w:rsid w:val="00DB1C23"/>
    <w:rsid w:val="00DB1C25"/>
    <w:rsid w:val="00DB3697"/>
    <w:rsid w:val="00DB3B2B"/>
    <w:rsid w:val="00DB4EBE"/>
    <w:rsid w:val="00DB55DB"/>
    <w:rsid w:val="00DB5EC7"/>
    <w:rsid w:val="00DB76AB"/>
    <w:rsid w:val="00DB7B2D"/>
    <w:rsid w:val="00DB7F14"/>
    <w:rsid w:val="00DC0EC0"/>
    <w:rsid w:val="00DC1B2F"/>
    <w:rsid w:val="00DC1CEA"/>
    <w:rsid w:val="00DC2081"/>
    <w:rsid w:val="00DC2139"/>
    <w:rsid w:val="00DC2871"/>
    <w:rsid w:val="00DC2A12"/>
    <w:rsid w:val="00DC2F4C"/>
    <w:rsid w:val="00DC324F"/>
    <w:rsid w:val="00DC32BD"/>
    <w:rsid w:val="00DC4687"/>
    <w:rsid w:val="00DC5354"/>
    <w:rsid w:val="00DC55BA"/>
    <w:rsid w:val="00DC5AAA"/>
    <w:rsid w:val="00DC5EA2"/>
    <w:rsid w:val="00DC67F1"/>
    <w:rsid w:val="00DC71A4"/>
    <w:rsid w:val="00DC7336"/>
    <w:rsid w:val="00DC7401"/>
    <w:rsid w:val="00DD0A6B"/>
    <w:rsid w:val="00DD0EAE"/>
    <w:rsid w:val="00DD15C9"/>
    <w:rsid w:val="00DD1EC0"/>
    <w:rsid w:val="00DD294A"/>
    <w:rsid w:val="00DD30C0"/>
    <w:rsid w:val="00DD4A65"/>
    <w:rsid w:val="00DD5301"/>
    <w:rsid w:val="00DD548F"/>
    <w:rsid w:val="00DD5906"/>
    <w:rsid w:val="00DD5E39"/>
    <w:rsid w:val="00DD658F"/>
    <w:rsid w:val="00DD66A0"/>
    <w:rsid w:val="00DE0363"/>
    <w:rsid w:val="00DE0462"/>
    <w:rsid w:val="00DE04C1"/>
    <w:rsid w:val="00DE129E"/>
    <w:rsid w:val="00DE1697"/>
    <w:rsid w:val="00DE3ACC"/>
    <w:rsid w:val="00DE4B5A"/>
    <w:rsid w:val="00DE5F47"/>
    <w:rsid w:val="00DE7314"/>
    <w:rsid w:val="00DE7C64"/>
    <w:rsid w:val="00DE7F0E"/>
    <w:rsid w:val="00DF01EC"/>
    <w:rsid w:val="00DF0892"/>
    <w:rsid w:val="00DF1DCD"/>
    <w:rsid w:val="00DF2109"/>
    <w:rsid w:val="00DF2BE8"/>
    <w:rsid w:val="00DF2EEB"/>
    <w:rsid w:val="00DF6D9A"/>
    <w:rsid w:val="00DF7811"/>
    <w:rsid w:val="00E00819"/>
    <w:rsid w:val="00E01003"/>
    <w:rsid w:val="00E0189A"/>
    <w:rsid w:val="00E022B0"/>
    <w:rsid w:val="00E03752"/>
    <w:rsid w:val="00E0402B"/>
    <w:rsid w:val="00E0607F"/>
    <w:rsid w:val="00E062FE"/>
    <w:rsid w:val="00E072E0"/>
    <w:rsid w:val="00E07B78"/>
    <w:rsid w:val="00E10221"/>
    <w:rsid w:val="00E1025B"/>
    <w:rsid w:val="00E11F93"/>
    <w:rsid w:val="00E12004"/>
    <w:rsid w:val="00E1229A"/>
    <w:rsid w:val="00E130DF"/>
    <w:rsid w:val="00E13E3A"/>
    <w:rsid w:val="00E142F6"/>
    <w:rsid w:val="00E14518"/>
    <w:rsid w:val="00E148FE"/>
    <w:rsid w:val="00E14A9D"/>
    <w:rsid w:val="00E1558D"/>
    <w:rsid w:val="00E1597A"/>
    <w:rsid w:val="00E16198"/>
    <w:rsid w:val="00E1653C"/>
    <w:rsid w:val="00E1748A"/>
    <w:rsid w:val="00E17860"/>
    <w:rsid w:val="00E20061"/>
    <w:rsid w:val="00E2024F"/>
    <w:rsid w:val="00E21550"/>
    <w:rsid w:val="00E22B5F"/>
    <w:rsid w:val="00E23569"/>
    <w:rsid w:val="00E23C61"/>
    <w:rsid w:val="00E249A9"/>
    <w:rsid w:val="00E24D21"/>
    <w:rsid w:val="00E257F6"/>
    <w:rsid w:val="00E25C89"/>
    <w:rsid w:val="00E25D45"/>
    <w:rsid w:val="00E27933"/>
    <w:rsid w:val="00E27BA8"/>
    <w:rsid w:val="00E27C4F"/>
    <w:rsid w:val="00E30253"/>
    <w:rsid w:val="00E319E7"/>
    <w:rsid w:val="00E31AC8"/>
    <w:rsid w:val="00E31ECE"/>
    <w:rsid w:val="00E33546"/>
    <w:rsid w:val="00E3461B"/>
    <w:rsid w:val="00E349EE"/>
    <w:rsid w:val="00E351D6"/>
    <w:rsid w:val="00E3520F"/>
    <w:rsid w:val="00E354EA"/>
    <w:rsid w:val="00E3586A"/>
    <w:rsid w:val="00E35FA9"/>
    <w:rsid w:val="00E36674"/>
    <w:rsid w:val="00E36B68"/>
    <w:rsid w:val="00E36F72"/>
    <w:rsid w:val="00E377C3"/>
    <w:rsid w:val="00E379D4"/>
    <w:rsid w:val="00E40E0E"/>
    <w:rsid w:val="00E4187E"/>
    <w:rsid w:val="00E41C94"/>
    <w:rsid w:val="00E4205C"/>
    <w:rsid w:val="00E43B22"/>
    <w:rsid w:val="00E44025"/>
    <w:rsid w:val="00E44230"/>
    <w:rsid w:val="00E443A0"/>
    <w:rsid w:val="00E44889"/>
    <w:rsid w:val="00E44A14"/>
    <w:rsid w:val="00E44B5A"/>
    <w:rsid w:val="00E45790"/>
    <w:rsid w:val="00E45C4F"/>
    <w:rsid w:val="00E45ECD"/>
    <w:rsid w:val="00E46C5D"/>
    <w:rsid w:val="00E46FA8"/>
    <w:rsid w:val="00E47419"/>
    <w:rsid w:val="00E4773A"/>
    <w:rsid w:val="00E479D6"/>
    <w:rsid w:val="00E47D56"/>
    <w:rsid w:val="00E50C24"/>
    <w:rsid w:val="00E50FE2"/>
    <w:rsid w:val="00E51649"/>
    <w:rsid w:val="00E517F9"/>
    <w:rsid w:val="00E518AA"/>
    <w:rsid w:val="00E5288D"/>
    <w:rsid w:val="00E529CB"/>
    <w:rsid w:val="00E535CF"/>
    <w:rsid w:val="00E540AD"/>
    <w:rsid w:val="00E544E2"/>
    <w:rsid w:val="00E54600"/>
    <w:rsid w:val="00E54BD1"/>
    <w:rsid w:val="00E560F4"/>
    <w:rsid w:val="00E56887"/>
    <w:rsid w:val="00E56979"/>
    <w:rsid w:val="00E577CA"/>
    <w:rsid w:val="00E6311B"/>
    <w:rsid w:val="00E6335E"/>
    <w:rsid w:val="00E63C5C"/>
    <w:rsid w:val="00E63FD8"/>
    <w:rsid w:val="00E64836"/>
    <w:rsid w:val="00E653B2"/>
    <w:rsid w:val="00E66173"/>
    <w:rsid w:val="00E66CFB"/>
    <w:rsid w:val="00E67C5D"/>
    <w:rsid w:val="00E67FF9"/>
    <w:rsid w:val="00E702F9"/>
    <w:rsid w:val="00E7052D"/>
    <w:rsid w:val="00E70764"/>
    <w:rsid w:val="00E71973"/>
    <w:rsid w:val="00E72826"/>
    <w:rsid w:val="00E7439D"/>
    <w:rsid w:val="00E746EC"/>
    <w:rsid w:val="00E74E41"/>
    <w:rsid w:val="00E75472"/>
    <w:rsid w:val="00E75B3C"/>
    <w:rsid w:val="00E75F7F"/>
    <w:rsid w:val="00E762D7"/>
    <w:rsid w:val="00E7763F"/>
    <w:rsid w:val="00E80483"/>
    <w:rsid w:val="00E8072E"/>
    <w:rsid w:val="00E80752"/>
    <w:rsid w:val="00E80E55"/>
    <w:rsid w:val="00E81AF4"/>
    <w:rsid w:val="00E82F4D"/>
    <w:rsid w:val="00E8460D"/>
    <w:rsid w:val="00E850FF"/>
    <w:rsid w:val="00E853A5"/>
    <w:rsid w:val="00E8633C"/>
    <w:rsid w:val="00E86DD6"/>
    <w:rsid w:val="00E876DE"/>
    <w:rsid w:val="00E87C49"/>
    <w:rsid w:val="00E90091"/>
    <w:rsid w:val="00E906A8"/>
    <w:rsid w:val="00E9080A"/>
    <w:rsid w:val="00E90B43"/>
    <w:rsid w:val="00E90B87"/>
    <w:rsid w:val="00E91447"/>
    <w:rsid w:val="00E9158B"/>
    <w:rsid w:val="00E92DBA"/>
    <w:rsid w:val="00E92EE3"/>
    <w:rsid w:val="00E93053"/>
    <w:rsid w:val="00E93596"/>
    <w:rsid w:val="00E936B0"/>
    <w:rsid w:val="00E93A77"/>
    <w:rsid w:val="00E94936"/>
    <w:rsid w:val="00E957D6"/>
    <w:rsid w:val="00E95EBD"/>
    <w:rsid w:val="00E96424"/>
    <w:rsid w:val="00E97278"/>
    <w:rsid w:val="00E97639"/>
    <w:rsid w:val="00E97A21"/>
    <w:rsid w:val="00EA0701"/>
    <w:rsid w:val="00EA10BC"/>
    <w:rsid w:val="00EA1488"/>
    <w:rsid w:val="00EA14F1"/>
    <w:rsid w:val="00EA1AE0"/>
    <w:rsid w:val="00EA22D4"/>
    <w:rsid w:val="00EA2899"/>
    <w:rsid w:val="00EA28F0"/>
    <w:rsid w:val="00EA2D21"/>
    <w:rsid w:val="00EA2E59"/>
    <w:rsid w:val="00EA31C7"/>
    <w:rsid w:val="00EA34CE"/>
    <w:rsid w:val="00EA3B71"/>
    <w:rsid w:val="00EA4CED"/>
    <w:rsid w:val="00EA517A"/>
    <w:rsid w:val="00EA6395"/>
    <w:rsid w:val="00EA6803"/>
    <w:rsid w:val="00EA6D72"/>
    <w:rsid w:val="00EA7295"/>
    <w:rsid w:val="00EA7A68"/>
    <w:rsid w:val="00EB013C"/>
    <w:rsid w:val="00EB0AD5"/>
    <w:rsid w:val="00EB0B5B"/>
    <w:rsid w:val="00EB1199"/>
    <w:rsid w:val="00EB11B9"/>
    <w:rsid w:val="00EB15FF"/>
    <w:rsid w:val="00EB1E1B"/>
    <w:rsid w:val="00EB39AC"/>
    <w:rsid w:val="00EB3ED7"/>
    <w:rsid w:val="00EB3F4B"/>
    <w:rsid w:val="00EB4090"/>
    <w:rsid w:val="00EB5299"/>
    <w:rsid w:val="00EB55C4"/>
    <w:rsid w:val="00EB56A5"/>
    <w:rsid w:val="00EB584C"/>
    <w:rsid w:val="00EB589E"/>
    <w:rsid w:val="00EB6C5C"/>
    <w:rsid w:val="00EB7574"/>
    <w:rsid w:val="00EC075F"/>
    <w:rsid w:val="00EC1022"/>
    <w:rsid w:val="00EC1295"/>
    <w:rsid w:val="00EC13DD"/>
    <w:rsid w:val="00EC2948"/>
    <w:rsid w:val="00EC2A0E"/>
    <w:rsid w:val="00EC31C4"/>
    <w:rsid w:val="00EC6053"/>
    <w:rsid w:val="00EC6771"/>
    <w:rsid w:val="00ED00B8"/>
    <w:rsid w:val="00ED0A04"/>
    <w:rsid w:val="00ED1568"/>
    <w:rsid w:val="00ED1871"/>
    <w:rsid w:val="00ED1E5A"/>
    <w:rsid w:val="00ED2001"/>
    <w:rsid w:val="00ED28DD"/>
    <w:rsid w:val="00ED2F24"/>
    <w:rsid w:val="00ED33D9"/>
    <w:rsid w:val="00ED375D"/>
    <w:rsid w:val="00ED4145"/>
    <w:rsid w:val="00ED4FC6"/>
    <w:rsid w:val="00ED5C03"/>
    <w:rsid w:val="00ED721F"/>
    <w:rsid w:val="00ED7589"/>
    <w:rsid w:val="00ED7666"/>
    <w:rsid w:val="00EE0406"/>
    <w:rsid w:val="00EE0441"/>
    <w:rsid w:val="00EE0707"/>
    <w:rsid w:val="00EE0723"/>
    <w:rsid w:val="00EE0EAF"/>
    <w:rsid w:val="00EE153C"/>
    <w:rsid w:val="00EE17D9"/>
    <w:rsid w:val="00EE2AB9"/>
    <w:rsid w:val="00EE38CC"/>
    <w:rsid w:val="00EE5212"/>
    <w:rsid w:val="00EE5282"/>
    <w:rsid w:val="00EE5B42"/>
    <w:rsid w:val="00EE603E"/>
    <w:rsid w:val="00EE6064"/>
    <w:rsid w:val="00EE6106"/>
    <w:rsid w:val="00EE633E"/>
    <w:rsid w:val="00EE6416"/>
    <w:rsid w:val="00EE6547"/>
    <w:rsid w:val="00EE658B"/>
    <w:rsid w:val="00EE6622"/>
    <w:rsid w:val="00EE665B"/>
    <w:rsid w:val="00EE69B7"/>
    <w:rsid w:val="00EE6E5C"/>
    <w:rsid w:val="00EF07C7"/>
    <w:rsid w:val="00EF0CAA"/>
    <w:rsid w:val="00EF16CF"/>
    <w:rsid w:val="00EF1C25"/>
    <w:rsid w:val="00EF25FD"/>
    <w:rsid w:val="00EF2963"/>
    <w:rsid w:val="00EF34A0"/>
    <w:rsid w:val="00EF36E6"/>
    <w:rsid w:val="00EF3C83"/>
    <w:rsid w:val="00EF420A"/>
    <w:rsid w:val="00EF4AD1"/>
    <w:rsid w:val="00EF4CAC"/>
    <w:rsid w:val="00EF4EAF"/>
    <w:rsid w:val="00EF5167"/>
    <w:rsid w:val="00EF5743"/>
    <w:rsid w:val="00EF5997"/>
    <w:rsid w:val="00EF615D"/>
    <w:rsid w:val="00EF6215"/>
    <w:rsid w:val="00EF7104"/>
    <w:rsid w:val="00EF75DF"/>
    <w:rsid w:val="00EF7D1D"/>
    <w:rsid w:val="00F00501"/>
    <w:rsid w:val="00F005A6"/>
    <w:rsid w:val="00F00DC7"/>
    <w:rsid w:val="00F0174C"/>
    <w:rsid w:val="00F02201"/>
    <w:rsid w:val="00F0361B"/>
    <w:rsid w:val="00F038B7"/>
    <w:rsid w:val="00F04091"/>
    <w:rsid w:val="00F056C0"/>
    <w:rsid w:val="00F05D7E"/>
    <w:rsid w:val="00F06E7D"/>
    <w:rsid w:val="00F074A6"/>
    <w:rsid w:val="00F10FF9"/>
    <w:rsid w:val="00F11146"/>
    <w:rsid w:val="00F113AF"/>
    <w:rsid w:val="00F11805"/>
    <w:rsid w:val="00F11B59"/>
    <w:rsid w:val="00F121CA"/>
    <w:rsid w:val="00F127D0"/>
    <w:rsid w:val="00F12819"/>
    <w:rsid w:val="00F12CBC"/>
    <w:rsid w:val="00F12F58"/>
    <w:rsid w:val="00F15E7F"/>
    <w:rsid w:val="00F16508"/>
    <w:rsid w:val="00F179E6"/>
    <w:rsid w:val="00F17DD5"/>
    <w:rsid w:val="00F17E81"/>
    <w:rsid w:val="00F20E81"/>
    <w:rsid w:val="00F2129A"/>
    <w:rsid w:val="00F212BB"/>
    <w:rsid w:val="00F217F1"/>
    <w:rsid w:val="00F21F45"/>
    <w:rsid w:val="00F23061"/>
    <w:rsid w:val="00F2309E"/>
    <w:rsid w:val="00F2339C"/>
    <w:rsid w:val="00F2355F"/>
    <w:rsid w:val="00F2382B"/>
    <w:rsid w:val="00F24680"/>
    <w:rsid w:val="00F246F6"/>
    <w:rsid w:val="00F24866"/>
    <w:rsid w:val="00F24D46"/>
    <w:rsid w:val="00F24F8C"/>
    <w:rsid w:val="00F25390"/>
    <w:rsid w:val="00F259AC"/>
    <w:rsid w:val="00F25E6D"/>
    <w:rsid w:val="00F2700F"/>
    <w:rsid w:val="00F27FF0"/>
    <w:rsid w:val="00F3172A"/>
    <w:rsid w:val="00F31AB6"/>
    <w:rsid w:val="00F32F44"/>
    <w:rsid w:val="00F3340C"/>
    <w:rsid w:val="00F348F1"/>
    <w:rsid w:val="00F34D3D"/>
    <w:rsid w:val="00F354B3"/>
    <w:rsid w:val="00F359DC"/>
    <w:rsid w:val="00F35B0B"/>
    <w:rsid w:val="00F35BAB"/>
    <w:rsid w:val="00F36E0E"/>
    <w:rsid w:val="00F40FBC"/>
    <w:rsid w:val="00F4110A"/>
    <w:rsid w:val="00F4240D"/>
    <w:rsid w:val="00F434B9"/>
    <w:rsid w:val="00F43BDE"/>
    <w:rsid w:val="00F44619"/>
    <w:rsid w:val="00F4493B"/>
    <w:rsid w:val="00F44940"/>
    <w:rsid w:val="00F4494D"/>
    <w:rsid w:val="00F44981"/>
    <w:rsid w:val="00F45818"/>
    <w:rsid w:val="00F458B0"/>
    <w:rsid w:val="00F46429"/>
    <w:rsid w:val="00F47ABD"/>
    <w:rsid w:val="00F47DD6"/>
    <w:rsid w:val="00F47EF3"/>
    <w:rsid w:val="00F507DE"/>
    <w:rsid w:val="00F5081E"/>
    <w:rsid w:val="00F508C9"/>
    <w:rsid w:val="00F50A39"/>
    <w:rsid w:val="00F50F9C"/>
    <w:rsid w:val="00F5536B"/>
    <w:rsid w:val="00F555EB"/>
    <w:rsid w:val="00F5782D"/>
    <w:rsid w:val="00F6101D"/>
    <w:rsid w:val="00F61132"/>
    <w:rsid w:val="00F615AA"/>
    <w:rsid w:val="00F61E40"/>
    <w:rsid w:val="00F639E5"/>
    <w:rsid w:val="00F64B63"/>
    <w:rsid w:val="00F66779"/>
    <w:rsid w:val="00F6683D"/>
    <w:rsid w:val="00F66846"/>
    <w:rsid w:val="00F66DC2"/>
    <w:rsid w:val="00F66E0B"/>
    <w:rsid w:val="00F66F16"/>
    <w:rsid w:val="00F67017"/>
    <w:rsid w:val="00F701A8"/>
    <w:rsid w:val="00F714F1"/>
    <w:rsid w:val="00F7240E"/>
    <w:rsid w:val="00F7379A"/>
    <w:rsid w:val="00F73BC9"/>
    <w:rsid w:val="00F73E61"/>
    <w:rsid w:val="00F748FE"/>
    <w:rsid w:val="00F7534D"/>
    <w:rsid w:val="00F75926"/>
    <w:rsid w:val="00F75B14"/>
    <w:rsid w:val="00F76A5C"/>
    <w:rsid w:val="00F76C3C"/>
    <w:rsid w:val="00F76FF4"/>
    <w:rsid w:val="00F77277"/>
    <w:rsid w:val="00F772B2"/>
    <w:rsid w:val="00F779D5"/>
    <w:rsid w:val="00F77D6A"/>
    <w:rsid w:val="00F817F0"/>
    <w:rsid w:val="00F81E94"/>
    <w:rsid w:val="00F82312"/>
    <w:rsid w:val="00F82A86"/>
    <w:rsid w:val="00F83445"/>
    <w:rsid w:val="00F836FD"/>
    <w:rsid w:val="00F83A0C"/>
    <w:rsid w:val="00F8571A"/>
    <w:rsid w:val="00F85C99"/>
    <w:rsid w:val="00F85E2D"/>
    <w:rsid w:val="00F86597"/>
    <w:rsid w:val="00F8746E"/>
    <w:rsid w:val="00F9107C"/>
    <w:rsid w:val="00F915FD"/>
    <w:rsid w:val="00F930A5"/>
    <w:rsid w:val="00F932DD"/>
    <w:rsid w:val="00F937D2"/>
    <w:rsid w:val="00F93BC7"/>
    <w:rsid w:val="00F946BC"/>
    <w:rsid w:val="00F94895"/>
    <w:rsid w:val="00F950A9"/>
    <w:rsid w:val="00F95D9B"/>
    <w:rsid w:val="00F95F5D"/>
    <w:rsid w:val="00F96159"/>
    <w:rsid w:val="00F967D0"/>
    <w:rsid w:val="00F97529"/>
    <w:rsid w:val="00F97536"/>
    <w:rsid w:val="00F976E0"/>
    <w:rsid w:val="00F97847"/>
    <w:rsid w:val="00FA0865"/>
    <w:rsid w:val="00FA0B8A"/>
    <w:rsid w:val="00FA140B"/>
    <w:rsid w:val="00FA1729"/>
    <w:rsid w:val="00FA21B7"/>
    <w:rsid w:val="00FA31D5"/>
    <w:rsid w:val="00FA37A0"/>
    <w:rsid w:val="00FA37FA"/>
    <w:rsid w:val="00FA472B"/>
    <w:rsid w:val="00FA4F6D"/>
    <w:rsid w:val="00FA58B4"/>
    <w:rsid w:val="00FA5C71"/>
    <w:rsid w:val="00FA6274"/>
    <w:rsid w:val="00FA6FD3"/>
    <w:rsid w:val="00FA712B"/>
    <w:rsid w:val="00FA7267"/>
    <w:rsid w:val="00FB1046"/>
    <w:rsid w:val="00FB1C51"/>
    <w:rsid w:val="00FB1C7B"/>
    <w:rsid w:val="00FB1E48"/>
    <w:rsid w:val="00FB1F3D"/>
    <w:rsid w:val="00FB277A"/>
    <w:rsid w:val="00FB2960"/>
    <w:rsid w:val="00FB4DA7"/>
    <w:rsid w:val="00FB5175"/>
    <w:rsid w:val="00FB5F5E"/>
    <w:rsid w:val="00FB7035"/>
    <w:rsid w:val="00FB7BA1"/>
    <w:rsid w:val="00FB7DAA"/>
    <w:rsid w:val="00FC03C9"/>
    <w:rsid w:val="00FC0508"/>
    <w:rsid w:val="00FC08C0"/>
    <w:rsid w:val="00FC12F7"/>
    <w:rsid w:val="00FC241D"/>
    <w:rsid w:val="00FC2FD8"/>
    <w:rsid w:val="00FC3651"/>
    <w:rsid w:val="00FC3CD0"/>
    <w:rsid w:val="00FC494C"/>
    <w:rsid w:val="00FC58F7"/>
    <w:rsid w:val="00FC5A17"/>
    <w:rsid w:val="00FC648D"/>
    <w:rsid w:val="00FC6B97"/>
    <w:rsid w:val="00FD1F3C"/>
    <w:rsid w:val="00FD21AE"/>
    <w:rsid w:val="00FD21CC"/>
    <w:rsid w:val="00FD2480"/>
    <w:rsid w:val="00FD3324"/>
    <w:rsid w:val="00FD3EFF"/>
    <w:rsid w:val="00FD4AA8"/>
    <w:rsid w:val="00FD5178"/>
    <w:rsid w:val="00FD5C31"/>
    <w:rsid w:val="00FD5D7E"/>
    <w:rsid w:val="00FD6295"/>
    <w:rsid w:val="00FD76DA"/>
    <w:rsid w:val="00FE009E"/>
    <w:rsid w:val="00FE01AA"/>
    <w:rsid w:val="00FE0BF6"/>
    <w:rsid w:val="00FE1108"/>
    <w:rsid w:val="00FE11D4"/>
    <w:rsid w:val="00FE1497"/>
    <w:rsid w:val="00FE1814"/>
    <w:rsid w:val="00FE25E8"/>
    <w:rsid w:val="00FE3A90"/>
    <w:rsid w:val="00FE4314"/>
    <w:rsid w:val="00FE49BE"/>
    <w:rsid w:val="00FE5F2A"/>
    <w:rsid w:val="00FE5F5C"/>
    <w:rsid w:val="00FE68B7"/>
    <w:rsid w:val="00FE6BF8"/>
    <w:rsid w:val="00FE78E4"/>
    <w:rsid w:val="00FF0E73"/>
    <w:rsid w:val="00FF1300"/>
    <w:rsid w:val="00FF140E"/>
    <w:rsid w:val="00FF2151"/>
    <w:rsid w:val="00FF2BA0"/>
    <w:rsid w:val="00FF2F17"/>
    <w:rsid w:val="00FF3242"/>
    <w:rsid w:val="00FF3842"/>
    <w:rsid w:val="00FF4054"/>
    <w:rsid w:val="00FF40ED"/>
    <w:rsid w:val="00FF4618"/>
    <w:rsid w:val="00FF5558"/>
    <w:rsid w:val="00FF5CB3"/>
    <w:rsid w:val="00FF651A"/>
    <w:rsid w:val="00FF6DD1"/>
    <w:rsid w:val="00FF7347"/>
    <w:rsid w:val="00FF7B9B"/>
    <w:rsid w:val="00FF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E364B"/>
  <w15:chartTrackingRefBased/>
  <w15:docId w15:val="{BA05FFC1-9854-4518-AEFE-9ED8F6B5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096EBF"/>
    <w:pPr>
      <w:spacing w:line="360" w:lineRule="auto"/>
      <w:jc w:val="both"/>
    </w:pPr>
    <w:rPr>
      <w:rFonts w:ascii="Times New Roman" w:hAnsi="Times New Roman"/>
      <w:sz w:val="24"/>
      <w:szCs w:val="22"/>
      <w:lang w:eastAsia="en-US"/>
    </w:rPr>
  </w:style>
  <w:style w:type="paragraph" w:styleId="18">
    <w:name w:val="heading 1"/>
    <w:aliases w:val="Заголовок 1 Знак Знак,Заголовок 1 Знак Знак Знак"/>
    <w:basedOn w:val="ad"/>
    <w:next w:val="ad"/>
    <w:link w:val="19"/>
    <w:qFormat/>
    <w:rsid w:val="00CA27E3"/>
    <w:pPr>
      <w:keepNext/>
      <w:spacing w:after="120" w:line="240" w:lineRule="auto"/>
      <w:jc w:val="left"/>
      <w:outlineLvl w:val="0"/>
    </w:pPr>
    <w:rPr>
      <w:rFonts w:ascii="Arial" w:eastAsia="Times New Roman" w:hAnsi="Arial" w:cs="Arial"/>
      <w:b/>
      <w:bCs/>
      <w:szCs w:val="24"/>
      <w:lang w:eastAsia="ru-RU"/>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7"/>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d"/>
    <w:next w:val="ad"/>
    <w:link w:val="34"/>
    <w:uiPriority w:val="9"/>
    <w:unhideWhenUsed/>
    <w:qFormat/>
    <w:rsid w:val="0079560F"/>
    <w:pPr>
      <w:keepNext/>
      <w:spacing w:before="240" w:after="60"/>
      <w:outlineLvl w:val="2"/>
    </w:pPr>
    <w:rPr>
      <w:rFonts w:ascii="Cambria" w:eastAsia="Times New Roman" w:hAnsi="Cambria"/>
      <w:b/>
      <w:bCs/>
      <w:sz w:val="26"/>
      <w:szCs w:val="26"/>
    </w:rPr>
  </w:style>
  <w:style w:type="paragraph" w:styleId="40">
    <w:name w:val="heading 4"/>
    <w:basedOn w:val="ad"/>
    <w:next w:val="ad"/>
    <w:link w:val="41"/>
    <w:unhideWhenUsed/>
    <w:qFormat/>
    <w:rsid w:val="000D50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d"/>
    <w:next w:val="ad"/>
    <w:link w:val="50"/>
    <w:unhideWhenUsed/>
    <w:qFormat/>
    <w:rsid w:val="009E0A8A"/>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d"/>
    <w:next w:val="ad"/>
    <w:link w:val="60"/>
    <w:qFormat/>
    <w:rsid w:val="009E0A8A"/>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d"/>
    <w:next w:val="ad"/>
    <w:link w:val="70"/>
    <w:qFormat/>
    <w:rsid w:val="009E0A8A"/>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d"/>
    <w:next w:val="ad"/>
    <w:link w:val="80"/>
    <w:qFormat/>
    <w:rsid w:val="009E0A8A"/>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qFormat/>
    <w:rsid w:val="009E0A8A"/>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aliases w:val=" Знак5,Знак5"/>
    <w:basedOn w:val="ad"/>
    <w:link w:val="af2"/>
    <w:uiPriority w:val="99"/>
    <w:unhideWhenUsed/>
    <w:qFormat/>
    <w:rsid w:val="00096EBF"/>
    <w:pPr>
      <w:spacing w:line="240" w:lineRule="auto"/>
    </w:pPr>
    <w:rPr>
      <w:rFonts w:ascii="Tahoma" w:hAnsi="Tahoma" w:cs="Tahoma"/>
      <w:sz w:val="16"/>
      <w:szCs w:val="16"/>
    </w:rPr>
  </w:style>
  <w:style w:type="character" w:customStyle="1" w:styleId="af2">
    <w:name w:val="Текст выноски Знак"/>
    <w:aliases w:val=" Знак5 Знак,Знак5 Знак"/>
    <w:link w:val="af1"/>
    <w:uiPriority w:val="99"/>
    <w:rsid w:val="00096EBF"/>
    <w:rPr>
      <w:rFonts w:ascii="Tahoma" w:eastAsia="Calibri" w:hAnsi="Tahoma" w:cs="Tahoma"/>
      <w:sz w:val="16"/>
      <w:szCs w:val="16"/>
    </w:rPr>
  </w:style>
  <w:style w:type="paragraph" w:styleId="af3">
    <w:name w:val="header"/>
    <w:aliases w:val="ВерхКолонтитул, Знак4,Знак4,Верхний колонтитул Знак Знак,Знак8, Знак8,I.L.T.,Aa?oiee eieiioeooe"/>
    <w:basedOn w:val="ad"/>
    <w:link w:val="af4"/>
    <w:unhideWhenUsed/>
    <w:qFormat/>
    <w:rsid w:val="00096EBF"/>
    <w:pPr>
      <w:tabs>
        <w:tab w:val="center" w:pos="4677"/>
        <w:tab w:val="right" w:pos="9355"/>
      </w:tabs>
      <w:spacing w:line="240" w:lineRule="auto"/>
    </w:pPr>
  </w:style>
  <w:style w:type="character" w:customStyle="1" w:styleId="af4">
    <w:name w:val="Верхний колонтитул Знак"/>
    <w:aliases w:val="ВерхКолонтитул Знак, Знак4 Знак,Знак4 Знак,Верхний колонтитул Знак Знак Знак,Знак8 Знак, Знак8 Знак,I.L.T. Знак,Aa?oiee eieiioeooe Знак"/>
    <w:link w:val="af3"/>
    <w:rsid w:val="00096EBF"/>
    <w:rPr>
      <w:rFonts w:ascii="Times New Roman" w:eastAsia="Calibri" w:hAnsi="Times New Roman" w:cs="Times New Roman"/>
      <w:sz w:val="24"/>
    </w:rPr>
  </w:style>
  <w:style w:type="paragraph" w:styleId="af5">
    <w:name w:val="footer"/>
    <w:aliases w:val=" Знак6, Знак14,Знак6"/>
    <w:basedOn w:val="ad"/>
    <w:link w:val="af6"/>
    <w:unhideWhenUsed/>
    <w:qFormat/>
    <w:rsid w:val="00096EBF"/>
    <w:pPr>
      <w:tabs>
        <w:tab w:val="center" w:pos="4677"/>
        <w:tab w:val="right" w:pos="9355"/>
      </w:tabs>
      <w:spacing w:line="240" w:lineRule="auto"/>
    </w:pPr>
  </w:style>
  <w:style w:type="character" w:customStyle="1" w:styleId="af6">
    <w:name w:val="Нижний колонтитул Знак"/>
    <w:aliases w:val=" Знак6 Знак, Знак14 Знак,Знак6 Знак"/>
    <w:link w:val="af5"/>
    <w:rsid w:val="00096EBF"/>
    <w:rPr>
      <w:rFonts w:ascii="Times New Roman" w:eastAsia="Calibri" w:hAnsi="Times New Roman" w:cs="Times New Roman"/>
      <w:sz w:val="24"/>
    </w:rPr>
  </w:style>
  <w:style w:type="paragraph" w:styleId="35">
    <w:name w:val="toc 3"/>
    <w:basedOn w:val="ad"/>
    <w:next w:val="ad"/>
    <w:link w:val="36"/>
    <w:autoRedefine/>
    <w:uiPriority w:val="39"/>
    <w:qFormat/>
    <w:rsid w:val="004113B3"/>
    <w:pPr>
      <w:tabs>
        <w:tab w:val="right" w:leader="dot" w:pos="10195"/>
      </w:tabs>
      <w:spacing w:line="276" w:lineRule="auto"/>
      <w:ind w:left="425"/>
    </w:pPr>
    <w:rPr>
      <w:rFonts w:eastAsia="Times New Roman"/>
      <w:iCs/>
      <w:noProof/>
      <w:szCs w:val="20"/>
      <w:lang w:eastAsia="ru-RU"/>
    </w:rPr>
  </w:style>
  <w:style w:type="paragraph" w:styleId="1a">
    <w:name w:val="toc 1"/>
    <w:basedOn w:val="ad"/>
    <w:next w:val="ad"/>
    <w:uiPriority w:val="39"/>
    <w:qFormat/>
    <w:rsid w:val="004113B3"/>
    <w:pPr>
      <w:spacing w:before="120" w:line="276" w:lineRule="auto"/>
    </w:pPr>
    <w:rPr>
      <w:rFonts w:eastAsia="Times New Roman"/>
      <w:bCs/>
      <w:caps/>
      <w:szCs w:val="20"/>
      <w:lang w:eastAsia="ru-RU"/>
    </w:rPr>
  </w:style>
  <w:style w:type="paragraph" w:styleId="28">
    <w:name w:val="toc 2"/>
    <w:basedOn w:val="ad"/>
    <w:next w:val="ad"/>
    <w:autoRedefine/>
    <w:uiPriority w:val="39"/>
    <w:qFormat/>
    <w:rsid w:val="004113B3"/>
    <w:pPr>
      <w:spacing w:line="276" w:lineRule="auto"/>
    </w:pPr>
    <w:rPr>
      <w:rFonts w:eastAsia="Times New Roman"/>
      <w:smallCaps/>
      <w:noProof/>
      <w:szCs w:val="24"/>
      <w:lang w:eastAsia="ru-RU"/>
    </w:rPr>
  </w:style>
  <w:style w:type="character" w:styleId="af7">
    <w:name w:val="Hyperlink"/>
    <w:uiPriority w:val="99"/>
    <w:unhideWhenUsed/>
    <w:rsid w:val="00F639E5"/>
    <w:rPr>
      <w:color w:val="0000FF"/>
      <w:u w:val="single"/>
    </w:rPr>
  </w:style>
  <w:style w:type="character" w:customStyle="1" w:styleId="19">
    <w:name w:val="Заголовок 1 Знак"/>
    <w:aliases w:val="Заголовок 1 Знак Знак Знак1,Заголовок 1 Знак Знак Знак Знак"/>
    <w:link w:val="18"/>
    <w:rsid w:val="00CA27E3"/>
    <w:rPr>
      <w:rFonts w:ascii="Arial" w:eastAsia="Times New Roman" w:hAnsi="Arial" w:cs="Arial"/>
      <w:b/>
      <w:bCs/>
      <w:sz w:val="24"/>
      <w:szCs w:val="24"/>
    </w:rPr>
  </w:style>
  <w:style w:type="paragraph" w:styleId="af8">
    <w:name w:val="List Paragraph"/>
    <w:aliases w:val="Абзац списка основной,List Paragraph2,ПАРАГРАФ,Нумерация,список 1,Варианты ответов,СПИСКИ,Абзац списка3,маркированный,List Paragraph,Абзац вправо-1,List Paragraph1,Абзац вправо-11,List Paragraph11,Абзац вправо-12,List Paragraph12,А,ТЕКСТ"/>
    <w:basedOn w:val="ad"/>
    <w:link w:val="af9"/>
    <w:uiPriority w:val="34"/>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4">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2"/>
    <w:uiPriority w:val="9"/>
    <w:rsid w:val="0079560F"/>
    <w:rPr>
      <w:rFonts w:ascii="Cambria" w:eastAsia="Times New Roman" w:hAnsi="Cambria" w:cs="Times New Roman"/>
      <w:b/>
      <w:bCs/>
      <w:sz w:val="26"/>
      <w:szCs w:val="26"/>
      <w:lang w:eastAsia="en-US"/>
    </w:rPr>
  </w:style>
  <w:style w:type="character" w:customStyle="1" w:styleId="afa">
    <w:name w:val="МК Знак"/>
    <w:link w:val="a3"/>
    <w:locked/>
    <w:rsid w:val="0079560F"/>
    <w:rPr>
      <w:sz w:val="24"/>
      <w:szCs w:val="24"/>
    </w:rPr>
  </w:style>
  <w:style w:type="paragraph" w:customStyle="1" w:styleId="a3">
    <w:name w:val="МК"/>
    <w:basedOn w:val="ad"/>
    <w:link w:val="afa"/>
    <w:qFormat/>
    <w:rsid w:val="0079560F"/>
    <w:pPr>
      <w:numPr>
        <w:numId w:val="1"/>
      </w:numPr>
      <w:autoSpaceDE w:val="0"/>
      <w:autoSpaceDN w:val="0"/>
      <w:adjustRightInd w:val="0"/>
      <w:spacing w:line="240" w:lineRule="auto"/>
      <w:ind w:left="360" w:hanging="360"/>
    </w:pPr>
    <w:rPr>
      <w:rFonts w:ascii="Calibri" w:hAnsi="Calibri"/>
      <w:szCs w:val="24"/>
      <w:lang w:eastAsia="ru-RU"/>
    </w:rPr>
  </w:style>
  <w:style w:type="paragraph" w:styleId="afb">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d"/>
    <w:link w:val="afc"/>
    <w:qFormat/>
    <w:rsid w:val="00351F5C"/>
    <w:pPr>
      <w:spacing w:after="60" w:line="240" w:lineRule="auto"/>
      <w:ind w:firstLine="709"/>
    </w:pPr>
    <w:rPr>
      <w:rFonts w:ascii="Arial" w:eastAsia="Times New Roman" w:hAnsi="Arial" w:cs="Arial"/>
      <w:sz w:val="26"/>
      <w:szCs w:val="24"/>
      <w:lang w:eastAsia="ru-RU"/>
    </w:rPr>
  </w:style>
  <w:style w:type="character" w:customStyle="1" w:styleId="afc">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link w:val="afb"/>
    <w:rsid w:val="00351F5C"/>
    <w:rPr>
      <w:rFonts w:ascii="Arial" w:eastAsia="Times New Roman" w:hAnsi="Arial" w:cs="Arial"/>
      <w:sz w:val="26"/>
      <w:szCs w:val="24"/>
    </w:rPr>
  </w:style>
  <w:style w:type="paragraph" w:customStyle="1" w:styleId="42">
    <w:name w:val="Стиль4"/>
    <w:basedOn w:val="ad"/>
    <w:qFormat/>
    <w:rsid w:val="00B71B08"/>
    <w:pPr>
      <w:suppressAutoHyphens/>
      <w:spacing w:line="240" w:lineRule="auto"/>
      <w:ind w:right="-73"/>
      <w:jc w:val="center"/>
    </w:pPr>
    <w:rPr>
      <w:b/>
      <w:sz w:val="20"/>
      <w:szCs w:val="20"/>
      <w:lang w:eastAsia="ru-RU"/>
    </w:rPr>
  </w:style>
  <w:style w:type="table" w:styleId="afd">
    <w:name w:val="Table Grid"/>
    <w:aliases w:val="Table Grid Report,OTR"/>
    <w:basedOn w:val="af"/>
    <w:uiPriority w:val="39"/>
    <w:rsid w:val="0081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Абзац вправо-1 Знак,List Paragraph1 Знак,А Знак"/>
    <w:link w:val="af8"/>
    <w:uiPriority w:val="34"/>
    <w:qFormat/>
    <w:locked/>
    <w:rsid w:val="00E379D4"/>
    <w:rPr>
      <w:rFonts w:eastAsia="Times New Roman"/>
      <w:sz w:val="22"/>
      <w:szCs w:val="22"/>
    </w:rPr>
  </w:style>
  <w:style w:type="paragraph" w:styleId="afe">
    <w:name w:val="Subtitle"/>
    <w:aliases w:val="заголовок 2"/>
    <w:basedOn w:val="ad"/>
    <w:next w:val="ad"/>
    <w:link w:val="aff"/>
    <w:qFormat/>
    <w:rsid w:val="00AF483D"/>
    <w:pPr>
      <w:spacing w:after="60"/>
      <w:jc w:val="center"/>
      <w:outlineLvl w:val="1"/>
    </w:pPr>
    <w:rPr>
      <w:rFonts w:ascii="Calibri Light" w:eastAsia="Times New Roman" w:hAnsi="Calibri Light"/>
      <w:szCs w:val="24"/>
    </w:rPr>
  </w:style>
  <w:style w:type="character" w:customStyle="1" w:styleId="aff">
    <w:name w:val="Подзаголовок Знак"/>
    <w:aliases w:val="заголовок 2 Знак"/>
    <w:link w:val="afe"/>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f0">
    <w:name w:val="Strong"/>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f1">
    <w:name w:val="annotation reference"/>
    <w:basedOn w:val="ae"/>
    <w:uiPriority w:val="99"/>
    <w:unhideWhenUsed/>
    <w:rsid w:val="008E260B"/>
    <w:rPr>
      <w:sz w:val="16"/>
      <w:szCs w:val="16"/>
    </w:rPr>
  </w:style>
  <w:style w:type="paragraph" w:styleId="aff2">
    <w:name w:val="annotation text"/>
    <w:basedOn w:val="ad"/>
    <w:link w:val="aff3"/>
    <w:uiPriority w:val="99"/>
    <w:unhideWhenUsed/>
    <w:rsid w:val="008E260B"/>
    <w:pPr>
      <w:spacing w:line="240" w:lineRule="auto"/>
    </w:pPr>
    <w:rPr>
      <w:sz w:val="20"/>
      <w:szCs w:val="20"/>
    </w:rPr>
  </w:style>
  <w:style w:type="character" w:customStyle="1" w:styleId="aff3">
    <w:name w:val="Текст примечания Знак"/>
    <w:basedOn w:val="ae"/>
    <w:link w:val="aff2"/>
    <w:uiPriority w:val="99"/>
    <w:rsid w:val="008E260B"/>
    <w:rPr>
      <w:rFonts w:ascii="Times New Roman" w:hAnsi="Times New Roman"/>
      <w:lang w:eastAsia="en-US"/>
    </w:rPr>
  </w:style>
  <w:style w:type="paragraph" w:styleId="aff4">
    <w:name w:val="annotation subject"/>
    <w:basedOn w:val="aff2"/>
    <w:next w:val="aff2"/>
    <w:link w:val="aff5"/>
    <w:unhideWhenUsed/>
    <w:rsid w:val="008E260B"/>
    <w:rPr>
      <w:b/>
      <w:bCs/>
    </w:rPr>
  </w:style>
  <w:style w:type="character" w:customStyle="1" w:styleId="aff5">
    <w:name w:val="Тема примечания Знак"/>
    <w:basedOn w:val="aff3"/>
    <w:link w:val="aff4"/>
    <w:rsid w:val="008E260B"/>
    <w:rPr>
      <w:rFonts w:ascii="Times New Roman" w:hAnsi="Times New Roman"/>
      <w:b/>
      <w:bCs/>
      <w:lang w:eastAsia="en-US"/>
    </w:rPr>
  </w:style>
  <w:style w:type="paragraph" w:styleId="aff6">
    <w:name w:val="Revision"/>
    <w:hidden/>
    <w:uiPriority w:val="99"/>
    <w:rsid w:val="008E260B"/>
    <w:rPr>
      <w:rFonts w:ascii="Times New Roman" w:hAnsi="Times New Roman"/>
      <w:sz w:val="24"/>
      <w:szCs w:val="22"/>
      <w:lang w:eastAsia="en-US"/>
    </w:rPr>
  </w:style>
  <w:style w:type="paragraph" w:customStyle="1" w:styleId="aff7">
    <w:name w:val="Обычный в таблице"/>
    <w:basedOn w:val="ad"/>
    <w:link w:val="aff8"/>
    <w:qFormat/>
    <w:rsid w:val="009B4A45"/>
    <w:pPr>
      <w:ind w:hanging="6"/>
      <w:jc w:val="center"/>
    </w:pPr>
    <w:rPr>
      <w:rFonts w:eastAsia="Times New Roman"/>
      <w:szCs w:val="24"/>
      <w:lang w:eastAsia="ru-RU"/>
    </w:rPr>
  </w:style>
  <w:style w:type="character" w:customStyle="1" w:styleId="aff8">
    <w:name w:val="Обычный в таблице Знак"/>
    <w:link w:val="aff7"/>
    <w:rsid w:val="009B4A45"/>
    <w:rPr>
      <w:rFonts w:ascii="Times New Roman" w:eastAsia="Times New Roman" w:hAnsi="Times New Roman"/>
      <w:sz w:val="24"/>
      <w:szCs w:val="24"/>
    </w:rPr>
  </w:style>
  <w:style w:type="character" w:customStyle="1" w:styleId="021216">
    <w:name w:val="021216Заголовок Знак"/>
    <w:basedOn w:val="ae"/>
    <w:link w:val="0212160"/>
    <w:locked/>
    <w:rsid w:val="00BE4DE2"/>
    <w:rPr>
      <w:rFonts w:ascii="Times New Roman" w:hAnsi="Times New Roman"/>
      <w:sz w:val="24"/>
      <w:szCs w:val="22"/>
      <w:lang w:eastAsia="en-US"/>
    </w:rPr>
  </w:style>
  <w:style w:type="paragraph" w:customStyle="1" w:styleId="0212161">
    <w:name w:val="021216Текст"/>
    <w:basedOn w:val="ad"/>
    <w:link w:val="0212162"/>
    <w:autoRedefine/>
    <w:qFormat/>
    <w:rsid w:val="00CD63D2"/>
    <w:pPr>
      <w:spacing w:before="120" w:line="276" w:lineRule="auto"/>
      <w:ind w:firstLine="709"/>
    </w:pPr>
    <w:rPr>
      <w:iCs/>
      <w:szCs w:val="24"/>
    </w:rPr>
  </w:style>
  <w:style w:type="paragraph" w:customStyle="1" w:styleId="0212160">
    <w:name w:val="021216Заголовок"/>
    <w:basedOn w:val="ad"/>
    <w:next w:val="0212161"/>
    <w:link w:val="021216"/>
    <w:autoRedefine/>
    <w:rsid w:val="00BE4DE2"/>
    <w:pPr>
      <w:spacing w:line="276" w:lineRule="auto"/>
      <w:ind w:firstLine="709"/>
    </w:pPr>
  </w:style>
  <w:style w:type="character" w:customStyle="1" w:styleId="0212162">
    <w:name w:val="021216Текст Знак"/>
    <w:basedOn w:val="021216"/>
    <w:link w:val="0212161"/>
    <w:locked/>
    <w:rsid w:val="00CD63D2"/>
    <w:rPr>
      <w:rFonts w:ascii="Times New Roman" w:hAnsi="Times New Roman"/>
      <w:iCs/>
      <w:sz w:val="24"/>
      <w:szCs w:val="24"/>
      <w:lang w:eastAsia="en-US"/>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e"/>
    <w:link w:val="26"/>
    <w:rsid w:val="00256717"/>
    <w:rPr>
      <w:rFonts w:asciiTheme="majorHAnsi" w:eastAsiaTheme="majorEastAsia" w:hAnsiTheme="majorHAnsi" w:cstheme="majorBidi"/>
      <w:color w:val="2E74B5" w:themeColor="accent1" w:themeShade="BF"/>
      <w:sz w:val="26"/>
      <w:szCs w:val="26"/>
      <w:lang w:eastAsia="en-US"/>
    </w:rPr>
  </w:style>
  <w:style w:type="paragraph" w:customStyle="1" w:styleId="aff9">
    <w:name w:val="Заголовок таблицы"/>
    <w:basedOn w:val="ad"/>
    <w:qFormat/>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d"/>
    <w:next w:val="ad"/>
    <w:link w:val="0212164"/>
    <w:autoRedefine/>
    <w:qFormat/>
    <w:rsid w:val="00C91E8F"/>
    <w:pPr>
      <w:keepNext/>
      <w:spacing w:after="240" w:line="276" w:lineRule="auto"/>
      <w:ind w:left="709" w:hanging="283"/>
      <w:outlineLvl w:val="0"/>
    </w:pPr>
    <w:rPr>
      <w:rFonts w:ascii="Times New Roman Полужирный" w:eastAsia="Times New Roman" w:hAnsi="Times New Roman Полужирный"/>
      <w:b/>
      <w:bCs/>
      <w:caps/>
      <w:sz w:val="28"/>
      <w:szCs w:val="28"/>
    </w:rPr>
  </w:style>
  <w:style w:type="character" w:customStyle="1" w:styleId="0212164">
    <w:name w:val="021216Раздел Знак"/>
    <w:basedOn w:val="ae"/>
    <w:link w:val="0212163"/>
    <w:rsid w:val="00C91E8F"/>
    <w:rPr>
      <w:rFonts w:ascii="Times New Roman Полужирный" w:eastAsia="Times New Roman" w:hAnsi="Times New Roman Полужирный"/>
      <w:b/>
      <w:bCs/>
      <w:caps/>
      <w:sz w:val="28"/>
      <w:szCs w:val="28"/>
      <w:lang w:eastAsia="en-US"/>
    </w:rPr>
  </w:style>
  <w:style w:type="paragraph" w:styleId="affa">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fb"/>
    <w:unhideWhenUsed/>
    <w:qFormat/>
    <w:rsid w:val="00015E7B"/>
    <w:pPr>
      <w:spacing w:after="120"/>
    </w:pPr>
  </w:style>
  <w:style w:type="character" w:customStyle="1" w:styleId="affb">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e"/>
    <w:link w:val="affa"/>
    <w:rsid w:val="00015E7B"/>
    <w:rPr>
      <w:rFonts w:ascii="Times New Roman" w:hAnsi="Times New Roman"/>
      <w:sz w:val="24"/>
      <w:szCs w:val="22"/>
      <w:lang w:eastAsia="en-US"/>
    </w:rPr>
  </w:style>
  <w:style w:type="table" w:customStyle="1" w:styleId="1b">
    <w:name w:val="Стиль таблицы1"/>
    <w:basedOn w:val="afd"/>
    <w:rsid w:val="004B4C4D"/>
    <w:rPr>
      <w:rFonts w:ascii="Times New Roman" w:eastAsia="Times New Roman" w:hAnsi="Times New Roman"/>
    </w:rPr>
    <w:tblPr/>
  </w:style>
  <w:style w:type="paragraph" w:customStyle="1" w:styleId="affc">
    <w:name w:val="Абзац"/>
    <w:basedOn w:val="ad"/>
    <w:link w:val="affd"/>
    <w:qFormat/>
    <w:rsid w:val="00486CB2"/>
    <w:pPr>
      <w:spacing w:before="120" w:after="60" w:line="240" w:lineRule="auto"/>
      <w:ind w:firstLine="567"/>
    </w:pPr>
    <w:rPr>
      <w:rFonts w:eastAsia="Times New Roman"/>
      <w:szCs w:val="24"/>
      <w:lang w:eastAsia="ru-RU"/>
    </w:rPr>
  </w:style>
  <w:style w:type="character" w:customStyle="1" w:styleId="affd">
    <w:name w:val="Абзац Знак"/>
    <w:link w:val="affc"/>
    <w:qFormat/>
    <w:rsid w:val="00486CB2"/>
    <w:rPr>
      <w:rFonts w:ascii="Times New Roman" w:eastAsia="Times New Roman" w:hAnsi="Times New Roman"/>
      <w:sz w:val="24"/>
      <w:szCs w:val="24"/>
    </w:rPr>
  </w:style>
  <w:style w:type="numbering" w:customStyle="1" w:styleId="20">
    <w:name w:val="Стиль2"/>
    <w:rsid w:val="00E957D6"/>
    <w:pPr>
      <w:numPr>
        <w:numId w:val="3"/>
      </w:numPr>
    </w:pPr>
  </w:style>
  <w:style w:type="character" w:customStyle="1" w:styleId="41">
    <w:name w:val="Заголовок 4 Знак"/>
    <w:basedOn w:val="ae"/>
    <w:link w:val="40"/>
    <w:rsid w:val="000D50BC"/>
    <w:rPr>
      <w:rFonts w:asciiTheme="majorHAnsi" w:eastAsiaTheme="majorEastAsia" w:hAnsiTheme="majorHAnsi" w:cstheme="majorBidi"/>
      <w:i/>
      <w:iCs/>
      <w:color w:val="2E74B5" w:themeColor="accent1" w:themeShade="BF"/>
      <w:sz w:val="24"/>
      <w:szCs w:val="22"/>
      <w:lang w:eastAsia="en-US"/>
    </w:rPr>
  </w:style>
  <w:style w:type="paragraph" w:customStyle="1" w:styleId="1c">
    <w:name w:val="_ЗАГОЛОВОК 1"/>
    <w:basedOn w:val="ad"/>
    <w:link w:val="1d"/>
    <w:autoRedefine/>
    <w:qFormat/>
    <w:rsid w:val="0000067E"/>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d">
    <w:name w:val="_ЗАГОЛОВОК 1 Знак"/>
    <w:link w:val="1c"/>
    <w:rsid w:val="0000067E"/>
    <w:rPr>
      <w:rFonts w:ascii="Arial" w:eastAsia="Times New Roman" w:hAnsi="Arial" w:cs="Arial"/>
      <w:b/>
      <w:bCs/>
      <w:sz w:val="22"/>
      <w:szCs w:val="22"/>
    </w:rPr>
  </w:style>
  <w:style w:type="character" w:customStyle="1" w:styleId="50">
    <w:name w:val="Заголовок 5 Знак"/>
    <w:basedOn w:val="ae"/>
    <w:link w:val="5"/>
    <w:rsid w:val="009E0A8A"/>
    <w:rPr>
      <w:rFonts w:asciiTheme="majorHAnsi" w:eastAsiaTheme="majorEastAsia" w:hAnsiTheme="majorHAnsi" w:cstheme="majorBidi"/>
      <w:color w:val="2E74B5" w:themeColor="accent1" w:themeShade="BF"/>
      <w:sz w:val="24"/>
      <w:szCs w:val="22"/>
      <w:lang w:eastAsia="en-US"/>
    </w:rPr>
  </w:style>
  <w:style w:type="character" w:customStyle="1" w:styleId="60">
    <w:name w:val="Заголовок 6 Знак"/>
    <w:basedOn w:val="ae"/>
    <w:link w:val="6"/>
    <w:rsid w:val="009E0A8A"/>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aliases w:val="Заголовок x.x Знак"/>
    <w:basedOn w:val="ae"/>
    <w:link w:val="7"/>
    <w:rsid w:val="009E0A8A"/>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e"/>
    <w:link w:val="8"/>
    <w:rsid w:val="009E0A8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e"/>
    <w:link w:val="9"/>
    <w:rsid w:val="009E0A8A"/>
    <w:rPr>
      <w:rFonts w:asciiTheme="majorHAnsi" w:eastAsiaTheme="majorEastAsia" w:hAnsiTheme="majorHAnsi" w:cstheme="majorBidi"/>
      <w:i/>
      <w:iCs/>
      <w:color w:val="272727" w:themeColor="text1" w:themeTint="D8"/>
      <w:sz w:val="21"/>
      <w:szCs w:val="21"/>
      <w:lang w:eastAsia="en-US"/>
    </w:rPr>
  </w:style>
  <w:style w:type="paragraph" w:styleId="affe">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afff"/>
    <w:uiPriority w:val="99"/>
    <w:unhideWhenUsed/>
    <w:qFormat/>
    <w:rsid w:val="009E0A8A"/>
    <w:pPr>
      <w:spacing w:after="192" w:line="240" w:lineRule="auto"/>
    </w:pPr>
    <w:rPr>
      <w:rFonts w:eastAsia="Times New Roman"/>
      <w:sz w:val="18"/>
      <w:szCs w:val="18"/>
      <w:lang w:eastAsia="ru-RU"/>
    </w:rPr>
  </w:style>
  <w:style w:type="character" w:customStyle="1" w:styleId="afff">
    <w:name w:val="Обычный (Интернет) Знак"/>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e"/>
    <w:uiPriority w:val="99"/>
    <w:locked/>
    <w:rsid w:val="009E0A8A"/>
    <w:rPr>
      <w:rFonts w:ascii="Times New Roman" w:eastAsia="Times New Roman" w:hAnsi="Times New Roman"/>
      <w:sz w:val="18"/>
      <w:szCs w:val="18"/>
    </w:rPr>
  </w:style>
  <w:style w:type="paragraph" w:customStyle="1" w:styleId="1e">
    <w:name w:val="çàãîëîâîê 1"/>
    <w:basedOn w:val="ad"/>
    <w:next w:val="ad"/>
    <w:qFormat/>
    <w:rsid w:val="009E0A8A"/>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qFormat/>
    <w:rsid w:val="009E0A8A"/>
    <w:pPr>
      <w:widowControl w:val="0"/>
      <w:autoSpaceDE w:val="0"/>
      <w:autoSpaceDN w:val="0"/>
      <w:adjustRightInd w:val="0"/>
    </w:pPr>
    <w:rPr>
      <w:rFonts w:ascii="Arial" w:eastAsia="Times New Roman" w:hAnsi="Arial" w:cs="Arial"/>
      <w:b/>
      <w:bCs/>
    </w:rPr>
  </w:style>
  <w:style w:type="paragraph" w:customStyle="1" w:styleId="37">
    <w:name w:val="Название3"/>
    <w:basedOn w:val="ad"/>
    <w:next w:val="ad"/>
    <w:link w:val="afff0"/>
    <w:qFormat/>
    <w:rsid w:val="009E0A8A"/>
    <w:pPr>
      <w:kinsoku w:val="0"/>
      <w:overflowPunct w:val="0"/>
      <w:spacing w:before="120" w:after="120"/>
      <w:contextualSpacing/>
    </w:pPr>
    <w:rPr>
      <w:rFonts w:eastAsia="Times New Roman"/>
      <w:i/>
      <w:szCs w:val="52"/>
    </w:rPr>
  </w:style>
  <w:style w:type="character" w:customStyle="1" w:styleId="afff0">
    <w:name w:val="Название Знак"/>
    <w:link w:val="37"/>
    <w:uiPriority w:val="99"/>
    <w:rsid w:val="009E0A8A"/>
    <w:rPr>
      <w:rFonts w:ascii="Times New Roman" w:eastAsia="Times New Roman" w:hAnsi="Times New Roman"/>
      <w:i/>
      <w:sz w:val="24"/>
      <w:szCs w:val="52"/>
      <w:lang w:eastAsia="en-US"/>
    </w:rPr>
  </w:style>
  <w:style w:type="paragraph" w:customStyle="1" w:styleId="S6">
    <w:name w:val="S_Титульный"/>
    <w:basedOn w:val="ad"/>
    <w:qFormat/>
    <w:rsid w:val="009E0A8A"/>
    <w:pPr>
      <w:ind w:left="3060"/>
      <w:jc w:val="right"/>
    </w:pPr>
    <w:rPr>
      <w:rFonts w:eastAsia="Times New Roman"/>
      <w:b/>
      <w:caps/>
      <w:szCs w:val="24"/>
      <w:lang w:eastAsia="ru-RU"/>
    </w:rPr>
  </w:style>
  <w:style w:type="character" w:styleId="afff1">
    <w:name w:val="Intense Reference"/>
    <w:uiPriority w:val="99"/>
    <w:qFormat/>
    <w:rsid w:val="009E0A8A"/>
    <w:rPr>
      <w:b/>
      <w:bCs/>
      <w:smallCaps/>
      <w:color w:val="C0504D"/>
      <w:spacing w:val="5"/>
      <w:u w:val="single"/>
    </w:rPr>
  </w:style>
  <w:style w:type="paragraph" w:customStyle="1" w:styleId="S7">
    <w:name w:val="S_Обычный"/>
    <w:basedOn w:val="ad"/>
    <w:link w:val="S8"/>
    <w:autoRedefine/>
    <w:qFormat/>
    <w:rsid w:val="009E0A8A"/>
    <w:pPr>
      <w:tabs>
        <w:tab w:val="left" w:pos="1010"/>
      </w:tabs>
      <w:suppressAutoHyphens/>
      <w:spacing w:line="300" w:lineRule="auto"/>
      <w:ind w:right="-2" w:firstLine="709"/>
      <w:contextualSpacing/>
    </w:pPr>
    <w:rPr>
      <w:rFonts w:eastAsia="MS Mincho"/>
      <w:szCs w:val="24"/>
      <w:lang w:eastAsia="ar-SA"/>
    </w:rPr>
  </w:style>
  <w:style w:type="paragraph" w:customStyle="1" w:styleId="S9">
    <w:name w:val="S_Обычний подчёркнутый"/>
    <w:basedOn w:val="ad"/>
    <w:autoRedefine/>
    <w:qFormat/>
    <w:rsid w:val="009E0A8A"/>
    <w:pPr>
      <w:suppressAutoHyphens/>
      <w:spacing w:after="120" w:line="240" w:lineRule="auto"/>
    </w:pPr>
    <w:rPr>
      <w:rFonts w:eastAsia="Times New Roman"/>
      <w:b/>
      <w:color w:val="000000"/>
      <w:szCs w:val="24"/>
      <w:lang w:eastAsia="ar-SA"/>
    </w:rPr>
  </w:style>
  <w:style w:type="paragraph" w:customStyle="1" w:styleId="Sa">
    <w:name w:val="S_Маркированный"/>
    <w:basedOn w:val="afff2"/>
    <w:link w:val="S10"/>
    <w:autoRedefine/>
    <w:qFormat/>
    <w:rsid w:val="009E0A8A"/>
    <w:pPr>
      <w:tabs>
        <w:tab w:val="left" w:pos="851"/>
      </w:tabs>
      <w:autoSpaceDE w:val="0"/>
      <w:autoSpaceDN w:val="0"/>
      <w:adjustRightInd w:val="0"/>
      <w:ind w:left="0" w:firstLine="709"/>
      <w:contextualSpacing w:val="0"/>
    </w:pPr>
    <w:rPr>
      <w:rFonts w:eastAsia="Times New Roman"/>
      <w:szCs w:val="24"/>
      <w:lang w:eastAsia="ru-RU"/>
    </w:rPr>
  </w:style>
  <w:style w:type="paragraph" w:styleId="afff2">
    <w:name w:val="List Bullet"/>
    <w:aliases w:val="Маркированный,Маркированный список1"/>
    <w:basedOn w:val="ad"/>
    <w:link w:val="afff3"/>
    <w:uiPriority w:val="99"/>
    <w:unhideWhenUsed/>
    <w:qFormat/>
    <w:rsid w:val="009E0A8A"/>
    <w:pPr>
      <w:ind w:left="720" w:hanging="360"/>
      <w:contextualSpacing/>
    </w:pPr>
  </w:style>
  <w:style w:type="character" w:customStyle="1" w:styleId="S10">
    <w:name w:val="S_Маркированный Знак1"/>
    <w:link w:val="Sa"/>
    <w:rsid w:val="009E0A8A"/>
    <w:rPr>
      <w:rFonts w:ascii="Times New Roman" w:eastAsia="Times New Roman" w:hAnsi="Times New Roman"/>
      <w:sz w:val="24"/>
      <w:szCs w:val="24"/>
    </w:rPr>
  </w:style>
  <w:style w:type="paragraph" w:customStyle="1" w:styleId="Sb">
    <w:name w:val="S_Заголовок таблицы"/>
    <w:basedOn w:val="ad"/>
    <w:qFormat/>
    <w:rsid w:val="009E0A8A"/>
    <w:pPr>
      <w:suppressAutoHyphens/>
      <w:spacing w:line="240" w:lineRule="auto"/>
      <w:jc w:val="center"/>
    </w:pPr>
    <w:rPr>
      <w:rFonts w:eastAsia="Times New Roman"/>
      <w:szCs w:val="24"/>
      <w:u w:val="single"/>
      <w:lang w:eastAsia="ar-SA"/>
    </w:rPr>
  </w:style>
  <w:style w:type="paragraph" w:customStyle="1" w:styleId="ConsPlusNormal">
    <w:name w:val="ConsPlusNormal"/>
    <w:link w:val="ConsPlusNormal0"/>
    <w:qFormat/>
    <w:rsid w:val="009E0A8A"/>
    <w:pPr>
      <w:autoSpaceDE w:val="0"/>
      <w:autoSpaceDN w:val="0"/>
      <w:adjustRightInd w:val="0"/>
      <w:ind w:firstLine="720"/>
    </w:pPr>
    <w:rPr>
      <w:rFonts w:ascii="Arial" w:eastAsia="Times New Roman" w:hAnsi="Arial" w:cs="Arial"/>
    </w:rPr>
  </w:style>
  <w:style w:type="paragraph" w:styleId="afff4">
    <w:name w:val="Title"/>
    <w:aliases w:val="Название2,Название21"/>
    <w:link w:val="afff5"/>
    <w:qFormat/>
    <w:rsid w:val="009E0A8A"/>
    <w:pPr>
      <w:widowControl w:val="0"/>
      <w:autoSpaceDE w:val="0"/>
      <w:autoSpaceDN w:val="0"/>
      <w:adjustRightInd w:val="0"/>
    </w:pPr>
    <w:rPr>
      <w:rFonts w:ascii="Times New Roman" w:eastAsia="Times New Roman" w:hAnsi="Times New Roman"/>
      <w:b/>
      <w:bCs/>
      <w:color w:val="000000"/>
      <w:sz w:val="26"/>
      <w:szCs w:val="26"/>
    </w:rPr>
  </w:style>
  <w:style w:type="character" w:customStyle="1" w:styleId="afff5">
    <w:name w:val="Заголовок Знак"/>
    <w:aliases w:val="Название2 Знак,Название21 Знак"/>
    <w:basedOn w:val="ae"/>
    <w:link w:val="afff4"/>
    <w:uiPriority w:val="10"/>
    <w:rsid w:val="009E0A8A"/>
    <w:rPr>
      <w:rFonts w:ascii="Times New Roman" w:eastAsia="Times New Roman" w:hAnsi="Times New Roman"/>
      <w:b/>
      <w:bCs/>
      <w:color w:val="000000"/>
      <w:sz w:val="26"/>
      <w:szCs w:val="26"/>
    </w:rPr>
  </w:style>
  <w:style w:type="paragraph" w:customStyle="1" w:styleId="afff6">
    <w:name w:val="Нормальный"/>
    <w:qFormat/>
    <w:rsid w:val="009E0A8A"/>
    <w:pPr>
      <w:widowControl w:val="0"/>
      <w:autoSpaceDE w:val="0"/>
      <w:autoSpaceDN w:val="0"/>
      <w:adjustRightInd w:val="0"/>
    </w:pPr>
    <w:rPr>
      <w:rFonts w:ascii="Times New Roman" w:eastAsia="Times New Roman" w:hAnsi="Times New Roman"/>
      <w:color w:val="000000"/>
      <w:sz w:val="26"/>
      <w:szCs w:val="26"/>
    </w:rPr>
  </w:style>
  <w:style w:type="paragraph" w:styleId="38">
    <w:name w:val="Body Text 3"/>
    <w:basedOn w:val="ad"/>
    <w:link w:val="39"/>
    <w:unhideWhenUsed/>
    <w:rsid w:val="009E0A8A"/>
    <w:pPr>
      <w:spacing w:after="120"/>
    </w:pPr>
    <w:rPr>
      <w:sz w:val="16"/>
      <w:szCs w:val="16"/>
    </w:rPr>
  </w:style>
  <w:style w:type="character" w:customStyle="1" w:styleId="39">
    <w:name w:val="Основной текст 3 Знак"/>
    <w:basedOn w:val="ae"/>
    <w:link w:val="38"/>
    <w:rsid w:val="009E0A8A"/>
    <w:rPr>
      <w:rFonts w:ascii="Times New Roman" w:hAnsi="Times New Roman"/>
      <w:sz w:val="16"/>
      <w:szCs w:val="16"/>
      <w:lang w:eastAsia="en-US"/>
    </w:rPr>
  </w:style>
  <w:style w:type="paragraph" w:styleId="43">
    <w:name w:val="toc 4"/>
    <w:basedOn w:val="ad"/>
    <w:next w:val="ad"/>
    <w:autoRedefine/>
    <w:uiPriority w:val="39"/>
    <w:unhideWhenUsed/>
    <w:qFormat/>
    <w:rsid w:val="004113B3"/>
    <w:pPr>
      <w:spacing w:line="276" w:lineRule="auto"/>
      <w:ind w:left="709"/>
    </w:pPr>
    <w:rPr>
      <w:rFonts w:ascii="Calibri" w:hAnsi="Calibri" w:cs="Calibri"/>
      <w:szCs w:val="20"/>
    </w:rPr>
  </w:style>
  <w:style w:type="paragraph" w:styleId="51">
    <w:name w:val="toc 5"/>
    <w:basedOn w:val="ad"/>
    <w:next w:val="ad"/>
    <w:autoRedefine/>
    <w:uiPriority w:val="39"/>
    <w:unhideWhenUsed/>
    <w:rsid w:val="009E0A8A"/>
    <w:pPr>
      <w:ind w:left="960"/>
      <w:jc w:val="left"/>
    </w:pPr>
    <w:rPr>
      <w:rFonts w:ascii="Calibri" w:hAnsi="Calibri" w:cs="Calibri"/>
      <w:sz w:val="20"/>
      <w:szCs w:val="20"/>
    </w:rPr>
  </w:style>
  <w:style w:type="paragraph" w:styleId="61">
    <w:name w:val="toc 6"/>
    <w:basedOn w:val="ad"/>
    <w:next w:val="ad"/>
    <w:autoRedefine/>
    <w:uiPriority w:val="39"/>
    <w:unhideWhenUsed/>
    <w:rsid w:val="009E0A8A"/>
    <w:pPr>
      <w:ind w:left="1200"/>
      <w:jc w:val="left"/>
    </w:pPr>
    <w:rPr>
      <w:rFonts w:ascii="Calibri" w:hAnsi="Calibri" w:cs="Calibri"/>
      <w:sz w:val="20"/>
      <w:szCs w:val="20"/>
    </w:rPr>
  </w:style>
  <w:style w:type="paragraph" w:styleId="71">
    <w:name w:val="toc 7"/>
    <w:basedOn w:val="ad"/>
    <w:next w:val="ad"/>
    <w:autoRedefine/>
    <w:uiPriority w:val="39"/>
    <w:unhideWhenUsed/>
    <w:rsid w:val="009E0A8A"/>
    <w:pPr>
      <w:ind w:left="1440"/>
      <w:jc w:val="left"/>
    </w:pPr>
    <w:rPr>
      <w:rFonts w:ascii="Calibri" w:hAnsi="Calibri" w:cs="Calibri"/>
      <w:sz w:val="20"/>
      <w:szCs w:val="20"/>
    </w:rPr>
  </w:style>
  <w:style w:type="paragraph" w:styleId="81">
    <w:name w:val="toc 8"/>
    <w:basedOn w:val="ad"/>
    <w:next w:val="ad"/>
    <w:autoRedefine/>
    <w:uiPriority w:val="39"/>
    <w:unhideWhenUsed/>
    <w:rsid w:val="009E0A8A"/>
    <w:pPr>
      <w:ind w:left="1680"/>
      <w:jc w:val="left"/>
    </w:pPr>
    <w:rPr>
      <w:rFonts w:ascii="Calibri" w:hAnsi="Calibri" w:cs="Calibri"/>
      <w:sz w:val="20"/>
      <w:szCs w:val="20"/>
    </w:rPr>
  </w:style>
  <w:style w:type="paragraph" w:styleId="91">
    <w:name w:val="toc 9"/>
    <w:basedOn w:val="ad"/>
    <w:next w:val="ad"/>
    <w:autoRedefine/>
    <w:uiPriority w:val="39"/>
    <w:unhideWhenUsed/>
    <w:rsid w:val="009E0A8A"/>
    <w:pPr>
      <w:ind w:left="1920"/>
      <w:jc w:val="left"/>
    </w:pPr>
    <w:rPr>
      <w:rFonts w:ascii="Calibri" w:hAnsi="Calibri" w:cs="Calibri"/>
      <w:sz w:val="20"/>
      <w:szCs w:val="20"/>
    </w:rPr>
  </w:style>
  <w:style w:type="character" w:customStyle="1" w:styleId="afff7">
    <w:name w:val="Знак Знак"/>
    <w:rsid w:val="009E0A8A"/>
    <w:rPr>
      <w:rFonts w:ascii="Arial" w:hAnsi="Arial"/>
      <w:b/>
      <w:i/>
      <w:noProof w:val="0"/>
      <w:sz w:val="28"/>
      <w:lang w:val="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qFormat/>
    <w:rsid w:val="009E0A8A"/>
    <w:pPr>
      <w:widowControl w:val="0"/>
      <w:autoSpaceDE w:val="0"/>
      <w:autoSpaceDN w:val="0"/>
      <w:adjustRightInd w:val="0"/>
    </w:pPr>
    <w:rPr>
      <w:rFonts w:ascii="Arial" w:eastAsia="Times New Roman" w:hAnsi="Arial" w:cs="Arial"/>
    </w:rPr>
  </w:style>
  <w:style w:type="paragraph" w:customStyle="1" w:styleId="ConsNormal">
    <w:name w:val="ConsNormal"/>
    <w:link w:val="ConsNormal0"/>
    <w:qFormat/>
    <w:rsid w:val="009E0A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qFormat/>
    <w:rsid w:val="009E0A8A"/>
    <w:pPr>
      <w:autoSpaceDE w:val="0"/>
      <w:autoSpaceDN w:val="0"/>
      <w:adjustRightInd w:val="0"/>
    </w:pPr>
    <w:rPr>
      <w:rFonts w:ascii="Courier New" w:eastAsia="Times New Roman" w:hAnsi="Courier New" w:cs="Courier New"/>
    </w:rPr>
  </w:style>
  <w:style w:type="character" w:customStyle="1" w:styleId="editsection">
    <w:name w:val="editsection"/>
    <w:basedOn w:val="ae"/>
    <w:rsid w:val="009E0A8A"/>
  </w:style>
  <w:style w:type="character" w:customStyle="1" w:styleId="mw-headline">
    <w:name w:val="mw-headline"/>
    <w:basedOn w:val="ae"/>
    <w:rsid w:val="009E0A8A"/>
  </w:style>
  <w:style w:type="paragraph" w:customStyle="1" w:styleId="ConsNonformat">
    <w:name w:val="ConsNonformat"/>
    <w:link w:val="ConsNonformat0"/>
    <w:qFormat/>
    <w:rsid w:val="009E0A8A"/>
    <w:pPr>
      <w:widowControl w:val="0"/>
      <w:autoSpaceDE w:val="0"/>
      <w:autoSpaceDN w:val="0"/>
      <w:adjustRightInd w:val="0"/>
      <w:ind w:right="19772"/>
    </w:pPr>
    <w:rPr>
      <w:rFonts w:ascii="Courier New" w:eastAsia="Times New Roman" w:hAnsi="Courier New" w:cs="Courier New"/>
    </w:rPr>
  </w:style>
  <w:style w:type="paragraph" w:styleId="2a">
    <w:name w:val="Body Text 2"/>
    <w:aliases w:val=" Знак1"/>
    <w:basedOn w:val="ad"/>
    <w:link w:val="2b"/>
    <w:rsid w:val="009E0A8A"/>
    <w:pPr>
      <w:spacing w:line="240" w:lineRule="auto"/>
    </w:pPr>
    <w:rPr>
      <w:rFonts w:eastAsia="Times New Roman"/>
      <w:szCs w:val="20"/>
      <w:lang w:eastAsia="ru-RU"/>
    </w:rPr>
  </w:style>
  <w:style w:type="character" w:customStyle="1" w:styleId="2b">
    <w:name w:val="Основной текст 2 Знак"/>
    <w:aliases w:val=" Знак1 Знак"/>
    <w:basedOn w:val="ae"/>
    <w:link w:val="2a"/>
    <w:rsid w:val="009E0A8A"/>
    <w:rPr>
      <w:rFonts w:ascii="Times New Roman" w:eastAsia="Times New Roman" w:hAnsi="Times New Roman"/>
      <w:sz w:val="24"/>
    </w:rPr>
  </w:style>
  <w:style w:type="character" w:styleId="afff8">
    <w:name w:val="Emphasis"/>
    <w:qFormat/>
    <w:rsid w:val="009E0A8A"/>
    <w:rPr>
      <w:i/>
      <w:iCs/>
    </w:rPr>
  </w:style>
  <w:style w:type="paragraph" w:customStyle="1" w:styleId="1f">
    <w:name w:val="Знак Знак Знак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d"/>
    <w:link w:val="HTML0"/>
    <w:uiPriority w:val="99"/>
    <w:rsid w:val="009E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e"/>
    <w:link w:val="HTML"/>
    <w:uiPriority w:val="99"/>
    <w:rsid w:val="009E0A8A"/>
    <w:rPr>
      <w:rFonts w:ascii="Courier New" w:eastAsia="Times New Roman" w:hAnsi="Courier New" w:cs="Courier New"/>
    </w:rPr>
  </w:style>
  <w:style w:type="paragraph" w:customStyle="1" w:styleId="blacktextpad">
    <w:name w:val="black_text_pad"/>
    <w:basedOn w:val="ad"/>
    <w:qFormat/>
    <w:rsid w:val="009E0A8A"/>
    <w:pPr>
      <w:spacing w:after="165" w:line="240" w:lineRule="auto"/>
    </w:pPr>
    <w:rPr>
      <w:rFonts w:ascii="Verdana" w:eastAsia="Times New Roman" w:hAnsi="Verdana"/>
      <w:color w:val="000000"/>
      <w:sz w:val="17"/>
      <w:szCs w:val="17"/>
      <w:lang w:eastAsia="ru-RU"/>
    </w:rPr>
  </w:style>
  <w:style w:type="paragraph" w:styleId="afff9">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d"/>
    <w:link w:val="afffa"/>
    <w:qFormat/>
    <w:rsid w:val="009E0A8A"/>
    <w:pPr>
      <w:spacing w:line="240" w:lineRule="auto"/>
      <w:jc w:val="left"/>
    </w:pPr>
    <w:rPr>
      <w:rFonts w:eastAsia="Times New Roman"/>
      <w:sz w:val="20"/>
      <w:szCs w:val="20"/>
      <w:lang w:eastAsia="ru-RU"/>
    </w:rPr>
  </w:style>
  <w:style w:type="character" w:customStyle="1" w:styleId="afffa">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e"/>
    <w:link w:val="afff9"/>
    <w:rsid w:val="009E0A8A"/>
    <w:rPr>
      <w:rFonts w:ascii="Times New Roman" w:eastAsia="Times New Roman" w:hAnsi="Times New Roman"/>
    </w:rPr>
  </w:style>
  <w:style w:type="character" w:styleId="afffb">
    <w:name w:val="footnote reference"/>
    <w:aliases w:val="ftref,Знак сноски-FN,Знак сноски 1,Ciae niinee-FN,Referencia nota al pie,Ссылка на сноску 45,Appel note de bas de page"/>
    <w:rsid w:val="009E0A8A"/>
    <w:rPr>
      <w:vertAlign w:val="superscript"/>
    </w:rPr>
  </w:style>
  <w:style w:type="table" w:customStyle="1" w:styleId="110">
    <w:name w:val="Средняя сетка 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d"/>
    <w:link w:val="2d"/>
    <w:qFormat/>
    <w:rsid w:val="009E0A8A"/>
    <w:pPr>
      <w:spacing w:after="120" w:line="480" w:lineRule="auto"/>
      <w:ind w:left="283"/>
      <w:jc w:val="left"/>
    </w:pPr>
    <w:rPr>
      <w:rFonts w:eastAsia="Times New Roman"/>
      <w:szCs w:val="24"/>
      <w:lang w:eastAsia="ru-RU"/>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e"/>
    <w:link w:val="2c"/>
    <w:rsid w:val="009E0A8A"/>
    <w:rPr>
      <w:rFonts w:ascii="Times New Roman" w:eastAsia="Times New Roman" w:hAnsi="Times New Roman"/>
      <w:sz w:val="24"/>
      <w:szCs w:val="24"/>
    </w:rPr>
  </w:style>
  <w:style w:type="paragraph" w:customStyle="1" w:styleId="BodyText22">
    <w:name w:val="Body Text 22"/>
    <w:basedOn w:val="ad"/>
    <w:qFormat/>
    <w:rsid w:val="009E0A8A"/>
    <w:pPr>
      <w:widowControl w:val="0"/>
      <w:spacing w:line="240" w:lineRule="auto"/>
      <w:ind w:firstLine="720"/>
    </w:pPr>
    <w:rPr>
      <w:rFonts w:eastAsia="Times New Roman"/>
      <w:szCs w:val="24"/>
      <w:lang w:eastAsia="ru-RU"/>
    </w:rPr>
  </w:style>
  <w:style w:type="paragraph" w:customStyle="1" w:styleId="2e">
    <w:name w:val="Верхний колонтитул2"/>
    <w:basedOn w:val="ad"/>
    <w:qFormat/>
    <w:rsid w:val="009E0A8A"/>
    <w:pPr>
      <w:widowControl w:val="0"/>
      <w:tabs>
        <w:tab w:val="center" w:pos="4153"/>
        <w:tab w:val="right" w:pos="8306"/>
      </w:tabs>
      <w:spacing w:line="240" w:lineRule="auto"/>
    </w:pPr>
    <w:rPr>
      <w:rFonts w:eastAsia="Times New Roman"/>
      <w:szCs w:val="24"/>
      <w:lang w:eastAsia="ru-RU"/>
    </w:rPr>
  </w:style>
  <w:style w:type="paragraph" w:styleId="3a">
    <w:name w:val="Body Text Indent 3"/>
    <w:aliases w:val=" Знак Знак Знак"/>
    <w:basedOn w:val="ad"/>
    <w:link w:val="3b"/>
    <w:unhideWhenUsed/>
    <w:rsid w:val="009E0A8A"/>
    <w:pPr>
      <w:spacing w:after="120"/>
      <w:ind w:left="283"/>
    </w:pPr>
    <w:rPr>
      <w:sz w:val="16"/>
      <w:szCs w:val="16"/>
    </w:rPr>
  </w:style>
  <w:style w:type="character" w:customStyle="1" w:styleId="3b">
    <w:name w:val="Основной текст с отступом 3 Знак"/>
    <w:aliases w:val=" Знак Знак Знак Знак"/>
    <w:basedOn w:val="ae"/>
    <w:link w:val="3a"/>
    <w:rsid w:val="009E0A8A"/>
    <w:rPr>
      <w:rFonts w:ascii="Times New Roman" w:hAnsi="Times New Roman"/>
      <w:sz w:val="16"/>
      <w:szCs w:val="16"/>
      <w:lang w:eastAsia="en-US"/>
    </w:rPr>
  </w:style>
  <w:style w:type="paragraph" w:customStyle="1" w:styleId="111">
    <w:name w:val="Знак Знак Знак1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sid w:val="009E0A8A"/>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9E0A8A"/>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9E0A8A"/>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E0A8A"/>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
    <w:rsid w:val="009E0A8A"/>
    <w:rPr>
      <w:sz w:val="18"/>
      <w:szCs w:val="18"/>
      <w:shd w:val="clear" w:color="auto" w:fill="FFFFFF"/>
    </w:rPr>
  </w:style>
  <w:style w:type="paragraph" w:customStyle="1" w:styleId="2f">
    <w:name w:val="Основной текст2"/>
    <w:basedOn w:val="ad"/>
    <w:link w:val="Bodytext"/>
    <w:qFormat/>
    <w:rsid w:val="009E0A8A"/>
    <w:pPr>
      <w:shd w:val="clear" w:color="auto" w:fill="FFFFFF"/>
      <w:spacing w:line="226" w:lineRule="exact"/>
      <w:ind w:firstLine="380"/>
    </w:pPr>
    <w:rPr>
      <w:rFonts w:ascii="Calibri" w:hAnsi="Calibri"/>
      <w:sz w:val="18"/>
      <w:szCs w:val="18"/>
      <w:lang w:eastAsia="ru-RU"/>
    </w:rPr>
  </w:style>
  <w:style w:type="paragraph" w:customStyle="1" w:styleId="xl26">
    <w:name w:val="xl26"/>
    <w:basedOn w:val="ad"/>
    <w:uiPriority w:val="99"/>
    <w:qFormat/>
    <w:rsid w:val="009E0A8A"/>
    <w:pPr>
      <w:spacing w:before="100" w:beforeAutospacing="1" w:after="100" w:afterAutospacing="1" w:line="240" w:lineRule="auto"/>
      <w:jc w:val="right"/>
    </w:pPr>
    <w:rPr>
      <w:rFonts w:eastAsia="Arial Narrow"/>
      <w:szCs w:val="24"/>
      <w:lang w:eastAsia="ru-RU"/>
    </w:rPr>
  </w:style>
  <w:style w:type="paragraph" w:styleId="afffc">
    <w:name w:val="TOC Heading"/>
    <w:basedOn w:val="18"/>
    <w:next w:val="ad"/>
    <w:uiPriority w:val="39"/>
    <w:unhideWhenUsed/>
    <w:qFormat/>
    <w:rsid w:val="009E0A8A"/>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e"/>
    <w:rsid w:val="009E0A8A"/>
  </w:style>
  <w:style w:type="paragraph" w:customStyle="1" w:styleId="afffd">
    <w:name w:val="Îáû÷íûé"/>
    <w:qFormat/>
    <w:rsid w:val="009E0A8A"/>
    <w:rPr>
      <w:rFonts w:ascii="Times New Roman" w:eastAsia="Times New Roman" w:hAnsi="Times New Roman"/>
    </w:rPr>
  </w:style>
  <w:style w:type="paragraph" w:customStyle="1" w:styleId="1f0">
    <w:name w:val="Обычный1"/>
    <w:link w:val="afffe"/>
    <w:qFormat/>
    <w:rsid w:val="009E0A8A"/>
    <w:pPr>
      <w:snapToGrid w:val="0"/>
    </w:pPr>
    <w:rPr>
      <w:rFonts w:ascii="Times New Roman" w:eastAsia="Times New Roman" w:hAnsi="Times New Roman"/>
      <w:sz w:val="22"/>
    </w:rPr>
  </w:style>
  <w:style w:type="character" w:customStyle="1" w:styleId="120">
    <w:name w:val="Заголовок 1 Знак2"/>
    <w:rsid w:val="009E0A8A"/>
    <w:rPr>
      <w:rFonts w:ascii="Arial" w:hAnsi="Arial" w:cs="Arial"/>
      <w:b/>
      <w:bCs/>
      <w:kern w:val="32"/>
      <w:sz w:val="32"/>
      <w:szCs w:val="32"/>
      <w:lang w:val="ru-RU" w:eastAsia="ru-RU" w:bidi="ar-SA"/>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220">
    <w:name w:val="Заголовок 2 Знак2"/>
    <w:rsid w:val="009E0A8A"/>
    <w:rPr>
      <w:rFonts w:ascii="Arial" w:hAnsi="Arial" w:cs="Arial"/>
      <w:b/>
      <w:bCs/>
      <w:i/>
      <w:iCs/>
      <w:sz w:val="28"/>
      <w:szCs w:val="28"/>
      <w:lang w:val="ru-RU" w:eastAsia="ru-RU" w:bidi="ar-SA"/>
    </w:rPr>
  </w:style>
  <w:style w:type="paragraph" w:styleId="affff">
    <w:name w:val="Block Text"/>
    <w:basedOn w:val="ad"/>
    <w:rsid w:val="009E0A8A"/>
    <w:pPr>
      <w:spacing w:line="240" w:lineRule="auto"/>
      <w:ind w:left="1080" w:right="535"/>
      <w:jc w:val="center"/>
    </w:pPr>
    <w:rPr>
      <w:rFonts w:eastAsia="Times New Roman"/>
      <w:b/>
      <w:bCs/>
      <w:sz w:val="28"/>
      <w:szCs w:val="24"/>
      <w:lang w:eastAsia="ru-RU"/>
    </w:rPr>
  </w:style>
  <w:style w:type="character" w:styleId="affff0">
    <w:name w:val="page number"/>
    <w:basedOn w:val="ae"/>
    <w:rsid w:val="009E0A8A"/>
  </w:style>
  <w:style w:type="paragraph" w:customStyle="1" w:styleId="1f2">
    <w:name w:val="заголовок 1"/>
    <w:basedOn w:val="ad"/>
    <w:next w:val="ad"/>
    <w:link w:val="1f3"/>
    <w:qFormat/>
    <w:rsid w:val="009E0A8A"/>
    <w:pPr>
      <w:keepNext/>
      <w:widowControl w:val="0"/>
      <w:autoSpaceDE w:val="0"/>
      <w:autoSpaceDN w:val="0"/>
      <w:spacing w:line="240" w:lineRule="auto"/>
      <w:jc w:val="center"/>
      <w:outlineLvl w:val="0"/>
    </w:pPr>
    <w:rPr>
      <w:rFonts w:eastAsia="Times New Roman"/>
      <w:b/>
      <w:bCs/>
      <w:szCs w:val="24"/>
      <w:lang w:eastAsia="ru-RU"/>
    </w:rPr>
  </w:style>
  <w:style w:type="character" w:customStyle="1" w:styleId="1f3">
    <w:name w:val="заголовок 1 Знак"/>
    <w:link w:val="1f2"/>
    <w:rsid w:val="009E0A8A"/>
    <w:rPr>
      <w:rFonts w:ascii="Times New Roman" w:eastAsia="Times New Roman" w:hAnsi="Times New Roman"/>
      <w:b/>
      <w:bCs/>
      <w:sz w:val="24"/>
      <w:szCs w:val="24"/>
    </w:rPr>
  </w:style>
  <w:style w:type="paragraph" w:customStyle="1" w:styleId="310">
    <w:name w:val="Основной текст с отступом 31"/>
    <w:basedOn w:val="ad"/>
    <w:qFormat/>
    <w:rsid w:val="009E0A8A"/>
    <w:pPr>
      <w:suppressAutoHyphens/>
      <w:spacing w:after="120" w:line="240" w:lineRule="auto"/>
      <w:ind w:left="283"/>
      <w:jc w:val="left"/>
    </w:pPr>
    <w:rPr>
      <w:rFonts w:eastAsia="Times New Roman"/>
      <w:sz w:val="16"/>
      <w:szCs w:val="16"/>
      <w:lang w:eastAsia="ar-SA"/>
    </w:rPr>
  </w:style>
  <w:style w:type="paragraph" w:customStyle="1" w:styleId="311">
    <w:name w:val="Основной текст 31"/>
    <w:basedOn w:val="ad"/>
    <w:qFormat/>
    <w:rsid w:val="009E0A8A"/>
    <w:pPr>
      <w:suppressAutoHyphens/>
      <w:spacing w:after="120" w:line="240" w:lineRule="auto"/>
      <w:jc w:val="left"/>
    </w:pPr>
    <w:rPr>
      <w:rFonts w:eastAsia="Times New Roman"/>
      <w:sz w:val="16"/>
      <w:szCs w:val="16"/>
      <w:lang w:eastAsia="ar-SA"/>
    </w:rPr>
  </w:style>
  <w:style w:type="paragraph" w:customStyle="1" w:styleId="210">
    <w:name w:val="Основной текст с отступом 21"/>
    <w:basedOn w:val="ad"/>
    <w:qFormat/>
    <w:rsid w:val="009E0A8A"/>
    <w:pPr>
      <w:suppressAutoHyphens/>
      <w:spacing w:line="240" w:lineRule="auto"/>
      <w:ind w:firstLine="567"/>
    </w:pPr>
    <w:rPr>
      <w:rFonts w:eastAsia="Times New Roman"/>
      <w:szCs w:val="24"/>
      <w:lang w:eastAsia="ar-SA"/>
    </w:rPr>
  </w:style>
  <w:style w:type="paragraph" w:customStyle="1" w:styleId="xl29">
    <w:name w:val="xl2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f1">
    <w:name w:val="FollowedHyperlink"/>
    <w:uiPriority w:val="99"/>
    <w:rsid w:val="009E0A8A"/>
    <w:rPr>
      <w:color w:val="800080"/>
      <w:u w:val="single"/>
    </w:rPr>
  </w:style>
  <w:style w:type="paragraph" w:customStyle="1" w:styleId="xl24">
    <w:name w:val="xl24"/>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1f4">
    <w:name w:val="Знак1 Знак Знак Знак Знак Знак Знак Знак Знак Знак"/>
    <w:basedOn w:val="ad"/>
    <w:next w:val="26"/>
    <w:autoRedefine/>
    <w:qFormat/>
    <w:rsid w:val="009E0A8A"/>
    <w:pPr>
      <w:spacing w:after="160" w:line="240" w:lineRule="exact"/>
      <w:jc w:val="left"/>
    </w:pPr>
    <w:rPr>
      <w:rFonts w:eastAsia="Times New Roman"/>
      <w:szCs w:val="20"/>
      <w:lang w:val="en-US"/>
    </w:rPr>
  </w:style>
  <w:style w:type="paragraph" w:customStyle="1" w:styleId="affff2">
    <w:name w:val="Основной текст с красной"/>
    <w:basedOn w:val="affa"/>
    <w:qFormat/>
    <w:rsid w:val="009E0A8A"/>
  </w:style>
  <w:style w:type="paragraph" w:customStyle="1" w:styleId="affff3">
    <w:name w:val="Таблица шапка"/>
    <w:basedOn w:val="ad"/>
    <w:qFormat/>
    <w:rsid w:val="009E0A8A"/>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sz w:val="16"/>
      <w:szCs w:val="20"/>
      <w:lang w:eastAsia="ar-SA"/>
    </w:rPr>
  </w:style>
  <w:style w:type="character" w:customStyle="1" w:styleId="1f5">
    <w:name w:val="Основной шрифт абзаца1"/>
    <w:rsid w:val="009E0A8A"/>
  </w:style>
  <w:style w:type="character" w:customStyle="1" w:styleId="affff4">
    <w:name w:val="Символ сноски"/>
    <w:basedOn w:val="1f5"/>
    <w:rsid w:val="009E0A8A"/>
  </w:style>
  <w:style w:type="character" w:customStyle="1" w:styleId="1f6">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5"/>
    <w:rsid w:val="009E0A8A"/>
  </w:style>
  <w:style w:type="character" w:customStyle="1" w:styleId="2f0">
    <w:name w:val="Знак Знак2"/>
    <w:basedOn w:val="1f5"/>
    <w:rsid w:val="009E0A8A"/>
  </w:style>
  <w:style w:type="paragraph" w:styleId="affff5">
    <w:name w:val="List"/>
    <w:basedOn w:val="affa"/>
    <w:link w:val="affff6"/>
    <w:rsid w:val="009E0A8A"/>
    <w:pPr>
      <w:suppressAutoHyphens/>
      <w:spacing w:line="240" w:lineRule="auto"/>
      <w:jc w:val="left"/>
    </w:pPr>
    <w:rPr>
      <w:rFonts w:eastAsia="Times New Roman" w:cs="Tahoma"/>
      <w:szCs w:val="24"/>
      <w:lang w:eastAsia="ar-SA"/>
    </w:rPr>
  </w:style>
  <w:style w:type="paragraph" w:styleId="affff7">
    <w:name w:val="Plain Text"/>
    <w:basedOn w:val="ad"/>
    <w:link w:val="affff8"/>
    <w:uiPriority w:val="99"/>
    <w:rsid w:val="009E0A8A"/>
    <w:pPr>
      <w:spacing w:line="240" w:lineRule="auto"/>
      <w:jc w:val="left"/>
    </w:pPr>
    <w:rPr>
      <w:rFonts w:ascii="Courier New" w:eastAsia="Times New Roman" w:hAnsi="Courier New"/>
      <w:sz w:val="20"/>
      <w:szCs w:val="20"/>
      <w:lang w:eastAsia="ru-RU"/>
    </w:rPr>
  </w:style>
  <w:style w:type="character" w:customStyle="1" w:styleId="affff8">
    <w:name w:val="Текст Знак"/>
    <w:basedOn w:val="ae"/>
    <w:link w:val="affff7"/>
    <w:uiPriority w:val="99"/>
    <w:rsid w:val="009E0A8A"/>
    <w:rPr>
      <w:rFonts w:ascii="Courier New" w:eastAsia="Times New Roman" w:hAnsi="Courier New"/>
    </w:rPr>
  </w:style>
  <w:style w:type="paragraph" w:customStyle="1" w:styleId="affff9">
    <w:name w:val="Таблица подзаголовок"/>
    <w:basedOn w:val="affa"/>
    <w:next w:val="affff2"/>
    <w:qFormat/>
    <w:rsid w:val="009E0A8A"/>
  </w:style>
  <w:style w:type="character" w:customStyle="1" w:styleId="WW8Num5z1">
    <w:name w:val="WW8Num5z1"/>
    <w:rsid w:val="009E0A8A"/>
    <w:rPr>
      <w:rFonts w:ascii="Courier New" w:hAnsi="Courier New" w:cs="Courier New"/>
    </w:rPr>
  </w:style>
  <w:style w:type="paragraph" w:customStyle="1" w:styleId="affffa">
    <w:name w:val="Таблица цифры"/>
    <w:basedOn w:val="ad"/>
    <w:qFormat/>
    <w:rsid w:val="009E0A8A"/>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sz w:val="16"/>
      <w:szCs w:val="20"/>
      <w:lang w:eastAsia="ar-SA"/>
    </w:rPr>
  </w:style>
  <w:style w:type="character" w:customStyle="1" w:styleId="WW8Num8z1">
    <w:name w:val="WW8Num8z1"/>
    <w:rsid w:val="009E0A8A"/>
    <w:rPr>
      <w:rFonts w:ascii="Courier New" w:hAnsi="Courier New"/>
    </w:rPr>
  </w:style>
  <w:style w:type="paragraph" w:customStyle="1" w:styleId="affffb">
    <w:name w:val="Таблица текст"/>
    <w:basedOn w:val="ad"/>
    <w:qFormat/>
    <w:rsid w:val="009E0A8A"/>
    <w:pPr>
      <w:tabs>
        <w:tab w:val="left" w:pos="227"/>
        <w:tab w:val="left" w:pos="454"/>
        <w:tab w:val="left" w:pos="680"/>
      </w:tabs>
      <w:suppressAutoHyphen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rsid w:val="009E0A8A"/>
  </w:style>
  <w:style w:type="character" w:customStyle="1" w:styleId="WW-Absatz-Standardschriftart">
    <w:name w:val="WW-Absatz-Standardschriftart"/>
    <w:rsid w:val="009E0A8A"/>
  </w:style>
  <w:style w:type="character" w:customStyle="1" w:styleId="WW8Num2z0">
    <w:name w:val="WW8Num2z0"/>
    <w:rsid w:val="009E0A8A"/>
    <w:rPr>
      <w:rFonts w:ascii="Symbol" w:hAnsi="Symbol"/>
    </w:rPr>
  </w:style>
  <w:style w:type="character" w:customStyle="1" w:styleId="WW8Num2z1">
    <w:name w:val="WW8Num2z1"/>
    <w:rsid w:val="009E0A8A"/>
    <w:rPr>
      <w:rFonts w:ascii="Courier New" w:hAnsi="Courier New"/>
    </w:rPr>
  </w:style>
  <w:style w:type="character" w:customStyle="1" w:styleId="WW8Num2z2">
    <w:name w:val="WW8Num2z2"/>
    <w:rsid w:val="009E0A8A"/>
    <w:rPr>
      <w:rFonts w:ascii="Wingdings" w:hAnsi="Wingdings"/>
    </w:rPr>
  </w:style>
  <w:style w:type="character" w:customStyle="1" w:styleId="WW8Num5z0">
    <w:name w:val="WW8Num5z0"/>
    <w:rsid w:val="009E0A8A"/>
    <w:rPr>
      <w:rFonts w:ascii="Symbol" w:hAnsi="Symbol"/>
    </w:rPr>
  </w:style>
  <w:style w:type="character" w:customStyle="1" w:styleId="WW8Num5z2">
    <w:name w:val="WW8Num5z2"/>
    <w:rsid w:val="009E0A8A"/>
    <w:rPr>
      <w:rFonts w:ascii="Wingdings" w:hAnsi="Wingdings"/>
    </w:rPr>
  </w:style>
  <w:style w:type="character" w:customStyle="1" w:styleId="WW8Num7z0">
    <w:name w:val="WW8Num7z0"/>
    <w:rsid w:val="009E0A8A"/>
    <w:rPr>
      <w:b/>
    </w:rPr>
  </w:style>
  <w:style w:type="character" w:customStyle="1" w:styleId="WW8Num8z0">
    <w:name w:val="WW8Num8z0"/>
    <w:rsid w:val="009E0A8A"/>
    <w:rPr>
      <w:rFonts w:ascii="Symbol" w:hAnsi="Symbol"/>
    </w:rPr>
  </w:style>
  <w:style w:type="character" w:customStyle="1" w:styleId="WW8Num8z2">
    <w:name w:val="WW8Num8z2"/>
    <w:rsid w:val="009E0A8A"/>
    <w:rPr>
      <w:rFonts w:ascii="Wingdings" w:hAnsi="Wingdings"/>
    </w:rPr>
  </w:style>
  <w:style w:type="character" w:customStyle="1" w:styleId="WW8Num9z0">
    <w:name w:val="WW8Num9z0"/>
    <w:rsid w:val="009E0A8A"/>
    <w:rPr>
      <w:rFonts w:ascii="Symbol" w:hAnsi="Symbol"/>
    </w:rPr>
  </w:style>
  <w:style w:type="character" w:customStyle="1" w:styleId="WW8Num9z1">
    <w:name w:val="WW8Num9z1"/>
    <w:rsid w:val="009E0A8A"/>
    <w:rPr>
      <w:rFonts w:ascii="Courier New" w:hAnsi="Courier New"/>
    </w:rPr>
  </w:style>
  <w:style w:type="character" w:customStyle="1" w:styleId="WW8Num9z2">
    <w:name w:val="WW8Num9z2"/>
    <w:rsid w:val="009E0A8A"/>
    <w:rPr>
      <w:rFonts w:ascii="Wingdings" w:hAnsi="Wingdings"/>
    </w:rPr>
  </w:style>
  <w:style w:type="character" w:customStyle="1" w:styleId="WW8Num10z0">
    <w:name w:val="WW8Num10z0"/>
    <w:rsid w:val="009E0A8A"/>
    <w:rPr>
      <w:rFonts w:ascii="Symbol" w:hAnsi="Symbol"/>
    </w:rPr>
  </w:style>
  <w:style w:type="character" w:customStyle="1" w:styleId="WW8Num10z1">
    <w:name w:val="WW8Num10z1"/>
    <w:rsid w:val="009E0A8A"/>
    <w:rPr>
      <w:rFonts w:ascii="Courier New" w:hAnsi="Courier New" w:cs="Courier New"/>
    </w:rPr>
  </w:style>
  <w:style w:type="character" w:customStyle="1" w:styleId="WW8Num10z2">
    <w:name w:val="WW8Num10z2"/>
    <w:rsid w:val="009E0A8A"/>
    <w:rPr>
      <w:rFonts w:ascii="Wingdings" w:hAnsi="Wingdings"/>
    </w:rPr>
  </w:style>
  <w:style w:type="character" w:customStyle="1" w:styleId="WW8Num11z0">
    <w:name w:val="WW8Num11z0"/>
    <w:rsid w:val="009E0A8A"/>
    <w:rPr>
      <w:rFonts w:ascii="Symbol" w:hAnsi="Symbol"/>
    </w:rPr>
  </w:style>
  <w:style w:type="character" w:customStyle="1" w:styleId="WW8Num11z1">
    <w:name w:val="WW8Num11z1"/>
    <w:rsid w:val="009E0A8A"/>
    <w:rPr>
      <w:rFonts w:ascii="Courier New" w:hAnsi="Courier New"/>
    </w:rPr>
  </w:style>
  <w:style w:type="character" w:customStyle="1" w:styleId="WW8Num11z2">
    <w:name w:val="WW8Num11z2"/>
    <w:rsid w:val="009E0A8A"/>
    <w:rPr>
      <w:rFonts w:ascii="Wingdings" w:hAnsi="Wingdings"/>
    </w:rPr>
  </w:style>
  <w:style w:type="character" w:customStyle="1" w:styleId="WW8Num12z0">
    <w:name w:val="WW8Num12z0"/>
    <w:rsid w:val="009E0A8A"/>
    <w:rPr>
      <w:rFonts w:ascii="Symbol" w:hAnsi="Symbol"/>
    </w:rPr>
  </w:style>
  <w:style w:type="character" w:customStyle="1" w:styleId="WW8Num12z1">
    <w:name w:val="WW8Num12z1"/>
    <w:rsid w:val="009E0A8A"/>
    <w:rPr>
      <w:rFonts w:ascii="Courier New" w:hAnsi="Courier New"/>
    </w:rPr>
  </w:style>
  <w:style w:type="character" w:customStyle="1" w:styleId="WW8Num12z2">
    <w:name w:val="WW8Num12z2"/>
    <w:rsid w:val="009E0A8A"/>
    <w:rPr>
      <w:rFonts w:ascii="Wingdings" w:hAnsi="Wingdings"/>
    </w:rPr>
  </w:style>
  <w:style w:type="character" w:customStyle="1" w:styleId="WW8Num13z0">
    <w:name w:val="WW8Num13z0"/>
    <w:rsid w:val="009E0A8A"/>
    <w:rPr>
      <w:b/>
    </w:rPr>
  </w:style>
  <w:style w:type="character" w:customStyle="1" w:styleId="WW8Num15z0">
    <w:name w:val="WW8Num15z0"/>
    <w:rsid w:val="009E0A8A"/>
    <w:rPr>
      <w:rFonts w:ascii="Symbol" w:hAnsi="Symbol"/>
    </w:rPr>
  </w:style>
  <w:style w:type="character" w:customStyle="1" w:styleId="WW8Num15z1">
    <w:name w:val="WW8Num15z1"/>
    <w:rsid w:val="009E0A8A"/>
    <w:rPr>
      <w:rFonts w:ascii="Courier New" w:hAnsi="Courier New" w:cs="Courier New"/>
    </w:rPr>
  </w:style>
  <w:style w:type="character" w:customStyle="1" w:styleId="WW8Num15z2">
    <w:name w:val="WW8Num15z2"/>
    <w:rsid w:val="009E0A8A"/>
    <w:rPr>
      <w:rFonts w:ascii="Wingdings" w:hAnsi="Wingdings"/>
    </w:rPr>
  </w:style>
  <w:style w:type="character" w:customStyle="1" w:styleId="WW8Num16z0">
    <w:name w:val="WW8Num16z0"/>
    <w:rsid w:val="009E0A8A"/>
    <w:rPr>
      <w:rFonts w:ascii="Symbol" w:hAnsi="Symbol"/>
    </w:rPr>
  </w:style>
  <w:style w:type="character" w:customStyle="1" w:styleId="WW8Num17z0">
    <w:name w:val="WW8Num17z0"/>
    <w:rsid w:val="009E0A8A"/>
    <w:rPr>
      <w:rFonts w:ascii="Symbol" w:hAnsi="Symbol"/>
    </w:rPr>
  </w:style>
  <w:style w:type="character" w:customStyle="1" w:styleId="WW8Num17z1">
    <w:name w:val="WW8Num17z1"/>
    <w:rsid w:val="009E0A8A"/>
    <w:rPr>
      <w:rFonts w:ascii="Courier New" w:hAnsi="Courier New"/>
    </w:rPr>
  </w:style>
  <w:style w:type="character" w:customStyle="1" w:styleId="WW8Num17z2">
    <w:name w:val="WW8Num17z2"/>
    <w:rsid w:val="009E0A8A"/>
    <w:rPr>
      <w:rFonts w:ascii="Wingdings" w:hAnsi="Wingdings"/>
    </w:rPr>
  </w:style>
  <w:style w:type="character" w:customStyle="1" w:styleId="WW8Num18z0">
    <w:name w:val="WW8Num18z0"/>
    <w:rsid w:val="009E0A8A"/>
    <w:rPr>
      <w:rFonts w:ascii="Symbol" w:hAnsi="Symbol"/>
    </w:rPr>
  </w:style>
  <w:style w:type="character" w:customStyle="1" w:styleId="WW8Num18z1">
    <w:name w:val="WW8Num18z1"/>
    <w:rsid w:val="009E0A8A"/>
    <w:rPr>
      <w:rFonts w:ascii="Courier New" w:hAnsi="Courier New"/>
    </w:rPr>
  </w:style>
  <w:style w:type="character" w:customStyle="1" w:styleId="WW8Num18z2">
    <w:name w:val="WW8Num18z2"/>
    <w:rsid w:val="009E0A8A"/>
    <w:rPr>
      <w:rFonts w:ascii="Wingdings" w:hAnsi="Wingdings"/>
    </w:rPr>
  </w:style>
  <w:style w:type="character" w:customStyle="1" w:styleId="WW8Num19z0">
    <w:name w:val="WW8Num19z0"/>
    <w:rsid w:val="009E0A8A"/>
    <w:rPr>
      <w:rFonts w:ascii="Symbol" w:hAnsi="Symbol"/>
    </w:rPr>
  </w:style>
  <w:style w:type="character" w:customStyle="1" w:styleId="WW8Num19z1">
    <w:name w:val="WW8Num19z1"/>
    <w:rsid w:val="009E0A8A"/>
    <w:rPr>
      <w:rFonts w:ascii="Times New Roman" w:eastAsia="Times New Roman" w:hAnsi="Times New Roman" w:cs="Times New Roman"/>
    </w:rPr>
  </w:style>
  <w:style w:type="character" w:customStyle="1" w:styleId="WW8Num19z2">
    <w:name w:val="WW8Num19z2"/>
    <w:rsid w:val="009E0A8A"/>
    <w:rPr>
      <w:rFonts w:ascii="Wingdings" w:hAnsi="Wingdings"/>
    </w:rPr>
  </w:style>
  <w:style w:type="character" w:customStyle="1" w:styleId="WW8Num19z4">
    <w:name w:val="WW8Num19z4"/>
    <w:rsid w:val="009E0A8A"/>
    <w:rPr>
      <w:rFonts w:ascii="Courier New" w:hAnsi="Courier New"/>
    </w:rPr>
  </w:style>
  <w:style w:type="character" w:customStyle="1" w:styleId="WW8Num20z1">
    <w:name w:val="WW8Num20z1"/>
    <w:rsid w:val="009E0A8A"/>
    <w:rPr>
      <w:rFonts w:ascii="Symbol" w:hAnsi="Symbol"/>
    </w:rPr>
  </w:style>
  <w:style w:type="character" w:customStyle="1" w:styleId="WW8Num23z0">
    <w:name w:val="WW8Num23z0"/>
    <w:rsid w:val="009E0A8A"/>
    <w:rPr>
      <w:rFonts w:ascii="Symbol" w:hAnsi="Symbol"/>
    </w:rPr>
  </w:style>
  <w:style w:type="character" w:customStyle="1" w:styleId="WW8Num23z1">
    <w:name w:val="WW8Num23z1"/>
    <w:rsid w:val="009E0A8A"/>
    <w:rPr>
      <w:rFonts w:ascii="Courier New" w:hAnsi="Courier New" w:cs="Courier New"/>
    </w:rPr>
  </w:style>
  <w:style w:type="character" w:customStyle="1" w:styleId="WW8Num23z2">
    <w:name w:val="WW8Num23z2"/>
    <w:rsid w:val="009E0A8A"/>
    <w:rPr>
      <w:rFonts w:ascii="Wingdings" w:hAnsi="Wingdings"/>
    </w:rPr>
  </w:style>
  <w:style w:type="character" w:customStyle="1" w:styleId="WW8Num24z0">
    <w:name w:val="WW8Num24z0"/>
    <w:rsid w:val="009E0A8A"/>
    <w:rPr>
      <w:b w:val="0"/>
    </w:rPr>
  </w:style>
  <w:style w:type="character" w:customStyle="1" w:styleId="WW8Num26z0">
    <w:name w:val="WW8Num26z0"/>
    <w:rsid w:val="009E0A8A"/>
    <w:rPr>
      <w:rFonts w:ascii="Symbol" w:hAnsi="Symbol"/>
    </w:rPr>
  </w:style>
  <w:style w:type="character" w:customStyle="1" w:styleId="WW8Num26z1">
    <w:name w:val="WW8Num26z1"/>
    <w:rsid w:val="009E0A8A"/>
    <w:rPr>
      <w:rFonts w:ascii="Courier New" w:hAnsi="Courier New"/>
    </w:rPr>
  </w:style>
  <w:style w:type="character" w:customStyle="1" w:styleId="WW8Num26z2">
    <w:name w:val="WW8Num26z2"/>
    <w:rsid w:val="009E0A8A"/>
    <w:rPr>
      <w:rFonts w:ascii="Wingdings" w:hAnsi="Wingdings"/>
    </w:rPr>
  </w:style>
  <w:style w:type="character" w:customStyle="1" w:styleId="WW8Num28z0">
    <w:name w:val="WW8Num28z0"/>
    <w:rsid w:val="009E0A8A"/>
    <w:rPr>
      <w:rFonts w:ascii="Symbol" w:hAnsi="Symbol"/>
    </w:rPr>
  </w:style>
  <w:style w:type="character" w:customStyle="1" w:styleId="WW8Num28z1">
    <w:name w:val="WW8Num28z1"/>
    <w:rsid w:val="009E0A8A"/>
    <w:rPr>
      <w:rFonts w:ascii="Courier New" w:hAnsi="Courier New"/>
    </w:rPr>
  </w:style>
  <w:style w:type="character" w:customStyle="1" w:styleId="WW8Num28z2">
    <w:name w:val="WW8Num28z2"/>
    <w:rsid w:val="009E0A8A"/>
    <w:rPr>
      <w:rFonts w:ascii="Wingdings" w:hAnsi="Wingdings"/>
    </w:rPr>
  </w:style>
  <w:style w:type="character" w:customStyle="1" w:styleId="WW8Num30z0">
    <w:name w:val="WW8Num30z0"/>
    <w:rsid w:val="009E0A8A"/>
    <w:rPr>
      <w:b w:val="0"/>
    </w:rPr>
  </w:style>
  <w:style w:type="character" w:customStyle="1" w:styleId="WW8Num31z0">
    <w:name w:val="WW8Num31z0"/>
    <w:rsid w:val="009E0A8A"/>
    <w:rPr>
      <w:rFonts w:ascii="Times New Roman" w:eastAsia="Times New Roman" w:hAnsi="Times New Roman" w:cs="Times New Roman"/>
      <w:b/>
    </w:rPr>
  </w:style>
  <w:style w:type="character" w:customStyle="1" w:styleId="WW8Num31z1">
    <w:name w:val="WW8Num31z1"/>
    <w:rsid w:val="009E0A8A"/>
    <w:rPr>
      <w:rFonts w:ascii="Times New Roman" w:eastAsia="Times New Roman" w:hAnsi="Times New Roman" w:cs="Times New Roman"/>
    </w:rPr>
  </w:style>
  <w:style w:type="character" w:customStyle="1" w:styleId="WW8Num33z0">
    <w:name w:val="WW8Num33z0"/>
    <w:rsid w:val="009E0A8A"/>
    <w:rPr>
      <w:rFonts w:ascii="Symbol" w:hAnsi="Symbol"/>
    </w:rPr>
  </w:style>
  <w:style w:type="character" w:customStyle="1" w:styleId="WW8Num33z1">
    <w:name w:val="WW8Num33z1"/>
    <w:rsid w:val="009E0A8A"/>
    <w:rPr>
      <w:rFonts w:ascii="Courier New" w:hAnsi="Courier New"/>
    </w:rPr>
  </w:style>
  <w:style w:type="character" w:customStyle="1" w:styleId="WW8Num33z2">
    <w:name w:val="WW8Num33z2"/>
    <w:rsid w:val="009E0A8A"/>
    <w:rPr>
      <w:rFonts w:ascii="Wingdings" w:hAnsi="Wingdings"/>
    </w:rPr>
  </w:style>
  <w:style w:type="character" w:customStyle="1" w:styleId="WW8Num36z0">
    <w:name w:val="WW8Num36z0"/>
    <w:rsid w:val="009E0A8A"/>
    <w:rPr>
      <w:rFonts w:ascii="Symbol" w:hAnsi="Symbol"/>
    </w:rPr>
  </w:style>
  <w:style w:type="character" w:customStyle="1" w:styleId="WW8Num36z2">
    <w:name w:val="WW8Num36z2"/>
    <w:rsid w:val="009E0A8A"/>
    <w:rPr>
      <w:rFonts w:ascii="Wingdings" w:hAnsi="Wingdings"/>
    </w:rPr>
  </w:style>
  <w:style w:type="character" w:customStyle="1" w:styleId="WW8Num36z4">
    <w:name w:val="WW8Num36z4"/>
    <w:rsid w:val="009E0A8A"/>
    <w:rPr>
      <w:rFonts w:ascii="Courier New" w:hAnsi="Courier New"/>
    </w:rPr>
  </w:style>
  <w:style w:type="character" w:customStyle="1" w:styleId="WW8Num37z0">
    <w:name w:val="WW8Num37z0"/>
    <w:rsid w:val="009E0A8A"/>
    <w:rPr>
      <w:rFonts w:ascii="Symbol" w:hAnsi="Symbol"/>
    </w:rPr>
  </w:style>
  <w:style w:type="character" w:customStyle="1" w:styleId="WW8Num37z1">
    <w:name w:val="WW8Num37z1"/>
    <w:rsid w:val="009E0A8A"/>
    <w:rPr>
      <w:rFonts w:ascii="Courier New" w:hAnsi="Courier New"/>
    </w:rPr>
  </w:style>
  <w:style w:type="character" w:customStyle="1" w:styleId="WW8Num37z2">
    <w:name w:val="WW8Num37z2"/>
    <w:rsid w:val="009E0A8A"/>
    <w:rPr>
      <w:rFonts w:ascii="Wingdings" w:hAnsi="Wingdings"/>
    </w:rPr>
  </w:style>
  <w:style w:type="character" w:customStyle="1" w:styleId="WW8Num38z0">
    <w:name w:val="WW8Num38z0"/>
    <w:rsid w:val="009E0A8A"/>
    <w:rPr>
      <w:rFonts w:ascii="Symbol" w:hAnsi="Symbol"/>
    </w:rPr>
  </w:style>
  <w:style w:type="character" w:customStyle="1" w:styleId="WW8Num38z1">
    <w:name w:val="WW8Num38z1"/>
    <w:rsid w:val="009E0A8A"/>
    <w:rPr>
      <w:rFonts w:ascii="Courier New" w:hAnsi="Courier New"/>
    </w:rPr>
  </w:style>
  <w:style w:type="character" w:customStyle="1" w:styleId="WW8Num38z2">
    <w:name w:val="WW8Num38z2"/>
    <w:rsid w:val="009E0A8A"/>
    <w:rPr>
      <w:rFonts w:ascii="Wingdings" w:hAnsi="Wingdings"/>
    </w:rPr>
  </w:style>
  <w:style w:type="character" w:customStyle="1" w:styleId="WW8Num39z0">
    <w:name w:val="WW8Num39z0"/>
    <w:rsid w:val="009E0A8A"/>
    <w:rPr>
      <w:rFonts w:ascii="Symbol" w:hAnsi="Symbol"/>
    </w:rPr>
  </w:style>
  <w:style w:type="character" w:customStyle="1" w:styleId="WW8Num39z1">
    <w:name w:val="WW8Num39z1"/>
    <w:rsid w:val="009E0A8A"/>
    <w:rPr>
      <w:rFonts w:ascii="Courier New" w:hAnsi="Courier New"/>
    </w:rPr>
  </w:style>
  <w:style w:type="character" w:customStyle="1" w:styleId="WW8Num39z2">
    <w:name w:val="WW8Num39z2"/>
    <w:rsid w:val="009E0A8A"/>
    <w:rPr>
      <w:rFonts w:ascii="Wingdings" w:hAnsi="Wingdings"/>
    </w:rPr>
  </w:style>
  <w:style w:type="character" w:customStyle="1" w:styleId="affffc">
    <w:name w:val="Символы концевой сноски"/>
    <w:basedOn w:val="1f5"/>
    <w:rsid w:val="009E0A8A"/>
  </w:style>
  <w:style w:type="paragraph" w:customStyle="1" w:styleId="1f7">
    <w:name w:val="Название1"/>
    <w:basedOn w:val="ad"/>
    <w:qFormat/>
    <w:rsid w:val="009E0A8A"/>
    <w:pPr>
      <w:suppressLineNumbers/>
      <w:suppressAutoHyphens/>
      <w:spacing w:before="120" w:after="120" w:line="240" w:lineRule="auto"/>
      <w:jc w:val="left"/>
    </w:pPr>
    <w:rPr>
      <w:rFonts w:eastAsia="Times New Roman" w:cs="Tahoma"/>
      <w:i/>
      <w:iCs/>
      <w:szCs w:val="24"/>
      <w:lang w:eastAsia="ar-SA"/>
    </w:rPr>
  </w:style>
  <w:style w:type="paragraph" w:customStyle="1" w:styleId="1f8">
    <w:name w:val="Указатель1"/>
    <w:basedOn w:val="ad"/>
    <w:qFormat/>
    <w:rsid w:val="009E0A8A"/>
    <w:pPr>
      <w:suppressLineNumbers/>
      <w:suppressAutoHyphens/>
      <w:spacing w:line="240" w:lineRule="auto"/>
      <w:jc w:val="left"/>
    </w:pPr>
    <w:rPr>
      <w:rFonts w:eastAsia="Times New Roman" w:cs="Tahoma"/>
      <w:szCs w:val="24"/>
      <w:lang w:eastAsia="ar-SA"/>
    </w:rPr>
  </w:style>
  <w:style w:type="paragraph" w:customStyle="1" w:styleId="affffd">
    <w:name w:val="Текст в таблице"/>
    <w:basedOn w:val="ad"/>
    <w:qFormat/>
    <w:rsid w:val="009E0A8A"/>
    <w:pPr>
      <w:tabs>
        <w:tab w:val="left" w:pos="113"/>
        <w:tab w:val="left" w:pos="227"/>
        <w:tab w:val="left" w:pos="340"/>
      </w:tabs>
      <w:suppressAutoHyphens/>
      <w:spacing w:before="20" w:after="20" w:line="240" w:lineRule="auto"/>
      <w:jc w:val="left"/>
    </w:pPr>
    <w:rPr>
      <w:rFonts w:ascii="Arial" w:eastAsia="Times New Roman" w:hAnsi="Arial"/>
      <w:sz w:val="16"/>
      <w:szCs w:val="20"/>
      <w:lang w:eastAsia="ar-SA"/>
    </w:rPr>
  </w:style>
  <w:style w:type="paragraph" w:customStyle="1" w:styleId="affffe">
    <w:name w:val="Цифры в таблице"/>
    <w:basedOn w:val="affffd"/>
    <w:qFormat/>
    <w:rsid w:val="009E0A8A"/>
  </w:style>
  <w:style w:type="paragraph" w:customStyle="1" w:styleId="afffff">
    <w:name w:val="Шапка таблицы"/>
    <w:basedOn w:val="affffd"/>
    <w:qFormat/>
    <w:rsid w:val="009E0A8A"/>
  </w:style>
  <w:style w:type="paragraph" w:customStyle="1" w:styleId="afffff0">
    <w:name w:val="Примечание"/>
    <w:basedOn w:val="affff2"/>
    <w:qFormat/>
    <w:rsid w:val="009E0A8A"/>
    <w:pPr>
      <w:suppressAutoHyphens/>
      <w:spacing w:before="120" w:after="20" w:line="240" w:lineRule="auto"/>
      <w:ind w:firstLine="454"/>
    </w:pPr>
    <w:rPr>
      <w:rFonts w:ascii="Arial" w:eastAsia="Times New Roman" w:hAnsi="Arial"/>
      <w:sz w:val="22"/>
      <w:szCs w:val="20"/>
      <w:lang w:eastAsia="ar-SA"/>
    </w:rPr>
  </w:style>
  <w:style w:type="paragraph" w:customStyle="1" w:styleId="afffff1">
    <w:name w:val="Еденицы измерения"/>
    <w:basedOn w:val="ad"/>
    <w:next w:val="ad"/>
    <w:qFormat/>
    <w:rsid w:val="009E0A8A"/>
    <w:pPr>
      <w:keepNext/>
      <w:keepLines/>
      <w:suppressAutoHyphens/>
      <w:spacing w:before="120" w:after="120" w:line="240" w:lineRule="auto"/>
      <w:jc w:val="center"/>
    </w:pPr>
    <w:rPr>
      <w:rFonts w:ascii="Arial" w:eastAsia="Times New Roman" w:hAnsi="Arial"/>
      <w:sz w:val="16"/>
      <w:szCs w:val="20"/>
      <w:lang w:eastAsia="ar-SA"/>
    </w:rPr>
  </w:style>
  <w:style w:type="paragraph" w:customStyle="1" w:styleId="afffff2">
    <w:name w:val="Таблица в том числе"/>
    <w:basedOn w:val="affffb"/>
    <w:next w:val="affffb"/>
    <w:qFormat/>
    <w:rsid w:val="009E0A8A"/>
    <w:pPr>
      <w:keepNext/>
      <w:keepLines/>
      <w:ind w:left="227" w:right="0"/>
    </w:pPr>
  </w:style>
  <w:style w:type="paragraph" w:customStyle="1" w:styleId="1f9">
    <w:name w:val="Схема документа1"/>
    <w:basedOn w:val="ad"/>
    <w:qFormat/>
    <w:rsid w:val="009E0A8A"/>
    <w:pPr>
      <w:shd w:val="clear" w:color="auto" w:fill="000080"/>
      <w:suppressAutoHyphens/>
      <w:spacing w:line="240" w:lineRule="auto"/>
      <w:jc w:val="left"/>
    </w:pPr>
    <w:rPr>
      <w:rFonts w:ascii="Tahoma" w:eastAsia="Times New Roman" w:hAnsi="Tahoma" w:cs="Tahoma"/>
      <w:sz w:val="20"/>
      <w:szCs w:val="20"/>
      <w:lang w:eastAsia="ar-SA"/>
    </w:rPr>
  </w:style>
  <w:style w:type="paragraph" w:customStyle="1" w:styleId="afffff3">
    <w:name w:val="Шапка таблиц"/>
    <w:basedOn w:val="ad"/>
    <w:qFormat/>
    <w:rsid w:val="009E0A8A"/>
    <w:pPr>
      <w:tabs>
        <w:tab w:val="left" w:pos="284"/>
        <w:tab w:val="left" w:pos="567"/>
        <w:tab w:val="left" w:pos="851"/>
      </w:tabs>
      <w:suppressAutoHyphens/>
      <w:spacing w:before="40" w:after="40" w:line="240" w:lineRule="auto"/>
      <w:ind w:left="6" w:right="6"/>
      <w:jc w:val="center"/>
    </w:pPr>
    <w:rPr>
      <w:rFonts w:eastAsia="Times New Roman"/>
      <w:b/>
      <w:szCs w:val="20"/>
      <w:lang w:eastAsia="ar-SA"/>
    </w:rPr>
  </w:style>
  <w:style w:type="paragraph" w:customStyle="1" w:styleId="afffff4">
    <w:name w:val="Таблица еденицы измерения"/>
    <w:basedOn w:val="affffb"/>
    <w:next w:val="affff3"/>
    <w:qFormat/>
    <w:rsid w:val="009E0A8A"/>
    <w:pPr>
      <w:keepNext/>
      <w:keepLines/>
      <w:spacing w:after="120"/>
      <w:ind w:right="284"/>
      <w:jc w:val="right"/>
    </w:pPr>
    <w:rPr>
      <w:rFonts w:ascii="Arial CYR" w:hAnsi="Arial CYR"/>
    </w:rPr>
  </w:style>
  <w:style w:type="paragraph" w:customStyle="1" w:styleId="1fa">
    <w:name w:val="Верхний колонтитул1"/>
    <w:basedOn w:val="ad"/>
    <w:qFormat/>
    <w:rsid w:val="009E0A8A"/>
    <w:pPr>
      <w:tabs>
        <w:tab w:val="center" w:pos="4153"/>
        <w:tab w:val="right" w:pos="8306"/>
      </w:tabs>
      <w:suppressAutoHyphens/>
      <w:spacing w:line="240" w:lineRule="auto"/>
      <w:jc w:val="left"/>
    </w:pPr>
    <w:rPr>
      <w:rFonts w:eastAsia="Times New Roman"/>
      <w:sz w:val="20"/>
      <w:szCs w:val="20"/>
      <w:lang w:eastAsia="ar-SA"/>
    </w:rPr>
  </w:style>
  <w:style w:type="paragraph" w:customStyle="1" w:styleId="213">
    <w:name w:val="Основной текст 21"/>
    <w:basedOn w:val="ad"/>
    <w:qFormat/>
    <w:rsid w:val="009E0A8A"/>
    <w:pPr>
      <w:suppressAutoHyphens/>
      <w:spacing w:after="120" w:line="480" w:lineRule="auto"/>
      <w:jc w:val="left"/>
    </w:pPr>
    <w:rPr>
      <w:rFonts w:eastAsia="Times New Roman"/>
      <w:szCs w:val="24"/>
      <w:lang w:eastAsia="ar-SA"/>
    </w:rPr>
  </w:style>
  <w:style w:type="paragraph" w:customStyle="1" w:styleId="1fb">
    <w:name w:val="Текст1"/>
    <w:basedOn w:val="ad"/>
    <w:qFormat/>
    <w:rsid w:val="009E0A8A"/>
    <w:pPr>
      <w:suppressAutoHyphens/>
      <w:spacing w:line="240" w:lineRule="auto"/>
      <w:jc w:val="left"/>
    </w:pPr>
    <w:rPr>
      <w:rFonts w:ascii="Courier New" w:eastAsia="Times New Roman" w:hAnsi="Courier New"/>
      <w:sz w:val="20"/>
      <w:szCs w:val="20"/>
      <w:lang w:eastAsia="ar-SA"/>
    </w:rPr>
  </w:style>
  <w:style w:type="paragraph" w:customStyle="1" w:styleId="afffff5">
    <w:name w:val="Содержимое таблицы"/>
    <w:basedOn w:val="ad"/>
    <w:qFormat/>
    <w:rsid w:val="009E0A8A"/>
    <w:pPr>
      <w:suppressLineNumbers/>
      <w:suppressAutoHyphens/>
      <w:spacing w:line="240" w:lineRule="auto"/>
      <w:jc w:val="left"/>
    </w:pPr>
    <w:rPr>
      <w:rFonts w:eastAsia="Times New Roman"/>
      <w:szCs w:val="24"/>
      <w:lang w:eastAsia="ar-SA"/>
    </w:rPr>
  </w:style>
  <w:style w:type="paragraph" w:customStyle="1" w:styleId="afffff6">
    <w:name w:val="Содержимое врезки"/>
    <w:basedOn w:val="affa"/>
    <w:qFormat/>
    <w:rsid w:val="009E0A8A"/>
  </w:style>
  <w:style w:type="paragraph" w:customStyle="1" w:styleId="afffff7">
    <w:name w:val="Таблица абзац перед"/>
    <w:basedOn w:val="affff2"/>
    <w:qFormat/>
    <w:rsid w:val="009E0A8A"/>
    <w:pPr>
      <w:keepNext/>
      <w:spacing w:before="240" w:after="240" w:line="240" w:lineRule="auto"/>
      <w:ind w:firstLine="454"/>
    </w:pPr>
    <w:rPr>
      <w:rFonts w:eastAsia="Times New Roman"/>
      <w:sz w:val="18"/>
      <w:szCs w:val="24"/>
      <w:lang w:eastAsia="ru-RU"/>
    </w:rPr>
  </w:style>
  <w:style w:type="paragraph" w:customStyle="1" w:styleId="afffff8">
    <w:name w:val="Таблицы"/>
    <w:basedOn w:val="ad"/>
    <w:qFormat/>
    <w:rsid w:val="009E0A8A"/>
    <w:pPr>
      <w:spacing w:line="240" w:lineRule="auto"/>
      <w:jc w:val="left"/>
    </w:pPr>
    <w:rPr>
      <w:rFonts w:eastAsia="Times New Roman"/>
      <w:sz w:val="22"/>
      <w:szCs w:val="24"/>
      <w:lang w:eastAsia="ru-RU"/>
    </w:rPr>
  </w:style>
  <w:style w:type="paragraph" w:styleId="afffff9">
    <w:name w:val="Document Map"/>
    <w:basedOn w:val="ad"/>
    <w:link w:val="afffffa"/>
    <w:uiPriority w:val="99"/>
    <w:rsid w:val="009E0A8A"/>
    <w:pPr>
      <w:shd w:val="clear" w:color="auto" w:fill="000080"/>
      <w:spacing w:line="240" w:lineRule="auto"/>
      <w:jc w:val="left"/>
    </w:pPr>
    <w:rPr>
      <w:rFonts w:ascii="Tahoma" w:eastAsia="Times New Roman" w:hAnsi="Tahoma" w:cs="Tahoma"/>
      <w:sz w:val="20"/>
      <w:szCs w:val="20"/>
      <w:lang w:eastAsia="ru-RU"/>
    </w:rPr>
  </w:style>
  <w:style w:type="character" w:customStyle="1" w:styleId="afffffa">
    <w:name w:val="Схема документа Знак"/>
    <w:basedOn w:val="ae"/>
    <w:link w:val="afffff9"/>
    <w:uiPriority w:val="99"/>
    <w:rsid w:val="009E0A8A"/>
    <w:rPr>
      <w:rFonts w:ascii="Tahoma" w:eastAsia="Times New Roman" w:hAnsi="Tahoma" w:cs="Tahoma"/>
      <w:shd w:val="clear" w:color="auto" w:fill="000080"/>
    </w:rPr>
  </w:style>
  <w:style w:type="paragraph" w:customStyle="1" w:styleId="3c">
    <w:name w:val="заголовок 3"/>
    <w:basedOn w:val="ad"/>
    <w:next w:val="ad"/>
    <w:qFormat/>
    <w:rsid w:val="009E0A8A"/>
    <w:pPr>
      <w:keepNext/>
      <w:spacing w:line="240" w:lineRule="auto"/>
      <w:jc w:val="center"/>
      <w:outlineLvl w:val="2"/>
    </w:pPr>
    <w:rPr>
      <w:rFonts w:eastAsia="Times New Roman"/>
      <w:b/>
      <w:sz w:val="26"/>
      <w:szCs w:val="20"/>
      <w:lang w:eastAsia="ru-RU"/>
    </w:rPr>
  </w:style>
  <w:style w:type="paragraph" w:customStyle="1" w:styleId="72">
    <w:name w:val="7"/>
    <w:basedOn w:val="ad"/>
    <w:qFormat/>
    <w:rsid w:val="009E0A8A"/>
    <w:pPr>
      <w:spacing w:line="240" w:lineRule="auto"/>
      <w:jc w:val="left"/>
    </w:pPr>
    <w:rPr>
      <w:rFonts w:eastAsia="Times New Roman"/>
      <w:sz w:val="20"/>
      <w:szCs w:val="20"/>
      <w:lang w:eastAsia="ru-RU"/>
    </w:rPr>
  </w:style>
  <w:style w:type="paragraph" w:customStyle="1" w:styleId="1fc">
    <w:name w:val="1"/>
    <w:basedOn w:val="ad"/>
    <w:qFormat/>
    <w:rsid w:val="009E0A8A"/>
    <w:pPr>
      <w:spacing w:line="240" w:lineRule="auto"/>
      <w:jc w:val="left"/>
    </w:pPr>
    <w:rPr>
      <w:rFonts w:eastAsia="Times New Roman"/>
      <w:sz w:val="20"/>
      <w:szCs w:val="20"/>
      <w:lang w:eastAsia="ru-RU"/>
    </w:rPr>
  </w:style>
  <w:style w:type="character" w:customStyle="1" w:styleId="afffffb">
    <w:name w:val="ПЗаг_ГД"/>
    <w:rsid w:val="009E0A8A"/>
    <w:rPr>
      <w:rFonts w:ascii="Times New Roman" w:hAnsi="Times New Roman"/>
      <w:b/>
      <w:i/>
      <w:sz w:val="24"/>
    </w:rPr>
  </w:style>
  <w:style w:type="paragraph" w:customStyle="1" w:styleId="afffffc">
    <w:name w:val="Пример"/>
    <w:basedOn w:val="2c"/>
    <w:autoRedefine/>
    <w:qFormat/>
    <w:rsid w:val="009E0A8A"/>
  </w:style>
  <w:style w:type="paragraph" w:customStyle="1" w:styleId="Ieieeeieiioeooe">
    <w:name w:val="Ie?iee eieiioeooe"/>
    <w:basedOn w:val="ad"/>
    <w:autoRedefine/>
    <w:qFormat/>
    <w:rsid w:val="009E0A8A"/>
    <w:pPr>
      <w:tabs>
        <w:tab w:val="center" w:pos="1260"/>
        <w:tab w:val="right" w:pos="8306"/>
      </w:tabs>
      <w:autoSpaceDE w:val="0"/>
      <w:autoSpaceDN w:val="0"/>
      <w:adjustRightInd w:val="0"/>
      <w:ind w:firstLine="709"/>
    </w:pPr>
    <w:rPr>
      <w:rFonts w:ascii="Times New Roman CYR" w:eastAsia="Times New Roman" w:hAnsi="Times New Roman CYR" w:cs="Times New Roman CYR"/>
      <w:kern w:val="28"/>
      <w:szCs w:val="24"/>
      <w:lang w:eastAsia="ru-RU"/>
    </w:rPr>
  </w:style>
  <w:style w:type="paragraph" w:customStyle="1" w:styleId="1fd">
    <w:name w:val="Таблица1"/>
    <w:basedOn w:val="ad"/>
    <w:autoRedefine/>
    <w:qFormat/>
    <w:rsid w:val="009E0A8A"/>
    <w:pPr>
      <w:spacing w:line="240" w:lineRule="auto"/>
      <w:jc w:val="left"/>
    </w:pPr>
    <w:rPr>
      <w:rFonts w:ascii="Arial" w:eastAsia="Times New Roman" w:hAnsi="Arial" w:cs="Arial"/>
      <w:kern w:val="28"/>
      <w:sz w:val="22"/>
      <w:lang w:eastAsia="ru-RU"/>
    </w:rPr>
  </w:style>
  <w:style w:type="character" w:customStyle="1" w:styleId="214">
    <w:name w:val="Заголовок 2 Знак1"/>
    <w:aliases w:val="Знак2 Знак Знак1,ГЛАВА Знак Знак"/>
    <w:rsid w:val="009E0A8A"/>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9E0A8A"/>
    <w:rPr>
      <w:rFonts w:ascii="Arial" w:hAnsi="Arial" w:cs="Arial"/>
      <w:b/>
      <w:bCs/>
      <w:kern w:val="32"/>
      <w:sz w:val="32"/>
      <w:szCs w:val="32"/>
      <w:lang w:val="ru-RU" w:eastAsia="ru-RU" w:bidi="ar-SA"/>
    </w:rPr>
  </w:style>
  <w:style w:type="paragraph" w:customStyle="1" w:styleId="afffffd">
    <w:name w:val="Знак Знак Знак Знак"/>
    <w:basedOn w:val="ad"/>
    <w:qFormat/>
    <w:rsid w:val="009E0A8A"/>
    <w:pPr>
      <w:spacing w:after="160" w:line="240" w:lineRule="exact"/>
      <w:jc w:val="left"/>
    </w:pPr>
    <w:rPr>
      <w:rFonts w:ascii="Verdana" w:eastAsia="Times New Roman" w:hAnsi="Verdana" w:cs="Verdana"/>
      <w:sz w:val="20"/>
      <w:szCs w:val="20"/>
      <w:lang w:val="en-US"/>
    </w:rPr>
  </w:style>
  <w:style w:type="paragraph" w:customStyle="1" w:styleId="1fe">
    <w:name w:val="Маркированный список 1"/>
    <w:basedOn w:val="ad"/>
    <w:autoRedefine/>
    <w:qFormat/>
    <w:rsid w:val="009E0A8A"/>
    <w:pPr>
      <w:ind w:firstLine="720"/>
    </w:pPr>
    <w:rPr>
      <w:rFonts w:eastAsia="Times New Roman"/>
      <w:szCs w:val="24"/>
      <w:lang w:eastAsia="ru-RU"/>
    </w:rPr>
  </w:style>
  <w:style w:type="paragraph" w:customStyle="1" w:styleId="tt">
    <w:name w:val="tt"/>
    <w:basedOn w:val="ad"/>
    <w:qFormat/>
    <w:rsid w:val="009E0A8A"/>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rsid w:val="009E0A8A"/>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rsid w:val="009E0A8A"/>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e">
    <w:name w:val="Таблица_моя"/>
    <w:basedOn w:val="ad"/>
    <w:qFormat/>
    <w:rsid w:val="009E0A8A"/>
    <w:pPr>
      <w:spacing w:line="240" w:lineRule="auto"/>
      <w:jc w:val="left"/>
    </w:pPr>
    <w:rPr>
      <w:rFonts w:ascii="Tahoma" w:eastAsia="Times New Roman" w:hAnsi="Tahoma"/>
      <w:sz w:val="14"/>
      <w:szCs w:val="24"/>
      <w:lang w:eastAsia="ru-RU"/>
    </w:rPr>
  </w:style>
  <w:style w:type="paragraph" w:customStyle="1" w:styleId="affffff">
    <w:name w:val="Знак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Style1">
    <w:name w:val="Style1"/>
    <w:basedOn w:val="ad"/>
    <w:qFormat/>
    <w:rsid w:val="009E0A8A"/>
    <w:pPr>
      <w:widowControl w:val="0"/>
      <w:autoSpaceDE w:val="0"/>
      <w:autoSpaceDN w:val="0"/>
      <w:adjustRightInd w:val="0"/>
      <w:spacing w:line="276" w:lineRule="exact"/>
      <w:ind w:firstLine="626"/>
    </w:pPr>
    <w:rPr>
      <w:rFonts w:eastAsia="Times New Roman"/>
      <w:szCs w:val="24"/>
      <w:lang w:eastAsia="ru-RU"/>
    </w:rPr>
  </w:style>
  <w:style w:type="paragraph" w:customStyle="1" w:styleId="Style2">
    <w:name w:val="Style2"/>
    <w:basedOn w:val="ad"/>
    <w:qFormat/>
    <w:rsid w:val="009E0A8A"/>
    <w:pPr>
      <w:widowControl w:val="0"/>
      <w:autoSpaceDE w:val="0"/>
      <w:autoSpaceDN w:val="0"/>
      <w:adjustRightInd w:val="0"/>
      <w:spacing w:line="274" w:lineRule="exact"/>
      <w:ind w:firstLine="720"/>
      <w:jc w:val="left"/>
    </w:pPr>
    <w:rPr>
      <w:rFonts w:eastAsia="Times New Roman"/>
      <w:szCs w:val="24"/>
      <w:lang w:eastAsia="ru-RU"/>
    </w:rPr>
  </w:style>
  <w:style w:type="character" w:customStyle="1" w:styleId="FontStyle12">
    <w:name w:val="Font Style12"/>
    <w:uiPriority w:val="99"/>
    <w:rsid w:val="009E0A8A"/>
    <w:rPr>
      <w:rFonts w:ascii="Times New Roman" w:hAnsi="Times New Roman" w:cs="Times New Roman"/>
      <w:sz w:val="24"/>
      <w:szCs w:val="24"/>
    </w:rPr>
  </w:style>
  <w:style w:type="paragraph" w:customStyle="1" w:styleId="affffff0">
    <w:name w:val="Таблица"/>
    <w:basedOn w:val="ad"/>
    <w:link w:val="affffff1"/>
    <w:autoRedefine/>
    <w:qFormat/>
    <w:rsid w:val="009E0A8A"/>
    <w:pPr>
      <w:spacing w:line="240" w:lineRule="auto"/>
      <w:jc w:val="left"/>
    </w:pPr>
    <w:rPr>
      <w:rFonts w:eastAsia="Times New Roman"/>
      <w:szCs w:val="24"/>
      <w:lang w:eastAsia="ru-RU"/>
    </w:rPr>
  </w:style>
  <w:style w:type="character" w:customStyle="1" w:styleId="TimesNewRoman14pt">
    <w:name w:val="Стиль Times New Roman 14 pt Черный"/>
    <w:rsid w:val="009E0A8A"/>
    <w:rPr>
      <w:rFonts w:ascii="Times New Roman" w:hAnsi="Times New Roman"/>
      <w:color w:val="000000"/>
      <w:spacing w:val="-3"/>
      <w:sz w:val="24"/>
    </w:rPr>
  </w:style>
  <w:style w:type="paragraph" w:customStyle="1" w:styleId="44">
    <w:name w:val="заголовок 4"/>
    <w:basedOn w:val="ad"/>
    <w:next w:val="ad"/>
    <w:qFormat/>
    <w:rsid w:val="009E0A8A"/>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d"/>
    <w:qFormat/>
    <w:rsid w:val="009E0A8A"/>
    <w:pPr>
      <w:spacing w:after="600" w:line="240" w:lineRule="auto"/>
    </w:pPr>
    <w:rPr>
      <w:rFonts w:ascii="NTHarmonica" w:eastAsia="Times New Roman" w:hAnsi="NTHarmonica"/>
      <w:szCs w:val="20"/>
      <w:lang w:eastAsia="ru-RU"/>
    </w:rPr>
  </w:style>
  <w:style w:type="paragraph" w:styleId="2f1">
    <w:name w:val="List 2"/>
    <w:basedOn w:val="ad"/>
    <w:uiPriority w:val="99"/>
    <w:rsid w:val="009E0A8A"/>
    <w:pPr>
      <w:spacing w:line="240" w:lineRule="auto"/>
      <w:ind w:left="566" w:hanging="283"/>
      <w:jc w:val="left"/>
    </w:pPr>
    <w:rPr>
      <w:rFonts w:ascii="Arial" w:eastAsia="Times New Roman" w:hAnsi="Arial" w:cs="Arial"/>
      <w:sz w:val="22"/>
      <w:lang w:eastAsia="ru-RU"/>
    </w:rPr>
  </w:style>
  <w:style w:type="paragraph" w:styleId="2">
    <w:name w:val="List Bullet 2"/>
    <w:basedOn w:val="ad"/>
    <w:autoRedefine/>
    <w:rsid w:val="009E0A8A"/>
    <w:pPr>
      <w:numPr>
        <w:numId w:val="4"/>
      </w:numPr>
      <w:spacing w:line="240" w:lineRule="auto"/>
      <w:jc w:val="left"/>
    </w:pPr>
    <w:rPr>
      <w:rFonts w:ascii="Arial" w:eastAsia="Times New Roman" w:hAnsi="Arial" w:cs="Arial"/>
      <w:sz w:val="22"/>
      <w:lang w:eastAsia="ru-RU"/>
    </w:rPr>
  </w:style>
  <w:style w:type="paragraph" w:styleId="2f2">
    <w:name w:val="List Continue 2"/>
    <w:basedOn w:val="ad"/>
    <w:rsid w:val="009E0A8A"/>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d"/>
    <w:qFormat/>
    <w:rsid w:val="009E0A8A"/>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d"/>
    <w:qFormat/>
    <w:rsid w:val="009E0A8A"/>
    <w:pPr>
      <w:spacing w:after="120" w:line="240" w:lineRule="auto"/>
      <w:ind w:firstLine="709"/>
      <w:jc w:val="left"/>
    </w:pPr>
    <w:rPr>
      <w:rFonts w:eastAsia="Times New Roman"/>
      <w:szCs w:val="20"/>
      <w:lang w:eastAsia="ru-RU"/>
    </w:rPr>
  </w:style>
  <w:style w:type="paragraph" w:styleId="afff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d"/>
    <w:next w:val="ad"/>
    <w:link w:val="2f3"/>
    <w:qFormat/>
    <w:rsid w:val="009E0A8A"/>
    <w:pPr>
      <w:pageBreakBefore/>
      <w:spacing w:after="240" w:line="240" w:lineRule="auto"/>
      <w:ind w:right="91"/>
      <w:jc w:val="center"/>
    </w:pPr>
    <w:rPr>
      <w:rFonts w:eastAsia="Times New Roman"/>
      <w:b/>
      <w:snapToGrid w:val="0"/>
      <w:sz w:val="26"/>
      <w:szCs w:val="20"/>
      <w:lang w:eastAsia="ru-RU"/>
    </w:rPr>
  </w:style>
  <w:style w:type="paragraph" w:customStyle="1" w:styleId="affffff3">
    <w:name w:val="Внутренний адрес"/>
    <w:basedOn w:val="ad"/>
    <w:qFormat/>
    <w:rsid w:val="009E0A8A"/>
    <w:pPr>
      <w:suppressAutoHyphens/>
      <w:spacing w:line="240" w:lineRule="auto"/>
      <w:ind w:left="835" w:right="-360"/>
      <w:jc w:val="left"/>
    </w:pPr>
    <w:rPr>
      <w:rFonts w:eastAsia="Times New Roman"/>
      <w:sz w:val="20"/>
      <w:szCs w:val="20"/>
      <w:lang w:eastAsia="he-IL" w:bidi="he-IL"/>
    </w:rPr>
  </w:style>
  <w:style w:type="paragraph" w:customStyle="1" w:styleId="affffff4">
    <w:name w:val="Текст таблицы"/>
    <w:basedOn w:val="ad"/>
    <w:qFormat/>
    <w:rsid w:val="009E0A8A"/>
    <w:pPr>
      <w:keepLines/>
      <w:spacing w:line="240" w:lineRule="auto"/>
      <w:jc w:val="center"/>
    </w:pPr>
    <w:rPr>
      <w:rFonts w:eastAsia="Times New Roman"/>
      <w:b/>
      <w:szCs w:val="20"/>
      <w:lang w:eastAsia="ru-RU"/>
    </w:rPr>
  </w:style>
  <w:style w:type="paragraph" w:customStyle="1" w:styleId="affffff5">
    <w:name w:val="Знак Знак Знак Знак Знак Знак"/>
    <w:basedOn w:val="ad"/>
    <w:next w:val="18"/>
    <w:rsid w:val="009E0A8A"/>
    <w:pPr>
      <w:spacing w:after="160" w:line="240" w:lineRule="exact"/>
    </w:pPr>
    <w:rPr>
      <w:rFonts w:ascii="Verdana" w:eastAsia="Times New Roman" w:hAnsi="Verdana"/>
      <w:sz w:val="20"/>
      <w:szCs w:val="20"/>
      <w:lang w:val="en-US"/>
    </w:rPr>
  </w:style>
  <w:style w:type="paragraph" w:customStyle="1" w:styleId="1ff">
    <w:name w:val="Знак1 Знак Знак Знак"/>
    <w:basedOn w:val="ad"/>
    <w:qFormat/>
    <w:rsid w:val="009E0A8A"/>
    <w:pPr>
      <w:spacing w:after="160" w:line="240" w:lineRule="exact"/>
      <w:jc w:val="left"/>
    </w:pPr>
    <w:rPr>
      <w:rFonts w:ascii="Verdana" w:eastAsia="Times New Roman" w:hAnsi="Verdana"/>
      <w:sz w:val="20"/>
      <w:szCs w:val="20"/>
      <w:lang w:val="en-US"/>
    </w:rPr>
  </w:style>
  <w:style w:type="paragraph" w:customStyle="1" w:styleId="113">
    <w:name w:val="Знак1 Знак Знак Знак1"/>
    <w:basedOn w:val="ad"/>
    <w:qFormat/>
    <w:rsid w:val="009E0A8A"/>
    <w:pPr>
      <w:spacing w:after="160" w:line="240" w:lineRule="exact"/>
      <w:jc w:val="left"/>
    </w:pPr>
    <w:rPr>
      <w:rFonts w:ascii="Verdana" w:eastAsia="Times New Roman" w:hAnsi="Verdana"/>
      <w:sz w:val="20"/>
      <w:szCs w:val="20"/>
      <w:lang w:val="en-US"/>
    </w:rPr>
  </w:style>
  <w:style w:type="paragraph" w:customStyle="1" w:styleId="affffff6">
    <w:name w:val="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FontStyle20">
    <w:name w:val="Font Style20"/>
    <w:rsid w:val="009E0A8A"/>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45">
    <w:name w:val="Знак Знак4"/>
    <w:rsid w:val="009E0A8A"/>
    <w:rPr>
      <w:rFonts w:ascii="Arial" w:hAnsi="Arial" w:cs="Arial"/>
      <w:b/>
      <w:bCs/>
      <w:kern w:val="32"/>
      <w:sz w:val="32"/>
      <w:szCs w:val="32"/>
      <w:lang w:val="ru-RU" w:eastAsia="ru-RU" w:bidi="ar-SA"/>
    </w:rPr>
  </w:style>
  <w:style w:type="paragraph" w:customStyle="1" w:styleId="1ff0">
    <w:name w:val="Знак1"/>
    <w:basedOn w:val="ad"/>
    <w:rsid w:val="009E0A8A"/>
    <w:pPr>
      <w:spacing w:after="160" w:line="240" w:lineRule="exact"/>
      <w:jc w:val="left"/>
    </w:pPr>
    <w:rPr>
      <w:rFonts w:ascii="Verdana" w:eastAsia="Times New Roman" w:hAnsi="Verdana" w:cs="Verdana"/>
      <w:szCs w:val="24"/>
      <w:lang w:val="en-US"/>
    </w:rPr>
  </w:style>
  <w:style w:type="character" w:customStyle="1" w:styleId="affffff7">
    <w:name w:val="ВерхКолонтитул Знак Знак"/>
    <w:locked/>
    <w:rsid w:val="009E0A8A"/>
    <w:rPr>
      <w:sz w:val="24"/>
      <w:szCs w:val="24"/>
      <w:lang w:val="ru-RU" w:eastAsia="ru-RU" w:bidi="ar-SA"/>
    </w:rPr>
  </w:style>
  <w:style w:type="paragraph" w:styleId="affffff8">
    <w:name w:val="Body Text First Indent"/>
    <w:basedOn w:val="affa"/>
    <w:link w:val="affffff9"/>
    <w:rsid w:val="009E0A8A"/>
    <w:pPr>
      <w:spacing w:line="240" w:lineRule="auto"/>
      <w:ind w:firstLine="210"/>
      <w:jc w:val="left"/>
    </w:pPr>
    <w:rPr>
      <w:rFonts w:eastAsia="Times New Roman"/>
      <w:szCs w:val="24"/>
      <w:lang w:eastAsia="ar-SA"/>
    </w:rPr>
  </w:style>
  <w:style w:type="character" w:customStyle="1" w:styleId="affffff9">
    <w:name w:val="Красная строка Знак"/>
    <w:basedOn w:val="affb"/>
    <w:link w:val="affffff8"/>
    <w:rsid w:val="009E0A8A"/>
    <w:rPr>
      <w:rFonts w:ascii="Times New Roman" w:eastAsia="Times New Roman" w:hAnsi="Times New Roman"/>
      <w:sz w:val="24"/>
      <w:szCs w:val="24"/>
      <w:lang w:eastAsia="ar-SA"/>
    </w:rPr>
  </w:style>
  <w:style w:type="paragraph" w:customStyle="1" w:styleId="Normal">
    <w:name w:val="Normal Знак Знак Знак"/>
    <w:qFormat/>
    <w:rsid w:val="009E0A8A"/>
    <w:pPr>
      <w:suppressAutoHyphens/>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d"/>
    <w:next w:val="ad"/>
    <w:qFormat/>
    <w:rsid w:val="009E0A8A"/>
    <w:pPr>
      <w:keepNext/>
      <w:widowControl w:val="0"/>
      <w:spacing w:before="120" w:line="200" w:lineRule="exact"/>
    </w:pPr>
    <w:rPr>
      <w:rFonts w:eastAsia="Times New Roman"/>
      <w:b/>
      <w:sz w:val="16"/>
      <w:szCs w:val="20"/>
      <w:lang w:eastAsia="ru-RU"/>
    </w:rPr>
  </w:style>
  <w:style w:type="paragraph" w:customStyle="1" w:styleId="3d">
    <w:name w:val="Знак3"/>
    <w:basedOn w:val="ad"/>
    <w:rsid w:val="009E0A8A"/>
    <w:pPr>
      <w:spacing w:before="120" w:after="160" w:line="240" w:lineRule="exact"/>
    </w:pPr>
    <w:rPr>
      <w:rFonts w:ascii="Verdana" w:eastAsia="Times New Roman" w:hAnsi="Verdana" w:cs="Verdana"/>
      <w:sz w:val="20"/>
      <w:szCs w:val="20"/>
      <w:lang w:val="en-US"/>
    </w:rPr>
  </w:style>
  <w:style w:type="paragraph" w:styleId="affffffa">
    <w:name w:val="No Spacing"/>
    <w:link w:val="affffffb"/>
    <w:uiPriority w:val="1"/>
    <w:qFormat/>
    <w:rsid w:val="009E0A8A"/>
    <w:rPr>
      <w:rFonts w:eastAsia="Times New Roman"/>
      <w:sz w:val="22"/>
      <w:szCs w:val="22"/>
      <w:lang w:eastAsia="en-US"/>
    </w:rPr>
  </w:style>
  <w:style w:type="character" w:customStyle="1" w:styleId="affffffb">
    <w:name w:val="Без интервала Знак"/>
    <w:link w:val="affffffa"/>
    <w:uiPriority w:val="1"/>
    <w:rsid w:val="009E0A8A"/>
    <w:rPr>
      <w:rFonts w:eastAsia="Times New Roman"/>
      <w:sz w:val="22"/>
      <w:szCs w:val="22"/>
      <w:lang w:eastAsia="en-US"/>
    </w:rPr>
  </w:style>
  <w:style w:type="paragraph" w:customStyle="1" w:styleId="western">
    <w:name w:val="western"/>
    <w:basedOn w:val="ad"/>
    <w:qFormat/>
    <w:rsid w:val="009E0A8A"/>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e"/>
    <w:rsid w:val="009E0A8A"/>
  </w:style>
  <w:style w:type="paragraph" w:customStyle="1" w:styleId="Standard">
    <w:name w:val="Standard"/>
    <w:qFormat/>
    <w:rsid w:val="009E0A8A"/>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d"/>
    <w:qFormat/>
    <w:rsid w:val="009E0A8A"/>
    <w:pPr>
      <w:spacing w:after="160" w:line="240" w:lineRule="exact"/>
      <w:jc w:val="left"/>
    </w:pPr>
    <w:rPr>
      <w:rFonts w:ascii="Verdana" w:eastAsia="Times New Roman" w:hAnsi="Verdana" w:cs="Verdana"/>
      <w:szCs w:val="24"/>
      <w:lang w:val="en-US"/>
    </w:rPr>
  </w:style>
  <w:style w:type="paragraph" w:customStyle="1" w:styleId="affffffc">
    <w:name w:val="Табличный_заголовки"/>
    <w:basedOn w:val="ad"/>
    <w:qFormat/>
    <w:rsid w:val="009E0A8A"/>
    <w:pPr>
      <w:keepNext/>
      <w:keepLines/>
      <w:spacing w:line="240" w:lineRule="auto"/>
      <w:jc w:val="center"/>
    </w:pPr>
    <w:rPr>
      <w:rFonts w:eastAsia="Times New Roman"/>
      <w:b/>
      <w:sz w:val="22"/>
      <w:lang w:eastAsia="ru-RU"/>
    </w:rPr>
  </w:style>
  <w:style w:type="paragraph" w:customStyle="1" w:styleId="affffffd">
    <w:name w:val="Табличный_центр"/>
    <w:basedOn w:val="ad"/>
    <w:qFormat/>
    <w:rsid w:val="009E0A8A"/>
    <w:pPr>
      <w:spacing w:line="240" w:lineRule="auto"/>
      <w:jc w:val="center"/>
    </w:pPr>
    <w:rPr>
      <w:rFonts w:eastAsia="Times New Roman"/>
      <w:sz w:val="22"/>
      <w:lang w:eastAsia="ru-RU"/>
    </w:rPr>
  </w:style>
  <w:style w:type="character" w:customStyle="1" w:styleId="affff6">
    <w:name w:val="Список Знак"/>
    <w:link w:val="affff5"/>
    <w:rsid w:val="009E0A8A"/>
    <w:rPr>
      <w:rFonts w:ascii="Times New Roman" w:eastAsia="Times New Roman" w:hAnsi="Times New Roman" w:cs="Tahoma"/>
      <w:sz w:val="24"/>
      <w:szCs w:val="24"/>
      <w:lang w:eastAsia="ar-SA"/>
    </w:rPr>
  </w:style>
  <w:style w:type="paragraph" w:customStyle="1" w:styleId="a0">
    <w:name w:val="Список нумерованный"/>
    <w:basedOn w:val="ad"/>
    <w:qFormat/>
    <w:rsid w:val="009E0A8A"/>
    <w:pPr>
      <w:numPr>
        <w:numId w:val="8"/>
      </w:numPr>
      <w:spacing w:before="120" w:line="240" w:lineRule="auto"/>
    </w:pPr>
    <w:rPr>
      <w:rFonts w:eastAsia="Times New Roman"/>
      <w:szCs w:val="24"/>
      <w:lang w:eastAsia="ru-RU"/>
    </w:rPr>
  </w:style>
  <w:style w:type="paragraph" w:customStyle="1" w:styleId="affffffe">
    <w:name w:val="Табличный"/>
    <w:basedOn w:val="ad"/>
    <w:qFormat/>
    <w:rsid w:val="009E0A8A"/>
    <w:pPr>
      <w:keepNext/>
      <w:widowControl w:val="0"/>
      <w:spacing w:before="60" w:after="60" w:line="240" w:lineRule="auto"/>
      <w:jc w:val="center"/>
    </w:pPr>
    <w:rPr>
      <w:rFonts w:eastAsia="Times New Roman"/>
      <w:b/>
      <w:sz w:val="22"/>
      <w:szCs w:val="20"/>
      <w:lang w:eastAsia="ru-RU"/>
    </w:rPr>
  </w:style>
  <w:style w:type="paragraph" w:customStyle="1" w:styleId="afffffff">
    <w:name w:val="Содержание"/>
    <w:basedOn w:val="ad"/>
    <w:qFormat/>
    <w:rsid w:val="009E0A8A"/>
    <w:pPr>
      <w:widowControl w:val="0"/>
      <w:spacing w:before="240" w:after="240" w:line="240" w:lineRule="auto"/>
      <w:jc w:val="center"/>
    </w:pPr>
    <w:rPr>
      <w:rFonts w:eastAsia="Times New Roman"/>
      <w:b/>
      <w:caps/>
      <w:szCs w:val="20"/>
      <w:lang w:eastAsia="ru-RU"/>
    </w:rPr>
  </w:style>
  <w:style w:type="paragraph" w:customStyle="1" w:styleId="afffffff0">
    <w:name w:val="Название таблицы"/>
    <w:basedOn w:val="affffff2"/>
    <w:qFormat/>
    <w:rsid w:val="009E0A8A"/>
    <w:pPr>
      <w:keepNext/>
      <w:pageBreakBefore w:val="0"/>
      <w:spacing w:before="120" w:after="120"/>
      <w:ind w:right="0"/>
      <w:jc w:val="left"/>
    </w:pPr>
    <w:rPr>
      <w:bCs/>
      <w:snapToGrid/>
      <w:sz w:val="22"/>
      <w:szCs w:val="22"/>
    </w:rPr>
  </w:style>
  <w:style w:type="paragraph" w:customStyle="1" w:styleId="12">
    <w:name w:val="Список 1)"/>
    <w:basedOn w:val="ad"/>
    <w:qFormat/>
    <w:rsid w:val="009E0A8A"/>
    <w:pPr>
      <w:numPr>
        <w:numId w:val="6"/>
      </w:numPr>
      <w:spacing w:after="60" w:line="240" w:lineRule="auto"/>
    </w:pPr>
    <w:rPr>
      <w:rFonts w:eastAsia="Times New Roman"/>
      <w:szCs w:val="24"/>
      <w:lang w:eastAsia="ru-RU"/>
    </w:rPr>
  </w:style>
  <w:style w:type="paragraph" w:customStyle="1" w:styleId="afffffff1">
    <w:name w:val="Табличный_нумерованный"/>
    <w:basedOn w:val="ad"/>
    <w:link w:val="afffffff2"/>
    <w:qFormat/>
    <w:rsid w:val="009E0A8A"/>
    <w:pPr>
      <w:tabs>
        <w:tab w:val="num" w:pos="340"/>
      </w:tabs>
      <w:spacing w:line="240" w:lineRule="auto"/>
      <w:ind w:firstLine="57"/>
      <w:jc w:val="left"/>
    </w:pPr>
    <w:rPr>
      <w:rFonts w:eastAsia="Times New Roman"/>
      <w:sz w:val="22"/>
      <w:lang w:eastAsia="ru-RU"/>
    </w:rPr>
  </w:style>
  <w:style w:type="character" w:customStyle="1" w:styleId="afffffff2">
    <w:name w:val="Табличный_нумерованный Знак"/>
    <w:link w:val="afffffff1"/>
    <w:rsid w:val="009E0A8A"/>
    <w:rPr>
      <w:rFonts w:ascii="Times New Roman" w:eastAsia="Times New Roman" w:hAnsi="Times New Roman"/>
      <w:sz w:val="22"/>
      <w:szCs w:val="22"/>
    </w:rPr>
  </w:style>
  <w:style w:type="paragraph" w:styleId="afffffff3">
    <w:name w:val="toa heading"/>
    <w:basedOn w:val="ad"/>
    <w:next w:val="ad"/>
    <w:rsid w:val="009E0A8A"/>
    <w:pPr>
      <w:spacing w:before="40" w:after="20" w:line="240" w:lineRule="auto"/>
      <w:jc w:val="center"/>
    </w:pPr>
    <w:rPr>
      <w:rFonts w:eastAsia="Times New Roman"/>
      <w:b/>
      <w:sz w:val="22"/>
      <w:szCs w:val="20"/>
      <w:lang w:eastAsia="ru-RU"/>
    </w:rPr>
  </w:style>
  <w:style w:type="paragraph" w:customStyle="1" w:styleId="ac">
    <w:name w:val="Требования"/>
    <w:basedOn w:val="ad"/>
    <w:qFormat/>
    <w:rsid w:val="009E0A8A"/>
    <w:pPr>
      <w:numPr>
        <w:ilvl w:val="1"/>
        <w:numId w:val="7"/>
      </w:numPr>
      <w:spacing w:before="120" w:after="60" w:line="240" w:lineRule="auto"/>
      <w:ind w:left="0" w:firstLine="567"/>
      <w:outlineLvl w:val="1"/>
    </w:pPr>
    <w:rPr>
      <w:rFonts w:eastAsia="Times New Roman"/>
      <w:bCs/>
      <w:i/>
      <w:iCs/>
      <w:szCs w:val="24"/>
      <w:lang w:eastAsia="ru-RU"/>
    </w:rPr>
  </w:style>
  <w:style w:type="paragraph" w:customStyle="1" w:styleId="a4">
    <w:name w:val="Список а)"/>
    <w:basedOn w:val="affff5"/>
    <w:qFormat/>
    <w:rsid w:val="009E0A8A"/>
    <w:pPr>
      <w:numPr>
        <w:numId w:val="5"/>
      </w:numPr>
      <w:suppressAutoHyphens w:val="0"/>
      <w:spacing w:after="60"/>
      <w:ind w:left="1080" w:hanging="360"/>
      <w:jc w:val="both"/>
    </w:pPr>
    <w:rPr>
      <w:rFonts w:cs="Times New Roman"/>
      <w:snapToGrid w:val="0"/>
      <w:lang w:eastAsia="ru-RU"/>
    </w:rPr>
  </w:style>
  <w:style w:type="paragraph" w:customStyle="1" w:styleId="afffffff4">
    <w:name w:val="Табличный_слева"/>
    <w:basedOn w:val="ad"/>
    <w:qFormat/>
    <w:rsid w:val="009E0A8A"/>
    <w:pPr>
      <w:spacing w:line="240" w:lineRule="auto"/>
      <w:jc w:val="left"/>
    </w:pPr>
    <w:rPr>
      <w:rFonts w:eastAsia="Times New Roman"/>
      <w:sz w:val="22"/>
      <w:lang w:eastAsia="ru-RU"/>
    </w:rPr>
  </w:style>
  <w:style w:type="paragraph" w:customStyle="1" w:styleId="1ff1">
    <w:name w:val="Обычный 1"/>
    <w:basedOn w:val="ad"/>
    <w:next w:val="ad"/>
    <w:semiHidden/>
    <w:qFormat/>
    <w:rsid w:val="009E0A8A"/>
    <w:pPr>
      <w:tabs>
        <w:tab w:val="num" w:pos="360"/>
      </w:tabs>
      <w:spacing w:before="120" w:line="240" w:lineRule="auto"/>
      <w:ind w:left="360" w:hanging="360"/>
    </w:pPr>
    <w:rPr>
      <w:rFonts w:eastAsia="Times New Roman"/>
      <w:szCs w:val="20"/>
      <w:lang w:eastAsia="ru-RU"/>
    </w:rPr>
  </w:style>
  <w:style w:type="paragraph" w:customStyle="1" w:styleId="afffffff5">
    <w:name w:val="Обычный влево"/>
    <w:basedOn w:val="1ff1"/>
    <w:qFormat/>
    <w:rsid w:val="009E0A8A"/>
    <w:pPr>
      <w:tabs>
        <w:tab w:val="clear" w:pos="360"/>
      </w:tabs>
      <w:spacing w:before="0"/>
      <w:ind w:left="0" w:firstLine="0"/>
      <w:jc w:val="left"/>
    </w:pPr>
  </w:style>
  <w:style w:type="paragraph" w:customStyle="1" w:styleId="afffffff6">
    <w:name w:val="Табличный_по ширине"/>
    <w:basedOn w:val="afffffff4"/>
    <w:qFormat/>
    <w:rsid w:val="009E0A8A"/>
    <w:pPr>
      <w:jc w:val="both"/>
    </w:pPr>
  </w:style>
  <w:style w:type="character" w:styleId="afffffff7">
    <w:name w:val="Subtle Emphasis"/>
    <w:uiPriority w:val="19"/>
    <w:qFormat/>
    <w:rsid w:val="009E0A8A"/>
    <w:rPr>
      <w:i/>
      <w:iCs/>
      <w:color w:val="808080"/>
    </w:rPr>
  </w:style>
  <w:style w:type="paragraph" w:styleId="afffffff8">
    <w:name w:val="table of figures"/>
    <w:basedOn w:val="ad"/>
    <w:next w:val="ad"/>
    <w:uiPriority w:val="99"/>
    <w:unhideWhenUsed/>
    <w:rsid w:val="009E0A8A"/>
    <w:pPr>
      <w:ind w:firstLine="709"/>
    </w:pPr>
    <w:rPr>
      <w:rFonts w:eastAsia="Times New Roman"/>
      <w:szCs w:val="24"/>
      <w:lang w:eastAsia="ru-RU"/>
    </w:rPr>
  </w:style>
  <w:style w:type="character" w:styleId="HTML1">
    <w:name w:val="HTML Sample"/>
    <w:uiPriority w:val="99"/>
    <w:rsid w:val="009E0A8A"/>
    <w:rPr>
      <w:rFonts w:ascii="Courier New" w:hAnsi="Courier New" w:cs="Courier New"/>
      <w:lang w:val="ru-RU"/>
    </w:rPr>
  </w:style>
  <w:style w:type="character" w:styleId="HTML2">
    <w:name w:val="HTML Definition"/>
    <w:uiPriority w:val="99"/>
    <w:rsid w:val="009E0A8A"/>
    <w:rPr>
      <w:i/>
      <w:iCs/>
      <w:lang w:val="ru-RU"/>
    </w:rPr>
  </w:style>
  <w:style w:type="character" w:styleId="HTML3">
    <w:name w:val="HTML Variable"/>
    <w:uiPriority w:val="99"/>
    <w:rsid w:val="009E0A8A"/>
    <w:rPr>
      <w:i/>
      <w:iCs/>
      <w:lang w:val="ru-RU"/>
    </w:rPr>
  </w:style>
  <w:style w:type="character" w:styleId="HTML4">
    <w:name w:val="HTML Typewriter"/>
    <w:uiPriority w:val="99"/>
    <w:rsid w:val="009E0A8A"/>
    <w:rPr>
      <w:rFonts w:ascii="Courier New" w:hAnsi="Courier New" w:cs="Courier New"/>
      <w:sz w:val="20"/>
      <w:szCs w:val="20"/>
      <w:lang w:val="ru-RU"/>
    </w:rPr>
  </w:style>
  <w:style w:type="character" w:styleId="HTML5">
    <w:name w:val="HTML Acronym"/>
    <w:uiPriority w:val="99"/>
    <w:rsid w:val="009E0A8A"/>
    <w:rPr>
      <w:lang w:val="ru-RU"/>
    </w:rPr>
  </w:style>
  <w:style w:type="character" w:styleId="HTML6">
    <w:name w:val="HTML Keyboard"/>
    <w:uiPriority w:val="99"/>
    <w:rsid w:val="009E0A8A"/>
    <w:rPr>
      <w:rFonts w:ascii="Courier New" w:hAnsi="Courier New" w:cs="Courier New"/>
      <w:sz w:val="20"/>
      <w:szCs w:val="20"/>
      <w:lang w:val="ru-RU"/>
    </w:rPr>
  </w:style>
  <w:style w:type="character" w:styleId="HTML7">
    <w:name w:val="HTML Code"/>
    <w:uiPriority w:val="99"/>
    <w:rsid w:val="009E0A8A"/>
    <w:rPr>
      <w:rFonts w:ascii="Courier New" w:hAnsi="Courier New" w:cs="Courier New"/>
      <w:sz w:val="20"/>
      <w:szCs w:val="20"/>
      <w:lang w:val="ru-RU"/>
    </w:rPr>
  </w:style>
  <w:style w:type="character" w:styleId="HTML8">
    <w:name w:val="HTML Cite"/>
    <w:uiPriority w:val="99"/>
    <w:rsid w:val="009E0A8A"/>
    <w:rPr>
      <w:i/>
      <w:iCs/>
      <w:lang w:val="ru-RU"/>
    </w:rPr>
  </w:style>
  <w:style w:type="character" w:styleId="afffffff9">
    <w:name w:val="Intense Emphasis"/>
    <w:uiPriority w:val="99"/>
    <w:qFormat/>
    <w:rsid w:val="009E0A8A"/>
    <w:rPr>
      <w:b/>
      <w:bCs/>
      <w:i/>
      <w:iCs/>
      <w:color w:val="4F81BD"/>
      <w:sz w:val="22"/>
      <w:szCs w:val="22"/>
    </w:rPr>
  </w:style>
  <w:style w:type="character" w:styleId="afffffffa">
    <w:name w:val="Subtle Reference"/>
    <w:uiPriority w:val="99"/>
    <w:qFormat/>
    <w:rsid w:val="009E0A8A"/>
    <w:rPr>
      <w:color w:val="auto"/>
      <w:u w:val="single"/>
    </w:rPr>
  </w:style>
  <w:style w:type="character" w:styleId="afffffffb">
    <w:name w:val="Book Title"/>
    <w:uiPriority w:val="99"/>
    <w:qFormat/>
    <w:rsid w:val="009E0A8A"/>
    <w:rPr>
      <w:rFonts w:ascii="Cambria" w:eastAsia="Times New Roman" w:hAnsi="Cambria" w:cs="Times New Roman"/>
      <w:b/>
      <w:bCs/>
      <w:i/>
      <w:iCs/>
      <w:color w:val="auto"/>
    </w:rPr>
  </w:style>
  <w:style w:type="paragraph" w:styleId="afffffffc">
    <w:name w:val="Signature"/>
    <w:basedOn w:val="ad"/>
    <w:link w:val="afffffffd"/>
    <w:rsid w:val="009E0A8A"/>
    <w:pPr>
      <w:suppressAutoHyphens/>
      <w:spacing w:line="240" w:lineRule="auto"/>
      <w:ind w:left="4252" w:firstLine="709"/>
    </w:pPr>
    <w:rPr>
      <w:rFonts w:ascii="Arial" w:eastAsia="Times New Roman" w:hAnsi="Arial" w:cs="Arial"/>
      <w:spacing w:val="-5"/>
      <w:sz w:val="20"/>
      <w:szCs w:val="20"/>
      <w:lang w:eastAsia="ar-SA"/>
    </w:rPr>
  </w:style>
  <w:style w:type="character" w:customStyle="1" w:styleId="afffffffd">
    <w:name w:val="Подпись Знак"/>
    <w:basedOn w:val="ae"/>
    <w:link w:val="afffffffc"/>
    <w:uiPriority w:val="99"/>
    <w:rsid w:val="009E0A8A"/>
    <w:rPr>
      <w:rFonts w:ascii="Arial" w:eastAsia="Times New Roman" w:hAnsi="Arial" w:cs="Arial"/>
      <w:spacing w:val="-5"/>
      <w:lang w:eastAsia="ar-SA"/>
    </w:rPr>
  </w:style>
  <w:style w:type="paragraph" w:styleId="afffffffe">
    <w:name w:val="E-mail Signature"/>
    <w:basedOn w:val="ad"/>
    <w:link w:val="affffffff"/>
    <w:uiPriority w:val="99"/>
    <w:rsid w:val="009E0A8A"/>
    <w:pPr>
      <w:suppressAutoHyphens/>
      <w:spacing w:line="240" w:lineRule="auto"/>
      <w:ind w:left="1080" w:firstLine="709"/>
    </w:pPr>
    <w:rPr>
      <w:rFonts w:ascii="Arial" w:eastAsia="Times New Roman" w:hAnsi="Arial" w:cs="Arial"/>
      <w:spacing w:val="-5"/>
      <w:sz w:val="20"/>
      <w:szCs w:val="20"/>
      <w:lang w:eastAsia="ar-SA"/>
    </w:rPr>
  </w:style>
  <w:style w:type="character" w:customStyle="1" w:styleId="affffffff">
    <w:name w:val="Электронная подпись Знак"/>
    <w:basedOn w:val="ae"/>
    <w:link w:val="afffffffe"/>
    <w:uiPriority w:val="99"/>
    <w:rsid w:val="009E0A8A"/>
    <w:rPr>
      <w:rFonts w:ascii="Arial" w:eastAsia="Times New Roman" w:hAnsi="Arial" w:cs="Arial"/>
      <w:spacing w:val="-5"/>
      <w:lang w:eastAsia="ar-SA"/>
    </w:rPr>
  </w:style>
  <w:style w:type="paragraph" w:styleId="HTML9">
    <w:name w:val="HTML Address"/>
    <w:basedOn w:val="ad"/>
    <w:link w:val="HTMLa"/>
    <w:uiPriority w:val="99"/>
    <w:rsid w:val="009E0A8A"/>
    <w:pPr>
      <w:suppressAutoHyphens/>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e"/>
    <w:link w:val="HTML9"/>
    <w:uiPriority w:val="99"/>
    <w:rsid w:val="009E0A8A"/>
    <w:rPr>
      <w:rFonts w:ascii="Arial" w:eastAsia="Times New Roman" w:hAnsi="Arial" w:cs="Arial"/>
      <w:i/>
      <w:iCs/>
      <w:spacing w:val="-5"/>
      <w:lang w:eastAsia="ar-SA"/>
    </w:rPr>
  </w:style>
  <w:style w:type="paragraph" w:styleId="affffffff0">
    <w:name w:val="envelope address"/>
    <w:basedOn w:val="ad"/>
    <w:uiPriority w:val="99"/>
    <w:rsid w:val="009E0A8A"/>
    <w:pPr>
      <w:suppressAutoHyphens/>
      <w:spacing w:line="240" w:lineRule="auto"/>
      <w:ind w:left="2880" w:firstLine="709"/>
    </w:pPr>
    <w:rPr>
      <w:rFonts w:ascii="Arial" w:eastAsia="Times New Roman" w:hAnsi="Arial" w:cs="Arial"/>
      <w:spacing w:val="-5"/>
      <w:sz w:val="28"/>
      <w:szCs w:val="28"/>
      <w:lang w:eastAsia="ar-SA"/>
    </w:rPr>
  </w:style>
  <w:style w:type="paragraph" w:styleId="2f4">
    <w:name w:val="Quote"/>
    <w:basedOn w:val="ad"/>
    <w:next w:val="ad"/>
    <w:link w:val="2f5"/>
    <w:uiPriority w:val="99"/>
    <w:qFormat/>
    <w:rsid w:val="009E0A8A"/>
    <w:pPr>
      <w:suppressAutoHyphens/>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e"/>
    <w:link w:val="2f4"/>
    <w:uiPriority w:val="99"/>
    <w:rsid w:val="009E0A8A"/>
    <w:rPr>
      <w:rFonts w:ascii="Cambria" w:eastAsia="Times New Roman" w:hAnsi="Cambria"/>
      <w:i/>
      <w:iCs/>
      <w:color w:val="5A5A5A"/>
      <w:sz w:val="24"/>
      <w:szCs w:val="24"/>
      <w:lang w:val="en-US" w:eastAsia="en-US" w:bidi="en-US"/>
    </w:rPr>
  </w:style>
  <w:style w:type="paragraph" w:styleId="affffffff1">
    <w:name w:val="Intense Quote"/>
    <w:basedOn w:val="ad"/>
    <w:next w:val="ad"/>
    <w:link w:val="affffffff2"/>
    <w:uiPriority w:val="99"/>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2">
    <w:name w:val="Выделенная цитата Знак"/>
    <w:basedOn w:val="ae"/>
    <w:link w:val="affffffff1"/>
    <w:uiPriority w:val="99"/>
    <w:rsid w:val="009E0A8A"/>
    <w:rPr>
      <w:rFonts w:ascii="Cambria" w:eastAsia="Times New Roman" w:hAnsi="Cambria"/>
      <w:i/>
      <w:iCs/>
      <w:color w:val="FFFEFF"/>
      <w:sz w:val="24"/>
      <w:szCs w:val="24"/>
      <w:shd w:val="clear" w:color="auto" w:fill="4F81BD"/>
      <w:lang w:val="en-US" w:eastAsia="en-US" w:bidi="en-US"/>
    </w:rPr>
  </w:style>
  <w:style w:type="paragraph" w:customStyle="1" w:styleId="24">
    <w:name w:val="_ЗАГОЛОВОК 2"/>
    <w:basedOn w:val="ad"/>
    <w:autoRedefine/>
    <w:qFormat/>
    <w:rsid w:val="009E0A8A"/>
    <w:pPr>
      <w:keepNext/>
      <w:numPr>
        <w:ilvl w:val="1"/>
        <w:numId w:val="9"/>
      </w:numPr>
      <w:tabs>
        <w:tab w:val="left" w:pos="1134"/>
      </w:tabs>
      <w:spacing w:before="120" w:after="120" w:line="240" w:lineRule="auto"/>
    </w:pPr>
    <w:rPr>
      <w:rFonts w:eastAsia="Times New Roman"/>
      <w:b/>
      <w:lang w:eastAsia="ru-RU"/>
    </w:rPr>
  </w:style>
  <w:style w:type="paragraph" w:customStyle="1" w:styleId="31">
    <w:name w:val="_ЗАГОЛОВОК 3"/>
    <w:basedOn w:val="ad"/>
    <w:autoRedefine/>
    <w:qFormat/>
    <w:rsid w:val="009E0A8A"/>
    <w:pPr>
      <w:numPr>
        <w:ilvl w:val="2"/>
        <w:numId w:val="9"/>
      </w:numPr>
      <w:spacing w:line="240" w:lineRule="auto"/>
    </w:pPr>
    <w:rPr>
      <w:rFonts w:eastAsia="Times New Roman"/>
      <w:i/>
      <w:color w:val="000000"/>
      <w:u w:val="single"/>
      <w:lang w:eastAsia="ru-RU"/>
    </w:rPr>
  </w:style>
  <w:style w:type="paragraph" w:customStyle="1" w:styleId="Sc">
    <w:name w:val="S_Обычный в таблице"/>
    <w:basedOn w:val="ad"/>
    <w:link w:val="Sd"/>
    <w:qFormat/>
    <w:rsid w:val="009E0A8A"/>
    <w:pPr>
      <w:jc w:val="center"/>
    </w:pPr>
    <w:rPr>
      <w:rFonts w:eastAsia="Times New Roman"/>
      <w:szCs w:val="24"/>
      <w:lang w:eastAsia="ru-RU"/>
    </w:rPr>
  </w:style>
  <w:style w:type="character" w:customStyle="1" w:styleId="Sd">
    <w:name w:val="S_Обычный в таблице Знак"/>
    <w:link w:val="Sc"/>
    <w:rsid w:val="009E0A8A"/>
    <w:rPr>
      <w:rFonts w:ascii="Times New Roman" w:eastAsia="Times New Roman" w:hAnsi="Times New Roman"/>
      <w:sz w:val="24"/>
      <w:szCs w:val="24"/>
    </w:rPr>
  </w:style>
  <w:style w:type="paragraph" w:customStyle="1" w:styleId="46">
    <w:name w:val="Стиль 4"/>
    <w:basedOn w:val="40"/>
    <w:link w:val="47"/>
    <w:qFormat/>
    <w:rsid w:val="009E0A8A"/>
    <w:pPr>
      <w:suppressAutoHyphens/>
      <w:spacing w:before="200"/>
      <w:ind w:firstLine="709"/>
    </w:pPr>
    <w:rPr>
      <w:rFonts w:ascii="Times New Roman" w:eastAsia="Times New Roman" w:hAnsi="Times New Roman" w:cs="Times New Roman"/>
      <w:b/>
      <w:bCs/>
      <w:i w:val="0"/>
      <w:color w:val="auto"/>
      <w:lang w:val="x-none"/>
    </w:rPr>
  </w:style>
  <w:style w:type="character" w:customStyle="1" w:styleId="47">
    <w:name w:val="Стиль 4 Знак"/>
    <w:link w:val="46"/>
    <w:rsid w:val="009E0A8A"/>
    <w:rPr>
      <w:rFonts w:ascii="Times New Roman" w:eastAsia="Times New Roman" w:hAnsi="Times New Roman"/>
      <w:b/>
      <w:bCs/>
      <w:iCs/>
      <w:sz w:val="24"/>
      <w:szCs w:val="22"/>
      <w:lang w:val="x-none" w:eastAsia="en-US"/>
    </w:rPr>
  </w:style>
  <w:style w:type="paragraph" w:customStyle="1" w:styleId="affffffff3">
    <w:name w:val="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
    <w:rsid w:val="009E0A8A"/>
    <w:rPr>
      <w:sz w:val="24"/>
      <w:szCs w:val="24"/>
      <w:lang w:val="ru-RU" w:eastAsia="ru-RU" w:bidi="ar-SA"/>
    </w:rPr>
  </w:style>
  <w:style w:type="paragraph" w:customStyle="1" w:styleId="affffffff4">
    <w:name w:val="Письмо"/>
    <w:basedOn w:val="ad"/>
    <w:qFormat/>
    <w:rsid w:val="009E0A8A"/>
    <w:pPr>
      <w:spacing w:line="240" w:lineRule="auto"/>
      <w:ind w:firstLine="709"/>
    </w:pPr>
    <w:rPr>
      <w:rFonts w:eastAsia="Times New Roman"/>
      <w:sz w:val="28"/>
      <w:szCs w:val="24"/>
      <w:lang w:eastAsia="ru-RU"/>
    </w:rPr>
  </w:style>
  <w:style w:type="paragraph" w:customStyle="1" w:styleId="231">
    <w:name w:val="Основной текст с отступом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paragraph" w:customStyle="1" w:styleId="232">
    <w:name w:val="Основной текст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character" w:customStyle="1" w:styleId="212pt">
    <w:name w:val="Заголовок 2 + 12 pt Знак Знак"/>
    <w:link w:val="212pt0"/>
    <w:locked/>
    <w:rsid w:val="009E0A8A"/>
    <w:rPr>
      <w:b/>
      <w:bCs/>
      <w:sz w:val="24"/>
    </w:rPr>
  </w:style>
  <w:style w:type="paragraph" w:customStyle="1" w:styleId="212pt0">
    <w:name w:val="Заголовок 2 + 12 pt Знак"/>
    <w:basedOn w:val="ad"/>
    <w:next w:val="ad"/>
    <w:link w:val="212pt"/>
    <w:autoRedefine/>
    <w:qFormat/>
    <w:rsid w:val="009E0A8A"/>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d"/>
    <w:next w:val="ad"/>
    <w:autoRedefine/>
    <w:qFormat/>
    <w:rsid w:val="009E0A8A"/>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a"/>
    <w:autoRedefine/>
    <w:qFormat/>
    <w:rsid w:val="009E0A8A"/>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5">
    <w:name w:val="Краткий обратный адрес"/>
    <w:basedOn w:val="ad"/>
    <w:qFormat/>
    <w:rsid w:val="009E0A8A"/>
    <w:pPr>
      <w:overflowPunct w:val="0"/>
      <w:autoSpaceDE w:val="0"/>
      <w:autoSpaceDN w:val="0"/>
      <w:adjustRightInd w:val="0"/>
      <w:spacing w:line="240" w:lineRule="auto"/>
      <w:jc w:val="left"/>
    </w:pPr>
    <w:rPr>
      <w:rFonts w:eastAsia="Times New Roman"/>
      <w:szCs w:val="20"/>
      <w:lang w:eastAsia="ru-RU"/>
    </w:rPr>
  </w:style>
  <w:style w:type="paragraph" w:customStyle="1" w:styleId="PP">
    <w:name w:val="Строка PP"/>
    <w:basedOn w:val="afffffffc"/>
    <w:qFormat/>
    <w:rsid w:val="009E0A8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6">
    <w:name w:val="Текст2"/>
    <w:basedOn w:val="ad"/>
    <w:qFormat/>
    <w:rsid w:val="009E0A8A"/>
    <w:pPr>
      <w:spacing w:line="240" w:lineRule="auto"/>
      <w:ind w:firstLine="709"/>
    </w:pPr>
    <w:rPr>
      <w:rFonts w:eastAsia="Times New Roman"/>
      <w:szCs w:val="20"/>
      <w:lang w:eastAsia="ru-RU"/>
    </w:rPr>
  </w:style>
  <w:style w:type="paragraph" w:customStyle="1" w:styleId="Iauiue">
    <w:name w:val="Iau?iue"/>
    <w:qFormat/>
    <w:rsid w:val="009E0A8A"/>
    <w:pPr>
      <w:overflowPunct w:val="0"/>
      <w:autoSpaceDE w:val="0"/>
      <w:autoSpaceDN w:val="0"/>
      <w:adjustRightInd w:val="0"/>
      <w:ind w:firstLine="1134"/>
      <w:jc w:val="both"/>
    </w:pPr>
    <w:rPr>
      <w:rFonts w:ascii="HelvDL" w:eastAsia="Times New Roman" w:hAnsi="HelvDL"/>
      <w:sz w:val="24"/>
    </w:rPr>
  </w:style>
  <w:style w:type="paragraph" w:customStyle="1" w:styleId="xl25">
    <w:name w:val="xl25"/>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xl27">
    <w:name w:val="xl27"/>
    <w:basedOn w:val="ad"/>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d"/>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d"/>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d"/>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d"/>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d"/>
    <w:qFormat/>
    <w:rsid w:val="009E0A8A"/>
    <w:pPr>
      <w:spacing w:before="100" w:beforeAutospacing="1" w:after="100" w:afterAutospacing="1" w:line="240" w:lineRule="auto"/>
      <w:jc w:val="center"/>
    </w:pPr>
    <w:rPr>
      <w:rFonts w:eastAsia="Times New Roman"/>
      <w:szCs w:val="24"/>
      <w:lang w:eastAsia="ru-RU"/>
    </w:rPr>
  </w:style>
  <w:style w:type="paragraph" w:customStyle="1" w:styleId="xl40">
    <w:name w:val="xl40"/>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d"/>
    <w:rsid w:val="009E0A8A"/>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d"/>
    <w:qFormat/>
    <w:rsid w:val="009E0A8A"/>
    <w:pPr>
      <w:spacing w:before="100" w:beforeAutospacing="1" w:after="100" w:afterAutospacing="1" w:line="240" w:lineRule="auto"/>
      <w:jc w:val="right"/>
    </w:pPr>
    <w:rPr>
      <w:rFonts w:eastAsia="Times New Roman"/>
      <w:szCs w:val="24"/>
      <w:lang w:eastAsia="ru-RU"/>
    </w:rPr>
  </w:style>
  <w:style w:type="paragraph" w:customStyle="1" w:styleId="xl48">
    <w:name w:val="xl48"/>
    <w:basedOn w:val="ad"/>
    <w:qFormat/>
    <w:rsid w:val="009E0A8A"/>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d"/>
    <w:qFormat/>
    <w:rsid w:val="009E0A8A"/>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d"/>
    <w:qFormat/>
    <w:rsid w:val="009E0A8A"/>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d"/>
    <w:qFormat/>
    <w:rsid w:val="009E0A8A"/>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d"/>
    <w:qFormat/>
    <w:rsid w:val="009E0A8A"/>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d"/>
    <w:next w:val="affa"/>
    <w:autoRedefine/>
    <w:qFormat/>
    <w:rsid w:val="009E0A8A"/>
    <w:pPr>
      <w:keepNext/>
      <w:widowControl w:val="0"/>
      <w:autoSpaceDE w:val="0"/>
      <w:autoSpaceDN w:val="0"/>
      <w:adjustRightInd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d"/>
    <w:qFormat/>
    <w:rsid w:val="009E0A8A"/>
    <w:pPr>
      <w:keepNext/>
      <w:widowControl w:val="0"/>
      <w:autoSpaceDE w:val="0"/>
      <w:autoSpaceDN w:val="0"/>
      <w:adjustRightInd w:val="0"/>
      <w:spacing w:line="240" w:lineRule="auto"/>
      <w:jc w:val="left"/>
      <w:outlineLvl w:val="2"/>
    </w:pPr>
    <w:rPr>
      <w:rFonts w:eastAsia="Times New Roman"/>
      <w:i/>
      <w:iCs/>
      <w:szCs w:val="20"/>
      <w:lang w:eastAsia="ru-RU"/>
    </w:rPr>
  </w:style>
  <w:style w:type="paragraph" w:customStyle="1" w:styleId="0">
    <w:name w:val="Заголовок 0"/>
    <w:basedOn w:val="18"/>
    <w:autoRedefine/>
    <w:qFormat/>
    <w:rsid w:val="009E0A8A"/>
    <w:pPr>
      <w:spacing w:after="360" w:line="360" w:lineRule="auto"/>
      <w:jc w:val="center"/>
    </w:pPr>
    <w:rPr>
      <w:rFonts w:ascii="Times New Roman" w:hAnsi="Times New Roman" w:cs="Times New Roman"/>
      <w:sz w:val="28"/>
      <w:szCs w:val="28"/>
    </w:rPr>
  </w:style>
  <w:style w:type="paragraph" w:customStyle="1" w:styleId="1ff2">
    <w:name w:val="Стиль1"/>
    <w:basedOn w:val="ad"/>
    <w:link w:val="1ff3"/>
    <w:qFormat/>
    <w:rsid w:val="009E0A8A"/>
    <w:pPr>
      <w:spacing w:line="240" w:lineRule="auto"/>
      <w:ind w:firstLine="720"/>
    </w:pPr>
    <w:rPr>
      <w:rFonts w:eastAsia="Times New Roman"/>
      <w:szCs w:val="20"/>
      <w:lang w:eastAsia="ru-RU"/>
    </w:rPr>
  </w:style>
  <w:style w:type="paragraph" w:customStyle="1" w:styleId="FR1">
    <w:name w:val="FR1"/>
    <w:qFormat/>
    <w:rsid w:val="009E0A8A"/>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rsid w:val="009E0A8A"/>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sid w:val="009E0A8A"/>
    <w:rPr>
      <w:rFonts w:ascii="Times New Roman" w:eastAsia="Times New Roman" w:hAnsi="Times New Roman"/>
    </w:rPr>
  </w:style>
  <w:style w:type="paragraph" w:customStyle="1" w:styleId="ArNar">
    <w:name w:val="Обычный ArNar"/>
    <w:basedOn w:val="ad"/>
    <w:qFormat/>
    <w:rsid w:val="009E0A8A"/>
    <w:pPr>
      <w:spacing w:line="240" w:lineRule="auto"/>
      <w:ind w:firstLine="709"/>
    </w:pPr>
    <w:rPr>
      <w:rFonts w:ascii="Arial Narrow" w:eastAsia="Times New Roman" w:hAnsi="Arial Narrow"/>
      <w:color w:val="000000"/>
      <w:sz w:val="22"/>
      <w:szCs w:val="20"/>
      <w:lang w:eastAsia="ru-RU"/>
    </w:rPr>
  </w:style>
  <w:style w:type="paragraph" w:customStyle="1" w:styleId="a5">
    <w:name w:val="Список отчета"/>
    <w:basedOn w:val="affa"/>
    <w:uiPriority w:val="99"/>
    <w:qFormat/>
    <w:rsid w:val="009E0A8A"/>
    <w:pPr>
      <w:numPr>
        <w:numId w:val="12"/>
      </w:numPr>
      <w:spacing w:before="120" w:after="0" w:line="312" w:lineRule="auto"/>
      <w:ind w:left="993" w:right="170"/>
    </w:pPr>
    <w:rPr>
      <w:rFonts w:eastAsia="Times New Roman"/>
      <w:spacing w:val="10"/>
      <w:szCs w:val="20"/>
      <w:lang w:eastAsia="ru-RU"/>
    </w:rPr>
  </w:style>
  <w:style w:type="paragraph" w:customStyle="1" w:styleId="FR4">
    <w:name w:val="FR4"/>
    <w:qFormat/>
    <w:rsid w:val="009E0A8A"/>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6">
    <w:name w:val="Заголовок раздела"/>
    <w:basedOn w:val="ad"/>
    <w:qFormat/>
    <w:rsid w:val="009E0A8A"/>
    <w:pPr>
      <w:keepNext/>
      <w:keepLines/>
      <w:spacing w:before="120" w:after="160" w:line="240" w:lineRule="auto"/>
      <w:ind w:firstLine="709"/>
      <w:jc w:val="center"/>
    </w:pPr>
    <w:rPr>
      <w:rFonts w:ascii="Arial" w:eastAsia="Times New Roman" w:hAnsi="Arial"/>
      <w:b/>
      <w:i/>
      <w:kern w:val="28"/>
      <w:sz w:val="28"/>
      <w:szCs w:val="20"/>
      <w:lang w:eastAsia="ru-RU"/>
    </w:rPr>
  </w:style>
  <w:style w:type="paragraph" w:customStyle="1" w:styleId="abzac">
    <w:name w:val="abzac"/>
    <w:basedOn w:val="ad"/>
    <w:qFormat/>
    <w:rsid w:val="009E0A8A"/>
    <w:pPr>
      <w:spacing w:line="240" w:lineRule="auto"/>
      <w:ind w:firstLine="225"/>
    </w:pPr>
    <w:rPr>
      <w:rFonts w:eastAsia="Times New Roman"/>
      <w:szCs w:val="24"/>
      <w:lang w:eastAsia="ru-RU"/>
    </w:rPr>
  </w:style>
  <w:style w:type="paragraph" w:customStyle="1" w:styleId="a9">
    <w:name w:val="штрих"/>
    <w:basedOn w:val="affa"/>
    <w:qFormat/>
    <w:rsid w:val="009E0A8A"/>
    <w:pPr>
      <w:numPr>
        <w:numId w:val="13"/>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d"/>
    <w:qFormat/>
    <w:rsid w:val="009E0A8A"/>
    <w:pPr>
      <w:overflowPunct w:val="0"/>
      <w:autoSpaceDE w:val="0"/>
      <w:autoSpaceDN w:val="0"/>
      <w:adjustRightInd w:val="0"/>
      <w:spacing w:line="240" w:lineRule="auto"/>
      <w:ind w:firstLine="720"/>
    </w:pPr>
    <w:rPr>
      <w:rFonts w:eastAsia="Times New Roman"/>
      <w:szCs w:val="20"/>
      <w:lang w:eastAsia="ru-RU"/>
    </w:rPr>
  </w:style>
  <w:style w:type="paragraph" w:customStyle="1" w:styleId="xl53">
    <w:name w:val="xl5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d"/>
    <w:qFormat/>
    <w:rsid w:val="009E0A8A"/>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d"/>
    <w:next w:val="ad"/>
    <w:autoRedefine/>
    <w:qFormat/>
    <w:rsid w:val="009E0A8A"/>
    <w:pPr>
      <w:keepNext/>
      <w:spacing w:line="240" w:lineRule="auto"/>
      <w:jc w:val="center"/>
      <w:outlineLvl w:val="0"/>
    </w:pPr>
    <w:rPr>
      <w:rFonts w:eastAsia="Times New Roman"/>
      <w:bCs/>
      <w:szCs w:val="24"/>
      <w:lang w:eastAsia="ru-RU"/>
    </w:rPr>
  </w:style>
  <w:style w:type="character" w:styleId="affffffff7">
    <w:name w:val="endnote reference"/>
    <w:rsid w:val="009E0A8A"/>
    <w:rPr>
      <w:vertAlign w:val="superscript"/>
    </w:rPr>
  </w:style>
  <w:style w:type="character" w:customStyle="1" w:styleId="212pt3">
    <w:name w:val="Заголовок 2 + 12 pt Знак Знак Знак Знак Знак"/>
    <w:rsid w:val="009E0A8A"/>
    <w:rPr>
      <w:b/>
      <w:bCs/>
      <w:sz w:val="24"/>
      <w:lang w:val="ru-RU" w:eastAsia="ru-RU" w:bidi="ar-SA"/>
    </w:rPr>
  </w:style>
  <w:style w:type="character" w:customStyle="1" w:styleId="212pt4">
    <w:name w:val="Заголовок 2 + 12 pt Знак Знак Знак Знак"/>
    <w:rsid w:val="009E0A8A"/>
    <w:rPr>
      <w:bCs/>
      <w:sz w:val="24"/>
      <w:szCs w:val="24"/>
      <w:lang w:val="ru-RU" w:eastAsia="ru-RU" w:bidi="ar-SA"/>
    </w:rPr>
  </w:style>
  <w:style w:type="table" w:styleId="1ff4">
    <w:name w:val="Table Columns 1"/>
    <w:basedOn w:val="af"/>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e">
    <w:name w:val="Table 3D effects 3"/>
    <w:basedOn w:val="af"/>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8">
    <w:name w:val="Table Contemporary"/>
    <w:basedOn w:val="af"/>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9">
    <w:name w:val="Table Elegant"/>
    <w:basedOn w:val="af"/>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5">
    <w:name w:val="Table Subtle 1"/>
    <w:basedOn w:val="af"/>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9E0A8A"/>
    <w:pPr>
      <w:numPr>
        <w:numId w:val="11"/>
      </w:numPr>
      <w:overflowPunct w:val="0"/>
      <w:autoSpaceDE w:val="0"/>
      <w:autoSpaceDN w:val="0"/>
      <w:adjustRightInd w:val="0"/>
      <w:spacing w:line="240" w:lineRule="auto"/>
      <w:jc w:val="left"/>
    </w:pPr>
    <w:rPr>
      <w:rFonts w:eastAsia="Times New Roman"/>
      <w:szCs w:val="20"/>
      <w:lang w:eastAsia="ru-RU"/>
    </w:rPr>
  </w:style>
  <w:style w:type="numbering" w:customStyle="1" w:styleId="3f">
    <w:name w:val="Стиль3"/>
    <w:rsid w:val="009E0A8A"/>
  </w:style>
  <w:style w:type="numbering" w:styleId="ab">
    <w:name w:val="Outline List 3"/>
    <w:basedOn w:val="af0"/>
    <w:rsid w:val="009E0A8A"/>
    <w:pPr>
      <w:numPr>
        <w:numId w:val="15"/>
      </w:numPr>
    </w:pPr>
  </w:style>
  <w:style w:type="paragraph" w:customStyle="1" w:styleId="1ff6">
    <w:name w:val="Без интервала1"/>
    <w:link w:val="NoSpacingChar"/>
    <w:qFormat/>
    <w:rsid w:val="009E0A8A"/>
    <w:rPr>
      <w:rFonts w:eastAsia="Times New Roman"/>
      <w:sz w:val="22"/>
      <w:szCs w:val="22"/>
    </w:rPr>
  </w:style>
  <w:style w:type="paragraph" w:styleId="affffffffa">
    <w:name w:val="Message Header"/>
    <w:basedOn w:val="ad"/>
    <w:link w:val="affffffffb"/>
    <w:rsid w:val="009E0A8A"/>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b">
    <w:name w:val="Шапка Знак"/>
    <w:basedOn w:val="ae"/>
    <w:link w:val="affffffffa"/>
    <w:rsid w:val="009E0A8A"/>
    <w:rPr>
      <w:rFonts w:ascii="NTHelvetica/Cyrillic" w:eastAsia="Times New Roman" w:hAnsi="NTHelvetica/Cyrillic"/>
      <w:sz w:val="16"/>
    </w:rPr>
  </w:style>
  <w:style w:type="paragraph" w:customStyle="1" w:styleId="affffffffc">
    <w:name w:val="Цифры"/>
    <w:basedOn w:val="affffff0"/>
    <w:qFormat/>
    <w:rsid w:val="009E0A8A"/>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9E0A8A"/>
    <w:pPr>
      <w:overflowPunct w:val="0"/>
      <w:autoSpaceDE w:val="0"/>
      <w:autoSpaceDN w:val="0"/>
      <w:adjustRightInd w:val="0"/>
      <w:spacing w:line="240" w:lineRule="auto"/>
      <w:jc w:val="center"/>
      <w:textAlignment w:val="baseline"/>
    </w:pPr>
    <w:rPr>
      <w:rFonts w:eastAsia="Times New Roman"/>
      <w:sz w:val="22"/>
      <w:szCs w:val="20"/>
      <w:lang w:eastAsia="ru-RU"/>
    </w:rPr>
  </w:style>
  <w:style w:type="paragraph" w:customStyle="1" w:styleId="1ff7">
    <w:name w:val="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qFormat/>
    <w:rsid w:val="009E0A8A"/>
    <w:pPr>
      <w:autoSpaceDE w:val="0"/>
      <w:autoSpaceDN w:val="0"/>
      <w:adjustRightInd w:val="0"/>
    </w:pPr>
    <w:rPr>
      <w:rFonts w:ascii="Arial" w:hAnsi="Arial" w:cs="Arial"/>
      <w:sz w:val="24"/>
      <w:szCs w:val="24"/>
    </w:rPr>
  </w:style>
  <w:style w:type="character" w:customStyle="1" w:styleId="S8">
    <w:name w:val="S_Обычный Знак"/>
    <w:link w:val="S7"/>
    <w:rsid w:val="009E0A8A"/>
    <w:rPr>
      <w:rFonts w:ascii="Times New Roman" w:eastAsia="MS Mincho" w:hAnsi="Times New Roman"/>
      <w:sz w:val="24"/>
      <w:szCs w:val="24"/>
      <w:lang w:eastAsia="ar-SA"/>
    </w:rPr>
  </w:style>
  <w:style w:type="table" w:customStyle="1" w:styleId="1ff8">
    <w:name w:val="Сетка таблицы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Обычный3"/>
    <w:link w:val="Normal0"/>
    <w:qFormat/>
    <w:rsid w:val="009E0A8A"/>
    <w:pPr>
      <w:snapToGrid w:val="0"/>
    </w:pPr>
    <w:rPr>
      <w:rFonts w:ascii="Times New Roman" w:eastAsia="Times New Roman" w:hAnsi="Times New Roman"/>
      <w:sz w:val="22"/>
    </w:rPr>
  </w:style>
  <w:style w:type="character" w:customStyle="1" w:styleId="Normal0">
    <w:name w:val="Normal Знак"/>
    <w:link w:val="3f0"/>
    <w:rsid w:val="009E0A8A"/>
    <w:rPr>
      <w:rFonts w:ascii="Times New Roman" w:eastAsia="Times New Roman" w:hAnsi="Times New Roman"/>
      <w:sz w:val="22"/>
    </w:rPr>
  </w:style>
  <w:style w:type="paragraph" w:customStyle="1" w:styleId="Normal10-02">
    <w:name w:val="Normal + 10 пт полужирный По центру Слева:  -02 см Справ..."/>
    <w:basedOn w:val="3f0"/>
    <w:link w:val="Normal10-020"/>
    <w:qFormat/>
    <w:rsid w:val="009E0A8A"/>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9E0A8A"/>
    <w:rPr>
      <w:rFonts w:ascii="Times New Roman" w:eastAsia="Times New Roman" w:hAnsi="Times New Roman"/>
      <w:b/>
      <w:bCs/>
    </w:rPr>
  </w:style>
  <w:style w:type="paragraph" w:customStyle="1" w:styleId="affffffffd">
    <w:name w:val="Заголовок таблици"/>
    <w:basedOn w:val="ad"/>
    <w:qFormat/>
    <w:rsid w:val="009E0A8A"/>
    <w:pPr>
      <w:spacing w:line="240" w:lineRule="auto"/>
      <w:ind w:firstLine="540"/>
    </w:pPr>
    <w:rPr>
      <w:rFonts w:eastAsia="Times New Roman"/>
      <w:sz w:val="22"/>
      <w:szCs w:val="24"/>
      <w:lang w:eastAsia="ru-RU"/>
    </w:rPr>
  </w:style>
  <w:style w:type="paragraph" w:customStyle="1" w:styleId="bl0">
    <w:name w:val="bl0"/>
    <w:basedOn w:val="ad"/>
    <w:qFormat/>
    <w:rsid w:val="009E0A8A"/>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d"/>
    <w:qFormat/>
    <w:rsid w:val="009E0A8A"/>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rsid w:val="009E0A8A"/>
  </w:style>
  <w:style w:type="character" w:customStyle="1" w:styleId="Bodytext4">
    <w:name w:val="Body text (4)_"/>
    <w:link w:val="Bodytext41"/>
    <w:uiPriority w:val="99"/>
    <w:rsid w:val="009E0A8A"/>
    <w:rPr>
      <w:rFonts w:ascii="Arial Narrow" w:hAnsi="Arial Narrow" w:cs="Arial Narrow"/>
      <w:sz w:val="16"/>
      <w:szCs w:val="16"/>
      <w:shd w:val="clear" w:color="auto" w:fill="FFFFFF"/>
    </w:rPr>
  </w:style>
  <w:style w:type="character" w:customStyle="1" w:styleId="Bodytext40">
    <w:name w:val="Body text (4)"/>
    <w:uiPriority w:val="99"/>
    <w:rsid w:val="009E0A8A"/>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9E0A8A"/>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sid w:val="009E0A8A"/>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9E0A8A"/>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9E0A8A"/>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9E0A8A"/>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d"/>
    <w:uiPriority w:val="99"/>
    <w:qFormat/>
    <w:rsid w:val="009E0A8A"/>
    <w:pPr>
      <w:suppressAutoHyphens/>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d"/>
    <w:uiPriority w:val="99"/>
    <w:qFormat/>
    <w:rsid w:val="009E0A8A"/>
    <w:pPr>
      <w:suppressAutoHyphens/>
      <w:spacing w:before="20" w:after="20" w:line="240" w:lineRule="auto"/>
    </w:pPr>
    <w:rPr>
      <w:rFonts w:eastAsia="Times New Roman"/>
      <w:sz w:val="22"/>
      <w:szCs w:val="20"/>
      <w:lang w:eastAsia="ru-RU"/>
    </w:rPr>
  </w:style>
  <w:style w:type="table" w:customStyle="1" w:styleId="3f1">
    <w:name w:val="Сетка таблицы3"/>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9E0A8A"/>
    <w:rPr>
      <w:b/>
      <w:bCs/>
      <w:i/>
      <w:iCs/>
      <w:spacing w:val="10"/>
      <w:sz w:val="19"/>
      <w:szCs w:val="19"/>
      <w:shd w:val="clear" w:color="auto" w:fill="FFFFFF"/>
    </w:rPr>
  </w:style>
  <w:style w:type="character" w:customStyle="1" w:styleId="Bodytext6">
    <w:name w:val="Body text (6)_"/>
    <w:link w:val="Bodytext61"/>
    <w:uiPriority w:val="99"/>
    <w:rsid w:val="009E0A8A"/>
    <w:rPr>
      <w:b/>
      <w:bCs/>
      <w:sz w:val="15"/>
      <w:szCs w:val="15"/>
      <w:shd w:val="clear" w:color="auto" w:fill="FFFFFF"/>
    </w:rPr>
  </w:style>
  <w:style w:type="paragraph" w:customStyle="1" w:styleId="Tablecaption0">
    <w:name w:val="Table caption"/>
    <w:basedOn w:val="ad"/>
    <w:link w:val="Tablecaption"/>
    <w:uiPriority w:val="99"/>
    <w:qFormat/>
    <w:rsid w:val="009E0A8A"/>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d"/>
    <w:link w:val="Bodytext6"/>
    <w:uiPriority w:val="99"/>
    <w:qFormat/>
    <w:rsid w:val="009E0A8A"/>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Обычный + По ширине"/>
    <w:aliases w:val="Междустр.интервал:  одинарный + Междустр.интервал:  одина..."/>
    <w:basedOn w:val="ad"/>
    <w:uiPriority w:val="99"/>
    <w:qFormat/>
    <w:rsid w:val="009E0A8A"/>
    <w:rPr>
      <w:rFonts w:eastAsia="Times New Roman"/>
      <w:szCs w:val="24"/>
      <w:lang w:eastAsia="ru-RU"/>
    </w:rPr>
  </w:style>
  <w:style w:type="character" w:customStyle="1" w:styleId="FontStyle98">
    <w:name w:val="Font Style98"/>
    <w:rsid w:val="009E0A8A"/>
    <w:rPr>
      <w:rFonts w:ascii="Times New Roman" w:hAnsi="Times New Roman" w:cs="Times New Roman" w:hint="default"/>
      <w:sz w:val="22"/>
      <w:szCs w:val="22"/>
    </w:rPr>
  </w:style>
  <w:style w:type="character" w:customStyle="1" w:styleId="FontStyle115">
    <w:name w:val="Font Style115"/>
    <w:rsid w:val="009E0A8A"/>
    <w:rPr>
      <w:rFonts w:ascii="Times New Roman" w:hAnsi="Times New Roman" w:cs="Times New Roman" w:hint="default"/>
      <w:b/>
      <w:bCs/>
      <w:sz w:val="22"/>
      <w:szCs w:val="22"/>
    </w:rPr>
  </w:style>
  <w:style w:type="paragraph" w:customStyle="1" w:styleId="Default">
    <w:name w:val="Default"/>
    <w:qFormat/>
    <w:rsid w:val="009E0A8A"/>
    <w:pPr>
      <w:widowControl w:val="0"/>
      <w:autoSpaceDE w:val="0"/>
      <w:autoSpaceDN w:val="0"/>
      <w:adjustRightInd w:val="0"/>
    </w:pPr>
    <w:rPr>
      <w:rFonts w:ascii="Times New Roman" w:eastAsia="Times New Roman" w:hAnsi="Times New Roman"/>
      <w:color w:val="000000"/>
      <w:sz w:val="24"/>
      <w:szCs w:val="24"/>
    </w:rPr>
  </w:style>
  <w:style w:type="paragraph" w:customStyle="1" w:styleId="afffffffff">
    <w:name w:val="Раздел"/>
    <w:basedOn w:val="afff4"/>
    <w:qFormat/>
    <w:rsid w:val="009E0A8A"/>
    <w:pPr>
      <w:spacing w:before="600"/>
      <w:ind w:left="426"/>
      <w:outlineLvl w:val="0"/>
    </w:pPr>
    <w:rPr>
      <w:rFonts w:ascii="Arial" w:hAnsi="Arial" w:cs="Arial"/>
      <w:bCs w:val="0"/>
      <w:sz w:val="32"/>
      <w:szCs w:val="32"/>
    </w:rPr>
  </w:style>
  <w:style w:type="paragraph" w:customStyle="1" w:styleId="2f9">
    <w:name w:val="Знак2"/>
    <w:basedOn w:val="ad"/>
    <w:rsid w:val="009E0A8A"/>
    <w:pPr>
      <w:spacing w:before="100" w:beforeAutospacing="1" w:after="100" w:afterAutospacing="1" w:line="240" w:lineRule="auto"/>
      <w:jc w:val="left"/>
    </w:pPr>
    <w:rPr>
      <w:rFonts w:ascii="Tahoma" w:eastAsia="Batang" w:hAnsi="Tahoma"/>
      <w:sz w:val="20"/>
      <w:szCs w:val="20"/>
      <w:lang w:val="en-US"/>
    </w:rPr>
  </w:style>
  <w:style w:type="numbering" w:customStyle="1" w:styleId="1ff9">
    <w:name w:val="Нет списка1"/>
    <w:next w:val="af0"/>
    <w:uiPriority w:val="99"/>
    <w:semiHidden/>
    <w:unhideWhenUsed/>
    <w:rsid w:val="009E0A8A"/>
  </w:style>
  <w:style w:type="character" w:customStyle="1" w:styleId="afffffffff0">
    <w:name w:val="Основной текст_"/>
    <w:link w:val="3f2"/>
    <w:rsid w:val="009E0A8A"/>
    <w:rPr>
      <w:rFonts w:ascii="Times New Roman" w:eastAsia="Times New Roman" w:hAnsi="Times New Roman"/>
      <w:shd w:val="clear" w:color="auto" w:fill="FFFFFF"/>
    </w:rPr>
  </w:style>
  <w:style w:type="character" w:customStyle="1" w:styleId="10pt">
    <w:name w:val="Основной текст + 10 pt"/>
    <w:rsid w:val="009E0A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9E0A8A"/>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9E0A8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1">
    <w:name w:val="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d"/>
    <w:link w:val="Sf"/>
    <w:qFormat/>
    <w:rsid w:val="009E0A8A"/>
    <w:pPr>
      <w:spacing w:line="240" w:lineRule="auto"/>
      <w:ind w:firstLine="709"/>
      <w:jc w:val="left"/>
    </w:pPr>
    <w:rPr>
      <w:rFonts w:eastAsia="Times New Roman"/>
      <w:sz w:val="28"/>
      <w:szCs w:val="24"/>
      <w:lang w:eastAsia="ru-RU"/>
    </w:rPr>
  </w:style>
  <w:style w:type="character" w:customStyle="1" w:styleId="9pt">
    <w:name w:val="Основной текст + 9 pt"/>
    <w:rsid w:val="009E0A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2"/>
    <w:uiPriority w:val="35"/>
    <w:locked/>
    <w:rsid w:val="009E0A8A"/>
    <w:rPr>
      <w:rFonts w:ascii="Times New Roman" w:eastAsia="Times New Roman" w:hAnsi="Times New Roman"/>
      <w:b/>
      <w:snapToGrid w:val="0"/>
      <w:sz w:val="26"/>
    </w:rPr>
  </w:style>
  <w:style w:type="character" w:customStyle="1" w:styleId="ConsPlusNormal0">
    <w:name w:val="ConsPlusNormal Знак"/>
    <w:link w:val="ConsPlusNormal"/>
    <w:locked/>
    <w:rsid w:val="009E0A8A"/>
    <w:rPr>
      <w:rFonts w:ascii="Arial" w:eastAsia="Times New Roman" w:hAnsi="Arial" w:cs="Arial"/>
    </w:rPr>
  </w:style>
  <w:style w:type="paragraph" w:customStyle="1" w:styleId="100">
    <w:name w:val="Табличный_заголовки_10"/>
    <w:basedOn w:val="affc"/>
    <w:qFormat/>
    <w:rsid w:val="009E0A8A"/>
    <w:pPr>
      <w:jc w:val="center"/>
    </w:pPr>
    <w:rPr>
      <w:rFonts w:eastAsia="Calibri"/>
      <w:b/>
      <w:sz w:val="20"/>
    </w:rPr>
  </w:style>
  <w:style w:type="character" w:customStyle="1" w:styleId="titlerazdel">
    <w:name w:val="title_razdel"/>
    <w:basedOn w:val="ae"/>
    <w:rsid w:val="009E0A8A"/>
  </w:style>
  <w:style w:type="paragraph" w:customStyle="1" w:styleId="OTCHET00">
    <w:name w:val="OTCHET_00"/>
    <w:basedOn w:val="23"/>
    <w:uiPriority w:val="99"/>
    <w:qFormat/>
    <w:rsid w:val="009E0A8A"/>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a">
    <w:name w:val="Обычный отступ1 Знак"/>
    <w:basedOn w:val="ad"/>
    <w:qFormat/>
    <w:rsid w:val="009E0A8A"/>
    <w:pPr>
      <w:widowControl w:val="0"/>
      <w:overflowPunct w:val="0"/>
      <w:autoSpaceDE w:val="0"/>
      <w:autoSpaceDN w:val="0"/>
      <w:adjustRightInd w:val="0"/>
      <w:spacing w:after="360" w:line="240" w:lineRule="auto"/>
      <w:jc w:val="left"/>
    </w:pPr>
    <w:rPr>
      <w:rFonts w:ascii="Arial" w:eastAsia="Times New Roman" w:hAnsi="Arial"/>
      <w:szCs w:val="20"/>
      <w:lang w:eastAsia="ru-RU"/>
    </w:rPr>
  </w:style>
  <w:style w:type="paragraph" w:styleId="23">
    <w:name w:val="List Number 2"/>
    <w:basedOn w:val="ad"/>
    <w:unhideWhenUsed/>
    <w:rsid w:val="009E0A8A"/>
    <w:pPr>
      <w:numPr>
        <w:numId w:val="16"/>
      </w:numPr>
      <w:spacing w:line="240" w:lineRule="auto"/>
      <w:contextualSpacing/>
      <w:jc w:val="left"/>
    </w:pPr>
  </w:style>
  <w:style w:type="character" w:customStyle="1" w:styleId="73">
    <w:name w:val="7 Обычный Знак"/>
    <w:rsid w:val="009E0A8A"/>
    <w:rPr>
      <w:sz w:val="24"/>
      <w:lang w:val="ru-RU" w:eastAsia="ru-RU" w:bidi="ar-SA"/>
    </w:rPr>
  </w:style>
  <w:style w:type="character" w:customStyle="1" w:styleId="afffffffff2">
    <w:name w:val="Основной текст док. Знак"/>
    <w:rsid w:val="009E0A8A"/>
    <w:rPr>
      <w:rFonts w:ascii="Arial" w:hAnsi="Arial"/>
      <w:sz w:val="24"/>
      <w:lang w:val="ru-RU" w:eastAsia="ru-RU" w:bidi="ar-SA"/>
    </w:rPr>
  </w:style>
  <w:style w:type="character" w:customStyle="1" w:styleId="fontstyle11">
    <w:name w:val="fontstyle11"/>
    <w:basedOn w:val="ae"/>
    <w:rsid w:val="009E0A8A"/>
  </w:style>
  <w:style w:type="character" w:customStyle="1" w:styleId="180">
    <w:name w:val="Основной текст (18)_"/>
    <w:link w:val="181"/>
    <w:rsid w:val="009E0A8A"/>
    <w:rPr>
      <w:rFonts w:ascii="Times New Roman" w:hAnsi="Times New Roman"/>
      <w:sz w:val="10"/>
      <w:szCs w:val="10"/>
      <w:shd w:val="clear" w:color="auto" w:fill="FFFFFF"/>
      <w:lang w:val="en-US"/>
    </w:rPr>
  </w:style>
  <w:style w:type="paragraph" w:customStyle="1" w:styleId="181">
    <w:name w:val="Основной текст (18)"/>
    <w:basedOn w:val="ad"/>
    <w:link w:val="180"/>
    <w:qFormat/>
    <w:rsid w:val="009E0A8A"/>
    <w:pPr>
      <w:widowControl w:val="0"/>
      <w:shd w:val="clear" w:color="auto" w:fill="FFFFFF"/>
      <w:spacing w:line="240" w:lineRule="atLeast"/>
      <w:jc w:val="left"/>
    </w:pPr>
    <w:rPr>
      <w:sz w:val="10"/>
      <w:szCs w:val="10"/>
      <w:lang w:val="en-US" w:eastAsia="ru-RU"/>
    </w:rPr>
  </w:style>
  <w:style w:type="character" w:customStyle="1" w:styleId="afffffffff3">
    <w:name w:val="Гипертекстовая ссылка"/>
    <w:uiPriority w:val="99"/>
    <w:rsid w:val="009E0A8A"/>
    <w:rPr>
      <w:rFonts w:cs="Times New Roman"/>
      <w:b w:val="0"/>
      <w:color w:val="106BBE"/>
      <w:sz w:val="26"/>
    </w:rPr>
  </w:style>
  <w:style w:type="paragraph" w:customStyle="1" w:styleId="afffffffff4">
    <w:name w:val="Нормальный (таблица)"/>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afffffffff5">
    <w:name w:val="Прижатый влево"/>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101">
    <w:name w:val="Табличный_слева_10"/>
    <w:basedOn w:val="ad"/>
    <w:qFormat/>
    <w:rsid w:val="009E0A8A"/>
    <w:pPr>
      <w:spacing w:line="240" w:lineRule="auto"/>
      <w:jc w:val="left"/>
    </w:pPr>
    <w:rPr>
      <w:rFonts w:eastAsia="Times New Roman"/>
      <w:sz w:val="20"/>
      <w:szCs w:val="24"/>
      <w:lang w:eastAsia="ru-RU"/>
    </w:rPr>
  </w:style>
  <w:style w:type="paragraph" w:customStyle="1" w:styleId="headertext">
    <w:name w:val="headertext"/>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d"/>
    <w:qFormat/>
    <w:rsid w:val="009E0A8A"/>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9E0A8A"/>
    <w:pPr>
      <w:autoSpaceDE w:val="0"/>
      <w:autoSpaceDN w:val="0"/>
      <w:adjustRightInd w:val="0"/>
      <w:spacing w:line="288" w:lineRule="auto"/>
      <w:ind w:firstLine="709"/>
      <w:jc w:val="left"/>
    </w:pPr>
    <w:rPr>
      <w:rFonts w:eastAsia="Times New Roman"/>
      <w:sz w:val="28"/>
      <w:szCs w:val="28"/>
      <w:lang w:eastAsia="ru-RU"/>
    </w:rPr>
  </w:style>
  <w:style w:type="paragraph" w:customStyle="1" w:styleId="-1">
    <w:name w:val="таб-название1"/>
    <w:basedOn w:val="ad"/>
    <w:qFormat/>
    <w:rsid w:val="009E0A8A"/>
    <w:pPr>
      <w:keepNext/>
      <w:spacing w:before="120" w:after="120" w:line="240" w:lineRule="auto"/>
      <w:ind w:firstLine="709"/>
      <w:jc w:val="left"/>
    </w:pPr>
    <w:rPr>
      <w:rFonts w:eastAsia="Times New Roman"/>
      <w:sz w:val="28"/>
      <w:szCs w:val="26"/>
    </w:rPr>
  </w:style>
  <w:style w:type="paragraph" w:customStyle="1" w:styleId="Style21">
    <w:name w:val="Style21"/>
    <w:basedOn w:val="ad"/>
    <w:qFormat/>
    <w:rsid w:val="009E0A8A"/>
    <w:pPr>
      <w:widowControl w:val="0"/>
      <w:autoSpaceDE w:val="0"/>
      <w:autoSpaceDN w:val="0"/>
      <w:adjustRightInd w:val="0"/>
      <w:spacing w:line="275" w:lineRule="exact"/>
      <w:ind w:firstLine="710"/>
      <w:jc w:val="left"/>
    </w:pPr>
    <w:rPr>
      <w:rFonts w:eastAsia="Times New Roman"/>
      <w:szCs w:val="24"/>
      <w:lang w:eastAsia="ru-RU"/>
    </w:rPr>
  </w:style>
  <w:style w:type="character" w:customStyle="1" w:styleId="FontStyle124">
    <w:name w:val="Font Style124"/>
    <w:uiPriority w:val="99"/>
    <w:rsid w:val="009E0A8A"/>
    <w:rPr>
      <w:rFonts w:ascii="Times New Roman" w:hAnsi="Times New Roman" w:cs="Times New Roman"/>
      <w:sz w:val="22"/>
      <w:szCs w:val="22"/>
    </w:rPr>
  </w:style>
  <w:style w:type="paragraph" w:customStyle="1" w:styleId="Style44">
    <w:name w:val="Style44"/>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5">
    <w:name w:val="Style45"/>
    <w:basedOn w:val="ad"/>
    <w:uiPriority w:val="99"/>
    <w:qFormat/>
    <w:rsid w:val="009E0A8A"/>
    <w:pPr>
      <w:widowControl w:val="0"/>
      <w:autoSpaceDE w:val="0"/>
      <w:autoSpaceDN w:val="0"/>
      <w:adjustRightInd w:val="0"/>
      <w:spacing w:line="240" w:lineRule="auto"/>
      <w:jc w:val="right"/>
    </w:pPr>
    <w:rPr>
      <w:rFonts w:eastAsia="Times New Roman"/>
      <w:szCs w:val="24"/>
      <w:lang w:eastAsia="ru-RU"/>
    </w:rPr>
  </w:style>
  <w:style w:type="character" w:customStyle="1" w:styleId="FontStyle119">
    <w:name w:val="Font Style119"/>
    <w:uiPriority w:val="99"/>
    <w:rsid w:val="009E0A8A"/>
    <w:rPr>
      <w:rFonts w:ascii="Times New Roman" w:hAnsi="Times New Roman" w:cs="Times New Roman"/>
      <w:sz w:val="34"/>
      <w:szCs w:val="34"/>
    </w:rPr>
  </w:style>
  <w:style w:type="character" w:customStyle="1" w:styleId="FontStyle147">
    <w:name w:val="Font Style147"/>
    <w:uiPriority w:val="99"/>
    <w:rsid w:val="009E0A8A"/>
    <w:rPr>
      <w:rFonts w:ascii="Georgia" w:hAnsi="Georgia" w:cs="Georgia"/>
      <w:sz w:val="14"/>
      <w:szCs w:val="14"/>
    </w:rPr>
  </w:style>
  <w:style w:type="paragraph" w:customStyle="1" w:styleId="Style24">
    <w:name w:val="Style24"/>
    <w:basedOn w:val="ad"/>
    <w:uiPriority w:val="99"/>
    <w:qFormat/>
    <w:rsid w:val="009E0A8A"/>
    <w:pPr>
      <w:widowControl w:val="0"/>
      <w:autoSpaceDE w:val="0"/>
      <w:autoSpaceDN w:val="0"/>
      <w:adjustRightInd w:val="0"/>
      <w:spacing w:line="226" w:lineRule="exact"/>
      <w:ind w:firstLine="782"/>
      <w:jc w:val="left"/>
    </w:pPr>
    <w:rPr>
      <w:rFonts w:eastAsia="Times New Roman"/>
      <w:szCs w:val="24"/>
      <w:lang w:eastAsia="ru-RU"/>
    </w:rPr>
  </w:style>
  <w:style w:type="paragraph" w:customStyle="1" w:styleId="Style51">
    <w:name w:val="Style51"/>
    <w:basedOn w:val="ad"/>
    <w:uiPriority w:val="99"/>
    <w:qFormat/>
    <w:rsid w:val="009E0A8A"/>
    <w:pPr>
      <w:widowControl w:val="0"/>
      <w:autoSpaceDE w:val="0"/>
      <w:autoSpaceDN w:val="0"/>
      <w:adjustRightInd w:val="0"/>
      <w:spacing w:line="250" w:lineRule="exact"/>
      <w:ind w:firstLine="749"/>
      <w:jc w:val="left"/>
    </w:pPr>
    <w:rPr>
      <w:rFonts w:eastAsia="Times New Roman"/>
      <w:szCs w:val="24"/>
      <w:lang w:eastAsia="ru-RU"/>
    </w:rPr>
  </w:style>
  <w:style w:type="paragraph" w:customStyle="1" w:styleId="Style15">
    <w:name w:val="Style15"/>
    <w:basedOn w:val="ad"/>
    <w:uiPriority w:val="99"/>
    <w:qFormat/>
    <w:rsid w:val="009E0A8A"/>
    <w:pPr>
      <w:widowControl w:val="0"/>
      <w:autoSpaceDE w:val="0"/>
      <w:autoSpaceDN w:val="0"/>
      <w:adjustRightInd w:val="0"/>
      <w:spacing w:line="254" w:lineRule="exact"/>
      <w:ind w:firstLine="749"/>
      <w:jc w:val="left"/>
    </w:pPr>
    <w:rPr>
      <w:rFonts w:eastAsia="Times New Roman"/>
      <w:szCs w:val="24"/>
      <w:lang w:eastAsia="ru-RU"/>
    </w:rPr>
  </w:style>
  <w:style w:type="paragraph" w:customStyle="1" w:styleId="Style20">
    <w:name w:val="Style20"/>
    <w:basedOn w:val="ad"/>
    <w:uiPriority w:val="99"/>
    <w:qFormat/>
    <w:rsid w:val="009E0A8A"/>
    <w:pPr>
      <w:widowControl w:val="0"/>
      <w:autoSpaceDE w:val="0"/>
      <w:autoSpaceDN w:val="0"/>
      <w:adjustRightInd w:val="0"/>
      <w:spacing w:line="276" w:lineRule="exact"/>
      <w:ind w:firstLine="144"/>
      <w:jc w:val="left"/>
    </w:pPr>
    <w:rPr>
      <w:rFonts w:eastAsia="Times New Roman"/>
      <w:szCs w:val="24"/>
      <w:lang w:eastAsia="ru-RU"/>
    </w:rPr>
  </w:style>
  <w:style w:type="paragraph" w:customStyle="1" w:styleId="Style23">
    <w:name w:val="Style23"/>
    <w:basedOn w:val="ad"/>
    <w:uiPriority w:val="99"/>
    <w:qFormat/>
    <w:rsid w:val="009E0A8A"/>
    <w:pPr>
      <w:widowControl w:val="0"/>
      <w:autoSpaceDE w:val="0"/>
      <w:autoSpaceDN w:val="0"/>
      <w:adjustRightInd w:val="0"/>
      <w:spacing w:line="278" w:lineRule="exact"/>
      <w:ind w:firstLine="701"/>
      <w:jc w:val="left"/>
    </w:pPr>
    <w:rPr>
      <w:rFonts w:eastAsia="Times New Roman"/>
      <w:szCs w:val="24"/>
      <w:lang w:eastAsia="ru-RU"/>
    </w:rPr>
  </w:style>
  <w:style w:type="paragraph" w:customStyle="1" w:styleId="Style34">
    <w:name w:val="Style34"/>
    <w:basedOn w:val="ad"/>
    <w:uiPriority w:val="99"/>
    <w:qFormat/>
    <w:rsid w:val="009E0A8A"/>
    <w:pPr>
      <w:widowControl w:val="0"/>
      <w:autoSpaceDE w:val="0"/>
      <w:autoSpaceDN w:val="0"/>
      <w:adjustRightInd w:val="0"/>
      <w:spacing w:line="278" w:lineRule="exact"/>
      <w:jc w:val="left"/>
    </w:pPr>
    <w:rPr>
      <w:rFonts w:eastAsia="Times New Roman"/>
      <w:szCs w:val="24"/>
      <w:lang w:eastAsia="ru-RU"/>
    </w:rPr>
  </w:style>
  <w:style w:type="paragraph" w:customStyle="1" w:styleId="Style46">
    <w:name w:val="Style46"/>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7">
    <w:name w:val="Style57"/>
    <w:basedOn w:val="ad"/>
    <w:uiPriority w:val="99"/>
    <w:qFormat/>
    <w:rsid w:val="009E0A8A"/>
    <w:pPr>
      <w:widowControl w:val="0"/>
      <w:autoSpaceDE w:val="0"/>
      <w:autoSpaceDN w:val="0"/>
      <w:adjustRightInd w:val="0"/>
      <w:spacing w:line="269" w:lineRule="exact"/>
      <w:jc w:val="center"/>
    </w:pPr>
    <w:rPr>
      <w:rFonts w:eastAsia="Times New Roman"/>
      <w:szCs w:val="24"/>
      <w:lang w:eastAsia="ru-RU"/>
    </w:rPr>
  </w:style>
  <w:style w:type="character" w:customStyle="1" w:styleId="FontStyle122">
    <w:name w:val="Font Style122"/>
    <w:uiPriority w:val="99"/>
    <w:rsid w:val="009E0A8A"/>
    <w:rPr>
      <w:rFonts w:ascii="Times New Roman" w:hAnsi="Times New Roman" w:cs="Times New Roman"/>
      <w:b/>
      <w:bCs/>
      <w:sz w:val="22"/>
      <w:szCs w:val="22"/>
    </w:rPr>
  </w:style>
  <w:style w:type="character" w:customStyle="1" w:styleId="FontStyle133">
    <w:name w:val="Font Style133"/>
    <w:uiPriority w:val="99"/>
    <w:rsid w:val="009E0A8A"/>
    <w:rPr>
      <w:rFonts w:ascii="Times New Roman" w:hAnsi="Times New Roman" w:cs="Times New Roman"/>
      <w:b/>
      <w:bCs/>
      <w:sz w:val="8"/>
      <w:szCs w:val="8"/>
    </w:rPr>
  </w:style>
  <w:style w:type="paragraph" w:customStyle="1" w:styleId="Style41">
    <w:name w:val="Style41"/>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37">
    <w:name w:val="Font Style137"/>
    <w:uiPriority w:val="99"/>
    <w:rsid w:val="009E0A8A"/>
    <w:rPr>
      <w:rFonts w:ascii="Times New Roman" w:hAnsi="Times New Roman" w:cs="Times New Roman"/>
      <w:sz w:val="22"/>
      <w:szCs w:val="22"/>
    </w:rPr>
  </w:style>
  <w:style w:type="character" w:customStyle="1" w:styleId="FontStyle138">
    <w:name w:val="Font Style138"/>
    <w:uiPriority w:val="99"/>
    <w:rsid w:val="009E0A8A"/>
    <w:rPr>
      <w:rFonts w:ascii="Times New Roman" w:hAnsi="Times New Roman" w:cs="Times New Roman"/>
      <w:i/>
      <w:iCs/>
      <w:sz w:val="22"/>
      <w:szCs w:val="22"/>
    </w:rPr>
  </w:style>
  <w:style w:type="paragraph" w:customStyle="1" w:styleId="Style13">
    <w:name w:val="Style13"/>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8">
    <w:name w:val="Style38"/>
    <w:basedOn w:val="ad"/>
    <w:uiPriority w:val="99"/>
    <w:qFormat/>
    <w:rsid w:val="009E0A8A"/>
    <w:pPr>
      <w:widowControl w:val="0"/>
      <w:autoSpaceDE w:val="0"/>
      <w:autoSpaceDN w:val="0"/>
      <w:adjustRightInd w:val="0"/>
      <w:spacing w:line="275" w:lineRule="exact"/>
      <w:jc w:val="left"/>
    </w:pPr>
    <w:rPr>
      <w:rFonts w:eastAsia="Times New Roman"/>
      <w:szCs w:val="24"/>
      <w:lang w:eastAsia="ru-RU"/>
    </w:rPr>
  </w:style>
  <w:style w:type="paragraph" w:customStyle="1" w:styleId="Style42">
    <w:name w:val="Style42"/>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9">
    <w:name w:val="Style49"/>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8">
    <w:name w:val="Style5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0">
    <w:name w:val="Font Style140"/>
    <w:uiPriority w:val="99"/>
    <w:rsid w:val="009E0A8A"/>
    <w:rPr>
      <w:rFonts w:ascii="Palatino Linotype" w:hAnsi="Palatino Linotype" w:cs="Palatino Linotype"/>
      <w:b/>
      <w:bCs/>
      <w:sz w:val="20"/>
      <w:szCs w:val="20"/>
    </w:rPr>
  </w:style>
  <w:style w:type="character" w:customStyle="1" w:styleId="FontStyle141">
    <w:name w:val="Font Style141"/>
    <w:uiPriority w:val="99"/>
    <w:rsid w:val="009E0A8A"/>
    <w:rPr>
      <w:rFonts w:ascii="Times New Roman" w:hAnsi="Times New Roman" w:cs="Times New Roman"/>
      <w:sz w:val="24"/>
      <w:szCs w:val="24"/>
    </w:rPr>
  </w:style>
  <w:style w:type="character" w:customStyle="1" w:styleId="FontStyle142">
    <w:name w:val="Font Style142"/>
    <w:uiPriority w:val="99"/>
    <w:rsid w:val="009E0A8A"/>
    <w:rPr>
      <w:rFonts w:ascii="Times New Roman" w:hAnsi="Times New Roman" w:cs="Times New Roman"/>
      <w:b/>
      <w:bCs/>
      <w:sz w:val="12"/>
      <w:szCs w:val="12"/>
    </w:rPr>
  </w:style>
  <w:style w:type="paragraph" w:customStyle="1" w:styleId="Style18">
    <w:name w:val="Style1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7">
    <w:name w:val="Style3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3">
    <w:name w:val="Font Style143"/>
    <w:uiPriority w:val="99"/>
    <w:rsid w:val="009E0A8A"/>
    <w:rPr>
      <w:rFonts w:ascii="Times New Roman" w:hAnsi="Times New Roman" w:cs="Times New Roman"/>
      <w:sz w:val="22"/>
      <w:szCs w:val="22"/>
    </w:rPr>
  </w:style>
  <w:style w:type="character" w:customStyle="1" w:styleId="FontStyle144">
    <w:name w:val="Font Style144"/>
    <w:uiPriority w:val="99"/>
    <w:rsid w:val="009E0A8A"/>
    <w:rPr>
      <w:rFonts w:ascii="Palatino Linotype" w:hAnsi="Palatino Linotype" w:cs="Palatino Linotype"/>
      <w:sz w:val="12"/>
      <w:szCs w:val="12"/>
    </w:rPr>
  </w:style>
  <w:style w:type="character" w:customStyle="1" w:styleId="FontStyle123">
    <w:name w:val="Font Style123"/>
    <w:uiPriority w:val="99"/>
    <w:rsid w:val="009E0A8A"/>
    <w:rPr>
      <w:rFonts w:ascii="Times New Roman" w:hAnsi="Times New Roman" w:cs="Times New Roman"/>
      <w:b/>
      <w:bCs/>
      <w:i/>
      <w:iCs/>
      <w:sz w:val="22"/>
      <w:szCs w:val="22"/>
    </w:rPr>
  </w:style>
  <w:style w:type="paragraph" w:customStyle="1" w:styleId="Style22">
    <w:name w:val="Style22"/>
    <w:basedOn w:val="ad"/>
    <w:uiPriority w:val="99"/>
    <w:qFormat/>
    <w:rsid w:val="009E0A8A"/>
    <w:pPr>
      <w:widowControl w:val="0"/>
      <w:autoSpaceDE w:val="0"/>
      <w:autoSpaceDN w:val="0"/>
      <w:adjustRightInd w:val="0"/>
      <w:spacing w:line="258" w:lineRule="exact"/>
      <w:jc w:val="left"/>
    </w:pPr>
    <w:rPr>
      <w:rFonts w:eastAsia="Times New Roman"/>
      <w:szCs w:val="24"/>
      <w:lang w:eastAsia="ru-RU"/>
    </w:rPr>
  </w:style>
  <w:style w:type="paragraph" w:customStyle="1" w:styleId="font5">
    <w:name w:val="font5"/>
    <w:basedOn w:val="ad"/>
    <w:qFormat/>
    <w:rsid w:val="009E0A8A"/>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d"/>
    <w:qFormat/>
    <w:rsid w:val="009E0A8A"/>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d"/>
    <w:qFormat/>
    <w:rsid w:val="009E0A8A"/>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d"/>
    <w:qFormat/>
    <w:rsid w:val="009E0A8A"/>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d"/>
    <w:qFormat/>
    <w:rsid w:val="009E0A8A"/>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d"/>
    <w:qFormat/>
    <w:rsid w:val="009E0A8A"/>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d"/>
    <w:qFormat/>
    <w:rsid w:val="009E0A8A"/>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d"/>
    <w:qFormat/>
    <w:rsid w:val="009E0A8A"/>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d"/>
    <w:qFormat/>
    <w:rsid w:val="009E0A8A"/>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d"/>
    <w:qFormat/>
    <w:rsid w:val="009E0A8A"/>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67">
    <w:name w:val="xl6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68">
    <w:name w:val="xl6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69">
    <w:name w:val="xl6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0">
    <w:name w:val="xl7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1">
    <w:name w:val="xl7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2">
    <w:name w:val="xl7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73">
    <w:name w:val="xl7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4">
    <w:name w:val="xl7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5">
    <w:name w:val="xl7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6">
    <w:name w:val="xl76"/>
    <w:basedOn w:val="ad"/>
    <w:qFormat/>
    <w:rsid w:val="009E0A8A"/>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top"/>
    </w:pPr>
    <w:rPr>
      <w:rFonts w:eastAsia="Times New Roman"/>
      <w:szCs w:val="24"/>
      <w:lang w:eastAsia="ru-RU"/>
    </w:rPr>
  </w:style>
  <w:style w:type="paragraph" w:customStyle="1" w:styleId="xl77">
    <w:name w:val="xl77"/>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8">
    <w:name w:val="xl78"/>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9">
    <w:name w:val="xl79"/>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0">
    <w:name w:val="xl8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1">
    <w:name w:val="xl8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2">
    <w:name w:val="xl8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3">
    <w:name w:val="xl83"/>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4">
    <w:name w:val="xl8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5">
    <w:name w:val="xl8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7">
    <w:name w:val="xl8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8">
    <w:name w:val="xl8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9">
    <w:name w:val="xl8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0">
    <w:name w:val="xl9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91">
    <w:name w:val="xl91"/>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92">
    <w:name w:val="xl9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3">
    <w:name w:val="xl9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4">
    <w:name w:val="xl9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5">
    <w:name w:val="xl9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6">
    <w:name w:val="xl9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7">
    <w:name w:val="xl9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8">
    <w:name w:val="xl9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0">
    <w:name w:val="xl10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1">
    <w:name w:val="xl10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3">
    <w:name w:val="xl10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4">
    <w:name w:val="xl10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05">
    <w:name w:val="xl105"/>
    <w:basedOn w:val="ad"/>
    <w:qFormat/>
    <w:rsid w:val="009E0A8A"/>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6">
    <w:name w:val="xl106"/>
    <w:basedOn w:val="ad"/>
    <w:qFormat/>
    <w:rsid w:val="009E0A8A"/>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7">
    <w:name w:val="xl10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8">
    <w:name w:val="xl10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9">
    <w:name w:val="xl10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0">
    <w:name w:val="xl11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1">
    <w:name w:val="xl111"/>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2">
    <w:name w:val="xl112"/>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3">
    <w:name w:val="xl113"/>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4">
    <w:name w:val="xl114"/>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5">
    <w:name w:val="xl115"/>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6">
    <w:name w:val="xl116"/>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7">
    <w:name w:val="xl11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8">
    <w:name w:val="xl11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9">
    <w:name w:val="xl11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0">
    <w:name w:val="xl12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1">
    <w:name w:val="xl121"/>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2">
    <w:name w:val="xl122"/>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3">
    <w:name w:val="xl123"/>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4">
    <w:name w:val="xl124"/>
    <w:basedOn w:val="ad"/>
    <w:qFormat/>
    <w:rsid w:val="009E0A8A"/>
    <w:pPr>
      <w:pBdr>
        <w:top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5">
    <w:name w:val="xl125"/>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Style6">
    <w:name w:val="Style6"/>
    <w:basedOn w:val="ad"/>
    <w:qFormat/>
    <w:rsid w:val="009E0A8A"/>
    <w:pPr>
      <w:widowControl w:val="0"/>
      <w:autoSpaceDE w:val="0"/>
      <w:autoSpaceDN w:val="0"/>
      <w:adjustRightInd w:val="0"/>
      <w:spacing w:line="595" w:lineRule="exact"/>
      <w:jc w:val="left"/>
    </w:pPr>
    <w:rPr>
      <w:rFonts w:eastAsia="Times New Roman"/>
      <w:szCs w:val="24"/>
      <w:lang w:eastAsia="ru-RU"/>
    </w:rPr>
  </w:style>
  <w:style w:type="numbering" w:customStyle="1" w:styleId="115">
    <w:name w:val="Нет списка11"/>
    <w:next w:val="af0"/>
    <w:uiPriority w:val="99"/>
    <w:semiHidden/>
    <w:unhideWhenUsed/>
    <w:rsid w:val="009E0A8A"/>
  </w:style>
  <w:style w:type="numbering" w:customStyle="1" w:styleId="2fa">
    <w:name w:val="Нет списка2"/>
    <w:next w:val="af0"/>
    <w:uiPriority w:val="99"/>
    <w:semiHidden/>
    <w:unhideWhenUsed/>
    <w:rsid w:val="009E0A8A"/>
  </w:style>
  <w:style w:type="numbering" w:customStyle="1" w:styleId="3f3">
    <w:name w:val="Нет списка3"/>
    <w:next w:val="af0"/>
    <w:uiPriority w:val="99"/>
    <w:semiHidden/>
    <w:unhideWhenUsed/>
    <w:rsid w:val="009E0A8A"/>
  </w:style>
  <w:style w:type="character" w:customStyle="1" w:styleId="BookmanOldStyle105pt">
    <w:name w:val="Основной текст + Bookman Old Style;10;5 pt"/>
    <w:rsid w:val="009E0A8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9E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6">
    <w:name w:val="таб номер"/>
    <w:basedOn w:val="ad"/>
    <w:next w:val="ad"/>
    <w:link w:val="afffffffff7"/>
    <w:autoRedefine/>
    <w:qFormat/>
    <w:rsid w:val="009E0A8A"/>
    <w:pPr>
      <w:keepNext/>
      <w:tabs>
        <w:tab w:val="left" w:pos="284"/>
      </w:tabs>
      <w:spacing w:line="240" w:lineRule="auto"/>
      <w:ind w:firstLine="709"/>
      <w:jc w:val="left"/>
    </w:pPr>
    <w:rPr>
      <w:rFonts w:ascii="Arial" w:hAnsi="Arial" w:cs="Arial"/>
      <w:szCs w:val="28"/>
    </w:rPr>
  </w:style>
  <w:style w:type="character" w:customStyle="1" w:styleId="afffffffff7">
    <w:name w:val="таб номер Знак"/>
    <w:link w:val="afffffffff6"/>
    <w:rsid w:val="009E0A8A"/>
    <w:rPr>
      <w:rFonts w:ascii="Arial" w:hAnsi="Arial" w:cs="Arial"/>
      <w:sz w:val="24"/>
      <w:szCs w:val="28"/>
      <w:lang w:eastAsia="en-US"/>
    </w:rPr>
  </w:style>
  <w:style w:type="paragraph" w:customStyle="1" w:styleId="1ffb">
    <w:name w:val="таб номер1"/>
    <w:basedOn w:val="ad"/>
    <w:next w:val="ad"/>
    <w:autoRedefine/>
    <w:qFormat/>
    <w:rsid w:val="009E0A8A"/>
    <w:pPr>
      <w:keepNext/>
      <w:spacing w:line="240" w:lineRule="auto"/>
      <w:ind w:firstLine="709"/>
      <w:jc w:val="left"/>
    </w:pPr>
    <w:rPr>
      <w:rFonts w:ascii="Arial" w:hAnsi="Arial" w:cs="Arial"/>
      <w:szCs w:val="28"/>
    </w:rPr>
  </w:style>
  <w:style w:type="character" w:customStyle="1" w:styleId="Sf0">
    <w:name w:val="S_Маркированный Знак"/>
    <w:rsid w:val="009E0A8A"/>
    <w:rPr>
      <w:rFonts w:ascii="Times New Roman" w:eastAsia="Times New Roman" w:hAnsi="Times New Roman" w:cs="Times New Roman"/>
      <w:color w:val="000000"/>
      <w:sz w:val="28"/>
      <w:szCs w:val="28"/>
      <w:lang w:eastAsia="ru-RU"/>
    </w:rPr>
  </w:style>
  <w:style w:type="paragraph" w:customStyle="1" w:styleId="afffffffff8">
    <w:name w:val="Петя"/>
    <w:basedOn w:val="ad"/>
    <w:link w:val="afffffffff9"/>
    <w:qFormat/>
    <w:rsid w:val="009E0A8A"/>
    <w:pPr>
      <w:widowControl w:val="0"/>
      <w:spacing w:line="240" w:lineRule="auto"/>
      <w:ind w:firstLine="709"/>
      <w:jc w:val="left"/>
    </w:pPr>
    <w:rPr>
      <w:rFonts w:eastAsia="Times New Roman"/>
      <w:szCs w:val="24"/>
      <w:lang w:eastAsia="ru-RU"/>
    </w:rPr>
  </w:style>
  <w:style w:type="character" w:customStyle="1" w:styleId="afffffffff9">
    <w:name w:val="Петя Знак"/>
    <w:link w:val="afffffffff8"/>
    <w:rsid w:val="009E0A8A"/>
    <w:rPr>
      <w:rFonts w:ascii="Times New Roman" w:eastAsia="Times New Roman" w:hAnsi="Times New Roman"/>
      <w:sz w:val="24"/>
      <w:szCs w:val="24"/>
    </w:rPr>
  </w:style>
  <w:style w:type="paragraph" w:customStyle="1" w:styleId="3f2">
    <w:name w:val="Основной текст3"/>
    <w:basedOn w:val="ad"/>
    <w:link w:val="afffffffff0"/>
    <w:qFormat/>
    <w:rsid w:val="009E0A8A"/>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c">
    <w:name w:val="Абзац списка1"/>
    <w:basedOn w:val="ad"/>
    <w:qFormat/>
    <w:rsid w:val="009E0A8A"/>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d"/>
    <w:qFormat/>
    <w:rsid w:val="009E0A8A"/>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locked/>
    <w:rsid w:val="009E0A8A"/>
    <w:rPr>
      <w:color w:val="76923C"/>
    </w:rPr>
  </w:style>
  <w:style w:type="paragraph" w:customStyle="1" w:styleId="GreenOK">
    <w:name w:val="Green OK"/>
    <w:basedOn w:val="ad"/>
    <w:link w:val="GreenOKChar"/>
    <w:uiPriority w:val="99"/>
    <w:qFormat/>
    <w:rsid w:val="009E0A8A"/>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aliases w:val="9,5 pt,Основной текст + 5,Полужирный,Не полужирный"/>
    <w:rsid w:val="009E0A8A"/>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d">
    <w:name w:val="Знак Знак Знак Знак Знак Знак Знак Знак Знак Знак Знак Знак Знак Знак Знак1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4a">
    <w:name w:val="Обычный4"/>
    <w:qFormat/>
    <w:rsid w:val="009E0A8A"/>
    <w:pPr>
      <w:snapToGrid w:val="0"/>
    </w:pPr>
    <w:rPr>
      <w:rFonts w:ascii="Times New Roman" w:eastAsia="Times New Roman" w:hAnsi="Times New Roman"/>
      <w:sz w:val="22"/>
    </w:rPr>
  </w:style>
  <w:style w:type="character" w:customStyle="1" w:styleId="afff3">
    <w:name w:val="Маркированный список Знак"/>
    <w:aliases w:val="Маркированный Знак,Маркированный список1 Знак"/>
    <w:link w:val="afff2"/>
    <w:uiPriority w:val="99"/>
    <w:rsid w:val="009E0A8A"/>
    <w:rPr>
      <w:rFonts w:ascii="Times New Roman" w:hAnsi="Times New Roman"/>
      <w:sz w:val="24"/>
      <w:szCs w:val="22"/>
      <w:lang w:eastAsia="en-US"/>
    </w:rPr>
  </w:style>
  <w:style w:type="paragraph" w:customStyle="1" w:styleId="127">
    <w:name w:val="127 см"/>
    <w:basedOn w:val="ad"/>
    <w:next w:val="ad"/>
    <w:qFormat/>
    <w:rsid w:val="009E0A8A"/>
    <w:pPr>
      <w:widowControl w:val="0"/>
      <w:autoSpaceDE w:val="0"/>
      <w:autoSpaceDN w:val="0"/>
      <w:adjustRightInd w:val="0"/>
      <w:spacing w:before="120" w:line="240" w:lineRule="auto"/>
      <w:ind w:left="720"/>
      <w:jc w:val="left"/>
    </w:pPr>
    <w:rPr>
      <w:rFonts w:eastAsia="Times New Roman"/>
      <w:szCs w:val="20"/>
      <w:lang w:eastAsia="ru-RU"/>
    </w:rPr>
  </w:style>
  <w:style w:type="paragraph" w:customStyle="1" w:styleId="Normal1">
    <w:name w:val="Normal1"/>
    <w:qFormat/>
    <w:rsid w:val="009E0A8A"/>
    <w:pPr>
      <w:widowControl w:val="0"/>
    </w:pPr>
    <w:rPr>
      <w:rFonts w:ascii="Times New Roman" w:eastAsia="Times New Roman" w:hAnsi="Times New Roman"/>
      <w:snapToGrid w:val="0"/>
    </w:rPr>
  </w:style>
  <w:style w:type="paragraph" w:customStyle="1" w:styleId="1ffe">
    <w:name w:val="Знак Знак Знак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6"/>
    <w:locked/>
    <w:rsid w:val="009E0A8A"/>
    <w:rPr>
      <w:rFonts w:eastAsia="Times New Roman"/>
      <w:sz w:val="22"/>
      <w:szCs w:val="22"/>
    </w:rPr>
  </w:style>
  <w:style w:type="paragraph" w:customStyle="1" w:styleId="ConsPlusDocList">
    <w:name w:val="ConsPlusDocList"/>
    <w:qFormat/>
    <w:rsid w:val="009E0A8A"/>
    <w:pPr>
      <w:autoSpaceDE w:val="0"/>
      <w:autoSpaceDN w:val="0"/>
      <w:adjustRightInd w:val="0"/>
    </w:pPr>
    <w:rPr>
      <w:rFonts w:ascii="Courier New" w:hAnsi="Courier New" w:cs="Courier New"/>
      <w:lang w:eastAsia="en-US"/>
    </w:rPr>
  </w:style>
  <w:style w:type="paragraph" w:customStyle="1" w:styleId="ConsPlusTitlePage">
    <w:name w:val="ConsPlusTitlePage"/>
    <w:qFormat/>
    <w:rsid w:val="009E0A8A"/>
    <w:pPr>
      <w:autoSpaceDE w:val="0"/>
      <w:autoSpaceDN w:val="0"/>
      <w:adjustRightInd w:val="0"/>
    </w:pPr>
    <w:rPr>
      <w:rFonts w:ascii="Tahoma" w:hAnsi="Tahoma" w:cs="Tahoma"/>
      <w:sz w:val="24"/>
      <w:szCs w:val="24"/>
      <w:lang w:eastAsia="en-US"/>
    </w:rPr>
  </w:style>
  <w:style w:type="paragraph" w:customStyle="1" w:styleId="ConsPlusJurTerm">
    <w:name w:val="ConsPlusJurTerm"/>
    <w:qFormat/>
    <w:rsid w:val="009E0A8A"/>
    <w:pPr>
      <w:autoSpaceDE w:val="0"/>
      <w:autoSpaceDN w:val="0"/>
      <w:adjustRightInd w:val="0"/>
    </w:pPr>
    <w:rPr>
      <w:rFonts w:ascii="Tahoma" w:hAnsi="Tahoma" w:cs="Tahoma"/>
      <w:sz w:val="26"/>
      <w:szCs w:val="26"/>
      <w:lang w:eastAsia="en-US"/>
    </w:rPr>
  </w:style>
  <w:style w:type="character" w:customStyle="1" w:styleId="1fff">
    <w:name w:val="Схема документа Знак1"/>
    <w:uiPriority w:val="99"/>
    <w:semiHidden/>
    <w:rsid w:val="009E0A8A"/>
    <w:rPr>
      <w:rFonts w:ascii="Segoe UI" w:hAnsi="Segoe UI" w:cs="Segoe UI"/>
      <w:sz w:val="16"/>
      <w:szCs w:val="16"/>
    </w:rPr>
  </w:style>
  <w:style w:type="character" w:customStyle="1" w:styleId="1fff0">
    <w:name w:val="Текст выноски Знак1"/>
    <w:aliases w:val="Знак5 Знак1"/>
    <w:uiPriority w:val="99"/>
    <w:semiHidden/>
    <w:rsid w:val="009E0A8A"/>
    <w:rPr>
      <w:rFonts w:ascii="Segoe UI" w:hAnsi="Segoe UI" w:cs="Segoe UI"/>
      <w:sz w:val="18"/>
      <w:szCs w:val="18"/>
    </w:rPr>
  </w:style>
  <w:style w:type="character" w:customStyle="1" w:styleId="1fff1">
    <w:name w:val="Текст примечания Знак1"/>
    <w:uiPriority w:val="99"/>
    <w:semiHidden/>
    <w:rsid w:val="009E0A8A"/>
    <w:rPr>
      <w:sz w:val="20"/>
      <w:szCs w:val="20"/>
    </w:rPr>
  </w:style>
  <w:style w:type="paragraph" w:customStyle="1" w:styleId="53">
    <w:name w:val="Обычный5"/>
    <w:qFormat/>
    <w:rsid w:val="009E0A8A"/>
    <w:pPr>
      <w:snapToGrid w:val="0"/>
    </w:pPr>
    <w:rPr>
      <w:rFonts w:ascii="Times New Roman" w:eastAsia="Times New Roman" w:hAnsi="Times New Roman"/>
      <w:sz w:val="22"/>
    </w:rPr>
  </w:style>
  <w:style w:type="numbering" w:customStyle="1" w:styleId="4b">
    <w:name w:val="Нет списка4"/>
    <w:next w:val="af0"/>
    <w:uiPriority w:val="99"/>
    <w:semiHidden/>
    <w:unhideWhenUsed/>
    <w:rsid w:val="009E0A8A"/>
  </w:style>
  <w:style w:type="numbering" w:customStyle="1" w:styleId="21">
    <w:name w:val="Стиль21"/>
    <w:rsid w:val="009E0A8A"/>
    <w:pPr>
      <w:numPr>
        <w:numId w:val="10"/>
      </w:numPr>
    </w:pPr>
  </w:style>
  <w:style w:type="numbering" w:customStyle="1" w:styleId="314">
    <w:name w:val="Стиль31"/>
    <w:rsid w:val="009E0A8A"/>
  </w:style>
  <w:style w:type="numbering" w:customStyle="1" w:styleId="1fff2">
    <w:name w:val="Статья / Раздел1"/>
    <w:basedOn w:val="af0"/>
    <w:next w:val="ab"/>
    <w:rsid w:val="009E0A8A"/>
  </w:style>
  <w:style w:type="numbering" w:customStyle="1" w:styleId="121">
    <w:name w:val="Нет списка12"/>
    <w:next w:val="af0"/>
    <w:uiPriority w:val="99"/>
    <w:semiHidden/>
    <w:unhideWhenUsed/>
    <w:rsid w:val="009E0A8A"/>
  </w:style>
  <w:style w:type="numbering" w:customStyle="1" w:styleId="1110">
    <w:name w:val="Нет списка111"/>
    <w:next w:val="af0"/>
    <w:uiPriority w:val="99"/>
    <w:semiHidden/>
    <w:unhideWhenUsed/>
    <w:rsid w:val="009E0A8A"/>
  </w:style>
  <w:style w:type="numbering" w:customStyle="1" w:styleId="216">
    <w:name w:val="Нет списка21"/>
    <w:next w:val="af0"/>
    <w:uiPriority w:val="99"/>
    <w:semiHidden/>
    <w:unhideWhenUsed/>
    <w:rsid w:val="009E0A8A"/>
  </w:style>
  <w:style w:type="numbering" w:customStyle="1" w:styleId="315">
    <w:name w:val="Нет списка31"/>
    <w:next w:val="af0"/>
    <w:uiPriority w:val="99"/>
    <w:semiHidden/>
    <w:unhideWhenUsed/>
    <w:rsid w:val="009E0A8A"/>
  </w:style>
  <w:style w:type="paragraph" w:customStyle="1" w:styleId="afffffffffa">
    <w:name w:val="Текст доклада"/>
    <w:basedOn w:val="3a"/>
    <w:link w:val="afffffffffb"/>
    <w:uiPriority w:val="99"/>
    <w:qFormat/>
    <w:rsid w:val="009E0A8A"/>
    <w:pPr>
      <w:spacing w:after="0" w:line="240" w:lineRule="auto"/>
      <w:ind w:left="0" w:firstLine="709"/>
    </w:pPr>
    <w:rPr>
      <w:rFonts w:eastAsia="Times New Roman"/>
      <w:sz w:val="24"/>
      <w:szCs w:val="24"/>
    </w:rPr>
  </w:style>
  <w:style w:type="character" w:customStyle="1" w:styleId="afffffffffb">
    <w:name w:val="Текст доклада Знак"/>
    <w:link w:val="afffffffffa"/>
    <w:uiPriority w:val="99"/>
    <w:locked/>
    <w:rsid w:val="009E0A8A"/>
    <w:rPr>
      <w:rFonts w:ascii="Times New Roman" w:eastAsia="Times New Roman" w:hAnsi="Times New Roman"/>
      <w:sz w:val="24"/>
      <w:szCs w:val="24"/>
      <w:lang w:eastAsia="en-US"/>
    </w:rPr>
  </w:style>
  <w:style w:type="paragraph" w:customStyle="1" w:styleId="62">
    <w:name w:val="Обычный6"/>
    <w:qFormat/>
    <w:rsid w:val="009E0A8A"/>
    <w:pPr>
      <w:snapToGrid w:val="0"/>
    </w:pPr>
    <w:rPr>
      <w:rFonts w:ascii="Times New Roman" w:eastAsia="Times New Roman" w:hAnsi="Times New Roman"/>
      <w:sz w:val="22"/>
    </w:rPr>
  </w:style>
  <w:style w:type="paragraph" w:customStyle="1" w:styleId="1fff3">
    <w:name w:val="Текст примечания1"/>
    <w:basedOn w:val="ad"/>
    <w:qFormat/>
    <w:rsid w:val="009E0A8A"/>
    <w:pPr>
      <w:suppressAutoHyphens/>
      <w:spacing w:line="240" w:lineRule="auto"/>
      <w:jc w:val="left"/>
    </w:pPr>
    <w:rPr>
      <w:rFonts w:ascii="Arial" w:eastAsia="Times New Roman" w:hAnsi="Arial"/>
      <w:sz w:val="20"/>
      <w:szCs w:val="20"/>
      <w:lang w:eastAsia="ar-SA"/>
    </w:rPr>
  </w:style>
  <w:style w:type="paragraph" w:customStyle="1" w:styleId="afffffffffc">
    <w:name w:val="МОЕ"/>
    <w:basedOn w:val="ad"/>
    <w:qFormat/>
    <w:rsid w:val="009E0A8A"/>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autoRedefine/>
    <w:qFormat/>
    <w:rsid w:val="00FE78E4"/>
    <w:pPr>
      <w:spacing w:before="240" w:after="240" w:line="276" w:lineRule="auto"/>
      <w:ind w:firstLine="709"/>
    </w:pPr>
    <w:rPr>
      <w:rFonts w:ascii="Times New Roman Полужирный" w:eastAsia="Times New Roman" w:hAnsi="Times New Roman Полужирный" w:cs="Times New Roman"/>
      <w:b/>
      <w:caps/>
      <w:color w:val="auto"/>
      <w:sz w:val="24"/>
      <w:szCs w:val="24"/>
      <w:lang w:eastAsia="ru-RU"/>
    </w:rPr>
  </w:style>
  <w:style w:type="paragraph" w:customStyle="1" w:styleId="0212166">
    <w:name w:val="021216Подглава"/>
    <w:basedOn w:val="32"/>
    <w:next w:val="0212160"/>
    <w:link w:val="0212168"/>
    <w:autoRedefine/>
    <w:qFormat/>
    <w:rsid w:val="00587078"/>
    <w:pPr>
      <w:tabs>
        <w:tab w:val="left" w:pos="709"/>
      </w:tabs>
      <w:spacing w:before="120" w:after="120" w:line="276" w:lineRule="auto"/>
      <w:ind w:firstLine="709"/>
      <w:jc w:val="left"/>
    </w:pPr>
    <w:rPr>
      <w:rFonts w:ascii="Times New Roman" w:eastAsia="Tahoma" w:hAnsi="Times New Roman"/>
      <w:bCs w:val="0"/>
      <w:iCs/>
      <w:sz w:val="24"/>
      <w:szCs w:val="28"/>
    </w:rPr>
  </w:style>
  <w:style w:type="character" w:customStyle="1" w:styleId="0212167">
    <w:name w:val="021216Глава Знак"/>
    <w:link w:val="0212165"/>
    <w:rsid w:val="00FE78E4"/>
    <w:rPr>
      <w:rFonts w:ascii="Times New Roman Полужирный" w:eastAsia="Times New Roman" w:hAnsi="Times New Roman Полужирный"/>
      <w:b/>
      <w:caps/>
      <w:sz w:val="24"/>
      <w:szCs w:val="24"/>
    </w:rPr>
  </w:style>
  <w:style w:type="character" w:customStyle="1" w:styleId="0212168">
    <w:name w:val="021216Подглава Знак"/>
    <w:link w:val="0212166"/>
    <w:rsid w:val="00587078"/>
    <w:rPr>
      <w:rFonts w:ascii="Times New Roman" w:eastAsia="Tahoma" w:hAnsi="Times New Roman"/>
      <w:b/>
      <w:iCs/>
      <w:sz w:val="24"/>
      <w:szCs w:val="28"/>
      <w:lang w:eastAsia="en-US"/>
    </w:rPr>
  </w:style>
  <w:style w:type="paragraph" w:customStyle="1" w:styleId="0212169">
    <w:name w:val="021216ПослеТаблицы"/>
    <w:basedOn w:val="ad"/>
    <w:next w:val="0212161"/>
    <w:link w:val="021216a"/>
    <w:autoRedefine/>
    <w:qFormat/>
    <w:rsid w:val="009E0A8A"/>
    <w:pPr>
      <w:spacing w:line="300" w:lineRule="auto"/>
      <w:ind w:firstLine="709"/>
    </w:pPr>
    <w:rPr>
      <w:sz w:val="28"/>
      <w:lang w:eastAsia="ru-RU"/>
    </w:rPr>
  </w:style>
  <w:style w:type="character" w:customStyle="1" w:styleId="021216a">
    <w:name w:val="021216ПослеТаблицы Знак"/>
    <w:link w:val="0212169"/>
    <w:rsid w:val="009E0A8A"/>
    <w:rPr>
      <w:rFonts w:ascii="Times New Roman" w:hAnsi="Times New Roman"/>
      <w:sz w:val="28"/>
      <w:szCs w:val="22"/>
    </w:rPr>
  </w:style>
  <w:style w:type="character" w:customStyle="1" w:styleId="105pt">
    <w:name w:val="Основной текст + 10;5 pt;Не полужирный"/>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9E0A8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9E0A8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9E0A8A"/>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9E0A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9E0A8A"/>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9E0A8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9E0A8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9E0A8A"/>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9E0A8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9E0A8A"/>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9E0A8A"/>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9E0A8A"/>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d">
    <w:name w:val="Основной текст + Курсив"/>
    <w:rsid w:val="009E0A8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9E0A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9E0A8A"/>
    <w:pPr>
      <w:spacing w:line="240" w:lineRule="auto"/>
      <w:ind w:firstLine="567"/>
    </w:pPr>
    <w:rPr>
      <w:rFonts w:eastAsia="Times New Roman"/>
      <w:szCs w:val="20"/>
      <w:lang w:eastAsia="ru-RU"/>
    </w:rPr>
  </w:style>
  <w:style w:type="paragraph" w:customStyle="1" w:styleId="1fff4">
    <w:name w:val="УРОВЕНЬ 1"/>
    <w:next w:val="affa"/>
    <w:link w:val="1fff5"/>
    <w:autoRedefine/>
    <w:qFormat/>
    <w:rsid w:val="009E0A8A"/>
    <w:pPr>
      <w:spacing w:before="240"/>
      <w:jc w:val="center"/>
    </w:pPr>
    <w:rPr>
      <w:rFonts w:ascii="Times New Roman" w:eastAsia="Times New Roman" w:hAnsi="Times New Roman"/>
      <w:b/>
      <w:caps/>
      <w:sz w:val="28"/>
      <w:szCs w:val="24"/>
    </w:rPr>
  </w:style>
  <w:style w:type="character" w:customStyle="1" w:styleId="1fff5">
    <w:name w:val="УРОВЕНЬ 1 Знак"/>
    <w:link w:val="1fff4"/>
    <w:rsid w:val="009E0A8A"/>
    <w:rPr>
      <w:rFonts w:ascii="Times New Roman" w:eastAsia="Times New Roman" w:hAnsi="Times New Roman"/>
      <w:b/>
      <w:caps/>
      <w:sz w:val="28"/>
      <w:szCs w:val="24"/>
    </w:rPr>
  </w:style>
  <w:style w:type="paragraph" w:customStyle="1" w:styleId="1fff6">
    <w:name w:val="Стиль Заголовок 1 + не полужирный"/>
    <w:basedOn w:val="18"/>
    <w:link w:val="1fff7"/>
    <w:qFormat/>
    <w:rsid w:val="009E0A8A"/>
    <w:pPr>
      <w:spacing w:before="240" w:after="60"/>
      <w:jc w:val="center"/>
    </w:pPr>
    <w:rPr>
      <w:rFonts w:ascii="Times New Roman" w:hAnsi="Times New Roman"/>
      <w:bCs w:val="0"/>
      <w:caps/>
      <w:kern w:val="32"/>
      <w:sz w:val="28"/>
      <w:szCs w:val="32"/>
    </w:rPr>
  </w:style>
  <w:style w:type="character" w:customStyle="1" w:styleId="1fff7">
    <w:name w:val="Стиль Заголовок 1 + не полужирный Знак"/>
    <w:link w:val="1fff6"/>
    <w:rsid w:val="009E0A8A"/>
    <w:rPr>
      <w:rFonts w:ascii="Times New Roman" w:eastAsia="Times New Roman" w:hAnsi="Times New Roman" w:cs="Arial"/>
      <w:b/>
      <w:caps/>
      <w:kern w:val="32"/>
      <w:sz w:val="28"/>
      <w:szCs w:val="32"/>
    </w:rPr>
  </w:style>
  <w:style w:type="character" w:customStyle="1" w:styleId="afffffffffe">
    <w:name w:val="ОСНОВА Знак"/>
    <w:link w:val="affffffffff"/>
    <w:locked/>
    <w:rsid w:val="009E0A8A"/>
    <w:rPr>
      <w:b/>
      <w:sz w:val="24"/>
      <w:szCs w:val="24"/>
    </w:rPr>
  </w:style>
  <w:style w:type="paragraph" w:customStyle="1" w:styleId="affffffffff">
    <w:name w:val="ОСНОВА"/>
    <w:link w:val="afffffffffe"/>
    <w:autoRedefine/>
    <w:qFormat/>
    <w:rsid w:val="009E0A8A"/>
    <w:pPr>
      <w:spacing w:before="120"/>
      <w:ind w:firstLine="539"/>
      <w:jc w:val="both"/>
    </w:pPr>
    <w:rPr>
      <w:b/>
      <w:sz w:val="24"/>
      <w:szCs w:val="24"/>
    </w:rPr>
  </w:style>
  <w:style w:type="character" w:customStyle="1" w:styleId="affffffffff0">
    <w:name w:val="Основное Знак"/>
    <w:link w:val="affffffffff1"/>
    <w:locked/>
    <w:rsid w:val="009E0A8A"/>
    <w:rPr>
      <w:color w:val="000000"/>
      <w:sz w:val="24"/>
      <w:szCs w:val="24"/>
    </w:rPr>
  </w:style>
  <w:style w:type="paragraph" w:customStyle="1" w:styleId="affffffffff1">
    <w:name w:val="Основное"/>
    <w:link w:val="affffffffff0"/>
    <w:autoRedefine/>
    <w:qFormat/>
    <w:rsid w:val="009E0A8A"/>
    <w:pPr>
      <w:ind w:firstLine="709"/>
      <w:jc w:val="both"/>
    </w:pPr>
    <w:rPr>
      <w:color w:val="000000"/>
      <w:sz w:val="24"/>
      <w:szCs w:val="24"/>
    </w:rPr>
  </w:style>
  <w:style w:type="character" w:customStyle="1" w:styleId="affffffffff2">
    <w:name w:val="Нумерованный список !! Знак Знак"/>
    <w:rsid w:val="009E0A8A"/>
    <w:rPr>
      <w:sz w:val="24"/>
      <w:szCs w:val="24"/>
      <w:lang w:val="ru-RU" w:eastAsia="ru-RU" w:bidi="ar-SA"/>
    </w:rPr>
  </w:style>
  <w:style w:type="paragraph" w:customStyle="1" w:styleId="affffffffff3">
    <w:name w:val="Оновкка"/>
    <w:qFormat/>
    <w:rsid w:val="009E0A8A"/>
    <w:pPr>
      <w:ind w:firstLine="709"/>
      <w:jc w:val="both"/>
    </w:pPr>
    <w:rPr>
      <w:rFonts w:ascii="Times New Roman" w:eastAsia="Times New Roman" w:hAnsi="Times New Roman"/>
      <w:sz w:val="24"/>
      <w:szCs w:val="24"/>
    </w:rPr>
  </w:style>
  <w:style w:type="paragraph" w:customStyle="1" w:styleId="Preformat">
    <w:name w:val="Preformat"/>
    <w:qFormat/>
    <w:rsid w:val="009E0A8A"/>
    <w:pPr>
      <w:widowControl w:val="0"/>
      <w:suppressAutoHyphens/>
      <w:autoSpaceDE w:val="0"/>
    </w:pPr>
    <w:rPr>
      <w:rFonts w:ascii="Courier New" w:eastAsia="Arial" w:hAnsi="Courier New" w:cs="Courier New"/>
      <w:lang w:eastAsia="ar-SA"/>
    </w:rPr>
  </w:style>
  <w:style w:type="paragraph" w:customStyle="1" w:styleId="maintext">
    <w:name w:val="maintext"/>
    <w:basedOn w:val="ad"/>
    <w:qFormat/>
    <w:rsid w:val="009E0A8A"/>
    <w:pPr>
      <w:spacing w:after="70" w:line="240" w:lineRule="auto"/>
      <w:ind w:left="70"/>
      <w:jc w:val="left"/>
    </w:pPr>
    <w:rPr>
      <w:rFonts w:ascii="Arial" w:eastAsia="Times New Roman" w:hAnsi="Arial" w:cs="Arial"/>
      <w:color w:val="000000"/>
      <w:sz w:val="20"/>
      <w:szCs w:val="20"/>
      <w:lang w:eastAsia="ru-RU"/>
    </w:rPr>
  </w:style>
  <w:style w:type="paragraph" w:customStyle="1" w:styleId="a">
    <w:name w:val="Обычный текст"/>
    <w:basedOn w:val="ad"/>
    <w:qFormat/>
    <w:rsid w:val="009E0A8A"/>
    <w:pPr>
      <w:numPr>
        <w:numId w:val="17"/>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e"/>
    <w:rsid w:val="009E0A8A"/>
  </w:style>
  <w:style w:type="character" w:customStyle="1" w:styleId="text-10">
    <w:name w:val="text-10"/>
    <w:basedOn w:val="ae"/>
    <w:rsid w:val="009E0A8A"/>
  </w:style>
  <w:style w:type="paragraph" w:customStyle="1" w:styleId="affffffffff4">
    <w:name w:val="Основа"/>
    <w:basedOn w:val="ad"/>
    <w:qFormat/>
    <w:rsid w:val="009E0A8A"/>
    <w:pPr>
      <w:spacing w:before="120" w:line="240" w:lineRule="auto"/>
      <w:ind w:firstLine="720"/>
    </w:pPr>
    <w:rPr>
      <w:rFonts w:eastAsia="Times New Roman"/>
      <w:szCs w:val="20"/>
      <w:lang w:eastAsia="ru-RU"/>
    </w:rPr>
  </w:style>
  <w:style w:type="paragraph" w:customStyle="1" w:styleId="affffffffff5">
    <w:name w:val="таблица"/>
    <w:basedOn w:val="affa"/>
    <w:qFormat/>
    <w:rsid w:val="009E0A8A"/>
    <w:pPr>
      <w:spacing w:after="0" w:line="240" w:lineRule="auto"/>
    </w:pPr>
    <w:rPr>
      <w:rFonts w:eastAsia="Times New Roman"/>
      <w:szCs w:val="20"/>
      <w:lang w:eastAsia="ru-RU"/>
    </w:rPr>
  </w:style>
  <w:style w:type="character" w:customStyle="1" w:styleId="affffff1">
    <w:name w:val="Таблица Знак"/>
    <w:link w:val="affffff0"/>
    <w:rsid w:val="009E0A8A"/>
    <w:rPr>
      <w:rFonts w:ascii="Times New Roman" w:eastAsia="Times New Roman" w:hAnsi="Times New Roman"/>
      <w:sz w:val="24"/>
      <w:szCs w:val="24"/>
    </w:rPr>
  </w:style>
  <w:style w:type="paragraph" w:customStyle="1" w:styleId="affffffffff6">
    <w:name w:val="Новый абзац"/>
    <w:basedOn w:val="ad"/>
    <w:link w:val="2fc"/>
    <w:qFormat/>
    <w:rsid w:val="009E0A8A"/>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6"/>
    <w:rsid w:val="009E0A8A"/>
    <w:rPr>
      <w:rFonts w:ascii="Arial" w:eastAsia="Times New Roman" w:hAnsi="Arial"/>
      <w:sz w:val="24"/>
    </w:rPr>
  </w:style>
  <w:style w:type="paragraph" w:customStyle="1" w:styleId="1fff8">
    <w:name w:val="Знак Знак1 Знак"/>
    <w:basedOn w:val="ad"/>
    <w:qFormat/>
    <w:rsid w:val="009E0A8A"/>
    <w:pPr>
      <w:spacing w:after="160" w:line="240" w:lineRule="exact"/>
      <w:jc w:val="left"/>
    </w:pPr>
    <w:rPr>
      <w:rFonts w:ascii="Verdana" w:eastAsia="Times New Roman" w:hAnsi="Verdana"/>
      <w:szCs w:val="24"/>
      <w:lang w:val="en-US"/>
    </w:rPr>
  </w:style>
  <w:style w:type="paragraph" w:customStyle="1" w:styleId="3f4">
    <w:name w:val="Уровень 3"/>
    <w:basedOn w:val="ad"/>
    <w:link w:val="3f5"/>
    <w:qFormat/>
    <w:rsid w:val="009E0A8A"/>
    <w:pPr>
      <w:spacing w:line="240" w:lineRule="auto"/>
      <w:jc w:val="left"/>
    </w:pPr>
    <w:rPr>
      <w:rFonts w:eastAsia="Times New Roman"/>
      <w:b/>
      <w:i/>
      <w:sz w:val="28"/>
      <w:szCs w:val="28"/>
      <w:lang w:bidi="en-US"/>
    </w:rPr>
  </w:style>
  <w:style w:type="character" w:customStyle="1" w:styleId="3f5">
    <w:name w:val="Уровень 3 Знак"/>
    <w:link w:val="3f4"/>
    <w:rsid w:val="009E0A8A"/>
    <w:rPr>
      <w:rFonts w:ascii="Times New Roman" w:eastAsia="Times New Roman" w:hAnsi="Times New Roman"/>
      <w:b/>
      <w:i/>
      <w:sz w:val="28"/>
      <w:szCs w:val="28"/>
      <w:lang w:eastAsia="en-US" w:bidi="en-US"/>
    </w:rPr>
  </w:style>
  <w:style w:type="character" w:customStyle="1" w:styleId="2fd">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9E0A8A"/>
    <w:rPr>
      <w:rFonts w:ascii="Times New Roman" w:hAnsi="Times New Roman"/>
      <w:sz w:val="24"/>
      <w:szCs w:val="24"/>
    </w:rPr>
  </w:style>
  <w:style w:type="character" w:customStyle="1" w:styleId="affffffffff7">
    <w:name w:val="Новый абзац Знак"/>
    <w:rsid w:val="009E0A8A"/>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9E0A8A"/>
    <w:pPr>
      <w:snapToGrid w:val="0"/>
      <w:spacing w:line="240" w:lineRule="auto"/>
      <w:ind w:left="-113" w:right="-113"/>
      <w:jc w:val="center"/>
    </w:pPr>
    <w:rPr>
      <w:rFonts w:eastAsia="Times New Roman"/>
      <w:b/>
      <w:bCs/>
      <w:sz w:val="20"/>
      <w:szCs w:val="20"/>
      <w:lang w:eastAsia="ru-RU"/>
    </w:rPr>
  </w:style>
  <w:style w:type="character" w:customStyle="1" w:styleId="1ff3">
    <w:name w:val="Стиль1 Знак"/>
    <w:link w:val="1ff2"/>
    <w:locked/>
    <w:rsid w:val="009E0A8A"/>
    <w:rPr>
      <w:rFonts w:ascii="Times New Roman" w:eastAsia="Times New Roman" w:hAnsi="Times New Roman"/>
      <w:sz w:val="24"/>
    </w:rPr>
  </w:style>
  <w:style w:type="paragraph" w:customStyle="1" w:styleId="Style19">
    <w:name w:val="Style19"/>
    <w:basedOn w:val="ad"/>
    <w:qFormat/>
    <w:rsid w:val="009E0A8A"/>
    <w:pPr>
      <w:widowControl w:val="0"/>
      <w:autoSpaceDE w:val="0"/>
      <w:autoSpaceDN w:val="0"/>
      <w:adjustRightInd w:val="0"/>
      <w:spacing w:line="295" w:lineRule="exact"/>
      <w:ind w:firstLine="778"/>
    </w:pPr>
    <w:rPr>
      <w:rFonts w:eastAsia="Times New Roman"/>
      <w:szCs w:val="24"/>
      <w:lang w:eastAsia="ru-RU"/>
    </w:rPr>
  </w:style>
  <w:style w:type="character" w:customStyle="1" w:styleId="FontStyle79">
    <w:name w:val="Font Style79"/>
    <w:rsid w:val="009E0A8A"/>
    <w:rPr>
      <w:rFonts w:ascii="Times New Roman" w:hAnsi="Times New Roman" w:cs="Times New Roman" w:hint="default"/>
      <w:sz w:val="24"/>
      <w:szCs w:val="24"/>
    </w:rPr>
  </w:style>
  <w:style w:type="character" w:customStyle="1" w:styleId="FontStyle26">
    <w:name w:val="Font Style26"/>
    <w:rsid w:val="009E0A8A"/>
    <w:rPr>
      <w:rFonts w:ascii="Times New Roman" w:hAnsi="Times New Roman" w:cs="Times New Roman" w:hint="default"/>
      <w:sz w:val="24"/>
      <w:szCs w:val="24"/>
    </w:rPr>
  </w:style>
  <w:style w:type="character" w:customStyle="1" w:styleId="FontStyle28">
    <w:name w:val="Font Style28"/>
    <w:rsid w:val="009E0A8A"/>
    <w:rPr>
      <w:rFonts w:ascii="Times New Roman" w:hAnsi="Times New Roman" w:cs="Times New Roman" w:hint="default"/>
      <w:sz w:val="26"/>
      <w:szCs w:val="26"/>
    </w:rPr>
  </w:style>
  <w:style w:type="paragraph" w:customStyle="1" w:styleId="1130">
    <w:name w:val="Знак113"/>
    <w:basedOn w:val="ad"/>
    <w:qFormat/>
    <w:rsid w:val="009E0A8A"/>
    <w:pPr>
      <w:spacing w:after="160" w:line="240" w:lineRule="exact"/>
      <w:jc w:val="left"/>
    </w:pPr>
    <w:rPr>
      <w:rFonts w:ascii="Verdana" w:eastAsia="Times New Roman" w:hAnsi="Verdana"/>
      <w:szCs w:val="24"/>
      <w:lang w:val="en-US"/>
    </w:rPr>
  </w:style>
  <w:style w:type="paragraph" w:customStyle="1" w:styleId="74">
    <w:name w:val="Обычный7"/>
    <w:qFormat/>
    <w:rsid w:val="009E0A8A"/>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sid w:val="009E0A8A"/>
    <w:rPr>
      <w:rFonts w:ascii="Times New Roman" w:eastAsia="Times New Roman" w:hAnsi="Times New Roman"/>
      <w:b/>
      <w:bCs/>
    </w:rPr>
  </w:style>
  <w:style w:type="paragraph" w:customStyle="1" w:styleId="122">
    <w:name w:val="Знак Знак Знак1 Знак2"/>
    <w:basedOn w:val="ad"/>
    <w:qFormat/>
    <w:rsid w:val="009E0A8A"/>
    <w:pPr>
      <w:spacing w:line="240" w:lineRule="auto"/>
      <w:jc w:val="left"/>
    </w:pPr>
    <w:rPr>
      <w:rFonts w:ascii="Verdana" w:eastAsia="Times New Roman" w:hAnsi="Verdana" w:cs="Verdana"/>
      <w:sz w:val="20"/>
      <w:szCs w:val="20"/>
      <w:lang w:val="en-US"/>
    </w:rPr>
  </w:style>
  <w:style w:type="paragraph" w:customStyle="1" w:styleId="1120">
    <w:name w:val="Знак112"/>
    <w:basedOn w:val="ad"/>
    <w:qFormat/>
    <w:rsid w:val="009E0A8A"/>
    <w:pPr>
      <w:spacing w:after="160" w:line="240" w:lineRule="exact"/>
      <w:jc w:val="left"/>
    </w:pPr>
    <w:rPr>
      <w:rFonts w:ascii="Verdana" w:eastAsia="Times New Roman" w:hAnsi="Verdana"/>
      <w:szCs w:val="24"/>
      <w:lang w:val="en-US"/>
    </w:rPr>
  </w:style>
  <w:style w:type="paragraph" w:customStyle="1" w:styleId="1112">
    <w:name w:val="Знак111"/>
    <w:basedOn w:val="ad"/>
    <w:qFormat/>
    <w:rsid w:val="009E0A8A"/>
    <w:pPr>
      <w:spacing w:after="160" w:line="240" w:lineRule="exact"/>
      <w:jc w:val="left"/>
    </w:pPr>
    <w:rPr>
      <w:rFonts w:ascii="Verdana" w:eastAsia="Times New Roman" w:hAnsi="Verdana"/>
      <w:szCs w:val="24"/>
      <w:lang w:val="en-US"/>
    </w:rPr>
  </w:style>
  <w:style w:type="paragraph" w:customStyle="1" w:styleId="1100">
    <w:name w:val="Знак110"/>
    <w:basedOn w:val="ad"/>
    <w:qFormat/>
    <w:rsid w:val="009E0A8A"/>
    <w:pPr>
      <w:spacing w:after="160" w:line="240" w:lineRule="exact"/>
      <w:jc w:val="left"/>
    </w:pPr>
    <w:rPr>
      <w:rFonts w:ascii="Verdana" w:eastAsia="Times New Roman" w:hAnsi="Verdana"/>
      <w:szCs w:val="24"/>
      <w:lang w:val="en-US"/>
    </w:rPr>
  </w:style>
  <w:style w:type="paragraph" w:customStyle="1" w:styleId="190">
    <w:name w:val="Знак19"/>
    <w:basedOn w:val="ad"/>
    <w:qFormat/>
    <w:rsid w:val="009E0A8A"/>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9E0A8A"/>
  </w:style>
  <w:style w:type="paragraph" w:customStyle="1" w:styleId="182">
    <w:name w:val="Знак18"/>
    <w:basedOn w:val="ad"/>
    <w:qFormat/>
    <w:rsid w:val="009E0A8A"/>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sid w:val="009E0A8A"/>
    <w:rPr>
      <w:rFonts w:ascii="Times New Roman" w:hAnsi="Times New Roman"/>
      <w:b/>
      <w:bCs/>
      <w:sz w:val="24"/>
      <w:u w:val="single"/>
    </w:rPr>
  </w:style>
  <w:style w:type="paragraph" w:customStyle="1" w:styleId="170">
    <w:name w:val="Знак17"/>
    <w:basedOn w:val="ad"/>
    <w:qFormat/>
    <w:rsid w:val="009E0A8A"/>
    <w:pPr>
      <w:spacing w:after="160" w:line="240" w:lineRule="exact"/>
      <w:jc w:val="left"/>
    </w:pPr>
    <w:rPr>
      <w:rFonts w:ascii="Verdana" w:eastAsia="Times New Roman" w:hAnsi="Verdana"/>
      <w:szCs w:val="24"/>
      <w:lang w:val="en-US"/>
    </w:rPr>
  </w:style>
  <w:style w:type="paragraph" w:customStyle="1" w:styleId="rtejustify">
    <w:name w:val="rtejustify"/>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d"/>
    <w:qFormat/>
    <w:rsid w:val="009E0A8A"/>
    <w:pPr>
      <w:spacing w:after="160" w:line="240" w:lineRule="exact"/>
      <w:jc w:val="left"/>
    </w:pPr>
    <w:rPr>
      <w:rFonts w:ascii="Verdana" w:eastAsia="Times New Roman" w:hAnsi="Verdana"/>
      <w:szCs w:val="24"/>
      <w:lang w:val="en-US"/>
    </w:rPr>
  </w:style>
  <w:style w:type="paragraph" w:customStyle="1" w:styleId="63">
    <w:name w:val="Знак Знак6 Знак Знак"/>
    <w:basedOn w:val="ad"/>
    <w:semiHidden/>
    <w:qFormat/>
    <w:rsid w:val="009E0A8A"/>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d"/>
    <w:qFormat/>
    <w:rsid w:val="009E0A8A"/>
    <w:pPr>
      <w:spacing w:after="160" w:line="240" w:lineRule="exact"/>
      <w:jc w:val="left"/>
    </w:pPr>
    <w:rPr>
      <w:rFonts w:ascii="Verdana" w:eastAsia="Times New Roman" w:hAnsi="Verdana"/>
      <w:szCs w:val="24"/>
      <w:lang w:val="en-US"/>
    </w:rPr>
  </w:style>
  <w:style w:type="paragraph" w:customStyle="1" w:styleId="140">
    <w:name w:val="Знак14"/>
    <w:basedOn w:val="ad"/>
    <w:rsid w:val="009E0A8A"/>
    <w:pPr>
      <w:spacing w:after="160" w:line="240" w:lineRule="exact"/>
      <w:jc w:val="left"/>
    </w:pPr>
    <w:rPr>
      <w:rFonts w:ascii="Verdana" w:eastAsia="Times New Roman" w:hAnsi="Verdana"/>
      <w:szCs w:val="24"/>
      <w:lang w:val="en-US"/>
    </w:rPr>
  </w:style>
  <w:style w:type="paragraph" w:customStyle="1" w:styleId="131">
    <w:name w:val="Знак13"/>
    <w:basedOn w:val="ad"/>
    <w:qFormat/>
    <w:rsid w:val="009E0A8A"/>
    <w:pPr>
      <w:spacing w:after="160" w:line="240" w:lineRule="exact"/>
      <w:jc w:val="left"/>
    </w:pPr>
    <w:rPr>
      <w:rFonts w:ascii="Verdana" w:eastAsia="Times New Roman" w:hAnsi="Verdana"/>
      <w:szCs w:val="24"/>
      <w:lang w:val="en-US"/>
    </w:rPr>
  </w:style>
  <w:style w:type="paragraph" w:customStyle="1" w:styleId="Textbody">
    <w:name w:val="Text body"/>
    <w:basedOn w:val="Standard"/>
    <w:qFormat/>
    <w:rsid w:val="009E0A8A"/>
    <w:pPr>
      <w:spacing w:after="120"/>
    </w:pPr>
    <w:rPr>
      <w:rFonts w:eastAsia="DejaVu Sans" w:cs="DejaVu Sans"/>
    </w:rPr>
  </w:style>
  <w:style w:type="paragraph" w:customStyle="1" w:styleId="123">
    <w:name w:val="Знак12"/>
    <w:basedOn w:val="ad"/>
    <w:qFormat/>
    <w:rsid w:val="009E0A8A"/>
    <w:pPr>
      <w:spacing w:after="160" w:line="240" w:lineRule="exact"/>
      <w:jc w:val="left"/>
    </w:pPr>
    <w:rPr>
      <w:rFonts w:ascii="Verdana" w:eastAsia="Times New Roman" w:hAnsi="Verdana"/>
      <w:szCs w:val="24"/>
      <w:lang w:val="en-US"/>
    </w:rPr>
  </w:style>
  <w:style w:type="paragraph" w:customStyle="1" w:styleId="1140">
    <w:name w:val="Знак114"/>
    <w:basedOn w:val="ad"/>
    <w:qFormat/>
    <w:rsid w:val="009E0A8A"/>
    <w:pPr>
      <w:spacing w:after="160" w:line="240" w:lineRule="exact"/>
      <w:jc w:val="left"/>
    </w:pPr>
    <w:rPr>
      <w:rFonts w:ascii="Verdana" w:eastAsia="Times New Roman" w:hAnsi="Verdana"/>
      <w:szCs w:val="24"/>
      <w:lang w:val="en-US"/>
    </w:rPr>
  </w:style>
  <w:style w:type="character" w:customStyle="1" w:styleId="FontStyle24">
    <w:name w:val="Font Style24"/>
    <w:rsid w:val="009E0A8A"/>
    <w:rPr>
      <w:rFonts w:ascii="Times New Roman" w:hAnsi="Times New Roman" w:cs="Times New Roman"/>
      <w:color w:val="000000"/>
      <w:sz w:val="26"/>
      <w:szCs w:val="26"/>
    </w:rPr>
  </w:style>
  <w:style w:type="paragraph" w:customStyle="1" w:styleId="1fff9">
    <w:name w:val="Заголовок1"/>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8">
    <w:name w:val="Перечисление"/>
    <w:basedOn w:val="af8"/>
    <w:qFormat/>
    <w:rsid w:val="009E0A8A"/>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d"/>
    <w:qFormat/>
    <w:rsid w:val="009E0A8A"/>
    <w:pPr>
      <w:numPr>
        <w:numId w:val="19"/>
      </w:numPr>
      <w:spacing w:line="240" w:lineRule="auto"/>
      <w:jc w:val="center"/>
    </w:pPr>
    <w:rPr>
      <w:rFonts w:eastAsia="Times New Roman"/>
      <w:b/>
      <w:caps/>
      <w:szCs w:val="24"/>
      <w:lang w:eastAsia="ru-RU"/>
    </w:rPr>
  </w:style>
  <w:style w:type="paragraph" w:customStyle="1" w:styleId="S2">
    <w:name w:val="S_Заголовок 2"/>
    <w:basedOn w:val="26"/>
    <w:qFormat/>
    <w:rsid w:val="009E0A8A"/>
    <w:pPr>
      <w:keepNext w:val="0"/>
      <w:keepLines w:val="0"/>
      <w:numPr>
        <w:ilvl w:val="1"/>
        <w:numId w:val="19"/>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2"/>
    <w:uiPriority w:val="99"/>
    <w:qFormat/>
    <w:rsid w:val="009E0A8A"/>
    <w:pPr>
      <w:keepNext w:val="0"/>
      <w:numPr>
        <w:ilvl w:val="2"/>
        <w:numId w:val="19"/>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rsid w:val="009E0A8A"/>
    <w:pPr>
      <w:keepNext w:val="0"/>
      <w:keepLines w:val="0"/>
      <w:numPr>
        <w:ilvl w:val="3"/>
        <w:numId w:val="19"/>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sid w:val="009E0A8A"/>
    <w:rPr>
      <w:rFonts w:ascii="Times New Roman" w:eastAsia="Times New Roman" w:hAnsi="Times New Roman"/>
      <w:i/>
      <w:sz w:val="24"/>
      <w:szCs w:val="24"/>
    </w:rPr>
  </w:style>
  <w:style w:type="paragraph" w:customStyle="1" w:styleId="affffffffff9">
    <w:name w:val="Основной текст с отступ"/>
    <w:basedOn w:val="ad"/>
    <w:qFormat/>
    <w:rsid w:val="009E0A8A"/>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d"/>
    <w:qFormat/>
    <w:rsid w:val="009E0A8A"/>
    <w:pPr>
      <w:widowControl w:val="0"/>
      <w:suppressAutoHyphens/>
      <w:autoSpaceDE w:val="0"/>
      <w:adjustRightInd w:val="0"/>
      <w:spacing w:before="120" w:line="360" w:lineRule="atLeast"/>
      <w:ind w:left="709"/>
      <w:textAlignment w:val="baseline"/>
    </w:pPr>
    <w:rPr>
      <w:rFonts w:eastAsia="Times New Roman"/>
      <w:sz w:val="26"/>
      <w:szCs w:val="20"/>
      <w:lang w:eastAsia="ar-SA"/>
    </w:rPr>
  </w:style>
  <w:style w:type="character" w:customStyle="1" w:styleId="Sf1">
    <w:name w:val="S_Маркированный Знак Знак"/>
    <w:rsid w:val="009E0A8A"/>
    <w:rPr>
      <w:sz w:val="24"/>
      <w:szCs w:val="24"/>
      <w:lang w:val="ru-RU" w:eastAsia="ru-RU" w:bidi="ar-SA"/>
    </w:rPr>
  </w:style>
  <w:style w:type="paragraph" w:customStyle="1" w:styleId="Perechen00">
    <w:name w:val="Perechen_00"/>
    <w:basedOn w:val="ad"/>
    <w:qFormat/>
    <w:rsid w:val="009E0A8A"/>
    <w:pPr>
      <w:ind w:left="709" w:hanging="425"/>
    </w:pPr>
    <w:rPr>
      <w:rFonts w:ascii="NTTimes/Cyrillic" w:eastAsia="Times New Roman" w:hAnsi="NTTimes/Cyrillic"/>
      <w:szCs w:val="20"/>
      <w:lang w:eastAsia="ru-RU"/>
    </w:rPr>
  </w:style>
  <w:style w:type="character" w:customStyle="1" w:styleId="affffffffffa">
    <w:name w:val="Основной текст + Полужирный"/>
    <w:rsid w:val="009E0A8A"/>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9E0A8A"/>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sid w:val="009E0A8A"/>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9E0A8A"/>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d"/>
    <w:qFormat/>
    <w:rsid w:val="009E0A8A"/>
    <w:pPr>
      <w:widowControl w:val="0"/>
      <w:shd w:val="clear" w:color="auto" w:fill="FFFFFF"/>
      <w:spacing w:before="300" w:after="360" w:line="0" w:lineRule="atLeast"/>
      <w:jc w:val="left"/>
    </w:pPr>
    <w:rPr>
      <w:rFonts w:eastAsia="Times New Roman"/>
      <w:sz w:val="22"/>
      <w:lang w:eastAsia="ru-RU"/>
    </w:rPr>
  </w:style>
  <w:style w:type="paragraph" w:customStyle="1" w:styleId="1fffa">
    <w:name w:val="1Осн.Текст"/>
    <w:basedOn w:val="2f"/>
    <w:link w:val="1fffb"/>
    <w:qFormat/>
    <w:rsid w:val="009E0A8A"/>
    <w:pPr>
      <w:widowControl w:val="0"/>
      <w:shd w:val="clear" w:color="auto" w:fill="auto"/>
      <w:spacing w:line="360" w:lineRule="auto"/>
      <w:ind w:firstLine="720"/>
    </w:pPr>
    <w:rPr>
      <w:rFonts w:ascii="Times New Roman" w:hAnsi="Times New Roman"/>
      <w:sz w:val="24"/>
      <w:szCs w:val="24"/>
    </w:rPr>
  </w:style>
  <w:style w:type="character" w:customStyle="1" w:styleId="1fffb">
    <w:name w:val="1Осн.Текст Знак"/>
    <w:link w:val="1fffa"/>
    <w:rsid w:val="009E0A8A"/>
    <w:rPr>
      <w:rFonts w:ascii="Times New Roman" w:hAnsi="Times New Roman"/>
      <w:sz w:val="24"/>
      <w:szCs w:val="24"/>
    </w:rPr>
  </w:style>
  <w:style w:type="paragraph" w:customStyle="1" w:styleId="affffffffffb">
    <w:name w:val="Стандарт"/>
    <w:basedOn w:val="affa"/>
    <w:qFormat/>
    <w:rsid w:val="009E0A8A"/>
    <w:pPr>
      <w:widowControl w:val="0"/>
      <w:spacing w:after="0" w:line="264" w:lineRule="auto"/>
      <w:ind w:firstLine="720"/>
    </w:pPr>
    <w:rPr>
      <w:rFonts w:eastAsia="Times New Roman"/>
      <w:snapToGrid w:val="0"/>
      <w:sz w:val="28"/>
      <w:szCs w:val="20"/>
      <w:lang w:eastAsia="ru-RU"/>
    </w:rPr>
  </w:style>
  <w:style w:type="table" w:customStyle="1" w:styleId="217">
    <w:name w:val="Сетка таблицы21"/>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d"/>
    <w:qFormat/>
    <w:rsid w:val="009E0A8A"/>
    <w:pPr>
      <w:widowControl w:val="0"/>
      <w:suppressAutoHyphens/>
      <w:autoSpaceDE w:val="0"/>
    </w:pPr>
    <w:rPr>
      <w:rFonts w:ascii="Arial" w:eastAsia="Arial" w:hAnsi="Arial" w:cs="Arial"/>
      <w:kern w:val="1"/>
      <w:lang w:eastAsia="hi-IN" w:bidi="hi-IN"/>
    </w:rPr>
  </w:style>
  <w:style w:type="table" w:customStyle="1" w:styleId="TableGrid">
    <w:name w:val="TableGrid"/>
    <w:rsid w:val="009E0A8A"/>
    <w:rPr>
      <w:rFonts w:eastAsia="Times New Roman"/>
      <w:sz w:val="22"/>
      <w:szCs w:val="22"/>
    </w:rPr>
    <w:tblPr>
      <w:tblCellMar>
        <w:top w:w="0" w:type="dxa"/>
        <w:left w:w="0" w:type="dxa"/>
        <w:bottom w:w="0" w:type="dxa"/>
        <w:right w:w="0" w:type="dxa"/>
      </w:tblCellMar>
    </w:tblPr>
  </w:style>
  <w:style w:type="table" w:customStyle="1" w:styleId="TableGrid1">
    <w:name w:val="TableGrid1"/>
    <w:rsid w:val="009E0A8A"/>
    <w:rPr>
      <w:rFonts w:eastAsia="Times New Roman"/>
      <w:sz w:val="22"/>
      <w:szCs w:val="22"/>
    </w:rPr>
    <w:tblPr>
      <w:tblCellMar>
        <w:top w:w="0" w:type="dxa"/>
        <w:left w:w="0" w:type="dxa"/>
        <w:bottom w:w="0" w:type="dxa"/>
        <w:right w:w="0" w:type="dxa"/>
      </w:tblCellMar>
    </w:tblPr>
  </w:style>
  <w:style w:type="table" w:customStyle="1" w:styleId="TableGrid2">
    <w:name w:val="TableGrid2"/>
    <w:rsid w:val="009E0A8A"/>
    <w:rPr>
      <w:rFonts w:eastAsia="Times New Roman"/>
      <w:sz w:val="22"/>
      <w:szCs w:val="22"/>
    </w:rPr>
    <w:tblPr>
      <w:tblCellMar>
        <w:top w:w="0" w:type="dxa"/>
        <w:left w:w="0" w:type="dxa"/>
        <w:bottom w:w="0" w:type="dxa"/>
        <w:right w:w="0" w:type="dxa"/>
      </w:tblCellMar>
    </w:tblPr>
  </w:style>
  <w:style w:type="table" w:customStyle="1" w:styleId="TableGrid3">
    <w:name w:val="TableGrid3"/>
    <w:rsid w:val="009E0A8A"/>
    <w:rPr>
      <w:rFonts w:eastAsia="Times New Roman"/>
      <w:sz w:val="22"/>
      <w:szCs w:val="22"/>
    </w:rPr>
    <w:tblPr>
      <w:tblCellMar>
        <w:top w:w="0" w:type="dxa"/>
        <w:left w:w="0" w:type="dxa"/>
        <w:bottom w:w="0" w:type="dxa"/>
        <w:right w:w="0" w:type="dxa"/>
      </w:tblCellMar>
    </w:tblPr>
  </w:style>
  <w:style w:type="paragraph" w:customStyle="1" w:styleId="1fffc">
    <w:name w:val="Знак Знак1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c">
    <w:name w:val="Табличный текст"/>
    <w:basedOn w:val="afb"/>
    <w:link w:val="affffffffffd"/>
    <w:rsid w:val="009E0A8A"/>
    <w:pPr>
      <w:spacing w:after="0"/>
      <w:ind w:right="283" w:firstLine="0"/>
      <w:contextualSpacing/>
      <w:jc w:val="center"/>
    </w:pPr>
    <w:rPr>
      <w:rFonts w:ascii="Times New Roman" w:hAnsi="Times New Roman" w:cs="Times New Roman"/>
      <w:color w:val="404040"/>
      <w:sz w:val="28"/>
      <w:lang w:val="uk-UA"/>
    </w:rPr>
  </w:style>
  <w:style w:type="character" w:customStyle="1" w:styleId="affffffffffd">
    <w:name w:val="Табличный текст Знак"/>
    <w:link w:val="affffffffffc"/>
    <w:rsid w:val="009E0A8A"/>
    <w:rPr>
      <w:rFonts w:ascii="Times New Roman" w:eastAsia="Times New Roman" w:hAnsi="Times New Roman"/>
      <w:color w:val="404040"/>
      <w:sz w:val="28"/>
      <w:szCs w:val="24"/>
      <w:lang w:val="uk-UA"/>
    </w:rPr>
  </w:style>
  <w:style w:type="character" w:customStyle="1" w:styleId="grame">
    <w:name w:val="grame"/>
    <w:basedOn w:val="ae"/>
    <w:rsid w:val="009E0A8A"/>
  </w:style>
  <w:style w:type="character" w:customStyle="1" w:styleId="FontStyle110">
    <w:name w:val="Font Style11"/>
    <w:uiPriority w:val="99"/>
    <w:rsid w:val="009E0A8A"/>
    <w:rPr>
      <w:rFonts w:ascii="Times New Roman" w:hAnsi="Times New Roman" w:cs="Times New Roman"/>
      <w:sz w:val="24"/>
      <w:szCs w:val="24"/>
    </w:rPr>
  </w:style>
  <w:style w:type="paragraph" w:styleId="affffffffffe">
    <w:name w:val="endnote text"/>
    <w:basedOn w:val="ad"/>
    <w:link w:val="afffffffffff"/>
    <w:rsid w:val="009E0A8A"/>
    <w:pPr>
      <w:spacing w:line="240" w:lineRule="auto"/>
      <w:jc w:val="left"/>
    </w:pPr>
    <w:rPr>
      <w:rFonts w:eastAsia="Times New Roman"/>
      <w:sz w:val="20"/>
      <w:szCs w:val="20"/>
      <w:lang w:eastAsia="ru-RU"/>
    </w:rPr>
  </w:style>
  <w:style w:type="character" w:customStyle="1" w:styleId="afffffffffff">
    <w:name w:val="Текст концевой сноски Знак"/>
    <w:basedOn w:val="ae"/>
    <w:link w:val="affffffffffe"/>
    <w:rsid w:val="009E0A8A"/>
    <w:rPr>
      <w:rFonts w:ascii="Times New Roman" w:eastAsia="Times New Roman" w:hAnsi="Times New Roman"/>
    </w:rPr>
  </w:style>
  <w:style w:type="character" w:customStyle="1" w:styleId="Sf">
    <w:name w:val="S_Обычный жирный Знак"/>
    <w:link w:val="Se"/>
    <w:rsid w:val="009E0A8A"/>
    <w:rPr>
      <w:rFonts w:ascii="Times New Roman" w:eastAsia="Times New Roman" w:hAnsi="Times New Roman"/>
      <w:sz w:val="28"/>
      <w:szCs w:val="24"/>
    </w:rPr>
  </w:style>
  <w:style w:type="character" w:customStyle="1" w:styleId="Heading1Char">
    <w:name w:val="Heading 1 Char"/>
    <w:aliases w:val="Заголовок 1 Знак Знак Char,Заголовок 1 Знак Знак Знак Char"/>
    <w:uiPriority w:val="9"/>
    <w:rsid w:val="009E0A8A"/>
    <w:rPr>
      <w:rFonts w:ascii="Cambria" w:eastAsia="Times New Roman" w:hAnsi="Cambria" w:cs="Times New Roman"/>
      <w:b/>
      <w:bCs/>
      <w:kern w:val="32"/>
      <w:sz w:val="32"/>
      <w:szCs w:val="32"/>
    </w:rPr>
  </w:style>
  <w:style w:type="character" w:customStyle="1" w:styleId="Heading4Char">
    <w:name w:val="Heading 4 Char"/>
    <w:uiPriority w:val="9"/>
    <w:semiHidden/>
    <w:rsid w:val="009E0A8A"/>
    <w:rPr>
      <w:rFonts w:ascii="Calibri" w:eastAsia="Times New Roman" w:hAnsi="Calibri" w:cs="Times New Roman"/>
      <w:b/>
      <w:bCs/>
      <w:sz w:val="28"/>
      <w:szCs w:val="28"/>
    </w:rPr>
  </w:style>
  <w:style w:type="character" w:customStyle="1" w:styleId="Heading5Char">
    <w:name w:val="Heading 5 Char"/>
    <w:uiPriority w:val="9"/>
    <w:semiHidden/>
    <w:rsid w:val="009E0A8A"/>
    <w:rPr>
      <w:rFonts w:ascii="Calibri" w:eastAsia="Times New Roman" w:hAnsi="Calibri" w:cs="Times New Roman"/>
      <w:b/>
      <w:bCs/>
      <w:i/>
      <w:iCs/>
      <w:sz w:val="26"/>
      <w:szCs w:val="26"/>
    </w:rPr>
  </w:style>
  <w:style w:type="character" w:customStyle="1" w:styleId="Heading6Char">
    <w:name w:val="Heading 6 Char"/>
    <w:uiPriority w:val="9"/>
    <w:semiHidden/>
    <w:rsid w:val="009E0A8A"/>
    <w:rPr>
      <w:rFonts w:ascii="Calibri" w:eastAsia="Times New Roman" w:hAnsi="Calibri" w:cs="Times New Roman"/>
      <w:b/>
      <w:bCs/>
    </w:rPr>
  </w:style>
  <w:style w:type="character" w:customStyle="1" w:styleId="Heading7Char">
    <w:name w:val="Heading 7 Char"/>
    <w:aliases w:val="Заголовок x.x Char"/>
    <w:uiPriority w:val="9"/>
    <w:semiHidden/>
    <w:rsid w:val="009E0A8A"/>
    <w:rPr>
      <w:rFonts w:ascii="Calibri" w:eastAsia="Times New Roman" w:hAnsi="Calibri" w:cs="Times New Roman"/>
      <w:sz w:val="24"/>
      <w:szCs w:val="24"/>
    </w:rPr>
  </w:style>
  <w:style w:type="character" w:customStyle="1" w:styleId="Heading8Char">
    <w:name w:val="Heading 8 Char"/>
    <w:uiPriority w:val="9"/>
    <w:semiHidden/>
    <w:rsid w:val="009E0A8A"/>
    <w:rPr>
      <w:rFonts w:ascii="Calibri" w:eastAsia="Times New Roman" w:hAnsi="Calibri" w:cs="Times New Roman"/>
      <w:i/>
      <w:iCs/>
      <w:sz w:val="24"/>
      <w:szCs w:val="24"/>
    </w:rPr>
  </w:style>
  <w:style w:type="character" w:customStyle="1" w:styleId="Heading9Char">
    <w:name w:val="Heading 9 Char"/>
    <w:uiPriority w:val="9"/>
    <w:semiHidden/>
    <w:rsid w:val="009E0A8A"/>
    <w:rPr>
      <w:rFonts w:ascii="Cambria" w:eastAsia="Times New Roman" w:hAnsi="Cambria" w:cs="Times New Roman"/>
    </w:rPr>
  </w:style>
  <w:style w:type="character" w:customStyle="1" w:styleId="BalloonTextChar">
    <w:name w:val="Balloon Text Char"/>
    <w:aliases w:val="Знак5 Char"/>
    <w:uiPriority w:val="99"/>
    <w:semiHidden/>
    <w:rsid w:val="009E0A8A"/>
    <w:rPr>
      <w:rFonts w:ascii="Times New Roman" w:hAnsi="Times New Roman"/>
      <w:sz w:val="0"/>
      <w:szCs w:val="0"/>
    </w:rPr>
  </w:style>
  <w:style w:type="character" w:customStyle="1" w:styleId="CommentTextChar">
    <w:name w:val="Comment Text Char"/>
    <w:uiPriority w:val="99"/>
    <w:semiHidden/>
    <w:rsid w:val="009E0A8A"/>
    <w:rPr>
      <w:sz w:val="20"/>
      <w:szCs w:val="20"/>
    </w:rPr>
  </w:style>
  <w:style w:type="character" w:customStyle="1" w:styleId="CommentSubjectChar">
    <w:name w:val="Comment Subject Char"/>
    <w:uiPriority w:val="99"/>
    <w:semiHidden/>
    <w:rsid w:val="009E0A8A"/>
    <w:rPr>
      <w:b/>
      <w:bCs/>
      <w:sz w:val="20"/>
      <w:szCs w:val="20"/>
    </w:rPr>
  </w:style>
  <w:style w:type="character" w:customStyle="1" w:styleId="DocumentMapChar">
    <w:name w:val="Document Map Char"/>
    <w:uiPriority w:val="99"/>
    <w:semiHidden/>
    <w:rsid w:val="009E0A8A"/>
    <w:rPr>
      <w:rFonts w:ascii="Times New Roman" w:hAnsi="Times New Roman"/>
      <w:sz w:val="0"/>
      <w:szCs w:val="0"/>
    </w:rPr>
  </w:style>
  <w:style w:type="paragraph" w:customStyle="1" w:styleId="102">
    <w:name w:val="Табличный_центр_10"/>
    <w:basedOn w:val="ad"/>
    <w:qFormat/>
    <w:rsid w:val="009E0A8A"/>
    <w:pPr>
      <w:spacing w:line="240" w:lineRule="auto"/>
      <w:jc w:val="center"/>
    </w:pPr>
    <w:rPr>
      <w:rFonts w:eastAsia="Times New Roman"/>
      <w:sz w:val="20"/>
      <w:szCs w:val="24"/>
      <w:lang w:eastAsia="ru-RU"/>
    </w:rPr>
  </w:style>
  <w:style w:type="paragraph" w:customStyle="1" w:styleId="103">
    <w:name w:val="Табличный_по ширине_10"/>
    <w:basedOn w:val="ad"/>
    <w:qFormat/>
    <w:rsid w:val="009E0A8A"/>
    <w:pPr>
      <w:spacing w:line="240" w:lineRule="auto"/>
    </w:pPr>
    <w:rPr>
      <w:rFonts w:eastAsia="Times New Roman"/>
      <w:sz w:val="20"/>
      <w:szCs w:val="24"/>
      <w:lang w:eastAsia="ru-RU"/>
    </w:rPr>
  </w:style>
  <w:style w:type="paragraph" w:customStyle="1" w:styleId="10">
    <w:name w:val="Табличный_нумерованный_10"/>
    <w:basedOn w:val="ad"/>
    <w:qFormat/>
    <w:rsid w:val="009E0A8A"/>
    <w:pPr>
      <w:numPr>
        <w:numId w:val="20"/>
      </w:numPr>
      <w:spacing w:line="240" w:lineRule="auto"/>
      <w:jc w:val="left"/>
    </w:pPr>
    <w:rPr>
      <w:rFonts w:eastAsia="Times New Roman"/>
      <w:sz w:val="20"/>
      <w:szCs w:val="24"/>
      <w:lang w:eastAsia="ru-RU"/>
    </w:rPr>
  </w:style>
  <w:style w:type="character" w:customStyle="1" w:styleId="TitleChar">
    <w:name w:val="Title Char"/>
    <w:uiPriority w:val="10"/>
    <w:rsid w:val="009E0A8A"/>
    <w:rPr>
      <w:rFonts w:ascii="Cambria" w:eastAsia="Times New Roman" w:hAnsi="Cambria" w:cs="Times New Roman"/>
      <w:b/>
      <w:bCs/>
      <w:kern w:val="28"/>
      <w:sz w:val="32"/>
      <w:szCs w:val="32"/>
    </w:rPr>
  </w:style>
  <w:style w:type="character" w:customStyle="1" w:styleId="SubtitleChar">
    <w:name w:val="Subtitle Char"/>
    <w:uiPriority w:val="11"/>
    <w:rsid w:val="009E0A8A"/>
    <w:rPr>
      <w:rFonts w:ascii="Cambria" w:eastAsia="Times New Roman" w:hAnsi="Cambria" w:cs="Times New Roman"/>
      <w:sz w:val="24"/>
      <w:szCs w:val="24"/>
    </w:rPr>
  </w:style>
  <w:style w:type="paragraph" w:customStyle="1" w:styleId="218">
    <w:name w:val="Цитата 21"/>
    <w:basedOn w:val="ad"/>
    <w:next w:val="ad"/>
    <w:uiPriority w:val="99"/>
    <w:qFormat/>
    <w:rsid w:val="009E0A8A"/>
    <w:pPr>
      <w:ind w:firstLine="680"/>
    </w:pPr>
    <w:rPr>
      <w:rFonts w:ascii="Cambria" w:eastAsia="Times New Roman" w:hAnsi="Cambria"/>
      <w:i/>
      <w:iCs/>
      <w:color w:val="5A5A5A"/>
      <w:szCs w:val="24"/>
      <w:lang w:val="x-none" w:eastAsia="x-none"/>
    </w:rPr>
  </w:style>
  <w:style w:type="paragraph" w:customStyle="1" w:styleId="1fffd">
    <w:name w:val="Выделенная цитата1"/>
    <w:basedOn w:val="ad"/>
    <w:next w:val="ad"/>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lang w:val="x-none" w:eastAsia="x-none"/>
    </w:rPr>
  </w:style>
  <w:style w:type="character" w:customStyle="1" w:styleId="1fffe">
    <w:name w:val="Слабое выделение1"/>
    <w:rsid w:val="009E0A8A"/>
    <w:rPr>
      <w:i/>
      <w:color w:val="5A5A5A"/>
    </w:rPr>
  </w:style>
  <w:style w:type="character" w:customStyle="1" w:styleId="1ffff">
    <w:name w:val="Сильное выделение1"/>
    <w:uiPriority w:val="99"/>
    <w:rsid w:val="009E0A8A"/>
    <w:rPr>
      <w:b/>
      <w:i/>
      <w:color w:val="4F81BD"/>
      <w:sz w:val="22"/>
    </w:rPr>
  </w:style>
  <w:style w:type="character" w:customStyle="1" w:styleId="1ffff0">
    <w:name w:val="Слабая ссылка1"/>
    <w:uiPriority w:val="99"/>
    <w:rsid w:val="009E0A8A"/>
    <w:rPr>
      <w:color w:val="auto"/>
      <w:u w:val="single" w:color="9BBB59"/>
    </w:rPr>
  </w:style>
  <w:style w:type="character" w:customStyle="1" w:styleId="1ffff1">
    <w:name w:val="Сильная ссылка1"/>
    <w:uiPriority w:val="99"/>
    <w:rsid w:val="009E0A8A"/>
    <w:rPr>
      <w:b/>
      <w:color w:val="76923C"/>
      <w:u w:val="single" w:color="9BBB59"/>
    </w:rPr>
  </w:style>
  <w:style w:type="character" w:customStyle="1" w:styleId="1ffff2">
    <w:name w:val="Название книги1"/>
    <w:uiPriority w:val="99"/>
    <w:rsid w:val="009E0A8A"/>
    <w:rPr>
      <w:rFonts w:ascii="Cambria" w:eastAsia="Times New Roman" w:hAnsi="Cambria"/>
      <w:b/>
      <w:i/>
      <w:color w:val="auto"/>
    </w:rPr>
  </w:style>
  <w:style w:type="paragraph" w:customStyle="1" w:styleId="1ffff3">
    <w:name w:val="Заголовок оглавления1"/>
    <w:basedOn w:val="18"/>
    <w:next w:val="ad"/>
    <w:uiPriority w:val="99"/>
    <w:qFormat/>
    <w:rsid w:val="009E0A8A"/>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9E0A8A"/>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9E0A8A"/>
    <w:rPr>
      <w:sz w:val="20"/>
      <w:szCs w:val="20"/>
    </w:rPr>
  </w:style>
  <w:style w:type="character" w:customStyle="1" w:styleId="BodyTextIndentChar">
    <w:name w:val="Body Text Indent Char"/>
    <w:aliases w:val="Основной текст 1 Char,Основной текст 11 Char"/>
    <w:basedOn w:val="ae"/>
    <w:uiPriority w:val="99"/>
    <w:semiHidden/>
    <w:rsid w:val="009E0A8A"/>
  </w:style>
  <w:style w:type="character" w:customStyle="1" w:styleId="BodyText2Char">
    <w:name w:val="Body Text 2 Char"/>
    <w:aliases w:val="Знак1 Char"/>
    <w:basedOn w:val="ae"/>
    <w:uiPriority w:val="99"/>
    <w:semiHidden/>
    <w:rsid w:val="009E0A8A"/>
  </w:style>
  <w:style w:type="character" w:customStyle="1" w:styleId="BodyTextIndent2Char">
    <w:name w:val="Body Text Indent 2 Char"/>
    <w:basedOn w:val="ae"/>
    <w:uiPriority w:val="99"/>
    <w:semiHidden/>
    <w:rsid w:val="009E0A8A"/>
  </w:style>
  <w:style w:type="character" w:customStyle="1" w:styleId="BodyText3Char">
    <w:name w:val="Body Text 3 Char"/>
    <w:uiPriority w:val="99"/>
    <w:semiHidden/>
    <w:rsid w:val="009E0A8A"/>
    <w:rPr>
      <w:sz w:val="16"/>
      <w:szCs w:val="16"/>
    </w:rPr>
  </w:style>
  <w:style w:type="character" w:customStyle="1" w:styleId="BodyTextIndent3Char">
    <w:name w:val="Body Text Indent 3 Char"/>
    <w:aliases w:val="Знак Знак Знак Char"/>
    <w:uiPriority w:val="99"/>
    <w:semiHidden/>
    <w:rsid w:val="009E0A8A"/>
    <w:rPr>
      <w:sz w:val="16"/>
      <w:szCs w:val="16"/>
    </w:rPr>
  </w:style>
  <w:style w:type="character" w:styleId="afffffffffff0">
    <w:name w:val="line number"/>
    <w:rsid w:val="009E0A8A"/>
    <w:rPr>
      <w:sz w:val="18"/>
    </w:rPr>
  </w:style>
  <w:style w:type="paragraph" w:styleId="3f6">
    <w:name w:val="List 3"/>
    <w:basedOn w:val="affff5"/>
    <w:rsid w:val="009E0A8A"/>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5"/>
    <w:rsid w:val="009E0A8A"/>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4">
    <w:name w:val="List 5"/>
    <w:basedOn w:val="affff5"/>
    <w:rsid w:val="009E0A8A"/>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7">
    <w:name w:val="List Bullet 3"/>
    <w:basedOn w:val="afff2"/>
    <w:autoRedefine/>
    <w:rsid w:val="009E0A8A"/>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2"/>
    <w:autoRedefine/>
    <w:rsid w:val="009E0A8A"/>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1">
    <w:name w:val="List Continue"/>
    <w:basedOn w:val="affff5"/>
    <w:rsid w:val="009E0A8A"/>
    <w:pPr>
      <w:suppressAutoHyphens w:val="0"/>
      <w:spacing w:after="240" w:line="240" w:lineRule="atLeast"/>
      <w:ind w:left="1440"/>
      <w:jc w:val="both"/>
    </w:pPr>
    <w:rPr>
      <w:rFonts w:ascii="Arial" w:hAnsi="Arial" w:cs="Arial"/>
      <w:spacing w:val="-5"/>
      <w:sz w:val="20"/>
      <w:szCs w:val="20"/>
      <w:lang w:val="x-none" w:eastAsia="en-US"/>
    </w:rPr>
  </w:style>
  <w:style w:type="paragraph" w:styleId="3f8">
    <w:name w:val="List Continue 3"/>
    <w:basedOn w:val="afffffffffff1"/>
    <w:rsid w:val="009E0A8A"/>
    <w:pPr>
      <w:ind w:left="2520"/>
    </w:pPr>
  </w:style>
  <w:style w:type="paragraph" w:styleId="4e">
    <w:name w:val="List Continue 4"/>
    <w:basedOn w:val="afffffffffff1"/>
    <w:rsid w:val="009E0A8A"/>
    <w:pPr>
      <w:ind w:left="2880"/>
    </w:pPr>
  </w:style>
  <w:style w:type="paragraph" w:styleId="56">
    <w:name w:val="List Continue 5"/>
    <w:basedOn w:val="afffffffffff1"/>
    <w:rsid w:val="009E0A8A"/>
    <w:pPr>
      <w:ind w:left="3240"/>
    </w:pPr>
  </w:style>
  <w:style w:type="paragraph" w:styleId="afffffffffff2">
    <w:name w:val="List Number"/>
    <w:basedOn w:val="ad"/>
    <w:rsid w:val="009E0A8A"/>
    <w:pPr>
      <w:spacing w:before="100" w:beforeAutospacing="1" w:after="100" w:afterAutospacing="1"/>
      <w:ind w:firstLine="709"/>
    </w:pPr>
    <w:rPr>
      <w:rFonts w:eastAsia="Times New Roman"/>
      <w:sz w:val="28"/>
      <w:szCs w:val="28"/>
      <w:lang w:eastAsia="ru-RU"/>
    </w:rPr>
  </w:style>
  <w:style w:type="paragraph" w:styleId="3f9">
    <w:name w:val="List Number 3"/>
    <w:basedOn w:val="afffffffffff2"/>
    <w:rsid w:val="009E0A8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2"/>
    <w:rsid w:val="009E0A8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2"/>
    <w:rsid w:val="009E0A8A"/>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9E0A8A"/>
    <w:rPr>
      <w:rFonts w:ascii="Cambria" w:eastAsia="Times New Roman" w:hAnsi="Cambria" w:cs="Times New Roman"/>
      <w:sz w:val="24"/>
      <w:szCs w:val="24"/>
      <w:shd w:val="pct20" w:color="auto" w:fill="auto"/>
    </w:rPr>
  </w:style>
  <w:style w:type="paragraph" w:styleId="afffffffffff3">
    <w:name w:val="Normal Indent"/>
    <w:basedOn w:val="ad"/>
    <w:rsid w:val="009E0A8A"/>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sid w:val="009E0A8A"/>
    <w:rPr>
      <w:i/>
      <w:iCs/>
    </w:rPr>
  </w:style>
  <w:style w:type="paragraph" w:styleId="afffffffffff4">
    <w:name w:val="Date"/>
    <w:basedOn w:val="ad"/>
    <w:next w:val="ad"/>
    <w:link w:val="afffffffffff5"/>
    <w:rsid w:val="009E0A8A"/>
    <w:pPr>
      <w:ind w:left="1080" w:firstLine="709"/>
    </w:pPr>
    <w:rPr>
      <w:rFonts w:ascii="Arial" w:eastAsia="Times New Roman" w:hAnsi="Arial"/>
      <w:spacing w:val="-5"/>
      <w:sz w:val="20"/>
      <w:szCs w:val="20"/>
    </w:rPr>
  </w:style>
  <w:style w:type="character" w:customStyle="1" w:styleId="afffffffffff5">
    <w:name w:val="Дата Знак"/>
    <w:basedOn w:val="ae"/>
    <w:link w:val="afffffffffff4"/>
    <w:rsid w:val="009E0A8A"/>
    <w:rPr>
      <w:rFonts w:ascii="Arial" w:eastAsia="Times New Roman" w:hAnsi="Arial"/>
      <w:spacing w:val="-5"/>
      <w:lang w:eastAsia="en-US"/>
    </w:rPr>
  </w:style>
  <w:style w:type="character" w:customStyle="1" w:styleId="DateChar">
    <w:name w:val="Date Char"/>
    <w:basedOn w:val="ae"/>
    <w:uiPriority w:val="99"/>
    <w:semiHidden/>
    <w:rsid w:val="009E0A8A"/>
  </w:style>
  <w:style w:type="paragraph" w:styleId="afffffffffff6">
    <w:name w:val="Note Heading"/>
    <w:basedOn w:val="ad"/>
    <w:next w:val="ad"/>
    <w:link w:val="afffffffffff7"/>
    <w:rsid w:val="009E0A8A"/>
    <w:pPr>
      <w:ind w:left="1080" w:firstLine="709"/>
    </w:pPr>
    <w:rPr>
      <w:rFonts w:ascii="Arial" w:eastAsia="Times New Roman" w:hAnsi="Arial"/>
      <w:spacing w:val="-5"/>
      <w:sz w:val="20"/>
      <w:szCs w:val="20"/>
    </w:rPr>
  </w:style>
  <w:style w:type="character" w:customStyle="1" w:styleId="afffffffffff7">
    <w:name w:val="Заголовок записки Знак"/>
    <w:basedOn w:val="ae"/>
    <w:link w:val="afffffffffff6"/>
    <w:rsid w:val="009E0A8A"/>
    <w:rPr>
      <w:rFonts w:ascii="Arial" w:eastAsia="Times New Roman" w:hAnsi="Arial"/>
      <w:spacing w:val="-5"/>
      <w:lang w:eastAsia="en-US"/>
    </w:rPr>
  </w:style>
  <w:style w:type="character" w:customStyle="1" w:styleId="NoteHeadingChar">
    <w:name w:val="Note Heading Char"/>
    <w:basedOn w:val="ae"/>
    <w:uiPriority w:val="99"/>
    <w:semiHidden/>
    <w:rsid w:val="009E0A8A"/>
  </w:style>
  <w:style w:type="character" w:customStyle="1" w:styleId="BodyTextFirstIndentChar">
    <w:name w:val="Body Text First Indent Char"/>
    <w:uiPriority w:val="99"/>
    <w:semiHidden/>
    <w:rsid w:val="009E0A8A"/>
    <w:rPr>
      <w:rFonts w:eastAsia="Times New Roman"/>
      <w:sz w:val="24"/>
      <w:szCs w:val="24"/>
    </w:rPr>
  </w:style>
  <w:style w:type="paragraph" w:styleId="2fe">
    <w:name w:val="Body Text First Indent 2"/>
    <w:basedOn w:val="afb"/>
    <w:link w:val="2ff"/>
    <w:rsid w:val="009E0A8A"/>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c"/>
    <w:link w:val="2fe"/>
    <w:rsid w:val="009E0A8A"/>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sid w:val="009E0A8A"/>
    <w:rPr>
      <w:rFonts w:eastAsia="Times New Roman"/>
      <w:sz w:val="24"/>
      <w:szCs w:val="24"/>
    </w:rPr>
  </w:style>
  <w:style w:type="paragraph" w:styleId="2ff0">
    <w:name w:val="envelope return"/>
    <w:basedOn w:val="ad"/>
    <w:rsid w:val="009E0A8A"/>
    <w:pPr>
      <w:ind w:left="1080" w:firstLine="709"/>
    </w:pPr>
    <w:rPr>
      <w:rFonts w:ascii="Arial" w:eastAsia="Times New Roman" w:hAnsi="Arial" w:cs="Arial"/>
      <w:spacing w:val="-5"/>
      <w:sz w:val="20"/>
      <w:szCs w:val="20"/>
    </w:rPr>
  </w:style>
  <w:style w:type="character" w:customStyle="1" w:styleId="SignatureChar">
    <w:name w:val="Signature Char"/>
    <w:basedOn w:val="ae"/>
    <w:uiPriority w:val="99"/>
    <w:semiHidden/>
    <w:rsid w:val="009E0A8A"/>
  </w:style>
  <w:style w:type="paragraph" w:styleId="afffffffffff8">
    <w:name w:val="Salutation"/>
    <w:basedOn w:val="ad"/>
    <w:next w:val="ad"/>
    <w:link w:val="afffffffffff9"/>
    <w:rsid w:val="009E0A8A"/>
    <w:pPr>
      <w:ind w:left="1080" w:firstLine="709"/>
    </w:pPr>
    <w:rPr>
      <w:rFonts w:ascii="Arial" w:eastAsia="Times New Roman" w:hAnsi="Arial"/>
      <w:spacing w:val="-5"/>
      <w:sz w:val="20"/>
      <w:szCs w:val="20"/>
    </w:rPr>
  </w:style>
  <w:style w:type="character" w:customStyle="1" w:styleId="afffffffffff9">
    <w:name w:val="Приветствие Знак"/>
    <w:basedOn w:val="ae"/>
    <w:link w:val="afffffffffff8"/>
    <w:rsid w:val="009E0A8A"/>
    <w:rPr>
      <w:rFonts w:ascii="Arial" w:eastAsia="Times New Roman" w:hAnsi="Arial"/>
      <w:spacing w:val="-5"/>
      <w:lang w:eastAsia="en-US"/>
    </w:rPr>
  </w:style>
  <w:style w:type="character" w:customStyle="1" w:styleId="SalutationChar">
    <w:name w:val="Salutation Char"/>
    <w:basedOn w:val="ae"/>
    <w:uiPriority w:val="99"/>
    <w:semiHidden/>
    <w:rsid w:val="009E0A8A"/>
  </w:style>
  <w:style w:type="paragraph" w:styleId="afffffffffffa">
    <w:name w:val="Closing"/>
    <w:basedOn w:val="ad"/>
    <w:link w:val="afffffffffffb"/>
    <w:rsid w:val="009E0A8A"/>
    <w:pPr>
      <w:ind w:left="4252" w:firstLine="709"/>
    </w:pPr>
    <w:rPr>
      <w:rFonts w:ascii="Arial" w:eastAsia="Times New Roman" w:hAnsi="Arial"/>
      <w:spacing w:val="-5"/>
      <w:sz w:val="20"/>
      <w:szCs w:val="20"/>
    </w:rPr>
  </w:style>
  <w:style w:type="character" w:customStyle="1" w:styleId="afffffffffffb">
    <w:name w:val="Прощание Знак"/>
    <w:basedOn w:val="ae"/>
    <w:link w:val="afffffffffffa"/>
    <w:rsid w:val="009E0A8A"/>
    <w:rPr>
      <w:rFonts w:ascii="Arial" w:eastAsia="Times New Roman" w:hAnsi="Arial"/>
      <w:spacing w:val="-5"/>
      <w:lang w:eastAsia="en-US"/>
    </w:rPr>
  </w:style>
  <w:style w:type="character" w:customStyle="1" w:styleId="ClosingChar">
    <w:name w:val="Closing Char"/>
    <w:basedOn w:val="ae"/>
    <w:uiPriority w:val="99"/>
    <w:semiHidden/>
    <w:rsid w:val="009E0A8A"/>
  </w:style>
  <w:style w:type="character" w:customStyle="1" w:styleId="HTMLPreformattedChar">
    <w:name w:val="HTML Preformatted Char"/>
    <w:uiPriority w:val="99"/>
    <w:semiHidden/>
    <w:rsid w:val="009E0A8A"/>
    <w:rPr>
      <w:rFonts w:ascii="Courier New" w:hAnsi="Courier New" w:cs="Courier New"/>
      <w:sz w:val="20"/>
      <w:szCs w:val="20"/>
    </w:rPr>
  </w:style>
  <w:style w:type="character" w:customStyle="1" w:styleId="PlainTextChar">
    <w:name w:val="Plain Text Char"/>
    <w:uiPriority w:val="99"/>
    <w:semiHidden/>
    <w:rsid w:val="009E0A8A"/>
    <w:rPr>
      <w:rFonts w:ascii="Courier New" w:hAnsi="Courier New" w:cs="Courier New"/>
      <w:sz w:val="20"/>
      <w:szCs w:val="20"/>
    </w:rPr>
  </w:style>
  <w:style w:type="character" w:customStyle="1" w:styleId="E-mailSignatureChar">
    <w:name w:val="E-mail Signature Char"/>
    <w:basedOn w:val="ae"/>
    <w:uiPriority w:val="99"/>
    <w:semiHidden/>
    <w:rsid w:val="009E0A8A"/>
  </w:style>
  <w:style w:type="table" w:styleId="-10">
    <w:name w:val="Table Web 1"/>
    <w:basedOn w:val="af"/>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1">
    <w:name w:val="Table Subtle 2"/>
    <w:basedOn w:val="af"/>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4">
    <w:name w:val="Table Classic 1"/>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2">
    <w:name w:val="Table Classic 2"/>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a">
    <w:name w:val="Table Classic 3"/>
    <w:basedOn w:val="af"/>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5">
    <w:name w:val="Table 3D effects 1"/>
    <w:basedOn w:val="af"/>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f"/>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6">
    <w:name w:val="Table Simple 1"/>
    <w:basedOn w:val="af"/>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f"/>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b">
    <w:name w:val="Table Simple 3"/>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7">
    <w:name w:val="Table Grid 1"/>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5">
    <w:name w:val="Table Grid 2"/>
    <w:basedOn w:val="af"/>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c">
    <w:name w:val="Table Grid 3"/>
    <w:basedOn w:val="af"/>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c">
    <w:name w:val="Table Professional"/>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6">
    <w:name w:val="Table Columns 2"/>
    <w:basedOn w:val="af"/>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d">
    <w:name w:val="Table Columns 3"/>
    <w:basedOn w:val="af"/>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d">
    <w:name w:val="Table Theme"/>
    <w:basedOn w:val="af"/>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8">
    <w:name w:val="Table Colorful 1"/>
    <w:basedOn w:val="af"/>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7">
    <w:name w:val="Table Colorful 2"/>
    <w:basedOn w:val="af"/>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e">
    <w:name w:val="Table Colorful 3"/>
    <w:basedOn w:val="af"/>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9E0A8A"/>
    <w:rPr>
      <w:sz w:val="20"/>
      <w:szCs w:val="20"/>
    </w:rPr>
  </w:style>
  <w:style w:type="table" w:customStyle="1" w:styleId="2-51">
    <w:name w:val="Средняя заливка 2 - Акцент 5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e">
    <w:name w:val="ТЕКСТ ГРАД"/>
    <w:basedOn w:val="ad"/>
    <w:link w:val="affffffffffff"/>
    <w:qFormat/>
    <w:rsid w:val="009E0A8A"/>
    <w:pPr>
      <w:ind w:firstLine="709"/>
    </w:pPr>
    <w:rPr>
      <w:rFonts w:eastAsia="Times New Roman"/>
      <w:szCs w:val="24"/>
      <w:lang w:val="x-none" w:eastAsia="x-none"/>
    </w:rPr>
  </w:style>
  <w:style w:type="character" w:customStyle="1" w:styleId="affffffffffff">
    <w:name w:val="ТЕКСТ ГРАД Знак"/>
    <w:link w:val="afffffffffffe"/>
    <w:locked/>
    <w:rsid w:val="009E0A8A"/>
    <w:rPr>
      <w:rFonts w:ascii="Times New Roman" w:eastAsia="Times New Roman" w:hAnsi="Times New Roman"/>
      <w:sz w:val="24"/>
      <w:szCs w:val="24"/>
      <w:lang w:val="x-none" w:eastAsia="x-none"/>
    </w:rPr>
  </w:style>
  <w:style w:type="paragraph" w:customStyle="1" w:styleId="affffffffffff0">
    <w:name w:val="ООО  «Институт Территориального Планирования"/>
    <w:basedOn w:val="ad"/>
    <w:link w:val="affffffffffff1"/>
    <w:qFormat/>
    <w:rsid w:val="009E0A8A"/>
    <w:pPr>
      <w:ind w:left="709"/>
      <w:jc w:val="right"/>
    </w:pPr>
    <w:rPr>
      <w:rFonts w:eastAsia="Times New Roman"/>
      <w:szCs w:val="24"/>
      <w:lang w:val="x-none" w:eastAsia="x-none"/>
    </w:rPr>
  </w:style>
  <w:style w:type="character" w:customStyle="1" w:styleId="affffffffffff1">
    <w:name w:val="ООО  «Институт Территориального Планирования Знак"/>
    <w:link w:val="affffffffffff0"/>
    <w:locked/>
    <w:rsid w:val="009E0A8A"/>
    <w:rPr>
      <w:rFonts w:ascii="Times New Roman" w:eastAsia="Times New Roman" w:hAnsi="Times New Roman"/>
      <w:sz w:val="24"/>
      <w:szCs w:val="24"/>
      <w:lang w:val="x-none" w:eastAsia="x-none"/>
    </w:rPr>
  </w:style>
  <w:style w:type="character" w:customStyle="1" w:styleId="1ffff9">
    <w:name w:val="Замещающий текст1"/>
    <w:uiPriority w:val="99"/>
    <w:semiHidden/>
    <w:rsid w:val="009E0A8A"/>
    <w:rPr>
      <w:color w:val="808080"/>
    </w:rPr>
  </w:style>
  <w:style w:type="paragraph" w:customStyle="1" w:styleId="1ffffa">
    <w:name w:val="Рецензия1"/>
    <w:hidden/>
    <w:uiPriority w:val="99"/>
    <w:semiHidden/>
    <w:qFormat/>
    <w:rsid w:val="009E0A8A"/>
    <w:rPr>
      <w:rFonts w:ascii="Times New Roman" w:eastAsia="Times New Roman" w:hAnsi="Times New Roman"/>
      <w:sz w:val="24"/>
      <w:szCs w:val="24"/>
    </w:rPr>
  </w:style>
  <w:style w:type="paragraph" w:customStyle="1" w:styleId="Sf2">
    <w:name w:val="S_Обложка_проект"/>
    <w:basedOn w:val="ad"/>
    <w:uiPriority w:val="99"/>
    <w:qFormat/>
    <w:rsid w:val="009E0A8A"/>
    <w:pPr>
      <w:ind w:left="3240"/>
      <w:jc w:val="right"/>
    </w:pPr>
    <w:rPr>
      <w:rFonts w:eastAsia="Times New Roman"/>
      <w:caps/>
      <w:szCs w:val="24"/>
      <w:lang w:eastAsia="ru-RU"/>
    </w:rPr>
  </w:style>
  <w:style w:type="paragraph" w:customStyle="1" w:styleId="S21">
    <w:name w:val="S_Титульный 2"/>
    <w:basedOn w:val="ad"/>
    <w:uiPriority w:val="99"/>
    <w:qFormat/>
    <w:rsid w:val="009E0A8A"/>
    <w:pPr>
      <w:shd w:val="clear" w:color="auto" w:fill="FFFFFF"/>
      <w:snapToGrid w:val="0"/>
      <w:spacing w:line="240" w:lineRule="auto"/>
      <w:jc w:val="center"/>
    </w:pPr>
    <w:rPr>
      <w:rFonts w:eastAsia="Times New Roman"/>
      <w:szCs w:val="24"/>
      <w:lang w:eastAsia="ar-SA"/>
    </w:rPr>
  </w:style>
  <w:style w:type="paragraph" w:customStyle="1" w:styleId="affffffffffff2">
    <w:name w:val="Текст отчета"/>
    <w:basedOn w:val="ad"/>
    <w:uiPriority w:val="99"/>
    <w:qFormat/>
    <w:rsid w:val="009E0A8A"/>
    <w:pPr>
      <w:ind w:firstLine="709"/>
      <w:jc w:val="left"/>
    </w:pPr>
    <w:rPr>
      <w:rFonts w:eastAsia="Times New Roman"/>
      <w:lang w:eastAsia="ru-RU"/>
    </w:rPr>
  </w:style>
  <w:style w:type="paragraph" w:customStyle="1" w:styleId="Sf3">
    <w:name w:val="S_Отступ"/>
    <w:basedOn w:val="ad"/>
    <w:uiPriority w:val="99"/>
    <w:qFormat/>
    <w:rsid w:val="009E0A8A"/>
    <w:pPr>
      <w:jc w:val="left"/>
    </w:pPr>
    <w:rPr>
      <w:rFonts w:eastAsia="Times New Roman"/>
      <w:szCs w:val="24"/>
      <w:lang w:eastAsia="ar-SA"/>
    </w:rPr>
  </w:style>
  <w:style w:type="paragraph" w:customStyle="1" w:styleId="affffffffffff3">
    <w:name w:val="ГРАД Основной текст"/>
    <w:basedOn w:val="ad"/>
    <w:link w:val="affffffffffff4"/>
    <w:autoRedefine/>
    <w:uiPriority w:val="99"/>
    <w:qFormat/>
    <w:rsid w:val="009E0A8A"/>
    <w:pPr>
      <w:tabs>
        <w:tab w:val="left" w:pos="540"/>
        <w:tab w:val="left" w:pos="1260"/>
        <w:tab w:val="left" w:pos="1620"/>
      </w:tabs>
      <w:spacing w:before="240" w:line="276" w:lineRule="auto"/>
      <w:jc w:val="left"/>
    </w:pPr>
    <w:rPr>
      <w:rFonts w:eastAsia="Times New Roman"/>
      <w:bCs/>
      <w:spacing w:val="4"/>
      <w:sz w:val="20"/>
      <w:szCs w:val="20"/>
      <w:lang w:val="x-none"/>
    </w:rPr>
  </w:style>
  <w:style w:type="character" w:customStyle="1" w:styleId="affffffffffff4">
    <w:name w:val="ГРАД Основной текст Знак Знак"/>
    <w:link w:val="affffffffffff3"/>
    <w:uiPriority w:val="99"/>
    <w:locked/>
    <w:rsid w:val="009E0A8A"/>
    <w:rPr>
      <w:rFonts w:ascii="Times New Roman" w:eastAsia="Times New Roman" w:hAnsi="Times New Roman"/>
      <w:bCs/>
      <w:spacing w:val="4"/>
      <w:lang w:val="x-none" w:eastAsia="en-US"/>
    </w:rPr>
  </w:style>
  <w:style w:type="paragraph" w:customStyle="1" w:styleId="S5">
    <w:name w:val="S_рисунок"/>
    <w:basedOn w:val="ad"/>
    <w:autoRedefine/>
    <w:uiPriority w:val="99"/>
    <w:qFormat/>
    <w:rsid w:val="009E0A8A"/>
    <w:pPr>
      <w:numPr>
        <w:numId w:val="23"/>
      </w:numPr>
      <w:suppressAutoHyphens/>
      <w:spacing w:line="240" w:lineRule="auto"/>
      <w:ind w:left="357" w:hanging="357"/>
      <w:jc w:val="center"/>
    </w:pPr>
    <w:rPr>
      <w:rFonts w:eastAsia="Times New Roman"/>
      <w:color w:val="00B0F0"/>
      <w:szCs w:val="24"/>
      <w:lang w:eastAsia="ar-SA"/>
    </w:rPr>
  </w:style>
  <w:style w:type="character" w:customStyle="1" w:styleId="4f2">
    <w:name w:val="Основной текст (4)_"/>
    <w:link w:val="4f3"/>
    <w:locked/>
    <w:rsid w:val="009E0A8A"/>
    <w:rPr>
      <w:spacing w:val="7"/>
      <w:shd w:val="clear" w:color="auto" w:fill="FFFFFF"/>
    </w:rPr>
  </w:style>
  <w:style w:type="character" w:customStyle="1" w:styleId="4f4">
    <w:name w:val="Основной текст (4) + Не полужирный"/>
    <w:uiPriority w:val="99"/>
    <w:rsid w:val="009E0A8A"/>
    <w:rPr>
      <w:b/>
      <w:spacing w:val="2"/>
      <w:shd w:val="clear" w:color="auto" w:fill="FFFFFF"/>
    </w:rPr>
  </w:style>
  <w:style w:type="character" w:customStyle="1" w:styleId="2ff8">
    <w:name w:val="Основной текст (2)_"/>
    <w:rsid w:val="009E0A8A"/>
    <w:rPr>
      <w:rFonts w:ascii="Times New Roman" w:eastAsia="Times New Roman" w:hAnsi="Times New Roman"/>
      <w:spacing w:val="2"/>
      <w:sz w:val="20"/>
    </w:rPr>
  </w:style>
  <w:style w:type="character" w:customStyle="1" w:styleId="2ff9">
    <w:name w:val="Основной текст (2)"/>
    <w:rsid w:val="009E0A8A"/>
    <w:rPr>
      <w:rFonts w:ascii="Times New Roman" w:eastAsia="Times New Roman" w:hAnsi="Times New Roman"/>
      <w:spacing w:val="9"/>
      <w:sz w:val="20"/>
    </w:rPr>
  </w:style>
  <w:style w:type="character" w:customStyle="1" w:styleId="59">
    <w:name w:val="Основной текст (5)_"/>
    <w:link w:val="5a"/>
    <w:locked/>
    <w:rsid w:val="009E0A8A"/>
    <w:rPr>
      <w:spacing w:val="21"/>
      <w:sz w:val="11"/>
      <w:shd w:val="clear" w:color="auto" w:fill="FFFFFF"/>
    </w:rPr>
  </w:style>
  <w:style w:type="paragraph" w:customStyle="1" w:styleId="4f3">
    <w:name w:val="Основной текст (4)"/>
    <w:basedOn w:val="ad"/>
    <w:link w:val="4f2"/>
    <w:uiPriority w:val="99"/>
    <w:qFormat/>
    <w:rsid w:val="009E0A8A"/>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a">
    <w:name w:val="Основной текст (5)"/>
    <w:basedOn w:val="ad"/>
    <w:link w:val="59"/>
    <w:uiPriority w:val="99"/>
    <w:qFormat/>
    <w:rsid w:val="009E0A8A"/>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d"/>
    <w:uiPriority w:val="99"/>
    <w:qFormat/>
    <w:rsid w:val="009E0A8A"/>
    <w:pPr>
      <w:spacing w:after="60" w:line="240" w:lineRule="auto"/>
      <w:jc w:val="left"/>
    </w:pPr>
    <w:rPr>
      <w:rFonts w:eastAsia="Times New Roman"/>
      <w:sz w:val="22"/>
      <w:lang w:eastAsia="ru-RU"/>
    </w:rPr>
  </w:style>
  <w:style w:type="paragraph" w:customStyle="1" w:styleId="a2">
    <w:name w:val="ГРАД Список маркированный"/>
    <w:basedOn w:val="afff2"/>
    <w:autoRedefine/>
    <w:uiPriority w:val="99"/>
    <w:qFormat/>
    <w:rsid w:val="009E0A8A"/>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9E0A8A"/>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sid w:val="009E0A8A"/>
    <w:rPr>
      <w:rFonts w:cs="Times New Roman"/>
    </w:rPr>
  </w:style>
  <w:style w:type="paragraph" w:customStyle="1" w:styleId="textobi4">
    <w:name w:val="text_obi4"/>
    <w:basedOn w:val="ad"/>
    <w:uiPriority w:val="99"/>
    <w:qFormat/>
    <w:rsid w:val="009E0A8A"/>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rsid w:val="009E0A8A"/>
    <w:rPr>
      <w:rFonts w:ascii="Times New Roman" w:eastAsia="Times New Roman" w:hAnsi="Times New Roman"/>
      <w:spacing w:val="0"/>
      <w:sz w:val="21"/>
    </w:rPr>
  </w:style>
  <w:style w:type="character" w:customStyle="1" w:styleId="104">
    <w:name w:val="Основной текст + 10"/>
    <w:aliases w:val="5 pt2"/>
    <w:uiPriority w:val="99"/>
    <w:rsid w:val="009E0A8A"/>
    <w:rPr>
      <w:rFonts w:ascii="Times New Roman" w:hAnsi="Times New Roman"/>
      <w:spacing w:val="0"/>
      <w:sz w:val="21"/>
    </w:rPr>
  </w:style>
  <w:style w:type="character" w:customStyle="1" w:styleId="413pt">
    <w:name w:val="Основной текст (4) + 13 pt"/>
    <w:uiPriority w:val="99"/>
    <w:rsid w:val="009E0A8A"/>
    <w:rPr>
      <w:spacing w:val="7"/>
      <w:sz w:val="26"/>
      <w:shd w:val="clear" w:color="auto" w:fill="FFFFFF"/>
    </w:rPr>
  </w:style>
  <w:style w:type="character" w:customStyle="1" w:styleId="413pt2">
    <w:name w:val="Основной текст (4) + 13 pt2"/>
    <w:uiPriority w:val="99"/>
    <w:rsid w:val="009E0A8A"/>
    <w:rPr>
      <w:rFonts w:ascii="Times New Roman" w:hAnsi="Times New Roman"/>
      <w:spacing w:val="0"/>
      <w:sz w:val="26"/>
      <w:shd w:val="clear" w:color="auto" w:fill="FFFFFF"/>
    </w:rPr>
  </w:style>
  <w:style w:type="character" w:customStyle="1" w:styleId="413pt1">
    <w:name w:val="Основной текст (4) + 13 pt1"/>
    <w:uiPriority w:val="99"/>
    <w:rsid w:val="009E0A8A"/>
    <w:rPr>
      <w:rFonts w:ascii="Times New Roman" w:hAnsi="Times New Roman"/>
      <w:spacing w:val="0"/>
      <w:sz w:val="26"/>
      <w:shd w:val="clear" w:color="auto" w:fill="FFFFFF"/>
    </w:rPr>
  </w:style>
  <w:style w:type="character" w:customStyle="1" w:styleId="1210">
    <w:name w:val="Основной текст + 121"/>
    <w:aliases w:val="5 pt1"/>
    <w:uiPriority w:val="99"/>
    <w:rsid w:val="009E0A8A"/>
    <w:rPr>
      <w:rFonts w:ascii="Times New Roman" w:hAnsi="Times New Roman"/>
      <w:spacing w:val="0"/>
      <w:sz w:val="25"/>
    </w:rPr>
  </w:style>
  <w:style w:type="character" w:customStyle="1" w:styleId="12pt2">
    <w:name w:val="Основной текст + 12 pt2"/>
    <w:uiPriority w:val="99"/>
    <w:rsid w:val="009E0A8A"/>
    <w:rPr>
      <w:rFonts w:ascii="Times New Roman" w:hAnsi="Times New Roman"/>
      <w:spacing w:val="0"/>
      <w:sz w:val="24"/>
    </w:rPr>
  </w:style>
  <w:style w:type="character" w:customStyle="1" w:styleId="12pt1">
    <w:name w:val="Основной текст + 12 pt1"/>
    <w:uiPriority w:val="99"/>
    <w:rsid w:val="009E0A8A"/>
    <w:rPr>
      <w:rFonts w:ascii="Times New Roman" w:hAnsi="Times New Roman"/>
      <w:spacing w:val="0"/>
      <w:sz w:val="24"/>
    </w:rPr>
  </w:style>
  <w:style w:type="character" w:customStyle="1" w:styleId="1230">
    <w:name w:val="Основной текст + 123"/>
    <w:aliases w:val="5 pt6"/>
    <w:uiPriority w:val="99"/>
    <w:rsid w:val="009E0A8A"/>
    <w:rPr>
      <w:rFonts w:ascii="Times New Roman" w:hAnsi="Times New Roman"/>
      <w:spacing w:val="0"/>
      <w:sz w:val="25"/>
    </w:rPr>
  </w:style>
  <w:style w:type="character" w:customStyle="1" w:styleId="513pt">
    <w:name w:val="Основной текст (5) + 13 pt"/>
    <w:uiPriority w:val="99"/>
    <w:rsid w:val="009E0A8A"/>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9E0A8A"/>
    <w:rPr>
      <w:rFonts w:ascii="Arial Narrow" w:hAnsi="Arial Narrow"/>
      <w:i/>
      <w:spacing w:val="20"/>
      <w:sz w:val="24"/>
    </w:rPr>
  </w:style>
  <w:style w:type="character" w:customStyle="1" w:styleId="12pt">
    <w:name w:val="Основной текст + 12 pt"/>
    <w:uiPriority w:val="99"/>
    <w:rsid w:val="009E0A8A"/>
    <w:rPr>
      <w:rFonts w:ascii="Times New Roman" w:hAnsi="Times New Roman"/>
      <w:spacing w:val="0"/>
      <w:sz w:val="24"/>
    </w:rPr>
  </w:style>
  <w:style w:type="paragraph" w:customStyle="1" w:styleId="116">
    <w:name w:val="Знак Знак11 Знак Знак Знак Знак"/>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5">
    <w:name w:val="НашаШапка"/>
    <w:basedOn w:val="ad"/>
    <w:uiPriority w:val="99"/>
    <w:qFormat/>
    <w:rsid w:val="009E0A8A"/>
    <w:pPr>
      <w:spacing w:line="240" w:lineRule="auto"/>
      <w:jc w:val="center"/>
    </w:pPr>
    <w:rPr>
      <w:rFonts w:eastAsia="Times New Roman"/>
      <w:b/>
      <w:szCs w:val="20"/>
      <w:lang w:eastAsia="ru-RU"/>
    </w:rPr>
  </w:style>
  <w:style w:type="paragraph" w:customStyle="1" w:styleId="affffffffffff6">
    <w:name w:val="Таблотст"/>
    <w:basedOn w:val="affffff0"/>
    <w:link w:val="affffffffffff7"/>
    <w:uiPriority w:val="99"/>
    <w:qFormat/>
    <w:rsid w:val="009E0A8A"/>
    <w:pPr>
      <w:spacing w:before="120" w:line="204" w:lineRule="auto"/>
      <w:ind w:left="85"/>
    </w:pPr>
    <w:rPr>
      <w:rFonts w:ascii="Arial" w:hAnsi="Arial"/>
    </w:rPr>
  </w:style>
  <w:style w:type="character" w:customStyle="1" w:styleId="affffffffffff7">
    <w:name w:val="Таблотст Знак"/>
    <w:link w:val="affffffffffff6"/>
    <w:uiPriority w:val="99"/>
    <w:locked/>
    <w:rsid w:val="009E0A8A"/>
    <w:rPr>
      <w:rFonts w:ascii="Arial" w:eastAsia="Times New Roman" w:hAnsi="Arial"/>
      <w:sz w:val="24"/>
      <w:szCs w:val="24"/>
    </w:rPr>
  </w:style>
  <w:style w:type="paragraph" w:customStyle="1" w:styleId="affffffffffff8">
    <w:name w:val="цифры таблицы"/>
    <w:uiPriority w:val="99"/>
    <w:qFormat/>
    <w:rsid w:val="009E0A8A"/>
    <w:pPr>
      <w:snapToGrid w:val="0"/>
      <w:jc w:val="right"/>
    </w:pPr>
    <w:rPr>
      <w:rFonts w:ascii="Times New Roman" w:eastAsia="Times New Roman" w:hAnsi="Times New Roman"/>
      <w:noProof/>
      <w:color w:val="000000"/>
      <w:sz w:val="26"/>
    </w:rPr>
  </w:style>
  <w:style w:type="paragraph" w:customStyle="1" w:styleId="affffffffffff9">
    <w:name w:val="единицы"/>
    <w:uiPriority w:val="99"/>
    <w:qFormat/>
    <w:rsid w:val="009E0A8A"/>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a">
    <w:name w:val="Единицы измерения"/>
    <w:uiPriority w:val="99"/>
    <w:qFormat/>
    <w:rsid w:val="009E0A8A"/>
    <w:pPr>
      <w:keepNext/>
      <w:ind w:right="-170"/>
      <w:jc w:val="right"/>
    </w:pPr>
    <w:rPr>
      <w:rFonts w:ascii="Times New Roman" w:eastAsia="Times New Roman" w:hAnsi="Times New Roman"/>
      <w:sz w:val="24"/>
    </w:rPr>
  </w:style>
  <w:style w:type="paragraph" w:customStyle="1" w:styleId="affffffffffffb">
    <w:name w:val="Левая колонка"/>
    <w:uiPriority w:val="99"/>
    <w:qFormat/>
    <w:rsid w:val="009E0A8A"/>
    <w:pPr>
      <w:spacing w:before="120" w:line="204" w:lineRule="auto"/>
    </w:pPr>
    <w:rPr>
      <w:rFonts w:ascii="Times New Roman" w:eastAsia="Times New Roman" w:hAnsi="Times New Roman"/>
      <w:noProof/>
      <w:sz w:val="24"/>
    </w:rPr>
  </w:style>
  <w:style w:type="paragraph" w:customStyle="1" w:styleId="affffffffffffc">
    <w:name w:val="Цифры таблицы"/>
    <w:uiPriority w:val="99"/>
    <w:rsid w:val="009E0A8A"/>
    <w:pPr>
      <w:jc w:val="right"/>
    </w:pPr>
    <w:rPr>
      <w:rFonts w:ascii="Times New Roman" w:eastAsia="Times New Roman" w:hAnsi="Times New Roman"/>
      <w:noProof/>
      <w:sz w:val="26"/>
    </w:rPr>
  </w:style>
  <w:style w:type="paragraph" w:customStyle="1" w:styleId="affffffffffffd">
    <w:name w:val="Единицы"/>
    <w:basedOn w:val="ad"/>
    <w:uiPriority w:val="99"/>
    <w:qFormat/>
    <w:rsid w:val="009E0A8A"/>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f0"/>
    <w:uiPriority w:val="99"/>
    <w:qFormat/>
    <w:rsid w:val="009E0A8A"/>
    <w:pPr>
      <w:spacing w:before="120" w:line="204" w:lineRule="auto"/>
      <w:ind w:left="170"/>
    </w:pPr>
    <w:rPr>
      <w:rFonts w:ascii="Arial" w:hAnsi="Arial"/>
      <w:noProof/>
      <w:sz w:val="20"/>
      <w:szCs w:val="20"/>
    </w:rPr>
  </w:style>
  <w:style w:type="character" w:customStyle="1" w:styleId="FontStyle25">
    <w:name w:val="Font Style25"/>
    <w:uiPriority w:val="99"/>
    <w:rsid w:val="009E0A8A"/>
    <w:rPr>
      <w:rFonts w:ascii="Times New Roman" w:hAnsi="Times New Roman"/>
      <w:b/>
      <w:i/>
      <w:sz w:val="14"/>
    </w:rPr>
  </w:style>
  <w:style w:type="character" w:customStyle="1" w:styleId="FontStyle27">
    <w:name w:val="Font Style27"/>
    <w:uiPriority w:val="99"/>
    <w:rsid w:val="009E0A8A"/>
    <w:rPr>
      <w:rFonts w:ascii="Book Antiqua" w:hAnsi="Book Antiqua"/>
      <w:i/>
      <w:sz w:val="14"/>
    </w:rPr>
  </w:style>
  <w:style w:type="character" w:customStyle="1" w:styleId="FontStyle21">
    <w:name w:val="Font Style21"/>
    <w:uiPriority w:val="99"/>
    <w:rsid w:val="009E0A8A"/>
    <w:rPr>
      <w:rFonts w:ascii="Times New Roman" w:hAnsi="Times New Roman"/>
      <w:sz w:val="14"/>
    </w:rPr>
  </w:style>
  <w:style w:type="paragraph" w:customStyle="1" w:styleId="Style16">
    <w:name w:val="Style16"/>
    <w:basedOn w:val="ad"/>
    <w:uiPriority w:val="99"/>
    <w:qFormat/>
    <w:rsid w:val="009E0A8A"/>
    <w:pPr>
      <w:suppressAutoHyphens/>
      <w:spacing w:line="192" w:lineRule="exact"/>
      <w:jc w:val="left"/>
    </w:pPr>
    <w:rPr>
      <w:rFonts w:eastAsia="Times New Roman"/>
      <w:szCs w:val="24"/>
      <w:lang w:eastAsia="ar-SA"/>
    </w:rPr>
  </w:style>
  <w:style w:type="paragraph" w:customStyle="1" w:styleId="Style17">
    <w:name w:val="Style17"/>
    <w:basedOn w:val="ad"/>
    <w:uiPriority w:val="99"/>
    <w:qFormat/>
    <w:rsid w:val="009E0A8A"/>
    <w:pPr>
      <w:suppressAutoHyphens/>
      <w:spacing w:line="240" w:lineRule="auto"/>
      <w:jc w:val="left"/>
    </w:pPr>
    <w:rPr>
      <w:rFonts w:eastAsia="Times New Roman"/>
      <w:szCs w:val="24"/>
      <w:lang w:eastAsia="ar-SA"/>
    </w:rPr>
  </w:style>
  <w:style w:type="paragraph" w:customStyle="1" w:styleId="affffffffffffe">
    <w:name w:val="Основной текст доклад"/>
    <w:uiPriority w:val="99"/>
    <w:qFormat/>
    <w:rsid w:val="009E0A8A"/>
    <w:pPr>
      <w:spacing w:before="120"/>
      <w:ind w:firstLine="720"/>
      <w:jc w:val="both"/>
    </w:pPr>
    <w:rPr>
      <w:rFonts w:ascii="Arial" w:eastAsia="Times New Roman" w:hAnsi="Arial"/>
      <w:sz w:val="22"/>
    </w:rPr>
  </w:style>
  <w:style w:type="paragraph" w:customStyle="1" w:styleId="txt">
    <w:name w:val="txt"/>
    <w:basedOn w:val="ad"/>
    <w:uiPriority w:val="99"/>
    <w:qFormat/>
    <w:rsid w:val="009E0A8A"/>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d"/>
    <w:uiPriority w:val="99"/>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
    <w:name w:val="ГРАД Табличный текст (центр)"/>
    <w:basedOn w:val="ad"/>
    <w:autoRedefine/>
    <w:uiPriority w:val="99"/>
    <w:qFormat/>
    <w:rsid w:val="009E0A8A"/>
    <w:pPr>
      <w:spacing w:line="240" w:lineRule="auto"/>
      <w:jc w:val="left"/>
    </w:pPr>
    <w:rPr>
      <w:rFonts w:eastAsia="Times New Roman"/>
      <w:bCs/>
      <w:spacing w:val="4"/>
      <w:sz w:val="20"/>
      <w:szCs w:val="20"/>
    </w:rPr>
  </w:style>
  <w:style w:type="paragraph" w:customStyle="1" w:styleId="BodyTextKeep">
    <w:name w:val="Body Text Keep"/>
    <w:basedOn w:val="affa"/>
    <w:uiPriority w:val="99"/>
    <w:qFormat/>
    <w:rsid w:val="009E0A8A"/>
    <w:pPr>
      <w:spacing w:before="120" w:line="240" w:lineRule="auto"/>
      <w:ind w:left="567"/>
    </w:pPr>
    <w:rPr>
      <w:rFonts w:ascii="Calibri" w:eastAsia="Times New Roman" w:hAnsi="Calibri"/>
      <w:spacing w:val="-5"/>
      <w:szCs w:val="24"/>
    </w:rPr>
  </w:style>
  <w:style w:type="character" w:customStyle="1" w:styleId="itemauthor1">
    <w:name w:val="itemauthor1"/>
    <w:uiPriority w:val="99"/>
    <w:rsid w:val="009E0A8A"/>
    <w:rPr>
      <w:rFonts w:ascii="Tahoma" w:hAnsi="Tahoma"/>
    </w:rPr>
  </w:style>
  <w:style w:type="character" w:customStyle="1" w:styleId="itemtextresizertitle">
    <w:name w:val="itemtextresizertitle"/>
    <w:uiPriority w:val="99"/>
    <w:rsid w:val="009E0A8A"/>
    <w:rPr>
      <w:rFonts w:ascii="Tahoma" w:hAnsi="Tahoma"/>
    </w:rPr>
  </w:style>
  <w:style w:type="paragraph" w:customStyle="1" w:styleId="afffffffffffff0">
    <w:name w:val="Рабочий"/>
    <w:basedOn w:val="ad"/>
    <w:uiPriority w:val="99"/>
    <w:qFormat/>
    <w:rsid w:val="009E0A8A"/>
    <w:pPr>
      <w:ind w:firstLine="720"/>
    </w:pPr>
    <w:rPr>
      <w:rFonts w:eastAsia="Times New Roman"/>
      <w:szCs w:val="20"/>
      <w:lang w:eastAsia="ru-RU"/>
    </w:rPr>
  </w:style>
  <w:style w:type="paragraph" w:customStyle="1" w:styleId="EUMAintext">
    <w:name w:val="EU MAintext"/>
    <w:basedOn w:val="ad"/>
    <w:uiPriority w:val="99"/>
    <w:qFormat/>
    <w:rsid w:val="009E0A8A"/>
    <w:pPr>
      <w:spacing w:after="200" w:line="240" w:lineRule="auto"/>
    </w:pPr>
    <w:rPr>
      <w:rFonts w:ascii="Arial" w:eastAsia="Times New Roman" w:hAnsi="Arial" w:cs="Arial"/>
      <w:sz w:val="22"/>
      <w:szCs w:val="20"/>
    </w:rPr>
  </w:style>
  <w:style w:type="paragraph" w:customStyle="1" w:styleId="afffffffffffff1">
    <w:name w:val="шапка"/>
    <w:uiPriority w:val="99"/>
    <w:qFormat/>
    <w:rsid w:val="009E0A8A"/>
    <w:pPr>
      <w:jc w:val="center"/>
    </w:pPr>
    <w:rPr>
      <w:rFonts w:ascii="Times New Roman" w:eastAsia="Times New Roman" w:hAnsi="Times New Roman"/>
      <w:b/>
      <w:noProof/>
      <w:sz w:val="24"/>
    </w:rPr>
  </w:style>
  <w:style w:type="paragraph" w:customStyle="1" w:styleId="afffffffffffff2">
    <w:name w:val="заг. указ. литературы"/>
    <w:basedOn w:val="ad"/>
    <w:uiPriority w:val="99"/>
    <w:qFormat/>
    <w:rsid w:val="009E0A8A"/>
    <w:pPr>
      <w:tabs>
        <w:tab w:val="left" w:pos="9000"/>
        <w:tab w:val="right" w:pos="9360"/>
      </w:tabs>
      <w:suppressAutoHyphens/>
      <w:spacing w:line="240" w:lineRule="auto"/>
      <w:jc w:val="left"/>
    </w:pPr>
    <w:rPr>
      <w:rFonts w:ascii="Times New Roman CYR" w:eastAsia="Times New Roman" w:hAnsi="Times New Roman CYR"/>
      <w:sz w:val="26"/>
      <w:szCs w:val="20"/>
      <w:lang w:val="en-US" w:eastAsia="ru-RU"/>
    </w:rPr>
  </w:style>
  <w:style w:type="paragraph" w:customStyle="1" w:styleId="afffffffffffff3">
    <w:name w:val="единицы измерения"/>
    <w:uiPriority w:val="99"/>
    <w:qFormat/>
    <w:rsid w:val="009E0A8A"/>
    <w:pPr>
      <w:jc w:val="right"/>
    </w:pPr>
    <w:rPr>
      <w:rFonts w:ascii="Times New Roman" w:eastAsia="Times New Roman" w:hAnsi="Times New Roman"/>
      <w:noProof/>
      <w:sz w:val="24"/>
    </w:rPr>
  </w:style>
  <w:style w:type="paragraph" w:customStyle="1" w:styleId="5d">
    <w:name w:val="Обыч5d"/>
    <w:uiPriority w:val="99"/>
    <w:qFormat/>
    <w:rsid w:val="009E0A8A"/>
    <w:pPr>
      <w:widowControl w:val="0"/>
    </w:pPr>
    <w:rPr>
      <w:rFonts w:ascii="Times New Roman" w:eastAsia="Times New Roman" w:hAnsi="Times New Roman"/>
      <w:sz w:val="24"/>
    </w:rPr>
  </w:style>
  <w:style w:type="paragraph" w:customStyle="1" w:styleId="b74">
    <w:name w:val="оb7аголовок 4"/>
    <w:basedOn w:val="ad"/>
    <w:next w:val="ad"/>
    <w:uiPriority w:val="99"/>
    <w:qFormat/>
    <w:rsid w:val="009E0A8A"/>
    <w:pPr>
      <w:keepNext/>
      <w:widowControl w:val="0"/>
      <w:suppressAutoHyphens/>
      <w:spacing w:line="240" w:lineRule="auto"/>
      <w:jc w:val="center"/>
    </w:pPr>
    <w:rPr>
      <w:rFonts w:eastAsia="Times New Roman"/>
      <w:b/>
      <w:szCs w:val="24"/>
      <w:lang w:eastAsia="ru-RU"/>
    </w:rPr>
  </w:style>
  <w:style w:type="paragraph" w:customStyle="1" w:styleId="77">
    <w:name w:val="оглавление 7"/>
    <w:basedOn w:val="ad"/>
    <w:uiPriority w:val="99"/>
    <w:qFormat/>
    <w:rsid w:val="009E0A8A"/>
    <w:pPr>
      <w:suppressAutoHyphens/>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sid w:val="009E0A8A"/>
    <w:rPr>
      <w:rFonts w:cs="Times New Roman"/>
    </w:rPr>
  </w:style>
  <w:style w:type="paragraph" w:customStyle="1" w:styleId="afffffffffffff4">
    <w:name w:val="Ст. без интервала"/>
    <w:basedOn w:val="ad"/>
    <w:link w:val="afffffffffffff5"/>
    <w:uiPriority w:val="99"/>
    <w:qFormat/>
    <w:rsid w:val="009E0A8A"/>
    <w:pPr>
      <w:spacing w:line="240" w:lineRule="auto"/>
      <w:ind w:firstLine="709"/>
    </w:pPr>
    <w:rPr>
      <w:rFonts w:eastAsia="Times New Roman"/>
      <w:sz w:val="28"/>
      <w:szCs w:val="28"/>
      <w:lang w:val="x-none" w:eastAsia="x-none"/>
    </w:rPr>
  </w:style>
  <w:style w:type="character" w:customStyle="1" w:styleId="afffffffffffff5">
    <w:name w:val="Ст. без интервала Знак"/>
    <w:link w:val="afffffffffffff4"/>
    <w:uiPriority w:val="99"/>
    <w:locked/>
    <w:rsid w:val="009E0A8A"/>
    <w:rPr>
      <w:rFonts w:ascii="Times New Roman" w:eastAsia="Times New Roman" w:hAnsi="Times New Roman"/>
      <w:sz w:val="28"/>
      <w:szCs w:val="28"/>
      <w:lang w:val="x-none" w:eastAsia="x-none"/>
    </w:rPr>
  </w:style>
  <w:style w:type="paragraph" w:customStyle="1" w:styleId="17">
    <w:name w:val="Таблица 1"/>
    <w:basedOn w:val="ad"/>
    <w:autoRedefine/>
    <w:uiPriority w:val="99"/>
    <w:qFormat/>
    <w:rsid w:val="009E0A8A"/>
    <w:pPr>
      <w:numPr>
        <w:numId w:val="25"/>
      </w:numPr>
    </w:pPr>
    <w:rPr>
      <w:rFonts w:eastAsia="Times New Roman"/>
      <w:szCs w:val="24"/>
      <w:lang w:eastAsia="ru-RU"/>
    </w:rPr>
  </w:style>
  <w:style w:type="paragraph" w:customStyle="1" w:styleId="-">
    <w:name w:val="Нумерация-Тире"/>
    <w:basedOn w:val="ad"/>
    <w:uiPriority w:val="99"/>
    <w:qFormat/>
    <w:rsid w:val="009E0A8A"/>
    <w:pPr>
      <w:numPr>
        <w:numId w:val="26"/>
      </w:numPr>
      <w:tabs>
        <w:tab w:val="left" w:pos="1134"/>
        <w:tab w:val="left" w:pos="1418"/>
      </w:tabs>
      <w:spacing w:line="240" w:lineRule="auto"/>
    </w:pPr>
    <w:rPr>
      <w:rFonts w:eastAsia="Times New Roman"/>
      <w:szCs w:val="24"/>
    </w:rPr>
  </w:style>
  <w:style w:type="character" w:customStyle="1" w:styleId="141">
    <w:name w:val="Основной текст 14 Знак"/>
    <w:link w:val="142"/>
    <w:uiPriority w:val="99"/>
    <w:locked/>
    <w:rsid w:val="009E0A8A"/>
    <w:rPr>
      <w:sz w:val="24"/>
    </w:rPr>
  </w:style>
  <w:style w:type="paragraph" w:customStyle="1" w:styleId="142">
    <w:name w:val="Основной текст 14"/>
    <w:basedOn w:val="ad"/>
    <w:link w:val="141"/>
    <w:uiPriority w:val="99"/>
    <w:qFormat/>
    <w:rsid w:val="009E0A8A"/>
    <w:pPr>
      <w:ind w:firstLine="709"/>
    </w:pPr>
    <w:rPr>
      <w:rFonts w:ascii="Calibri" w:hAnsi="Calibri"/>
      <w:szCs w:val="20"/>
      <w:lang w:eastAsia="ru-RU"/>
    </w:rPr>
  </w:style>
  <w:style w:type="table" w:customStyle="1" w:styleId="-31">
    <w:name w:val="Таблица-список 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6">
    <w:name w:val="Подпись рисунка"/>
    <w:basedOn w:val="affa"/>
    <w:link w:val="afffffffffffff7"/>
    <w:uiPriority w:val="99"/>
    <w:qFormat/>
    <w:rsid w:val="009E0A8A"/>
    <w:pPr>
      <w:spacing w:before="120" w:line="240" w:lineRule="auto"/>
      <w:jc w:val="center"/>
    </w:pPr>
    <w:rPr>
      <w:rFonts w:eastAsia="Times New Roman"/>
      <w:b/>
      <w:sz w:val="26"/>
      <w:szCs w:val="26"/>
      <w:lang w:val="x-none" w:eastAsia="x-none"/>
    </w:rPr>
  </w:style>
  <w:style w:type="character" w:customStyle="1" w:styleId="afffffffffffff7">
    <w:name w:val="Подпись рисунка Знак"/>
    <w:link w:val="afffffffffffff6"/>
    <w:uiPriority w:val="99"/>
    <w:locked/>
    <w:rsid w:val="009E0A8A"/>
    <w:rPr>
      <w:rFonts w:ascii="Times New Roman" w:eastAsia="Times New Roman" w:hAnsi="Times New Roman"/>
      <w:b/>
      <w:sz w:val="26"/>
      <w:szCs w:val="26"/>
      <w:lang w:val="x-none" w:eastAsia="x-none"/>
    </w:rPr>
  </w:style>
  <w:style w:type="character" w:customStyle="1" w:styleId="5b">
    <w:name w:val="Основной текст5"/>
    <w:uiPriority w:val="99"/>
    <w:rsid w:val="009E0A8A"/>
    <w:rPr>
      <w:spacing w:val="0"/>
      <w:sz w:val="18"/>
      <w:shd w:val="clear" w:color="auto" w:fill="FFFFFF"/>
    </w:rPr>
  </w:style>
  <w:style w:type="character" w:customStyle="1" w:styleId="65">
    <w:name w:val="Основной текст6"/>
    <w:uiPriority w:val="99"/>
    <w:rsid w:val="009E0A8A"/>
    <w:rPr>
      <w:spacing w:val="0"/>
      <w:sz w:val="18"/>
      <w:shd w:val="clear" w:color="auto" w:fill="FFFFFF"/>
    </w:rPr>
  </w:style>
  <w:style w:type="character" w:customStyle="1" w:styleId="92">
    <w:name w:val="Основной текст9"/>
    <w:uiPriority w:val="99"/>
    <w:rsid w:val="009E0A8A"/>
    <w:rPr>
      <w:spacing w:val="0"/>
      <w:sz w:val="18"/>
      <w:shd w:val="clear" w:color="auto" w:fill="FFFFFF"/>
    </w:rPr>
  </w:style>
  <w:style w:type="paragraph" w:customStyle="1" w:styleId="117">
    <w:name w:val="Основной текст11"/>
    <w:basedOn w:val="ad"/>
    <w:uiPriority w:val="99"/>
    <w:qFormat/>
    <w:rsid w:val="009E0A8A"/>
    <w:pPr>
      <w:shd w:val="clear" w:color="auto" w:fill="FFFFFF"/>
      <w:spacing w:line="240" w:lineRule="exact"/>
      <w:jc w:val="left"/>
    </w:pPr>
    <w:rPr>
      <w:rFonts w:ascii="Calibri" w:eastAsia="Times New Roman" w:hAnsi="Calibri"/>
      <w:sz w:val="18"/>
      <w:szCs w:val="18"/>
      <w:lang w:eastAsia="ru-RU"/>
    </w:rPr>
  </w:style>
  <w:style w:type="character" w:customStyle="1" w:styleId="afffffffffffff8">
    <w:name w:val="Подпись к таблице_"/>
    <w:link w:val="afffffffffffff9"/>
    <w:locked/>
    <w:rsid w:val="009E0A8A"/>
    <w:rPr>
      <w:rFonts w:ascii="Trebuchet MS" w:eastAsia="Times New Roman" w:hAnsi="Trebuchet MS"/>
      <w:sz w:val="21"/>
      <w:shd w:val="clear" w:color="auto" w:fill="FFFFFF"/>
    </w:rPr>
  </w:style>
  <w:style w:type="paragraph" w:customStyle="1" w:styleId="afffffffffffff9">
    <w:name w:val="Подпись к таблице"/>
    <w:basedOn w:val="ad"/>
    <w:link w:val="afffffffffffff8"/>
    <w:qFormat/>
    <w:rsid w:val="009E0A8A"/>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0"/>
    <w:unhideWhenUsed/>
    <w:rsid w:val="009E0A8A"/>
    <w:pPr>
      <w:numPr>
        <w:numId w:val="22"/>
      </w:numPr>
    </w:pPr>
  </w:style>
  <w:style w:type="numbering" w:styleId="111111">
    <w:name w:val="Outline List 2"/>
    <w:basedOn w:val="af0"/>
    <w:unhideWhenUsed/>
    <w:rsid w:val="009E0A8A"/>
    <w:pPr>
      <w:numPr>
        <w:numId w:val="21"/>
      </w:numPr>
    </w:pPr>
  </w:style>
  <w:style w:type="paragraph" w:customStyle="1" w:styleId="S">
    <w:name w:val="S_Таблица"/>
    <w:basedOn w:val="ad"/>
    <w:link w:val="Sf4"/>
    <w:qFormat/>
    <w:rsid w:val="009E0A8A"/>
    <w:pPr>
      <w:numPr>
        <w:numId w:val="27"/>
      </w:numPr>
      <w:ind w:right="-158"/>
      <w:jc w:val="right"/>
    </w:pPr>
    <w:rPr>
      <w:rFonts w:eastAsia="Times New Roman"/>
      <w:szCs w:val="24"/>
      <w:lang w:eastAsia="ru-RU"/>
    </w:rPr>
  </w:style>
  <w:style w:type="character" w:customStyle="1" w:styleId="Sf4">
    <w:name w:val="S_Таблица Знак"/>
    <w:link w:val="S"/>
    <w:rsid w:val="009E0A8A"/>
    <w:rPr>
      <w:rFonts w:ascii="Times New Roman" w:eastAsia="Times New Roman" w:hAnsi="Times New Roman"/>
      <w:sz w:val="24"/>
      <w:szCs w:val="24"/>
    </w:rPr>
  </w:style>
  <w:style w:type="character" w:customStyle="1" w:styleId="1ffffb">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9E0A8A"/>
    <w:rPr>
      <w:b/>
      <w:bCs/>
      <w:sz w:val="22"/>
    </w:rPr>
  </w:style>
  <w:style w:type="character" w:customStyle="1" w:styleId="105pt0">
    <w:name w:val="Основной текст + 10;5 pt"/>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6">
    <w:name w:val="Сетка таблицы6"/>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name w:val="Знак Знак Знак Знак Знак Знак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paragraph" w:customStyle="1" w:styleId="s11">
    <w:name w:val="s_1"/>
    <w:basedOn w:val="ad"/>
    <w:qFormat/>
    <w:rsid w:val="009E0A8A"/>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b">
    <w:name w:val="Базовый"/>
    <w:qFormat/>
    <w:rsid w:val="009E0A8A"/>
    <w:pPr>
      <w:suppressAutoHyphens/>
      <w:spacing w:after="200" w:line="276" w:lineRule="auto"/>
    </w:pPr>
    <w:rPr>
      <w:rFonts w:eastAsia="Arial Unicode MS" w:cs="Calibri"/>
      <w:color w:val="00000A"/>
      <w:sz w:val="22"/>
      <w:szCs w:val="22"/>
      <w:lang w:eastAsia="en-US"/>
    </w:rPr>
  </w:style>
  <w:style w:type="paragraph" w:customStyle="1" w:styleId="Noparagraphstyle">
    <w:name w:val="[No paragraph style]"/>
    <w:qFormat/>
    <w:rsid w:val="009E0A8A"/>
    <w:pPr>
      <w:autoSpaceDE w:val="0"/>
      <w:autoSpaceDN w:val="0"/>
      <w:adjustRightInd w:val="0"/>
      <w:spacing w:line="288" w:lineRule="auto"/>
      <w:textAlignment w:val="center"/>
    </w:pPr>
    <w:rPr>
      <w:rFonts w:ascii="NewtonC" w:eastAsia="Times New Roman" w:hAnsi="NewtonC"/>
      <w:color w:val="000000"/>
      <w:sz w:val="24"/>
      <w:szCs w:val="24"/>
    </w:rPr>
  </w:style>
  <w:style w:type="table" w:customStyle="1" w:styleId="78">
    <w:name w:val="Сетка таблицы7"/>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c"/>
    <w:link w:val="afffffffffffffc"/>
    <w:qFormat/>
    <w:rsid w:val="009E0A8A"/>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c">
    <w:name w:val="Марк. список Знак"/>
    <w:link w:val="a1"/>
    <w:rsid w:val="009E0A8A"/>
    <w:rPr>
      <w:rFonts w:ascii="Times New Roman" w:eastAsia="Arial Unicode MS" w:hAnsi="Times New Roman"/>
      <w:sz w:val="28"/>
      <w:szCs w:val="28"/>
      <w:lang w:eastAsia="ar-SA"/>
    </w:rPr>
  </w:style>
  <w:style w:type="paragraph" w:customStyle="1" w:styleId="1ffffc">
    <w:name w:val="Подпись к таблице1"/>
    <w:basedOn w:val="ad"/>
    <w:qFormat/>
    <w:rsid w:val="009E0A8A"/>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d">
    <w:name w:val="Placeholder Text"/>
    <w:uiPriority w:val="99"/>
    <w:semiHidden/>
    <w:rsid w:val="009E0A8A"/>
    <w:rPr>
      <w:color w:val="808080"/>
    </w:rPr>
  </w:style>
  <w:style w:type="numbering" w:customStyle="1" w:styleId="1111111">
    <w:name w:val="1 / 1.1 / 1.1.11"/>
    <w:basedOn w:val="af0"/>
    <w:next w:val="111111"/>
    <w:rsid w:val="009E0A8A"/>
    <w:pPr>
      <w:numPr>
        <w:numId w:val="32"/>
      </w:numPr>
    </w:pPr>
  </w:style>
  <w:style w:type="table" w:customStyle="1" w:styleId="83">
    <w:name w:val="Сетка таблицы8"/>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d"/>
    <w:qFormat/>
    <w:rsid w:val="009E0A8A"/>
    <w:pPr>
      <w:widowControl w:val="0"/>
      <w:spacing w:line="240" w:lineRule="auto"/>
    </w:pPr>
    <w:rPr>
      <w:rFonts w:eastAsia="Times New Roman"/>
      <w:szCs w:val="20"/>
      <w:lang w:eastAsia="ru-RU"/>
    </w:rPr>
  </w:style>
  <w:style w:type="paragraph" w:customStyle="1" w:styleId="xl22">
    <w:name w:val="xl22"/>
    <w:basedOn w:val="ad"/>
    <w:semiHidden/>
    <w:qFormat/>
    <w:rsid w:val="009E0A8A"/>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e">
    <w:name w:val="Заглавие раздела"/>
    <w:basedOn w:val="26"/>
    <w:semiHidden/>
    <w:qFormat/>
    <w:rsid w:val="009E0A8A"/>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rsid w:val="009E0A8A"/>
    <w:pPr>
      <w:spacing w:line="241" w:lineRule="atLeast"/>
    </w:pPr>
    <w:rPr>
      <w:rFonts w:ascii="Courier New" w:hAnsi="Courier New" w:cs="Courier New"/>
      <w:color w:val="auto"/>
    </w:rPr>
  </w:style>
  <w:style w:type="character" w:customStyle="1" w:styleId="A50">
    <w:name w:val="A5"/>
    <w:uiPriority w:val="99"/>
    <w:rsid w:val="009E0A8A"/>
    <w:rPr>
      <w:rFonts w:ascii="Tahoma" w:hAnsi="Tahoma"/>
      <w:color w:val="211D1E"/>
      <w:sz w:val="16"/>
    </w:rPr>
  </w:style>
  <w:style w:type="paragraph" w:customStyle="1" w:styleId="Style4">
    <w:name w:val="Style4"/>
    <w:basedOn w:val="ad"/>
    <w:qFormat/>
    <w:rsid w:val="009E0A8A"/>
    <w:pPr>
      <w:widowControl w:val="0"/>
      <w:autoSpaceDE w:val="0"/>
      <w:autoSpaceDN w:val="0"/>
      <w:adjustRightInd w:val="0"/>
      <w:spacing w:line="320" w:lineRule="exact"/>
      <w:ind w:firstLine="869"/>
    </w:pPr>
    <w:rPr>
      <w:rFonts w:eastAsia="Times New Roman"/>
      <w:szCs w:val="24"/>
      <w:lang w:eastAsia="ru-RU"/>
    </w:rPr>
  </w:style>
  <w:style w:type="character" w:customStyle="1" w:styleId="rvts23">
    <w:name w:val="rvts23"/>
    <w:basedOn w:val="ae"/>
    <w:rsid w:val="009E0A8A"/>
  </w:style>
  <w:style w:type="character" w:customStyle="1" w:styleId="Sf5">
    <w:name w:val="S_Таблица Знак Знак"/>
    <w:rsid w:val="009E0A8A"/>
    <w:rPr>
      <w:rFonts w:ascii="Times New Roman" w:eastAsia="Times New Roman" w:hAnsi="Times New Roman"/>
      <w:sz w:val="24"/>
      <w:szCs w:val="24"/>
      <w:lang w:val="x-none" w:eastAsia="ar-SA"/>
    </w:rPr>
  </w:style>
  <w:style w:type="paragraph" w:customStyle="1" w:styleId="1ffffd">
    <w:name w:val="Текст_1"/>
    <w:basedOn w:val="ad"/>
    <w:link w:val="1ffffe"/>
    <w:qFormat/>
    <w:rsid w:val="009E0A8A"/>
    <w:pPr>
      <w:suppressAutoHyphens/>
      <w:ind w:firstLine="567"/>
    </w:pPr>
    <w:rPr>
      <w:rFonts w:eastAsia="Times New Roman"/>
      <w:szCs w:val="24"/>
      <w:lang w:eastAsia="ar-SA"/>
    </w:rPr>
  </w:style>
  <w:style w:type="character" w:customStyle="1" w:styleId="1ffffe">
    <w:name w:val="Текст_1 Знак"/>
    <w:link w:val="1ffffd"/>
    <w:rsid w:val="009E0A8A"/>
    <w:rPr>
      <w:rFonts w:ascii="Times New Roman" w:eastAsia="Times New Roman" w:hAnsi="Times New Roman"/>
      <w:sz w:val="24"/>
      <w:szCs w:val="24"/>
      <w:lang w:eastAsia="ar-SA"/>
    </w:rPr>
  </w:style>
  <w:style w:type="paragraph" w:customStyle="1" w:styleId="affffffffffffff">
    <w:name w:val="ГОСТ"/>
    <w:basedOn w:val="ad"/>
    <w:link w:val="affffffffffffff0"/>
    <w:qFormat/>
    <w:rsid w:val="009E0A8A"/>
    <w:pPr>
      <w:spacing w:line="276" w:lineRule="auto"/>
      <w:ind w:firstLine="709"/>
    </w:pPr>
    <w:rPr>
      <w:szCs w:val="24"/>
    </w:rPr>
  </w:style>
  <w:style w:type="character" w:customStyle="1" w:styleId="affffffffffffff0">
    <w:name w:val="ГОСТ Знак"/>
    <w:link w:val="affffffffffffff"/>
    <w:rsid w:val="009E0A8A"/>
    <w:rPr>
      <w:rFonts w:ascii="Times New Roman" w:hAnsi="Times New Roman"/>
      <w:sz w:val="24"/>
      <w:szCs w:val="24"/>
      <w:lang w:eastAsia="en-US"/>
    </w:rPr>
  </w:style>
  <w:style w:type="paragraph" w:customStyle="1" w:styleId="15">
    <w:name w:val="буллит1"/>
    <w:basedOn w:val="af8"/>
    <w:link w:val="1fffff"/>
    <w:qFormat/>
    <w:rsid w:val="009E0A8A"/>
    <w:pPr>
      <w:numPr>
        <w:numId w:val="34"/>
      </w:numPr>
      <w:spacing w:after="0"/>
      <w:jc w:val="both"/>
    </w:pPr>
    <w:rPr>
      <w:rFonts w:ascii="Times New Roman" w:eastAsia="Calibri" w:hAnsi="Times New Roman"/>
      <w:sz w:val="24"/>
      <w:szCs w:val="24"/>
      <w:lang w:eastAsia="en-US"/>
    </w:rPr>
  </w:style>
  <w:style w:type="character" w:customStyle="1" w:styleId="1fffff">
    <w:name w:val="буллит1 Знак"/>
    <w:link w:val="15"/>
    <w:rsid w:val="009E0A8A"/>
    <w:rPr>
      <w:rFonts w:ascii="Times New Roman" w:hAnsi="Times New Roman"/>
      <w:sz w:val="24"/>
      <w:szCs w:val="24"/>
      <w:lang w:eastAsia="en-US"/>
    </w:rPr>
  </w:style>
  <w:style w:type="paragraph" w:customStyle="1" w:styleId="affffffffffffff1">
    <w:name w:val="Название картинки"/>
    <w:basedOn w:val="ad"/>
    <w:link w:val="affffffffffffff2"/>
    <w:qFormat/>
    <w:rsid w:val="009E0A8A"/>
    <w:pPr>
      <w:spacing w:line="276" w:lineRule="auto"/>
      <w:jc w:val="center"/>
    </w:pPr>
    <w:rPr>
      <w:b/>
      <w:szCs w:val="24"/>
    </w:rPr>
  </w:style>
  <w:style w:type="character" w:customStyle="1" w:styleId="affffffffffffff2">
    <w:name w:val="Название картинки Знак"/>
    <w:link w:val="affffffffffffff1"/>
    <w:rsid w:val="009E0A8A"/>
    <w:rPr>
      <w:rFonts w:ascii="Times New Roman" w:hAnsi="Times New Roman"/>
      <w:b/>
      <w:sz w:val="24"/>
      <w:szCs w:val="24"/>
      <w:lang w:eastAsia="en-US"/>
    </w:rPr>
  </w:style>
  <w:style w:type="numbering" w:customStyle="1" w:styleId="5c">
    <w:name w:val="Нет списка5"/>
    <w:next w:val="af0"/>
    <w:uiPriority w:val="99"/>
    <w:semiHidden/>
    <w:unhideWhenUsed/>
    <w:rsid w:val="009E0A8A"/>
  </w:style>
  <w:style w:type="table" w:customStyle="1" w:styleId="5e">
    <w:name w:val="Сетка таблицы5"/>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0">
    <w:name w:val="Современная таблица1"/>
    <w:basedOn w:val="af"/>
    <w:next w:val="affffffff8"/>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1">
    <w:name w:val="Изысканная таблица1"/>
    <w:basedOn w:val="af"/>
    <w:next w:val="affffffff9"/>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d"/>
    <w:rsid w:val="009E0A8A"/>
    <w:rPr>
      <w:rFonts w:ascii="Times New Roman" w:eastAsia="Times New Roman" w:hAnsi="Times New Roman"/>
    </w:rPr>
    <w:tblPr/>
  </w:style>
  <w:style w:type="table" w:customStyle="1" w:styleId="411">
    <w:name w:val="Классическая таблица 4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0"/>
    <w:uiPriority w:val="99"/>
    <w:semiHidden/>
    <w:unhideWhenUsed/>
    <w:rsid w:val="009E0A8A"/>
  </w:style>
  <w:style w:type="table" w:customStyle="1" w:styleId="5110">
    <w:name w:val="Таблица простая 51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9E0A8A"/>
  </w:style>
  <w:style w:type="numbering" w:customStyle="1" w:styleId="224">
    <w:name w:val="Нет списка22"/>
    <w:next w:val="af0"/>
    <w:uiPriority w:val="99"/>
    <w:semiHidden/>
    <w:unhideWhenUsed/>
    <w:rsid w:val="009E0A8A"/>
  </w:style>
  <w:style w:type="numbering" w:customStyle="1" w:styleId="322">
    <w:name w:val="Нет списка32"/>
    <w:next w:val="af0"/>
    <w:uiPriority w:val="99"/>
    <w:semiHidden/>
    <w:unhideWhenUsed/>
    <w:rsid w:val="009E0A8A"/>
  </w:style>
  <w:style w:type="numbering" w:customStyle="1" w:styleId="412">
    <w:name w:val="Нет списка41"/>
    <w:next w:val="af0"/>
    <w:uiPriority w:val="99"/>
    <w:semiHidden/>
    <w:unhideWhenUsed/>
    <w:rsid w:val="009E0A8A"/>
  </w:style>
  <w:style w:type="numbering" w:customStyle="1" w:styleId="1211">
    <w:name w:val="Нет списка121"/>
    <w:next w:val="af0"/>
    <w:uiPriority w:val="99"/>
    <w:semiHidden/>
    <w:unhideWhenUsed/>
    <w:rsid w:val="009E0A8A"/>
  </w:style>
  <w:style w:type="numbering" w:customStyle="1" w:styleId="11110">
    <w:name w:val="Нет списка1111"/>
    <w:next w:val="af0"/>
    <w:uiPriority w:val="99"/>
    <w:semiHidden/>
    <w:unhideWhenUsed/>
    <w:rsid w:val="009E0A8A"/>
  </w:style>
  <w:style w:type="numbering" w:customStyle="1" w:styleId="2111">
    <w:name w:val="Нет списка211"/>
    <w:next w:val="af0"/>
    <w:uiPriority w:val="99"/>
    <w:semiHidden/>
    <w:unhideWhenUsed/>
    <w:rsid w:val="009E0A8A"/>
  </w:style>
  <w:style w:type="numbering" w:customStyle="1" w:styleId="3111">
    <w:name w:val="Нет списка311"/>
    <w:next w:val="af0"/>
    <w:uiPriority w:val="99"/>
    <w:semiHidden/>
    <w:unhideWhenUsed/>
    <w:rsid w:val="009E0A8A"/>
  </w:style>
  <w:style w:type="table" w:customStyle="1" w:styleId="2112">
    <w:name w:val="Сетка таблицы2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9E0A8A"/>
    <w:rPr>
      <w:rFonts w:eastAsia="Times New Roman"/>
      <w:sz w:val="22"/>
      <w:szCs w:val="22"/>
    </w:rPr>
    <w:tblPr>
      <w:tblCellMar>
        <w:top w:w="0" w:type="dxa"/>
        <w:left w:w="0" w:type="dxa"/>
        <w:bottom w:w="0" w:type="dxa"/>
        <w:right w:w="0" w:type="dxa"/>
      </w:tblCellMar>
    </w:tblPr>
  </w:style>
  <w:style w:type="table" w:customStyle="1" w:styleId="TableGrid11">
    <w:name w:val="TableGrid11"/>
    <w:rsid w:val="009E0A8A"/>
    <w:rPr>
      <w:rFonts w:eastAsia="Times New Roman"/>
      <w:sz w:val="22"/>
      <w:szCs w:val="22"/>
    </w:rPr>
    <w:tblPr>
      <w:tblCellMar>
        <w:top w:w="0" w:type="dxa"/>
        <w:left w:w="0" w:type="dxa"/>
        <w:bottom w:w="0" w:type="dxa"/>
        <w:right w:w="0" w:type="dxa"/>
      </w:tblCellMar>
    </w:tblPr>
  </w:style>
  <w:style w:type="table" w:customStyle="1" w:styleId="TableGrid21">
    <w:name w:val="TableGrid21"/>
    <w:rsid w:val="009E0A8A"/>
    <w:rPr>
      <w:rFonts w:eastAsia="Times New Roman"/>
      <w:sz w:val="22"/>
      <w:szCs w:val="22"/>
    </w:rPr>
    <w:tblPr>
      <w:tblCellMar>
        <w:top w:w="0" w:type="dxa"/>
        <w:left w:w="0" w:type="dxa"/>
        <w:bottom w:w="0" w:type="dxa"/>
        <w:right w:w="0" w:type="dxa"/>
      </w:tblCellMar>
    </w:tblPr>
  </w:style>
  <w:style w:type="table" w:customStyle="1" w:styleId="TableGrid31">
    <w:name w:val="TableGrid31"/>
    <w:rsid w:val="009E0A8A"/>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
    <w:next w:val="-10"/>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
    <w:next w:val="2ff1"/>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
    <w:next w:val="1ffff4"/>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
    <w:next w:val="2ff2"/>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
    <w:next w:val="3fa"/>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
    <w:next w:val="1ffff5"/>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
    <w:next w:val="2ff3"/>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
    <w:next w:val="1ffff6"/>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
    <w:next w:val="2ff4"/>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
    <w:next w:val="3fb"/>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
    <w:next w:val="1ffff7"/>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
    <w:next w:val="2ff5"/>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
    <w:next w:val="3fc"/>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8"/>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6"/>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2"/>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2">
    <w:name w:val="Стандартная таблица1"/>
    <w:basedOn w:val="af"/>
    <w:next w:val="afffffffffffc"/>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
    <w:next w:val="2ff6"/>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
    <w:next w:val="3fd"/>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
    <w:next w:val="-6"/>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3">
    <w:name w:val="Тема таблицы1"/>
    <w:basedOn w:val="af"/>
    <w:next w:val="afffffffffffd"/>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f"/>
    <w:next w:val="1ffff8"/>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
    <w:next w:val="2ff7"/>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
    <w:next w:val="3fe"/>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
    <w:next w:val="2-5"/>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d"/>
    <w:uiPriority w:val="99"/>
    <w:qFormat/>
    <w:rsid w:val="009E0A8A"/>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rsid w:val="009E0A8A"/>
    <w:pPr>
      <w:widowControl w:val="0"/>
      <w:autoSpaceDE w:val="0"/>
      <w:autoSpaceDN w:val="0"/>
      <w:adjustRightInd w:val="0"/>
    </w:pPr>
    <w:rPr>
      <w:rFonts w:ascii="Arial" w:eastAsia="Times New Roman" w:hAnsi="Arial" w:cs="Arial"/>
      <w:b/>
      <w:bCs/>
      <w:sz w:val="22"/>
      <w:szCs w:val="22"/>
    </w:rPr>
  </w:style>
  <w:style w:type="character" w:customStyle="1" w:styleId="spelle">
    <w:name w:val="spelle"/>
    <w:rsid w:val="009E0A8A"/>
  </w:style>
  <w:style w:type="character" w:customStyle="1" w:styleId="f">
    <w:name w:val="f"/>
    <w:rsid w:val="009E0A8A"/>
  </w:style>
  <w:style w:type="paragraph" w:customStyle="1" w:styleId="affffffffffffff3">
    <w:name w:val="приложения рнгп"/>
    <w:basedOn w:val="26"/>
    <w:autoRedefine/>
    <w:qFormat/>
    <w:rsid w:val="009E0A8A"/>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d"/>
    <w:qFormat/>
    <w:rsid w:val="009E0A8A"/>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d"/>
    <w:qFormat/>
    <w:rsid w:val="009E0A8A"/>
    <w:pPr>
      <w:spacing w:line="240" w:lineRule="exact"/>
    </w:pPr>
    <w:rPr>
      <w:rFonts w:ascii="Arial" w:eastAsia="Times New Roman" w:hAnsi="Arial" w:cs="Arial"/>
      <w:szCs w:val="24"/>
      <w:lang w:val="en-US"/>
    </w:rPr>
  </w:style>
  <w:style w:type="paragraph" w:customStyle="1" w:styleId="94">
    <w:name w:val="Знак9"/>
    <w:basedOn w:val="ad"/>
    <w:qFormat/>
    <w:rsid w:val="009E0A8A"/>
    <w:pPr>
      <w:spacing w:line="240" w:lineRule="exact"/>
    </w:pPr>
    <w:rPr>
      <w:rFonts w:ascii="Arial" w:eastAsia="Times New Roman" w:hAnsi="Arial" w:cs="Arial"/>
      <w:szCs w:val="24"/>
      <w:lang w:val="en-US"/>
    </w:rPr>
  </w:style>
  <w:style w:type="paragraph" w:customStyle="1" w:styleId="106">
    <w:name w:val="Знак10"/>
    <w:basedOn w:val="ad"/>
    <w:qFormat/>
    <w:rsid w:val="009E0A8A"/>
    <w:pPr>
      <w:spacing w:line="240" w:lineRule="exact"/>
    </w:pPr>
    <w:rPr>
      <w:rFonts w:ascii="Arial" w:eastAsia="Times New Roman" w:hAnsi="Arial" w:cs="Arial"/>
      <w:szCs w:val="24"/>
      <w:lang w:val="en-US"/>
    </w:rPr>
  </w:style>
  <w:style w:type="paragraph" w:customStyle="1" w:styleId="FORMATTEXT0">
    <w:name w:val=".FORMATTEXT"/>
    <w:qFormat/>
    <w:rsid w:val="009E0A8A"/>
    <w:pPr>
      <w:widowControl w:val="0"/>
      <w:autoSpaceDE w:val="0"/>
      <w:autoSpaceDN w:val="0"/>
      <w:adjustRightInd w:val="0"/>
    </w:pPr>
    <w:rPr>
      <w:rFonts w:ascii="Times New Roman" w:eastAsia="Times New Roman" w:hAnsi="Times New Roman"/>
      <w:sz w:val="24"/>
      <w:szCs w:val="24"/>
    </w:rPr>
  </w:style>
  <w:style w:type="paragraph" w:customStyle="1" w:styleId="affffffffffffff4">
    <w:name w:val="Основной шрифт абзаца Знак Знак Знак Знак"/>
    <w:aliases w:val="Знак1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text11">
    <w:name w:val="text11"/>
    <w:rsid w:val="009E0A8A"/>
    <w:rPr>
      <w:b/>
      <w:color w:val="333333"/>
      <w:sz w:val="20"/>
      <w:u w:val="single"/>
    </w:rPr>
  </w:style>
  <w:style w:type="character" w:customStyle="1" w:styleId="context">
    <w:name w:val="context"/>
    <w:rsid w:val="009E0A8A"/>
  </w:style>
  <w:style w:type="character" w:customStyle="1" w:styleId="contextcurrent">
    <w:name w:val="context_current"/>
    <w:rsid w:val="009E0A8A"/>
  </w:style>
  <w:style w:type="paragraph" w:customStyle="1" w:styleId="11Char">
    <w:name w:val="Знак1 Знак Знак Знак Знак Знак Знак Знак Знак1 Char"/>
    <w:basedOn w:val="ad"/>
    <w:qFormat/>
    <w:rsid w:val="009E0A8A"/>
    <w:pPr>
      <w:spacing w:after="160" w:line="240" w:lineRule="exact"/>
      <w:jc w:val="left"/>
    </w:pPr>
    <w:rPr>
      <w:rFonts w:ascii="Verdana" w:eastAsia="Times New Roman" w:hAnsi="Verdana"/>
      <w:sz w:val="20"/>
      <w:szCs w:val="20"/>
      <w:lang w:val="en-US"/>
    </w:rPr>
  </w:style>
  <w:style w:type="character" w:customStyle="1" w:styleId="WW8Num4z1">
    <w:name w:val="WW8Num4z1"/>
    <w:rsid w:val="009E0A8A"/>
    <w:rPr>
      <w:rFonts w:ascii="Courier New" w:hAnsi="Courier New"/>
    </w:rPr>
  </w:style>
  <w:style w:type="character" w:customStyle="1" w:styleId="match">
    <w:name w:val="match"/>
    <w:rsid w:val="009E0A8A"/>
  </w:style>
  <w:style w:type="character" w:customStyle="1" w:styleId="visited">
    <w:name w:val="visited"/>
    <w:rsid w:val="009E0A8A"/>
  </w:style>
  <w:style w:type="paragraph" w:customStyle="1" w:styleId="formattexttopleveltext">
    <w:name w:val="formattext topleveltext"/>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sid w:val="009E0A8A"/>
    <w:rPr>
      <w:rFonts w:ascii="Times New Roman" w:hAnsi="Times New Roman"/>
      <w:sz w:val="24"/>
    </w:rPr>
  </w:style>
  <w:style w:type="paragraph" w:customStyle="1" w:styleId="Style9">
    <w:name w:val="Style9"/>
    <w:basedOn w:val="ad"/>
    <w:qFormat/>
    <w:rsid w:val="009E0A8A"/>
    <w:pPr>
      <w:widowControl w:val="0"/>
      <w:autoSpaceDE w:val="0"/>
      <w:autoSpaceDN w:val="0"/>
      <w:adjustRightInd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normalblack">
    <w:name w:val="normal black"/>
    <w:rsid w:val="009E0A8A"/>
  </w:style>
  <w:style w:type="paragraph" w:customStyle="1" w:styleId="affffffffffffff5">
    <w:name w:val="."/>
    <w:qFormat/>
    <w:rsid w:val="009E0A8A"/>
    <w:pPr>
      <w:widowControl w:val="0"/>
      <w:autoSpaceDE w:val="0"/>
      <w:autoSpaceDN w:val="0"/>
      <w:adjustRightInd w:val="0"/>
    </w:pPr>
    <w:rPr>
      <w:rFonts w:ascii="Times New Roman" w:eastAsia="Times New Roman" w:hAnsi="Times New Roman"/>
      <w:sz w:val="24"/>
      <w:szCs w:val="24"/>
    </w:rPr>
  </w:style>
  <w:style w:type="character" w:customStyle="1" w:styleId="blk">
    <w:name w:val="blk"/>
    <w:rsid w:val="009E0A8A"/>
  </w:style>
  <w:style w:type="paragraph" w:customStyle="1" w:styleId="s12">
    <w:name w:val="s_12"/>
    <w:basedOn w:val="ad"/>
    <w:qFormat/>
    <w:rsid w:val="009E0A8A"/>
    <w:pPr>
      <w:spacing w:line="240" w:lineRule="auto"/>
      <w:ind w:firstLine="720"/>
      <w:jc w:val="left"/>
    </w:pPr>
    <w:rPr>
      <w:rFonts w:eastAsia="Times New Roman"/>
      <w:szCs w:val="24"/>
      <w:lang w:eastAsia="ru-RU"/>
    </w:rPr>
  </w:style>
  <w:style w:type="paragraph" w:customStyle="1" w:styleId="s13">
    <w:name w:val="s_13"/>
    <w:basedOn w:val="ad"/>
    <w:qFormat/>
    <w:rsid w:val="009E0A8A"/>
    <w:pPr>
      <w:spacing w:line="240" w:lineRule="auto"/>
      <w:ind w:firstLine="720"/>
      <w:jc w:val="left"/>
    </w:pPr>
    <w:rPr>
      <w:rFonts w:eastAsia="Times New Roman"/>
      <w:szCs w:val="24"/>
      <w:lang w:eastAsia="ru-RU"/>
    </w:rPr>
  </w:style>
  <w:style w:type="paragraph" w:customStyle="1" w:styleId="s222">
    <w:name w:val="s_222"/>
    <w:basedOn w:val="ad"/>
    <w:qFormat/>
    <w:rsid w:val="009E0A8A"/>
    <w:pPr>
      <w:spacing w:line="240" w:lineRule="auto"/>
      <w:jc w:val="left"/>
    </w:pPr>
    <w:rPr>
      <w:rFonts w:eastAsia="Times New Roman"/>
      <w:i/>
      <w:iCs/>
      <w:color w:val="800080"/>
      <w:szCs w:val="24"/>
      <w:lang w:eastAsia="ru-RU"/>
    </w:rPr>
  </w:style>
  <w:style w:type="paragraph" w:customStyle="1" w:styleId="s34">
    <w:name w:val="s_34"/>
    <w:basedOn w:val="ad"/>
    <w:qFormat/>
    <w:rsid w:val="009E0A8A"/>
    <w:pPr>
      <w:spacing w:line="240" w:lineRule="auto"/>
      <w:jc w:val="center"/>
    </w:pPr>
    <w:rPr>
      <w:rFonts w:eastAsia="Times New Roman"/>
      <w:b/>
      <w:bCs/>
      <w:color w:val="000080"/>
      <w:sz w:val="18"/>
      <w:szCs w:val="18"/>
      <w:lang w:eastAsia="ru-RU"/>
    </w:rPr>
  </w:style>
  <w:style w:type="character" w:customStyle="1" w:styleId="r">
    <w:name w:val="r"/>
    <w:rsid w:val="009E0A8A"/>
  </w:style>
  <w:style w:type="paragraph" w:customStyle="1" w:styleId="Style8">
    <w:name w:val="Style8"/>
    <w:basedOn w:val="ad"/>
    <w:qFormat/>
    <w:rsid w:val="009E0A8A"/>
    <w:pPr>
      <w:widowControl w:val="0"/>
      <w:autoSpaceDE w:val="0"/>
      <w:autoSpaceDN w:val="0"/>
      <w:adjustRightInd w:val="0"/>
      <w:spacing w:line="115" w:lineRule="exact"/>
    </w:pPr>
    <w:rPr>
      <w:rFonts w:eastAsia="Times New Roman"/>
      <w:szCs w:val="24"/>
      <w:lang w:eastAsia="ru-RU"/>
    </w:rPr>
  </w:style>
  <w:style w:type="paragraph" w:customStyle="1" w:styleId="Style10">
    <w:name w:val="Style10"/>
    <w:basedOn w:val="ad"/>
    <w:qFormat/>
    <w:rsid w:val="009E0A8A"/>
    <w:pPr>
      <w:widowControl w:val="0"/>
      <w:autoSpaceDE w:val="0"/>
      <w:autoSpaceDN w:val="0"/>
      <w:adjustRightInd w:val="0"/>
      <w:spacing w:line="120" w:lineRule="exact"/>
      <w:jc w:val="left"/>
    </w:pPr>
    <w:rPr>
      <w:rFonts w:eastAsia="Times New Roman"/>
      <w:szCs w:val="24"/>
      <w:lang w:eastAsia="ru-RU"/>
    </w:rPr>
  </w:style>
  <w:style w:type="paragraph" w:customStyle="1" w:styleId="Style11">
    <w:name w:val="Style11"/>
    <w:basedOn w:val="ad"/>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12">
    <w:name w:val="Style12"/>
    <w:basedOn w:val="ad"/>
    <w:qFormat/>
    <w:rsid w:val="009E0A8A"/>
    <w:pPr>
      <w:widowControl w:val="0"/>
      <w:autoSpaceDE w:val="0"/>
      <w:autoSpaceDN w:val="0"/>
      <w:adjustRightInd w:val="0"/>
      <w:spacing w:line="120" w:lineRule="exact"/>
      <w:jc w:val="left"/>
    </w:pPr>
    <w:rPr>
      <w:rFonts w:eastAsia="Times New Roman"/>
      <w:szCs w:val="24"/>
      <w:lang w:eastAsia="ru-RU"/>
    </w:rPr>
  </w:style>
  <w:style w:type="character" w:customStyle="1" w:styleId="FontStyle17">
    <w:name w:val="Font Style17"/>
    <w:rsid w:val="009E0A8A"/>
    <w:rPr>
      <w:rFonts w:ascii="Times New Roman" w:hAnsi="Times New Roman"/>
      <w:sz w:val="10"/>
    </w:rPr>
  </w:style>
  <w:style w:type="character" w:customStyle="1" w:styleId="FontStyle18">
    <w:name w:val="Font Style18"/>
    <w:rsid w:val="009E0A8A"/>
    <w:rPr>
      <w:rFonts w:ascii="Times New Roman" w:hAnsi="Times New Roman"/>
      <w:i/>
      <w:sz w:val="10"/>
    </w:rPr>
  </w:style>
  <w:style w:type="character" w:customStyle="1" w:styleId="FontStyle19">
    <w:name w:val="Font Style19"/>
    <w:rsid w:val="009E0A8A"/>
    <w:rPr>
      <w:rFonts w:ascii="Times New Roman" w:hAnsi="Times New Roman"/>
      <w:sz w:val="10"/>
    </w:rPr>
  </w:style>
  <w:style w:type="paragraph" w:customStyle="1" w:styleId="bodytext0">
    <w:name w:val="bodytext"/>
    <w:basedOn w:val="ad"/>
    <w:qFormat/>
    <w:rsid w:val="009E0A8A"/>
    <w:pPr>
      <w:spacing w:before="63" w:line="240" w:lineRule="auto"/>
    </w:pPr>
    <w:rPr>
      <w:rFonts w:ascii="Arial" w:eastAsia="Times New Roman" w:hAnsi="Arial" w:cs="Arial"/>
      <w:color w:val="000000"/>
      <w:sz w:val="16"/>
      <w:szCs w:val="16"/>
      <w:lang w:eastAsia="ru-RU"/>
    </w:rPr>
  </w:style>
  <w:style w:type="character" w:customStyle="1" w:styleId="comment">
    <w:name w:val="comment"/>
    <w:rsid w:val="009E0A8A"/>
  </w:style>
  <w:style w:type="paragraph" w:customStyle="1" w:styleId="tekstob">
    <w:name w:val="tekstob"/>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diffins">
    <w:name w:val="diff_ins"/>
    <w:rsid w:val="009E0A8A"/>
  </w:style>
  <w:style w:type="character" w:customStyle="1" w:styleId="u">
    <w:name w:val="u"/>
    <w:rsid w:val="009E0A8A"/>
  </w:style>
  <w:style w:type="paragraph" w:customStyle="1" w:styleId="1251">
    <w:name w:val="Стиль по ширине Первая строка:  125 см"/>
    <w:basedOn w:val="ad"/>
    <w:qFormat/>
    <w:rsid w:val="009E0A8A"/>
    <w:pPr>
      <w:spacing w:line="240" w:lineRule="auto"/>
      <w:ind w:firstLine="709"/>
    </w:pPr>
    <w:rPr>
      <w:rFonts w:eastAsia="Times New Roman"/>
      <w:szCs w:val="20"/>
      <w:lang w:eastAsia="ru-RU"/>
    </w:rPr>
  </w:style>
  <w:style w:type="paragraph" w:customStyle="1" w:styleId="textb">
    <w:name w:val="textb"/>
    <w:basedOn w:val="ad"/>
    <w:qFormat/>
    <w:rsid w:val="009E0A8A"/>
    <w:pPr>
      <w:spacing w:line="240" w:lineRule="auto"/>
      <w:jc w:val="left"/>
    </w:pPr>
    <w:rPr>
      <w:rFonts w:ascii="Arial" w:eastAsia="Times New Roman" w:hAnsi="Arial" w:cs="Arial"/>
      <w:b/>
      <w:bCs/>
      <w:sz w:val="22"/>
      <w:lang w:eastAsia="ru-RU"/>
    </w:rPr>
  </w:style>
  <w:style w:type="paragraph" w:customStyle="1" w:styleId="ConsTitle">
    <w:name w:val="ConsTitle"/>
    <w:qFormat/>
    <w:rsid w:val="009E0A8A"/>
    <w:pPr>
      <w:widowControl w:val="0"/>
      <w:autoSpaceDE w:val="0"/>
      <w:autoSpaceDN w:val="0"/>
      <w:adjustRightInd w:val="0"/>
    </w:pPr>
    <w:rPr>
      <w:rFonts w:ascii="Arial" w:eastAsia="Times New Roman" w:hAnsi="Arial" w:cs="Arial"/>
      <w:b/>
      <w:bCs/>
      <w:sz w:val="16"/>
      <w:szCs w:val="16"/>
    </w:rPr>
  </w:style>
  <w:style w:type="paragraph" w:customStyle="1" w:styleId="5f">
    <w:name w:val="çàãîëîâîê 5"/>
    <w:basedOn w:val="ad"/>
    <w:next w:val="ad"/>
    <w:qFormat/>
    <w:rsid w:val="009E0A8A"/>
    <w:pPr>
      <w:keepNext/>
      <w:spacing w:line="240" w:lineRule="auto"/>
      <w:jc w:val="center"/>
    </w:pPr>
    <w:rPr>
      <w:rFonts w:eastAsia="Times New Roman"/>
      <w:szCs w:val="24"/>
      <w:lang w:eastAsia="ru-RU"/>
    </w:rPr>
  </w:style>
  <w:style w:type="character" w:customStyle="1" w:styleId="FontStyle88">
    <w:name w:val="Font Style88"/>
    <w:rsid w:val="009E0A8A"/>
    <w:rPr>
      <w:rFonts w:ascii="Times New Roman" w:hAnsi="Times New Roman"/>
      <w:sz w:val="22"/>
    </w:rPr>
  </w:style>
  <w:style w:type="paragraph" w:customStyle="1" w:styleId="1fffff4">
    <w:name w:val="Знак1 Знак Знак Знак Знак Знак Знак Знак Знак Знак Знак Знак Знак"/>
    <w:basedOn w:val="ad"/>
    <w:qFormat/>
    <w:rsid w:val="009E0A8A"/>
    <w:pPr>
      <w:widowControl w:val="0"/>
      <w:adjustRightInd w:val="0"/>
      <w:spacing w:after="160" w:line="240" w:lineRule="exact"/>
      <w:jc w:val="right"/>
    </w:pPr>
    <w:rPr>
      <w:rFonts w:eastAsia="Times New Roman"/>
      <w:sz w:val="20"/>
      <w:szCs w:val="20"/>
      <w:lang w:val="en-GB"/>
    </w:rPr>
  </w:style>
  <w:style w:type="character" w:customStyle="1" w:styleId="nobase">
    <w:name w:val="nobase"/>
    <w:rsid w:val="009E0A8A"/>
  </w:style>
  <w:style w:type="character" w:customStyle="1" w:styleId="blk3">
    <w:name w:val="blk3"/>
    <w:rsid w:val="009E0A8A"/>
  </w:style>
  <w:style w:type="paragraph" w:customStyle="1" w:styleId="1fffff5">
    <w:name w:val="Знак1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d"/>
    <w:qFormat/>
    <w:rsid w:val="009E0A8A"/>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d"/>
    <w:link w:val="Sf6"/>
    <w:autoRedefine/>
    <w:qFormat/>
    <w:rsid w:val="009E0A8A"/>
    <w:pPr>
      <w:numPr>
        <w:numId w:val="36"/>
      </w:numPr>
      <w:tabs>
        <w:tab w:val="left" w:pos="992"/>
      </w:tabs>
      <w:ind w:left="0" w:firstLine="709"/>
    </w:pPr>
    <w:rPr>
      <w:rFonts w:eastAsia="Times New Roman"/>
      <w:szCs w:val="24"/>
      <w:lang w:eastAsia="ru-RU"/>
    </w:rPr>
  </w:style>
  <w:style w:type="character" w:customStyle="1" w:styleId="ConsNonformat0">
    <w:name w:val="ConsNonformat Знак"/>
    <w:link w:val="ConsNonformat"/>
    <w:locked/>
    <w:rsid w:val="009E0A8A"/>
    <w:rPr>
      <w:rFonts w:ascii="Courier New" w:eastAsia="Times New Roman" w:hAnsi="Courier New" w:cs="Courier New"/>
    </w:rPr>
  </w:style>
  <w:style w:type="paragraph" w:customStyle="1" w:styleId="S50">
    <w:name w:val="S_Заголовок 5"/>
    <w:basedOn w:val="ad"/>
    <w:autoRedefine/>
    <w:qFormat/>
    <w:rsid w:val="009E0A8A"/>
    <w:pPr>
      <w:spacing w:line="276" w:lineRule="auto"/>
      <w:ind w:left="567"/>
      <w:jc w:val="left"/>
    </w:pPr>
    <w:rPr>
      <w:rFonts w:eastAsia="Times New Roman"/>
      <w:b/>
      <w:szCs w:val="24"/>
      <w:lang w:eastAsia="ru-RU"/>
    </w:rPr>
  </w:style>
  <w:style w:type="paragraph" w:customStyle="1" w:styleId="affffffffffffff6">
    <w:name w:val="_абзац"/>
    <w:basedOn w:val="ad"/>
    <w:link w:val="affffffffffffff7"/>
    <w:qFormat/>
    <w:rsid w:val="009E0A8A"/>
    <w:pPr>
      <w:spacing w:line="276" w:lineRule="auto"/>
      <w:ind w:firstLine="709"/>
    </w:pPr>
    <w:rPr>
      <w:rFonts w:eastAsia="Times New Roman"/>
      <w:szCs w:val="24"/>
      <w:lang w:eastAsia="ru-RU"/>
    </w:rPr>
  </w:style>
  <w:style w:type="character" w:customStyle="1" w:styleId="affffffffffffff7">
    <w:name w:val="_абзац Знак"/>
    <w:link w:val="affffffffffffff6"/>
    <w:locked/>
    <w:rsid w:val="009E0A8A"/>
    <w:rPr>
      <w:rFonts w:ascii="Times New Roman" w:eastAsia="Times New Roman" w:hAnsi="Times New Roman"/>
      <w:sz w:val="24"/>
      <w:szCs w:val="24"/>
    </w:rPr>
  </w:style>
  <w:style w:type="character" w:customStyle="1" w:styleId="ConsNormal0">
    <w:name w:val="ConsNormal Знак"/>
    <w:link w:val="ConsNormal"/>
    <w:locked/>
    <w:rsid w:val="009E0A8A"/>
    <w:rPr>
      <w:rFonts w:ascii="Arial" w:eastAsia="Times New Roman" w:hAnsi="Arial" w:cs="Arial"/>
    </w:rPr>
  </w:style>
  <w:style w:type="paragraph" w:customStyle="1" w:styleId="s00">
    <w:name w:val="s0"/>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f8">
    <w:name w:val="Список нумерованный Знак"/>
    <w:basedOn w:val="ad"/>
    <w:semiHidden/>
    <w:qFormat/>
    <w:rsid w:val="009E0A8A"/>
    <w:pPr>
      <w:tabs>
        <w:tab w:val="num" w:pos="153"/>
        <w:tab w:val="left" w:pos="1260"/>
      </w:tabs>
      <w:ind w:left="153" w:hanging="153"/>
    </w:pPr>
    <w:rPr>
      <w:rFonts w:eastAsia="Times New Roman"/>
      <w:szCs w:val="24"/>
      <w:lang w:eastAsia="ru-RU"/>
    </w:rPr>
  </w:style>
  <w:style w:type="paragraph" w:styleId="affffffffffffff9">
    <w:name w:val="Bibliography"/>
    <w:basedOn w:val="ad"/>
    <w:next w:val="ad"/>
    <w:uiPriority w:val="37"/>
    <w:semiHidden/>
    <w:unhideWhenUsed/>
    <w:rsid w:val="009E0A8A"/>
    <w:pPr>
      <w:spacing w:line="240" w:lineRule="auto"/>
      <w:jc w:val="left"/>
    </w:pPr>
    <w:rPr>
      <w:rFonts w:eastAsia="Times New Roman"/>
      <w:szCs w:val="24"/>
      <w:lang w:eastAsia="ru-RU"/>
    </w:rPr>
  </w:style>
  <w:style w:type="paragraph" w:styleId="affffffffffffffa">
    <w:name w:val="table of authorities"/>
    <w:basedOn w:val="ad"/>
    <w:next w:val="ad"/>
    <w:uiPriority w:val="99"/>
    <w:rsid w:val="009E0A8A"/>
    <w:pPr>
      <w:spacing w:line="240" w:lineRule="auto"/>
      <w:ind w:left="240" w:hanging="240"/>
      <w:jc w:val="left"/>
    </w:pPr>
    <w:rPr>
      <w:rFonts w:eastAsia="Times New Roman"/>
      <w:szCs w:val="24"/>
      <w:lang w:eastAsia="ru-RU"/>
    </w:rPr>
  </w:style>
  <w:style w:type="paragraph" w:styleId="affffffffffffffb">
    <w:name w:val="macro"/>
    <w:link w:val="affffffffffffffc"/>
    <w:uiPriority w:val="99"/>
    <w:rsid w:val="009E0A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c">
    <w:name w:val="Текст макроса Знак"/>
    <w:basedOn w:val="ae"/>
    <w:link w:val="affffffffffffffb"/>
    <w:uiPriority w:val="99"/>
    <w:rsid w:val="009E0A8A"/>
    <w:rPr>
      <w:rFonts w:ascii="Courier New" w:eastAsia="Times New Roman" w:hAnsi="Courier New" w:cs="Courier New"/>
    </w:rPr>
  </w:style>
  <w:style w:type="paragraph" w:styleId="1fffff6">
    <w:name w:val="index 1"/>
    <w:basedOn w:val="ad"/>
    <w:next w:val="ad"/>
    <w:autoRedefine/>
    <w:uiPriority w:val="99"/>
    <w:rsid w:val="009E0A8A"/>
    <w:pPr>
      <w:spacing w:line="240" w:lineRule="auto"/>
      <w:ind w:left="240" w:hanging="240"/>
      <w:jc w:val="left"/>
    </w:pPr>
    <w:rPr>
      <w:rFonts w:eastAsia="Times New Roman"/>
      <w:szCs w:val="24"/>
      <w:lang w:eastAsia="ru-RU"/>
    </w:rPr>
  </w:style>
  <w:style w:type="paragraph" w:styleId="affffffffffffffd">
    <w:name w:val="index heading"/>
    <w:basedOn w:val="ad"/>
    <w:next w:val="1fffff6"/>
    <w:uiPriority w:val="99"/>
    <w:rsid w:val="009E0A8A"/>
    <w:pPr>
      <w:spacing w:line="240" w:lineRule="auto"/>
      <w:jc w:val="left"/>
    </w:pPr>
    <w:rPr>
      <w:rFonts w:ascii="Cambria" w:eastAsia="Times New Roman" w:hAnsi="Cambria"/>
      <w:b/>
      <w:bCs/>
      <w:szCs w:val="24"/>
      <w:lang w:eastAsia="ru-RU"/>
    </w:rPr>
  </w:style>
  <w:style w:type="paragraph" w:styleId="2ffc">
    <w:name w:val="index 2"/>
    <w:basedOn w:val="ad"/>
    <w:next w:val="ad"/>
    <w:autoRedefine/>
    <w:uiPriority w:val="99"/>
    <w:rsid w:val="009E0A8A"/>
    <w:pPr>
      <w:spacing w:line="240" w:lineRule="auto"/>
      <w:ind w:left="480" w:hanging="240"/>
      <w:jc w:val="left"/>
    </w:pPr>
    <w:rPr>
      <w:rFonts w:eastAsia="Times New Roman"/>
      <w:szCs w:val="24"/>
      <w:lang w:eastAsia="ru-RU"/>
    </w:rPr>
  </w:style>
  <w:style w:type="paragraph" w:styleId="3ff">
    <w:name w:val="index 3"/>
    <w:basedOn w:val="ad"/>
    <w:next w:val="ad"/>
    <w:autoRedefine/>
    <w:uiPriority w:val="99"/>
    <w:rsid w:val="009E0A8A"/>
    <w:pPr>
      <w:spacing w:line="240" w:lineRule="auto"/>
      <w:ind w:left="720" w:hanging="240"/>
      <w:jc w:val="left"/>
    </w:pPr>
    <w:rPr>
      <w:rFonts w:eastAsia="Times New Roman"/>
      <w:szCs w:val="24"/>
      <w:lang w:eastAsia="ru-RU"/>
    </w:rPr>
  </w:style>
  <w:style w:type="paragraph" w:styleId="4f5">
    <w:name w:val="index 4"/>
    <w:basedOn w:val="ad"/>
    <w:next w:val="ad"/>
    <w:autoRedefine/>
    <w:uiPriority w:val="99"/>
    <w:rsid w:val="009E0A8A"/>
    <w:pPr>
      <w:spacing w:line="240" w:lineRule="auto"/>
      <w:ind w:left="960" w:hanging="240"/>
      <w:jc w:val="left"/>
    </w:pPr>
    <w:rPr>
      <w:rFonts w:eastAsia="Times New Roman"/>
      <w:szCs w:val="24"/>
      <w:lang w:eastAsia="ru-RU"/>
    </w:rPr>
  </w:style>
  <w:style w:type="paragraph" w:styleId="5f0">
    <w:name w:val="index 5"/>
    <w:basedOn w:val="ad"/>
    <w:next w:val="ad"/>
    <w:autoRedefine/>
    <w:uiPriority w:val="99"/>
    <w:rsid w:val="009E0A8A"/>
    <w:pPr>
      <w:spacing w:line="240" w:lineRule="auto"/>
      <w:ind w:left="1200" w:hanging="240"/>
      <w:jc w:val="left"/>
    </w:pPr>
    <w:rPr>
      <w:rFonts w:eastAsia="Times New Roman"/>
      <w:szCs w:val="24"/>
      <w:lang w:eastAsia="ru-RU"/>
    </w:rPr>
  </w:style>
  <w:style w:type="paragraph" w:styleId="67">
    <w:name w:val="index 6"/>
    <w:basedOn w:val="ad"/>
    <w:next w:val="ad"/>
    <w:autoRedefine/>
    <w:uiPriority w:val="99"/>
    <w:rsid w:val="009E0A8A"/>
    <w:pPr>
      <w:spacing w:line="240" w:lineRule="auto"/>
      <w:ind w:left="1440" w:hanging="240"/>
      <w:jc w:val="left"/>
    </w:pPr>
    <w:rPr>
      <w:rFonts w:eastAsia="Times New Roman"/>
      <w:szCs w:val="24"/>
      <w:lang w:eastAsia="ru-RU"/>
    </w:rPr>
  </w:style>
  <w:style w:type="paragraph" w:styleId="7a">
    <w:name w:val="index 7"/>
    <w:basedOn w:val="ad"/>
    <w:next w:val="ad"/>
    <w:autoRedefine/>
    <w:uiPriority w:val="99"/>
    <w:rsid w:val="009E0A8A"/>
    <w:pPr>
      <w:spacing w:line="240" w:lineRule="auto"/>
      <w:ind w:left="1680" w:hanging="240"/>
      <w:jc w:val="left"/>
    </w:pPr>
    <w:rPr>
      <w:rFonts w:eastAsia="Times New Roman"/>
      <w:szCs w:val="24"/>
      <w:lang w:eastAsia="ru-RU"/>
    </w:rPr>
  </w:style>
  <w:style w:type="paragraph" w:styleId="84">
    <w:name w:val="index 8"/>
    <w:basedOn w:val="ad"/>
    <w:next w:val="ad"/>
    <w:autoRedefine/>
    <w:uiPriority w:val="99"/>
    <w:rsid w:val="009E0A8A"/>
    <w:pPr>
      <w:spacing w:line="240" w:lineRule="auto"/>
      <w:ind w:left="1920" w:hanging="240"/>
      <w:jc w:val="left"/>
    </w:pPr>
    <w:rPr>
      <w:rFonts w:eastAsia="Times New Roman"/>
      <w:szCs w:val="24"/>
      <w:lang w:eastAsia="ru-RU"/>
    </w:rPr>
  </w:style>
  <w:style w:type="paragraph" w:styleId="95">
    <w:name w:val="index 9"/>
    <w:basedOn w:val="ad"/>
    <w:next w:val="ad"/>
    <w:autoRedefine/>
    <w:uiPriority w:val="99"/>
    <w:rsid w:val="009E0A8A"/>
    <w:pPr>
      <w:spacing w:line="240" w:lineRule="auto"/>
      <w:ind w:left="2160" w:hanging="240"/>
      <w:jc w:val="left"/>
    </w:pPr>
    <w:rPr>
      <w:rFonts w:eastAsia="Times New Roman"/>
      <w:szCs w:val="24"/>
      <w:lang w:eastAsia="ru-RU"/>
    </w:rPr>
  </w:style>
  <w:style w:type="character" w:customStyle="1" w:styleId="submenu-table">
    <w:name w:val="submenu-table"/>
    <w:rsid w:val="009E0A8A"/>
  </w:style>
  <w:style w:type="character" w:customStyle="1" w:styleId="fts-hit">
    <w:name w:val="fts-hit"/>
    <w:rsid w:val="009E0A8A"/>
  </w:style>
  <w:style w:type="paragraph" w:customStyle="1" w:styleId="14">
    <w:name w:val="Маркированный_1"/>
    <w:basedOn w:val="ad"/>
    <w:qFormat/>
    <w:rsid w:val="009E0A8A"/>
    <w:pPr>
      <w:numPr>
        <w:ilvl w:val="1"/>
        <w:numId w:val="38"/>
      </w:numPr>
      <w:tabs>
        <w:tab w:val="left" w:pos="900"/>
      </w:tabs>
      <w:ind w:firstLine="720"/>
    </w:pPr>
    <w:rPr>
      <w:rFonts w:eastAsia="Times New Roman"/>
      <w:szCs w:val="24"/>
    </w:rPr>
  </w:style>
  <w:style w:type="paragraph" w:customStyle="1" w:styleId="affffffffffffffe">
    <w:name w:val="Закладка"/>
    <w:basedOn w:val="18"/>
    <w:link w:val="afffffffffffffff"/>
    <w:qFormat/>
    <w:rsid w:val="009E0A8A"/>
    <w:pPr>
      <w:autoSpaceDE w:val="0"/>
      <w:autoSpaceDN w:val="0"/>
      <w:adjustRightInd w:val="0"/>
      <w:spacing w:after="0"/>
      <w:ind w:firstLine="540"/>
      <w:jc w:val="both"/>
    </w:pPr>
    <w:rPr>
      <w:rFonts w:ascii="Times New Roman" w:hAnsi="Times New Roman" w:cs="Times New Roman"/>
      <w:color w:val="365F91"/>
      <w:kern w:val="32"/>
      <w:szCs w:val="32"/>
    </w:rPr>
  </w:style>
  <w:style w:type="character" w:customStyle="1" w:styleId="afffffffffffffff">
    <w:name w:val="Закладка Знак"/>
    <w:link w:val="affffffffffffffe"/>
    <w:locked/>
    <w:rsid w:val="009E0A8A"/>
    <w:rPr>
      <w:rFonts w:ascii="Times New Roman" w:eastAsia="Times New Roman" w:hAnsi="Times New Roman"/>
      <w:b/>
      <w:bCs/>
      <w:color w:val="365F91"/>
      <w:kern w:val="32"/>
      <w:sz w:val="24"/>
      <w:szCs w:val="32"/>
    </w:rPr>
  </w:style>
  <w:style w:type="paragraph" w:customStyle="1" w:styleId="afffffffffffffff0">
    <w:name w:val="Основной"/>
    <w:basedOn w:val="afb"/>
    <w:qFormat/>
    <w:rsid w:val="009E0A8A"/>
    <w:pPr>
      <w:spacing w:after="0"/>
      <w:ind w:firstLine="680"/>
    </w:pPr>
    <w:rPr>
      <w:rFonts w:ascii="Times New Roman" w:hAnsi="Times New Roman" w:cs="Times New Roman"/>
      <w:sz w:val="28"/>
    </w:rPr>
  </w:style>
  <w:style w:type="paragraph" w:customStyle="1" w:styleId="68">
    <w:name w:val="заголовок 6"/>
    <w:basedOn w:val="ad"/>
    <w:next w:val="ad"/>
    <w:qFormat/>
    <w:rsid w:val="009E0A8A"/>
    <w:pPr>
      <w:keepNext/>
      <w:autoSpaceDE w:val="0"/>
      <w:autoSpaceDN w:val="0"/>
      <w:spacing w:line="240" w:lineRule="auto"/>
      <w:jc w:val="center"/>
    </w:pPr>
    <w:rPr>
      <w:rFonts w:ascii="Courier New" w:eastAsia="Times New Roman" w:hAnsi="Courier New" w:cs="Courier New"/>
      <w:szCs w:val="24"/>
      <w:lang w:eastAsia="ru-RU"/>
    </w:rPr>
  </w:style>
  <w:style w:type="paragraph" w:customStyle="1" w:styleId="1466">
    <w:name w:val="1466"/>
    <w:basedOn w:val="ad"/>
    <w:qFormat/>
    <w:rsid w:val="009E0A8A"/>
    <w:pPr>
      <w:autoSpaceDE w:val="0"/>
      <w:autoSpaceDN w:val="0"/>
      <w:spacing w:before="120" w:after="120" w:line="240" w:lineRule="auto"/>
      <w:jc w:val="center"/>
    </w:pPr>
    <w:rPr>
      <w:rFonts w:eastAsia="Times New Roman"/>
      <w:b/>
      <w:bCs/>
      <w:color w:val="000000"/>
      <w:sz w:val="28"/>
      <w:szCs w:val="28"/>
      <w:lang w:eastAsia="ru-RU"/>
    </w:rPr>
  </w:style>
  <w:style w:type="paragraph" w:customStyle="1" w:styleId="afffffffffffffff1">
    <w:name w:val="Табличный_справа"/>
    <w:basedOn w:val="ad"/>
    <w:qFormat/>
    <w:rsid w:val="009E0A8A"/>
    <w:pPr>
      <w:spacing w:line="240" w:lineRule="auto"/>
      <w:jc w:val="right"/>
    </w:pPr>
    <w:rPr>
      <w:rFonts w:eastAsia="Times New Roman"/>
      <w:sz w:val="22"/>
      <w:lang w:eastAsia="ru-RU"/>
    </w:rPr>
  </w:style>
  <w:style w:type="character" w:customStyle="1" w:styleId="Sf6">
    <w:name w:val="S_Нумерованный Знак Знак"/>
    <w:link w:val="S0"/>
    <w:locked/>
    <w:rsid w:val="009E0A8A"/>
    <w:rPr>
      <w:rFonts w:ascii="Times New Roman" w:eastAsia="Times New Roman" w:hAnsi="Times New Roman"/>
      <w:sz w:val="24"/>
      <w:szCs w:val="24"/>
    </w:rPr>
  </w:style>
  <w:style w:type="paragraph" w:customStyle="1" w:styleId="afffffffffffffff2">
    <w:name w:val="Раздел МНГП"/>
    <w:basedOn w:val="18"/>
    <w:qFormat/>
    <w:rsid w:val="009E0A8A"/>
    <w:pPr>
      <w:keepLines/>
      <w:pageBreakBefore/>
      <w:spacing w:before="480" w:after="0"/>
      <w:jc w:val="center"/>
    </w:pPr>
    <w:rPr>
      <w:rFonts w:ascii="Times New Roman" w:hAnsi="Times New Roman" w:cs="Times New Roman"/>
      <w:szCs w:val="28"/>
    </w:rPr>
  </w:style>
  <w:style w:type="paragraph" w:customStyle="1" w:styleId="afffffffffffffff3">
    <w:name w:val="раздел МНГП"/>
    <w:basedOn w:val="18"/>
    <w:qFormat/>
    <w:rsid w:val="009E0A8A"/>
    <w:pPr>
      <w:keepLines/>
      <w:pageBreakBefore/>
      <w:spacing w:before="480" w:after="0"/>
      <w:jc w:val="center"/>
    </w:pPr>
    <w:rPr>
      <w:rFonts w:ascii="Times New Roman" w:hAnsi="Times New Roman" w:cs="Times New Roman"/>
      <w:color w:val="000000"/>
      <w:szCs w:val="28"/>
    </w:rPr>
  </w:style>
  <w:style w:type="paragraph" w:customStyle="1" w:styleId="aa">
    <w:name w:val="глава МНГП"/>
    <w:basedOn w:val="26"/>
    <w:qFormat/>
    <w:rsid w:val="009E0A8A"/>
    <w:pPr>
      <w:numPr>
        <w:ilvl w:val="1"/>
        <w:numId w:val="39"/>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rsid w:val="009E0A8A"/>
  </w:style>
  <w:style w:type="paragraph" w:customStyle="1" w:styleId="S20">
    <w:name w:val="S_Нумерованный 2"/>
    <w:basedOn w:val="ad"/>
    <w:autoRedefine/>
    <w:qFormat/>
    <w:rsid w:val="009E0A8A"/>
    <w:pPr>
      <w:numPr>
        <w:numId w:val="40"/>
      </w:numPr>
      <w:tabs>
        <w:tab w:val="left" w:pos="680"/>
      </w:tabs>
    </w:pPr>
    <w:rPr>
      <w:rFonts w:eastAsia="Times New Roman"/>
      <w:szCs w:val="24"/>
      <w:lang w:eastAsia="ru-RU"/>
    </w:rPr>
  </w:style>
  <w:style w:type="paragraph" w:customStyle="1" w:styleId="S31">
    <w:name w:val="S_Нумерованный_3.1"/>
    <w:basedOn w:val="S7"/>
    <w:autoRedefine/>
    <w:qFormat/>
    <w:rsid w:val="009E0A8A"/>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9E0A8A"/>
    <w:pPr>
      <w:numPr>
        <w:numId w:val="37"/>
      </w:numPr>
    </w:pPr>
  </w:style>
  <w:style w:type="numbering" w:customStyle="1" w:styleId="1ai1">
    <w:name w:val="1 / a / i1"/>
    <w:rsid w:val="009E0A8A"/>
    <w:pPr>
      <w:numPr>
        <w:numId w:val="35"/>
      </w:numPr>
    </w:pPr>
  </w:style>
  <w:style w:type="numbering" w:customStyle="1" w:styleId="1ai111">
    <w:name w:val="1 / a / i111"/>
    <w:rsid w:val="009E0A8A"/>
    <w:pPr>
      <w:numPr>
        <w:numId w:val="18"/>
      </w:numPr>
    </w:pPr>
  </w:style>
  <w:style w:type="table" w:customStyle="1" w:styleId="133">
    <w:name w:val="Сетка таблицы13"/>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0"/>
    <w:uiPriority w:val="99"/>
    <w:semiHidden/>
    <w:unhideWhenUsed/>
    <w:rsid w:val="009E0A8A"/>
  </w:style>
  <w:style w:type="table" w:customStyle="1" w:styleId="143">
    <w:name w:val="Сетка таблицы14"/>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9E0A8A"/>
    <w:rPr>
      <w:rFonts w:ascii="Times New Roman" w:hAnsi="Times New Roman"/>
      <w:color w:val="000000"/>
      <w:sz w:val="22"/>
    </w:rPr>
  </w:style>
  <w:style w:type="paragraph" w:customStyle="1" w:styleId="1">
    <w:name w:val="Подпункт 1"/>
    <w:basedOn w:val="32"/>
    <w:link w:val="1fffff7"/>
    <w:qFormat/>
    <w:rsid w:val="009E0A8A"/>
    <w:pPr>
      <w:keepLines/>
      <w:numPr>
        <w:numId w:val="42"/>
      </w:numPr>
      <w:tabs>
        <w:tab w:val="left" w:pos="709"/>
      </w:tabs>
      <w:spacing w:before="0" w:after="200"/>
      <w:jc w:val="left"/>
    </w:pPr>
    <w:rPr>
      <w:rFonts w:ascii="Times New Roman" w:hAnsi="Times New Roman"/>
      <w:bCs w:val="0"/>
      <w:iCs/>
      <w:color w:val="4F81BD"/>
      <w:sz w:val="24"/>
      <w:szCs w:val="22"/>
      <w:lang w:val="x-none" w:eastAsia="ru-RU"/>
    </w:rPr>
  </w:style>
  <w:style w:type="character" w:customStyle="1" w:styleId="1fffff7">
    <w:name w:val="Подпункт 1 Знак"/>
    <w:link w:val="1"/>
    <w:rsid w:val="009E0A8A"/>
    <w:rPr>
      <w:rFonts w:ascii="Times New Roman" w:eastAsia="Times New Roman" w:hAnsi="Times New Roman"/>
      <w:b/>
      <w:iCs/>
      <w:color w:val="4F81BD"/>
      <w:sz w:val="24"/>
      <w:szCs w:val="22"/>
      <w:lang w:val="x-none"/>
    </w:rPr>
  </w:style>
  <w:style w:type="paragraph" w:customStyle="1" w:styleId="22">
    <w:name w:val="Подпункт 2"/>
    <w:basedOn w:val="32"/>
    <w:link w:val="2ffd"/>
    <w:qFormat/>
    <w:rsid w:val="009E0A8A"/>
    <w:pPr>
      <w:keepLines/>
      <w:numPr>
        <w:numId w:val="43"/>
      </w:numPr>
      <w:tabs>
        <w:tab w:val="left" w:pos="709"/>
      </w:tabs>
      <w:spacing w:before="0" w:after="200"/>
      <w:jc w:val="left"/>
    </w:pPr>
    <w:rPr>
      <w:rFonts w:ascii="Times New Roman" w:eastAsia="Calibri" w:hAnsi="Times New Roman"/>
      <w:bCs w:val="0"/>
      <w:i/>
      <w:color w:val="4F81BD"/>
      <w:sz w:val="24"/>
      <w:szCs w:val="22"/>
      <w:lang w:val="x-none" w:eastAsia="ru-RU"/>
    </w:rPr>
  </w:style>
  <w:style w:type="character" w:customStyle="1" w:styleId="2ffd">
    <w:name w:val="Подпункт 2 Знак"/>
    <w:link w:val="22"/>
    <w:rsid w:val="009E0A8A"/>
    <w:rPr>
      <w:rFonts w:ascii="Times New Roman" w:hAnsi="Times New Roman"/>
      <w:b/>
      <w:i/>
      <w:color w:val="4F81BD"/>
      <w:sz w:val="24"/>
      <w:szCs w:val="22"/>
      <w:lang w:val="x-none"/>
    </w:rPr>
  </w:style>
  <w:style w:type="paragraph" w:customStyle="1" w:styleId="144">
    <w:name w:val="Основной текст14"/>
    <w:basedOn w:val="ad"/>
    <w:uiPriority w:val="99"/>
    <w:qFormat/>
    <w:rsid w:val="009E0A8A"/>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8">
    <w:name w:val="1 Основной текст"/>
    <w:basedOn w:val="ad"/>
    <w:qFormat/>
    <w:rsid w:val="009E0A8A"/>
    <w:pPr>
      <w:spacing w:line="276" w:lineRule="auto"/>
      <w:ind w:firstLine="709"/>
    </w:pPr>
    <w:rPr>
      <w:rFonts w:eastAsia="Times New Roman"/>
      <w:szCs w:val="28"/>
      <w:lang w:eastAsia="ar-SA"/>
    </w:rPr>
  </w:style>
  <w:style w:type="paragraph" w:customStyle="1" w:styleId="1fffff9">
    <w:name w:val="Знак Знак Знак1 Знак Знак Знак Знак"/>
    <w:basedOn w:val="ad"/>
    <w:qFormat/>
    <w:rsid w:val="009E0A8A"/>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sid w:val="009E0A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9E0A8A"/>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9E0A8A"/>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9E0A8A"/>
  </w:style>
  <w:style w:type="character" w:customStyle="1" w:styleId="searchtext">
    <w:name w:val="searchtext"/>
    <w:basedOn w:val="ae"/>
    <w:rsid w:val="009E0A8A"/>
  </w:style>
  <w:style w:type="character" w:customStyle="1" w:styleId="fontstyle200">
    <w:name w:val="fontstyle20"/>
    <w:basedOn w:val="ae"/>
    <w:rsid w:val="009E0A8A"/>
  </w:style>
  <w:style w:type="paragraph" w:customStyle="1" w:styleId="afffffffffffffff4">
    <w:name w:val="Âåðõíèé êîëîíòèòóë"/>
    <w:basedOn w:val="ad"/>
    <w:qFormat/>
    <w:rsid w:val="009E0A8A"/>
    <w:pPr>
      <w:tabs>
        <w:tab w:val="center" w:pos="4153"/>
        <w:tab w:val="right" w:pos="8306"/>
      </w:tabs>
      <w:autoSpaceDE w:val="0"/>
      <w:autoSpaceDN w:val="0"/>
      <w:adjustRightInd w:val="0"/>
      <w:spacing w:line="240" w:lineRule="auto"/>
      <w:jc w:val="left"/>
    </w:pPr>
    <w:rPr>
      <w:rFonts w:eastAsia="Times New Roman"/>
      <w:sz w:val="20"/>
      <w:szCs w:val="20"/>
      <w:lang w:eastAsia="ru-RU"/>
    </w:rPr>
  </w:style>
  <w:style w:type="paragraph" w:customStyle="1" w:styleId="6a">
    <w:name w:val="çàãîëîâîê 6"/>
    <w:basedOn w:val="ad"/>
    <w:next w:val="ad"/>
    <w:qFormat/>
    <w:rsid w:val="009E0A8A"/>
    <w:pPr>
      <w:keepNext/>
      <w:autoSpaceDE w:val="0"/>
      <w:autoSpaceDN w:val="0"/>
      <w:adjustRightInd w:val="0"/>
      <w:spacing w:line="240" w:lineRule="auto"/>
      <w:jc w:val="center"/>
    </w:pPr>
    <w:rPr>
      <w:rFonts w:eastAsia="Times New Roman"/>
      <w:sz w:val="28"/>
      <w:szCs w:val="28"/>
      <w:lang w:eastAsia="ru-RU"/>
    </w:rPr>
  </w:style>
  <w:style w:type="paragraph" w:customStyle="1" w:styleId="85">
    <w:name w:val="çàãîëîâîê 8"/>
    <w:basedOn w:val="ad"/>
    <w:next w:val="ad"/>
    <w:qFormat/>
    <w:rsid w:val="009E0A8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d"/>
    <w:qFormat/>
    <w:rsid w:val="009E0A8A"/>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e"/>
    <w:rsid w:val="009E0A8A"/>
  </w:style>
  <w:style w:type="paragraph" w:customStyle="1" w:styleId="Style7">
    <w:name w:val="Style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Heading12">
    <w:name w:val="Heading #1 (2)_"/>
    <w:link w:val="Heading120"/>
    <w:rsid w:val="009E0A8A"/>
    <w:rPr>
      <w:rFonts w:cs="Calibri"/>
      <w:sz w:val="19"/>
      <w:szCs w:val="19"/>
      <w:shd w:val="clear" w:color="auto" w:fill="FFFFFF"/>
    </w:rPr>
  </w:style>
  <w:style w:type="character" w:customStyle="1" w:styleId="Heading1">
    <w:name w:val="Heading #1_"/>
    <w:link w:val="Heading10"/>
    <w:rsid w:val="009E0A8A"/>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9E0A8A"/>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d"/>
    <w:link w:val="Heading1"/>
    <w:qFormat/>
    <w:rsid w:val="009E0A8A"/>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d"/>
    <w:qFormat/>
    <w:rsid w:val="009E0A8A"/>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d"/>
    <w:qFormat/>
    <w:rsid w:val="009E0A8A"/>
    <w:pPr>
      <w:widowControl w:val="0"/>
      <w:autoSpaceDE w:val="0"/>
      <w:autoSpaceDN w:val="0"/>
      <w:adjustRightInd w:val="0"/>
      <w:spacing w:line="276" w:lineRule="exact"/>
      <w:jc w:val="left"/>
    </w:pPr>
    <w:rPr>
      <w:rFonts w:eastAsia="Times New Roman"/>
      <w:szCs w:val="24"/>
      <w:lang w:eastAsia="ru-RU"/>
    </w:rPr>
  </w:style>
  <w:style w:type="paragraph" w:customStyle="1" w:styleId="afffffffffffffff5">
    <w:name w:val="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sid w:val="009E0A8A"/>
    <w:rPr>
      <w:rFonts w:ascii="Times New Roman" w:hAnsi="Times New Roman" w:cs="Times New Roman"/>
      <w:sz w:val="26"/>
      <w:szCs w:val="26"/>
    </w:rPr>
  </w:style>
  <w:style w:type="paragraph" w:customStyle="1" w:styleId="1fffffa">
    <w:name w:val="Обычный (веб)1"/>
    <w:qFormat/>
    <w:rsid w:val="009E0A8A"/>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rsid w:val="009E0A8A"/>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d"/>
    <w:next w:val="ad"/>
    <w:qFormat/>
    <w:rsid w:val="009E0A8A"/>
    <w:pPr>
      <w:keepNext/>
      <w:autoSpaceDE w:val="0"/>
      <w:autoSpaceDN w:val="0"/>
      <w:adjustRightInd w:val="0"/>
      <w:spacing w:line="240" w:lineRule="auto"/>
    </w:pPr>
    <w:rPr>
      <w:rFonts w:eastAsia="Times New Roman"/>
      <w:sz w:val="28"/>
      <w:szCs w:val="28"/>
      <w:lang w:eastAsia="ru-RU"/>
    </w:rPr>
  </w:style>
  <w:style w:type="paragraph" w:customStyle="1" w:styleId="7b">
    <w:name w:val="çàãîëîâîê 7"/>
    <w:basedOn w:val="ad"/>
    <w:next w:val="ad"/>
    <w:qFormat/>
    <w:rsid w:val="009E0A8A"/>
    <w:pPr>
      <w:keepNext/>
      <w:autoSpaceDE w:val="0"/>
      <w:autoSpaceDN w:val="0"/>
      <w:adjustRightInd w:val="0"/>
      <w:spacing w:line="240" w:lineRule="auto"/>
      <w:jc w:val="left"/>
    </w:pPr>
    <w:rPr>
      <w:rFonts w:eastAsia="Times New Roman"/>
      <w:sz w:val="28"/>
      <w:szCs w:val="28"/>
      <w:lang w:eastAsia="ru-RU"/>
    </w:rPr>
  </w:style>
  <w:style w:type="paragraph" w:customStyle="1" w:styleId="1fffffb">
    <w:name w:val="Цитата1"/>
    <w:qFormat/>
    <w:rsid w:val="009E0A8A"/>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Char">
    <w:name w:val="Char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rsid w:val="009E0A8A"/>
    <w:pPr>
      <w:widowControl w:val="0"/>
      <w:spacing w:line="260" w:lineRule="auto"/>
      <w:ind w:firstLine="220"/>
      <w:jc w:val="both"/>
    </w:pPr>
    <w:rPr>
      <w:rFonts w:ascii="Arial" w:eastAsia="Times New Roman" w:hAnsi="Arial"/>
      <w:b/>
      <w:snapToGrid w:val="0"/>
      <w:sz w:val="18"/>
    </w:rPr>
  </w:style>
  <w:style w:type="character" w:customStyle="1" w:styleId="2ffe">
    <w:name w:val="Заголовок №2_"/>
    <w:link w:val="2fff"/>
    <w:locked/>
    <w:rsid w:val="009E0A8A"/>
    <w:rPr>
      <w:rFonts w:ascii="Times New Roman" w:hAnsi="Times New Roman"/>
      <w:b/>
      <w:bCs/>
      <w:sz w:val="27"/>
      <w:szCs w:val="27"/>
      <w:shd w:val="clear" w:color="auto" w:fill="FFFFFF"/>
    </w:rPr>
  </w:style>
  <w:style w:type="paragraph" w:customStyle="1" w:styleId="2fff">
    <w:name w:val="Заголовок №2"/>
    <w:basedOn w:val="ad"/>
    <w:link w:val="2ffe"/>
    <w:uiPriority w:val="99"/>
    <w:qFormat/>
    <w:rsid w:val="009E0A8A"/>
    <w:pPr>
      <w:widowControl w:val="0"/>
      <w:shd w:val="clear" w:color="auto" w:fill="FFFFFF"/>
      <w:spacing w:before="60" w:after="180" w:line="240" w:lineRule="atLeast"/>
      <w:jc w:val="center"/>
      <w:outlineLvl w:val="1"/>
    </w:pPr>
    <w:rPr>
      <w:b/>
      <w:bCs/>
      <w:sz w:val="27"/>
      <w:szCs w:val="27"/>
      <w:lang w:eastAsia="ru-RU"/>
    </w:rPr>
  </w:style>
  <w:style w:type="character" w:customStyle="1" w:styleId="1fffffc">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9E0A8A"/>
    <w:rPr>
      <w:rFonts w:ascii="Times New Roman" w:hAnsi="Times New Roman" w:cs="Times New Roman" w:hint="default"/>
      <w:sz w:val="23"/>
      <w:szCs w:val="23"/>
      <w:shd w:val="clear" w:color="auto" w:fill="FFFFFF"/>
    </w:rPr>
  </w:style>
  <w:style w:type="character" w:customStyle="1" w:styleId="3ff0">
    <w:name w:val="Основной текст (3)_"/>
    <w:link w:val="31c"/>
    <w:locked/>
    <w:rsid w:val="009E0A8A"/>
    <w:rPr>
      <w:rFonts w:ascii="Times New Roman" w:hAnsi="Times New Roman"/>
      <w:b/>
      <w:bCs/>
      <w:sz w:val="18"/>
      <w:szCs w:val="18"/>
      <w:shd w:val="clear" w:color="auto" w:fill="FFFFFF"/>
    </w:rPr>
  </w:style>
  <w:style w:type="paragraph" w:customStyle="1" w:styleId="31c">
    <w:name w:val="Основной текст (3)1"/>
    <w:basedOn w:val="ad"/>
    <w:link w:val="3ff0"/>
    <w:uiPriority w:val="99"/>
    <w:qFormat/>
    <w:rsid w:val="009E0A8A"/>
    <w:pPr>
      <w:widowControl w:val="0"/>
      <w:shd w:val="clear" w:color="auto" w:fill="FFFFFF"/>
      <w:spacing w:after="600" w:line="240" w:lineRule="atLeast"/>
      <w:jc w:val="left"/>
    </w:pPr>
    <w:rPr>
      <w:b/>
      <w:bCs/>
      <w:sz w:val="18"/>
      <w:szCs w:val="18"/>
      <w:lang w:eastAsia="ru-RU"/>
    </w:rPr>
  </w:style>
  <w:style w:type="character" w:customStyle="1" w:styleId="3ff1">
    <w:name w:val="Подпись к таблице (3) + Не полужирный"/>
    <w:uiPriority w:val="99"/>
    <w:rsid w:val="009E0A8A"/>
    <w:rPr>
      <w:rFonts w:ascii="Times New Roman" w:hAnsi="Times New Roman" w:cs="Times New Roman"/>
      <w:b w:val="0"/>
      <w:bCs w:val="0"/>
      <w:sz w:val="23"/>
      <w:szCs w:val="23"/>
      <w:u w:val="single"/>
      <w:shd w:val="clear" w:color="auto" w:fill="FFFFFF"/>
    </w:rPr>
  </w:style>
  <w:style w:type="character" w:customStyle="1" w:styleId="3ff2">
    <w:name w:val="Подпись к таблице (3)"/>
    <w:uiPriority w:val="99"/>
    <w:rsid w:val="009E0A8A"/>
    <w:rPr>
      <w:rFonts w:ascii="Times New Roman" w:hAnsi="Times New Roman" w:cs="Times New Roman"/>
      <w:b/>
      <w:bCs/>
      <w:sz w:val="23"/>
      <w:szCs w:val="23"/>
      <w:u w:val="single"/>
      <w:shd w:val="clear" w:color="auto" w:fill="FFFFFF"/>
    </w:rPr>
  </w:style>
  <w:style w:type="character" w:customStyle="1" w:styleId="3ff3">
    <w:name w:val="Подпись к таблице (3)_"/>
    <w:rsid w:val="009E0A8A"/>
    <w:rPr>
      <w:rFonts w:ascii="Times New Roman" w:eastAsia="Times New Roman" w:hAnsi="Times New Roman" w:cs="Times New Roman"/>
      <w:b/>
      <w:bCs/>
      <w:i w:val="0"/>
      <w:iCs w:val="0"/>
      <w:smallCaps w:val="0"/>
      <w:strike w:val="0"/>
      <w:sz w:val="19"/>
      <w:szCs w:val="19"/>
      <w:u w:val="none"/>
    </w:rPr>
  </w:style>
  <w:style w:type="character" w:customStyle="1" w:styleId="afffffffffffffff6">
    <w:name w:val="Основной текст + Малые прописные"/>
    <w:rsid w:val="009E0A8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9E0A8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7">
    <w:name w:val="Основной текст + Полужирный;Курсив"/>
    <w:rsid w:val="009E0A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b">
    <w:name w:val="Основной текст (6)_"/>
    <w:link w:val="6c"/>
    <w:rsid w:val="009E0A8A"/>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9E0A8A"/>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d">
    <w:name w:val="Основной текст (6) + Не полужирный;Не курсив"/>
    <w:rsid w:val="009E0A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c">
    <w:name w:val="Основной текст (6)"/>
    <w:basedOn w:val="ad"/>
    <w:link w:val="6b"/>
    <w:qFormat/>
    <w:rsid w:val="009E0A8A"/>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basedOn w:val="ad"/>
    <w:qFormat/>
    <w:rsid w:val="009E0A8A"/>
    <w:pPr>
      <w:suppressAutoHyphens/>
      <w:spacing w:line="240" w:lineRule="auto"/>
      <w:ind w:firstLine="539"/>
    </w:pPr>
    <w:rPr>
      <w:color w:val="000000"/>
      <w:kern w:val="1"/>
      <w:szCs w:val="24"/>
      <w:lang w:eastAsia="ar-SA"/>
    </w:rPr>
  </w:style>
  <w:style w:type="character" w:customStyle="1" w:styleId="afffffffffffffff8">
    <w:name w:val="Цветовое выделение"/>
    <w:uiPriority w:val="99"/>
    <w:rsid w:val="009E0A8A"/>
    <w:rPr>
      <w:b/>
      <w:color w:val="000080"/>
    </w:rPr>
  </w:style>
  <w:style w:type="character" w:customStyle="1" w:styleId="afffffffffffffff9">
    <w:name w:val="Текст_Обычный"/>
    <w:uiPriority w:val="99"/>
    <w:rsid w:val="009E0A8A"/>
    <w:rPr>
      <w:rFonts w:cs="Times New Roman"/>
    </w:rPr>
  </w:style>
  <w:style w:type="character" w:customStyle="1" w:styleId="Verdana11pt-1pt">
    <w:name w:val="Основной текст + Verdana;11 pt;Полужирный;Интервал -1 pt"/>
    <w:rsid w:val="009E0A8A"/>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9E0A8A"/>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9E0A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9E0A8A"/>
    <w:pPr>
      <w:overflowPunct w:val="0"/>
      <w:autoSpaceDE w:val="0"/>
      <w:autoSpaceDN w:val="0"/>
      <w:adjustRightInd w:val="0"/>
      <w:spacing w:line="240" w:lineRule="auto"/>
      <w:jc w:val="left"/>
    </w:pPr>
    <w:rPr>
      <w:rFonts w:eastAsia="Times New Roman"/>
      <w:sz w:val="28"/>
      <w:szCs w:val="20"/>
      <w:lang w:eastAsia="ru-RU"/>
    </w:rPr>
  </w:style>
  <w:style w:type="paragraph" w:customStyle="1" w:styleId="1fffffd">
    <w:name w:val="Знак1 Знак Знак Знак Знак Знак Знак Знак Знак"/>
    <w:basedOn w:val="ad"/>
    <w:qFormat/>
    <w:rsid w:val="009E0A8A"/>
    <w:pPr>
      <w:spacing w:after="160" w:line="240" w:lineRule="exact"/>
      <w:jc w:val="left"/>
    </w:pPr>
    <w:rPr>
      <w:rFonts w:ascii="Verdana" w:eastAsia="Times New Roman" w:hAnsi="Verdana"/>
      <w:szCs w:val="24"/>
      <w:lang w:val="en-US"/>
    </w:rPr>
  </w:style>
  <w:style w:type="paragraph" w:customStyle="1" w:styleId="Char2">
    <w:name w:val="Char Знак2"/>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d"/>
    <w:autoRedefine/>
    <w:qFormat/>
    <w:rsid w:val="009E0A8A"/>
    <w:pPr>
      <w:suppressAutoHyphens/>
      <w:spacing w:line="240" w:lineRule="auto"/>
      <w:jc w:val="center"/>
    </w:pPr>
    <w:rPr>
      <w:rFonts w:eastAsia="Times New Roman"/>
      <w:b/>
      <w:sz w:val="20"/>
      <w:szCs w:val="20"/>
      <w:lang w:eastAsia="ar-SA"/>
    </w:rPr>
  </w:style>
  <w:style w:type="character" w:customStyle="1" w:styleId="21f1">
    <w:name w:val="Основной текст 2 Знак1"/>
    <w:uiPriority w:val="99"/>
    <w:semiHidden/>
    <w:rsid w:val="009E0A8A"/>
    <w:rPr>
      <w:rFonts w:ascii="Arial" w:hAnsi="Arial"/>
      <w:sz w:val="22"/>
      <w:szCs w:val="22"/>
      <w:lang w:eastAsia="en-US"/>
    </w:rPr>
  </w:style>
  <w:style w:type="paragraph" w:customStyle="1" w:styleId="nienie">
    <w:name w:val="nienie"/>
    <w:basedOn w:val="Iauiue"/>
    <w:qFormat/>
    <w:rsid w:val="009E0A8A"/>
    <w:pPr>
      <w:keepLines/>
      <w:widowControl w:val="0"/>
      <w:overflowPunct/>
      <w:autoSpaceDE/>
      <w:autoSpaceDN/>
      <w:adjustRightInd/>
      <w:ind w:left="709" w:hanging="284"/>
    </w:pPr>
    <w:rPr>
      <w:rFonts w:ascii="Peterburg" w:hAnsi="Peterburg"/>
    </w:rPr>
  </w:style>
  <w:style w:type="paragraph" w:customStyle="1" w:styleId="afffffffffffffffa">
    <w:name w:val="Текст записки"/>
    <w:basedOn w:val="ad"/>
    <w:link w:val="afffffffffffffffb"/>
    <w:qFormat/>
    <w:rsid w:val="009E0A8A"/>
    <w:pPr>
      <w:ind w:firstLine="709"/>
      <w:outlineLvl w:val="0"/>
    </w:pPr>
    <w:rPr>
      <w:rFonts w:eastAsia="Times New Roman"/>
      <w:sz w:val="28"/>
      <w:szCs w:val="24"/>
      <w:lang w:eastAsia="ru-RU"/>
    </w:rPr>
  </w:style>
  <w:style w:type="character" w:customStyle="1" w:styleId="afffffffffffffffb">
    <w:name w:val="Текст записки Знак"/>
    <w:link w:val="afffffffffffffffa"/>
    <w:rsid w:val="009E0A8A"/>
    <w:rPr>
      <w:rFonts w:ascii="Times New Roman" w:eastAsia="Times New Roman" w:hAnsi="Times New Roman"/>
      <w:sz w:val="28"/>
      <w:szCs w:val="24"/>
    </w:rPr>
  </w:style>
  <w:style w:type="paragraph" w:customStyle="1" w:styleId="afffffffffffffffc">
    <w:name w:val="Оглавление"/>
    <w:basedOn w:val="2f4"/>
    <w:link w:val="afffffffffffffffd"/>
    <w:qFormat/>
    <w:rsid w:val="009E0A8A"/>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d">
    <w:name w:val="Оглавление Знак"/>
    <w:link w:val="afffffffffffffffc"/>
    <w:rsid w:val="009E0A8A"/>
    <w:rPr>
      <w:rFonts w:ascii="Times New Roman" w:eastAsia="Franklin Gothic Book" w:hAnsi="Times New Roman"/>
      <w:iCs/>
      <w:sz w:val="24"/>
      <w:lang w:val="en-US" w:eastAsia="en-US" w:bidi="en-US"/>
    </w:rPr>
  </w:style>
  <w:style w:type="paragraph" w:customStyle="1" w:styleId="afffffffffffffffe">
    <w:name w:val="Таблица_ужатая"/>
    <w:basedOn w:val="affffff0"/>
    <w:link w:val="affffffffffffffff"/>
    <w:uiPriority w:val="99"/>
    <w:qFormat/>
    <w:rsid w:val="009E0A8A"/>
    <w:pPr>
      <w:spacing w:before="120" w:after="120"/>
      <w:contextualSpacing/>
    </w:pPr>
    <w:rPr>
      <w:szCs w:val="22"/>
      <w:lang w:eastAsia="en-US" w:bidi="en-US"/>
    </w:rPr>
  </w:style>
  <w:style w:type="character" w:customStyle="1" w:styleId="affffffffffffffff">
    <w:name w:val="Таблица_ужатая Знак"/>
    <w:link w:val="afffffffffffffffe"/>
    <w:uiPriority w:val="99"/>
    <w:rsid w:val="009E0A8A"/>
    <w:rPr>
      <w:rFonts w:ascii="Times New Roman" w:eastAsia="Times New Roman" w:hAnsi="Times New Roman"/>
      <w:sz w:val="24"/>
      <w:szCs w:val="22"/>
      <w:lang w:eastAsia="en-US" w:bidi="en-US"/>
    </w:rPr>
  </w:style>
  <w:style w:type="paragraph" w:customStyle="1" w:styleId="affffffffffffffff0">
    <w:name w:val="Заголовок_табл"/>
    <w:basedOn w:val="ad"/>
    <w:link w:val="affffffffffffffff1"/>
    <w:qFormat/>
    <w:rsid w:val="009E0A8A"/>
    <w:pPr>
      <w:spacing w:line="240" w:lineRule="auto"/>
      <w:ind w:firstLine="539"/>
      <w:jc w:val="center"/>
      <w:outlineLvl w:val="4"/>
    </w:pPr>
    <w:rPr>
      <w:rFonts w:eastAsia="Times New Roman"/>
      <w:bCs/>
      <w:i/>
      <w:sz w:val="28"/>
      <w:szCs w:val="28"/>
      <w:lang w:eastAsia="ru-RU"/>
    </w:rPr>
  </w:style>
  <w:style w:type="character" w:customStyle="1" w:styleId="affffffffffffffff1">
    <w:name w:val="Заголовок_табл Знак"/>
    <w:link w:val="affffffffffffffff0"/>
    <w:rsid w:val="009E0A8A"/>
    <w:rPr>
      <w:rFonts w:ascii="Times New Roman" w:eastAsia="Times New Roman" w:hAnsi="Times New Roman"/>
      <w:bCs/>
      <w:i/>
      <w:sz w:val="28"/>
      <w:szCs w:val="28"/>
    </w:rPr>
  </w:style>
  <w:style w:type="paragraph" w:customStyle="1" w:styleId="HEADERTEXT0">
    <w:name w:val=".HEADERTEXT"/>
    <w:qFormat/>
    <w:rsid w:val="009E0A8A"/>
    <w:pPr>
      <w:widowControl w:val="0"/>
      <w:autoSpaceDE w:val="0"/>
      <w:autoSpaceDN w:val="0"/>
      <w:adjustRightInd w:val="0"/>
    </w:pPr>
    <w:rPr>
      <w:rFonts w:ascii="Arial" w:eastAsia="Times New Roman" w:hAnsi="Arial" w:cs="Arial"/>
      <w:color w:val="2B4279"/>
      <w:sz w:val="22"/>
      <w:szCs w:val="22"/>
    </w:rPr>
  </w:style>
  <w:style w:type="character" w:customStyle="1" w:styleId="Heading2">
    <w:name w:val="Heading #2_"/>
    <w:link w:val="Heading20"/>
    <w:rsid w:val="009E0A8A"/>
    <w:rPr>
      <w:rFonts w:ascii="Times New Roman" w:eastAsia="Times New Roman" w:hAnsi="Times New Roman"/>
      <w:shd w:val="clear" w:color="auto" w:fill="FFFFFF"/>
    </w:rPr>
  </w:style>
  <w:style w:type="character" w:customStyle="1" w:styleId="Heading2Bold">
    <w:name w:val="Heading #2 + Bold"/>
    <w:rsid w:val="009E0A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9E0A8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9E0A8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9E0A8A"/>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9E0A8A"/>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9E0A8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9E0A8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9E0A8A"/>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9E0A8A"/>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2">
    <w:name w:val="Для записок"/>
    <w:basedOn w:val="ad"/>
    <w:link w:val="affffffffffffffff3"/>
    <w:qFormat/>
    <w:rsid w:val="009E0A8A"/>
    <w:pPr>
      <w:spacing w:after="100" w:line="240" w:lineRule="auto"/>
      <w:ind w:firstLine="720"/>
    </w:pPr>
    <w:rPr>
      <w:rFonts w:eastAsia="Times New Roman"/>
      <w:szCs w:val="20"/>
      <w:lang w:eastAsia="ru-RU"/>
    </w:rPr>
  </w:style>
  <w:style w:type="character" w:customStyle="1" w:styleId="affffffffffffffff3">
    <w:name w:val="Для записок Знак"/>
    <w:link w:val="affffffffffffffff2"/>
    <w:rsid w:val="009E0A8A"/>
    <w:rPr>
      <w:rFonts w:ascii="Times New Roman" w:eastAsia="Times New Roman" w:hAnsi="Times New Roman"/>
      <w:sz w:val="24"/>
    </w:rPr>
  </w:style>
  <w:style w:type="paragraph" w:customStyle="1" w:styleId="1fffffe">
    <w:name w:val="Мой стиль 1"/>
    <w:basedOn w:val="afffffffffffffffc"/>
    <w:qFormat/>
    <w:rsid w:val="009E0A8A"/>
    <w:pPr>
      <w:spacing w:before="240" w:after="240"/>
      <w:ind w:left="567"/>
      <w:jc w:val="both"/>
    </w:pPr>
    <w:rPr>
      <w:b/>
      <w:color w:val="000000"/>
      <w:szCs w:val="24"/>
      <w:lang w:val="ru-RU"/>
    </w:rPr>
  </w:style>
  <w:style w:type="paragraph" w:customStyle="1" w:styleId="2fff0">
    <w:name w:val="Мой стиль 2"/>
    <w:basedOn w:val="afffffffffffffffc"/>
    <w:qFormat/>
    <w:rsid w:val="009E0A8A"/>
    <w:rPr>
      <w:rFonts w:eastAsia="Times New Roman"/>
      <w:color w:val="000000"/>
      <w:szCs w:val="24"/>
    </w:rPr>
  </w:style>
  <w:style w:type="paragraph" w:customStyle="1" w:styleId="a6">
    <w:name w:val="Текст нумерованный"/>
    <w:basedOn w:val="ad"/>
    <w:qFormat/>
    <w:rsid w:val="009E0A8A"/>
    <w:pPr>
      <w:numPr>
        <w:numId w:val="44"/>
      </w:numPr>
      <w:spacing w:before="60" w:after="60" w:line="240" w:lineRule="auto"/>
      <w:contextualSpacing/>
      <w:jc w:val="left"/>
    </w:pPr>
    <w:rPr>
      <w:rFonts w:eastAsia="Times New Roman"/>
      <w:sz w:val="28"/>
      <w:szCs w:val="28"/>
      <w:lang w:eastAsia="ru-RU"/>
    </w:rPr>
  </w:style>
  <w:style w:type="paragraph" w:customStyle="1" w:styleId="251">
    <w:name w:val="Основной текст 25"/>
    <w:basedOn w:val="ad"/>
    <w:qFormat/>
    <w:rsid w:val="009E0A8A"/>
    <w:pPr>
      <w:overflowPunct w:val="0"/>
      <w:autoSpaceDE w:val="0"/>
      <w:autoSpaceDN w:val="0"/>
      <w:adjustRightInd w:val="0"/>
      <w:spacing w:line="240" w:lineRule="auto"/>
      <w:ind w:left="708" w:firstLine="720"/>
    </w:pPr>
    <w:rPr>
      <w:rFonts w:eastAsia="Times New Roman"/>
      <w:szCs w:val="20"/>
      <w:lang w:eastAsia="ru-RU"/>
    </w:rPr>
  </w:style>
  <w:style w:type="table" w:customStyle="1" w:styleId="affffffffffffffff4">
    <w:name w:val="Стиль Таблица Геоника"/>
    <w:basedOn w:val="af"/>
    <w:uiPriority w:val="99"/>
    <w:rsid w:val="009E0A8A"/>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5">
    <w:name w:val="Формула"/>
    <w:basedOn w:val="ad"/>
    <w:next w:val="ad"/>
    <w:qFormat/>
    <w:rsid w:val="009E0A8A"/>
    <w:pPr>
      <w:tabs>
        <w:tab w:val="right" w:pos="9809"/>
      </w:tabs>
    </w:pPr>
    <w:rPr>
      <w:rFonts w:ascii="Arial" w:eastAsia="Times New Roman" w:hAnsi="Arial"/>
      <w:szCs w:val="20"/>
      <w:lang w:eastAsia="ru-RU"/>
    </w:rPr>
  </w:style>
  <w:style w:type="paragraph" w:customStyle="1" w:styleId="affffffffffffffff6">
    <w:name w:val="Фирма"/>
    <w:basedOn w:val="ad"/>
    <w:next w:val="ad"/>
    <w:qFormat/>
    <w:rsid w:val="009E0A8A"/>
    <w:pPr>
      <w:spacing w:line="288" w:lineRule="auto"/>
      <w:jc w:val="center"/>
    </w:pPr>
    <w:rPr>
      <w:rFonts w:ascii="Arial" w:eastAsia="Times New Roman" w:hAnsi="Arial"/>
      <w:szCs w:val="20"/>
      <w:lang w:eastAsia="ru-RU"/>
    </w:rPr>
  </w:style>
  <w:style w:type="paragraph" w:customStyle="1" w:styleId="affffffffffffffff7">
    <w:name w:val="новый"/>
    <w:basedOn w:val="ad"/>
    <w:qFormat/>
    <w:rsid w:val="009E0A8A"/>
    <w:pPr>
      <w:spacing w:line="240" w:lineRule="auto"/>
      <w:ind w:firstLine="851"/>
    </w:pPr>
    <w:rPr>
      <w:rFonts w:ascii="Arial" w:eastAsia="Times New Roman" w:hAnsi="Arial"/>
      <w:spacing w:val="16"/>
      <w:szCs w:val="20"/>
      <w:lang w:eastAsia="ru-RU"/>
    </w:rPr>
  </w:style>
  <w:style w:type="paragraph" w:customStyle="1" w:styleId="affffffffffffffff8">
    <w:name w:val="Марк список"/>
    <w:basedOn w:val="ad"/>
    <w:qFormat/>
    <w:rsid w:val="009E0A8A"/>
    <w:pPr>
      <w:widowControl w:val="0"/>
      <w:tabs>
        <w:tab w:val="num" w:pos="360"/>
      </w:tabs>
      <w:spacing w:before="60" w:line="240" w:lineRule="auto"/>
      <w:ind w:left="360" w:hanging="360"/>
    </w:pPr>
    <w:rPr>
      <w:rFonts w:eastAsia="Times New Roman"/>
      <w:snapToGrid w:val="0"/>
      <w:szCs w:val="20"/>
      <w:lang w:eastAsia="ru-RU"/>
    </w:rPr>
  </w:style>
  <w:style w:type="paragraph" w:customStyle="1" w:styleId="252">
    <w:name w:val="Основной текст с отступом 25"/>
    <w:basedOn w:val="ad"/>
    <w:qFormat/>
    <w:rsid w:val="009E0A8A"/>
    <w:pPr>
      <w:widowControl w:val="0"/>
      <w:spacing w:line="240" w:lineRule="auto"/>
      <w:ind w:firstLine="567"/>
    </w:pPr>
    <w:rPr>
      <w:rFonts w:eastAsia="Times New Roman"/>
      <w:sz w:val="28"/>
      <w:szCs w:val="20"/>
      <w:lang w:eastAsia="ru-RU"/>
    </w:rPr>
  </w:style>
  <w:style w:type="paragraph" w:customStyle="1" w:styleId="affffffffffffffff9">
    <w:name w:val="Список маркированный"/>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1ffffff">
    <w:name w:val="Нумерованый список 1"/>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f"/>
    <w:qFormat/>
    <w:rsid w:val="009E0A8A"/>
    <w:pPr>
      <w:tabs>
        <w:tab w:val="clear" w:pos="567"/>
        <w:tab w:val="num" w:pos="360"/>
        <w:tab w:val="left" w:pos="1134"/>
      </w:tabs>
      <w:ind w:left="1134"/>
    </w:pPr>
  </w:style>
  <w:style w:type="paragraph" w:customStyle="1" w:styleId="affffffffffffffffa">
    <w:name w:val="Исходник"/>
    <w:basedOn w:val="ad"/>
    <w:qFormat/>
    <w:rsid w:val="009E0A8A"/>
    <w:rPr>
      <w:rFonts w:ascii="Courier New" w:eastAsia="Times New Roman" w:hAnsi="Courier New"/>
      <w:szCs w:val="20"/>
      <w:lang w:eastAsia="ru-RU"/>
    </w:rPr>
  </w:style>
  <w:style w:type="paragraph" w:customStyle="1" w:styleId="1ffffff0">
    <w:name w:val="Приложение 1"/>
    <w:basedOn w:val="18"/>
    <w:next w:val="ad"/>
    <w:qFormat/>
    <w:rsid w:val="009E0A8A"/>
    <w:pPr>
      <w:pageBreakBefore/>
      <w:tabs>
        <w:tab w:val="num" w:pos="2835"/>
      </w:tabs>
      <w:suppressAutoHyphens/>
      <w:spacing w:after="0" w:line="288" w:lineRule="auto"/>
      <w:ind w:left="2835" w:right="-58" w:hanging="2269"/>
      <w:jc w:val="center"/>
    </w:pPr>
    <w:rPr>
      <w:rFonts w:cs="Times New Roman"/>
      <w:bCs w:val="0"/>
      <w:kern w:val="28"/>
      <w:sz w:val="22"/>
      <w:szCs w:val="20"/>
    </w:rPr>
  </w:style>
  <w:style w:type="paragraph" w:customStyle="1" w:styleId="2fff2">
    <w:name w:val="Приложение 2"/>
    <w:basedOn w:val="26"/>
    <w:next w:val="ad"/>
    <w:qFormat/>
    <w:rsid w:val="009E0A8A"/>
    <w:pPr>
      <w:keepLines w:val="0"/>
      <w:tabs>
        <w:tab w:val="left" w:pos="1418"/>
      </w:tabs>
      <w:suppressAutoHyphen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4">
    <w:name w:val="Приложение 3"/>
    <w:basedOn w:val="32"/>
    <w:next w:val="ad"/>
    <w:qFormat/>
    <w:rsid w:val="009E0A8A"/>
    <w:pPr>
      <w:tabs>
        <w:tab w:val="left" w:pos="709"/>
        <w:tab w:val="num" w:pos="1418"/>
      </w:tabs>
      <w:suppressAutoHyphens/>
      <w:spacing w:after="0" w:line="288" w:lineRule="auto"/>
      <w:ind w:left="1418" w:hanging="851"/>
      <w:jc w:val="left"/>
    </w:pPr>
    <w:rPr>
      <w:rFonts w:ascii="Arial" w:hAnsi="Arial"/>
      <w:b w:val="0"/>
      <w:bCs w:val="0"/>
      <w:i/>
      <w:iCs/>
      <w:sz w:val="24"/>
      <w:szCs w:val="20"/>
      <w:lang w:eastAsia="ru-RU"/>
    </w:rPr>
  </w:style>
  <w:style w:type="paragraph" w:customStyle="1" w:styleId="1ffffff1">
    <w:name w:val="Маркированный 1"/>
    <w:basedOn w:val="afff2"/>
    <w:qFormat/>
    <w:rsid w:val="009E0A8A"/>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9E0A8A"/>
  </w:style>
  <w:style w:type="character" w:customStyle="1" w:styleId="o14">
    <w:name w:val="o14"/>
    <w:rsid w:val="009E0A8A"/>
  </w:style>
  <w:style w:type="paragraph" w:customStyle="1" w:styleId="2fff3">
    <w:name w:val="Îñíîâíîé òåêñò 2"/>
    <w:basedOn w:val="ad"/>
    <w:qFormat/>
    <w:rsid w:val="009E0A8A"/>
    <w:pPr>
      <w:widowControl w:val="0"/>
      <w:adjustRightInd w:val="0"/>
      <w:spacing w:line="360" w:lineRule="atLeast"/>
      <w:ind w:firstLine="720"/>
      <w:textAlignment w:val="baseline"/>
    </w:pPr>
    <w:rPr>
      <w:rFonts w:eastAsia="Times New Roman"/>
      <w:b/>
      <w:color w:val="000000"/>
      <w:szCs w:val="20"/>
      <w:lang w:val="en-US" w:eastAsia="ru-RU"/>
    </w:rPr>
  </w:style>
  <w:style w:type="character" w:customStyle="1" w:styleId="WW-Absatz-Standardschriftart11111">
    <w:name w:val="WW-Absatz-Standardschriftart11111"/>
    <w:rsid w:val="009E0A8A"/>
  </w:style>
  <w:style w:type="character" w:customStyle="1" w:styleId="WW-Absatz-Standardschriftart1">
    <w:name w:val="WW-Absatz-Standardschriftart1"/>
    <w:rsid w:val="009E0A8A"/>
  </w:style>
  <w:style w:type="paragraph" w:customStyle="1" w:styleId="1ffffff2">
    <w:name w:val="Знак Знак Знак Знак Знак Знак Знак Знак Знак Знак1"/>
    <w:basedOn w:val="ad"/>
    <w:rsid w:val="009E0A8A"/>
    <w:pPr>
      <w:spacing w:line="240" w:lineRule="auto"/>
      <w:jc w:val="left"/>
    </w:pPr>
    <w:rPr>
      <w:rFonts w:ascii="Verdana" w:eastAsia="Times New Roman" w:hAnsi="Verdana" w:cs="Verdana"/>
      <w:sz w:val="20"/>
      <w:szCs w:val="20"/>
      <w:lang w:val="en-US"/>
    </w:rPr>
  </w:style>
  <w:style w:type="paragraph" w:customStyle="1" w:styleId="msonormal0">
    <w:name w:val="msonormal"/>
    <w:basedOn w:val="ad"/>
    <w:uiPriority w:val="99"/>
    <w:qFormat/>
    <w:rsid w:val="009E0A8A"/>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9E0A8A"/>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9E0A8A"/>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9E0A8A"/>
    <w:rPr>
      <w:rFonts w:ascii="Times New Roman" w:hAnsi="Times New Roman"/>
      <w:lang w:eastAsia="en-US"/>
    </w:rPr>
  </w:style>
  <w:style w:type="character" w:customStyle="1" w:styleId="1ffffff3">
    <w:name w:val="Верхний колонтитул Знак1"/>
    <w:aliases w:val="ВерхКолонтитул Знак1,Знак4 Знак1,Верхний колонтитул Знак Знак Знак1,Знак8 Знак1"/>
    <w:uiPriority w:val="99"/>
    <w:semiHidden/>
    <w:rsid w:val="009E0A8A"/>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9E0A8A"/>
    <w:rPr>
      <w:rFonts w:ascii="Times New Roman" w:hAnsi="Times New Roman"/>
      <w:sz w:val="24"/>
      <w:szCs w:val="22"/>
      <w:lang w:eastAsia="en-US"/>
    </w:rPr>
  </w:style>
  <w:style w:type="character" w:customStyle="1" w:styleId="1ffffff4">
    <w:name w:val="Подзаголовок Знак1"/>
    <w:aliases w:val="заголовок 2 Знак1"/>
    <w:rsid w:val="009E0A8A"/>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9E0A8A"/>
    <w:rPr>
      <w:rFonts w:ascii="Verdana" w:eastAsia="Times New Roman" w:hAnsi="Verdana" w:cs="Verdana"/>
      <w:sz w:val="24"/>
      <w:szCs w:val="24"/>
      <w:lang w:val="en-US"/>
    </w:rPr>
  </w:style>
  <w:style w:type="character" w:customStyle="1" w:styleId="1ffffff5">
    <w:name w:val="Подпись Знак1"/>
    <w:semiHidden/>
    <w:rsid w:val="009E0A8A"/>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9E0A8A"/>
    <w:rPr>
      <w:rFonts w:ascii="Times New Roman" w:hAnsi="Times New Roman"/>
      <w:sz w:val="16"/>
      <w:szCs w:val="16"/>
      <w:lang w:eastAsia="en-US"/>
    </w:rPr>
  </w:style>
  <w:style w:type="character" w:customStyle="1" w:styleId="21f2">
    <w:name w:val="Цитата 2 Знак1"/>
    <w:uiPriority w:val="29"/>
    <w:rsid w:val="009E0A8A"/>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8"/>
    <w:next w:val="ad"/>
    <w:autoRedefine/>
    <w:uiPriority w:val="99"/>
    <w:semiHidden/>
    <w:qFormat/>
    <w:rsid w:val="009E0A8A"/>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sid w:val="009E0A8A"/>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9E0A8A"/>
    <w:rPr>
      <w:rFonts w:ascii="Calibri Light" w:eastAsia="Times New Roman" w:hAnsi="Calibri Light" w:cs="Times New Roman" w:hint="default"/>
      <w:i/>
      <w:iCs/>
      <w:color w:val="272727"/>
      <w:sz w:val="21"/>
      <w:szCs w:val="21"/>
      <w:lang w:eastAsia="en-US"/>
    </w:rPr>
  </w:style>
  <w:style w:type="character" w:customStyle="1" w:styleId="1ffffff6">
    <w:name w:val="Текст концевой сноски Знак1"/>
    <w:semiHidden/>
    <w:rsid w:val="009E0A8A"/>
    <w:rPr>
      <w:rFonts w:ascii="Times New Roman" w:hAnsi="Times New Roman"/>
      <w:lang w:eastAsia="en-US"/>
    </w:rPr>
  </w:style>
  <w:style w:type="character" w:customStyle="1" w:styleId="1ffffff7">
    <w:name w:val="Текст макроса Знак1"/>
    <w:uiPriority w:val="99"/>
    <w:semiHidden/>
    <w:rsid w:val="009E0A8A"/>
    <w:rPr>
      <w:rFonts w:ascii="Consolas" w:hAnsi="Consolas" w:cs="Consolas"/>
      <w:lang w:eastAsia="en-US"/>
    </w:rPr>
  </w:style>
  <w:style w:type="character" w:customStyle="1" w:styleId="1ffffff8">
    <w:name w:val="Прощание Знак1"/>
    <w:semiHidden/>
    <w:rsid w:val="009E0A8A"/>
    <w:rPr>
      <w:rFonts w:ascii="Times New Roman" w:hAnsi="Times New Roman"/>
      <w:sz w:val="24"/>
      <w:szCs w:val="22"/>
      <w:lang w:eastAsia="en-US"/>
    </w:rPr>
  </w:style>
  <w:style w:type="character" w:customStyle="1" w:styleId="1ffffff9">
    <w:name w:val="Шапка Знак1"/>
    <w:semiHidden/>
    <w:rsid w:val="009E0A8A"/>
    <w:rPr>
      <w:rFonts w:ascii="Calibri Light" w:eastAsia="Times New Roman" w:hAnsi="Calibri Light" w:cs="Times New Roman"/>
      <w:sz w:val="24"/>
      <w:szCs w:val="24"/>
      <w:shd w:val="pct20" w:color="auto" w:fill="auto"/>
      <w:lang w:eastAsia="en-US"/>
    </w:rPr>
  </w:style>
  <w:style w:type="character" w:customStyle="1" w:styleId="1ffffffa">
    <w:name w:val="Приветствие Знак1"/>
    <w:semiHidden/>
    <w:rsid w:val="009E0A8A"/>
    <w:rPr>
      <w:rFonts w:ascii="Times New Roman" w:hAnsi="Times New Roman"/>
      <w:sz w:val="24"/>
      <w:szCs w:val="22"/>
      <w:lang w:eastAsia="en-US"/>
    </w:rPr>
  </w:style>
  <w:style w:type="character" w:customStyle="1" w:styleId="1ffffffb">
    <w:name w:val="Дата Знак1"/>
    <w:semiHidden/>
    <w:rsid w:val="009E0A8A"/>
    <w:rPr>
      <w:rFonts w:ascii="Times New Roman" w:hAnsi="Times New Roman"/>
      <w:sz w:val="24"/>
      <w:szCs w:val="22"/>
      <w:lang w:eastAsia="en-US"/>
    </w:rPr>
  </w:style>
  <w:style w:type="character" w:customStyle="1" w:styleId="1ffffffc">
    <w:name w:val="Красная строка Знак1"/>
    <w:semiHidden/>
    <w:rsid w:val="009E0A8A"/>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9E0A8A"/>
    <w:rPr>
      <w:rFonts w:ascii="Times New Roman" w:hAnsi="Times New Roman"/>
      <w:sz w:val="24"/>
      <w:szCs w:val="22"/>
      <w:lang w:eastAsia="en-US"/>
    </w:rPr>
  </w:style>
  <w:style w:type="character" w:customStyle="1" w:styleId="1ffffffd">
    <w:name w:val="Заголовок записки Знак1"/>
    <w:semiHidden/>
    <w:rsid w:val="009E0A8A"/>
    <w:rPr>
      <w:rFonts w:ascii="Times New Roman" w:hAnsi="Times New Roman"/>
      <w:sz w:val="24"/>
      <w:szCs w:val="22"/>
      <w:lang w:eastAsia="en-US"/>
    </w:rPr>
  </w:style>
  <w:style w:type="character" w:customStyle="1" w:styleId="31e">
    <w:name w:val="Основной текст 3 Знак1"/>
    <w:semiHidden/>
    <w:rsid w:val="009E0A8A"/>
    <w:rPr>
      <w:rFonts w:ascii="Times New Roman" w:hAnsi="Times New Roman"/>
      <w:sz w:val="16"/>
      <w:szCs w:val="16"/>
      <w:lang w:eastAsia="en-US"/>
    </w:rPr>
  </w:style>
  <w:style w:type="character" w:customStyle="1" w:styleId="1ffffffe">
    <w:name w:val="Текст Знак1"/>
    <w:semiHidden/>
    <w:rsid w:val="009E0A8A"/>
    <w:rPr>
      <w:rFonts w:ascii="Consolas" w:hAnsi="Consolas" w:cs="Consolas"/>
      <w:sz w:val="21"/>
      <w:szCs w:val="21"/>
      <w:lang w:eastAsia="en-US"/>
    </w:rPr>
  </w:style>
  <w:style w:type="character" w:customStyle="1" w:styleId="1fffffff">
    <w:name w:val="Электронная подпись Знак1"/>
    <w:semiHidden/>
    <w:rsid w:val="009E0A8A"/>
    <w:rPr>
      <w:rFonts w:ascii="Times New Roman" w:hAnsi="Times New Roman"/>
      <w:sz w:val="24"/>
      <w:szCs w:val="22"/>
      <w:lang w:eastAsia="en-US"/>
    </w:rPr>
  </w:style>
  <w:style w:type="character" w:customStyle="1" w:styleId="1fffffff0">
    <w:name w:val="Тема примечания Знак1"/>
    <w:semiHidden/>
    <w:rsid w:val="009E0A8A"/>
    <w:rPr>
      <w:rFonts w:ascii="Times New Roman" w:hAnsi="Times New Roman"/>
      <w:b/>
      <w:bCs/>
      <w:sz w:val="20"/>
      <w:szCs w:val="20"/>
      <w:lang w:eastAsia="en-US"/>
    </w:rPr>
  </w:style>
  <w:style w:type="character" w:customStyle="1" w:styleId="1fffffff1">
    <w:name w:val="Выделенная цитата Знак1"/>
    <w:uiPriority w:val="30"/>
    <w:rsid w:val="009E0A8A"/>
    <w:rPr>
      <w:rFonts w:ascii="Times New Roman" w:hAnsi="Times New Roman"/>
      <w:i/>
      <w:iCs/>
      <w:color w:val="5B9BD5"/>
      <w:sz w:val="24"/>
      <w:szCs w:val="22"/>
      <w:lang w:eastAsia="en-US"/>
    </w:rPr>
  </w:style>
  <w:style w:type="character" w:customStyle="1" w:styleId="Bodytext2Bold">
    <w:name w:val="Body text (2) + Bold"/>
    <w:aliases w:val="Italic,Spacing 0 pt"/>
    <w:rsid w:val="009E0A8A"/>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9E0A8A"/>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9E0A8A"/>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e">
    <w:name w:val="Основной текст (6) + Не полужирный"/>
    <w:aliases w:val="Не курсив"/>
    <w:rsid w:val="009E0A8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9E0A8A"/>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9E0A8A"/>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4">
    <w:name w:val="2"/>
    <w:next w:val="afff4"/>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ffffffb">
    <w:name w:val="Эта записка"/>
    <w:basedOn w:val="ad"/>
    <w:link w:val="affffffffffffffffc"/>
    <w:qFormat/>
    <w:rsid w:val="009E0A8A"/>
    <w:pPr>
      <w:ind w:left="300" w:firstLine="551"/>
    </w:pPr>
    <w:rPr>
      <w:rFonts w:eastAsia="Times New Roman"/>
      <w:color w:val="000000"/>
      <w:sz w:val="26"/>
      <w:szCs w:val="26"/>
      <w:lang w:val="x-none" w:eastAsia="x-none"/>
    </w:rPr>
  </w:style>
  <w:style w:type="character" w:customStyle="1" w:styleId="affffffffffffffffc">
    <w:name w:val="Эта записка Знак"/>
    <w:link w:val="affffffffffffffffb"/>
    <w:locked/>
    <w:rsid w:val="009E0A8A"/>
    <w:rPr>
      <w:rFonts w:ascii="Times New Roman" w:eastAsia="Times New Roman" w:hAnsi="Times New Roman"/>
      <w:color w:val="000000"/>
      <w:sz w:val="26"/>
      <w:szCs w:val="26"/>
      <w:lang w:val="x-none" w:eastAsia="x-none"/>
    </w:rPr>
  </w:style>
  <w:style w:type="paragraph" w:customStyle="1" w:styleId="silverbold">
    <w:name w:val="silverbold"/>
    <w:basedOn w:val="ad"/>
    <w:rsid w:val="009E0A8A"/>
    <w:pPr>
      <w:spacing w:before="100" w:beforeAutospacing="1" w:after="100" w:afterAutospacing="1" w:line="240" w:lineRule="auto"/>
      <w:jc w:val="left"/>
    </w:pPr>
    <w:rPr>
      <w:rFonts w:eastAsia="Times New Roman"/>
      <w:szCs w:val="24"/>
      <w:lang w:eastAsia="ru-RU"/>
    </w:rPr>
  </w:style>
  <w:style w:type="character" w:customStyle="1" w:styleId="1fffffff2">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9E0A8A"/>
  </w:style>
  <w:style w:type="character" w:customStyle="1" w:styleId="style90">
    <w:name w:val="style9"/>
    <w:basedOn w:val="ae"/>
    <w:rsid w:val="009E0A8A"/>
  </w:style>
  <w:style w:type="character" w:customStyle="1" w:styleId="fulltext">
    <w:name w:val="full_text"/>
    <w:basedOn w:val="ae"/>
    <w:rsid w:val="009E0A8A"/>
  </w:style>
  <w:style w:type="character" w:customStyle="1" w:styleId="151">
    <w:name w:val="Знак Знак15"/>
    <w:locked/>
    <w:rsid w:val="009E0A8A"/>
    <w:rPr>
      <w:lang w:val="ru-RU" w:eastAsia="ru-RU" w:bidi="ar-SA"/>
    </w:rPr>
  </w:style>
  <w:style w:type="character" w:customStyle="1" w:styleId="145">
    <w:name w:val="Знак Знак14"/>
    <w:rsid w:val="009E0A8A"/>
    <w:rPr>
      <w:sz w:val="26"/>
      <w:lang w:val="ru-RU" w:eastAsia="ru-RU" w:bidi="ar-SA"/>
    </w:rPr>
  </w:style>
  <w:style w:type="paragraph" w:customStyle="1" w:styleId="affffffffffffffffd">
    <w:name w:val="Комментарий"/>
    <w:basedOn w:val="ad"/>
    <w:next w:val="ad"/>
    <w:rsid w:val="009E0A8A"/>
    <w:pPr>
      <w:widowControl w:val="0"/>
      <w:autoSpaceDE w:val="0"/>
      <w:autoSpaceDN w:val="0"/>
      <w:adjustRightInd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e"/>
    <w:rsid w:val="009E0A8A"/>
  </w:style>
  <w:style w:type="character" w:customStyle="1" w:styleId="pagercurpage">
    <w:name w:val="pager_curpage"/>
    <w:basedOn w:val="ae"/>
    <w:rsid w:val="009E0A8A"/>
  </w:style>
  <w:style w:type="paragraph" w:customStyle="1" w:styleId="affffffffffffffffe">
    <w:name w:val="МОЙ"/>
    <w:basedOn w:val="ad"/>
    <w:qFormat/>
    <w:rsid w:val="009E0A8A"/>
    <w:pPr>
      <w:widowControl w:val="0"/>
      <w:autoSpaceDE w:val="0"/>
      <w:autoSpaceDN w:val="0"/>
      <w:adjustRightInd w:val="0"/>
      <w:spacing w:line="240" w:lineRule="auto"/>
      <w:ind w:firstLine="567"/>
    </w:pPr>
    <w:rPr>
      <w:rFonts w:eastAsia="Times New Roman"/>
      <w:sz w:val="28"/>
      <w:szCs w:val="28"/>
      <w:lang w:eastAsia="ru-RU"/>
    </w:rPr>
  </w:style>
  <w:style w:type="paragraph" w:customStyle="1" w:styleId="art">
    <w:name w:val="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Char0">
    <w:name w:val="Char"/>
    <w:basedOn w:val="ad"/>
    <w:rsid w:val="009E0A8A"/>
    <w:pPr>
      <w:keepLines/>
      <w:spacing w:after="160" w:line="240" w:lineRule="exact"/>
      <w:jc w:val="left"/>
    </w:pPr>
    <w:rPr>
      <w:rFonts w:ascii="Verdana" w:eastAsia="MS Mincho" w:hAnsi="Verdana" w:cs="Verdana"/>
      <w:sz w:val="20"/>
      <w:szCs w:val="20"/>
      <w:lang w:val="en-US"/>
    </w:rPr>
  </w:style>
  <w:style w:type="character" w:customStyle="1" w:styleId="b111">
    <w:name w:val="b111"/>
    <w:rsid w:val="009E0A8A"/>
    <w:rPr>
      <w:rFonts w:ascii="Verdana" w:hAnsi="Verdana" w:hint="default"/>
      <w:color w:val="000000"/>
      <w:sz w:val="13"/>
      <w:szCs w:val="13"/>
    </w:rPr>
  </w:style>
  <w:style w:type="paragraph" w:customStyle="1" w:styleId="c1">
    <w:name w:val="c1"/>
    <w:basedOn w:val="ad"/>
    <w:rsid w:val="009E0A8A"/>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d"/>
    <w:rsid w:val="009E0A8A"/>
    <w:pPr>
      <w:tabs>
        <w:tab w:val="num" w:pos="720"/>
      </w:tabs>
      <w:spacing w:line="240" w:lineRule="auto"/>
      <w:ind w:left="720" w:hanging="360"/>
      <w:jc w:val="left"/>
    </w:pPr>
    <w:rPr>
      <w:rFonts w:eastAsia="Times New Roman"/>
      <w:szCs w:val="24"/>
      <w:lang w:eastAsia="ru-RU"/>
    </w:rPr>
  </w:style>
  <w:style w:type="paragraph" w:customStyle="1" w:styleId="spii">
    <w:name w:val="spi_i"/>
    <w:basedOn w:val="ad"/>
    <w:rsid w:val="009E0A8A"/>
    <w:pPr>
      <w:spacing w:line="240" w:lineRule="auto"/>
      <w:ind w:left="360" w:hanging="360"/>
      <w:jc w:val="left"/>
    </w:pPr>
    <w:rPr>
      <w:rFonts w:ascii="Arial" w:eastAsia="Times New Roman" w:hAnsi="Arial" w:cs="Arial"/>
      <w:sz w:val="18"/>
      <w:szCs w:val="18"/>
      <w:lang w:val="en-US"/>
    </w:rPr>
  </w:style>
  <w:style w:type="paragraph" w:customStyle="1" w:styleId="11f3">
    <w:name w:val="Обычный11"/>
    <w:rsid w:val="009E0A8A"/>
    <w:rPr>
      <w:rFonts w:ascii="Times New Roman" w:eastAsia="Times New Roman" w:hAnsi="Times New Roman"/>
      <w:snapToGrid w:val="0"/>
    </w:rPr>
  </w:style>
  <w:style w:type="paragraph" w:styleId="z-">
    <w:name w:val="HTML Top of Form"/>
    <w:basedOn w:val="ad"/>
    <w:next w:val="ad"/>
    <w:link w:val="z-0"/>
    <w:hidden/>
    <w:rsid w:val="009E0A8A"/>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e"/>
    <w:link w:val="z-"/>
    <w:rsid w:val="009E0A8A"/>
    <w:rPr>
      <w:rFonts w:ascii="Arial" w:eastAsia="Times New Roman" w:hAnsi="Arial" w:cs="Arial"/>
      <w:vanish/>
      <w:sz w:val="16"/>
      <w:szCs w:val="16"/>
    </w:rPr>
  </w:style>
  <w:style w:type="paragraph" w:styleId="z-1">
    <w:name w:val="HTML Bottom of Form"/>
    <w:basedOn w:val="ad"/>
    <w:next w:val="ad"/>
    <w:link w:val="z-2"/>
    <w:hidden/>
    <w:rsid w:val="009E0A8A"/>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e"/>
    <w:link w:val="z-1"/>
    <w:rsid w:val="009E0A8A"/>
    <w:rPr>
      <w:rFonts w:ascii="Arial" w:eastAsia="Times New Roman" w:hAnsi="Arial" w:cs="Arial"/>
      <w:vanish/>
      <w:sz w:val="16"/>
      <w:szCs w:val="16"/>
    </w:rPr>
  </w:style>
  <w:style w:type="character" w:customStyle="1" w:styleId="rd0f">
    <w:name w:val="rd0f"/>
    <w:basedOn w:val="ae"/>
    <w:rsid w:val="009E0A8A"/>
  </w:style>
  <w:style w:type="paragraph" w:customStyle="1" w:styleId="1fffffff3">
    <w:name w:val="1А это мой стиль"/>
    <w:basedOn w:val="ad"/>
    <w:qFormat/>
    <w:rsid w:val="009E0A8A"/>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8">
    <w:name w:val="Приложения заголовок"/>
    <w:basedOn w:val="26"/>
    <w:rsid w:val="009E0A8A"/>
    <w:pPr>
      <w:keepLines w:val="0"/>
      <w:numPr>
        <w:ilvl w:val="1"/>
        <w:numId w:val="45"/>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4">
    <w:name w:val="Нижний колонтитул1"/>
    <w:basedOn w:val="ad"/>
    <w:rsid w:val="009E0A8A"/>
    <w:pPr>
      <w:spacing w:line="240" w:lineRule="auto"/>
      <w:jc w:val="left"/>
    </w:pPr>
    <w:rPr>
      <w:rFonts w:eastAsia="Times New Roman"/>
      <w:szCs w:val="24"/>
      <w:lang w:eastAsia="ru-RU"/>
    </w:rPr>
  </w:style>
  <w:style w:type="paragraph" w:customStyle="1" w:styleId="content">
    <w:name w:val="content"/>
    <w:basedOn w:val="ad"/>
    <w:rsid w:val="009E0A8A"/>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d"/>
    <w:rsid w:val="009E0A8A"/>
    <w:pPr>
      <w:spacing w:before="100" w:beforeAutospacing="1" w:after="161" w:line="240" w:lineRule="auto"/>
      <w:jc w:val="left"/>
    </w:pPr>
    <w:rPr>
      <w:rFonts w:eastAsia="Times New Roman"/>
      <w:szCs w:val="24"/>
      <w:lang w:eastAsia="ru-RU"/>
    </w:rPr>
  </w:style>
  <w:style w:type="paragraph" w:customStyle="1" w:styleId="cont-block1">
    <w:name w:val="cont-block1"/>
    <w:basedOn w:val="ad"/>
    <w:rsid w:val="009E0A8A"/>
    <w:pPr>
      <w:spacing w:before="100" w:beforeAutospacing="1" w:after="54" w:line="240" w:lineRule="auto"/>
      <w:jc w:val="left"/>
    </w:pPr>
    <w:rPr>
      <w:rFonts w:eastAsia="Times New Roman"/>
      <w:szCs w:val="24"/>
      <w:lang w:eastAsia="ru-RU"/>
    </w:rPr>
  </w:style>
  <w:style w:type="paragraph" w:customStyle="1" w:styleId="standart">
    <w:name w:val="stand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d"/>
    <w:rsid w:val="009E0A8A"/>
    <w:pPr>
      <w:spacing w:before="100" w:beforeAutospacing="1" w:after="100" w:afterAutospacing="1" w:line="240" w:lineRule="auto"/>
      <w:jc w:val="left"/>
    </w:pPr>
    <w:rPr>
      <w:rFonts w:eastAsia="Times New Roman"/>
      <w:szCs w:val="24"/>
      <w:lang w:eastAsia="ru-RU"/>
    </w:rPr>
  </w:style>
  <w:style w:type="paragraph" w:customStyle="1" w:styleId="small">
    <w:name w:val="small"/>
    <w:basedOn w:val="ad"/>
    <w:rsid w:val="009E0A8A"/>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d"/>
    <w:rsid w:val="009E0A8A"/>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d"/>
    <w:rsid w:val="009E0A8A"/>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d"/>
    <w:rsid w:val="009E0A8A"/>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d"/>
    <w:rsid w:val="009E0A8A"/>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d"/>
    <w:rsid w:val="009E0A8A"/>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d"/>
    <w:rsid w:val="009E0A8A"/>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d"/>
    <w:rsid w:val="009E0A8A"/>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d"/>
    <w:rsid w:val="009E0A8A"/>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d"/>
    <w:rsid w:val="009E0A8A"/>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d"/>
    <w:rsid w:val="009E0A8A"/>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d"/>
    <w:rsid w:val="009E0A8A"/>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d"/>
    <w:rsid w:val="009E0A8A"/>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d"/>
    <w:rsid w:val="009E0A8A"/>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d"/>
    <w:rsid w:val="009E0A8A"/>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d"/>
    <w:rsid w:val="009E0A8A"/>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d"/>
    <w:rsid w:val="009E0A8A"/>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d"/>
    <w:rsid w:val="009E0A8A"/>
    <w:pPr>
      <w:spacing w:before="100" w:beforeAutospacing="1" w:after="161" w:line="240" w:lineRule="auto"/>
      <w:jc w:val="left"/>
    </w:pPr>
    <w:rPr>
      <w:rFonts w:eastAsia="Times New Roman"/>
      <w:szCs w:val="24"/>
      <w:lang w:eastAsia="ru-RU"/>
    </w:rPr>
  </w:style>
  <w:style w:type="paragraph" w:customStyle="1" w:styleId="rightcolumn">
    <w:name w:val="rightcolumn"/>
    <w:basedOn w:val="ad"/>
    <w:rsid w:val="009E0A8A"/>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d"/>
    <w:rsid w:val="009E0A8A"/>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d"/>
    <w:rsid w:val="009E0A8A"/>
    <w:pPr>
      <w:spacing w:before="100" w:beforeAutospacing="1" w:after="100" w:afterAutospacing="1" w:line="240" w:lineRule="auto"/>
      <w:jc w:val="left"/>
    </w:pPr>
    <w:rPr>
      <w:rFonts w:eastAsia="Times New Roman"/>
      <w:szCs w:val="24"/>
      <w:lang w:eastAsia="ru-RU"/>
    </w:rPr>
  </w:style>
  <w:style w:type="paragraph" w:customStyle="1" w:styleId="now">
    <w:name w:val="now"/>
    <w:basedOn w:val="ad"/>
    <w:rsid w:val="009E0A8A"/>
    <w:pPr>
      <w:spacing w:before="100" w:beforeAutospacing="1" w:after="100" w:afterAutospacing="1" w:line="240" w:lineRule="auto"/>
      <w:jc w:val="left"/>
    </w:pPr>
    <w:rPr>
      <w:rFonts w:eastAsia="Times New Roman"/>
      <w:szCs w:val="24"/>
      <w:lang w:eastAsia="ru-RU"/>
    </w:rPr>
  </w:style>
  <w:style w:type="paragraph" w:customStyle="1" w:styleId="rus">
    <w:name w:val="rus"/>
    <w:basedOn w:val="ad"/>
    <w:rsid w:val="009E0A8A"/>
    <w:pPr>
      <w:spacing w:before="100" w:beforeAutospacing="1" w:after="100" w:afterAutospacing="1" w:line="240" w:lineRule="auto"/>
      <w:jc w:val="left"/>
    </w:pPr>
    <w:rPr>
      <w:rFonts w:eastAsia="Times New Roman"/>
      <w:szCs w:val="24"/>
      <w:lang w:eastAsia="ru-RU"/>
    </w:rPr>
  </w:style>
  <w:style w:type="paragraph" w:customStyle="1" w:styleId="world">
    <w:name w:val="world"/>
    <w:basedOn w:val="ad"/>
    <w:rsid w:val="009E0A8A"/>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d"/>
    <w:rsid w:val="009E0A8A"/>
    <w:pPr>
      <w:spacing w:before="100" w:beforeAutospacing="1" w:after="100" w:afterAutospacing="1" w:line="240" w:lineRule="auto"/>
      <w:jc w:val="left"/>
    </w:pPr>
    <w:rPr>
      <w:rFonts w:eastAsia="Times New Roman"/>
      <w:szCs w:val="24"/>
      <w:lang w:eastAsia="ru-RU"/>
    </w:rPr>
  </w:style>
  <w:style w:type="paragraph" w:customStyle="1" w:styleId="iner">
    <w:name w:val="iner"/>
    <w:basedOn w:val="ad"/>
    <w:rsid w:val="009E0A8A"/>
    <w:pPr>
      <w:spacing w:before="100" w:beforeAutospacing="1" w:after="100" w:afterAutospacing="1" w:line="240" w:lineRule="auto"/>
      <w:jc w:val="left"/>
    </w:pPr>
    <w:rPr>
      <w:rFonts w:eastAsia="Times New Roman"/>
      <w:szCs w:val="24"/>
      <w:lang w:eastAsia="ru-RU"/>
    </w:rPr>
  </w:style>
  <w:style w:type="paragraph" w:customStyle="1" w:styleId="tabs1">
    <w:name w:val="tabs1"/>
    <w:basedOn w:val="ad"/>
    <w:rsid w:val="009E0A8A"/>
    <w:pPr>
      <w:spacing w:before="100" w:beforeAutospacing="1" w:after="75" w:line="240" w:lineRule="auto"/>
      <w:jc w:val="left"/>
    </w:pPr>
    <w:rPr>
      <w:rFonts w:eastAsia="Times New Roman"/>
      <w:szCs w:val="24"/>
      <w:lang w:eastAsia="ru-RU"/>
    </w:rPr>
  </w:style>
  <w:style w:type="paragraph" w:customStyle="1" w:styleId="iner1">
    <w:name w:val="iner1"/>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d"/>
    <w:rsid w:val="009E0A8A"/>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d"/>
    <w:rsid w:val="009E0A8A"/>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d"/>
    <w:rsid w:val="009E0A8A"/>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d"/>
    <w:rsid w:val="009E0A8A"/>
    <w:pPr>
      <w:spacing w:before="100" w:beforeAutospacing="1" w:after="75" w:line="240" w:lineRule="auto"/>
      <w:jc w:val="left"/>
    </w:pPr>
    <w:rPr>
      <w:rFonts w:eastAsia="Times New Roman"/>
      <w:szCs w:val="24"/>
      <w:lang w:eastAsia="ru-RU"/>
    </w:rPr>
  </w:style>
  <w:style w:type="paragraph" w:customStyle="1" w:styleId="surgut">
    <w:name w:val="surgut"/>
    <w:basedOn w:val="afb"/>
    <w:rsid w:val="009E0A8A"/>
    <w:pPr>
      <w:spacing w:after="0" w:line="360" w:lineRule="auto"/>
    </w:pPr>
    <w:rPr>
      <w:rFonts w:ascii="Times New Roman" w:hAnsi="Times New Roman" w:cs="Times New Roman"/>
      <w:szCs w:val="20"/>
      <w:lang w:val="x-none" w:eastAsia="x-none"/>
    </w:rPr>
  </w:style>
  <w:style w:type="paragraph" w:customStyle="1" w:styleId="afffffffffffffffff">
    <w:name w:val="Заголовок списка"/>
    <w:basedOn w:val="ad"/>
    <w:next w:val="ad"/>
    <w:rsid w:val="009E0A8A"/>
    <w:pPr>
      <w:widowControl w:val="0"/>
      <w:suppressAutoHyphens/>
      <w:spacing w:line="240" w:lineRule="auto"/>
      <w:jc w:val="left"/>
    </w:pPr>
    <w:rPr>
      <w:rFonts w:eastAsia="Lucida Sans Unicode"/>
      <w:kern w:val="1"/>
      <w:szCs w:val="24"/>
      <w:lang w:eastAsia="ru-RU"/>
    </w:rPr>
  </w:style>
  <w:style w:type="paragraph" w:customStyle="1" w:styleId="513">
    <w:name w:val="Знак5 Знак Знак Знак1"/>
    <w:basedOn w:val="ad"/>
    <w:rsid w:val="009E0A8A"/>
    <w:pPr>
      <w:spacing w:after="160" w:line="240" w:lineRule="exact"/>
      <w:jc w:val="left"/>
    </w:pPr>
    <w:rPr>
      <w:rFonts w:ascii="Verdana" w:eastAsia="Times New Roman" w:hAnsi="Verdana"/>
      <w:sz w:val="20"/>
      <w:szCs w:val="20"/>
      <w:lang w:val="en-US"/>
    </w:rPr>
  </w:style>
  <w:style w:type="paragraph" w:customStyle="1" w:styleId="afffffffffffffffff0">
    <w:name w:val="Знак Знак Знак Знак Знак Знак Знак Знак Знак Знак Знак Знак Знак Знак Знак Знак Знак Знак Знак Знак Знак Знак"/>
    <w:basedOn w:val="ad"/>
    <w:rsid w:val="009E0A8A"/>
    <w:pPr>
      <w:spacing w:after="160" w:line="240" w:lineRule="exact"/>
      <w:jc w:val="left"/>
    </w:pPr>
    <w:rPr>
      <w:rFonts w:ascii="Verdana" w:eastAsia="Times New Roman" w:hAnsi="Verdana"/>
      <w:sz w:val="20"/>
      <w:szCs w:val="20"/>
      <w:lang w:val="en-US"/>
    </w:rPr>
  </w:style>
  <w:style w:type="character" w:customStyle="1" w:styleId="7c">
    <w:name w:val="Знак Знак7"/>
    <w:rsid w:val="009E0A8A"/>
    <w:rPr>
      <w:sz w:val="24"/>
      <w:szCs w:val="24"/>
    </w:rPr>
  </w:style>
  <w:style w:type="character" w:customStyle="1" w:styleId="126">
    <w:name w:val="Знак Знак12"/>
    <w:rsid w:val="009E0A8A"/>
    <w:rPr>
      <w:b/>
      <w:sz w:val="26"/>
    </w:rPr>
  </w:style>
  <w:style w:type="character" w:customStyle="1" w:styleId="11f4">
    <w:name w:val="Знак Знак11"/>
    <w:rsid w:val="009E0A8A"/>
    <w:rPr>
      <w:rFonts w:ascii="Arial" w:hAnsi="Arial"/>
      <w:b/>
      <w:sz w:val="26"/>
    </w:rPr>
  </w:style>
  <w:style w:type="character" w:customStyle="1" w:styleId="243">
    <w:name w:val="Знак Знак24"/>
    <w:rsid w:val="009E0A8A"/>
    <w:rPr>
      <w:rFonts w:ascii="Arial" w:eastAsia="Times New Roman" w:hAnsi="Arial" w:cs="Arial"/>
      <w:b/>
      <w:bCs/>
      <w:i/>
      <w:iCs/>
      <w:sz w:val="28"/>
      <w:szCs w:val="28"/>
      <w:lang w:eastAsia="ru-RU"/>
    </w:rPr>
  </w:style>
  <w:style w:type="paragraph" w:customStyle="1" w:styleId="Char1">
    <w:name w:val="Char Знак1"/>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d"/>
    <w:rsid w:val="009E0A8A"/>
    <w:pPr>
      <w:widowControl w:val="0"/>
      <w:spacing w:after="120" w:line="240" w:lineRule="auto"/>
      <w:jc w:val="left"/>
    </w:pPr>
    <w:rPr>
      <w:rFonts w:eastAsia="Times New Roman"/>
      <w:snapToGrid w:val="0"/>
      <w:sz w:val="20"/>
      <w:szCs w:val="20"/>
      <w:lang w:eastAsia="ru-RU"/>
    </w:rPr>
  </w:style>
  <w:style w:type="character" w:customStyle="1" w:styleId="6f">
    <w:name w:val="Знак Знак6"/>
    <w:rsid w:val="009E0A8A"/>
    <w:rPr>
      <w:rFonts w:ascii="Times New Roman" w:eastAsia="Times New Roman" w:hAnsi="Times New Roman" w:cs="Times New Roman"/>
      <w:sz w:val="24"/>
      <w:szCs w:val="24"/>
      <w:lang w:eastAsia="ru-RU"/>
    </w:rPr>
  </w:style>
  <w:style w:type="paragraph" w:customStyle="1" w:styleId="11f5">
    <w:name w:val="Абзац списка11"/>
    <w:basedOn w:val="ad"/>
    <w:uiPriority w:val="99"/>
    <w:rsid w:val="009E0A8A"/>
    <w:pPr>
      <w:spacing w:line="240" w:lineRule="auto"/>
      <w:ind w:left="720"/>
      <w:jc w:val="left"/>
    </w:pPr>
    <w:rPr>
      <w:rFonts w:eastAsia="Times New Roman"/>
      <w:szCs w:val="24"/>
      <w:lang w:eastAsia="ru-RU"/>
    </w:rPr>
  </w:style>
  <w:style w:type="paragraph" w:customStyle="1" w:styleId="11f6">
    <w:name w:val="Верхний колонтитул11"/>
    <w:basedOn w:val="ad"/>
    <w:rsid w:val="009E0A8A"/>
    <w:pPr>
      <w:spacing w:before="100" w:beforeAutospacing="1" w:after="100" w:afterAutospacing="1" w:line="240" w:lineRule="auto"/>
      <w:jc w:val="left"/>
    </w:pPr>
    <w:rPr>
      <w:rFonts w:eastAsia="Times New Roman"/>
      <w:szCs w:val="24"/>
      <w:lang w:eastAsia="ru-RU"/>
    </w:rPr>
  </w:style>
  <w:style w:type="paragraph" w:customStyle="1" w:styleId="11f7">
    <w:name w:val="Нижний колонтитул11"/>
    <w:basedOn w:val="ad"/>
    <w:rsid w:val="009E0A8A"/>
    <w:pPr>
      <w:spacing w:line="240" w:lineRule="auto"/>
      <w:jc w:val="left"/>
    </w:pPr>
    <w:rPr>
      <w:rFonts w:eastAsia="Times New Roman"/>
      <w:szCs w:val="24"/>
      <w:lang w:eastAsia="ru-RU"/>
    </w:rPr>
  </w:style>
  <w:style w:type="paragraph" w:customStyle="1" w:styleId="afffffffffffffffff1">
    <w:name w:val="Текст в заданном формате"/>
    <w:basedOn w:val="ad"/>
    <w:rsid w:val="009E0A8A"/>
    <w:pPr>
      <w:suppressAutoHyphens/>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d"/>
    <w:rsid w:val="009E0A8A"/>
    <w:pPr>
      <w:spacing w:before="240" w:after="240" w:line="240" w:lineRule="auto"/>
      <w:jc w:val="center"/>
    </w:pPr>
    <w:rPr>
      <w:rFonts w:eastAsia="Times New Roman"/>
      <w:szCs w:val="24"/>
      <w:lang w:eastAsia="ru-RU"/>
    </w:rPr>
  </w:style>
  <w:style w:type="paragraph" w:customStyle="1" w:styleId="p">
    <w:name w:val="p"/>
    <w:basedOn w:val="ad"/>
    <w:rsid w:val="009E0A8A"/>
    <w:pPr>
      <w:spacing w:before="48" w:after="48" w:line="240" w:lineRule="auto"/>
      <w:ind w:firstLine="480"/>
    </w:pPr>
    <w:rPr>
      <w:rFonts w:eastAsia="Times New Roman"/>
      <w:szCs w:val="24"/>
      <w:lang w:eastAsia="ru-RU"/>
    </w:rPr>
  </w:style>
  <w:style w:type="paragraph" w:customStyle="1" w:styleId="pravo">
    <w:name w:val="pravo"/>
    <w:basedOn w:val="ad"/>
    <w:rsid w:val="009E0A8A"/>
    <w:pPr>
      <w:spacing w:before="48" w:after="48" w:line="240" w:lineRule="auto"/>
      <w:jc w:val="right"/>
    </w:pPr>
    <w:rPr>
      <w:rFonts w:eastAsia="Times New Roman"/>
      <w:szCs w:val="24"/>
      <w:lang w:eastAsia="ru-RU"/>
    </w:rPr>
  </w:style>
  <w:style w:type="paragraph" w:customStyle="1" w:styleId="afffffffffffffffff2">
    <w:name w:val="Таблицы (моноширинный)"/>
    <w:basedOn w:val="ad"/>
    <w:next w:val="ad"/>
    <w:rsid w:val="009E0A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d"/>
    <w:autoRedefine/>
    <w:rsid w:val="009E0A8A"/>
    <w:pPr>
      <w:spacing w:line="240" w:lineRule="auto"/>
      <w:ind w:left="284"/>
      <w:jc w:val="left"/>
    </w:pPr>
    <w:rPr>
      <w:rFonts w:eastAsia="Times New Roman"/>
      <w:b/>
      <w:color w:val="76923C"/>
      <w:szCs w:val="24"/>
      <w:lang w:eastAsia="ru-RU"/>
    </w:rPr>
  </w:style>
  <w:style w:type="paragraph" w:customStyle="1" w:styleId="afffffffffffffffff3">
    <w:name w:val="Дистиль"/>
    <w:basedOn w:val="ad"/>
    <w:rsid w:val="009E0A8A"/>
    <w:pPr>
      <w:spacing w:line="240" w:lineRule="auto"/>
      <w:jc w:val="left"/>
    </w:pPr>
    <w:rPr>
      <w:rFonts w:eastAsia="Times New Roman"/>
      <w:sz w:val="28"/>
      <w:szCs w:val="20"/>
      <w:lang w:eastAsia="ru-RU"/>
    </w:rPr>
  </w:style>
  <w:style w:type="character" w:customStyle="1" w:styleId="font0">
    <w:name w:val="font0"/>
    <w:basedOn w:val="ae"/>
    <w:rsid w:val="009E0A8A"/>
  </w:style>
  <w:style w:type="paragraph" w:customStyle="1" w:styleId="1fffffff5">
    <w:name w:val="Основной текст с отступом.Основной текст 1.Нумерованный список !!.Основной текст с отступом Знак.Надин стиль.Основной текст без отступа"/>
    <w:basedOn w:val="ad"/>
    <w:rsid w:val="009E0A8A"/>
    <w:pPr>
      <w:ind w:firstLine="709"/>
    </w:pPr>
    <w:rPr>
      <w:rFonts w:eastAsia="Times New Roman"/>
      <w:sz w:val="26"/>
      <w:szCs w:val="20"/>
      <w:lang w:eastAsia="ru-RU"/>
    </w:rPr>
  </w:style>
  <w:style w:type="paragraph" w:customStyle="1" w:styleId="5f1">
    <w:name w:val="заголовок 5"/>
    <w:basedOn w:val="ad"/>
    <w:next w:val="ad"/>
    <w:rsid w:val="009E0A8A"/>
    <w:pPr>
      <w:keepNext/>
      <w:spacing w:line="240" w:lineRule="auto"/>
      <w:jc w:val="center"/>
      <w:outlineLvl w:val="4"/>
    </w:pPr>
    <w:rPr>
      <w:rFonts w:eastAsia="Times New Roman"/>
      <w:b/>
      <w:sz w:val="18"/>
      <w:szCs w:val="20"/>
      <w:lang w:val="en-US" w:eastAsia="ru-RU"/>
    </w:rPr>
  </w:style>
  <w:style w:type="paragraph" w:customStyle="1" w:styleId="xl126">
    <w:name w:val="xl126"/>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eastAsia="Times New Roman"/>
      <w:b/>
      <w:bCs/>
      <w:i/>
      <w:iCs/>
      <w:color w:val="000000"/>
      <w:sz w:val="20"/>
      <w:szCs w:val="20"/>
      <w:lang w:eastAsia="ru-RU"/>
    </w:rPr>
  </w:style>
  <w:style w:type="paragraph" w:customStyle="1" w:styleId="xl127">
    <w:name w:val="xl127"/>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8">
    <w:name w:val="xl128"/>
    <w:basedOn w:val="ad"/>
    <w:rsid w:val="009E0A8A"/>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9">
    <w:name w:val="xl129"/>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30">
    <w:name w:val="xl130"/>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31">
    <w:name w:val="xl131"/>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35">
    <w:name w:val="xl135"/>
    <w:basedOn w:val="ad"/>
    <w:rsid w:val="009E0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6">
    <w:name w:val="xl136"/>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37">
    <w:name w:val="xl137"/>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38">
    <w:name w:val="xl138"/>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40">
    <w:name w:val="xl140"/>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d"/>
    <w:rsid w:val="009E0A8A"/>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4">
    <w:name w:val="xl144"/>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5">
    <w:name w:val="xl145"/>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6">
    <w:name w:val="xl14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7">
    <w:name w:val="xl14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48">
    <w:name w:val="xl14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49">
    <w:name w:val="xl14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50">
    <w:name w:val="xl150"/>
    <w:basedOn w:val="ad"/>
    <w:rsid w:val="009E0A8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1">
    <w:name w:val="xl15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4"/>
      <w:lang w:eastAsia="ru-RU"/>
    </w:rPr>
  </w:style>
  <w:style w:type="paragraph" w:customStyle="1" w:styleId="xl153">
    <w:name w:val="xl15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54">
    <w:name w:val="xl154"/>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5">
    <w:name w:val="xl155"/>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6">
    <w:name w:val="xl156"/>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7">
    <w:name w:val="xl157"/>
    <w:basedOn w:val="ad"/>
    <w:rsid w:val="009E0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8">
    <w:name w:val="xl158"/>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0">
    <w:name w:val="xl16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0"/>
      <w:szCs w:val="20"/>
      <w:lang w:eastAsia="ru-RU"/>
    </w:rPr>
  </w:style>
  <w:style w:type="paragraph" w:customStyle="1" w:styleId="xl162">
    <w:name w:val="xl162"/>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164">
    <w:name w:val="xl164"/>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5">
    <w:name w:val="xl16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66">
    <w:name w:val="xl16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7">
    <w:name w:val="xl16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8">
    <w:name w:val="xl16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170">
    <w:name w:val="xl17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1">
    <w:name w:val="xl17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2">
    <w:name w:val="xl17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3">
    <w:name w:val="xl17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4">
    <w:name w:val="xl174"/>
    <w:basedOn w:val="ad"/>
    <w:rsid w:val="009E0A8A"/>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d"/>
    <w:rsid w:val="009E0A8A"/>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d"/>
    <w:rsid w:val="009E0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8">
    <w:name w:val="xl178"/>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5f2">
    <w:name w:val="Знак Знак5 Знак Знак"/>
    <w:basedOn w:val="ad"/>
    <w:rsid w:val="009E0A8A"/>
    <w:pPr>
      <w:widowControl w:val="0"/>
      <w:adjustRightInd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d"/>
    <w:rsid w:val="009E0A8A"/>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sid w:val="009E0A8A"/>
    <w:rPr>
      <w:sz w:val="19"/>
      <w:szCs w:val="19"/>
      <w:shd w:val="clear" w:color="auto" w:fill="FFFFFF"/>
    </w:rPr>
  </w:style>
  <w:style w:type="paragraph" w:customStyle="1" w:styleId="Bodytext50">
    <w:name w:val="Body text (5)"/>
    <w:basedOn w:val="ad"/>
    <w:link w:val="Bodytext5"/>
    <w:uiPriority w:val="99"/>
    <w:rsid w:val="009E0A8A"/>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sid w:val="009E0A8A"/>
    <w:rPr>
      <w:sz w:val="21"/>
      <w:szCs w:val="21"/>
      <w:shd w:val="clear" w:color="auto" w:fill="FFFFFF"/>
    </w:rPr>
  </w:style>
  <w:style w:type="character" w:customStyle="1" w:styleId="Bodytext17">
    <w:name w:val="Body text (17)_"/>
    <w:link w:val="Bodytext171"/>
    <w:uiPriority w:val="99"/>
    <w:rsid w:val="009E0A8A"/>
    <w:rPr>
      <w:sz w:val="15"/>
      <w:szCs w:val="15"/>
      <w:shd w:val="clear" w:color="auto" w:fill="FFFFFF"/>
    </w:rPr>
  </w:style>
  <w:style w:type="paragraph" w:customStyle="1" w:styleId="Tablecaption31">
    <w:name w:val="Table caption (3)1"/>
    <w:basedOn w:val="ad"/>
    <w:link w:val="Tablecaption3"/>
    <w:uiPriority w:val="99"/>
    <w:rsid w:val="009E0A8A"/>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d"/>
    <w:link w:val="Bodytext17"/>
    <w:uiPriority w:val="99"/>
    <w:rsid w:val="009E0A8A"/>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sid w:val="009E0A8A"/>
    <w:rPr>
      <w:shd w:val="clear" w:color="auto" w:fill="FFFFFF"/>
    </w:rPr>
  </w:style>
  <w:style w:type="character" w:customStyle="1" w:styleId="Headerorfooter12pt">
    <w:name w:val="Header or footer + 12 pt"/>
    <w:uiPriority w:val="99"/>
    <w:rsid w:val="009E0A8A"/>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9E0A8A"/>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rsid w:val="009E0A8A"/>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sid w:val="009E0A8A"/>
    <w:rPr>
      <w:sz w:val="25"/>
      <w:szCs w:val="25"/>
      <w:shd w:val="clear" w:color="auto" w:fill="FFFFFF"/>
    </w:rPr>
  </w:style>
  <w:style w:type="paragraph" w:customStyle="1" w:styleId="Tablecaption40">
    <w:name w:val="Table caption (4)"/>
    <w:basedOn w:val="ad"/>
    <w:link w:val="Tablecaption4"/>
    <w:uiPriority w:val="99"/>
    <w:rsid w:val="009E0A8A"/>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sid w:val="009E0A8A"/>
    <w:rPr>
      <w:rFonts w:ascii="Times New Roman" w:hAnsi="Times New Roman" w:cs="Times New Roman"/>
      <w:spacing w:val="0"/>
      <w:sz w:val="21"/>
      <w:szCs w:val="21"/>
      <w:shd w:val="clear" w:color="auto" w:fill="FFFFFF"/>
    </w:rPr>
  </w:style>
  <w:style w:type="character" w:customStyle="1" w:styleId="Bodytext65">
    <w:name w:val="Body text (6)5"/>
    <w:uiPriority w:val="99"/>
    <w:rsid w:val="009E0A8A"/>
    <w:rPr>
      <w:rFonts w:ascii="Times New Roman" w:hAnsi="Times New Roman" w:cs="Times New Roman"/>
      <w:spacing w:val="0"/>
      <w:sz w:val="21"/>
      <w:szCs w:val="21"/>
      <w:shd w:val="clear" w:color="auto" w:fill="FFFFFF"/>
    </w:rPr>
  </w:style>
  <w:style w:type="character" w:customStyle="1" w:styleId="Bodytext63">
    <w:name w:val="Body text (6)3"/>
    <w:uiPriority w:val="99"/>
    <w:rsid w:val="009E0A8A"/>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9E0A8A"/>
  </w:style>
  <w:style w:type="numbering" w:customStyle="1" w:styleId="152">
    <w:name w:val="Нет списка15"/>
    <w:next w:val="af0"/>
    <w:uiPriority w:val="99"/>
    <w:semiHidden/>
    <w:unhideWhenUsed/>
    <w:rsid w:val="009E0A8A"/>
  </w:style>
  <w:style w:type="numbering" w:customStyle="1" w:styleId="1310">
    <w:name w:val="Нет списка131"/>
    <w:next w:val="af0"/>
    <w:uiPriority w:val="99"/>
    <w:semiHidden/>
    <w:unhideWhenUsed/>
    <w:rsid w:val="009E0A8A"/>
  </w:style>
  <w:style w:type="numbering" w:customStyle="1" w:styleId="1410">
    <w:name w:val="Нет списка141"/>
    <w:next w:val="af0"/>
    <w:uiPriority w:val="99"/>
    <w:semiHidden/>
    <w:unhideWhenUsed/>
    <w:rsid w:val="009E0A8A"/>
  </w:style>
  <w:style w:type="numbering" w:customStyle="1" w:styleId="161">
    <w:name w:val="Нет списка16"/>
    <w:next w:val="af0"/>
    <w:uiPriority w:val="99"/>
    <w:semiHidden/>
    <w:unhideWhenUsed/>
    <w:rsid w:val="009E0A8A"/>
  </w:style>
  <w:style w:type="numbering" w:customStyle="1" w:styleId="1132">
    <w:name w:val="Нет списка113"/>
    <w:next w:val="af0"/>
    <w:uiPriority w:val="99"/>
    <w:semiHidden/>
    <w:unhideWhenUsed/>
    <w:rsid w:val="009E0A8A"/>
  </w:style>
  <w:style w:type="numbering" w:customStyle="1" w:styleId="235">
    <w:name w:val="Нет списка23"/>
    <w:next w:val="af0"/>
    <w:uiPriority w:val="99"/>
    <w:semiHidden/>
    <w:unhideWhenUsed/>
    <w:rsid w:val="009E0A8A"/>
  </w:style>
  <w:style w:type="numbering" w:customStyle="1" w:styleId="1220">
    <w:name w:val="Нет списка122"/>
    <w:next w:val="af0"/>
    <w:uiPriority w:val="99"/>
    <w:semiHidden/>
    <w:unhideWhenUsed/>
    <w:rsid w:val="009E0A8A"/>
  </w:style>
  <w:style w:type="numbering" w:customStyle="1" w:styleId="1320">
    <w:name w:val="Нет списка132"/>
    <w:next w:val="af0"/>
    <w:uiPriority w:val="99"/>
    <w:semiHidden/>
    <w:unhideWhenUsed/>
    <w:rsid w:val="009E0A8A"/>
  </w:style>
  <w:style w:type="numbering" w:customStyle="1" w:styleId="421">
    <w:name w:val="Нет списка42"/>
    <w:next w:val="af0"/>
    <w:uiPriority w:val="99"/>
    <w:semiHidden/>
    <w:unhideWhenUsed/>
    <w:rsid w:val="009E0A8A"/>
  </w:style>
  <w:style w:type="numbering" w:customStyle="1" w:styleId="1420">
    <w:name w:val="Нет списка142"/>
    <w:next w:val="af0"/>
    <w:uiPriority w:val="99"/>
    <w:semiHidden/>
    <w:unhideWhenUsed/>
    <w:rsid w:val="009E0A8A"/>
  </w:style>
  <w:style w:type="numbering" w:customStyle="1" w:styleId="7d">
    <w:name w:val="Нет списка7"/>
    <w:next w:val="af0"/>
    <w:uiPriority w:val="99"/>
    <w:semiHidden/>
    <w:unhideWhenUsed/>
    <w:rsid w:val="009E0A8A"/>
  </w:style>
  <w:style w:type="numbering" w:customStyle="1" w:styleId="172">
    <w:name w:val="Нет списка17"/>
    <w:next w:val="af0"/>
    <w:uiPriority w:val="99"/>
    <w:semiHidden/>
    <w:unhideWhenUsed/>
    <w:rsid w:val="009E0A8A"/>
  </w:style>
  <w:style w:type="numbering" w:customStyle="1" w:styleId="1142">
    <w:name w:val="Нет списка114"/>
    <w:next w:val="af0"/>
    <w:uiPriority w:val="99"/>
    <w:semiHidden/>
    <w:unhideWhenUsed/>
    <w:rsid w:val="009E0A8A"/>
  </w:style>
  <w:style w:type="numbering" w:customStyle="1" w:styleId="244">
    <w:name w:val="Нет списка24"/>
    <w:next w:val="af0"/>
    <w:uiPriority w:val="99"/>
    <w:semiHidden/>
    <w:unhideWhenUsed/>
    <w:rsid w:val="009E0A8A"/>
  </w:style>
  <w:style w:type="numbering" w:customStyle="1" w:styleId="1231">
    <w:name w:val="Нет списка123"/>
    <w:next w:val="af0"/>
    <w:uiPriority w:val="99"/>
    <w:semiHidden/>
    <w:unhideWhenUsed/>
    <w:rsid w:val="009E0A8A"/>
  </w:style>
  <w:style w:type="numbering" w:customStyle="1" w:styleId="330">
    <w:name w:val="Нет списка33"/>
    <w:next w:val="af0"/>
    <w:uiPriority w:val="99"/>
    <w:semiHidden/>
    <w:unhideWhenUsed/>
    <w:rsid w:val="009E0A8A"/>
  </w:style>
  <w:style w:type="numbering" w:customStyle="1" w:styleId="1330">
    <w:name w:val="Нет списка133"/>
    <w:next w:val="af0"/>
    <w:uiPriority w:val="99"/>
    <w:semiHidden/>
    <w:unhideWhenUsed/>
    <w:rsid w:val="009E0A8A"/>
  </w:style>
  <w:style w:type="numbering" w:customStyle="1" w:styleId="430">
    <w:name w:val="Нет списка43"/>
    <w:next w:val="af0"/>
    <w:uiPriority w:val="99"/>
    <w:semiHidden/>
    <w:unhideWhenUsed/>
    <w:rsid w:val="009E0A8A"/>
  </w:style>
  <w:style w:type="numbering" w:customStyle="1" w:styleId="1430">
    <w:name w:val="Нет списка143"/>
    <w:next w:val="af0"/>
    <w:uiPriority w:val="99"/>
    <w:semiHidden/>
    <w:unhideWhenUsed/>
    <w:rsid w:val="009E0A8A"/>
  </w:style>
  <w:style w:type="numbering" w:customStyle="1" w:styleId="88">
    <w:name w:val="Нет списка8"/>
    <w:next w:val="af0"/>
    <w:uiPriority w:val="99"/>
    <w:semiHidden/>
    <w:unhideWhenUsed/>
    <w:rsid w:val="009E0A8A"/>
  </w:style>
  <w:style w:type="numbering" w:customStyle="1" w:styleId="183">
    <w:name w:val="Нет списка18"/>
    <w:next w:val="af0"/>
    <w:uiPriority w:val="99"/>
    <w:semiHidden/>
    <w:unhideWhenUsed/>
    <w:rsid w:val="009E0A8A"/>
  </w:style>
  <w:style w:type="numbering" w:customStyle="1" w:styleId="1151">
    <w:name w:val="Нет списка115"/>
    <w:next w:val="af0"/>
    <w:uiPriority w:val="99"/>
    <w:semiHidden/>
    <w:unhideWhenUsed/>
    <w:rsid w:val="009E0A8A"/>
  </w:style>
  <w:style w:type="numbering" w:customStyle="1" w:styleId="253">
    <w:name w:val="Нет списка25"/>
    <w:next w:val="af0"/>
    <w:uiPriority w:val="99"/>
    <w:semiHidden/>
    <w:unhideWhenUsed/>
    <w:rsid w:val="009E0A8A"/>
  </w:style>
  <w:style w:type="numbering" w:customStyle="1" w:styleId="1240">
    <w:name w:val="Нет списка124"/>
    <w:next w:val="af0"/>
    <w:uiPriority w:val="99"/>
    <w:semiHidden/>
    <w:unhideWhenUsed/>
    <w:rsid w:val="009E0A8A"/>
  </w:style>
  <w:style w:type="numbering" w:customStyle="1" w:styleId="340">
    <w:name w:val="Нет списка34"/>
    <w:next w:val="af0"/>
    <w:uiPriority w:val="99"/>
    <w:semiHidden/>
    <w:unhideWhenUsed/>
    <w:rsid w:val="009E0A8A"/>
  </w:style>
  <w:style w:type="numbering" w:customStyle="1" w:styleId="134">
    <w:name w:val="Нет списка134"/>
    <w:next w:val="af0"/>
    <w:uiPriority w:val="99"/>
    <w:semiHidden/>
    <w:unhideWhenUsed/>
    <w:rsid w:val="009E0A8A"/>
  </w:style>
  <w:style w:type="numbering" w:customStyle="1" w:styleId="440">
    <w:name w:val="Нет списка44"/>
    <w:next w:val="af0"/>
    <w:uiPriority w:val="99"/>
    <w:semiHidden/>
    <w:unhideWhenUsed/>
    <w:rsid w:val="009E0A8A"/>
  </w:style>
  <w:style w:type="numbering" w:customStyle="1" w:styleId="1440">
    <w:name w:val="Нет списка144"/>
    <w:next w:val="af0"/>
    <w:uiPriority w:val="99"/>
    <w:semiHidden/>
    <w:unhideWhenUsed/>
    <w:rsid w:val="009E0A8A"/>
  </w:style>
  <w:style w:type="numbering" w:customStyle="1" w:styleId="96">
    <w:name w:val="Нет списка9"/>
    <w:next w:val="af0"/>
    <w:uiPriority w:val="99"/>
    <w:semiHidden/>
    <w:unhideWhenUsed/>
    <w:rsid w:val="009E0A8A"/>
  </w:style>
  <w:style w:type="numbering" w:customStyle="1" w:styleId="191">
    <w:name w:val="Нет списка19"/>
    <w:next w:val="af0"/>
    <w:uiPriority w:val="99"/>
    <w:semiHidden/>
    <w:unhideWhenUsed/>
    <w:rsid w:val="009E0A8A"/>
  </w:style>
  <w:style w:type="numbering" w:customStyle="1" w:styleId="1160">
    <w:name w:val="Нет списка116"/>
    <w:next w:val="af0"/>
    <w:uiPriority w:val="99"/>
    <w:semiHidden/>
    <w:unhideWhenUsed/>
    <w:rsid w:val="009E0A8A"/>
  </w:style>
  <w:style w:type="numbering" w:customStyle="1" w:styleId="260">
    <w:name w:val="Нет списка26"/>
    <w:next w:val="af0"/>
    <w:uiPriority w:val="99"/>
    <w:semiHidden/>
    <w:unhideWhenUsed/>
    <w:rsid w:val="009E0A8A"/>
  </w:style>
  <w:style w:type="numbering" w:customStyle="1" w:styleId="1252">
    <w:name w:val="Нет списка125"/>
    <w:next w:val="af0"/>
    <w:uiPriority w:val="99"/>
    <w:semiHidden/>
    <w:unhideWhenUsed/>
    <w:rsid w:val="009E0A8A"/>
  </w:style>
  <w:style w:type="numbering" w:customStyle="1" w:styleId="350">
    <w:name w:val="Нет списка35"/>
    <w:next w:val="af0"/>
    <w:uiPriority w:val="99"/>
    <w:semiHidden/>
    <w:unhideWhenUsed/>
    <w:rsid w:val="009E0A8A"/>
  </w:style>
  <w:style w:type="numbering" w:customStyle="1" w:styleId="135">
    <w:name w:val="Нет списка135"/>
    <w:next w:val="af0"/>
    <w:uiPriority w:val="99"/>
    <w:semiHidden/>
    <w:unhideWhenUsed/>
    <w:rsid w:val="009E0A8A"/>
  </w:style>
  <w:style w:type="numbering" w:customStyle="1" w:styleId="450">
    <w:name w:val="Нет списка45"/>
    <w:next w:val="af0"/>
    <w:uiPriority w:val="99"/>
    <w:semiHidden/>
    <w:unhideWhenUsed/>
    <w:rsid w:val="009E0A8A"/>
  </w:style>
  <w:style w:type="numbering" w:customStyle="1" w:styleId="1450">
    <w:name w:val="Нет списка145"/>
    <w:next w:val="af0"/>
    <w:uiPriority w:val="99"/>
    <w:semiHidden/>
    <w:unhideWhenUsed/>
    <w:rsid w:val="009E0A8A"/>
  </w:style>
  <w:style w:type="paragraph" w:customStyle="1" w:styleId="xl139">
    <w:name w:val="xl139"/>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3">
    <w:name w:val="xl133"/>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3">
    <w:name w:val="xl14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79">
    <w:name w:val="xl17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1">
    <w:name w:val="xl18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2">
    <w:name w:val="xl182"/>
    <w:basedOn w:val="ad"/>
    <w:rsid w:val="009E0A8A"/>
    <w:pPr>
      <w:spacing w:before="100" w:beforeAutospacing="1" w:after="100" w:afterAutospacing="1" w:line="240" w:lineRule="auto"/>
      <w:jc w:val="left"/>
    </w:pPr>
    <w:rPr>
      <w:rFonts w:eastAsia="Times New Roman"/>
      <w:szCs w:val="24"/>
      <w:lang w:eastAsia="ru-RU"/>
    </w:rPr>
  </w:style>
  <w:style w:type="paragraph" w:customStyle="1" w:styleId="xl183">
    <w:name w:val="xl18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4">
    <w:name w:val="xl184"/>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5">
    <w:name w:val="xl18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7">
    <w:name w:val="xl18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8">
    <w:name w:val="xl18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9">
    <w:name w:val="xl18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1">
    <w:name w:val="xl19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2">
    <w:name w:val="xl19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3">
    <w:name w:val="xl193"/>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4">
    <w:name w:val="xl194"/>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5">
    <w:name w:val="xl19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6">
    <w:name w:val="xl196"/>
    <w:basedOn w:val="ad"/>
    <w:rsid w:val="009E0A8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7">
    <w:name w:val="xl19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8">
    <w:name w:val="xl198"/>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00">
    <w:name w:val="xl20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1">
    <w:name w:val="xl201"/>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2">
    <w:name w:val="xl20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3">
    <w:name w:val="xl20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4">
    <w:name w:val="xl20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5">
    <w:name w:val="xl205"/>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7">
    <w:name w:val="xl20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8">
    <w:name w:val="xl20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9">
    <w:name w:val="xl209"/>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0">
    <w:name w:val="xl21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1">
    <w:name w:val="xl21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2">
    <w:name w:val="xl21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13">
    <w:name w:val="xl21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4">
    <w:name w:val="xl214"/>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5">
    <w:name w:val="xl215"/>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6">
    <w:name w:val="xl216"/>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7">
    <w:name w:val="xl21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8">
    <w:name w:val="xl21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9">
    <w:name w:val="xl219"/>
    <w:basedOn w:val="ad"/>
    <w:rsid w:val="009E0A8A"/>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221">
    <w:name w:val="xl22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2">
    <w:name w:val="xl222"/>
    <w:basedOn w:val="ad"/>
    <w:rsid w:val="009E0A8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3">
    <w:name w:val="xl223"/>
    <w:basedOn w:val="ad"/>
    <w:rsid w:val="009E0A8A"/>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4">
    <w:name w:val="xl224"/>
    <w:basedOn w:val="ad"/>
    <w:rsid w:val="009E0A8A"/>
    <w:pP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5">
    <w:name w:val="xl225"/>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xl226">
    <w:name w:val="xl226"/>
    <w:basedOn w:val="ad"/>
    <w:rsid w:val="009E0A8A"/>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112">
    <w:name w:val="Цветной список - Акцент 11"/>
    <w:basedOn w:val="ad"/>
    <w:uiPriority w:val="34"/>
    <w:qFormat/>
    <w:rsid w:val="009E0A8A"/>
    <w:pPr>
      <w:spacing w:after="200" w:line="276" w:lineRule="auto"/>
      <w:ind w:left="720"/>
      <w:contextualSpacing/>
      <w:jc w:val="left"/>
    </w:pPr>
    <w:rPr>
      <w:rFonts w:ascii="Calibri" w:eastAsia="Times New Roman" w:hAnsi="Calibri"/>
      <w:sz w:val="22"/>
      <w:lang w:eastAsia="ru-RU"/>
    </w:rPr>
  </w:style>
  <w:style w:type="paragraph" w:customStyle="1" w:styleId="1fffffff6">
    <w:name w:val="Знак Знак Знак1"/>
    <w:basedOn w:val="ad"/>
    <w:rsid w:val="009E0A8A"/>
    <w:pPr>
      <w:spacing w:after="160" w:line="240" w:lineRule="exact"/>
      <w:jc w:val="left"/>
    </w:pPr>
    <w:rPr>
      <w:rFonts w:ascii="Verdana" w:eastAsia="Times New Roman" w:hAnsi="Verdana" w:cs="Verdana"/>
      <w:sz w:val="20"/>
      <w:szCs w:val="20"/>
      <w:lang w:val="en-US"/>
    </w:rPr>
  </w:style>
  <w:style w:type="paragraph" w:customStyle="1" w:styleId="a20">
    <w:name w:val="a2"/>
    <w:basedOn w:val="ad"/>
    <w:uiPriority w:val="99"/>
    <w:rsid w:val="009E0A8A"/>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e"/>
    <w:rsid w:val="009E0A8A"/>
  </w:style>
  <w:style w:type="character" w:customStyle="1" w:styleId="cfs1">
    <w:name w:val="cfs1"/>
    <w:rsid w:val="009E0A8A"/>
  </w:style>
  <w:style w:type="paragraph" w:customStyle="1" w:styleId="a7">
    <w:name w:val="Приложения"/>
    <w:basedOn w:val="ad"/>
    <w:uiPriority w:val="99"/>
    <w:qFormat/>
    <w:rsid w:val="009E0A8A"/>
    <w:pPr>
      <w:numPr>
        <w:numId w:val="46"/>
      </w:numPr>
      <w:spacing w:line="240" w:lineRule="auto"/>
      <w:jc w:val="right"/>
    </w:pPr>
    <w:rPr>
      <w:rFonts w:eastAsia="Times New Roman"/>
      <w:b/>
      <w:szCs w:val="24"/>
      <w:lang w:eastAsia="ru-RU"/>
    </w:rPr>
  </w:style>
  <w:style w:type="character" w:customStyle="1" w:styleId="serp-urlitem">
    <w:name w:val="serp-url__item"/>
    <w:basedOn w:val="ae"/>
    <w:rsid w:val="009E0A8A"/>
  </w:style>
  <w:style w:type="character" w:customStyle="1" w:styleId="serp-urlmark">
    <w:name w:val="serp-url__mark"/>
    <w:basedOn w:val="ae"/>
    <w:rsid w:val="009E0A8A"/>
  </w:style>
  <w:style w:type="paragraph" w:customStyle="1" w:styleId="afffffffffffffffff4">
    <w:name w:val="Раздел_договора"/>
    <w:basedOn w:val="18"/>
    <w:rsid w:val="009E0A8A"/>
    <w:pPr>
      <w:keepLines/>
      <w:suppressAutoHyphens/>
      <w:spacing w:before="240"/>
      <w:ind w:left="927" w:hanging="360"/>
      <w:jc w:val="center"/>
    </w:pPr>
    <w:rPr>
      <w:rFonts w:ascii="Times New Roman" w:hAnsi="Times New Roman" w:cs="Times New Roman"/>
      <w:caps/>
      <w:spacing w:val="30"/>
      <w:kern w:val="28"/>
      <w:sz w:val="26"/>
      <w:szCs w:val="26"/>
    </w:rPr>
  </w:style>
  <w:style w:type="paragraph" w:customStyle="1" w:styleId="30">
    <w:name w:val="Стиль Раздел_договора + После:  3 пт"/>
    <w:basedOn w:val="afffffffffffffffff4"/>
    <w:rsid w:val="009E0A8A"/>
    <w:pPr>
      <w:numPr>
        <w:numId w:val="47"/>
      </w:numPr>
      <w:tabs>
        <w:tab w:val="clear" w:pos="992"/>
      </w:tabs>
      <w:spacing w:after="60"/>
      <w:ind w:firstLine="0"/>
    </w:pPr>
    <w:rPr>
      <w:szCs w:val="20"/>
    </w:rPr>
  </w:style>
  <w:style w:type="paragraph" w:customStyle="1" w:styleId="afffffffffffffffff5">
    <w:name w:val="Нумерованный буквами"/>
    <w:basedOn w:val="ad"/>
    <w:rsid w:val="009E0A8A"/>
    <w:pPr>
      <w:keepLines/>
      <w:spacing w:before="40" w:after="40" w:line="240" w:lineRule="auto"/>
      <w:ind w:left="360" w:hanging="360"/>
    </w:pPr>
    <w:rPr>
      <w:rFonts w:eastAsia="Times New Roman"/>
      <w:szCs w:val="24"/>
      <w:lang w:eastAsia="ru-RU"/>
    </w:rPr>
  </w:style>
  <w:style w:type="numbering" w:customStyle="1" w:styleId="107">
    <w:name w:val="Нет списка10"/>
    <w:next w:val="af0"/>
    <w:uiPriority w:val="99"/>
    <w:semiHidden/>
    <w:unhideWhenUsed/>
    <w:rsid w:val="009E0A8A"/>
  </w:style>
  <w:style w:type="numbering" w:customStyle="1" w:styleId="1101">
    <w:name w:val="Нет списка110"/>
    <w:next w:val="af0"/>
    <w:uiPriority w:val="99"/>
    <w:semiHidden/>
    <w:unhideWhenUsed/>
    <w:rsid w:val="009E0A8A"/>
  </w:style>
  <w:style w:type="numbering" w:customStyle="1" w:styleId="1170">
    <w:name w:val="Нет списка117"/>
    <w:next w:val="af0"/>
    <w:uiPriority w:val="99"/>
    <w:semiHidden/>
    <w:unhideWhenUsed/>
    <w:rsid w:val="009E0A8A"/>
  </w:style>
  <w:style w:type="numbering" w:customStyle="1" w:styleId="270">
    <w:name w:val="Нет списка27"/>
    <w:next w:val="af0"/>
    <w:uiPriority w:val="99"/>
    <w:semiHidden/>
    <w:unhideWhenUsed/>
    <w:rsid w:val="009E0A8A"/>
  </w:style>
  <w:style w:type="numbering" w:customStyle="1" w:styleId="360">
    <w:name w:val="Нет списка36"/>
    <w:next w:val="af0"/>
    <w:uiPriority w:val="99"/>
    <w:semiHidden/>
    <w:unhideWhenUsed/>
    <w:rsid w:val="009E0A8A"/>
  </w:style>
  <w:style w:type="numbering" w:customStyle="1" w:styleId="460">
    <w:name w:val="Нет списка46"/>
    <w:next w:val="af0"/>
    <w:uiPriority w:val="99"/>
    <w:semiHidden/>
    <w:unhideWhenUsed/>
    <w:rsid w:val="009E0A8A"/>
  </w:style>
  <w:style w:type="numbering" w:customStyle="1" w:styleId="11">
    <w:name w:val="Статья / Раздел11"/>
    <w:basedOn w:val="af0"/>
    <w:next w:val="ab"/>
    <w:rsid w:val="009E0A8A"/>
    <w:pPr>
      <w:numPr>
        <w:numId w:val="28"/>
      </w:numPr>
    </w:pPr>
  </w:style>
  <w:style w:type="numbering" w:customStyle="1" w:styleId="1260">
    <w:name w:val="Нет списка126"/>
    <w:next w:val="af0"/>
    <w:uiPriority w:val="99"/>
    <w:semiHidden/>
    <w:unhideWhenUsed/>
    <w:rsid w:val="009E0A8A"/>
  </w:style>
  <w:style w:type="numbering" w:customStyle="1" w:styleId="200">
    <w:name w:val="Нет списка20"/>
    <w:next w:val="af0"/>
    <w:uiPriority w:val="99"/>
    <w:semiHidden/>
    <w:unhideWhenUsed/>
    <w:rsid w:val="009E0A8A"/>
  </w:style>
  <w:style w:type="table" w:customStyle="1" w:styleId="129">
    <w:name w:val="Столбцы таблицы 12"/>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
    <w:next w:val="affffffff8"/>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
    <w:next w:val="affffffff9"/>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9E0A8A"/>
  </w:style>
  <w:style w:type="numbering" w:customStyle="1" w:styleId="325">
    <w:name w:val="Стиль32"/>
    <w:rsid w:val="009E0A8A"/>
  </w:style>
  <w:style w:type="numbering" w:customStyle="1" w:styleId="2fff8">
    <w:name w:val="Статья / Раздел2"/>
    <w:basedOn w:val="af0"/>
    <w:next w:val="ab"/>
    <w:rsid w:val="009E0A8A"/>
  </w:style>
  <w:style w:type="table" w:customStyle="1" w:styleId="422">
    <w:name w:val="Классическая таблица 42"/>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9E0A8A"/>
  </w:style>
  <w:style w:type="numbering" w:customStyle="1" w:styleId="1190">
    <w:name w:val="Нет списка119"/>
    <w:next w:val="af0"/>
    <w:uiPriority w:val="99"/>
    <w:semiHidden/>
    <w:unhideWhenUsed/>
    <w:rsid w:val="009E0A8A"/>
  </w:style>
  <w:style w:type="numbering" w:customStyle="1" w:styleId="280">
    <w:name w:val="Нет списка28"/>
    <w:next w:val="af0"/>
    <w:uiPriority w:val="99"/>
    <w:semiHidden/>
    <w:unhideWhenUsed/>
    <w:rsid w:val="009E0A8A"/>
  </w:style>
  <w:style w:type="numbering" w:customStyle="1" w:styleId="370">
    <w:name w:val="Нет списка37"/>
    <w:next w:val="af0"/>
    <w:uiPriority w:val="99"/>
    <w:semiHidden/>
    <w:unhideWhenUsed/>
    <w:rsid w:val="009E0A8A"/>
  </w:style>
  <w:style w:type="numbering" w:customStyle="1" w:styleId="470">
    <w:name w:val="Нет списка47"/>
    <w:next w:val="af0"/>
    <w:uiPriority w:val="99"/>
    <w:semiHidden/>
    <w:unhideWhenUsed/>
    <w:rsid w:val="009E0A8A"/>
  </w:style>
  <w:style w:type="numbering" w:customStyle="1" w:styleId="211">
    <w:name w:val="Стиль211"/>
    <w:rsid w:val="009E0A8A"/>
    <w:pPr>
      <w:numPr>
        <w:numId w:val="12"/>
      </w:numPr>
    </w:pPr>
  </w:style>
  <w:style w:type="numbering" w:customStyle="1" w:styleId="3112">
    <w:name w:val="Стиль311"/>
    <w:rsid w:val="009E0A8A"/>
  </w:style>
  <w:style w:type="numbering" w:customStyle="1" w:styleId="12b">
    <w:name w:val="Статья / Раздел12"/>
    <w:basedOn w:val="af0"/>
    <w:next w:val="ab"/>
    <w:rsid w:val="009E0A8A"/>
  </w:style>
  <w:style w:type="numbering" w:customStyle="1" w:styleId="1270">
    <w:name w:val="Нет списка127"/>
    <w:next w:val="af0"/>
    <w:uiPriority w:val="99"/>
    <w:semiHidden/>
    <w:unhideWhenUsed/>
    <w:rsid w:val="009E0A8A"/>
  </w:style>
  <w:style w:type="numbering" w:customStyle="1" w:styleId="11120">
    <w:name w:val="Нет списка1112"/>
    <w:next w:val="af0"/>
    <w:uiPriority w:val="99"/>
    <w:semiHidden/>
    <w:unhideWhenUsed/>
    <w:rsid w:val="009E0A8A"/>
  </w:style>
  <w:style w:type="numbering" w:customStyle="1" w:styleId="2120">
    <w:name w:val="Нет списка212"/>
    <w:next w:val="af0"/>
    <w:uiPriority w:val="99"/>
    <w:semiHidden/>
    <w:unhideWhenUsed/>
    <w:rsid w:val="009E0A8A"/>
  </w:style>
  <w:style w:type="numbering" w:customStyle="1" w:styleId="3120">
    <w:name w:val="Нет списка312"/>
    <w:next w:val="af0"/>
    <w:uiPriority w:val="99"/>
    <w:semiHidden/>
    <w:unhideWhenUsed/>
    <w:rsid w:val="009E0A8A"/>
  </w:style>
  <w:style w:type="numbering" w:customStyle="1" w:styleId="290">
    <w:name w:val="Нет списка29"/>
    <w:next w:val="af0"/>
    <w:uiPriority w:val="99"/>
    <w:semiHidden/>
    <w:unhideWhenUsed/>
    <w:rsid w:val="009E0A8A"/>
  </w:style>
  <w:style w:type="table" w:customStyle="1" w:styleId="TableGridReport1">
    <w:name w:val="Table Grid Report1"/>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5">
    <w:name w:val="Современная таблица3"/>
    <w:basedOn w:val="af"/>
    <w:next w:val="affffffff8"/>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Изысканная таблица3"/>
    <w:basedOn w:val="af"/>
    <w:next w:val="affffffff9"/>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d"/>
    <w:rsid w:val="009E0A8A"/>
    <w:rPr>
      <w:rFonts w:ascii="Times New Roman" w:eastAsia="Times New Roman" w:hAnsi="Times New Roman"/>
    </w:rPr>
    <w:tblPr/>
  </w:style>
  <w:style w:type="numbering" w:customStyle="1" w:styleId="230">
    <w:name w:val="Стиль23"/>
    <w:rsid w:val="009E0A8A"/>
    <w:pPr>
      <w:numPr>
        <w:numId w:val="50"/>
      </w:numPr>
    </w:pPr>
  </w:style>
  <w:style w:type="numbering" w:customStyle="1" w:styleId="33">
    <w:name w:val="Стиль33"/>
    <w:rsid w:val="009E0A8A"/>
    <w:pPr>
      <w:numPr>
        <w:numId w:val="2"/>
      </w:numPr>
    </w:pPr>
  </w:style>
  <w:style w:type="numbering" w:customStyle="1" w:styleId="3">
    <w:name w:val="Статья / Раздел3"/>
    <w:basedOn w:val="af0"/>
    <w:next w:val="ab"/>
    <w:rsid w:val="009E0A8A"/>
    <w:pPr>
      <w:numPr>
        <w:numId w:val="14"/>
      </w:numPr>
    </w:pPr>
  </w:style>
  <w:style w:type="table" w:customStyle="1" w:styleId="431">
    <w:name w:val="Классическая таблица 43"/>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9E0A8A"/>
  </w:style>
  <w:style w:type="table" w:customStyle="1" w:styleId="5120">
    <w:name w:val="Таблица простая 512"/>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9E0A8A"/>
  </w:style>
  <w:style w:type="numbering" w:customStyle="1" w:styleId="2100">
    <w:name w:val="Нет списка210"/>
    <w:next w:val="af0"/>
    <w:uiPriority w:val="99"/>
    <w:semiHidden/>
    <w:unhideWhenUsed/>
    <w:rsid w:val="009E0A8A"/>
  </w:style>
  <w:style w:type="numbering" w:customStyle="1" w:styleId="380">
    <w:name w:val="Нет списка38"/>
    <w:next w:val="af0"/>
    <w:uiPriority w:val="99"/>
    <w:semiHidden/>
    <w:unhideWhenUsed/>
    <w:rsid w:val="009E0A8A"/>
  </w:style>
  <w:style w:type="numbering" w:customStyle="1" w:styleId="480">
    <w:name w:val="Нет списка48"/>
    <w:next w:val="af0"/>
    <w:uiPriority w:val="99"/>
    <w:semiHidden/>
    <w:unhideWhenUsed/>
    <w:rsid w:val="009E0A8A"/>
  </w:style>
  <w:style w:type="numbering" w:customStyle="1" w:styleId="212">
    <w:name w:val="Стиль212"/>
    <w:rsid w:val="009E0A8A"/>
    <w:pPr>
      <w:numPr>
        <w:numId w:val="29"/>
      </w:numPr>
    </w:pPr>
  </w:style>
  <w:style w:type="numbering" w:customStyle="1" w:styleId="312">
    <w:name w:val="Стиль312"/>
    <w:rsid w:val="009E0A8A"/>
    <w:pPr>
      <w:numPr>
        <w:numId w:val="30"/>
      </w:numPr>
    </w:pPr>
  </w:style>
  <w:style w:type="numbering" w:customStyle="1" w:styleId="13">
    <w:name w:val="Статья / Раздел13"/>
    <w:basedOn w:val="af0"/>
    <w:next w:val="ab"/>
    <w:rsid w:val="009E0A8A"/>
    <w:pPr>
      <w:numPr>
        <w:numId w:val="11"/>
      </w:numPr>
    </w:pPr>
  </w:style>
  <w:style w:type="numbering" w:customStyle="1" w:styleId="1280">
    <w:name w:val="Нет списка128"/>
    <w:next w:val="af0"/>
    <w:uiPriority w:val="99"/>
    <w:semiHidden/>
    <w:unhideWhenUsed/>
    <w:rsid w:val="009E0A8A"/>
  </w:style>
  <w:style w:type="numbering" w:customStyle="1" w:styleId="11130">
    <w:name w:val="Нет списка1113"/>
    <w:next w:val="af0"/>
    <w:uiPriority w:val="99"/>
    <w:semiHidden/>
    <w:unhideWhenUsed/>
    <w:rsid w:val="009E0A8A"/>
  </w:style>
  <w:style w:type="numbering" w:customStyle="1" w:styleId="2130">
    <w:name w:val="Нет списка213"/>
    <w:next w:val="af0"/>
    <w:uiPriority w:val="99"/>
    <w:semiHidden/>
    <w:unhideWhenUsed/>
    <w:rsid w:val="009E0A8A"/>
  </w:style>
  <w:style w:type="numbering" w:customStyle="1" w:styleId="3130">
    <w:name w:val="Нет списка313"/>
    <w:next w:val="af0"/>
    <w:uiPriority w:val="99"/>
    <w:semiHidden/>
    <w:unhideWhenUsed/>
    <w:rsid w:val="009E0A8A"/>
  </w:style>
  <w:style w:type="numbering" w:customStyle="1" w:styleId="11111111">
    <w:name w:val="1 / 1.1 / 1.1.111"/>
    <w:basedOn w:val="af0"/>
    <w:next w:val="111111"/>
    <w:rsid w:val="009E0A8A"/>
    <w:pPr>
      <w:numPr>
        <w:numId w:val="48"/>
      </w:numPr>
    </w:pPr>
  </w:style>
  <w:style w:type="numbering" w:customStyle="1" w:styleId="514">
    <w:name w:val="Нет списка51"/>
    <w:next w:val="af0"/>
    <w:uiPriority w:val="99"/>
    <w:semiHidden/>
    <w:unhideWhenUsed/>
    <w:rsid w:val="009E0A8A"/>
  </w:style>
  <w:style w:type="table" w:customStyle="1" w:styleId="11111">
    <w:name w:val="Средняя сетка 1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4"/>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Современная таблица11"/>
    <w:basedOn w:val="af"/>
    <w:next w:val="affffffff8"/>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Изысканная таблица11"/>
    <w:basedOn w:val="af"/>
    <w:next w:val="affffffff9"/>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5"/>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d"/>
    <w:rsid w:val="009E0A8A"/>
    <w:rPr>
      <w:rFonts w:ascii="Times New Roman" w:eastAsia="Times New Roman" w:hAnsi="Times New Roman"/>
    </w:rPr>
    <w:tblPr/>
  </w:style>
  <w:style w:type="table" w:customStyle="1" w:styleId="4111">
    <w:name w:val="Классическая таблица 41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0"/>
    <w:uiPriority w:val="99"/>
    <w:semiHidden/>
    <w:unhideWhenUsed/>
    <w:rsid w:val="009E0A8A"/>
  </w:style>
  <w:style w:type="table" w:customStyle="1" w:styleId="51110">
    <w:name w:val="Таблица простая 5111"/>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9E0A8A"/>
  </w:style>
  <w:style w:type="numbering" w:customStyle="1" w:styleId="2211">
    <w:name w:val="Нет списка221"/>
    <w:next w:val="af0"/>
    <w:uiPriority w:val="99"/>
    <w:semiHidden/>
    <w:unhideWhenUsed/>
    <w:rsid w:val="009E0A8A"/>
  </w:style>
  <w:style w:type="numbering" w:customStyle="1" w:styleId="3210">
    <w:name w:val="Нет списка321"/>
    <w:next w:val="af0"/>
    <w:uiPriority w:val="99"/>
    <w:semiHidden/>
    <w:unhideWhenUsed/>
    <w:rsid w:val="009E0A8A"/>
  </w:style>
  <w:style w:type="numbering" w:customStyle="1" w:styleId="4112">
    <w:name w:val="Нет списка411"/>
    <w:next w:val="af0"/>
    <w:uiPriority w:val="99"/>
    <w:semiHidden/>
    <w:unhideWhenUsed/>
    <w:rsid w:val="009E0A8A"/>
  </w:style>
  <w:style w:type="numbering" w:customStyle="1" w:styleId="12110">
    <w:name w:val="Нет списка1211"/>
    <w:next w:val="af0"/>
    <w:uiPriority w:val="99"/>
    <w:semiHidden/>
    <w:unhideWhenUsed/>
    <w:rsid w:val="009E0A8A"/>
  </w:style>
  <w:style w:type="numbering" w:customStyle="1" w:styleId="111110">
    <w:name w:val="Нет списка11111"/>
    <w:next w:val="af0"/>
    <w:uiPriority w:val="99"/>
    <w:semiHidden/>
    <w:unhideWhenUsed/>
    <w:rsid w:val="009E0A8A"/>
  </w:style>
  <w:style w:type="numbering" w:customStyle="1" w:styleId="21110">
    <w:name w:val="Нет списка2111"/>
    <w:next w:val="af0"/>
    <w:uiPriority w:val="99"/>
    <w:semiHidden/>
    <w:unhideWhenUsed/>
    <w:rsid w:val="009E0A8A"/>
  </w:style>
  <w:style w:type="numbering" w:customStyle="1" w:styleId="31110">
    <w:name w:val="Нет списка3111"/>
    <w:next w:val="af0"/>
    <w:uiPriority w:val="99"/>
    <w:semiHidden/>
    <w:unhideWhenUsed/>
    <w:rsid w:val="009E0A8A"/>
  </w:style>
  <w:style w:type="numbering" w:customStyle="1" w:styleId="1ai11">
    <w:name w:val="1 / a / i11"/>
    <w:rsid w:val="009E0A8A"/>
    <w:pPr>
      <w:numPr>
        <w:numId w:val="33"/>
      </w:numPr>
    </w:pPr>
  </w:style>
  <w:style w:type="numbering" w:customStyle="1" w:styleId="612">
    <w:name w:val="Нет списка61"/>
    <w:next w:val="af0"/>
    <w:uiPriority w:val="99"/>
    <w:semiHidden/>
    <w:unhideWhenUsed/>
    <w:rsid w:val="009E0A8A"/>
  </w:style>
  <w:style w:type="character" w:customStyle="1" w:styleId="afffffffffffffffff6">
    <w:name w:val="Обычный в таблице Знак Знак"/>
    <w:rsid w:val="009E0A8A"/>
    <w:rPr>
      <w:sz w:val="24"/>
      <w:szCs w:val="24"/>
      <w:lang w:val="ru-RU" w:eastAsia="ar-SA" w:bidi="ar-SA"/>
    </w:rPr>
  </w:style>
  <w:style w:type="paragraph" w:customStyle="1" w:styleId="afffffffffffffffff7">
    <w:name w:val="Стиль пункта схемы Знак Знак"/>
    <w:basedOn w:val="ad"/>
    <w:link w:val="afffffffffffffffff8"/>
    <w:rsid w:val="009E0A8A"/>
    <w:pPr>
      <w:autoSpaceDE w:val="0"/>
      <w:autoSpaceDN w:val="0"/>
      <w:adjustRightInd w:val="0"/>
      <w:ind w:firstLine="680"/>
    </w:pPr>
    <w:rPr>
      <w:rFonts w:eastAsia="Times New Roman"/>
      <w:sz w:val="28"/>
      <w:szCs w:val="28"/>
      <w:lang w:eastAsia="ru-RU"/>
    </w:rPr>
  </w:style>
  <w:style w:type="character" w:customStyle="1" w:styleId="afffffffffffffffff8">
    <w:name w:val="Стиль пункта схемы Знак Знак Знак"/>
    <w:link w:val="afffffffffffffffff7"/>
    <w:rsid w:val="009E0A8A"/>
    <w:rPr>
      <w:rFonts w:ascii="Times New Roman" w:eastAsia="Times New Roman" w:hAnsi="Times New Roman"/>
      <w:sz w:val="28"/>
      <w:szCs w:val="28"/>
    </w:rPr>
  </w:style>
  <w:style w:type="character" w:customStyle="1" w:styleId="1fffffff7">
    <w:name w:val="Список_маркерный_1_уровень Знак"/>
    <w:link w:val="16"/>
    <w:uiPriority w:val="99"/>
    <w:locked/>
    <w:rsid w:val="009E0A8A"/>
    <w:rPr>
      <w:rFonts w:eastAsia="MS Mincho"/>
    </w:rPr>
  </w:style>
  <w:style w:type="paragraph" w:customStyle="1" w:styleId="16">
    <w:name w:val="Список_маркерный_1_уровень"/>
    <w:link w:val="1fffffff7"/>
    <w:uiPriority w:val="99"/>
    <w:rsid w:val="009E0A8A"/>
    <w:pPr>
      <w:numPr>
        <w:numId w:val="49"/>
      </w:numPr>
      <w:spacing w:before="60" w:after="100"/>
      <w:jc w:val="both"/>
    </w:pPr>
    <w:rPr>
      <w:rFonts w:eastAsia="MS Mincho"/>
    </w:rPr>
  </w:style>
  <w:style w:type="paragraph" w:customStyle="1" w:styleId="25">
    <w:name w:val="Список_маркерный_2_уровень"/>
    <w:basedOn w:val="16"/>
    <w:uiPriority w:val="99"/>
    <w:rsid w:val="009E0A8A"/>
    <w:pPr>
      <w:numPr>
        <w:ilvl w:val="1"/>
      </w:numPr>
      <w:tabs>
        <w:tab w:val="num" w:pos="360"/>
        <w:tab w:val="num" w:pos="643"/>
        <w:tab w:val="num" w:pos="1440"/>
      </w:tabs>
      <w:ind w:left="1440" w:hanging="360"/>
    </w:pPr>
  </w:style>
  <w:style w:type="paragraph" w:customStyle="1" w:styleId="afffffffffffffffff9">
    <w:name w:val="Обычн"/>
    <w:basedOn w:val="ad"/>
    <w:link w:val="afffffffffffffffffa"/>
    <w:qFormat/>
    <w:rsid w:val="009E0A8A"/>
    <w:pPr>
      <w:spacing w:line="240" w:lineRule="auto"/>
      <w:ind w:firstLine="709"/>
    </w:pPr>
    <w:rPr>
      <w:rFonts w:eastAsia="Times New Roman"/>
      <w:szCs w:val="36"/>
      <w:lang w:eastAsia="ru-RU"/>
    </w:rPr>
  </w:style>
  <w:style w:type="character" w:customStyle="1" w:styleId="afffffffffffffffffa">
    <w:name w:val="Обычн Знак"/>
    <w:basedOn w:val="ae"/>
    <w:link w:val="afffffffffffffffff9"/>
    <w:rsid w:val="009E0A8A"/>
    <w:rPr>
      <w:rFonts w:ascii="Times New Roman" w:eastAsia="Times New Roman" w:hAnsi="Times New Roman"/>
      <w:sz w:val="24"/>
      <w:szCs w:val="36"/>
    </w:rPr>
  </w:style>
  <w:style w:type="character" w:customStyle="1" w:styleId="FontStyle95">
    <w:name w:val="Font Style95"/>
    <w:uiPriority w:val="99"/>
    <w:rsid w:val="00B77A56"/>
    <w:rPr>
      <w:rFonts w:ascii="Times New Roman" w:hAnsi="Times New Roman" w:cs="Times New Roman"/>
      <w:sz w:val="26"/>
      <w:szCs w:val="26"/>
    </w:rPr>
  </w:style>
  <w:style w:type="table" w:customStyle="1" w:styleId="1fffffff8">
    <w:name w:val="Сетка таблицы светлая1"/>
    <w:basedOn w:val="af"/>
    <w:uiPriority w:val="40"/>
    <w:rsid w:val="00B77A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ffffb">
    <w:name w:val="А_табл"/>
    <w:link w:val="afffffffffffffffffc"/>
    <w:autoRedefine/>
    <w:rsid w:val="00B77A56"/>
    <w:rPr>
      <w:rFonts w:ascii="Times New Roman" w:eastAsia="Times New Roman" w:hAnsi="Times New Roman"/>
      <w:color w:val="FF0000"/>
      <w:sz w:val="24"/>
      <w:szCs w:val="24"/>
    </w:rPr>
  </w:style>
  <w:style w:type="character" w:customStyle="1" w:styleId="afffffffffffffffffc">
    <w:name w:val="А_табл Знак"/>
    <w:link w:val="afffffffffffffffffb"/>
    <w:rsid w:val="00B77A56"/>
    <w:rPr>
      <w:rFonts w:ascii="Times New Roman" w:eastAsia="Times New Roman" w:hAnsi="Times New Roman"/>
      <w:color w:val="FF0000"/>
      <w:sz w:val="24"/>
      <w:szCs w:val="24"/>
    </w:rPr>
  </w:style>
  <w:style w:type="paragraph" w:customStyle="1" w:styleId="11fa">
    <w:name w:val="Табличный_боковик_11"/>
    <w:link w:val="11fb"/>
    <w:qFormat/>
    <w:rsid w:val="00B77A56"/>
    <w:rPr>
      <w:rFonts w:ascii="Times New Roman" w:eastAsia="Times New Roman" w:hAnsi="Times New Roman"/>
      <w:sz w:val="22"/>
      <w:szCs w:val="24"/>
    </w:rPr>
  </w:style>
  <w:style w:type="character" w:customStyle="1" w:styleId="11fb">
    <w:name w:val="Табличный_боковик_11 Знак"/>
    <w:link w:val="11fa"/>
    <w:rsid w:val="00B77A56"/>
    <w:rPr>
      <w:rFonts w:ascii="Times New Roman" w:eastAsia="Times New Roman" w:hAnsi="Times New Roman"/>
      <w:sz w:val="22"/>
      <w:szCs w:val="24"/>
    </w:rPr>
  </w:style>
  <w:style w:type="character" w:customStyle="1" w:styleId="95pt0">
    <w:name w:val="Колонтитул + 9;5 pt;Полужирный"/>
    <w:basedOn w:val="ae"/>
    <w:rsid w:val="00B77A5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7">
    <w:name w:val="Основной текст (3)"/>
    <w:basedOn w:val="3ff0"/>
    <w:rsid w:val="00B77A5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8"/>
    <w:rsid w:val="00B77A5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8"/>
    <w:rsid w:val="00B77A5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8"/>
    <w:rsid w:val="00B77A5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8"/>
    <w:rsid w:val="00B77A5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8"/>
    <w:rsid w:val="00B77A5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8"/>
    <w:rsid w:val="00B77A5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8"/>
    <w:rsid w:val="00B77A5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8"/>
    <w:rsid w:val="00B77A5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e"/>
    <w:rsid w:val="00B77A5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e"/>
    <w:link w:val="7f"/>
    <w:rsid w:val="00B77A56"/>
    <w:rPr>
      <w:rFonts w:ascii="Times New Roman" w:eastAsia="Times New Roman" w:hAnsi="Times New Roman"/>
      <w:sz w:val="28"/>
      <w:szCs w:val="28"/>
      <w:shd w:val="clear" w:color="auto" w:fill="FFFFFF"/>
    </w:rPr>
  </w:style>
  <w:style w:type="character" w:customStyle="1" w:styleId="89">
    <w:name w:val="Основной текст (8)_"/>
    <w:basedOn w:val="ae"/>
    <w:link w:val="8a"/>
    <w:rsid w:val="00B77A56"/>
    <w:rPr>
      <w:rFonts w:ascii="Times New Roman" w:eastAsia="Times New Roman" w:hAnsi="Times New Roman"/>
      <w:b/>
      <w:bCs/>
      <w:sz w:val="26"/>
      <w:szCs w:val="26"/>
      <w:shd w:val="clear" w:color="auto" w:fill="FFFFFF"/>
    </w:rPr>
  </w:style>
  <w:style w:type="character" w:customStyle="1" w:styleId="97">
    <w:name w:val="Основной текст (9)_"/>
    <w:basedOn w:val="ae"/>
    <w:link w:val="98"/>
    <w:rsid w:val="00B77A56"/>
    <w:rPr>
      <w:rFonts w:ascii="Times New Roman" w:eastAsia="Times New Roman" w:hAnsi="Times New Roman"/>
      <w:b/>
      <w:bCs/>
      <w:sz w:val="34"/>
      <w:szCs w:val="34"/>
      <w:shd w:val="clear" w:color="auto" w:fill="FFFFFF"/>
    </w:rPr>
  </w:style>
  <w:style w:type="character" w:customStyle="1" w:styleId="108">
    <w:name w:val="Основной текст (10)_"/>
    <w:basedOn w:val="ae"/>
    <w:link w:val="109"/>
    <w:rsid w:val="00B77A56"/>
    <w:rPr>
      <w:rFonts w:ascii="Arial Unicode MS" w:eastAsia="Arial Unicode MS" w:hAnsi="Arial Unicode MS" w:cs="Arial Unicode MS"/>
      <w:b/>
      <w:bCs/>
      <w:sz w:val="22"/>
      <w:szCs w:val="22"/>
      <w:shd w:val="clear" w:color="auto" w:fill="FFFFFF"/>
    </w:rPr>
  </w:style>
  <w:style w:type="character" w:customStyle="1" w:styleId="11fc">
    <w:name w:val="Основной текст (11)_"/>
    <w:basedOn w:val="ae"/>
    <w:link w:val="11fd"/>
    <w:rsid w:val="00B77A56"/>
    <w:rPr>
      <w:rFonts w:ascii="Arial Unicode MS" w:eastAsia="Arial Unicode MS" w:hAnsi="Arial Unicode MS" w:cs="Arial Unicode MS"/>
      <w:b/>
      <w:bCs/>
      <w:sz w:val="22"/>
      <w:szCs w:val="22"/>
      <w:shd w:val="clear" w:color="auto" w:fill="FFFFFF"/>
    </w:rPr>
  </w:style>
  <w:style w:type="character" w:customStyle="1" w:styleId="afffffffffffffffffd">
    <w:name w:val="Колонтитул_"/>
    <w:basedOn w:val="ae"/>
    <w:rsid w:val="00B77A56"/>
    <w:rPr>
      <w:rFonts w:ascii="Times New Roman" w:eastAsia="Times New Roman" w:hAnsi="Times New Roman" w:cs="Times New Roman"/>
      <w:b w:val="0"/>
      <w:bCs w:val="0"/>
      <w:i/>
      <w:iCs/>
      <w:smallCaps w:val="0"/>
      <w:strike w:val="0"/>
      <w:sz w:val="19"/>
      <w:szCs w:val="19"/>
      <w:u w:val="none"/>
    </w:rPr>
  </w:style>
  <w:style w:type="character" w:customStyle="1" w:styleId="afffffffffffffffffe">
    <w:name w:val="Колонтитул"/>
    <w:basedOn w:val="afffffffffffffffffd"/>
    <w:rsid w:val="00B77A5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f">
    <w:name w:val="Колонтитул + Не курсив"/>
    <w:basedOn w:val="afffffffffffffffffd"/>
    <w:rsid w:val="00B77A5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9">
    <w:name w:val="Подпись к таблице (2)_"/>
    <w:basedOn w:val="ae"/>
    <w:link w:val="2fffa"/>
    <w:rsid w:val="00B77A56"/>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2fffb">
    <w:name w:val="Основной текст (2) + 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8">
    <w:name w:val="Заголовок №3_"/>
    <w:basedOn w:val="ae"/>
    <w:link w:val="3ff9"/>
    <w:rsid w:val="00B77A56"/>
    <w:rPr>
      <w:rFonts w:ascii="Arial Unicode MS" w:eastAsia="Arial Unicode MS" w:hAnsi="Arial Unicode MS" w:cs="Arial Unicode MS"/>
      <w:b/>
      <w:bCs/>
      <w:sz w:val="22"/>
      <w:szCs w:val="22"/>
      <w:shd w:val="clear" w:color="auto" w:fill="FFFFFF"/>
    </w:rPr>
  </w:style>
  <w:style w:type="character" w:customStyle="1" w:styleId="36">
    <w:name w:val="Оглавление 3 Знак"/>
    <w:basedOn w:val="ae"/>
    <w:link w:val="35"/>
    <w:uiPriority w:val="39"/>
    <w:rsid w:val="004113B3"/>
    <w:rPr>
      <w:rFonts w:ascii="Times New Roman" w:eastAsia="Times New Roman" w:hAnsi="Times New Roman"/>
      <w:iCs/>
      <w:noProof/>
      <w:sz w:val="24"/>
    </w:rPr>
  </w:style>
  <w:style w:type="character" w:customStyle="1" w:styleId="138">
    <w:name w:val="Основной текст (13)_"/>
    <w:basedOn w:val="ae"/>
    <w:link w:val="139"/>
    <w:rsid w:val="00B77A56"/>
    <w:rPr>
      <w:rFonts w:ascii="Arial Unicode MS" w:eastAsia="Arial Unicode MS" w:hAnsi="Arial Unicode MS" w:cs="Arial Unicode MS"/>
      <w:shd w:val="clear" w:color="auto" w:fill="FFFFFF"/>
    </w:rPr>
  </w:style>
  <w:style w:type="character" w:customStyle="1" w:styleId="7pt">
    <w:name w:val="Колонтитул + 7 pt"/>
    <w:basedOn w:val="afffffffffffffffffd"/>
    <w:rsid w:val="00B77A5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e"/>
    <w:link w:val="2fffc"/>
    <w:rsid w:val="00B77A5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sid w:val="00B77A56"/>
    <w:rPr>
      <w:rFonts w:ascii="Times New Roman" w:eastAsia="Times New Roman" w:hAnsi="Times New Roman"/>
      <w:b/>
      <w:bCs/>
      <w:sz w:val="19"/>
      <w:szCs w:val="19"/>
      <w:shd w:val="clear" w:color="auto" w:fill="FFFFFF"/>
    </w:rPr>
  </w:style>
  <w:style w:type="character" w:customStyle="1" w:styleId="15Exact">
    <w:name w:val="Основной текст (15) Exact"/>
    <w:basedOn w:val="ae"/>
    <w:link w:val="153"/>
    <w:rsid w:val="00B77A5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sid w:val="00B77A5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sid w:val="00B77A5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a">
    <w:name w:val="Подпись к картинке (3)_"/>
    <w:basedOn w:val="ae"/>
    <w:link w:val="3ffb"/>
    <w:rsid w:val="00B77A5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a"/>
    <w:rsid w:val="00B77A5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e"/>
    <w:link w:val="174"/>
    <w:rsid w:val="00B77A56"/>
    <w:rPr>
      <w:rFonts w:ascii="Arial Unicode MS" w:eastAsia="Arial Unicode MS" w:hAnsi="Arial Unicode MS" w:cs="Arial Unicode MS"/>
      <w:spacing w:val="30"/>
      <w:sz w:val="12"/>
      <w:szCs w:val="12"/>
      <w:shd w:val="clear" w:color="auto" w:fill="FFFFFF"/>
    </w:rPr>
  </w:style>
  <w:style w:type="character" w:customStyle="1" w:styleId="affffffffffffffffff0">
    <w:name w:val="Подпись к картинке_"/>
    <w:basedOn w:val="ae"/>
    <w:link w:val="affffffffffffffffff1"/>
    <w:rsid w:val="00B77A5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0"/>
    <w:rsid w:val="00B77A5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8"/>
    <w:rsid w:val="00B77A5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8"/>
    <w:rsid w:val="00B77A5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e"/>
    <w:link w:val="4f8"/>
    <w:rsid w:val="00B77A5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8"/>
    <w:rsid w:val="00B77A5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e"/>
    <w:link w:val="192"/>
    <w:rsid w:val="00B77A5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e"/>
    <w:link w:val="4f9"/>
    <w:rsid w:val="00B77A5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e"/>
    <w:link w:val="5f3"/>
    <w:rsid w:val="00B77A5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B77A5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e"/>
    <w:link w:val="6f0"/>
    <w:rsid w:val="00B77A5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sid w:val="00B77A5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sid w:val="00B77A5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B77A5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e"/>
    <w:link w:val="201"/>
    <w:rsid w:val="00B77A56"/>
    <w:rPr>
      <w:rFonts w:ascii="Arial Unicode MS" w:eastAsia="Arial Unicode MS" w:hAnsi="Arial Unicode MS" w:cs="Arial Unicode MS"/>
      <w:sz w:val="8"/>
      <w:szCs w:val="8"/>
      <w:shd w:val="clear" w:color="auto" w:fill="FFFFFF"/>
    </w:rPr>
  </w:style>
  <w:style w:type="character" w:customStyle="1" w:styleId="24pt0">
    <w:name w:val="Основной текст (2) + 4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8"/>
    <w:rsid w:val="00B77A5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8"/>
    <w:rsid w:val="00B77A5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d"/>
    <w:rsid w:val="00B77A5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B77A56"/>
    <w:rPr>
      <w:rFonts w:ascii="Arial Unicode MS" w:eastAsia="Arial Unicode MS" w:hAnsi="Arial Unicode MS" w:cs="Arial Unicode MS"/>
      <w:b/>
      <w:bCs/>
      <w:color w:val="000000"/>
      <w:spacing w:val="30"/>
      <w:w w:val="100"/>
      <w:position w:val="0"/>
      <w:sz w:val="22"/>
      <w:szCs w:val="22"/>
      <w:shd w:val="clear" w:color="auto" w:fill="FFFFFF"/>
      <w:lang w:val="ru-RU" w:eastAsia="ru-RU" w:bidi="ru-RU"/>
    </w:rPr>
  </w:style>
  <w:style w:type="character" w:customStyle="1" w:styleId="99">
    <w:name w:val="Подпись к картинке (9)_"/>
    <w:basedOn w:val="ae"/>
    <w:link w:val="9a"/>
    <w:rsid w:val="00B77A5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e"/>
    <w:link w:val="10b"/>
    <w:rsid w:val="00B77A5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8"/>
    <w:rsid w:val="00B77A5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e"/>
    <w:rsid w:val="00B77A56"/>
    <w:rPr>
      <w:rFonts w:ascii="Times New Roman" w:eastAsia="Times New Roman" w:hAnsi="Times New Roman"/>
      <w:b/>
      <w:bCs/>
      <w:spacing w:val="30"/>
      <w:sz w:val="22"/>
      <w:szCs w:val="22"/>
      <w:shd w:val="clear" w:color="auto" w:fill="FFFFFF"/>
      <w:lang w:val="en-US" w:eastAsia="en-US" w:bidi="en-US"/>
    </w:rPr>
  </w:style>
  <w:style w:type="character" w:customStyle="1" w:styleId="9Exact">
    <w:name w:val="Подпись к картинке (9)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B77A5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e"/>
    <w:link w:val="1fffffff9"/>
    <w:rsid w:val="00B77A56"/>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e"/>
    <w:link w:val="21f4"/>
    <w:rsid w:val="00B77A56"/>
    <w:rPr>
      <w:rFonts w:ascii="Times New Roman" w:eastAsia="Times New Roman" w:hAnsi="Times New Roman"/>
      <w:shd w:val="clear" w:color="auto" w:fill="FFFFFF"/>
    </w:rPr>
  </w:style>
  <w:style w:type="character" w:customStyle="1" w:styleId="121pt">
    <w:name w:val="Основной текст (12) + Интервал 1 pt"/>
    <w:basedOn w:val="12d"/>
    <w:rsid w:val="00B77A5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e"/>
    <w:link w:val="12e"/>
    <w:rsid w:val="00B77A56"/>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sid w:val="00B77A56"/>
    <w:rPr>
      <w:rFonts w:ascii="Courier New" w:eastAsia="Courier New" w:hAnsi="Courier New" w:cs="Courier New"/>
      <w:i/>
      <w:iCs/>
      <w:color w:val="84AE99"/>
      <w:spacing w:val="10"/>
      <w:w w:val="100"/>
      <w:position w:val="0"/>
      <w:sz w:val="13"/>
      <w:szCs w:val="13"/>
      <w:shd w:val="clear" w:color="auto" w:fill="FFFFFF"/>
      <w:lang w:val="en-US" w:eastAsia="en-US" w:bidi="en-US"/>
    </w:rPr>
  </w:style>
  <w:style w:type="character" w:customStyle="1" w:styleId="13Exact">
    <w:name w:val="Подпись к картинке (13) Exact"/>
    <w:basedOn w:val="ae"/>
    <w:link w:val="13a"/>
    <w:rsid w:val="00B77A56"/>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8"/>
    <w:rsid w:val="00B77A5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d"/>
    <w:rsid w:val="00B77A5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8"/>
    <w:rsid w:val="00B77A5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8"/>
    <w:rsid w:val="00B77A5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e"/>
    <w:rsid w:val="00B77A5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sid w:val="00B77A5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d"/>
    <w:link w:val="7e"/>
    <w:rsid w:val="00B77A56"/>
    <w:pPr>
      <w:widowControl w:val="0"/>
      <w:shd w:val="clear" w:color="auto" w:fill="FFFFFF"/>
      <w:spacing w:after="840" w:line="307" w:lineRule="exact"/>
      <w:jc w:val="center"/>
    </w:pPr>
    <w:rPr>
      <w:rFonts w:eastAsia="Times New Roman"/>
      <w:sz w:val="28"/>
      <w:szCs w:val="28"/>
      <w:lang w:eastAsia="ru-RU"/>
    </w:rPr>
  </w:style>
  <w:style w:type="paragraph" w:customStyle="1" w:styleId="8a">
    <w:name w:val="Основной текст (8)"/>
    <w:basedOn w:val="ad"/>
    <w:link w:val="89"/>
    <w:rsid w:val="00B77A56"/>
    <w:pPr>
      <w:widowControl w:val="0"/>
      <w:shd w:val="clear" w:color="auto" w:fill="FFFFFF"/>
      <w:spacing w:before="380" w:line="302" w:lineRule="exact"/>
    </w:pPr>
    <w:rPr>
      <w:rFonts w:eastAsia="Times New Roman"/>
      <w:b/>
      <w:bCs/>
      <w:sz w:val="26"/>
      <w:szCs w:val="26"/>
      <w:lang w:eastAsia="ru-RU"/>
    </w:rPr>
  </w:style>
  <w:style w:type="paragraph" w:customStyle="1" w:styleId="98">
    <w:name w:val="Основной текст (9)"/>
    <w:basedOn w:val="ad"/>
    <w:link w:val="97"/>
    <w:rsid w:val="00B77A56"/>
    <w:pPr>
      <w:widowControl w:val="0"/>
      <w:shd w:val="clear" w:color="auto" w:fill="FFFFFF"/>
      <w:spacing w:after="240" w:line="376" w:lineRule="exact"/>
      <w:jc w:val="center"/>
    </w:pPr>
    <w:rPr>
      <w:rFonts w:eastAsia="Times New Roman"/>
      <w:b/>
      <w:bCs/>
      <w:sz w:val="34"/>
      <w:szCs w:val="34"/>
      <w:lang w:eastAsia="ru-RU"/>
    </w:rPr>
  </w:style>
  <w:style w:type="paragraph" w:customStyle="1" w:styleId="109">
    <w:name w:val="Основной текст (10)"/>
    <w:basedOn w:val="ad"/>
    <w:link w:val="108"/>
    <w:rsid w:val="00B77A5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lang w:eastAsia="ru-RU"/>
    </w:rPr>
  </w:style>
  <w:style w:type="paragraph" w:customStyle="1" w:styleId="11fd">
    <w:name w:val="Основной текст (11)"/>
    <w:basedOn w:val="ad"/>
    <w:link w:val="11fc"/>
    <w:rsid w:val="00B77A56"/>
    <w:pPr>
      <w:widowControl w:val="0"/>
      <w:shd w:val="clear" w:color="auto" w:fill="FFFFFF"/>
      <w:spacing w:after="400" w:line="294" w:lineRule="exact"/>
      <w:jc w:val="left"/>
    </w:pPr>
    <w:rPr>
      <w:rFonts w:ascii="Arial Unicode MS" w:eastAsia="Arial Unicode MS" w:hAnsi="Arial Unicode MS" w:cs="Arial Unicode MS"/>
      <w:b/>
      <w:bCs/>
      <w:sz w:val="22"/>
      <w:lang w:eastAsia="ru-RU"/>
    </w:rPr>
  </w:style>
  <w:style w:type="paragraph" w:customStyle="1" w:styleId="2fffa">
    <w:name w:val="Подпись к таблице (2)"/>
    <w:basedOn w:val="ad"/>
    <w:link w:val="2fff9"/>
    <w:rsid w:val="00B77A56"/>
    <w:pPr>
      <w:widowControl w:val="0"/>
      <w:shd w:val="clear" w:color="auto" w:fill="FFFFFF"/>
      <w:spacing w:line="294" w:lineRule="exact"/>
    </w:pPr>
    <w:rPr>
      <w:rFonts w:ascii="Arial Unicode MS" w:eastAsia="Arial Unicode MS" w:hAnsi="Arial Unicode MS" w:cs="Arial Unicode MS"/>
      <w:sz w:val="22"/>
      <w:lang w:eastAsia="ru-RU"/>
    </w:rPr>
  </w:style>
  <w:style w:type="paragraph" w:customStyle="1" w:styleId="3ff9">
    <w:name w:val="Заголовок №3"/>
    <w:basedOn w:val="ad"/>
    <w:link w:val="3ff8"/>
    <w:rsid w:val="00B77A56"/>
    <w:pPr>
      <w:widowControl w:val="0"/>
      <w:shd w:val="clear" w:color="auto" w:fill="FFFFFF"/>
      <w:spacing w:line="350" w:lineRule="exact"/>
      <w:ind w:hanging="680"/>
      <w:jc w:val="left"/>
      <w:outlineLvl w:val="2"/>
    </w:pPr>
    <w:rPr>
      <w:rFonts w:ascii="Arial Unicode MS" w:eastAsia="Arial Unicode MS" w:hAnsi="Arial Unicode MS" w:cs="Arial Unicode MS"/>
      <w:b/>
      <w:bCs/>
      <w:sz w:val="22"/>
      <w:lang w:eastAsia="ru-RU"/>
    </w:rPr>
  </w:style>
  <w:style w:type="paragraph" w:customStyle="1" w:styleId="139">
    <w:name w:val="Основной текст (13)"/>
    <w:basedOn w:val="ad"/>
    <w:link w:val="138"/>
    <w:rsid w:val="00B77A56"/>
    <w:pPr>
      <w:widowControl w:val="0"/>
      <w:shd w:val="clear" w:color="auto" w:fill="FFFFFF"/>
      <w:spacing w:before="120" w:line="268" w:lineRule="exact"/>
      <w:jc w:val="left"/>
    </w:pPr>
    <w:rPr>
      <w:rFonts w:ascii="Arial Unicode MS" w:eastAsia="Arial Unicode MS" w:hAnsi="Arial Unicode MS" w:cs="Arial Unicode MS"/>
      <w:sz w:val="20"/>
      <w:szCs w:val="20"/>
      <w:lang w:eastAsia="ru-RU"/>
    </w:rPr>
  </w:style>
  <w:style w:type="paragraph" w:customStyle="1" w:styleId="2fffc">
    <w:name w:val="Подпись к картинке (2)"/>
    <w:basedOn w:val="ad"/>
    <w:link w:val="2Exact"/>
    <w:rsid w:val="00B77A56"/>
    <w:pPr>
      <w:widowControl w:val="0"/>
      <w:shd w:val="clear" w:color="auto" w:fill="FFFFFF"/>
      <w:spacing w:line="616" w:lineRule="exact"/>
      <w:jc w:val="left"/>
    </w:pPr>
    <w:rPr>
      <w:rFonts w:ascii="Arial Unicode MS" w:eastAsia="Arial Unicode MS" w:hAnsi="Arial Unicode MS" w:cs="Arial Unicode MS"/>
      <w:sz w:val="46"/>
      <w:szCs w:val="46"/>
      <w:lang w:eastAsia="ru-RU"/>
    </w:rPr>
  </w:style>
  <w:style w:type="paragraph" w:customStyle="1" w:styleId="147">
    <w:name w:val="Основной текст (14)"/>
    <w:basedOn w:val="ad"/>
    <w:link w:val="14Exact"/>
    <w:rsid w:val="00B77A56"/>
    <w:pPr>
      <w:widowControl w:val="0"/>
      <w:shd w:val="clear" w:color="auto" w:fill="FFFFFF"/>
      <w:spacing w:line="210" w:lineRule="exact"/>
      <w:jc w:val="right"/>
    </w:pPr>
    <w:rPr>
      <w:rFonts w:eastAsia="Times New Roman"/>
      <w:b/>
      <w:bCs/>
      <w:sz w:val="19"/>
      <w:szCs w:val="19"/>
      <w:lang w:eastAsia="ru-RU"/>
    </w:rPr>
  </w:style>
  <w:style w:type="paragraph" w:customStyle="1" w:styleId="153">
    <w:name w:val="Основной текст (15)"/>
    <w:basedOn w:val="ad"/>
    <w:link w:val="15Exact"/>
    <w:rsid w:val="00B77A56"/>
    <w:pPr>
      <w:widowControl w:val="0"/>
      <w:shd w:val="clear" w:color="auto" w:fill="FFFFFF"/>
      <w:spacing w:line="200" w:lineRule="exact"/>
      <w:jc w:val="right"/>
    </w:pPr>
    <w:rPr>
      <w:rFonts w:ascii="Arial Unicode MS" w:eastAsia="Arial Unicode MS" w:hAnsi="Arial Unicode MS" w:cs="Arial Unicode MS"/>
      <w:sz w:val="15"/>
      <w:szCs w:val="15"/>
      <w:lang w:eastAsia="ru-RU"/>
    </w:rPr>
  </w:style>
  <w:style w:type="paragraph" w:customStyle="1" w:styleId="162">
    <w:name w:val="Основной текст (16)"/>
    <w:basedOn w:val="ad"/>
    <w:link w:val="16Exact"/>
    <w:rsid w:val="00B77A56"/>
    <w:pPr>
      <w:widowControl w:val="0"/>
      <w:shd w:val="clear" w:color="auto" w:fill="FFFFFF"/>
      <w:spacing w:line="62" w:lineRule="exact"/>
      <w:jc w:val="left"/>
    </w:pPr>
    <w:rPr>
      <w:rFonts w:ascii="Arial Unicode MS" w:eastAsia="Arial Unicode MS" w:hAnsi="Arial Unicode MS" w:cs="Arial Unicode MS"/>
      <w:sz w:val="8"/>
      <w:szCs w:val="8"/>
      <w:lang w:eastAsia="ru-RU"/>
    </w:rPr>
  </w:style>
  <w:style w:type="paragraph" w:customStyle="1" w:styleId="3ffb">
    <w:name w:val="Подпись к картинке (3)"/>
    <w:basedOn w:val="ad"/>
    <w:link w:val="3ffa"/>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d"/>
    <w:link w:val="173"/>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affffffffffffffffff1">
    <w:name w:val="Подпись к картинке"/>
    <w:basedOn w:val="ad"/>
    <w:link w:val="affffffffffffffffff0"/>
    <w:rsid w:val="00B77A56"/>
    <w:pPr>
      <w:widowControl w:val="0"/>
      <w:shd w:val="clear" w:color="auto" w:fill="FFFFFF"/>
      <w:spacing w:line="222" w:lineRule="exact"/>
      <w:jc w:val="left"/>
    </w:pPr>
    <w:rPr>
      <w:rFonts w:ascii="Arial Unicode MS" w:eastAsia="Arial Unicode MS" w:hAnsi="Arial Unicode MS" w:cs="Arial Unicode MS"/>
      <w:sz w:val="15"/>
      <w:szCs w:val="15"/>
      <w:lang w:eastAsia="ru-RU"/>
    </w:rPr>
  </w:style>
  <w:style w:type="paragraph" w:customStyle="1" w:styleId="4f8">
    <w:name w:val="Заголовок №4"/>
    <w:basedOn w:val="ad"/>
    <w:link w:val="4f7"/>
    <w:rsid w:val="00B77A56"/>
    <w:pPr>
      <w:widowControl w:val="0"/>
      <w:shd w:val="clear" w:color="auto" w:fill="FFFFFF"/>
      <w:spacing w:before="380" w:after="120" w:line="240" w:lineRule="exact"/>
      <w:ind w:firstLine="82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d"/>
    <w:link w:val="19Exact"/>
    <w:rsid w:val="00B77A56"/>
    <w:pPr>
      <w:widowControl w:val="0"/>
      <w:shd w:val="clear" w:color="auto" w:fill="FFFFFF"/>
      <w:spacing w:line="154" w:lineRule="exact"/>
      <w:jc w:val="left"/>
    </w:pPr>
    <w:rPr>
      <w:rFonts w:eastAsia="Times New Roman"/>
      <w:i/>
      <w:iCs/>
      <w:sz w:val="14"/>
      <w:szCs w:val="14"/>
      <w:lang w:eastAsia="ru-RU"/>
    </w:rPr>
  </w:style>
  <w:style w:type="paragraph" w:customStyle="1" w:styleId="4f9">
    <w:name w:val="Подпись к картинке (4)"/>
    <w:basedOn w:val="ad"/>
    <w:link w:val="4Exact0"/>
    <w:rsid w:val="00B77A56"/>
    <w:pPr>
      <w:widowControl w:val="0"/>
      <w:shd w:val="clear" w:color="auto" w:fill="FFFFFF"/>
      <w:spacing w:line="232" w:lineRule="exact"/>
      <w:jc w:val="left"/>
    </w:pPr>
    <w:rPr>
      <w:rFonts w:eastAsia="Times New Roman"/>
      <w:i/>
      <w:iCs/>
      <w:sz w:val="21"/>
      <w:szCs w:val="21"/>
      <w:lang w:eastAsia="ru-RU"/>
    </w:rPr>
  </w:style>
  <w:style w:type="paragraph" w:customStyle="1" w:styleId="5f3">
    <w:name w:val="Подпись к картинке (5)"/>
    <w:basedOn w:val="ad"/>
    <w:link w:val="5Exact"/>
    <w:rsid w:val="00B77A56"/>
    <w:pPr>
      <w:widowControl w:val="0"/>
      <w:shd w:val="clear" w:color="auto" w:fill="FFFFFF"/>
      <w:spacing w:line="224" w:lineRule="exact"/>
      <w:jc w:val="left"/>
    </w:pPr>
    <w:rPr>
      <w:rFonts w:eastAsia="Times New Roman"/>
      <w:sz w:val="15"/>
      <w:szCs w:val="15"/>
      <w:lang w:eastAsia="ru-RU"/>
    </w:rPr>
  </w:style>
  <w:style w:type="paragraph" w:customStyle="1" w:styleId="6f0">
    <w:name w:val="Подпись к картинке (6)"/>
    <w:basedOn w:val="ad"/>
    <w:link w:val="6Exact"/>
    <w:rsid w:val="00B77A56"/>
    <w:pPr>
      <w:widowControl w:val="0"/>
      <w:shd w:val="clear" w:color="auto" w:fill="FFFFFF"/>
      <w:spacing w:line="134" w:lineRule="exact"/>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d"/>
    <w:link w:val="7Exact"/>
    <w:rsid w:val="00B77A56"/>
    <w:pPr>
      <w:widowControl w:val="0"/>
      <w:shd w:val="clear" w:color="auto" w:fill="FFFFFF"/>
      <w:spacing w:after="80" w:line="71" w:lineRule="exact"/>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d"/>
    <w:link w:val="8Exact"/>
    <w:rsid w:val="00B77A56"/>
    <w:pPr>
      <w:widowControl w:val="0"/>
      <w:shd w:val="clear" w:color="auto" w:fill="FFFFFF"/>
      <w:spacing w:before="80" w:line="152" w:lineRule="exact"/>
      <w:jc w:val="left"/>
    </w:pPr>
    <w:rPr>
      <w:rFonts w:ascii="Arial Unicode MS" w:eastAsia="Arial Unicode MS" w:hAnsi="Arial Unicode MS" w:cs="Arial Unicode MS"/>
      <w:sz w:val="8"/>
      <w:szCs w:val="8"/>
      <w:lang w:eastAsia="ru-RU"/>
    </w:rPr>
  </w:style>
  <w:style w:type="paragraph" w:customStyle="1" w:styleId="201">
    <w:name w:val="Основной текст (20)"/>
    <w:basedOn w:val="ad"/>
    <w:link w:val="20Exact"/>
    <w:rsid w:val="00B77A56"/>
    <w:pPr>
      <w:widowControl w:val="0"/>
      <w:shd w:val="clear" w:color="auto" w:fill="FFFFFF"/>
      <w:spacing w:line="108" w:lineRule="exact"/>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d"/>
    <w:link w:val="99"/>
    <w:rsid w:val="00B77A56"/>
    <w:pPr>
      <w:widowControl w:val="0"/>
      <w:shd w:val="clear" w:color="auto" w:fill="FFFFFF"/>
      <w:spacing w:line="240" w:lineRule="exact"/>
      <w:jc w:val="left"/>
    </w:pPr>
    <w:rPr>
      <w:rFonts w:ascii="Arial Unicode MS" w:eastAsia="Arial Unicode MS" w:hAnsi="Arial Unicode MS" w:cs="Arial Unicode MS"/>
      <w:sz w:val="18"/>
      <w:szCs w:val="18"/>
      <w:lang w:eastAsia="ru-RU"/>
    </w:rPr>
  </w:style>
  <w:style w:type="paragraph" w:customStyle="1" w:styleId="10b">
    <w:name w:val="Подпись к картинке (10)"/>
    <w:basedOn w:val="ad"/>
    <w:link w:val="10a"/>
    <w:rsid w:val="00B77A56"/>
    <w:pPr>
      <w:widowControl w:val="0"/>
      <w:shd w:val="clear" w:color="auto" w:fill="FFFFFF"/>
      <w:spacing w:line="240" w:lineRule="exact"/>
      <w:jc w:val="left"/>
    </w:pPr>
    <w:rPr>
      <w:rFonts w:ascii="Arial Unicode MS" w:eastAsia="Arial Unicode MS" w:hAnsi="Arial Unicode MS" w:cs="Arial Unicode MS"/>
      <w:b/>
      <w:bCs/>
      <w:sz w:val="18"/>
      <w:szCs w:val="18"/>
      <w:lang w:eastAsia="ru-RU"/>
    </w:rPr>
  </w:style>
  <w:style w:type="paragraph" w:customStyle="1" w:styleId="11fe">
    <w:name w:val="Подпись к картинке (11)"/>
    <w:basedOn w:val="ad"/>
    <w:link w:val="11Exact"/>
    <w:rsid w:val="00B77A56"/>
    <w:pPr>
      <w:widowControl w:val="0"/>
      <w:shd w:val="clear" w:color="auto" w:fill="FFFFFF"/>
      <w:spacing w:line="244" w:lineRule="exact"/>
      <w:jc w:val="right"/>
    </w:pPr>
    <w:rPr>
      <w:rFonts w:eastAsia="Times New Roman"/>
      <w:b/>
      <w:bCs/>
      <w:spacing w:val="30"/>
      <w:sz w:val="22"/>
      <w:lang w:val="en-US" w:bidi="en-US"/>
    </w:rPr>
  </w:style>
  <w:style w:type="paragraph" w:customStyle="1" w:styleId="1fffffff9">
    <w:name w:val="Заголовок №1"/>
    <w:basedOn w:val="ad"/>
    <w:link w:val="1Exact"/>
    <w:rsid w:val="00B77A56"/>
    <w:pPr>
      <w:widowControl w:val="0"/>
      <w:shd w:val="clear" w:color="auto" w:fill="FFFFFF"/>
      <w:spacing w:line="294" w:lineRule="exact"/>
      <w:outlineLvl w:val="0"/>
    </w:pPr>
    <w:rPr>
      <w:rFonts w:ascii="Arial Unicode MS" w:eastAsia="Arial Unicode MS" w:hAnsi="Arial Unicode MS" w:cs="Arial Unicode MS"/>
      <w:sz w:val="22"/>
      <w:lang w:val="en-US" w:bidi="en-US"/>
    </w:rPr>
  </w:style>
  <w:style w:type="paragraph" w:customStyle="1" w:styleId="21f4">
    <w:name w:val="Основной текст (21)"/>
    <w:basedOn w:val="ad"/>
    <w:link w:val="21Exact"/>
    <w:rsid w:val="00B77A56"/>
    <w:pPr>
      <w:widowControl w:val="0"/>
      <w:shd w:val="clear" w:color="auto" w:fill="FFFFFF"/>
      <w:spacing w:line="0" w:lineRule="atLeast"/>
      <w:jc w:val="left"/>
    </w:pPr>
    <w:rPr>
      <w:rFonts w:eastAsia="Times New Roman"/>
      <w:sz w:val="20"/>
      <w:szCs w:val="20"/>
      <w:lang w:eastAsia="ru-RU"/>
    </w:rPr>
  </w:style>
  <w:style w:type="paragraph" w:customStyle="1" w:styleId="12e">
    <w:name w:val="Подпись к картинке (12)"/>
    <w:basedOn w:val="ad"/>
    <w:link w:val="12Exact0"/>
    <w:rsid w:val="00B77A56"/>
    <w:pPr>
      <w:widowControl w:val="0"/>
      <w:shd w:val="clear" w:color="auto" w:fill="FFFFFF"/>
      <w:spacing w:line="170" w:lineRule="exact"/>
      <w:jc w:val="left"/>
    </w:pPr>
    <w:rPr>
      <w:rFonts w:ascii="Calibri" w:hAnsi="Calibri"/>
      <w:spacing w:val="20"/>
      <w:sz w:val="15"/>
      <w:szCs w:val="15"/>
      <w:lang w:val="en-US" w:bidi="en-US"/>
    </w:rPr>
  </w:style>
  <w:style w:type="paragraph" w:customStyle="1" w:styleId="13a">
    <w:name w:val="Подпись к картинке (13)"/>
    <w:basedOn w:val="ad"/>
    <w:link w:val="13Exact"/>
    <w:rsid w:val="00B77A56"/>
    <w:pPr>
      <w:widowControl w:val="0"/>
      <w:shd w:val="clear" w:color="auto" w:fill="FFFFFF"/>
      <w:spacing w:line="200" w:lineRule="exact"/>
      <w:jc w:val="lef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sid w:val="00B77A5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B77A5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B77A5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B77A5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B77A5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B77A5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B77A56"/>
    <w:rPr>
      <w:rFonts w:eastAsia="Times New Roman"/>
      <w:sz w:val="24"/>
      <w:szCs w:val="24"/>
      <w:lang w:eastAsia="ar-SA" w:bidi="en-US"/>
    </w:rPr>
  </w:style>
  <w:style w:type="character" w:customStyle="1" w:styleId="115pt">
    <w:name w:val="Основной текст + 11;5 pt"/>
    <w:rsid w:val="00B77A5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d"/>
    <w:rsid w:val="00B77A5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
    <w:name w:val="uni"/>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p">
    <w:name w:val="unip"/>
    <w:basedOn w:val="ad"/>
    <w:rsid w:val="00B77A56"/>
    <w:pPr>
      <w:spacing w:before="100" w:beforeAutospacing="1" w:after="100" w:afterAutospacing="1" w:line="240" w:lineRule="auto"/>
      <w:jc w:val="left"/>
    </w:pPr>
    <w:rPr>
      <w:rFonts w:eastAsia="Times New Roman"/>
      <w:szCs w:val="24"/>
      <w:lang w:eastAsia="ru-RU"/>
    </w:rPr>
  </w:style>
  <w:style w:type="character" w:customStyle="1" w:styleId="1124">
    <w:name w:val="Основной текст + 112"/>
    <w:aliases w:val="5 pt4"/>
    <w:basedOn w:val="1fffffc"/>
    <w:uiPriority w:val="99"/>
    <w:rsid w:val="00B77A5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8"/>
    <w:rsid w:val="00B77A5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8"/>
    <w:rsid w:val="00B77A5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e"/>
    <w:link w:val="5f5"/>
    <w:rsid w:val="00B77A56"/>
    <w:rPr>
      <w:rFonts w:ascii="Arial" w:eastAsia="Arial" w:hAnsi="Arial" w:cs="Arial"/>
      <w:b/>
      <w:bCs/>
      <w:sz w:val="19"/>
      <w:szCs w:val="19"/>
      <w:shd w:val="clear" w:color="auto" w:fill="FFFFFF"/>
    </w:rPr>
  </w:style>
  <w:style w:type="character" w:customStyle="1" w:styleId="510pt">
    <w:name w:val="Заголовок №5 + 10 pt;Курсив"/>
    <w:basedOn w:val="5f4"/>
    <w:rsid w:val="00B77A5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d"/>
    <w:link w:val="5f4"/>
    <w:rsid w:val="00B77A56"/>
    <w:pPr>
      <w:widowControl w:val="0"/>
      <w:shd w:val="clear" w:color="auto" w:fill="FFFFFF"/>
      <w:spacing w:after="300" w:line="0" w:lineRule="atLeast"/>
      <w:ind w:hanging="130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ff8"/>
    <w:rsid w:val="00B77A5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e"/>
    <w:rsid w:val="00B77A5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B77A5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e"/>
    <w:rsid w:val="00B77A5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
    <w:name w:val="Основной текст (31)_"/>
    <w:basedOn w:val="ae"/>
    <w:rsid w:val="00B77A56"/>
    <w:rPr>
      <w:rFonts w:ascii="Arial" w:eastAsia="Arial" w:hAnsi="Arial" w:cs="Arial"/>
      <w:b/>
      <w:bCs/>
      <w:i/>
      <w:iCs/>
      <w:smallCaps w:val="0"/>
      <w:strike w:val="0"/>
      <w:sz w:val="20"/>
      <w:szCs w:val="20"/>
      <w:u w:val="none"/>
    </w:rPr>
  </w:style>
  <w:style w:type="character" w:customStyle="1" w:styleId="31f0">
    <w:name w:val="Основной текст (31)"/>
    <w:basedOn w:val="31f"/>
    <w:rsid w:val="00B77A5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e"/>
    <w:rsid w:val="00B77A56"/>
    <w:rPr>
      <w:rFonts w:ascii="Arial" w:eastAsia="Arial" w:hAnsi="Arial" w:cs="Arial"/>
      <w:b w:val="0"/>
      <w:bCs w:val="0"/>
      <w:i w:val="0"/>
      <w:iCs w:val="0"/>
      <w:smallCaps w:val="0"/>
      <w:strike w:val="0"/>
      <w:spacing w:val="3"/>
      <w:sz w:val="13"/>
      <w:szCs w:val="13"/>
      <w:u w:val="none"/>
    </w:rPr>
  </w:style>
  <w:style w:type="character" w:customStyle="1" w:styleId="6f1">
    <w:name w:val="Заголовок №6_"/>
    <w:basedOn w:val="ae"/>
    <w:rsid w:val="00B77A56"/>
    <w:rPr>
      <w:rFonts w:ascii="Arial" w:eastAsia="Arial" w:hAnsi="Arial" w:cs="Arial"/>
      <w:b/>
      <w:bCs/>
      <w:i w:val="0"/>
      <w:iCs w:val="0"/>
      <w:smallCaps w:val="0"/>
      <w:strike w:val="0"/>
      <w:sz w:val="19"/>
      <w:szCs w:val="19"/>
      <w:u w:val="none"/>
    </w:rPr>
  </w:style>
  <w:style w:type="character" w:customStyle="1" w:styleId="193">
    <w:name w:val="Основной текст (19)_"/>
    <w:basedOn w:val="ae"/>
    <w:rsid w:val="00B77A56"/>
    <w:rPr>
      <w:rFonts w:ascii="Arial" w:eastAsia="Arial" w:hAnsi="Arial" w:cs="Arial"/>
      <w:sz w:val="12"/>
      <w:szCs w:val="12"/>
      <w:shd w:val="clear" w:color="auto" w:fill="FFFFFF"/>
    </w:rPr>
  </w:style>
  <w:style w:type="character" w:customStyle="1" w:styleId="202">
    <w:name w:val="Основной текст (20)_"/>
    <w:basedOn w:val="ae"/>
    <w:rsid w:val="00B77A5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B77A56"/>
    <w:rPr>
      <w:rFonts w:ascii="Arial" w:eastAsia="Arial" w:hAnsi="Arial" w:cs="Arial"/>
      <w:i/>
      <w:iCs/>
      <w:smallCaps/>
      <w:color w:val="000000"/>
      <w:spacing w:val="0"/>
      <w:w w:val="100"/>
      <w:position w:val="0"/>
      <w:sz w:val="10"/>
      <w:szCs w:val="10"/>
      <w:shd w:val="clear" w:color="auto" w:fill="FFFFFF"/>
    </w:rPr>
  </w:style>
  <w:style w:type="character" w:customStyle="1" w:styleId="6f2">
    <w:name w:val="Заголовок №6"/>
    <w:basedOn w:val="6f1"/>
    <w:rsid w:val="00B77A5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0"/>
    <w:rsid w:val="00B77A5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0"/>
    <w:rsid w:val="00B77A5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e"/>
    <w:rsid w:val="00B77A56"/>
    <w:rPr>
      <w:rFonts w:ascii="Arial" w:eastAsia="Arial" w:hAnsi="Arial" w:cs="Arial"/>
      <w:b/>
      <w:bCs/>
      <w:i w:val="0"/>
      <w:iCs w:val="0"/>
      <w:smallCaps w:val="0"/>
      <w:strike w:val="0"/>
      <w:sz w:val="20"/>
      <w:szCs w:val="20"/>
      <w:u w:val="none"/>
    </w:rPr>
  </w:style>
  <w:style w:type="character" w:customStyle="1" w:styleId="7f2">
    <w:name w:val="Заголовок №7"/>
    <w:basedOn w:val="7f1"/>
    <w:rsid w:val="00B77A5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0"/>
    <w:rsid w:val="00B77A5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0"/>
    <w:rsid w:val="00B77A5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B77A5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a">
    <w:name w:val="???????1"/>
    <w:rsid w:val="00B77A56"/>
    <w:pPr>
      <w:suppressAutoHyphens/>
    </w:pPr>
    <w:rPr>
      <w:rFonts w:ascii="Times New Roman" w:eastAsia="Arial" w:hAnsi="Times New Roman"/>
      <w:lang w:eastAsia="ar-SA"/>
    </w:rPr>
  </w:style>
  <w:style w:type="character" w:customStyle="1" w:styleId="w">
    <w:name w:val="w"/>
    <w:basedOn w:val="ae"/>
    <w:rsid w:val="00B77A56"/>
  </w:style>
  <w:style w:type="paragraph" w:customStyle="1" w:styleId="021216b">
    <w:name w:val="021216Пункт"/>
    <w:basedOn w:val="0212166"/>
    <w:link w:val="021216c"/>
    <w:autoRedefine/>
    <w:qFormat/>
    <w:rsid w:val="00CD66CC"/>
    <w:pPr>
      <w:outlineLvl w:val="3"/>
    </w:pPr>
  </w:style>
  <w:style w:type="character" w:customStyle="1" w:styleId="021216c">
    <w:name w:val="021216Пункт Знак"/>
    <w:basedOn w:val="0212168"/>
    <w:link w:val="021216b"/>
    <w:rsid w:val="00CD66CC"/>
    <w:rPr>
      <w:rFonts w:ascii="Times New Roman" w:eastAsia="Times New Roman" w:hAnsi="Times New Roman"/>
      <w:b/>
      <w:iCs/>
      <w:sz w:val="24"/>
      <w:szCs w:val="22"/>
      <w:lang w:eastAsia="en-US"/>
    </w:rPr>
  </w:style>
  <w:style w:type="table" w:customStyle="1" w:styleId="TableGridReport3">
    <w:name w:val="Table Grid Report3"/>
    <w:basedOn w:val="af"/>
    <w:next w:val="afd"/>
    <w:uiPriority w:val="39"/>
    <w:rsid w:val="001567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f"/>
    <w:next w:val="afd"/>
    <w:uiPriority w:val="39"/>
    <w:rsid w:val="00A838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35054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Report4">
    <w:name w:val="Table Grid Report4"/>
    <w:basedOn w:val="af"/>
    <w:next w:val="afd"/>
    <w:uiPriority w:val="39"/>
    <w:rsid w:val="007E0D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
    <w:basedOn w:val="af"/>
    <w:next w:val="afd"/>
    <w:uiPriority w:val="59"/>
    <w:rsid w:val="007E0D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f"/>
    <w:next w:val="afd"/>
    <w:uiPriority w:val="39"/>
    <w:rsid w:val="007E0D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f"/>
    <w:next w:val="afd"/>
    <w:uiPriority w:val="39"/>
    <w:rsid w:val="007E0D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1">
    <w:name w:val="Table Grid Report61"/>
    <w:basedOn w:val="af"/>
    <w:next w:val="afd"/>
    <w:uiPriority w:val="39"/>
    <w:rsid w:val="009F4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f"/>
    <w:next w:val="afd"/>
    <w:rsid w:val="009F4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7">
    <w:name w:val="Table Grid Report7"/>
    <w:basedOn w:val="af"/>
    <w:next w:val="afd"/>
    <w:rsid w:val="009F4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
    <w:basedOn w:val="af"/>
    <w:next w:val="afd"/>
    <w:uiPriority w:val="39"/>
    <w:rsid w:val="005A34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f"/>
    <w:next w:val="afd"/>
    <w:uiPriority w:val="39"/>
    <w:rsid w:val="007B18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ae"/>
    <w:rsid w:val="005C7533"/>
    <w:rPr>
      <w:rFonts w:ascii="Times New Roman CYR" w:hAnsi="Times New Roman CYR" w:cs="Times New Roman CYR" w:hint="default"/>
      <w:b w:val="0"/>
      <w:bCs w:val="0"/>
      <w:i w:val="0"/>
      <w:iCs w:val="0"/>
      <w:strike w:val="0"/>
      <w:dstrike w:val="0"/>
      <w:color w:val="auto"/>
      <w:sz w:val="20"/>
      <w:szCs w:val="20"/>
      <w:u w:val="none"/>
      <w:effect w:val="none"/>
    </w:rPr>
  </w:style>
  <w:style w:type="character" w:customStyle="1" w:styleId="font91">
    <w:name w:val="font91"/>
    <w:basedOn w:val="ae"/>
    <w:rsid w:val="005C7533"/>
    <w:rPr>
      <w:rFonts w:ascii="Times New Roman CYR" w:hAnsi="Times New Roman CYR" w:cs="Times New Roman CYR" w:hint="default"/>
      <w:b/>
      <w:bCs/>
      <w:i w:val="0"/>
      <w:iCs w:val="0"/>
      <w:strike w:val="0"/>
      <w:dstrike w:val="0"/>
      <w:color w:val="auto"/>
      <w:sz w:val="20"/>
      <w:szCs w:val="20"/>
      <w:u w:val="none"/>
      <w:effect w:val="none"/>
    </w:rPr>
  </w:style>
  <w:style w:type="character" w:customStyle="1" w:styleId="afffe">
    <w:name w:val="Обычный Знак"/>
    <w:link w:val="1f0"/>
    <w:rsid w:val="00D74AAA"/>
    <w:rPr>
      <w:rFonts w:ascii="Times New Roman" w:eastAsia="Times New Roman" w:hAnsi="Times New Roman"/>
      <w:sz w:val="22"/>
    </w:rPr>
  </w:style>
  <w:style w:type="paragraph" w:customStyle="1" w:styleId="affffffffffffffffff2">
    <w:name w:val="Текст ПЗ"/>
    <w:basedOn w:val="ad"/>
    <w:link w:val="affffffffffffffffff3"/>
    <w:qFormat/>
    <w:rsid w:val="00F748FE"/>
    <w:pPr>
      <w:spacing w:before="120" w:after="120" w:line="276" w:lineRule="auto"/>
      <w:ind w:firstLine="709"/>
    </w:pPr>
  </w:style>
  <w:style w:type="character" w:customStyle="1" w:styleId="affffffffffffffffff3">
    <w:name w:val="Текст ПЗ Знак"/>
    <w:basedOn w:val="ae"/>
    <w:link w:val="affffffffffffffffff2"/>
    <w:rsid w:val="00F748FE"/>
    <w:rPr>
      <w:rFonts w:ascii="Times New Roman" w:hAnsi="Times New Roman"/>
      <w:sz w:val="24"/>
      <w:szCs w:val="22"/>
      <w:lang w:eastAsia="en-US"/>
    </w:rPr>
  </w:style>
  <w:style w:type="table" w:customStyle="1" w:styleId="TableGridReport18">
    <w:name w:val="Table Grid Report18"/>
    <w:basedOn w:val="af"/>
    <w:next w:val="afd"/>
    <w:uiPriority w:val="39"/>
    <w:rsid w:val="00851F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9">
    <w:name w:val="Table Grid Report9"/>
    <w:basedOn w:val="af"/>
    <w:next w:val="afd"/>
    <w:uiPriority w:val="39"/>
    <w:rsid w:val="00975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
    <w:basedOn w:val="af"/>
    <w:next w:val="afd"/>
    <w:uiPriority w:val="59"/>
    <w:rsid w:val="00975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
    <w:name w:val="Table Grid Report41"/>
    <w:basedOn w:val="af"/>
    <w:next w:val="afd"/>
    <w:uiPriority w:val="39"/>
    <w:rsid w:val="00495E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844">
      <w:bodyDiv w:val="1"/>
      <w:marLeft w:val="0"/>
      <w:marRight w:val="0"/>
      <w:marTop w:val="0"/>
      <w:marBottom w:val="0"/>
      <w:divBdr>
        <w:top w:val="none" w:sz="0" w:space="0" w:color="auto"/>
        <w:left w:val="none" w:sz="0" w:space="0" w:color="auto"/>
        <w:bottom w:val="none" w:sz="0" w:space="0" w:color="auto"/>
        <w:right w:val="none" w:sz="0" w:space="0" w:color="auto"/>
      </w:divBdr>
    </w:div>
    <w:div w:id="102578400">
      <w:bodyDiv w:val="1"/>
      <w:marLeft w:val="0"/>
      <w:marRight w:val="0"/>
      <w:marTop w:val="0"/>
      <w:marBottom w:val="0"/>
      <w:divBdr>
        <w:top w:val="none" w:sz="0" w:space="0" w:color="auto"/>
        <w:left w:val="none" w:sz="0" w:space="0" w:color="auto"/>
        <w:bottom w:val="none" w:sz="0" w:space="0" w:color="auto"/>
        <w:right w:val="none" w:sz="0" w:space="0" w:color="auto"/>
      </w:divBdr>
    </w:div>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224339100">
      <w:bodyDiv w:val="1"/>
      <w:marLeft w:val="0"/>
      <w:marRight w:val="0"/>
      <w:marTop w:val="0"/>
      <w:marBottom w:val="0"/>
      <w:divBdr>
        <w:top w:val="none" w:sz="0" w:space="0" w:color="auto"/>
        <w:left w:val="none" w:sz="0" w:space="0" w:color="auto"/>
        <w:bottom w:val="none" w:sz="0" w:space="0" w:color="auto"/>
        <w:right w:val="none" w:sz="0" w:space="0" w:color="auto"/>
      </w:divBdr>
      <w:divsChild>
        <w:div w:id="1572034099">
          <w:marLeft w:val="0"/>
          <w:marRight w:val="0"/>
          <w:marTop w:val="0"/>
          <w:marBottom w:val="0"/>
          <w:divBdr>
            <w:top w:val="none" w:sz="0" w:space="0" w:color="auto"/>
            <w:left w:val="none" w:sz="0" w:space="0" w:color="auto"/>
            <w:bottom w:val="none" w:sz="0" w:space="0" w:color="auto"/>
            <w:right w:val="none" w:sz="0" w:space="0" w:color="auto"/>
          </w:divBdr>
        </w:div>
      </w:divsChild>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317465895">
      <w:bodyDiv w:val="1"/>
      <w:marLeft w:val="0"/>
      <w:marRight w:val="0"/>
      <w:marTop w:val="0"/>
      <w:marBottom w:val="0"/>
      <w:divBdr>
        <w:top w:val="none" w:sz="0" w:space="0" w:color="auto"/>
        <w:left w:val="none" w:sz="0" w:space="0" w:color="auto"/>
        <w:bottom w:val="none" w:sz="0" w:space="0" w:color="auto"/>
        <w:right w:val="none" w:sz="0" w:space="0" w:color="auto"/>
      </w:divBdr>
    </w:div>
    <w:div w:id="321275580">
      <w:bodyDiv w:val="1"/>
      <w:marLeft w:val="0"/>
      <w:marRight w:val="0"/>
      <w:marTop w:val="0"/>
      <w:marBottom w:val="0"/>
      <w:divBdr>
        <w:top w:val="none" w:sz="0" w:space="0" w:color="auto"/>
        <w:left w:val="none" w:sz="0" w:space="0" w:color="auto"/>
        <w:bottom w:val="none" w:sz="0" w:space="0" w:color="auto"/>
        <w:right w:val="none" w:sz="0" w:space="0" w:color="auto"/>
      </w:divBdr>
    </w:div>
    <w:div w:id="334307843">
      <w:bodyDiv w:val="1"/>
      <w:marLeft w:val="0"/>
      <w:marRight w:val="0"/>
      <w:marTop w:val="0"/>
      <w:marBottom w:val="0"/>
      <w:divBdr>
        <w:top w:val="none" w:sz="0" w:space="0" w:color="auto"/>
        <w:left w:val="none" w:sz="0" w:space="0" w:color="auto"/>
        <w:bottom w:val="none" w:sz="0" w:space="0" w:color="auto"/>
        <w:right w:val="none" w:sz="0" w:space="0" w:color="auto"/>
      </w:divBdr>
    </w:div>
    <w:div w:id="387725800">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564995281">
      <w:bodyDiv w:val="1"/>
      <w:marLeft w:val="0"/>
      <w:marRight w:val="0"/>
      <w:marTop w:val="0"/>
      <w:marBottom w:val="0"/>
      <w:divBdr>
        <w:top w:val="none" w:sz="0" w:space="0" w:color="auto"/>
        <w:left w:val="none" w:sz="0" w:space="0" w:color="auto"/>
        <w:bottom w:val="none" w:sz="0" w:space="0" w:color="auto"/>
        <w:right w:val="none" w:sz="0" w:space="0" w:color="auto"/>
      </w:divBdr>
      <w:divsChild>
        <w:div w:id="654726117">
          <w:marLeft w:val="0"/>
          <w:marRight w:val="0"/>
          <w:marTop w:val="0"/>
          <w:marBottom w:val="0"/>
          <w:divBdr>
            <w:top w:val="none" w:sz="0" w:space="0" w:color="auto"/>
            <w:left w:val="none" w:sz="0" w:space="0" w:color="auto"/>
            <w:bottom w:val="none" w:sz="0" w:space="0" w:color="auto"/>
            <w:right w:val="none" w:sz="0" w:space="0" w:color="auto"/>
          </w:divBdr>
        </w:div>
      </w:divsChild>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54917663">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750539848">
      <w:bodyDiv w:val="1"/>
      <w:marLeft w:val="0"/>
      <w:marRight w:val="0"/>
      <w:marTop w:val="0"/>
      <w:marBottom w:val="0"/>
      <w:divBdr>
        <w:top w:val="none" w:sz="0" w:space="0" w:color="auto"/>
        <w:left w:val="none" w:sz="0" w:space="0" w:color="auto"/>
        <w:bottom w:val="none" w:sz="0" w:space="0" w:color="auto"/>
        <w:right w:val="none" w:sz="0" w:space="0" w:color="auto"/>
      </w:divBdr>
      <w:divsChild>
        <w:div w:id="1595015252">
          <w:marLeft w:val="0"/>
          <w:marRight w:val="0"/>
          <w:marTop w:val="0"/>
          <w:marBottom w:val="0"/>
          <w:divBdr>
            <w:top w:val="none" w:sz="0" w:space="0" w:color="auto"/>
            <w:left w:val="none" w:sz="0" w:space="0" w:color="auto"/>
            <w:bottom w:val="none" w:sz="0" w:space="0" w:color="auto"/>
            <w:right w:val="none" w:sz="0" w:space="0" w:color="auto"/>
          </w:divBdr>
        </w:div>
      </w:divsChild>
    </w:div>
    <w:div w:id="769593933">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936981351">
      <w:bodyDiv w:val="1"/>
      <w:marLeft w:val="0"/>
      <w:marRight w:val="0"/>
      <w:marTop w:val="0"/>
      <w:marBottom w:val="0"/>
      <w:divBdr>
        <w:top w:val="none" w:sz="0" w:space="0" w:color="auto"/>
        <w:left w:val="none" w:sz="0" w:space="0" w:color="auto"/>
        <w:bottom w:val="none" w:sz="0" w:space="0" w:color="auto"/>
        <w:right w:val="none" w:sz="0" w:space="0" w:color="auto"/>
      </w:divBdr>
      <w:divsChild>
        <w:div w:id="371928842">
          <w:marLeft w:val="0"/>
          <w:marRight w:val="0"/>
          <w:marTop w:val="0"/>
          <w:marBottom w:val="0"/>
          <w:divBdr>
            <w:top w:val="none" w:sz="0" w:space="0" w:color="auto"/>
            <w:left w:val="none" w:sz="0" w:space="0" w:color="auto"/>
            <w:bottom w:val="none" w:sz="0" w:space="0" w:color="auto"/>
            <w:right w:val="none" w:sz="0" w:space="0" w:color="auto"/>
          </w:divBdr>
        </w:div>
      </w:divsChild>
    </w:div>
    <w:div w:id="968316746">
      <w:bodyDiv w:val="1"/>
      <w:marLeft w:val="0"/>
      <w:marRight w:val="0"/>
      <w:marTop w:val="0"/>
      <w:marBottom w:val="0"/>
      <w:divBdr>
        <w:top w:val="none" w:sz="0" w:space="0" w:color="auto"/>
        <w:left w:val="none" w:sz="0" w:space="0" w:color="auto"/>
        <w:bottom w:val="none" w:sz="0" w:space="0" w:color="auto"/>
        <w:right w:val="none" w:sz="0" w:space="0" w:color="auto"/>
      </w:divBdr>
    </w:div>
    <w:div w:id="982926791">
      <w:bodyDiv w:val="1"/>
      <w:marLeft w:val="0"/>
      <w:marRight w:val="0"/>
      <w:marTop w:val="0"/>
      <w:marBottom w:val="0"/>
      <w:divBdr>
        <w:top w:val="none" w:sz="0" w:space="0" w:color="auto"/>
        <w:left w:val="none" w:sz="0" w:space="0" w:color="auto"/>
        <w:bottom w:val="none" w:sz="0" w:space="0" w:color="auto"/>
        <w:right w:val="none" w:sz="0" w:space="0" w:color="auto"/>
      </w:divBdr>
      <w:divsChild>
        <w:div w:id="312835386">
          <w:marLeft w:val="0"/>
          <w:marRight w:val="0"/>
          <w:marTop w:val="0"/>
          <w:marBottom w:val="0"/>
          <w:divBdr>
            <w:top w:val="none" w:sz="0" w:space="0" w:color="auto"/>
            <w:left w:val="none" w:sz="0" w:space="0" w:color="auto"/>
            <w:bottom w:val="none" w:sz="0" w:space="0" w:color="auto"/>
            <w:right w:val="none" w:sz="0" w:space="0" w:color="auto"/>
          </w:divBdr>
        </w:div>
      </w:divsChild>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133331484">
      <w:bodyDiv w:val="1"/>
      <w:marLeft w:val="0"/>
      <w:marRight w:val="0"/>
      <w:marTop w:val="0"/>
      <w:marBottom w:val="0"/>
      <w:divBdr>
        <w:top w:val="none" w:sz="0" w:space="0" w:color="auto"/>
        <w:left w:val="none" w:sz="0" w:space="0" w:color="auto"/>
        <w:bottom w:val="none" w:sz="0" w:space="0" w:color="auto"/>
        <w:right w:val="none" w:sz="0" w:space="0" w:color="auto"/>
      </w:divBdr>
      <w:divsChild>
        <w:div w:id="1601569971">
          <w:marLeft w:val="0"/>
          <w:marRight w:val="0"/>
          <w:marTop w:val="0"/>
          <w:marBottom w:val="0"/>
          <w:divBdr>
            <w:top w:val="none" w:sz="0" w:space="0" w:color="auto"/>
            <w:left w:val="none" w:sz="0" w:space="0" w:color="auto"/>
            <w:bottom w:val="none" w:sz="0" w:space="0" w:color="auto"/>
            <w:right w:val="none" w:sz="0" w:space="0" w:color="auto"/>
          </w:divBdr>
        </w:div>
      </w:divsChild>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00241797">
      <w:bodyDiv w:val="1"/>
      <w:marLeft w:val="0"/>
      <w:marRight w:val="0"/>
      <w:marTop w:val="0"/>
      <w:marBottom w:val="0"/>
      <w:divBdr>
        <w:top w:val="none" w:sz="0" w:space="0" w:color="auto"/>
        <w:left w:val="none" w:sz="0" w:space="0" w:color="auto"/>
        <w:bottom w:val="none" w:sz="0" w:space="0" w:color="auto"/>
        <w:right w:val="none" w:sz="0" w:space="0" w:color="auto"/>
      </w:divBdr>
      <w:divsChild>
        <w:div w:id="1761100610">
          <w:marLeft w:val="0"/>
          <w:marRight w:val="0"/>
          <w:marTop w:val="0"/>
          <w:marBottom w:val="0"/>
          <w:divBdr>
            <w:top w:val="none" w:sz="0" w:space="0" w:color="auto"/>
            <w:left w:val="none" w:sz="0" w:space="0" w:color="auto"/>
            <w:bottom w:val="none" w:sz="0" w:space="0" w:color="auto"/>
            <w:right w:val="none" w:sz="0" w:space="0" w:color="auto"/>
          </w:divBdr>
        </w:div>
      </w:divsChild>
    </w:div>
    <w:div w:id="1227110393">
      <w:bodyDiv w:val="1"/>
      <w:marLeft w:val="0"/>
      <w:marRight w:val="0"/>
      <w:marTop w:val="0"/>
      <w:marBottom w:val="0"/>
      <w:divBdr>
        <w:top w:val="none" w:sz="0" w:space="0" w:color="auto"/>
        <w:left w:val="none" w:sz="0" w:space="0" w:color="auto"/>
        <w:bottom w:val="none" w:sz="0" w:space="0" w:color="auto"/>
        <w:right w:val="none" w:sz="0" w:space="0" w:color="auto"/>
      </w:divBdr>
      <w:divsChild>
        <w:div w:id="1992178537">
          <w:marLeft w:val="0"/>
          <w:marRight w:val="0"/>
          <w:marTop w:val="0"/>
          <w:marBottom w:val="0"/>
          <w:divBdr>
            <w:top w:val="none" w:sz="0" w:space="0" w:color="auto"/>
            <w:left w:val="none" w:sz="0" w:space="0" w:color="auto"/>
            <w:bottom w:val="none" w:sz="0" w:space="0" w:color="auto"/>
            <w:right w:val="none" w:sz="0" w:space="0" w:color="auto"/>
          </w:divBdr>
        </w:div>
      </w:divsChild>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498613102">
      <w:bodyDiv w:val="1"/>
      <w:marLeft w:val="0"/>
      <w:marRight w:val="0"/>
      <w:marTop w:val="0"/>
      <w:marBottom w:val="0"/>
      <w:divBdr>
        <w:top w:val="none" w:sz="0" w:space="0" w:color="auto"/>
        <w:left w:val="none" w:sz="0" w:space="0" w:color="auto"/>
        <w:bottom w:val="none" w:sz="0" w:space="0" w:color="auto"/>
        <w:right w:val="none" w:sz="0" w:space="0" w:color="auto"/>
      </w:divBdr>
    </w:div>
    <w:div w:id="1510097913">
      <w:bodyDiv w:val="1"/>
      <w:marLeft w:val="0"/>
      <w:marRight w:val="0"/>
      <w:marTop w:val="0"/>
      <w:marBottom w:val="0"/>
      <w:divBdr>
        <w:top w:val="none" w:sz="0" w:space="0" w:color="auto"/>
        <w:left w:val="none" w:sz="0" w:space="0" w:color="auto"/>
        <w:bottom w:val="none" w:sz="0" w:space="0" w:color="auto"/>
        <w:right w:val="none" w:sz="0" w:space="0" w:color="auto"/>
      </w:divBdr>
      <w:divsChild>
        <w:div w:id="101193645">
          <w:marLeft w:val="0"/>
          <w:marRight w:val="0"/>
          <w:marTop w:val="0"/>
          <w:marBottom w:val="0"/>
          <w:divBdr>
            <w:top w:val="none" w:sz="0" w:space="0" w:color="auto"/>
            <w:left w:val="none" w:sz="0" w:space="0" w:color="auto"/>
            <w:bottom w:val="none" w:sz="0" w:space="0" w:color="auto"/>
            <w:right w:val="none" w:sz="0" w:space="0" w:color="auto"/>
          </w:divBdr>
        </w:div>
      </w:divsChild>
    </w:div>
    <w:div w:id="1609124795">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757168177">
      <w:bodyDiv w:val="1"/>
      <w:marLeft w:val="0"/>
      <w:marRight w:val="0"/>
      <w:marTop w:val="0"/>
      <w:marBottom w:val="0"/>
      <w:divBdr>
        <w:top w:val="none" w:sz="0" w:space="0" w:color="auto"/>
        <w:left w:val="none" w:sz="0" w:space="0" w:color="auto"/>
        <w:bottom w:val="none" w:sz="0" w:space="0" w:color="auto"/>
        <w:right w:val="none" w:sz="0" w:space="0" w:color="auto"/>
      </w:divBdr>
      <w:divsChild>
        <w:div w:id="2106223913">
          <w:marLeft w:val="0"/>
          <w:marRight w:val="0"/>
          <w:marTop w:val="0"/>
          <w:marBottom w:val="0"/>
          <w:divBdr>
            <w:top w:val="none" w:sz="0" w:space="0" w:color="auto"/>
            <w:left w:val="none" w:sz="0" w:space="0" w:color="auto"/>
            <w:bottom w:val="none" w:sz="0" w:space="0" w:color="auto"/>
            <w:right w:val="none" w:sz="0" w:space="0" w:color="auto"/>
          </w:divBdr>
        </w:div>
      </w:divsChild>
    </w:div>
    <w:div w:id="1801419765">
      <w:bodyDiv w:val="1"/>
      <w:marLeft w:val="0"/>
      <w:marRight w:val="0"/>
      <w:marTop w:val="0"/>
      <w:marBottom w:val="0"/>
      <w:divBdr>
        <w:top w:val="none" w:sz="0" w:space="0" w:color="auto"/>
        <w:left w:val="none" w:sz="0" w:space="0" w:color="auto"/>
        <w:bottom w:val="none" w:sz="0" w:space="0" w:color="auto"/>
        <w:right w:val="none" w:sz="0" w:space="0" w:color="auto"/>
      </w:divBdr>
      <w:divsChild>
        <w:div w:id="1431897822">
          <w:marLeft w:val="0"/>
          <w:marRight w:val="0"/>
          <w:marTop w:val="0"/>
          <w:marBottom w:val="0"/>
          <w:divBdr>
            <w:top w:val="none" w:sz="0" w:space="0" w:color="auto"/>
            <w:left w:val="none" w:sz="0" w:space="0" w:color="auto"/>
            <w:bottom w:val="none" w:sz="0" w:space="0" w:color="auto"/>
            <w:right w:val="none" w:sz="0" w:space="0" w:color="auto"/>
          </w:divBdr>
        </w:div>
      </w:divsChild>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 w:id="212572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image" Target="media/image6.png"/><Relationship Id="rId26" Type="http://schemas.openxmlformats.org/officeDocument/2006/relationships/header" Target="header5.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yperlink" Target="consultantplus://offline/ref=A0D3B7B0AB60DD7D2A2BF69A094501A9E0D0DCA46D9ECB107CB801DAWDRA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1.xml"/><Relationship Id="rId29" Type="http://schemas.openxmlformats.org/officeDocument/2006/relationships/hyperlink" Target="consultantplus://offline/ref=A55B94553F739E97C556F644F7BD6EE996F9F03FB4029B37EA7C58E62697877A947557B4AEIFZ9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hyperlink" Target="http://docs.cntd.ru/document/120011182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consultantplus://offline/main?base=LAW;n=114248;fld=134;dst=100036"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yperlink" Target="consultantplus://offline/ref=908E0753CEE50BABCF0C71DFB08B518374776F223681CA8CF2DE49626E3E94304488B1072E13D757BF88BB3CC611A7A63543390CA36FEAAACFA696B149kEI" TargetMode="External"/><Relationship Id="rId30" Type="http://schemas.openxmlformats.org/officeDocument/2006/relationships/hyperlink" Target="consultantplus://offline/ref=2B696145955A7937AC40218EB4651BAF4F45B33B8E8D40E869EEF07676F1801966191FE5FE104CBD35D0DE79A3ACwFH" TargetMode="External"/><Relationship Id="rId35" Type="http://schemas.openxmlformats.org/officeDocument/2006/relationships/image" Target="media/image9.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viktorova\Desktop\&#1044;&#1086;&#1082;&#1091;&#1084;&#1077;&#1085;&#1090;&#1099;%20&#1080;%20&#1087;&#1086;&#1083;&#1077;&#1079;&#1085;&#1099;&#1077;%20&#1096;&#1090;&#1091;&#1082;&#1080;\&#1043;&#1088;&#1072;&#1092;&#1080;&#1082;%20&#1095;&#1080;&#1089;&#1083;&#1077;&#1085;&#1085;&#1086;&#1089;&#1090;&#1080;%20&#1085;&#1072;&#1089;&#1077;&#1083;&#1077;&#1085;&#1080;&#11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iktorova\Desktop\&#1044;&#1086;&#1082;&#1091;&#1084;&#1077;&#1085;&#1090;&#1099;%20&#1080;%20&#1087;&#1086;&#1083;&#1077;&#1079;&#1085;&#1099;&#1077;%20&#1096;&#1090;&#1091;&#1082;&#1080;\&#1044;&#1077;&#1084;&#1086;&#1075;&#1088;&#1072;&#1092;&#1080;&#1095;&#1077;&#1089;&#1082;&#1080;&#1081;%20&#1087;&#1088;&#1086;&#1075;&#1085;&#1086;&#107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Лист1!$A$1:$A$5</c:f>
              <c:numCache>
                <c:formatCode>General</c:formatCode>
                <c:ptCount val="5"/>
                <c:pt idx="0">
                  <c:v>2018</c:v>
                </c:pt>
                <c:pt idx="1">
                  <c:v>2019</c:v>
                </c:pt>
                <c:pt idx="2">
                  <c:v>2020</c:v>
                </c:pt>
                <c:pt idx="3">
                  <c:v>2021</c:v>
                </c:pt>
                <c:pt idx="4">
                  <c:v>2022</c:v>
                </c:pt>
              </c:numCache>
            </c:numRef>
          </c:cat>
          <c:val>
            <c:numRef>
              <c:f>Лист1!$B$1:$B$5</c:f>
              <c:numCache>
                <c:formatCode>General</c:formatCode>
                <c:ptCount val="5"/>
                <c:pt idx="0">
                  <c:v>465</c:v>
                </c:pt>
                <c:pt idx="1">
                  <c:v>438</c:v>
                </c:pt>
                <c:pt idx="2">
                  <c:v>424</c:v>
                </c:pt>
                <c:pt idx="3">
                  <c:v>403</c:v>
                </c:pt>
                <c:pt idx="4">
                  <c:v>377</c:v>
                </c:pt>
              </c:numCache>
            </c:numRef>
          </c:val>
          <c:smooth val="0"/>
          <c:extLst>
            <c:ext xmlns:c16="http://schemas.microsoft.com/office/drawing/2014/chart" uri="{C3380CC4-5D6E-409C-BE32-E72D297353CC}">
              <c16:uniqueId val="{00000001-3728-404E-9803-AE8BEF05DA0F}"/>
            </c:ext>
          </c:extLst>
        </c:ser>
        <c:dLbls>
          <c:dLblPos val="t"/>
          <c:showLegendKey val="0"/>
          <c:showVal val="1"/>
          <c:showCatName val="0"/>
          <c:showSerName val="0"/>
          <c:showPercent val="0"/>
          <c:showBubbleSize val="0"/>
        </c:dLbls>
        <c:marker val="1"/>
        <c:smooth val="0"/>
        <c:axId val="416465104"/>
        <c:axId val="416465496"/>
      </c:lineChart>
      <c:catAx>
        <c:axId val="416465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6465496"/>
        <c:crosses val="autoZero"/>
        <c:auto val="1"/>
        <c:lblAlgn val="ctr"/>
        <c:lblOffset val="100"/>
        <c:noMultiLvlLbl val="0"/>
      </c:catAx>
      <c:valAx>
        <c:axId val="416465496"/>
        <c:scaling>
          <c:orientation val="minMax"/>
          <c:min val="3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Численность населения, человек</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6465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График!$D$1</c:f>
              <c:strCache>
                <c:ptCount val="1"/>
                <c:pt idx="0">
                  <c:v>Сбалансир.</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График!$A$2:$A$6</c:f>
              <c:numCache>
                <c:formatCode>General</c:formatCode>
                <c:ptCount val="5"/>
                <c:pt idx="0" formatCode="0">
                  <c:v>2022</c:v>
                </c:pt>
                <c:pt idx="1">
                  <c:v>2027</c:v>
                </c:pt>
                <c:pt idx="2">
                  <c:v>2032</c:v>
                </c:pt>
                <c:pt idx="3">
                  <c:v>2037</c:v>
                </c:pt>
                <c:pt idx="4">
                  <c:v>2042</c:v>
                </c:pt>
              </c:numCache>
            </c:numRef>
          </c:xVal>
          <c:yVal>
            <c:numRef>
              <c:f>График!$D$2:$D$6</c:f>
              <c:numCache>
                <c:formatCode>General</c:formatCode>
                <c:ptCount val="5"/>
                <c:pt idx="0">
                  <c:v>377</c:v>
                </c:pt>
                <c:pt idx="1">
                  <c:v>379</c:v>
                </c:pt>
                <c:pt idx="2">
                  <c:v>388</c:v>
                </c:pt>
                <c:pt idx="3">
                  <c:v>387</c:v>
                </c:pt>
                <c:pt idx="4">
                  <c:v>392</c:v>
                </c:pt>
              </c:numCache>
            </c:numRef>
          </c:yVal>
          <c:smooth val="0"/>
          <c:extLst>
            <c:ext xmlns:c16="http://schemas.microsoft.com/office/drawing/2014/chart" uri="{C3380CC4-5D6E-409C-BE32-E72D297353CC}">
              <c16:uniqueId val="{00000000-613D-4BF4-B734-B84036460E49}"/>
            </c:ext>
          </c:extLst>
        </c:ser>
        <c:ser>
          <c:idx val="2"/>
          <c:order val="2"/>
          <c:tx>
            <c:strRef>
              <c:f>График!$F$1</c:f>
              <c:strCache>
                <c:ptCount val="1"/>
                <c:pt idx="0">
                  <c:v>Инерцион.</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График!$A$2:$A$6</c:f>
              <c:numCache>
                <c:formatCode>General</c:formatCode>
                <c:ptCount val="5"/>
                <c:pt idx="0" formatCode="0">
                  <c:v>2022</c:v>
                </c:pt>
                <c:pt idx="1">
                  <c:v>2027</c:v>
                </c:pt>
                <c:pt idx="2">
                  <c:v>2032</c:v>
                </c:pt>
                <c:pt idx="3">
                  <c:v>2037</c:v>
                </c:pt>
                <c:pt idx="4">
                  <c:v>2042</c:v>
                </c:pt>
              </c:numCache>
            </c:numRef>
          </c:xVal>
          <c:yVal>
            <c:numRef>
              <c:f>График!$F$2:$F$6</c:f>
              <c:numCache>
                <c:formatCode>General</c:formatCode>
                <c:ptCount val="5"/>
                <c:pt idx="0">
                  <c:v>377</c:v>
                </c:pt>
                <c:pt idx="1">
                  <c:v>259</c:v>
                </c:pt>
                <c:pt idx="2">
                  <c:v>177</c:v>
                </c:pt>
                <c:pt idx="3">
                  <c:v>122</c:v>
                </c:pt>
                <c:pt idx="4">
                  <c:v>83</c:v>
                </c:pt>
              </c:numCache>
            </c:numRef>
          </c:yVal>
          <c:smooth val="0"/>
          <c:extLst>
            <c:ext xmlns:c16="http://schemas.microsoft.com/office/drawing/2014/chart" uri="{C3380CC4-5D6E-409C-BE32-E72D297353CC}">
              <c16:uniqueId val="{00000001-613D-4BF4-B734-B84036460E49}"/>
            </c:ext>
          </c:extLst>
        </c:ser>
        <c:dLbls>
          <c:dLblPos val="t"/>
          <c:showLegendKey val="0"/>
          <c:showVal val="1"/>
          <c:showCatName val="0"/>
          <c:showSerName val="0"/>
          <c:showPercent val="0"/>
          <c:showBubbleSize val="0"/>
        </c:dLbls>
        <c:axId val="416462360"/>
        <c:axId val="416466280"/>
        <c:extLst>
          <c:ext xmlns:c15="http://schemas.microsoft.com/office/drawing/2012/chart" uri="{02D57815-91ED-43cb-92C2-25804820EDAC}">
            <c15:filteredScatterSeries>
              <c15:ser>
                <c:idx val="1"/>
                <c:order val="1"/>
                <c:tx>
                  <c:strRef>
                    <c:extLst>
                      <c:ext uri="{02D57815-91ED-43cb-92C2-25804820EDAC}">
                        <c15:formulaRef>
                          <c15:sqref>График!$E$1</c15:sqref>
                        </c15:formulaRef>
                      </c:ext>
                    </c:extLst>
                    <c:strCache>
                      <c:ptCount val="1"/>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extLst>
                      <c:ext uri="{02D57815-91ED-43cb-92C2-25804820EDAC}">
                        <c15:formulaRef>
                          <c15:sqref>График!$A$2:$A$6</c15:sqref>
                        </c15:formulaRef>
                      </c:ext>
                    </c:extLst>
                    <c:numCache>
                      <c:formatCode>General</c:formatCode>
                      <c:ptCount val="5"/>
                      <c:pt idx="0" formatCode="0">
                        <c:v>2022</c:v>
                      </c:pt>
                      <c:pt idx="1">
                        <c:v>2027</c:v>
                      </c:pt>
                      <c:pt idx="2">
                        <c:v>2032</c:v>
                      </c:pt>
                      <c:pt idx="3">
                        <c:v>2037</c:v>
                      </c:pt>
                      <c:pt idx="4">
                        <c:v>2042</c:v>
                      </c:pt>
                    </c:numCache>
                  </c:numRef>
                </c:xVal>
                <c:yVal>
                  <c:numRef>
                    <c:extLst>
                      <c:ext uri="{02D57815-91ED-43cb-92C2-25804820EDAC}">
                        <c15:formulaRef>
                          <c15:sqref>График!$E$2:$E$6</c15:sqref>
                        </c15:formulaRef>
                      </c:ext>
                    </c:extLst>
                    <c:numCache>
                      <c:formatCode>General</c:formatCode>
                      <c:ptCount val="5"/>
                    </c:numCache>
                  </c:numRef>
                </c:yVal>
                <c:smooth val="0"/>
                <c:extLst>
                  <c:ext xmlns:c16="http://schemas.microsoft.com/office/drawing/2014/chart" uri="{C3380CC4-5D6E-409C-BE32-E72D297353CC}">
                    <c16:uniqueId val="{00000002-613D-4BF4-B734-B84036460E49}"/>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График!$G$1</c15:sqref>
                        </c15:formulaRef>
                      </c:ext>
                    </c:extLst>
                    <c:strCache>
                      <c:ptCount val="1"/>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extLst xmlns:c15="http://schemas.microsoft.com/office/drawing/2012/chart">
                      <c:ext xmlns:c15="http://schemas.microsoft.com/office/drawing/2012/chart" uri="{02D57815-91ED-43cb-92C2-25804820EDAC}">
                        <c15:formulaRef>
                          <c15:sqref>График!$A$2:$A$6</c15:sqref>
                        </c15:formulaRef>
                      </c:ext>
                    </c:extLst>
                    <c:numCache>
                      <c:formatCode>General</c:formatCode>
                      <c:ptCount val="5"/>
                      <c:pt idx="0" formatCode="0">
                        <c:v>2022</c:v>
                      </c:pt>
                      <c:pt idx="1">
                        <c:v>2027</c:v>
                      </c:pt>
                      <c:pt idx="2">
                        <c:v>2032</c:v>
                      </c:pt>
                      <c:pt idx="3">
                        <c:v>2037</c:v>
                      </c:pt>
                      <c:pt idx="4">
                        <c:v>2042</c:v>
                      </c:pt>
                    </c:numCache>
                  </c:numRef>
                </c:xVal>
                <c:yVal>
                  <c:numRef>
                    <c:extLst xmlns:c15="http://schemas.microsoft.com/office/drawing/2012/chart">
                      <c:ext xmlns:c15="http://schemas.microsoft.com/office/drawing/2012/chart" uri="{02D57815-91ED-43cb-92C2-25804820EDAC}">
                        <c15:formulaRef>
                          <c15:sqref>График!$G$2:$G$6</c15:sqref>
                        </c15:formulaRef>
                      </c:ext>
                    </c:extLst>
                    <c:numCache>
                      <c:formatCode>General</c:formatCode>
                      <c:ptCount val="5"/>
                    </c:numCache>
                  </c:numRef>
                </c:yVal>
                <c:smooth val="0"/>
                <c:extLst xmlns:c15="http://schemas.microsoft.com/office/drawing/2012/chart">
                  <c:ext xmlns:c16="http://schemas.microsoft.com/office/drawing/2014/chart" uri="{C3380CC4-5D6E-409C-BE32-E72D297353CC}">
                    <c16:uniqueId val="{00000003-613D-4BF4-B734-B84036460E49}"/>
                  </c:ext>
                </c:extLst>
              </c15:ser>
            </c15:filteredScatterSeries>
          </c:ext>
        </c:extLst>
      </c:scatterChart>
      <c:valAx>
        <c:axId val="416462360"/>
        <c:scaling>
          <c:orientation val="minMax"/>
          <c:max val="2042"/>
          <c:min val="202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6466280"/>
        <c:crosses val="autoZero"/>
        <c:crossBetween val="midCat"/>
      </c:valAx>
      <c:valAx>
        <c:axId val="416466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Численность</a:t>
                </a:r>
                <a:r>
                  <a:rPr lang="ru-RU" baseline="0"/>
                  <a:t> населения, человек</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64623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spcBef>
          <a:spcPts val="600"/>
        </a:spcBef>
        <a:spcAft>
          <a:spcPts val="600"/>
        </a:spcAft>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A63B1-07E5-401D-974B-E3934547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2604</TotalTime>
  <Pages>117</Pages>
  <Words>40131</Words>
  <Characters>228747</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268342</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Майя</dc:creator>
  <cp:keywords/>
  <dc:description/>
  <cp:lastModifiedBy>Сергей Герман</cp:lastModifiedBy>
  <cp:revision>127</cp:revision>
  <cp:lastPrinted>2022-10-12T13:23:00Z</cp:lastPrinted>
  <dcterms:created xsi:type="dcterms:W3CDTF">2022-09-15T06:45:00Z</dcterms:created>
  <dcterms:modified xsi:type="dcterms:W3CDTF">2023-01-09T08:56:00Z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