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B48" w:rsidRDefault="00370B48" w:rsidP="00370B4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В соответствии со статьей 39.18 Земельного кодекса Российской Федерации Комитет по управлению муниципальным имуществом администрации Устьянского муниципального округа Архангельской области информирует население о возможности предоставления земельного участка, в том числе:</w:t>
      </w:r>
    </w:p>
    <w:p w:rsidR="00370B48" w:rsidRDefault="00370B48" w:rsidP="00370B4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29:18:071601:4</w:t>
      </w:r>
      <w:r>
        <w:rPr>
          <w:rFonts w:ascii="Segoe UI" w:hAnsi="Segoe UI" w:cs="Segoe UI"/>
          <w:color w:val="212529"/>
          <w:sz w:val="21"/>
          <w:szCs w:val="21"/>
        </w:rPr>
        <w:t> площадью 1165 кв.м., категория земель: земли сельскохозяйственного назначения, местоположение: обл. Архангельская, р-н Устьянский, с/а Березницкая, д.Горылец, разрешенное использование: для размещения производственных объектов, в аренду  сроком на  5 лет.</w:t>
      </w:r>
    </w:p>
    <w:p w:rsidR="00370B48" w:rsidRDefault="00370B48" w:rsidP="00370B4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29:18:071601:6</w:t>
      </w:r>
      <w:r>
        <w:rPr>
          <w:rFonts w:ascii="Segoe UI" w:hAnsi="Segoe UI" w:cs="Segoe UI"/>
          <w:color w:val="212529"/>
          <w:sz w:val="21"/>
          <w:szCs w:val="21"/>
        </w:rPr>
        <w:t> площадью 740 кв.м., категория земель: земли сельскохозяйственного назначения, местоположение: обл. Архангельская, р-н Устьянский, с/а Березницкая, д.Горылец, разрешенное использование: для размещения производственных объектов, в аренду  сроком на  5 лет.</w:t>
      </w:r>
    </w:p>
    <w:p w:rsidR="00370B48" w:rsidRDefault="00370B48" w:rsidP="00370B4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 xml:space="preserve">На весь земельный участок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Министерства природных ресурсов и лесопромышленного комплекса Архангельской области “Об утверждении границ водоохранных зон водных объектов и их прибрежных защитных полос в бассейне р. Устья, в границах поселений” от 17.04.2017 № 10п выдан: Министерство природных ресурсов и лесопромышленного комплекса Архангельской области; постановление Министерства природных ресурсов и лесопромышленного комплекса Архангельской области “О внесении изменений в постановление министерства природных ресурсов и лесопромышленного комплекса Архангельской области от 17 апреля 2017 года №10п” от 06.06.2017 № 17п выдан: Министерство природных ресурсов и лесопромышленного комплекса Архангельской области; Содержание ограничения (обременения): в соответствии со ст.65 Водного кодекса от 03.06.2006г №74-ФЗ в границах водоохранных зон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“О недрах”).; Реестровый номер границы: 29:18-6.73; Вид объекта реестра границ: Зона с особыми условиями использования территории; Вид </w:t>
      </w:r>
      <w:r>
        <w:rPr>
          <w:rFonts w:ascii="Segoe UI" w:hAnsi="Segoe UI" w:cs="Segoe UI"/>
          <w:color w:val="212529"/>
          <w:sz w:val="21"/>
          <w:szCs w:val="21"/>
        </w:rPr>
        <w:lastRenderedPageBreak/>
        <w:t>зоны по документу: Водоохранная зона реки Нижняя Ворбоза в границах населенных пунктов Архангельской области Устьянского района; Тип зоны: Водоохранная зона.</w:t>
      </w:r>
    </w:p>
    <w:p w:rsidR="00370B48" w:rsidRDefault="00370B48" w:rsidP="00370B4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            – с кадастровым номером 29:18:070302:394</w:t>
      </w:r>
      <w:r>
        <w:rPr>
          <w:rFonts w:ascii="Segoe UI" w:hAnsi="Segoe UI" w:cs="Segoe UI"/>
          <w:color w:val="212529"/>
          <w:sz w:val="21"/>
          <w:szCs w:val="21"/>
        </w:rPr>
        <w:t> площадью 1992 кв.м., категория земель: земли населенных пунктов, местоположение: примерно в 617 метрах на юг от ориентира жилой          дом, адрес ориентира: Архангельская область, Устьянский район, сельское поселение «Березникцое», п.Богдановский, ул.Розы Шаниной, дом 33, разрешенное использование: для индивидуального жилищного строительства, в аренду  сроком на  20 лет.</w:t>
      </w:r>
    </w:p>
    <w:p w:rsidR="00370B48" w:rsidRDefault="00370B48" w:rsidP="00370B4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            – с кадастровым номером 29:18:110901:358</w:t>
      </w:r>
      <w:r>
        <w:rPr>
          <w:rFonts w:ascii="Segoe UI" w:hAnsi="Segoe UI" w:cs="Segoe UI"/>
          <w:color w:val="212529"/>
          <w:sz w:val="21"/>
          <w:szCs w:val="21"/>
        </w:rPr>
        <w:t> площадью 204 кв.м., категория земель: земли населенных пунктов, местоположение: участок находится  примерно в 10 метрах на запад от ориентира жилой дом, адрес ориентира: Архангельская область, Устьянский муниципальный район, МО «Шангальское», дер.Степанов Прилук, дом 29, разрешенное использование: для ведения личного подсобного хозяйства, в аренду  сроком на  20 лет.</w:t>
      </w:r>
    </w:p>
    <w:p w:rsidR="00370B48" w:rsidRDefault="00370B48" w:rsidP="00370B4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– с кадастровым номером 29:18:160501:262</w:t>
      </w:r>
      <w:r>
        <w:rPr>
          <w:rFonts w:ascii="Segoe UI" w:hAnsi="Segoe UI" w:cs="Segoe UI"/>
          <w:color w:val="212529"/>
          <w:sz w:val="21"/>
          <w:szCs w:val="21"/>
        </w:rPr>
        <w:t> площадью 1160 кв.м., категория земель: земли населенных пунктов, местоположение: примерно в 20 метрах по направлению на юго-запад от ориентира жилой дом, расположенного за пределами земельного участка, адрес ориентира: Архангельская область, Устьянский муниципальный округ, д.Малая Вирова, д.10 разрешенное использование: для ведения личного подсобного хозяйства в аренду  сроком на  20 лет.</w:t>
      </w:r>
    </w:p>
    <w:p w:rsidR="00370B48" w:rsidRDefault="00370B48" w:rsidP="00370B4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На часть земельного участка площадью 62 кв.м. ограничения прав: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(план) объекта землеустройства “Зона с особыми условиями использования территории “Охранная зона BЛ-10 кB “234-08” от 20.02.2015 № б/н выдан: Федеральное государственное унитарное предприятие, основанное на праве хозяйственного ведения, “Российский государственный центр инвентаризации и учета объектов недвижимости – федеральное бюро технической инвентаризации”. Архангельский филиал; постановление Правительства Российской Федерации “О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зон” от 24.02.2009 № 160 выдан: Правительство РФ; Содержание ограничения (обременения): Ограничения использования объектов недвижимости предусмотрены «Правилами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утвержденными Постановлением Правительства Российской Федерации от 24.02.2009 №160; Реестровый номер границы: 29:18-6.49;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“Охранная зона ВЛ-10 кВ “234-08”; Тип зоны: Охранная зона инженерных коммуникаций; Номер: 3.</w:t>
      </w:r>
    </w:p>
    <w:p w:rsidR="00370B48" w:rsidRDefault="00370B48" w:rsidP="00370B4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            – с кадастровым номером 29:18:161501:34</w:t>
      </w:r>
      <w:r>
        <w:rPr>
          <w:rFonts w:ascii="Segoe UI" w:hAnsi="Segoe UI" w:cs="Segoe UI"/>
          <w:color w:val="212529"/>
          <w:sz w:val="21"/>
          <w:szCs w:val="21"/>
        </w:rPr>
        <w:t> площадью 2808 кв.м., категория земель: земли населенных пунктов, местоположение: Архангельская область, Устьянский район, с/а Малодорская, д.Спасская, разрешенное использование: для ведения личного подсобного хозяйства, в аренду  сроком на  20 лет.</w:t>
      </w:r>
    </w:p>
    <w:p w:rsidR="00370B48" w:rsidRDefault="00370B48" w:rsidP="00370B4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t>            – с кадастровым номером 29:18:173501:51 </w:t>
      </w:r>
      <w:r>
        <w:rPr>
          <w:rFonts w:ascii="Segoe UI" w:hAnsi="Segoe UI" w:cs="Segoe UI"/>
          <w:color w:val="212529"/>
          <w:sz w:val="21"/>
          <w:szCs w:val="21"/>
        </w:rPr>
        <w:t>площадью 46 кв.м., категория земель: земли населенных пунктов, местоположение: обл. Архангельская, р-н Устьянский, с/а Ростовская, д.Ульяновская, разрешенное использование: для ведения личного подсобного хозяйства, в аренду  сроком на  20 лет.</w:t>
      </w:r>
    </w:p>
    <w:p w:rsidR="00370B48" w:rsidRDefault="00370B48" w:rsidP="00370B4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Style w:val="a4"/>
          <w:rFonts w:ascii="Segoe UI" w:hAnsi="Segoe UI" w:cs="Segoe UI"/>
          <w:color w:val="212529"/>
          <w:sz w:val="21"/>
          <w:szCs w:val="21"/>
        </w:rPr>
        <w:lastRenderedPageBreak/>
        <w:t>            – с кадастровым номером 29:18:173501:54</w:t>
      </w:r>
      <w:r>
        <w:rPr>
          <w:rFonts w:ascii="Segoe UI" w:hAnsi="Segoe UI" w:cs="Segoe UI"/>
          <w:color w:val="212529"/>
          <w:sz w:val="21"/>
          <w:szCs w:val="21"/>
        </w:rPr>
        <w:t> площадью 108 кв.м., категория земель: земли населенных пунктов, местоположение: обл. Архангельская, р-н Устьянский, с/а Ростовская, д.Ульяновская, разрешенное использование: для ведения личного подсобного хозяйства, в аренду  сроком на  20 лет.</w:t>
      </w:r>
    </w:p>
    <w:p w:rsidR="00370B48" w:rsidRDefault="00370B48" w:rsidP="00370B4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1"/>
          <w:szCs w:val="21"/>
        </w:rPr>
      </w:pPr>
      <w:r>
        <w:rPr>
          <w:rFonts w:ascii="Segoe UI" w:hAnsi="Segoe UI" w:cs="Segoe UI"/>
          <w:color w:val="212529"/>
          <w:sz w:val="21"/>
          <w:szCs w:val="21"/>
        </w:rPr>
        <w:t>Прием граждан для ознакомления со схемами расположения земельных участков и подачи заявлений в письменном виде от заинтересованных в предоставлении земельных участков лиц ведется по адресу: Архангельская область, Устьянский район, р.п. Октябрьский, ул. Комсомольская, д. 7, в течение 30 дней со дня опубликования извещения в муниципальном вестнике «Устьяны», размещения извещения на официальном сайте Устьянского муниципального округа </w:t>
      </w:r>
      <w:hyperlink r:id="rId4" w:history="1">
        <w:r>
          <w:rPr>
            <w:rStyle w:val="a5"/>
            <w:rFonts w:ascii="Segoe UI" w:hAnsi="Segoe UI" w:cs="Segoe UI"/>
            <w:color w:val="238795"/>
            <w:sz w:val="21"/>
            <w:szCs w:val="21"/>
          </w:rPr>
          <w:t>www.ustyany.ru</w:t>
        </w:r>
      </w:hyperlink>
      <w:r>
        <w:rPr>
          <w:rFonts w:ascii="Segoe UI" w:hAnsi="Segoe UI" w:cs="Segoe UI"/>
          <w:color w:val="212529"/>
          <w:sz w:val="21"/>
          <w:szCs w:val="21"/>
        </w:rPr>
        <w:t>, размещения извещения на официальном сайте </w:t>
      </w:r>
      <w:hyperlink r:id="rId5" w:history="1">
        <w:r>
          <w:rPr>
            <w:rStyle w:val="a5"/>
            <w:rFonts w:ascii="Segoe UI" w:hAnsi="Segoe UI" w:cs="Segoe UI"/>
            <w:color w:val="238795"/>
            <w:sz w:val="21"/>
            <w:szCs w:val="21"/>
          </w:rPr>
          <w:t>www.torgi.gov.ru</w:t>
        </w:r>
      </w:hyperlink>
      <w:r>
        <w:rPr>
          <w:rFonts w:ascii="Segoe UI" w:hAnsi="Segoe UI" w:cs="Segoe UI"/>
          <w:color w:val="212529"/>
          <w:sz w:val="21"/>
          <w:szCs w:val="21"/>
        </w:rPr>
        <w:t>, в рабочие дни с 8.30 до 17.00 часов (не позднее 1 июня 2023 года 17.00 часов), тел. 8(81855)5-14-17.</w:t>
      </w:r>
    </w:p>
    <w:p w:rsidR="002A3928" w:rsidRDefault="002A3928">
      <w:bookmarkStart w:id="0" w:name="_GoBack"/>
      <w:bookmarkEnd w:id="0"/>
    </w:p>
    <w:sectPr w:rsidR="002A3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05"/>
    <w:rsid w:val="002A3928"/>
    <w:rsid w:val="00370B48"/>
    <w:rsid w:val="0096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A6D26-4A3F-42FE-8553-97413E38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0B48"/>
    <w:rPr>
      <w:b/>
      <w:bCs/>
    </w:rPr>
  </w:style>
  <w:style w:type="character" w:styleId="a5">
    <w:name w:val="Hyperlink"/>
    <w:basedOn w:val="a0"/>
    <w:uiPriority w:val="99"/>
    <w:semiHidden/>
    <w:unhideWhenUsed/>
    <w:rsid w:val="00370B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5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www.ustyan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1257</Words>
  <Characters>7165</Characters>
  <Application>Microsoft Office Word</Application>
  <DocSecurity>0</DocSecurity>
  <Lines>59</Lines>
  <Paragraphs>16</Paragraphs>
  <ScaleCrop>false</ScaleCrop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2024-04-16T17:35:00Z</dcterms:created>
  <dcterms:modified xsi:type="dcterms:W3CDTF">2024-04-16T17:36:00Z</dcterms:modified>
</cp:coreProperties>
</file>