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Комитет по управлению муниципальным имуществом администрации Устьянского муниципального района Архангельской области информирует население о возможности предоставления земельного участка, в том числе: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           – с кадастровым номером 29:18:100901:432</w:t>
      </w:r>
      <w:r>
        <w:rPr>
          <w:rFonts w:ascii="Segoe UI" w:hAnsi="Segoe UI" w:cs="Segoe UI"/>
          <w:color w:val="212529"/>
          <w:sz w:val="21"/>
          <w:szCs w:val="21"/>
        </w:rPr>
        <w:t> площадью 743 кв.м., категория земель: земли сельскохозяйственного назначения, местоположение: обл. Архангельская, р-н Устьянский, СОТ «Талан», разрешенное использование: для ведения садоводства,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29:18:111401:13</w:t>
      </w:r>
      <w:r>
        <w:rPr>
          <w:rFonts w:ascii="Segoe UI" w:hAnsi="Segoe UI" w:cs="Segoe UI"/>
          <w:color w:val="212529"/>
          <w:sz w:val="21"/>
          <w:szCs w:val="21"/>
        </w:rPr>
        <w:t> площадью 500 кв.м., категория земель: земли населенных пунктов, местоположение: обл.Архангельская, р-н Устьянский, с/а Шангальская, д.Аверкиевская, разрешенное использование: для ведения личного подсобного хозяйства,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участка, площадью 103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“Об установлении публичного сервитута” от 21.09.2020 № 1366 выдан: Администрация муниципального образования “Устьянский муниципальный район” Архангельской области; Содержание ограничения (обременения): Публичный сервитут с целью размещения объекта электросетевого хозяйства (ВЛ-0,4 кВ ТОО “Устьянское”). Обладатель публичного сервитута – Публичное акционерное общество «Межрегиональная распределительная сетевая компания Северо-Запада» (ИНН: 7802312751, ОГРН: 1047855175785, почтовый адрес: 163045, Российская Федерация, г. Архангельск, Кузнечихинский промузел, 4 проезд, строение 5, адрес электронной почты: office@arhen.ru). Срок публичного сервитута установить на 49 лет.; Реестровый номер границы: 29:18-6.838;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ТОО “Устьянское”); Тип зоны: Зона публичного сервитута.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участка, площадью 103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“Правилами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зон”, утвержденными Постановлением Правительства Российской Федерации от 24.02.2009 г. № 160.; Реестровый номер границы: 29:18-6.627;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“Охранная зона ВЛ-0,4 кВ ТОО “Устьянское”; Тип зоны: Охранная зона инженерных коммуникаций.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29:18:111801:416</w:t>
      </w:r>
      <w:r>
        <w:rPr>
          <w:rFonts w:ascii="Segoe UI" w:hAnsi="Segoe UI" w:cs="Segoe UI"/>
          <w:color w:val="212529"/>
          <w:sz w:val="21"/>
          <w:szCs w:val="21"/>
        </w:rPr>
        <w:t> площадью 2165 кв.м., категория земель: земли населенных пунктов, местоположение: обл. Архангельская, р-н Устьянский, ТОО «Устьянское»,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29:18:111801:600</w:t>
      </w:r>
      <w:r>
        <w:rPr>
          <w:rFonts w:ascii="Segoe UI" w:hAnsi="Segoe UI" w:cs="Segoe UI"/>
          <w:color w:val="212529"/>
          <w:sz w:val="21"/>
          <w:szCs w:val="21"/>
        </w:rPr>
        <w:t> площадью 1602кв.м., категория земель: земли населенных пунктов, местоположение: Архангельская область, Устьянский муниципальный район,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участка, площадью 248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 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№10п” от 06.06.2017 № 17п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от 03.06.2006г №74-ФЗ в границах прибрежных защитных полос 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29:18-6.12; Вид объекта реестра границ: Зона с особыми условиями использования территории; Вид зоны по документу: Прибрежная защитная полоса ручья Кильмов в границах дер. Кононовская Устьянского района Архангельской области; Тип зоны: Прибрежная защитная полоса.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участка, площадью 248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 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№10п” от 06.06.2017 № 17п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от 03.06.2006г №74-ФЗ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недрах”).; Реестровый номер границы: 29:18-6.26; Вид объекта реестра границ: Зона с особыми условиями использования территории; Вид зоны по документу: Водоохранная зона ручья Кильмов в границах дер. Кононовская Устьянского района Архангельской области; Тип зоны: Водоохранная зона.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29:18:111801:601</w:t>
      </w:r>
      <w:r>
        <w:rPr>
          <w:rFonts w:ascii="Segoe UI" w:hAnsi="Segoe UI" w:cs="Segoe UI"/>
          <w:color w:val="212529"/>
          <w:sz w:val="21"/>
          <w:szCs w:val="21"/>
        </w:rPr>
        <w:t> площадью 1500 кв.м., категория земель: земли населенных пунктов, местоположение: Архангельская область, Устьянский муниципальный район,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участка, площадью 134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 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№10п” от 06.06.2017 № 17п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от 03.06.2006г №74-ФЗ в границах прибрежных защитных полос 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проекта в соответствии со статьей 19.1 Закона Российской Федерации от 21 февраля 1992 года N 2395-1 “О недрах”);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29:18-6.12; Вид объекта реестра границ: Зона с особыми условиями использования территории; Вид зоны по документу: Прибрежная защитная полоса ручья Кильмов в границах дер. Кононовская Устьянского района Архангельской области; Тип зоны: Прибрежная защитная полоса.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участка, площадью 134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 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№10п” от 06.06.2017 № 17п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от 03.06.2006г №74-ФЗ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недрах”).; Реестровый номер границы: 29:18-6.26; Вид объекта реестра границ: Зона с особыми условиями использования территории; Вид зоны по документу: Водоохранная зона ручья Кильмов в границах дер. Кононовская Устьянского района Архангельской области; Тип зоны: Водоохранная зона.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29:18:111801:602</w:t>
      </w:r>
      <w:r>
        <w:rPr>
          <w:rFonts w:ascii="Segoe UI" w:hAnsi="Segoe UI" w:cs="Segoe UI"/>
          <w:color w:val="212529"/>
          <w:sz w:val="21"/>
          <w:szCs w:val="21"/>
        </w:rPr>
        <w:t> площадью 1500 кв.м., категория земель: земли населенных пунктов, местоположение: Архангельская область, Устьянский муниципальный район,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lastRenderedPageBreak/>
        <w:t>На часть земельного участка, площадью 3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 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№10п” от 06.06.2017 № 17п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от 03.06.2006г №74-ФЗ в границах прибрежных защитных полос 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29:18-6.12; Вид объекта реестра границ: Зона с особыми условиями использования территории; Вид зоны по документу: Прибрежная защитная полоса ручья Кильмов в границах дер. Кононовская Устьянского района Архангельской области; Тип зоны: Прибрежная защитная полоса.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участка, площадью 3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 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комплекса Архангельской области от 17 апреля 2017 года №10п” от 06.06.2017 № 17п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от 03.06.2006г №74-ФЗ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недрах”).; Реестровый номер границы: 29:18-6.26; Вид объекта реестра границ: Зона с особыми условиями использования территории; Вид зоны по документу: Водоохранная зона ручья Кильмов в границах дер. Кононовская Устьянского района Архангельской области; Тип зоны: Водоохранная зона.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29:18:111801:603</w:t>
      </w:r>
      <w:r>
        <w:rPr>
          <w:rFonts w:ascii="Segoe UI" w:hAnsi="Segoe UI" w:cs="Segoe UI"/>
          <w:color w:val="212529"/>
          <w:sz w:val="21"/>
          <w:szCs w:val="21"/>
        </w:rPr>
        <w:t> площадью 1247 кв.м., категория земель: земли населенных пунктов, местоположение: Архангельская область, Устьянский муниципальный район,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29:18:111801:604</w:t>
      </w:r>
      <w:r>
        <w:rPr>
          <w:rFonts w:ascii="Segoe UI" w:hAnsi="Segoe UI" w:cs="Segoe UI"/>
          <w:color w:val="212529"/>
          <w:sz w:val="21"/>
          <w:szCs w:val="21"/>
        </w:rPr>
        <w:t> площадью 1491 кв.м., категория земель: земли населенных пунктов, местоположение: Архангельская область, Устьянский муниципальный район,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29:18:111801:605</w:t>
      </w:r>
      <w:r>
        <w:rPr>
          <w:rFonts w:ascii="Segoe UI" w:hAnsi="Segoe UI" w:cs="Segoe UI"/>
          <w:color w:val="212529"/>
          <w:sz w:val="21"/>
          <w:szCs w:val="21"/>
        </w:rPr>
        <w:t> площадью 2273 кв.м., категория земель: земли населенных пунктов, местоположение: Архангельская область, Устьянский муниципальный район,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29:18:111801:606</w:t>
      </w:r>
      <w:r>
        <w:rPr>
          <w:rFonts w:ascii="Segoe UI" w:hAnsi="Segoe UI" w:cs="Segoe UI"/>
          <w:color w:val="212529"/>
          <w:sz w:val="21"/>
          <w:szCs w:val="21"/>
        </w:rPr>
        <w:t> площадью 1588 кв.м., категория земель: земли населенных пунктов, местоположение: Архангельская область, Устьянский муниципальный район,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29:18:111801:607</w:t>
      </w:r>
      <w:r>
        <w:rPr>
          <w:rFonts w:ascii="Segoe UI" w:hAnsi="Segoe UI" w:cs="Segoe UI"/>
          <w:color w:val="212529"/>
          <w:sz w:val="21"/>
          <w:szCs w:val="21"/>
        </w:rPr>
        <w:t xml:space="preserve"> площадью 1387 кв.м., категория земель: земли населенных пунктов, местоположение: Архангельская область, Устьянский муниципальный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район,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29:18:111801:609</w:t>
      </w:r>
      <w:r>
        <w:rPr>
          <w:rFonts w:ascii="Segoe UI" w:hAnsi="Segoe UI" w:cs="Segoe UI"/>
          <w:color w:val="212529"/>
          <w:sz w:val="21"/>
          <w:szCs w:val="21"/>
        </w:rPr>
        <w:t> площадью 1777 кв.м., категория земель: земли населенных пунктов, местоположение: Архангельская область, Устьянский муниципальный район, д.Кононовская, ТОО «Устьянское»,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29:18:111801:610</w:t>
      </w:r>
      <w:r>
        <w:rPr>
          <w:rFonts w:ascii="Segoe UI" w:hAnsi="Segoe UI" w:cs="Segoe UI"/>
          <w:color w:val="212529"/>
          <w:sz w:val="21"/>
          <w:szCs w:val="21"/>
        </w:rPr>
        <w:t> площадью 1771 кв.м., категория земель: земли населенных пунктов, местоположение: Архангельская область, Устьянский муниципальный р-н, д.Кононовская, ТОО «Устьянское»,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29:18:111801:611</w:t>
      </w:r>
      <w:r>
        <w:rPr>
          <w:rFonts w:ascii="Segoe UI" w:hAnsi="Segoe UI" w:cs="Segoe UI"/>
          <w:color w:val="212529"/>
          <w:sz w:val="21"/>
          <w:szCs w:val="21"/>
        </w:rPr>
        <w:t> площадью 1686 кв.м., категория земель: земли населенных пунктов, местоположение: Архангельская область, Устьянский муниципальный р-н, д.Кононовская, ТОО «Устьянское»,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29:18:111801:612</w:t>
      </w:r>
      <w:r>
        <w:rPr>
          <w:rFonts w:ascii="Segoe UI" w:hAnsi="Segoe UI" w:cs="Segoe UI"/>
          <w:color w:val="212529"/>
          <w:sz w:val="21"/>
          <w:szCs w:val="21"/>
        </w:rPr>
        <w:t> площадью 1490 кв.м., категория земель: земли населенных пунктов, местоположение: Архангельская область, Устьянский муниципальный р-н, д.Кононовская, ТОО «Устьянское»,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29:18:111801:613</w:t>
      </w:r>
      <w:r>
        <w:rPr>
          <w:rFonts w:ascii="Segoe UI" w:hAnsi="Segoe UI" w:cs="Segoe UI"/>
          <w:color w:val="212529"/>
          <w:sz w:val="21"/>
          <w:szCs w:val="21"/>
        </w:rPr>
        <w:t> площадью 1412 кв.м., категория земель: земли населенных пунктов, местоположение: Архангельская область, Устьянский муниципальный р-н, д.Кононовская, разрешенное использование: для индивидуального жилищного строительства, в аренду  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29:18:111801:614</w:t>
      </w:r>
      <w:r>
        <w:rPr>
          <w:rFonts w:ascii="Segoe UI" w:hAnsi="Segoe UI" w:cs="Segoe UI"/>
          <w:color w:val="212529"/>
          <w:sz w:val="21"/>
          <w:szCs w:val="21"/>
        </w:rPr>
        <w:t> площадью 1588 кв.м., категория земель: земли населенных пунктов, местоположение: Архангельская область, Устьянский муниципальный р-н,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29:18:111801:615</w:t>
      </w:r>
      <w:r>
        <w:rPr>
          <w:rFonts w:ascii="Segoe UI" w:hAnsi="Segoe UI" w:cs="Segoe UI"/>
          <w:color w:val="212529"/>
          <w:sz w:val="21"/>
          <w:szCs w:val="21"/>
        </w:rPr>
        <w:t> площадью 2476 кв.м., категория земель: земли населенных пунктов, местоположение: Архангельская область, Устьянский муниципальный р-н, д.Кононовская, разрешенное использование: для индивидуального жилищного строительства,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29:18:173501:47</w:t>
      </w:r>
      <w:r>
        <w:rPr>
          <w:rFonts w:ascii="Segoe UI" w:hAnsi="Segoe UI" w:cs="Segoe UI"/>
          <w:color w:val="212529"/>
          <w:sz w:val="21"/>
          <w:szCs w:val="21"/>
        </w:rPr>
        <w:t> площадью 387 кв.м., категория земель: земли населенных пунктов, местоположение: обл.Архангельская, р-н Устьянский, с/а Ростовская, д.Ульяновская, ул.Юбилейная, разрешенное использование: для ведения личного подсобного хозяйства,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29:18:173502:486</w:t>
      </w:r>
      <w:r>
        <w:rPr>
          <w:rFonts w:ascii="Segoe UI" w:hAnsi="Segoe UI" w:cs="Segoe UI"/>
          <w:color w:val="212529"/>
          <w:sz w:val="21"/>
          <w:szCs w:val="21"/>
        </w:rPr>
        <w:t> площадью 1487 кв.м., категория земель: земли населенных пунктов, местоположение: установлено примерно в 60 метрах на юго-восток относительно ориентира – жилой дом, расположенного за пределами земельного участка, адрес ориентира: Архангельская обл., Устьянский муниципальный район, МО «Ростовско-Минское», д.Ульяновская, ул.Солнечная, д.3, разрешенное использование: личное подсобное хозяйство, в аренду  сроком на  20 лет.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9915DE" w:rsidRDefault="009915DE" w:rsidP="009915D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lastRenderedPageBreak/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течение 30 дней со дня опубликования извещения в муниципальном вестнике «Устьяны», размещения извещения на официальном сайте Устьянского муниципального округа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17 апреля 2023 года 17.00 часов), тел. 8(81855)5-14-17.</w:t>
      </w:r>
    </w:p>
    <w:p w:rsidR="008F01EE" w:rsidRDefault="008F01EE">
      <w:bookmarkStart w:id="0" w:name="_GoBack"/>
      <w:bookmarkEnd w:id="0"/>
    </w:p>
    <w:sectPr w:rsidR="008F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30"/>
    <w:rsid w:val="00112630"/>
    <w:rsid w:val="008F01EE"/>
    <w:rsid w:val="0099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99E8-3BD9-48F0-BCFE-17F1CFEF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5DE"/>
    <w:rPr>
      <w:b/>
      <w:bCs/>
    </w:rPr>
  </w:style>
  <w:style w:type="character" w:styleId="a5">
    <w:name w:val="Hyperlink"/>
    <w:basedOn w:val="a0"/>
    <w:uiPriority w:val="99"/>
    <w:semiHidden/>
    <w:unhideWhenUsed/>
    <w:rsid w:val="00991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4696</Words>
  <Characters>26768</Characters>
  <Application>Microsoft Office Word</Application>
  <DocSecurity>0</DocSecurity>
  <Lines>223</Lines>
  <Paragraphs>62</Paragraphs>
  <ScaleCrop>false</ScaleCrop>
  <Company/>
  <LinksUpToDate>false</LinksUpToDate>
  <CharactersWithSpaces>31402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2024-04-16T17:46:00Z</dcterms:created>
  <dcterms:modified xsi:type="dcterms:W3CDTF">2024-04-16T17:46:00Z</dcterms:modified>
</cp:coreProperties>
</file>