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390DA0">
        <w:rPr>
          <w:rFonts w:ascii="Times New Roman" w:hAnsi="Times New Roman" w:cs="Times New Roman"/>
          <w:b/>
          <w:sz w:val="24"/>
          <w:szCs w:val="24"/>
        </w:rPr>
        <w:t>ам</w:t>
      </w:r>
      <w:r w:rsidR="00390DA0">
        <w:rPr>
          <w:rFonts w:ascii="Times New Roman" w:hAnsi="Times New Roman" w:cs="Times New Roman"/>
          <w:b/>
          <w:sz w:val="24"/>
          <w:szCs w:val="24"/>
        </w:rPr>
        <w:br/>
      </w:r>
      <w:r w:rsidR="00584A99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DB036D">
        <w:rPr>
          <w:rFonts w:ascii="Times New Roman" w:hAnsi="Times New Roman" w:cs="Times New Roman"/>
          <w:b/>
          <w:sz w:val="24"/>
          <w:szCs w:val="24"/>
        </w:rPr>
        <w:t>ого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B036D">
        <w:rPr>
          <w:rFonts w:ascii="Times New Roman" w:hAnsi="Times New Roman" w:cs="Times New Roman"/>
          <w:b/>
          <w:sz w:val="24"/>
          <w:szCs w:val="24"/>
        </w:rPr>
        <w:t>а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F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r w:rsidR="0035125A">
        <w:rPr>
          <w:rFonts w:ascii="Times New Roman" w:hAnsi="Times New Roman" w:cs="Times New Roman"/>
          <w:b/>
          <w:sz w:val="24"/>
          <w:szCs w:val="24"/>
        </w:rPr>
        <w:t>Орловское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35125A">
        <w:rPr>
          <w:rFonts w:ascii="Times New Roman" w:hAnsi="Times New Roman" w:cs="Times New Roman"/>
          <w:b/>
          <w:sz w:val="24"/>
          <w:szCs w:val="24"/>
        </w:rPr>
        <w:t>Устьянского</w:t>
      </w:r>
      <w:proofErr w:type="spellEnd"/>
      <w:r w:rsidR="00DB036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654517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DA0" w:rsidRDefault="00390DA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 w:rsidR="00DB036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3916F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в составе текстовых и графических материалов:</w:t>
            </w:r>
          </w:p>
          <w:p w:rsidR="0097029E" w:rsidRDefault="0097029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 о территориальном планировании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 (текстовая часть)</w:t>
            </w:r>
            <w:r w:rsidR="00773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 поселения,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 (в том числе образуемых населенных пунктов), входящих в состав поселения,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функциональных зон поселения, М 1:50000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материалы по обоснованию генерального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текстовой форме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опорный план (схема современного состояния и использования территории),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карта существующих и планируемых границ земель различных категорий,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карта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>зон с особыми условиями использования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карта транспортной инфраструктуры,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 xml:space="preserve">карта инженерной инфраструктуры и инженерного благоустройства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742AC5" w:rsidRDefault="00742AC5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карта планируемого размещения объектов федерального, регионального и местного значений в отношении 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 xml:space="preserve"> М 1:50000;</w:t>
            </w:r>
          </w:p>
          <w:p w:rsidR="00061105" w:rsidRDefault="00DB036D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карта территорий, подверженных риску возникновения чрезвычайных ситуаций природного и техногенного характера, М 1:50000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4DAE" w:rsidRDefault="00354DA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в 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</w:t>
            </w:r>
            <w:r w:rsidR="00DC53B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д. Дубровская, д. Бережная</w:t>
            </w:r>
            <w:r w:rsidR="00F17B43">
              <w:rPr>
                <w:rFonts w:ascii="Times New Roman" w:hAnsi="Times New Roman" w:cs="Times New Roman"/>
                <w:sz w:val="24"/>
                <w:szCs w:val="24"/>
              </w:rPr>
              <w:t>, М 1:10000</w:t>
            </w:r>
            <w:r w:rsidR="00747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771A" w:rsidRDefault="0074771A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Коптяевская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Митинская</w:t>
            </w:r>
            <w:proofErr w:type="spellEnd"/>
            <w:r w:rsidR="00F17B43">
              <w:rPr>
                <w:rFonts w:ascii="Times New Roman" w:hAnsi="Times New Roman" w:cs="Times New Roman"/>
                <w:sz w:val="24"/>
                <w:szCs w:val="24"/>
              </w:rPr>
              <w:t>, М 1:10000;</w:t>
            </w:r>
          </w:p>
          <w:p w:rsidR="00F17B43" w:rsidRDefault="00F17B43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Нос-Сады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 1:10000</w:t>
            </w:r>
            <w:r w:rsidR="005D2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ABE" w:rsidRDefault="00C209A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орядок применения и внесения изменений;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038D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градостроительного зонирования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 «Орловское» </w:t>
            </w:r>
            <w:proofErr w:type="spellStart"/>
            <w:r w:rsidR="004055F4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4055F4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55F4" w:rsidRPr="00231CE6" w:rsidRDefault="004055F4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карта зон 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 xml:space="preserve">с особыми условиями использования территории сельского поселения «Орловское» </w:t>
            </w:r>
            <w:proofErr w:type="spellStart"/>
            <w:r w:rsidR="001E5317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1E531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области, 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5317"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E5317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AA2E4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EC0EC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6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Граждане, постоянно проживающие на территории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 w:rsidRPr="00B02447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:rsidR="00F20A10" w:rsidRDefault="00F20A10" w:rsidP="00F20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обсуждения проводятся в порядке, установленном постановлением Правительства Архангельской области от 26 декабря 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:rsidR="00AA2E4D" w:rsidRDefault="00AA2E4D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46A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D27A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22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7A0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</w:t>
            </w:r>
            <w:proofErr w:type="spellStart"/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сенятбря</w:t>
            </w:r>
            <w:proofErr w:type="spellEnd"/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98516F" w:rsidRPr="0098516F">
              <w:rPr>
                <w:rFonts w:ascii="Times New Roman" w:hAnsi="Times New Roman" w:cs="Times New Roman"/>
                <w:sz w:val="24"/>
                <w:szCs w:val="24"/>
              </w:rPr>
              <w:t>д. Дубровская, ул. Орловская, д.29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9" w:rsidRPr="005B1732" w:rsidRDefault="00650178" w:rsidP="00CD72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С целью соблюдения мер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распространению на территории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области новой </w:t>
            </w:r>
            <w:proofErr w:type="spellStart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Указом Губернатора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от 17 марта 2020 г. № 28-у</w:t>
            </w:r>
            <w:r w:rsidR="00996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к месту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допускается по одному гражданину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предварительной записи по телефону (81</w:t>
            </w:r>
            <w:r w:rsidR="009C0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12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2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1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72C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D11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72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</w:t>
            </w:r>
            <w:r w:rsidR="00DD1F6B">
              <w:t xml:space="preserve"> </w:t>
            </w:r>
            <w:proofErr w:type="spellStart"/>
            <w:r w:rsidR="00CD72CD" w:rsidRPr="00CD72CD">
              <w:rPr>
                <w:rFonts w:ascii="Times New Roman" w:hAnsi="Times New Roman" w:cs="Times New Roman"/>
                <w:sz w:val="24"/>
                <w:szCs w:val="24"/>
              </w:rPr>
              <w:t>moorlovskoe@yandex.ru</w:t>
            </w:r>
            <w:proofErr w:type="spellEnd"/>
            <w:r w:rsidR="00762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16F" w:rsidRP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экспозиции – </w:t>
            </w:r>
            <w:r w:rsidR="00722D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3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 в 10:00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календарных дней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722D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3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г. – </w:t>
            </w:r>
            <w:r w:rsidR="0003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2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г.).</w:t>
            </w:r>
          </w:p>
          <w:p w:rsidR="00650178" w:rsidRPr="00231CE6" w:rsidRDefault="00C209A9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</w:t>
            </w:r>
            <w:r w:rsidR="00CC105A"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D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B41CD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6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72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с 10.00 до 12.00 и с 14.00 </w:t>
            </w:r>
            <w:proofErr w:type="gramStart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  <w:bookmarkEnd w:id="0"/>
          </w:p>
        </w:tc>
      </w:tr>
      <w:tr w:rsidR="00B560B3" w:rsidRPr="003267EF" w:rsidTr="00CB2DCB">
        <w:trPr>
          <w:trHeight w:val="13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26.12.2018 № 615-пп, имеют право вносить предложения и замечания, касающиеся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4F7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1528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A51528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D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A5152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72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  <w:p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E52CE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7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Pr="003267EF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CB2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CD72CD" w:rsidRPr="0098516F">
              <w:rPr>
                <w:rFonts w:ascii="Times New Roman" w:hAnsi="Times New Roman" w:cs="Times New Roman"/>
                <w:sz w:val="24"/>
                <w:szCs w:val="24"/>
              </w:rPr>
              <w:t>д. Дубровская, ул. Орловская, д.29</w:t>
            </w:r>
            <w:r w:rsidR="00CB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официальном сайте государственной информационной системы Архангельской области "Региональный портал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r w:rsidR="00E80B0D" w:rsidRPr="00E80B0D">
              <w:rPr>
                <w:rFonts w:ascii="Times New Roman" w:hAnsi="Times New Roman" w:cs="Times New Roman"/>
                <w:sz w:val="24"/>
                <w:szCs w:val="24"/>
              </w:rPr>
              <w:t>https://dvinaland.ru</w:t>
            </w:r>
            <w:r w:rsidR="00E80B0D"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официальном сайте </w:t>
            </w:r>
            <w:proofErr w:type="spellStart"/>
            <w:r w:rsidR="00E80B0D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80B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области: https://ustyany.ru/.</w:t>
            </w:r>
          </w:p>
          <w:p w:rsidR="008A7B2C" w:rsidRPr="00231CE6" w:rsidRDefault="008A7B2C" w:rsidP="00722D1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B2DCB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722D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A5152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2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</w:tbl>
    <w:p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BE179E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13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CB2DCB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36" w:type="dxa"/>
          </w:tcPr>
          <w:p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211EE6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211EE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80533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196" w:rsidRDefault="00511196" w:rsidP="0080533C">
      <w:pPr>
        <w:spacing w:after="0" w:line="240" w:lineRule="auto"/>
      </w:pPr>
      <w:r>
        <w:separator/>
      </w:r>
    </w:p>
  </w:endnote>
  <w:endnote w:type="continuationSeparator" w:id="0">
    <w:p w:rsidR="00511196" w:rsidRDefault="00511196" w:rsidP="0080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196" w:rsidRDefault="00511196" w:rsidP="0080533C">
      <w:pPr>
        <w:spacing w:after="0" w:line="240" w:lineRule="auto"/>
      </w:pPr>
      <w:r>
        <w:separator/>
      </w:r>
    </w:p>
  </w:footnote>
  <w:footnote w:type="continuationSeparator" w:id="0">
    <w:p w:rsidR="00511196" w:rsidRDefault="00511196" w:rsidP="00805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226"/>
      <w:docPartObj>
        <w:docPartGallery w:val="Page Numbers (Top of Page)"/>
        <w:docPartUnique/>
      </w:docPartObj>
    </w:sdtPr>
    <w:sdtContent>
      <w:p w:rsidR="0080533C" w:rsidRDefault="0080533C">
        <w:pPr>
          <w:pStyle w:val="a8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80533C" w:rsidRDefault="0080533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32BDC"/>
    <w:rsid w:val="00061105"/>
    <w:rsid w:val="00071503"/>
    <w:rsid w:val="000828A2"/>
    <w:rsid w:val="00095DF2"/>
    <w:rsid w:val="00097AA6"/>
    <w:rsid w:val="000B2ED0"/>
    <w:rsid w:val="000D0FF3"/>
    <w:rsid w:val="000D77E3"/>
    <w:rsid w:val="000E68C6"/>
    <w:rsid w:val="000F4DD7"/>
    <w:rsid w:val="001A60BE"/>
    <w:rsid w:val="001C5E82"/>
    <w:rsid w:val="001D39A4"/>
    <w:rsid w:val="001E5317"/>
    <w:rsid w:val="001F683A"/>
    <w:rsid w:val="00206713"/>
    <w:rsid w:val="00211EE6"/>
    <w:rsid w:val="00214F67"/>
    <w:rsid w:val="002318C9"/>
    <w:rsid w:val="00231CE6"/>
    <w:rsid w:val="0026463F"/>
    <w:rsid w:val="002B2BC5"/>
    <w:rsid w:val="002D2565"/>
    <w:rsid w:val="003267EF"/>
    <w:rsid w:val="00327C9B"/>
    <w:rsid w:val="00334C9F"/>
    <w:rsid w:val="0035125A"/>
    <w:rsid w:val="00354DAE"/>
    <w:rsid w:val="003713B4"/>
    <w:rsid w:val="003832B5"/>
    <w:rsid w:val="00385C31"/>
    <w:rsid w:val="00390DA0"/>
    <w:rsid w:val="003916F7"/>
    <w:rsid w:val="003C1192"/>
    <w:rsid w:val="003F2ACD"/>
    <w:rsid w:val="004033BB"/>
    <w:rsid w:val="0040393D"/>
    <w:rsid w:val="004055F4"/>
    <w:rsid w:val="004D4C1F"/>
    <w:rsid w:val="004E7254"/>
    <w:rsid w:val="004F67C6"/>
    <w:rsid w:val="004F7A98"/>
    <w:rsid w:val="00500B42"/>
    <w:rsid w:val="005056A7"/>
    <w:rsid w:val="00511196"/>
    <w:rsid w:val="005146A6"/>
    <w:rsid w:val="00546999"/>
    <w:rsid w:val="00562856"/>
    <w:rsid w:val="00583ABE"/>
    <w:rsid w:val="00584A99"/>
    <w:rsid w:val="005B1732"/>
    <w:rsid w:val="005B5C3D"/>
    <w:rsid w:val="005B6AD0"/>
    <w:rsid w:val="005C7DCC"/>
    <w:rsid w:val="005D27FF"/>
    <w:rsid w:val="006061C5"/>
    <w:rsid w:val="00607F6E"/>
    <w:rsid w:val="00634FC9"/>
    <w:rsid w:val="00650178"/>
    <w:rsid w:val="00654517"/>
    <w:rsid w:val="00656987"/>
    <w:rsid w:val="006774EA"/>
    <w:rsid w:val="006B446A"/>
    <w:rsid w:val="006E16DB"/>
    <w:rsid w:val="0072290B"/>
    <w:rsid w:val="00722D1A"/>
    <w:rsid w:val="00736771"/>
    <w:rsid w:val="00742AC5"/>
    <w:rsid w:val="0074771A"/>
    <w:rsid w:val="00762A95"/>
    <w:rsid w:val="00773A53"/>
    <w:rsid w:val="0077533F"/>
    <w:rsid w:val="00784CF2"/>
    <w:rsid w:val="007E0346"/>
    <w:rsid w:val="0080533C"/>
    <w:rsid w:val="008242F2"/>
    <w:rsid w:val="00852BD9"/>
    <w:rsid w:val="0088589F"/>
    <w:rsid w:val="008A7B2C"/>
    <w:rsid w:val="008B6058"/>
    <w:rsid w:val="008C7C5D"/>
    <w:rsid w:val="008D72A9"/>
    <w:rsid w:val="008F6277"/>
    <w:rsid w:val="0090451D"/>
    <w:rsid w:val="0090616F"/>
    <w:rsid w:val="009104AB"/>
    <w:rsid w:val="009514F8"/>
    <w:rsid w:val="0097029E"/>
    <w:rsid w:val="0098516F"/>
    <w:rsid w:val="0099653A"/>
    <w:rsid w:val="009A50D6"/>
    <w:rsid w:val="009B59C1"/>
    <w:rsid w:val="009B782D"/>
    <w:rsid w:val="009C08E3"/>
    <w:rsid w:val="009C78CB"/>
    <w:rsid w:val="009E1D67"/>
    <w:rsid w:val="00A23B24"/>
    <w:rsid w:val="00A262D2"/>
    <w:rsid w:val="00A32AA3"/>
    <w:rsid w:val="00A51528"/>
    <w:rsid w:val="00A60756"/>
    <w:rsid w:val="00AA2E4D"/>
    <w:rsid w:val="00AD0DDD"/>
    <w:rsid w:val="00AF69D0"/>
    <w:rsid w:val="00B02447"/>
    <w:rsid w:val="00B41CDF"/>
    <w:rsid w:val="00B560B3"/>
    <w:rsid w:val="00B70F1C"/>
    <w:rsid w:val="00BA564A"/>
    <w:rsid w:val="00BC0452"/>
    <w:rsid w:val="00BE179E"/>
    <w:rsid w:val="00C01396"/>
    <w:rsid w:val="00C11244"/>
    <w:rsid w:val="00C209A9"/>
    <w:rsid w:val="00C30BFB"/>
    <w:rsid w:val="00C425DB"/>
    <w:rsid w:val="00CB2DCB"/>
    <w:rsid w:val="00CB6A89"/>
    <w:rsid w:val="00CC105A"/>
    <w:rsid w:val="00CD72CD"/>
    <w:rsid w:val="00CE7451"/>
    <w:rsid w:val="00D112B9"/>
    <w:rsid w:val="00D23200"/>
    <w:rsid w:val="00D47315"/>
    <w:rsid w:val="00D96A50"/>
    <w:rsid w:val="00DB036D"/>
    <w:rsid w:val="00DC53B1"/>
    <w:rsid w:val="00DD1F6B"/>
    <w:rsid w:val="00DD27A0"/>
    <w:rsid w:val="00DE5EFA"/>
    <w:rsid w:val="00DE6D33"/>
    <w:rsid w:val="00DF054D"/>
    <w:rsid w:val="00DF3C04"/>
    <w:rsid w:val="00E0038D"/>
    <w:rsid w:val="00E52CE2"/>
    <w:rsid w:val="00E80B0D"/>
    <w:rsid w:val="00EA25C5"/>
    <w:rsid w:val="00EC0EC7"/>
    <w:rsid w:val="00F167D2"/>
    <w:rsid w:val="00F17AE9"/>
    <w:rsid w:val="00F17B43"/>
    <w:rsid w:val="00F20A10"/>
    <w:rsid w:val="00F5151A"/>
    <w:rsid w:val="00F80581"/>
    <w:rsid w:val="00FB1BC0"/>
    <w:rsid w:val="00FB42D1"/>
    <w:rsid w:val="00FD48B0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C08E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80B0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0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533C"/>
  </w:style>
  <w:style w:type="paragraph" w:styleId="aa">
    <w:name w:val="footer"/>
    <w:basedOn w:val="a"/>
    <w:link w:val="ab"/>
    <w:uiPriority w:val="99"/>
    <w:semiHidden/>
    <w:unhideWhenUsed/>
    <w:rsid w:val="0080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5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stroy@dvina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7</cp:revision>
  <cp:lastPrinted>2022-03-16T14:16:00Z</cp:lastPrinted>
  <dcterms:created xsi:type="dcterms:W3CDTF">2022-08-15T13:23:00Z</dcterms:created>
  <dcterms:modified xsi:type="dcterms:W3CDTF">2022-08-28T05:22:00Z</dcterms:modified>
</cp:coreProperties>
</file>