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EE" w:rsidRPr="00BD0B6B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BD0B6B">
        <w:rPr>
          <w:b w:val="0"/>
          <w:bCs w:val="0"/>
          <w:color w:val="000000"/>
          <w:sz w:val="24"/>
        </w:rPr>
        <w:t xml:space="preserve">Приложение </w:t>
      </w:r>
    </w:p>
    <w:p w:rsidR="00153FEE" w:rsidRPr="00BD0B6B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BD0B6B">
        <w:rPr>
          <w:b w:val="0"/>
          <w:bCs w:val="0"/>
          <w:color w:val="000000"/>
          <w:sz w:val="24"/>
        </w:rPr>
        <w:t xml:space="preserve">к постановлению администрации </w:t>
      </w:r>
    </w:p>
    <w:p w:rsidR="00153FEE" w:rsidRPr="00BD0B6B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BD0B6B">
        <w:rPr>
          <w:b w:val="0"/>
          <w:bCs w:val="0"/>
          <w:color w:val="000000"/>
          <w:sz w:val="24"/>
        </w:rPr>
        <w:t>Устьянского муниципального округа</w:t>
      </w:r>
    </w:p>
    <w:p w:rsidR="00D12D15" w:rsidRPr="00BD0B6B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BD0B6B">
        <w:rPr>
          <w:b w:val="0"/>
          <w:bCs w:val="0"/>
          <w:color w:val="000000"/>
          <w:sz w:val="24"/>
        </w:rPr>
        <w:t xml:space="preserve"> Архангельской области</w:t>
      </w:r>
    </w:p>
    <w:p w:rsidR="00153FEE" w:rsidRPr="00BD0B6B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BD0B6B">
        <w:rPr>
          <w:b w:val="0"/>
          <w:bCs w:val="0"/>
          <w:color w:val="000000"/>
          <w:sz w:val="24"/>
        </w:rPr>
        <w:t xml:space="preserve">от </w:t>
      </w:r>
      <w:r w:rsidR="00AB258C" w:rsidRPr="00BD0B6B">
        <w:rPr>
          <w:b w:val="0"/>
          <w:bCs w:val="0"/>
          <w:color w:val="000000"/>
          <w:sz w:val="24"/>
        </w:rPr>
        <w:t xml:space="preserve"> 05</w:t>
      </w:r>
      <w:r w:rsidRPr="00BD0B6B">
        <w:rPr>
          <w:b w:val="0"/>
          <w:bCs w:val="0"/>
          <w:color w:val="000000"/>
          <w:sz w:val="24"/>
        </w:rPr>
        <w:t>.</w:t>
      </w:r>
      <w:r w:rsidR="00AB258C" w:rsidRPr="00BD0B6B">
        <w:rPr>
          <w:b w:val="0"/>
          <w:bCs w:val="0"/>
          <w:color w:val="000000"/>
          <w:sz w:val="24"/>
        </w:rPr>
        <w:t>12</w:t>
      </w:r>
      <w:r w:rsidRPr="00BD0B6B">
        <w:rPr>
          <w:b w:val="0"/>
          <w:bCs w:val="0"/>
          <w:color w:val="000000"/>
          <w:sz w:val="24"/>
        </w:rPr>
        <w:t xml:space="preserve">.2023 № </w:t>
      </w:r>
      <w:r w:rsidR="00AB258C" w:rsidRPr="00BD0B6B">
        <w:rPr>
          <w:b w:val="0"/>
          <w:bCs w:val="0"/>
          <w:color w:val="000000"/>
          <w:sz w:val="24"/>
        </w:rPr>
        <w:t>2879</w:t>
      </w: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«Развитие культуры Устьянского</w:t>
      </w:r>
      <w:r w:rsidR="00ED3BA4" w:rsidRPr="00184A45">
        <w:rPr>
          <w:bCs w:val="0"/>
          <w:sz w:val="24"/>
        </w:rPr>
        <w:t xml:space="preserve"> </w:t>
      </w:r>
      <w:r w:rsidR="00FD1EA8">
        <w:rPr>
          <w:bCs w:val="0"/>
          <w:sz w:val="24"/>
        </w:rPr>
        <w:t>муниципального округа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7735"/>
      </w:tblGrid>
      <w:tr w:rsidR="00A15A02" w:rsidRPr="00AA6292" w:rsidTr="00AF18C3">
        <w:trPr>
          <w:trHeight w:val="762"/>
        </w:trPr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15A02" w:rsidRDefault="00A15A02" w:rsidP="00FD1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Устьянского </w:t>
            </w:r>
            <w:r w:rsidR="00FD1EA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Управление культуры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, спорта,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>туризма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Устьянского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="00804369">
              <w:rPr>
                <w:rFonts w:ascii="Times New Roman" w:hAnsi="Times New Roman" w:cs="Times New Roman"/>
                <w:bCs/>
                <w:sz w:val="24"/>
              </w:rPr>
              <w:t>управлению культуры, спорта, туризма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Устьянского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184A45">
              <w:rPr>
                <w:b/>
                <w:sz w:val="24"/>
              </w:rPr>
              <w:t xml:space="preserve">№1 </w:t>
            </w:r>
            <w:r w:rsidRPr="00184A45">
              <w:rPr>
                <w:color w:val="000000"/>
                <w:sz w:val="24"/>
              </w:rPr>
              <w:t>«</w:t>
            </w:r>
            <w:r w:rsidRPr="00184A45">
              <w:rPr>
                <w:b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культуры».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 xml:space="preserve">1.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sz w:val="24"/>
              </w:rPr>
              <w:t xml:space="preserve">2. Комплектование книжных фондов муниципальных общедоступных библиотек  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3. Развитие музейного дела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4. Издательская деятельность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5. Проведение культурно-массовых мероприятий  и </w:t>
            </w:r>
            <w:proofErr w:type="gramStart"/>
            <w:r w:rsidRPr="00184A45">
              <w:rPr>
                <w:sz w:val="24"/>
              </w:rPr>
              <w:t>мероприятий</w:t>
            </w:r>
            <w:proofErr w:type="gramEnd"/>
            <w:r w:rsidRPr="00184A45">
              <w:rPr>
                <w:sz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r w:rsidR="00FD1EA8">
              <w:rPr>
                <w:sz w:val="24"/>
              </w:rPr>
              <w:t>Устьянского муниципального округа Архангельской области.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6. Проведение мероприятий по  повышению </w:t>
            </w:r>
            <w:proofErr w:type="gramStart"/>
            <w:r w:rsidRPr="00184A45">
              <w:rPr>
                <w:sz w:val="24"/>
              </w:rPr>
              <w:t>уровня квалификации специалистов сферы культуры профессионального мастерства работников культуры</w:t>
            </w:r>
            <w:proofErr w:type="gramEnd"/>
            <w:r w:rsidRPr="00184A45">
              <w:rPr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color w:val="000000"/>
                <w:sz w:val="24"/>
              </w:rPr>
            </w:pPr>
            <w:r w:rsidRPr="00184A4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15A02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7. Создание электронного фонда пользования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18DF">
              <w:rPr>
                <w:sz w:val="24"/>
              </w:rPr>
              <w:t>Обеспечение нормативных условий хранения архивных документов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№3 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8. Капитальный ремонт, реконструкция и строительство объектов культуры и образования в сфере культуры и искусства.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9. 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b/>
                <w:sz w:val="24"/>
              </w:rPr>
              <w:t xml:space="preserve">№4 Выполнение показателей плана мероприятий, направленных на повышение эффективности сферы культуры Устьянского </w:t>
            </w:r>
            <w:r w:rsidR="00661D12">
              <w:rPr>
                <w:b/>
                <w:sz w:val="24"/>
              </w:rPr>
              <w:t>муниципального округа</w:t>
            </w:r>
            <w:r w:rsidRPr="00184A45">
              <w:rPr>
                <w:b/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10.Финансовое обеспечение муниципального задания на оказание муниципальных услуг (выполнение работ).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 xml:space="preserve">11. Финансовое обеспечение муниципального задания на Повышение </w:t>
            </w:r>
            <w:r w:rsidRPr="00184A45">
              <w:rPr>
                <w:b w:val="0"/>
                <w:bCs w:val="0"/>
                <w:sz w:val="24"/>
              </w:rPr>
              <w:lastRenderedPageBreak/>
              <w:t>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12.</w:t>
            </w:r>
            <w:r w:rsidRPr="00184A45">
              <w:rPr>
                <w:sz w:val="24"/>
              </w:rPr>
              <w:t xml:space="preserve"> </w:t>
            </w:r>
            <w:r w:rsidRPr="00184A45">
              <w:rPr>
                <w:b w:val="0"/>
                <w:bCs w:val="0"/>
                <w:sz w:val="24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13.Финансовое обеспечение учреждений на иные цели.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№5 Осуществление функций органов местного самоуправления в сфере культуры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14.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Финансовое обеспечение деятельности Управления культуры, спорта, туризма и молодежи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r w:rsidR="00184909">
              <w:rPr>
                <w:bCs/>
                <w:sz w:val="24"/>
              </w:rPr>
              <w:t>Устьянского муниципального округа Архангельской области</w:t>
            </w:r>
          </w:p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</w:p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Устьянского </w:t>
            </w:r>
            <w:r w:rsidR="00184909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  <w:r w:rsidRPr="00A15A02">
              <w:rPr>
                <w:rFonts w:ascii="Times New Roman" w:hAnsi="Times New Roman" w:cs="Times New Roman"/>
                <w:sz w:val="24"/>
              </w:rPr>
              <w:t xml:space="preserve"> в интересах граждан, общества и государства.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Pr="00184A45">
              <w:rPr>
                <w:sz w:val="24"/>
              </w:rPr>
              <w:t>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Устьянского </w:t>
            </w:r>
            <w:r w:rsidR="00184909">
              <w:rPr>
                <w:sz w:val="24"/>
              </w:rPr>
              <w:t>муниципального округа Архангельской области</w:t>
            </w:r>
            <w:r w:rsidRPr="00184A45">
              <w:rPr>
                <w:sz w:val="24"/>
              </w:rPr>
              <w:t>.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35" w:type="dxa"/>
          </w:tcPr>
          <w:p w:rsidR="00A15A02" w:rsidRPr="00A15A02" w:rsidRDefault="00184909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2020</w:t>
            </w:r>
            <w:r w:rsidR="00A15A02" w:rsidRPr="00A15A02">
              <w:rPr>
                <w:b w:val="0"/>
                <w:bCs w:val="0"/>
                <w:sz w:val="24"/>
              </w:rPr>
              <w:t>-202</w:t>
            </w:r>
            <w:r>
              <w:rPr>
                <w:b w:val="0"/>
                <w:bCs w:val="0"/>
                <w:sz w:val="24"/>
              </w:rPr>
              <w:t>5</w:t>
            </w:r>
            <w:r w:rsidR="00A15A02" w:rsidRPr="00A15A02">
              <w:rPr>
                <w:b w:val="0"/>
                <w:bCs w:val="0"/>
                <w:sz w:val="24"/>
              </w:rPr>
              <w:t xml:space="preserve"> годы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6E2207" w:rsidRPr="009F3911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Устьянского муниципального 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6E2207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6E2207" w:rsidRPr="00456CF9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1 17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404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  <w:r w:rsidR="00A25DFB">
              <w:rPr>
                <w:bCs/>
                <w:color w:val="000000" w:themeColor="text1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31 677 101,66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6E2207" w:rsidRPr="00BC4B64" w:rsidRDefault="006E2207" w:rsidP="006E2207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678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016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</w:t>
            </w:r>
            <w:r w:rsidR="00A25DFB"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="00A25DFB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089 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149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060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</w:t>
            </w:r>
            <w:r w:rsidR="00A25DF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2" w:rsidRPr="00A15A02" w:rsidRDefault="006E2207" w:rsidP="006E2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0 000,00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5A02" w:rsidRPr="00184A45" w:rsidRDefault="00A15A02">
      <w:pPr>
        <w:pStyle w:val="a3"/>
        <w:rPr>
          <w:bCs w:val="0"/>
          <w:sz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25DFB" w:rsidRDefault="00A25DFB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проблем и обоснование необходимости</w:t>
      </w:r>
    </w:p>
    <w:p w:rsidR="00AF18C3" w:rsidRPr="00184A45" w:rsidRDefault="00AF18C3" w:rsidP="00AF18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их решения программными методами.</w:t>
      </w:r>
    </w:p>
    <w:p w:rsidR="00AF18C3" w:rsidRPr="00184A45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 Приоритетные меры по развитию сферы культуры, стратегические задачи государственной культурной политики, а также ключевые принципы реализации культуры до 202</w:t>
      </w:r>
      <w:r w:rsidR="001E5FA9">
        <w:rPr>
          <w:sz w:val="24"/>
        </w:rPr>
        <w:t>5</w:t>
      </w:r>
      <w:r w:rsidRPr="00184A45">
        <w:rPr>
          <w:sz w:val="24"/>
        </w:rPr>
        <w:t xml:space="preserve"> года предусмотрены Указом, Стратегией государственной культурной </w:t>
      </w:r>
      <w:proofErr w:type="gramStart"/>
      <w:r w:rsidRPr="00184A45">
        <w:rPr>
          <w:sz w:val="24"/>
        </w:rPr>
        <w:t>политики на период</w:t>
      </w:r>
      <w:proofErr w:type="gramEnd"/>
      <w:r w:rsidRPr="00184A45">
        <w:rPr>
          <w:sz w:val="24"/>
        </w:rPr>
        <w:t xml:space="preserve"> до 2030 года, государственной программой «Развитие культуры и туризма» на 2013-2020 годы (далее – государственная программа «Развитие культуры»).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В условиях базового варианта прогноза предусматривается достижение показателей государственной программы «Развитие культуры», а также реализация национального проекта «Культура», направленного на решение задач Указа. Основой реализации национального проекта «Культура» является обеспечение максимальной доступности к культурным благам, что позволит </w:t>
      </w:r>
      <w:proofErr w:type="gramStart"/>
      <w:r w:rsidRPr="00184A45">
        <w:rPr>
          <w:sz w:val="24"/>
        </w:rPr>
        <w:t>гражданам</w:t>
      </w:r>
      <w:proofErr w:type="gramEnd"/>
      <w:r w:rsidRPr="00184A45">
        <w:rPr>
          <w:sz w:val="24"/>
        </w:rPr>
        <w:t xml:space="preserve"> как воспринимать культурные ценности, так и участвовать в их создании и к 2024 году будет увеличено на 15% число посещений организаций культуры, и в 5 раз число обращений к цифровым ресурсам культуры.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Целевые показатели будут достигнуты за счет модернизации культурной среды путем создания и реновации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движения, и внедрения информационных технологий.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 Так как 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культурный потенциал рассматривается как важнейшая составляющая ресурсного потенциала муниципального образования.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Устьянского района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Pr="00184A45" w:rsidRDefault="00AF18C3" w:rsidP="00AF18C3">
      <w:pPr>
        <w:ind w:firstLine="720"/>
        <w:jc w:val="both"/>
        <w:rPr>
          <w:sz w:val="24"/>
        </w:rPr>
      </w:pPr>
      <w:proofErr w:type="gramStart"/>
      <w:r w:rsidRPr="00184A45">
        <w:rPr>
          <w:sz w:val="24"/>
        </w:rPr>
        <w:t xml:space="preserve">Инфраструктура сферы культуры современного Устьянского </w:t>
      </w:r>
      <w:r w:rsidR="00D308AC">
        <w:rPr>
          <w:sz w:val="24"/>
        </w:rPr>
        <w:t>муниципального округа</w:t>
      </w:r>
      <w:r w:rsidRPr="00184A45">
        <w:rPr>
          <w:sz w:val="24"/>
        </w:rPr>
        <w:t xml:space="preserve"> достаточно развита и не уменьшилась в последние годы ни в количественном, ни в качественном отношении.</w:t>
      </w:r>
      <w:proofErr w:type="gramEnd"/>
      <w:r w:rsidRPr="00184A45">
        <w:rPr>
          <w:sz w:val="24"/>
        </w:rPr>
        <w:t xml:space="preserve"> Отметим, что весьма неплохие показатели работы сферы достигнуты при достаточно скромных финансовых вложениях. Муниципальная программа </w:t>
      </w:r>
      <w:r w:rsidR="001E5FA9">
        <w:rPr>
          <w:sz w:val="24"/>
        </w:rPr>
        <w:t xml:space="preserve">Устьянского муниципального округа </w:t>
      </w:r>
      <w:r w:rsidRPr="00184A45">
        <w:rPr>
          <w:sz w:val="24"/>
        </w:rPr>
        <w:t xml:space="preserve"> «Развитие культуры  Устьянского района разработана в целях комплексного решения проблем сохранения и развития культурного потенциала </w:t>
      </w:r>
      <w:r w:rsidR="001E5FA9">
        <w:rPr>
          <w:sz w:val="24"/>
        </w:rPr>
        <w:t>Устьянского муниципального округа</w:t>
      </w:r>
      <w:r w:rsidRPr="00184A45">
        <w:rPr>
          <w:sz w:val="24"/>
        </w:rPr>
        <w:t xml:space="preserve">, сохранения его самобытности. Координацию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</w:t>
      </w:r>
      <w:r w:rsidR="001E5FA9">
        <w:rPr>
          <w:sz w:val="24"/>
        </w:rPr>
        <w:t>Устьянского муниципального округа Архангельской области</w:t>
      </w:r>
      <w:r w:rsidRPr="00184A45">
        <w:rPr>
          <w:sz w:val="24"/>
        </w:rPr>
        <w:t xml:space="preserve">. </w:t>
      </w:r>
    </w:p>
    <w:p w:rsidR="00AF18C3" w:rsidRPr="00184A45" w:rsidRDefault="00AF18C3" w:rsidP="00AF18C3">
      <w:pPr>
        <w:ind w:firstLine="851"/>
        <w:jc w:val="both"/>
        <w:rPr>
          <w:bCs/>
          <w:sz w:val="24"/>
        </w:rPr>
      </w:pPr>
      <w:r w:rsidRPr="00184A45">
        <w:rPr>
          <w:sz w:val="24"/>
        </w:rPr>
        <w:t>Сфера культуры Устьянского  района представляет сеть учреждений:  шесть районных учреждений культуры – МБУК «Устьянская межпоселенческая центральная районная библиотека» с филиалами;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краеведческий музей»,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центр культуры», МБУ ДО «Устьянская детская школа искусств», МБУ ДО ДШИ «Ра</w:t>
      </w:r>
      <w:r w:rsidR="007F35C3">
        <w:rPr>
          <w:sz w:val="24"/>
        </w:rPr>
        <w:t>дуга», МБУК «</w:t>
      </w:r>
      <w:proofErr w:type="spellStart"/>
      <w:r w:rsidR="007F35C3">
        <w:rPr>
          <w:sz w:val="24"/>
        </w:rPr>
        <w:t>Устьяны</w:t>
      </w:r>
      <w:proofErr w:type="spellEnd"/>
      <w:r w:rsidR="007F35C3">
        <w:rPr>
          <w:sz w:val="24"/>
        </w:rPr>
        <w:t>" и МАУ "</w:t>
      </w:r>
      <w:proofErr w:type="spellStart"/>
      <w:r w:rsidR="007F35C3">
        <w:rPr>
          <w:sz w:val="24"/>
        </w:rPr>
        <w:t>Бер</w:t>
      </w:r>
      <w:r w:rsidRPr="00184A45">
        <w:rPr>
          <w:sz w:val="24"/>
        </w:rPr>
        <w:t>езницкий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ЦКиТ</w:t>
      </w:r>
      <w:proofErr w:type="spellEnd"/>
      <w:r w:rsidRPr="00184A45">
        <w:rPr>
          <w:sz w:val="24"/>
        </w:rPr>
        <w:t>", МБУК "Октябрьский центральный дом культуры".</w:t>
      </w:r>
      <w:r w:rsidRPr="00184A45">
        <w:rPr>
          <w:bCs/>
          <w:sz w:val="24"/>
        </w:rPr>
        <w:t xml:space="preserve"> </w:t>
      </w:r>
    </w:p>
    <w:p w:rsidR="00AF18C3" w:rsidRPr="00184A45" w:rsidRDefault="00AF18C3" w:rsidP="00AF18C3">
      <w:pPr>
        <w:pStyle w:val="Default"/>
        <w:jc w:val="both"/>
        <w:rPr>
          <w:bCs/>
        </w:rPr>
      </w:pPr>
      <w:r w:rsidRPr="00184A45">
        <w:lastRenderedPageBreak/>
        <w:t xml:space="preserve">              Немаловажным направлением развития культуры Устьянского муниципального </w:t>
      </w:r>
      <w:r w:rsidR="001E5FA9">
        <w:t>округа Архангельской области</w:t>
      </w:r>
      <w:r w:rsidRPr="00184A45">
        <w:t xml:space="preserve"> является совершенствование библиотечного обслуживания населения. Районная библиотечная система объединяет 32 библиотеки, в т.ч. Устьянская межпоселенческая центральная районная библиотека и детская библиотека (районного уровня) , 30 поселенческих (сельских) библиотек. На базе библиотеки населению предоставляется доступ к государственным и муниципальным услугам. Создан сайт и группа в социальных сетях. Устьянская библиотечная система включается в проектную деятельность. В 2018 году  проект «Записки сельск</w:t>
      </w:r>
      <w:r w:rsidRPr="00184A45">
        <w:rPr>
          <w:bCs/>
        </w:rPr>
        <w:t>ого библиотекаря» занял 1 место в  VI областном конкурсе библиотечных проектов «</w:t>
      </w:r>
      <w:proofErr w:type="spellStart"/>
      <w:r w:rsidRPr="00184A45">
        <w:rPr>
          <w:bCs/>
        </w:rPr>
        <w:t>Библиоинициатива</w:t>
      </w:r>
      <w:proofErr w:type="spellEnd"/>
      <w:r w:rsidRPr="00184A45">
        <w:rPr>
          <w:bCs/>
        </w:rPr>
        <w:t>» среди  муниципальных общедоступных библиотек Архангельской области, а п</w:t>
      </w:r>
      <w:r w:rsidRPr="00184A45">
        <w:t>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</w:r>
    </w:p>
    <w:p w:rsidR="00AF18C3" w:rsidRPr="00184A45" w:rsidRDefault="00AF18C3" w:rsidP="00AF18C3">
      <w:pPr>
        <w:widowControl w:val="0"/>
        <w:ind w:firstLine="168"/>
        <w:jc w:val="both"/>
        <w:rPr>
          <w:sz w:val="24"/>
        </w:rPr>
      </w:pPr>
      <w:r w:rsidRPr="00184A45">
        <w:rPr>
          <w:sz w:val="24"/>
        </w:rPr>
        <w:t xml:space="preserve">              В фондах  общедоступных библиотек Устьянского района хранится 284112  экземпляров, пользователями являются 13 359  жителей района.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   Не удается преодолеть негативную тенденцию снижения библиотечных фондов. Число новых поступлений на одну тысячу населения составляет 108 экземпляров, в то время как норматив, согласно последним рекомендациям Международной федерации библиотечных ассоциаций и учреждений, составляет 250 экземпляров на одну тысячу человек населения. Отсутствие роста показателя поступления новых изданий в муниципальные общедоступные (публичные) библиотеки на одну тысячу человек населения вызвано значительным сокращением ассигнований на комплектование библиотечных фондов, направляемых из средств местного бюджета, и удорожанием стоимости печатных изданий. Кроме того, идет процесс списания книжных фондов по причине их морального и физического устаревания.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</w:t>
      </w:r>
      <w:proofErr w:type="spellStart"/>
      <w:proofErr w:type="gramStart"/>
      <w:r w:rsidRPr="00184A45">
        <w:rPr>
          <w:sz w:val="24"/>
        </w:rPr>
        <w:t>интернет-технологий</w:t>
      </w:r>
      <w:proofErr w:type="spellEnd"/>
      <w:proofErr w:type="gramEnd"/>
      <w:r w:rsidRPr="00184A45">
        <w:rPr>
          <w:sz w:val="24"/>
        </w:rPr>
        <w:t xml:space="preserve">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Устьянского краеведческого музея включает 16 881 единицы хранения. За 2019 год специалистами Устьянского краеведческого музея создано 18 новые выставки. Наряду с постоянно действующими экспозициями их посетили 8 950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района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 xml:space="preserve">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районного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Министерство культуры Архангельской области проводит конкурс на предоставление субсидий бюджетам муниципальных образований Архангельской области на реализацию муниципальными учреждениями культуры муниципальных образований Архангельской области общественно значимых культурных мероприятий в рамках проекта «ЛЮБО-ДОРОГО», где 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район является ежегодным победителем и получает поддержку из бюджета областного уровня. 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Анализ ситуации в сфере культуры позволяет выявить ряд проблем, которые в </w:t>
      </w:r>
      <w:r w:rsidRPr="00184A45">
        <w:rPr>
          <w:sz w:val="24"/>
        </w:rPr>
        <w:lastRenderedPageBreak/>
        <w:t>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Недостаточный объем средств, выделяемый на подготовку и проведение массовых </w:t>
      </w:r>
      <w:proofErr w:type="spellStart"/>
      <w:r w:rsidRPr="00184A45">
        <w:rPr>
          <w:sz w:val="24"/>
        </w:rPr>
        <w:t>культурно-досуговых</w:t>
      </w:r>
      <w:proofErr w:type="spellEnd"/>
      <w:r w:rsidRPr="00184A45">
        <w:rPr>
          <w:sz w:val="24"/>
        </w:rPr>
        <w:t xml:space="preserve"> мероприятий, может привести к снижению качества их проведения.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 Необходимо строительство и реконструкции многофункциональных культурных центров, создание новых модельных муниципальных библиотек. Создание условий для повышения доступности и возможности участия граждан в культурной жизни путем </w:t>
      </w:r>
      <w:proofErr w:type="spellStart"/>
      <w:r w:rsidRPr="00184A45">
        <w:rPr>
          <w:sz w:val="24"/>
          <w:szCs w:val="24"/>
        </w:rPr>
        <w:t>цифровизации</w:t>
      </w:r>
      <w:proofErr w:type="spellEnd"/>
      <w:r w:rsidRPr="00184A45">
        <w:rPr>
          <w:sz w:val="24"/>
          <w:szCs w:val="24"/>
        </w:rPr>
        <w:t xml:space="preserve"> </w:t>
      </w:r>
      <w:proofErr w:type="spellStart"/>
      <w:r w:rsidRPr="00184A45">
        <w:rPr>
          <w:sz w:val="24"/>
          <w:szCs w:val="24"/>
        </w:rPr>
        <w:t>культурно-досуговых</w:t>
      </w:r>
      <w:proofErr w:type="spellEnd"/>
      <w:r w:rsidRPr="00184A45">
        <w:rPr>
          <w:sz w:val="24"/>
          <w:szCs w:val="24"/>
        </w:rPr>
        <w:t xml:space="preserve">  услуг и формирования информационного пространства. 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Для детских школ искусств актуальной проблемой является дефицит музыкальных инструментов, оборудования и материалов. Отсутствие возможности талантливым детям принимать участие в фестивалях и конкурсах различных уровней.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Одной из проблем также является недостаточное финансирование, выделяемое на обеспечение пожарной безопасности и соблюдение </w:t>
      </w:r>
      <w:proofErr w:type="gramStart"/>
      <w:r w:rsidRPr="00184A45">
        <w:rPr>
          <w:sz w:val="24"/>
          <w:szCs w:val="24"/>
        </w:rPr>
        <w:t>условий охраны труда специалистов учреждений культуры</w:t>
      </w:r>
      <w:proofErr w:type="gramEnd"/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>Также существует проблема комплектования, хранения, учета и использования документов Устьянского района,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Все вышеуказанные проблемы обуславливает необходимость применения программного метода в </w:t>
      </w:r>
      <w:r w:rsidRPr="00184A45">
        <w:rPr>
          <w:rStyle w:val="af"/>
          <w:sz w:val="24"/>
        </w:rPr>
        <w:t>развитии</w:t>
      </w:r>
      <w:r w:rsidRPr="00184A45">
        <w:rPr>
          <w:sz w:val="24"/>
        </w:rPr>
        <w:t xml:space="preserve">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  <w:r w:rsidRPr="00184A45">
        <w:rPr>
          <w:b/>
          <w:sz w:val="24"/>
        </w:rPr>
        <w:t>2. Цели и задачи, сроки и этапы реализации 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Pr="00184A45">
        <w:rPr>
          <w:bCs/>
          <w:sz w:val="24"/>
        </w:rPr>
        <w:t>муниципального образования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район»;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>обеспечение хранения, комплектования, учета и использования архивных документов и архивных фондов на территории Устьянского района 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Pr="00184A45">
        <w:rPr>
          <w:sz w:val="24"/>
        </w:rPr>
        <w:t>Создание современной инфраструктуры для творческой самореализации и досуга населения.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4.Выполнение показателей плана мероприятий, направленных на повышение эффективности сферы культуры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>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</w:t>
      </w:r>
      <w:r w:rsidR="001E5FA9">
        <w:rPr>
          <w:rFonts w:ascii="Times New Roman" w:hAnsi="Times New Roman" w:cs="Times New Roman"/>
          <w:sz w:val="24"/>
          <w:szCs w:val="24"/>
        </w:rPr>
        <w:t>мотрена на период с 2020 по 2025</w:t>
      </w:r>
      <w:r w:rsidRPr="00184A45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3. Ресурсное обеспечение Программы.</w:t>
      </w:r>
    </w:p>
    <w:p w:rsidR="00AF3959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</w:t>
      </w:r>
    </w:p>
    <w:p w:rsidR="00AF3959" w:rsidRPr="00456CF9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8273A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1 17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404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33</w:t>
      </w:r>
      <w:r>
        <w:rPr>
          <w:bCs/>
          <w:color w:val="000000" w:themeColor="text1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AF3959" w:rsidRPr="00BC4B64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31 677 101,66</w:t>
      </w:r>
      <w:r w:rsidRP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рублей;                  </w:t>
      </w:r>
    </w:p>
    <w:p w:rsidR="00AF3959" w:rsidRPr="00BC4B64" w:rsidRDefault="00AF3959" w:rsidP="00AF3959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областного бюджета    -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7 678 016,88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18"/>
          <w:szCs w:val="18"/>
        </w:rPr>
        <w:t xml:space="preserve"> 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>рублей;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F3959" w:rsidRPr="00BC4B64" w:rsidRDefault="00AF3959" w:rsidP="00AF39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едства районного бюджета  -   </w:t>
      </w:r>
      <w:r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089 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149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79</w:t>
      </w:r>
      <w:r>
        <w:rPr>
          <w:bCs/>
          <w:color w:val="000000" w:themeColor="text1"/>
          <w:sz w:val="18"/>
          <w:szCs w:val="18"/>
        </w:rPr>
        <w:t xml:space="preserve"> </w:t>
      </w:r>
      <w:r w:rsidRPr="00BC4B64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BC4B64">
        <w:rPr>
          <w:rFonts w:ascii="Times New Roman" w:hAnsi="Times New Roman" w:cs="Times New Roman"/>
          <w:sz w:val="24"/>
          <w:szCs w:val="24"/>
        </w:rPr>
        <w:t>;</w:t>
      </w:r>
    </w:p>
    <w:p w:rsidR="007E1F45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BC4B64">
        <w:rPr>
          <w:rFonts w:ascii="Times New Roman" w:hAnsi="Times New Roman" w:cs="Times New Roman"/>
          <w:bCs/>
          <w:sz w:val="24"/>
          <w:szCs w:val="24"/>
        </w:rPr>
        <w:t xml:space="preserve">0 000,00 </w:t>
      </w:r>
      <w:r w:rsidRPr="00BC4B64">
        <w:rPr>
          <w:rFonts w:ascii="Times New Roman" w:hAnsi="Times New Roman" w:cs="Times New Roman"/>
          <w:sz w:val="24"/>
          <w:szCs w:val="24"/>
        </w:rPr>
        <w:t>рублей</w:t>
      </w:r>
    </w:p>
    <w:p w:rsidR="00AF18C3" w:rsidRPr="00184A45" w:rsidRDefault="00AF18C3" w:rsidP="00AF1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45">
        <w:rPr>
          <w:rFonts w:ascii="Times New Roman" w:hAnsi="Times New Roman" w:cs="Times New Roman"/>
          <w:b/>
          <w:sz w:val="24"/>
          <w:szCs w:val="24"/>
        </w:rPr>
        <w:t>Распределение финансирования по годам.</w:t>
      </w:r>
    </w:p>
    <w:p w:rsidR="00AF18C3" w:rsidRPr="00184A45" w:rsidRDefault="001E5FA9" w:rsidP="00AF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418"/>
        <w:gridCol w:w="1417"/>
        <w:gridCol w:w="1418"/>
        <w:gridCol w:w="1559"/>
        <w:gridCol w:w="1418"/>
        <w:gridCol w:w="1275"/>
      </w:tblGrid>
      <w:tr w:rsidR="00FD1EA8" w:rsidRPr="00184A45" w:rsidTr="00BD0B6B">
        <w:trPr>
          <w:trHeight w:val="549"/>
        </w:trPr>
        <w:tc>
          <w:tcPr>
            <w:tcW w:w="993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701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1275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</w:tr>
      <w:tr w:rsidR="000407EB" w:rsidRPr="00184A45" w:rsidTr="00BD0B6B">
        <w:trPr>
          <w:trHeight w:val="875"/>
        </w:trPr>
        <w:tc>
          <w:tcPr>
            <w:tcW w:w="993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701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1 1</w:t>
            </w: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404</w:t>
            </w:r>
            <w:r>
              <w:rPr>
                <w:bCs/>
                <w:color w:val="000000" w:themeColor="text1"/>
                <w:sz w:val="18"/>
                <w:szCs w:val="18"/>
              </w:rPr>
              <w:t> 17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9,33</w:t>
            </w: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146 924 003,22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165 568 025,97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189  347 811,07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B258C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245 115 153,03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214</w:t>
            </w:r>
            <w:r>
              <w:rPr>
                <w:bCs/>
                <w:sz w:val="18"/>
                <w:szCs w:val="18"/>
              </w:rPr>
              <w:t> 889 149,49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217</w:t>
            </w:r>
            <w:r>
              <w:rPr>
                <w:bCs/>
                <w:sz w:val="18"/>
                <w:szCs w:val="18"/>
              </w:rPr>
              <w:t> 560 036,55</w:t>
            </w:r>
          </w:p>
        </w:tc>
      </w:tr>
      <w:tr w:rsidR="000407EB" w:rsidRPr="00184A45" w:rsidTr="00BD0B6B">
        <w:trPr>
          <w:trHeight w:val="431"/>
        </w:trPr>
        <w:tc>
          <w:tcPr>
            <w:tcW w:w="993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0407EB" w:rsidRPr="00717D7B" w:rsidRDefault="000407EB" w:rsidP="00253518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407EB" w:rsidRPr="00184A45" w:rsidTr="00BD0B6B">
        <w:trPr>
          <w:trHeight w:val="445"/>
        </w:trPr>
        <w:tc>
          <w:tcPr>
            <w:tcW w:w="993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0407EB" w:rsidRPr="00717D7B" w:rsidRDefault="000407EB" w:rsidP="00253518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31 677 101,66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7D7B">
              <w:rPr>
                <w:bCs/>
                <w:color w:val="000000" w:themeColor="text1"/>
                <w:sz w:val="18"/>
                <w:szCs w:val="18"/>
              </w:rPr>
              <w:t>13 383 343,97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7 651 461,44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359 641,91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356 060,95</w:t>
            </w:r>
          </w:p>
        </w:tc>
      </w:tr>
      <w:tr w:rsidR="000407EB" w:rsidRPr="00184A45" w:rsidTr="00BD0B6B">
        <w:trPr>
          <w:trHeight w:val="431"/>
        </w:trPr>
        <w:tc>
          <w:tcPr>
            <w:tcW w:w="993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B258C" w:rsidP="00AB25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57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 6</w:t>
            </w:r>
            <w:r>
              <w:rPr>
                <w:bCs/>
                <w:color w:val="000000" w:themeColor="text1"/>
                <w:sz w:val="18"/>
                <w:szCs w:val="18"/>
              </w:rPr>
              <w:t>78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016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8 014 960,88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21 590 914,51</w:t>
            </w: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B258C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20 347 076,35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148 803,73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152 851,05</w:t>
            </w:r>
          </w:p>
        </w:tc>
      </w:tr>
      <w:tr w:rsidR="000407EB" w:rsidRPr="00184A45" w:rsidTr="00BD0B6B">
        <w:trPr>
          <w:trHeight w:val="445"/>
        </w:trPr>
        <w:tc>
          <w:tcPr>
            <w:tcW w:w="993" w:type="dxa"/>
            <w:vAlign w:val="center"/>
          </w:tcPr>
          <w:p w:rsidR="000407EB" w:rsidRPr="00184A45" w:rsidRDefault="000407EB" w:rsidP="004768F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Местный б</w:t>
            </w:r>
            <w:r w:rsidRPr="00184A45">
              <w:rPr>
                <w:b w:val="0"/>
                <w:bCs w:val="0"/>
                <w:sz w:val="20"/>
                <w:szCs w:val="20"/>
              </w:rPr>
              <w:t>юджет</w:t>
            </w:r>
          </w:p>
        </w:tc>
        <w:tc>
          <w:tcPr>
            <w:tcW w:w="1701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1D2D05" w:rsidRDefault="000407EB" w:rsidP="00AB25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D2D05"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> 089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 149 060,79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138 559 042,34</w:t>
            </w:r>
          </w:p>
        </w:tc>
        <w:tc>
          <w:tcPr>
            <w:tcW w:w="1417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154 223 552,59</w:t>
            </w:r>
          </w:p>
          <w:p w:rsidR="000407EB" w:rsidRPr="00717D7B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F3959" w:rsidP="00AB25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 966 615,24</w:t>
            </w:r>
          </w:p>
        </w:tc>
        <w:tc>
          <w:tcPr>
            <w:tcW w:w="1418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214 230 703,85</w:t>
            </w:r>
          </w:p>
        </w:tc>
        <w:tc>
          <w:tcPr>
            <w:tcW w:w="1275" w:type="dxa"/>
          </w:tcPr>
          <w:p w:rsidR="000407EB" w:rsidRDefault="000407EB" w:rsidP="00253518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216 901 124,55</w:t>
            </w:r>
          </w:p>
        </w:tc>
      </w:tr>
      <w:tr w:rsidR="000407EB" w:rsidRPr="00184A45" w:rsidTr="00BD0B6B">
        <w:trPr>
          <w:trHeight w:val="659"/>
        </w:trPr>
        <w:tc>
          <w:tcPr>
            <w:tcW w:w="993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0407EB" w:rsidRPr="00717D7B" w:rsidRDefault="000407EB" w:rsidP="00253518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900 000,00</w:t>
            </w:r>
          </w:p>
        </w:tc>
        <w:tc>
          <w:tcPr>
            <w:tcW w:w="1418" w:type="dxa"/>
            <w:vAlign w:val="center"/>
          </w:tcPr>
          <w:p w:rsidR="000407EB" w:rsidRPr="00216ACE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vAlign w:val="center"/>
          </w:tcPr>
          <w:p w:rsidR="000407EB" w:rsidRPr="00216ACE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vAlign w:val="center"/>
          </w:tcPr>
          <w:p w:rsidR="000407EB" w:rsidRPr="00216ACE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vAlign w:val="center"/>
          </w:tcPr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25351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0407EB" w:rsidRPr="008A0328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275" w:type="dxa"/>
            <w:vAlign w:val="center"/>
          </w:tcPr>
          <w:p w:rsidR="000407EB" w:rsidRPr="008A0328" w:rsidRDefault="000407EB" w:rsidP="0025351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AF18C3" w:rsidRPr="00184A45" w:rsidRDefault="00AF18C3" w:rsidP="00AF18C3">
      <w:pPr>
        <w:pStyle w:val="a3"/>
        <w:jc w:val="left"/>
        <w:rPr>
          <w:bCs w:val="0"/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168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Объем финансирования из районного бюджета и бюджета поселений носят прогнозируемый характер. Исходя из объема финансирования и достигнутых результатов, может осуществляться ежегодная корректировка мероприятий Программы.</w:t>
      </w:r>
    </w:p>
    <w:p w:rsidR="00FD1EA8" w:rsidRDefault="00FD1EA8" w:rsidP="00AF3959">
      <w:pPr>
        <w:pStyle w:val="a3"/>
        <w:jc w:val="left"/>
        <w:rPr>
          <w:sz w:val="24"/>
        </w:rPr>
      </w:pPr>
    </w:p>
    <w:p w:rsidR="00AF3959" w:rsidRDefault="00AF3959" w:rsidP="00AF3959">
      <w:pPr>
        <w:pStyle w:val="a3"/>
        <w:jc w:val="left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4. Механизм реализации Программы.</w:t>
      </w:r>
    </w:p>
    <w:p w:rsidR="00AF18C3" w:rsidRPr="00184A45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184A4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4A45">
        <w:rPr>
          <w:rFonts w:ascii="Times New Roman" w:hAnsi="Times New Roman"/>
          <w:b w:val="0"/>
          <w:sz w:val="24"/>
          <w:szCs w:val="24"/>
        </w:rPr>
        <w:t xml:space="preserve">Мероприятия муниципальной программы запланированы во исполнение Указа Президента Российской Федерации от 07.05.2018 г. № 204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О национальных целях </w:t>
      </w:r>
      <w:r w:rsidRPr="00184A45">
        <w:rPr>
          <w:rFonts w:ascii="Times New Roman" w:hAnsi="Times New Roman"/>
          <w:b w:val="0"/>
          <w:sz w:val="24"/>
          <w:szCs w:val="24"/>
        </w:rPr>
        <w:lastRenderedPageBreak/>
        <w:t>и стратегических задачах развития Российской Федерации на период до 2024 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;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Стратегией государственной культурной политики на период до 2030 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>,</w:t>
      </w:r>
      <w:r w:rsidRPr="00184A45">
        <w:rPr>
          <w:rFonts w:ascii="Times New Roman" w:hAnsi="Times New Roman"/>
          <w:b w:val="0"/>
          <w:sz w:val="24"/>
          <w:szCs w:val="24"/>
        </w:rPr>
        <w:br/>
        <w:t>утвержденной распоряжением Правительства РФ от 29 февраля 2016 г. № 326-р;</w:t>
      </w:r>
      <w:proofErr w:type="gramEnd"/>
      <w:r w:rsidRPr="00184A45">
        <w:rPr>
          <w:rFonts w:ascii="Times New Roman" w:hAnsi="Times New Roman"/>
          <w:b w:val="0"/>
          <w:sz w:val="24"/>
          <w:szCs w:val="24"/>
        </w:rPr>
        <w:t xml:space="preserve"> государственной программой Российской Федерации «Развитие культуры и туризма» на 2013 </w:t>
      </w:r>
      <w:r w:rsidR="004768F7">
        <w:rPr>
          <w:rFonts w:ascii="Times New Roman" w:hAnsi="Times New Roman"/>
          <w:b w:val="0"/>
          <w:sz w:val="24"/>
          <w:szCs w:val="24"/>
        </w:rPr>
        <w:t>–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 2020 годы, утвержденной постановлением Правительства Российской Федерации от 15.04.2014 №317;</w:t>
      </w:r>
      <w:r w:rsidRPr="00184A45">
        <w:rPr>
          <w:rFonts w:ascii="Times New Roman" w:hAnsi="Times New Roman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государственной программой  Архангельской области «Культура Русского Севера (2013 — 2020 годы)», утвержденной Постановление от 12.10.2012 г № 461-ПП.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 xml:space="preserve">управление культуры, спорта, туризма и молодежи администрации </w:t>
      </w:r>
      <w:r w:rsidR="00FD1EA8">
        <w:rPr>
          <w:bCs/>
          <w:sz w:val="24"/>
        </w:rPr>
        <w:t>Устьянского муниципального округа.</w:t>
      </w:r>
      <w:r w:rsidRPr="00184A45">
        <w:rPr>
          <w:sz w:val="24"/>
        </w:rPr>
        <w:t xml:space="preserve"> Финансирование мероприятий в рамках Программы осуществляется за счет средств местного бюджета, областного бюджета, а также с привлечением средств внебюджетных источников.  </w:t>
      </w:r>
      <w:proofErr w:type="gramStart"/>
      <w:r w:rsidRPr="00184A45">
        <w:rPr>
          <w:sz w:val="24"/>
        </w:rPr>
        <w:t>Порядок предоставления субсидий подведомственным  Управлению культуры, спорта, туризма и молодежи  бюджетным учреждениям на основании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19.04.2016 г. № 264 «О внесении изменений и дополнений в отдельные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по вопросам финансового обеспечения муниципальных учреждений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признании утратившими силу отдельных постановлений администрации муниципального</w:t>
      </w:r>
      <w:proofErr w:type="gramEnd"/>
      <w:r w:rsidRPr="00184A45">
        <w:rPr>
          <w:sz w:val="24"/>
        </w:rPr>
        <w:t xml:space="preserve">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порядке финансового обеспечения выполнения этих заданий», а также за счет иной проносящей доход деятельности учреждений культуры.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</w:t>
      </w:r>
    </w:p>
    <w:p w:rsidR="00AF18C3" w:rsidRPr="00184A45" w:rsidRDefault="00AF18C3" w:rsidP="00AF18C3">
      <w:pPr>
        <w:pStyle w:val="a6"/>
        <w:spacing w:line="240" w:lineRule="auto"/>
        <w:jc w:val="both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 xml:space="preserve">        Раздел 5. Организация управления Программой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ходом ее реализации.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outlineLvl w:val="1"/>
      </w:pP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"/>
        <w:outlineLvl w:val="1"/>
      </w:pPr>
      <w:r w:rsidRPr="00184A45">
        <w:t xml:space="preserve">              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68"/>
        <w:outlineLvl w:val="1"/>
      </w:pPr>
      <w:r w:rsidRPr="00184A45">
        <w:t xml:space="preserve">            </w:t>
      </w:r>
      <w:proofErr w:type="gramStart"/>
      <w:r w:rsidRPr="00184A45">
        <w:t>Контроль за</w:t>
      </w:r>
      <w:proofErr w:type="gramEnd"/>
      <w:r w:rsidRPr="00184A45">
        <w:t xml:space="preserve"> ходом реализации Программы осуществляет Управление культуры, спорта, туризма и молодежи  администрации </w:t>
      </w:r>
      <w:r w:rsidR="00FD1EA8">
        <w:t>Устьянского муниципального округа</w:t>
      </w:r>
      <w:r w:rsidRPr="00184A45">
        <w:t>, он включает</w:t>
      </w:r>
      <w:r>
        <w:t xml:space="preserve"> отчет за девять месяцев</w:t>
      </w:r>
      <w:r w:rsidRPr="00184A45">
        <w:t xml:space="preserve"> и ежегодную отчетность о реализации мероприятий Программы и рациональном использовании выделяемых финансовых средств, качестве реализуемых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   </w:t>
      </w:r>
      <w:proofErr w:type="gramStart"/>
      <w:r w:rsidRPr="00184A45">
        <w:rPr>
          <w:sz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</w:t>
      </w:r>
      <w:r>
        <w:rPr>
          <w:sz w:val="24"/>
        </w:rPr>
        <w:t>е</w:t>
      </w:r>
      <w:r w:rsidRPr="00184A45">
        <w:rPr>
          <w:sz w:val="24"/>
        </w:rPr>
        <w:t xml:space="preserve"> разработки и реализации и оценки эффективности муниципальных программ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от 27 февраля 2020 года № 249 по предложению Управления культуры, спорта, туризма и молодежи 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</w:t>
      </w:r>
      <w:proofErr w:type="gramEnd"/>
    </w:p>
    <w:p w:rsidR="00AF18C3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ind w:left="993" w:hanging="426"/>
        <w:rPr>
          <w:sz w:val="24"/>
        </w:rPr>
      </w:pPr>
      <w:r w:rsidRPr="00184A45">
        <w:rPr>
          <w:sz w:val="24"/>
        </w:rPr>
        <w:t>Раздел 6. Ожидаемые конечные результаты реализации программы.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посещений библиотечной сети к 2024 до 139130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;   </w:t>
      </w:r>
    </w:p>
    <w:p w:rsidR="00AF18C3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записей в электронном каталоге к 2024 года до 34000 экземпляров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>
        <w:rPr>
          <w:sz w:val="24"/>
        </w:rPr>
        <w:t>-Увеличение доли архивных документов размещенных в нормативных средствах хранения 50% к 2024 году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-Увеличение доли библиотек, оказывающих услуги, как центры ЦО ЕСИА до 19 библиотек к 2024 году. Увеличение количества библиотек подключенных к НЭБ до 9 библиотек к 2024 году; 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lastRenderedPageBreak/>
        <w:t>-Увеличение числа новых поступлений в библиотечные фонды на тысячу жителей – 90-130 книг (14355 книг всего);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-Увеличение посещаемости музейных мероприятий к 2024 году </w:t>
      </w:r>
      <w:r w:rsidR="004768F7">
        <w:rPr>
          <w:bCs/>
          <w:sz w:val="24"/>
        </w:rPr>
        <w:t>–</w:t>
      </w:r>
      <w:r w:rsidRPr="00184A45">
        <w:rPr>
          <w:bCs/>
          <w:sz w:val="24"/>
        </w:rPr>
        <w:t xml:space="preserve"> 9970 человек</w:t>
      </w:r>
      <w:r>
        <w:rPr>
          <w:bCs/>
          <w:sz w:val="24"/>
        </w:rPr>
        <w:t xml:space="preserve"> в год</w:t>
      </w:r>
      <w:r w:rsidRPr="00184A45">
        <w:rPr>
          <w:bCs/>
          <w:sz w:val="24"/>
        </w:rPr>
        <w:t xml:space="preserve">; </w:t>
      </w:r>
    </w:p>
    <w:p w:rsidR="00AF18C3" w:rsidRPr="00184A45" w:rsidRDefault="00AF18C3" w:rsidP="00AF18C3">
      <w:pPr>
        <w:jc w:val="both"/>
        <w:rPr>
          <w:bCs/>
          <w:sz w:val="24"/>
        </w:rPr>
      </w:pPr>
      <w:proofErr w:type="gramStart"/>
      <w:r w:rsidRPr="00184A45">
        <w:rPr>
          <w:bCs/>
          <w:sz w:val="24"/>
        </w:rPr>
        <w:t xml:space="preserve">-Увеличение музейных фондов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0,5% от фонда на 01.01.2024 года);</w:t>
      </w:r>
      <w:proofErr w:type="gramEnd"/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увеличение числа музейных предметов представленных зрителю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8,5% от общего количества на 01.01.2024);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выпуска литературы  (10</w:t>
      </w:r>
      <w:r>
        <w:rPr>
          <w:bCs/>
          <w:sz w:val="24"/>
        </w:rPr>
        <w:t xml:space="preserve"> </w:t>
      </w:r>
      <w:r w:rsidRPr="00184A45">
        <w:rPr>
          <w:bCs/>
          <w:sz w:val="24"/>
        </w:rPr>
        <w:t>изданий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доли электронного научно-справочного аппарата (описей) к документам муниципального архива, доступного пользователям архивной информацией (80%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 Увеличение количества созданных электронных копий наиболее востребованных архивных документов (</w:t>
      </w:r>
      <w:r w:rsidR="00BD5A3C" w:rsidRPr="00BD5A3C">
        <w:rPr>
          <w:bCs/>
          <w:sz w:val="24"/>
        </w:rPr>
        <w:t>10000</w:t>
      </w:r>
      <w:r w:rsidRPr="00BD5A3C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л</w:t>
      </w:r>
      <w:r w:rsidRPr="00184A45">
        <w:rPr>
          <w:bCs/>
          <w:sz w:val="24"/>
        </w:rPr>
        <w:t>.</w:t>
      </w:r>
      <w:r>
        <w:rPr>
          <w:bCs/>
          <w:sz w:val="24"/>
        </w:rPr>
        <w:t xml:space="preserve"> в год </w:t>
      </w:r>
      <w:r w:rsidRPr="00184A45">
        <w:rPr>
          <w:bCs/>
          <w:sz w:val="24"/>
        </w:rPr>
        <w:t xml:space="preserve">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посещений культурно-массовых мероприятий, до 87196 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культурно-массовых мероприятий районного и областного значения до 15 мероприятий к 2024 г.;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участников клубных формирований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3100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 к 2024 году;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2 ежегодно;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-Повышения уровня квалификации специалистов сферы культуры (161 специалист к 2024 г.);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созданных (реконструированных, построенных) объектов организаций культуры (5 объектов к 2024г.)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капитально отремонтированных объектов организаций культуры (12 учреждений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-Количество автоклубов (один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модельных библиотек (две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ремонт(16 учреждений к концу 2024 года);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sz w:val="24"/>
        </w:rPr>
        <w:t>-</w:t>
      </w:r>
      <w:r w:rsidRPr="00184A45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национальной стратегии действий в интересах детей на 2012-2017 годы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 xml:space="preserve">-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мероприятиях по реализации государственной социальной политики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-Выплата работникам </w:t>
      </w:r>
      <w:proofErr w:type="spellStart"/>
      <w:r w:rsidRPr="00184A45">
        <w:rPr>
          <w:sz w:val="24"/>
        </w:rPr>
        <w:t>соцподдержки</w:t>
      </w:r>
      <w:proofErr w:type="spellEnd"/>
      <w:r w:rsidRPr="00184A45">
        <w:rPr>
          <w:sz w:val="24"/>
        </w:rPr>
        <w:t xml:space="preserve"> и оплата проезда к месту отдыха и обратно (100%).</w:t>
      </w:r>
    </w:p>
    <w:p w:rsidR="00AF18C3" w:rsidRPr="00184A45" w:rsidRDefault="00AF18C3" w:rsidP="00AF18C3">
      <w:pPr>
        <w:rPr>
          <w:sz w:val="24"/>
        </w:rPr>
      </w:pPr>
    </w:p>
    <w:p w:rsidR="00AF18C3" w:rsidRPr="00184A45" w:rsidRDefault="00AF18C3" w:rsidP="00AF18C3">
      <w:pPr>
        <w:ind w:firstLine="708"/>
        <w:jc w:val="center"/>
        <w:rPr>
          <w:b/>
          <w:sz w:val="24"/>
        </w:rPr>
      </w:pPr>
      <w:r w:rsidRPr="00184A45">
        <w:rPr>
          <w:b/>
          <w:sz w:val="24"/>
        </w:rPr>
        <w:t>Раздел 7. Система программных мероприятий.</w:t>
      </w: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84A45">
        <w:rPr>
          <w:rFonts w:ascii="Times New Roman" w:hAnsi="Times New Roman" w:cs="Times New Roman"/>
          <w:sz w:val="24"/>
          <w:szCs w:val="24"/>
        </w:rPr>
        <w:t>Перечень мероприятий Программы  приведен в Приложении №1  к программе.</w:t>
      </w:r>
    </w:p>
    <w:p w:rsidR="00AF18C3" w:rsidRDefault="00AF18C3" w:rsidP="004768F7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>целевых показателей эффективности муниципальной программы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</w:t>
      </w:r>
      <w:r w:rsidR="007F1EC0">
        <w:rPr>
          <w:b/>
        </w:rPr>
        <w:t>муниципальном округе</w:t>
      </w:r>
      <w:r w:rsidRPr="00050E29">
        <w:rPr>
          <w:b/>
        </w:rPr>
        <w:t>».</w:t>
      </w:r>
    </w:p>
    <w:p w:rsidR="00AF18C3" w:rsidRPr="008751DE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98"/>
        <w:gridCol w:w="133"/>
        <w:gridCol w:w="1064"/>
        <w:gridCol w:w="1465"/>
        <w:gridCol w:w="932"/>
        <w:gridCol w:w="1064"/>
        <w:gridCol w:w="1064"/>
        <w:gridCol w:w="36"/>
        <w:gridCol w:w="1134"/>
        <w:gridCol w:w="28"/>
        <w:gridCol w:w="1212"/>
        <w:gridCol w:w="36"/>
        <w:gridCol w:w="1134"/>
        <w:gridCol w:w="27"/>
        <w:gridCol w:w="1080"/>
        <w:gridCol w:w="1064"/>
        <w:gridCol w:w="1064"/>
        <w:gridCol w:w="2264"/>
      </w:tblGrid>
      <w:tr w:rsidR="00D129B9" w:rsidRPr="00B62E40" w:rsidTr="00D129B9">
        <w:trPr>
          <w:trHeight w:val="781"/>
        </w:trPr>
        <w:tc>
          <w:tcPr>
            <w:tcW w:w="532" w:type="dxa"/>
            <w:vMerge w:val="restart"/>
            <w:shd w:val="clear" w:color="auto" w:fill="auto"/>
          </w:tcPr>
          <w:p w:rsidR="00D129B9" w:rsidRPr="00B62E40" w:rsidRDefault="00D129B9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62E40">
              <w:rPr>
                <w:b/>
                <w:sz w:val="22"/>
                <w:szCs w:val="22"/>
              </w:rPr>
              <w:t>/</w:t>
            </w:r>
            <w:proofErr w:type="spell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0" w:type="dxa"/>
            <w:gridSpan w:val="4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proofErr w:type="spellStart"/>
            <w:r w:rsidRPr="00B62E40">
              <w:rPr>
                <w:b/>
                <w:sz w:val="22"/>
                <w:szCs w:val="22"/>
              </w:rPr>
              <w:t>изм</w:t>
            </w:r>
            <w:proofErr w:type="spellEnd"/>
            <w:r w:rsidRPr="00B62E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6815" w:type="dxa"/>
            <w:gridSpan w:val="10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Плановые значения по периодам   </w:t>
            </w:r>
            <w:r w:rsidRPr="00B62E40">
              <w:rPr>
                <w:b/>
                <w:sz w:val="22"/>
                <w:szCs w:val="22"/>
              </w:rPr>
              <w:br/>
              <w:t>действия подпрограммы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Источник  определения значения  показателей</w:t>
            </w:r>
          </w:p>
        </w:tc>
      </w:tr>
      <w:tr w:rsidR="00FD1EA8" w:rsidRPr="00B62E40" w:rsidTr="00D129B9">
        <w:trPr>
          <w:trHeight w:val="1067"/>
        </w:trPr>
        <w:tc>
          <w:tcPr>
            <w:tcW w:w="532" w:type="dxa"/>
            <w:vMerge/>
            <w:shd w:val="clear" w:color="auto" w:fill="auto"/>
          </w:tcPr>
          <w:p w:rsidR="00FD1EA8" w:rsidRPr="00B62E40" w:rsidRDefault="00FD1EA8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2020год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:rsidR="00FD1EA8" w:rsidRPr="00D129B9" w:rsidRDefault="00FD1EA8" w:rsidP="00D129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496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№1 </w:t>
            </w:r>
            <w:r w:rsidRPr="00B62E40">
              <w:rPr>
                <w:color w:val="000000"/>
                <w:sz w:val="22"/>
                <w:szCs w:val="22"/>
              </w:rPr>
              <w:t>«</w:t>
            </w:r>
            <w:r w:rsidRPr="00B62E40">
              <w:rPr>
                <w:b/>
                <w:color w:val="000000"/>
                <w:sz w:val="22"/>
                <w:szCs w:val="22"/>
              </w:rPr>
              <w:t xml:space="preserve"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 </w:t>
            </w:r>
          </w:p>
        </w:tc>
      </w:tr>
      <w:tr w:rsidR="00FD1EA8" w:rsidRPr="00B62E40" w:rsidTr="00D129B9">
        <w:trPr>
          <w:trHeight w:val="255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  <w:vAlign w:val="center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Мероприятие 1. </w:t>
            </w:r>
            <w:r w:rsidRPr="00B62E40">
              <w:rPr>
                <w:sz w:val="22"/>
                <w:szCs w:val="22"/>
              </w:rPr>
              <w:t>Развитие библиотечного дела.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1.1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125925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D344C1">
              <w:rPr>
                <w:sz w:val="22"/>
                <w:szCs w:val="22"/>
              </w:rPr>
              <w:t>104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136708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312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916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139130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1.2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21984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1.3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7F1EC0" w:rsidRDefault="007F1EC0" w:rsidP="007F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262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1.4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255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FD1EA8" w:rsidRPr="00B62E40" w:rsidTr="00D129B9">
        <w:trPr>
          <w:trHeight w:val="1518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2867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2610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7F1EC0">
            <w:pPr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Норматив Международной федерации библиотечных ассоциаций и учреждений</w:t>
            </w:r>
          </w:p>
        </w:tc>
      </w:tr>
      <w:tr w:rsidR="00FD1EA8" w:rsidRPr="00B62E40" w:rsidTr="00D129B9">
        <w:trPr>
          <w:trHeight w:val="496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B62E40">
              <w:rPr>
                <w:sz w:val="22"/>
                <w:szCs w:val="22"/>
              </w:rPr>
              <w:t xml:space="preserve"> 3. Развитие музейного дела</w:t>
            </w:r>
          </w:p>
        </w:tc>
      </w:tr>
      <w:tr w:rsidR="00FD1EA8" w:rsidRPr="00B62E40" w:rsidTr="007F1EC0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050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9200</w:t>
            </w:r>
          </w:p>
        </w:tc>
        <w:tc>
          <w:tcPr>
            <w:tcW w:w="113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300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400</w:t>
            </w:r>
          </w:p>
        </w:tc>
        <w:tc>
          <w:tcPr>
            <w:tcW w:w="106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970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Статистическая </w:t>
            </w:r>
            <w:r w:rsidRPr="00B62E40">
              <w:rPr>
                <w:sz w:val="22"/>
                <w:szCs w:val="22"/>
              </w:rPr>
              <w:lastRenderedPageBreak/>
              <w:t>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16561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0,5% от фонда на 01 января 2021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2025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кол-ва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276" w:type="dxa"/>
            <w:gridSpan w:val="3"/>
          </w:tcPr>
          <w:p w:rsidR="00FD1EA8" w:rsidRPr="00C542D6" w:rsidRDefault="00FD1EA8" w:rsidP="00F84CFE">
            <w:pPr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C542D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C542D6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FD1EA8" w:rsidRPr="00B62E40" w:rsidRDefault="00FD1EA8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07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Издательская деятельность 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изданных экземпляров литературы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</w:tcPr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 xml:space="preserve">. Проведение культурно-массовых мероприятий  и </w:t>
            </w:r>
            <w:proofErr w:type="gramStart"/>
            <w:r w:rsidRPr="00B62E40">
              <w:rPr>
                <w:sz w:val="22"/>
                <w:szCs w:val="22"/>
              </w:rPr>
              <w:t>мероприятий</w:t>
            </w:r>
            <w:proofErr w:type="gramEnd"/>
            <w:r w:rsidRPr="00B62E40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аправленных на сохранение, возр</w:t>
            </w:r>
            <w:r w:rsidRPr="00B62E40">
              <w:rPr>
                <w:sz w:val="22"/>
                <w:szCs w:val="22"/>
              </w:rPr>
              <w:t>ождение и развитие народных художественных промыслов и ремесел на территории МО "</w:t>
            </w:r>
            <w:proofErr w:type="spellStart"/>
            <w:r w:rsidRPr="00B62E40">
              <w:rPr>
                <w:sz w:val="22"/>
                <w:szCs w:val="22"/>
              </w:rPr>
              <w:t>Устьянский</w:t>
            </w:r>
            <w:proofErr w:type="spellEnd"/>
            <w:r w:rsidRPr="00B62E40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>на платной основе.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69534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D344C1">
              <w:rPr>
                <w:sz w:val="22"/>
                <w:szCs w:val="22"/>
              </w:rPr>
              <w:t>528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73486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D344C1">
              <w:rPr>
                <w:sz w:val="22"/>
                <w:szCs w:val="22"/>
              </w:rPr>
              <w:t>199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D344C1">
              <w:rPr>
                <w:sz w:val="22"/>
                <w:szCs w:val="22"/>
              </w:rPr>
              <w:t>380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отчетность.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2E40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формирований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3256">
              <w:rPr>
                <w:sz w:val="22"/>
                <w:szCs w:val="22"/>
              </w:rPr>
              <w:t>997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3053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089</w:t>
            </w:r>
          </w:p>
        </w:tc>
        <w:tc>
          <w:tcPr>
            <w:tcW w:w="1080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096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 xml:space="preserve">. Проведение мероприятий по  повышению </w:t>
            </w:r>
            <w:proofErr w:type="gramStart"/>
            <w:r w:rsidRPr="00B62E40">
              <w:rPr>
                <w:sz w:val="22"/>
                <w:szCs w:val="22"/>
              </w:rPr>
              <w:t>уровня квалификации специалистов сферы культуры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lastRenderedPageBreak/>
              <w:t xml:space="preserve">непрерывного образования и повышения квалификации </w:t>
            </w:r>
            <w:proofErr w:type="gramStart"/>
            <w:r w:rsidRPr="006B35FE">
              <w:rPr>
                <w:sz w:val="24"/>
              </w:rPr>
              <w:t>творческих</w:t>
            </w:r>
            <w:proofErr w:type="gramEnd"/>
            <w:r w:rsidRPr="006B35FE">
              <w:rPr>
                <w:sz w:val="24"/>
              </w:rPr>
              <w:t xml:space="preserve"> и управленческих</w:t>
            </w:r>
          </w:p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35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64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4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  <w:r w:rsidRPr="00072DA3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4"/>
              </w:rPr>
              <w:t xml:space="preserve"> Создание электронного фонда пользования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Default="007F1EC0" w:rsidP="00F84C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доступного пользователям архивной информацией </w:t>
            </w:r>
          </w:p>
          <w:p w:rsidR="007F1EC0" w:rsidRPr="006B35FE" w:rsidRDefault="007F1EC0" w:rsidP="00F84CFE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40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080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8000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FA18DF">
              <w:rPr>
                <w:sz w:val="22"/>
                <w:szCs w:val="22"/>
              </w:rPr>
              <w:t>Обеспечение нормативных условий хранения архивных документов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Default="00FD1EA8" w:rsidP="00F84CFE">
            <w:pPr>
              <w:rPr>
                <w:bCs/>
                <w:sz w:val="24"/>
              </w:rPr>
            </w:pPr>
            <w:r w:rsidRPr="00FA18DF">
              <w:rPr>
                <w:bCs/>
                <w:sz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FD1EA8" w:rsidRPr="0023357B" w:rsidRDefault="00FD1EA8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20</w:t>
            </w:r>
          </w:p>
        </w:tc>
        <w:tc>
          <w:tcPr>
            <w:tcW w:w="1197" w:type="dxa"/>
            <w:gridSpan w:val="3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sz w:val="24"/>
              </w:rPr>
            </w:pPr>
            <w:r w:rsidRPr="00B62E4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</w:t>
            </w:r>
            <w:r w:rsidRPr="00B10B9A">
              <w:rPr>
                <w:b/>
                <w:sz w:val="22"/>
                <w:szCs w:val="22"/>
              </w:rPr>
              <w:t>Создание</w:t>
            </w:r>
            <w:r w:rsidRPr="00B10B9A">
              <w:rPr>
                <w:b/>
                <w:sz w:val="24"/>
              </w:rPr>
              <w:t xml:space="preserve"> современной инфраструктуры для творческой самореализации и досуга населения.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proofErr w:type="gramStart"/>
            <w:r w:rsidRPr="006B35FE">
              <w:rPr>
                <w:sz w:val="24"/>
              </w:rPr>
              <w:t>созданных</w:t>
            </w:r>
            <w:proofErr w:type="gramEnd"/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6B35FE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10.</w:t>
            </w:r>
            <w:r w:rsidRPr="00B62E40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 и текущий ремонт </w:t>
            </w:r>
            <w:r w:rsidRPr="00B62E40">
              <w:rPr>
                <w:sz w:val="22"/>
                <w:szCs w:val="22"/>
              </w:rPr>
              <w:t>муниципальных бюджетных учреждений культуры, муниципальных образовательных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B62E40">
              <w:rPr>
                <w:sz w:val="22"/>
                <w:szCs w:val="22"/>
              </w:rPr>
              <w:t>(детских школ искусств по видам искусств)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Количество учреждений культуры, дополнительного </w:t>
            </w:r>
            <w:r w:rsidRPr="00B62E40">
              <w:rPr>
                <w:bCs/>
                <w:sz w:val="22"/>
                <w:szCs w:val="22"/>
              </w:rPr>
              <w:lastRenderedPageBreak/>
              <w:t>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6D75E7" w:rsidRDefault="006D75E7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Форма 7НК,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60" w:type="dxa"/>
            <w:gridSpan w:val="4"/>
          </w:tcPr>
          <w:p w:rsidR="007F1EC0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автоклубов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0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Pr="006D75E7" w:rsidRDefault="002E7C8D" w:rsidP="00F84CFE">
            <w:pPr>
              <w:jc w:val="center"/>
              <w:rPr>
                <w:sz w:val="24"/>
              </w:rPr>
            </w:pPr>
            <w:r w:rsidRPr="006D75E7"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460" w:type="dxa"/>
            <w:gridSpan w:val="4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Модельные библиотеки 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23357B" w:rsidRDefault="007F1EC0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1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№3 Выполнение показателей плана мероприятий, направленных на повышение эффективности сферы культуры Устьянского района 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 Финансовое обеспечение муниципального задания на оказание муниципальных услуг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</w:t>
            </w:r>
            <w:r w:rsidRPr="00084E31">
              <w:rPr>
                <w:bCs/>
                <w:sz w:val="22"/>
                <w:szCs w:val="22"/>
              </w:rPr>
              <w:lastRenderedPageBreak/>
              <w:t>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Выплата работникам </w:t>
            </w:r>
            <w:proofErr w:type="spellStart"/>
            <w:r w:rsidRPr="00B62E40">
              <w:rPr>
                <w:bCs/>
                <w:sz w:val="22"/>
                <w:szCs w:val="22"/>
              </w:rPr>
              <w:t>соцподдержки</w:t>
            </w:r>
            <w:proofErr w:type="spellEnd"/>
            <w:r w:rsidRPr="00B62E40">
              <w:rPr>
                <w:bCs/>
                <w:sz w:val="22"/>
                <w:szCs w:val="22"/>
              </w:rPr>
              <w:t xml:space="preserve"> и оплата проезда к месту отдыха и обратно.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Отчеты учреждений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b/>
                <w:bCs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№4 </w:t>
            </w:r>
            <w:r w:rsidRPr="00B62E40">
              <w:rPr>
                <w:b/>
                <w:bCs/>
                <w:sz w:val="22"/>
                <w:szCs w:val="22"/>
              </w:rPr>
              <w:t>Осуществление функций органов местного самоуправления в сфере культуры.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 xml:space="preserve">Финансовое </w:t>
            </w:r>
            <w:r w:rsidRPr="00866486">
              <w:rPr>
                <w:bCs/>
                <w:sz w:val="24"/>
              </w:rPr>
              <w:t>обеспечение деятельности Управления культуры, спорта, туризма и молодежи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Отчетность состояния лицевого счета</w:t>
            </w:r>
          </w:p>
        </w:tc>
      </w:tr>
    </w:tbl>
    <w:p w:rsidR="00AF18C3" w:rsidRDefault="00AF18C3" w:rsidP="00AF18C3">
      <w:pPr>
        <w:autoSpaceDE w:val="0"/>
        <w:autoSpaceDN w:val="0"/>
        <w:adjustRightInd w:val="0"/>
        <w:rPr>
          <w:rFonts w:cs="Calibri"/>
          <w:b/>
          <w:sz w:val="24"/>
        </w:rPr>
      </w:pPr>
    </w:p>
    <w:p w:rsidR="00F76A77" w:rsidRDefault="00F76A77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6A6347" w:rsidRDefault="006A6347" w:rsidP="006A63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6A6347">
          <w:pgSz w:w="16838" w:h="11906" w:orient="landscape" w:code="9"/>
          <w:pgMar w:top="907" w:right="1134" w:bottom="567" w:left="1134" w:header="709" w:footer="709" w:gutter="0"/>
          <w:cols w:space="708"/>
          <w:docGrid w:linePitch="360"/>
        </w:sectPr>
      </w:pPr>
    </w:p>
    <w:p w:rsidR="006A6347" w:rsidRDefault="006A6347" w:rsidP="006B6EC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Title"/>
        <w:jc w:val="center"/>
        <w:rPr>
          <w:rFonts w:ascii="Times New Roman" w:hAnsi="Times New Roman"/>
          <w:sz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985"/>
        <w:gridCol w:w="3685"/>
      </w:tblGrid>
      <w:tr w:rsidR="00AF18C3" w:rsidRPr="00AF18C3" w:rsidTr="009C4400"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AF18C3" w:rsidRPr="00AF18C3" w:rsidTr="009C4400">
        <w:trPr>
          <w:trHeight w:val="170"/>
        </w:trPr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347" w:rsidRPr="00AF18C3" w:rsidTr="006A6347">
        <w:trPr>
          <w:trHeight w:val="185"/>
        </w:trPr>
        <w:tc>
          <w:tcPr>
            <w:tcW w:w="567" w:type="dxa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6A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</w:t>
            </w:r>
          </w:p>
        </w:tc>
      </w:tr>
      <w:tr w:rsidR="00AF18C3" w:rsidRPr="005D0C05" w:rsidTr="006A6347">
        <w:trPr>
          <w:trHeight w:val="185"/>
        </w:trPr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</w:t>
            </w: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804369">
        <w:trPr>
          <w:trHeight w:val="928"/>
        </w:trPr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0C05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</w:t>
            </w:r>
          </w:p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3. Развитие музейного дела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предметов основного музейного фонда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музейных предметов представленных зрителю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4. Издательская деятельность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Проведение культурно-массовых мероприятий  и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r w:rsidR="0006462F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6A6347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Проведение мероприятий по  повышению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специалистов сферы культуры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5D0C05">
              <w:rPr>
                <w:sz w:val="24"/>
              </w:rPr>
              <w:t>творческих</w:t>
            </w:r>
            <w:proofErr w:type="gramEnd"/>
            <w:r w:rsidRPr="005D0C05">
              <w:rPr>
                <w:sz w:val="24"/>
              </w:rPr>
              <w:t xml:space="preserve"> и управленческих</w:t>
            </w:r>
          </w:p>
          <w:p w:rsidR="005D0C05" w:rsidRPr="005D0C05" w:rsidRDefault="005D0C05" w:rsidP="0083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кадров в сфере культуры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834D47">
            <w:pPr>
              <w:pStyle w:val="a3"/>
              <w:rPr>
                <w:color w:val="000000"/>
                <w:sz w:val="24"/>
              </w:rPr>
            </w:pPr>
            <w:r w:rsidRPr="005D0C0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электронного фонда пользования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</w:t>
            </w:r>
            <w:r w:rsidRPr="005D0C05">
              <w:rPr>
                <w:bCs/>
                <w:sz w:val="24"/>
              </w:rPr>
              <w:lastRenderedPageBreak/>
              <w:t xml:space="preserve">доступного пользователям архивной информацией </w:t>
            </w:r>
          </w:p>
          <w:p w:rsidR="005D0C05" w:rsidRPr="005D0C05" w:rsidRDefault="005D0C05" w:rsidP="00F84CFE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8. Обеспечение нормативных условий хранения архивных документов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985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D47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№3 Создание современной инфраструктуры для творческой самореализации и досуга населения.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9.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</w:t>
            </w:r>
            <w:proofErr w:type="gramStart"/>
            <w:r w:rsidRPr="005D0C05">
              <w:rPr>
                <w:sz w:val="24"/>
              </w:rPr>
              <w:t>созданных</w:t>
            </w:r>
            <w:proofErr w:type="gramEnd"/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(реконструированных, построенных) 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объектов организаций</w:t>
            </w:r>
          </w:p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капитально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отремонтированных объектов организаций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10. 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 xml:space="preserve"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ремонт.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Форма 7НК,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автоклубов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Модельные библиотеки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Выполнение показателей плана мероприятий, направленных на повышение эффективности сферы культуры Устьянского </w:t>
            </w:r>
            <w:r w:rsidR="000646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11. Финансовое обеспечение муниципального задания на оказание муниципальных услуг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Выплата работникам </w:t>
            </w:r>
            <w:proofErr w:type="spellStart"/>
            <w:r w:rsidRPr="005D0C05">
              <w:rPr>
                <w:bCs/>
                <w:sz w:val="24"/>
              </w:rPr>
              <w:t>соцподдержки</w:t>
            </w:r>
            <w:proofErr w:type="spellEnd"/>
            <w:r w:rsidRPr="005D0C05">
              <w:rPr>
                <w:bCs/>
                <w:sz w:val="24"/>
              </w:rPr>
              <w:t xml:space="preserve"> и оплата проезда к месту отдыха и обратно.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Отчеты учреждений</w:t>
            </w:r>
          </w:p>
        </w:tc>
      </w:tr>
      <w:tr w:rsidR="006A6347" w:rsidRPr="005D0C05" w:rsidTr="006A6347">
        <w:tc>
          <w:tcPr>
            <w:tcW w:w="567" w:type="dxa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5D0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функций органов местного самоуправления в сфере культуры.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Управления культуры, спорта, туризма и молодежи</w:t>
            </w:r>
          </w:p>
        </w:tc>
        <w:tc>
          <w:tcPr>
            <w:tcW w:w="1985" w:type="dxa"/>
          </w:tcPr>
          <w:p w:rsidR="00834D47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834D47" w:rsidRPr="005D0C05" w:rsidRDefault="005D0C05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FD1A95">
      <w:pPr>
        <w:pStyle w:val="a3"/>
        <w:jc w:val="left"/>
        <w:rPr>
          <w:b w:val="0"/>
          <w:bCs w:val="0"/>
          <w:sz w:val="24"/>
        </w:rPr>
      </w:pPr>
    </w:p>
    <w:sectPr w:rsidR="00AF18C3" w:rsidRPr="005D0C05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11" w:rsidRDefault="00F96311">
      <w:r>
        <w:separator/>
      </w:r>
    </w:p>
  </w:endnote>
  <w:endnote w:type="continuationSeparator" w:id="0">
    <w:p w:rsidR="00F96311" w:rsidRDefault="00F9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11" w:rsidRDefault="00F96311">
      <w:r>
        <w:separator/>
      </w:r>
    </w:p>
  </w:footnote>
  <w:footnote w:type="continuationSeparator" w:id="0">
    <w:p w:rsidR="00F96311" w:rsidRDefault="00F96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39"/>
    <w:rsid w:val="0000182F"/>
    <w:rsid w:val="00004287"/>
    <w:rsid w:val="00004F75"/>
    <w:rsid w:val="0001177C"/>
    <w:rsid w:val="00014D55"/>
    <w:rsid w:val="0001544A"/>
    <w:rsid w:val="0001551D"/>
    <w:rsid w:val="00015700"/>
    <w:rsid w:val="00017954"/>
    <w:rsid w:val="000210DD"/>
    <w:rsid w:val="0002543E"/>
    <w:rsid w:val="00030D4B"/>
    <w:rsid w:val="00033D8A"/>
    <w:rsid w:val="000355ED"/>
    <w:rsid w:val="00036BDA"/>
    <w:rsid w:val="000371B1"/>
    <w:rsid w:val="000407EB"/>
    <w:rsid w:val="0004560B"/>
    <w:rsid w:val="0005322C"/>
    <w:rsid w:val="000552CE"/>
    <w:rsid w:val="00056E8C"/>
    <w:rsid w:val="00063BFF"/>
    <w:rsid w:val="0006462F"/>
    <w:rsid w:val="0006693B"/>
    <w:rsid w:val="00072DA3"/>
    <w:rsid w:val="0007458C"/>
    <w:rsid w:val="00075F99"/>
    <w:rsid w:val="00081E6D"/>
    <w:rsid w:val="00082B71"/>
    <w:rsid w:val="00084E31"/>
    <w:rsid w:val="00091072"/>
    <w:rsid w:val="00094254"/>
    <w:rsid w:val="00097F2F"/>
    <w:rsid w:val="000A1B25"/>
    <w:rsid w:val="000A294A"/>
    <w:rsid w:val="000A2ECA"/>
    <w:rsid w:val="000A35E9"/>
    <w:rsid w:val="000A4CB6"/>
    <w:rsid w:val="000A4FAA"/>
    <w:rsid w:val="000A56DD"/>
    <w:rsid w:val="000C08D6"/>
    <w:rsid w:val="000C09D8"/>
    <w:rsid w:val="000C18D1"/>
    <w:rsid w:val="000C39A8"/>
    <w:rsid w:val="000D2AC6"/>
    <w:rsid w:val="000D41CD"/>
    <w:rsid w:val="000D6ABF"/>
    <w:rsid w:val="000E4B00"/>
    <w:rsid w:val="000E5A33"/>
    <w:rsid w:val="000E665F"/>
    <w:rsid w:val="000F392B"/>
    <w:rsid w:val="000F3F58"/>
    <w:rsid w:val="000F5DF2"/>
    <w:rsid w:val="0010280D"/>
    <w:rsid w:val="00102C78"/>
    <w:rsid w:val="00111D0D"/>
    <w:rsid w:val="001149E2"/>
    <w:rsid w:val="001162BE"/>
    <w:rsid w:val="00124CB9"/>
    <w:rsid w:val="00131549"/>
    <w:rsid w:val="001401C7"/>
    <w:rsid w:val="0014023E"/>
    <w:rsid w:val="00145F77"/>
    <w:rsid w:val="0014703B"/>
    <w:rsid w:val="0015266F"/>
    <w:rsid w:val="00153FEE"/>
    <w:rsid w:val="001572E0"/>
    <w:rsid w:val="0017173C"/>
    <w:rsid w:val="00176ACA"/>
    <w:rsid w:val="00181D37"/>
    <w:rsid w:val="0018229C"/>
    <w:rsid w:val="001840D8"/>
    <w:rsid w:val="00184909"/>
    <w:rsid w:val="00184A45"/>
    <w:rsid w:val="001852D7"/>
    <w:rsid w:val="00185831"/>
    <w:rsid w:val="001859C2"/>
    <w:rsid w:val="00186842"/>
    <w:rsid w:val="00187245"/>
    <w:rsid w:val="00187667"/>
    <w:rsid w:val="0019043A"/>
    <w:rsid w:val="00193341"/>
    <w:rsid w:val="00196993"/>
    <w:rsid w:val="001B0C83"/>
    <w:rsid w:val="001C0586"/>
    <w:rsid w:val="001C1878"/>
    <w:rsid w:val="001D02C9"/>
    <w:rsid w:val="001D6E76"/>
    <w:rsid w:val="001E1695"/>
    <w:rsid w:val="001E49A1"/>
    <w:rsid w:val="001E55E7"/>
    <w:rsid w:val="001E5FA9"/>
    <w:rsid w:val="001E6EE2"/>
    <w:rsid w:val="001E7486"/>
    <w:rsid w:val="001F2FF8"/>
    <w:rsid w:val="001F4524"/>
    <w:rsid w:val="001F593D"/>
    <w:rsid w:val="00203FB5"/>
    <w:rsid w:val="00205195"/>
    <w:rsid w:val="00206E95"/>
    <w:rsid w:val="00213921"/>
    <w:rsid w:val="00216ACE"/>
    <w:rsid w:val="0022342C"/>
    <w:rsid w:val="00225563"/>
    <w:rsid w:val="00226981"/>
    <w:rsid w:val="0023357B"/>
    <w:rsid w:val="002342DF"/>
    <w:rsid w:val="00237721"/>
    <w:rsid w:val="00245865"/>
    <w:rsid w:val="002533E8"/>
    <w:rsid w:val="00253D10"/>
    <w:rsid w:val="00255524"/>
    <w:rsid w:val="00261710"/>
    <w:rsid w:val="00262E80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4609"/>
    <w:rsid w:val="002A66AF"/>
    <w:rsid w:val="002B073F"/>
    <w:rsid w:val="002B3779"/>
    <w:rsid w:val="002B4731"/>
    <w:rsid w:val="002B6280"/>
    <w:rsid w:val="002B6AA9"/>
    <w:rsid w:val="002C243A"/>
    <w:rsid w:val="002C5006"/>
    <w:rsid w:val="002C75C7"/>
    <w:rsid w:val="002C7AA8"/>
    <w:rsid w:val="002D4F0B"/>
    <w:rsid w:val="002D4F94"/>
    <w:rsid w:val="002D5070"/>
    <w:rsid w:val="002D5D4D"/>
    <w:rsid w:val="002D6D42"/>
    <w:rsid w:val="002E0270"/>
    <w:rsid w:val="002E3402"/>
    <w:rsid w:val="002E7C8D"/>
    <w:rsid w:val="002F0DDE"/>
    <w:rsid w:val="002F2433"/>
    <w:rsid w:val="00303E40"/>
    <w:rsid w:val="00307609"/>
    <w:rsid w:val="003125C4"/>
    <w:rsid w:val="003179C7"/>
    <w:rsid w:val="00324979"/>
    <w:rsid w:val="00326A25"/>
    <w:rsid w:val="00330503"/>
    <w:rsid w:val="00332E14"/>
    <w:rsid w:val="00333391"/>
    <w:rsid w:val="003363D9"/>
    <w:rsid w:val="00340184"/>
    <w:rsid w:val="00340813"/>
    <w:rsid w:val="003421FA"/>
    <w:rsid w:val="00344FE3"/>
    <w:rsid w:val="003477A5"/>
    <w:rsid w:val="00354F05"/>
    <w:rsid w:val="00357748"/>
    <w:rsid w:val="00360385"/>
    <w:rsid w:val="00361B12"/>
    <w:rsid w:val="003705EC"/>
    <w:rsid w:val="00370C44"/>
    <w:rsid w:val="00374C44"/>
    <w:rsid w:val="003769D3"/>
    <w:rsid w:val="0038217F"/>
    <w:rsid w:val="00387FA7"/>
    <w:rsid w:val="0039205D"/>
    <w:rsid w:val="00392792"/>
    <w:rsid w:val="003A1540"/>
    <w:rsid w:val="003A1A35"/>
    <w:rsid w:val="003A29BD"/>
    <w:rsid w:val="003A2F0E"/>
    <w:rsid w:val="003B0A84"/>
    <w:rsid w:val="003B2491"/>
    <w:rsid w:val="003B551C"/>
    <w:rsid w:val="003B79CD"/>
    <w:rsid w:val="003C037B"/>
    <w:rsid w:val="003D4316"/>
    <w:rsid w:val="003D4B5B"/>
    <w:rsid w:val="003D4DDB"/>
    <w:rsid w:val="003E79FA"/>
    <w:rsid w:val="003F64CF"/>
    <w:rsid w:val="00400895"/>
    <w:rsid w:val="004015A6"/>
    <w:rsid w:val="00403BA2"/>
    <w:rsid w:val="00405CED"/>
    <w:rsid w:val="004104D3"/>
    <w:rsid w:val="00413047"/>
    <w:rsid w:val="00423840"/>
    <w:rsid w:val="00427FA8"/>
    <w:rsid w:val="004306D8"/>
    <w:rsid w:val="00432CE7"/>
    <w:rsid w:val="00433869"/>
    <w:rsid w:val="00436AA9"/>
    <w:rsid w:val="00440A74"/>
    <w:rsid w:val="004600DE"/>
    <w:rsid w:val="00462783"/>
    <w:rsid w:val="00462F42"/>
    <w:rsid w:val="0046736D"/>
    <w:rsid w:val="0047133A"/>
    <w:rsid w:val="00474DED"/>
    <w:rsid w:val="004768F7"/>
    <w:rsid w:val="00480CCD"/>
    <w:rsid w:val="004817EA"/>
    <w:rsid w:val="0048459B"/>
    <w:rsid w:val="00484A71"/>
    <w:rsid w:val="004852F4"/>
    <w:rsid w:val="00486428"/>
    <w:rsid w:val="004903BD"/>
    <w:rsid w:val="004953B4"/>
    <w:rsid w:val="004A15B4"/>
    <w:rsid w:val="004A16D9"/>
    <w:rsid w:val="004A52BC"/>
    <w:rsid w:val="004A6B30"/>
    <w:rsid w:val="004B0AC1"/>
    <w:rsid w:val="004B5060"/>
    <w:rsid w:val="004B55D5"/>
    <w:rsid w:val="004B70E7"/>
    <w:rsid w:val="004C0819"/>
    <w:rsid w:val="004C0BCE"/>
    <w:rsid w:val="004C330F"/>
    <w:rsid w:val="004C4375"/>
    <w:rsid w:val="004C7680"/>
    <w:rsid w:val="004C7942"/>
    <w:rsid w:val="004D0185"/>
    <w:rsid w:val="004D4F99"/>
    <w:rsid w:val="004D5738"/>
    <w:rsid w:val="004D79A5"/>
    <w:rsid w:val="004E42D3"/>
    <w:rsid w:val="004F3491"/>
    <w:rsid w:val="004F35B6"/>
    <w:rsid w:val="004F4534"/>
    <w:rsid w:val="004F6A89"/>
    <w:rsid w:val="004F75C7"/>
    <w:rsid w:val="00502445"/>
    <w:rsid w:val="00504FD9"/>
    <w:rsid w:val="00505695"/>
    <w:rsid w:val="0050700D"/>
    <w:rsid w:val="00507E8F"/>
    <w:rsid w:val="00511ED0"/>
    <w:rsid w:val="00516E56"/>
    <w:rsid w:val="005175ED"/>
    <w:rsid w:val="00520FD1"/>
    <w:rsid w:val="00521AFF"/>
    <w:rsid w:val="005226A3"/>
    <w:rsid w:val="00522C72"/>
    <w:rsid w:val="005250F8"/>
    <w:rsid w:val="00526287"/>
    <w:rsid w:val="0052728B"/>
    <w:rsid w:val="0052741E"/>
    <w:rsid w:val="00532EF1"/>
    <w:rsid w:val="00534512"/>
    <w:rsid w:val="00540419"/>
    <w:rsid w:val="005422E4"/>
    <w:rsid w:val="005437F1"/>
    <w:rsid w:val="0054556B"/>
    <w:rsid w:val="00550EF3"/>
    <w:rsid w:val="005532C4"/>
    <w:rsid w:val="00554762"/>
    <w:rsid w:val="0055554A"/>
    <w:rsid w:val="00564C92"/>
    <w:rsid w:val="00565C5B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75E0"/>
    <w:rsid w:val="005A6152"/>
    <w:rsid w:val="005B1453"/>
    <w:rsid w:val="005B15BD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237F"/>
    <w:rsid w:val="005E3086"/>
    <w:rsid w:val="005E6EA2"/>
    <w:rsid w:val="005F0305"/>
    <w:rsid w:val="005F40AE"/>
    <w:rsid w:val="00601348"/>
    <w:rsid w:val="006163A4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3913"/>
    <w:rsid w:val="006571F1"/>
    <w:rsid w:val="00661CDF"/>
    <w:rsid w:val="00661D12"/>
    <w:rsid w:val="006663EC"/>
    <w:rsid w:val="00667609"/>
    <w:rsid w:val="0067020F"/>
    <w:rsid w:val="00680477"/>
    <w:rsid w:val="00680FB8"/>
    <w:rsid w:val="00685127"/>
    <w:rsid w:val="00685673"/>
    <w:rsid w:val="00685A85"/>
    <w:rsid w:val="00696E96"/>
    <w:rsid w:val="006A5CFC"/>
    <w:rsid w:val="006A6347"/>
    <w:rsid w:val="006B21A7"/>
    <w:rsid w:val="006B44B8"/>
    <w:rsid w:val="006B5DB8"/>
    <w:rsid w:val="006B6EC0"/>
    <w:rsid w:val="006B7EAF"/>
    <w:rsid w:val="006C4636"/>
    <w:rsid w:val="006D75E7"/>
    <w:rsid w:val="006E2207"/>
    <w:rsid w:val="006E4E58"/>
    <w:rsid w:val="006E7D63"/>
    <w:rsid w:val="006F17D8"/>
    <w:rsid w:val="006F424B"/>
    <w:rsid w:val="006F594F"/>
    <w:rsid w:val="006F6C39"/>
    <w:rsid w:val="006F7A82"/>
    <w:rsid w:val="00701057"/>
    <w:rsid w:val="00702DED"/>
    <w:rsid w:val="00711527"/>
    <w:rsid w:val="00711832"/>
    <w:rsid w:val="00717398"/>
    <w:rsid w:val="00717A47"/>
    <w:rsid w:val="00722295"/>
    <w:rsid w:val="00732371"/>
    <w:rsid w:val="00735BF3"/>
    <w:rsid w:val="0074429A"/>
    <w:rsid w:val="0074662D"/>
    <w:rsid w:val="007507D8"/>
    <w:rsid w:val="00751724"/>
    <w:rsid w:val="0075240B"/>
    <w:rsid w:val="00755DFA"/>
    <w:rsid w:val="00756D7A"/>
    <w:rsid w:val="007604BC"/>
    <w:rsid w:val="00764FA2"/>
    <w:rsid w:val="00767C4C"/>
    <w:rsid w:val="00770DD1"/>
    <w:rsid w:val="00772D04"/>
    <w:rsid w:val="0077389F"/>
    <w:rsid w:val="007803A0"/>
    <w:rsid w:val="00790ABF"/>
    <w:rsid w:val="00794B72"/>
    <w:rsid w:val="00795DA6"/>
    <w:rsid w:val="007960B7"/>
    <w:rsid w:val="007C20B4"/>
    <w:rsid w:val="007C21C2"/>
    <w:rsid w:val="007C6D3F"/>
    <w:rsid w:val="007D1351"/>
    <w:rsid w:val="007D341F"/>
    <w:rsid w:val="007D614E"/>
    <w:rsid w:val="007D67D5"/>
    <w:rsid w:val="007D7180"/>
    <w:rsid w:val="007D7B7D"/>
    <w:rsid w:val="007E1F45"/>
    <w:rsid w:val="007F1C40"/>
    <w:rsid w:val="007F1EA9"/>
    <w:rsid w:val="007F1EC0"/>
    <w:rsid w:val="007F35C3"/>
    <w:rsid w:val="00802239"/>
    <w:rsid w:val="00804369"/>
    <w:rsid w:val="008053C1"/>
    <w:rsid w:val="00806BFA"/>
    <w:rsid w:val="008070CB"/>
    <w:rsid w:val="00807C24"/>
    <w:rsid w:val="0081772F"/>
    <w:rsid w:val="00820935"/>
    <w:rsid w:val="00820B47"/>
    <w:rsid w:val="008300AF"/>
    <w:rsid w:val="00834D47"/>
    <w:rsid w:val="008374BD"/>
    <w:rsid w:val="008377CD"/>
    <w:rsid w:val="00841209"/>
    <w:rsid w:val="008451A4"/>
    <w:rsid w:val="00847E22"/>
    <w:rsid w:val="0085634E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7329C"/>
    <w:rsid w:val="00880676"/>
    <w:rsid w:val="00880741"/>
    <w:rsid w:val="00881C07"/>
    <w:rsid w:val="00886F04"/>
    <w:rsid w:val="00887F85"/>
    <w:rsid w:val="008916D9"/>
    <w:rsid w:val="008A0328"/>
    <w:rsid w:val="008A119D"/>
    <w:rsid w:val="008A23F4"/>
    <w:rsid w:val="008A43FC"/>
    <w:rsid w:val="008B1116"/>
    <w:rsid w:val="008B2DC9"/>
    <w:rsid w:val="008B2F17"/>
    <w:rsid w:val="008B3018"/>
    <w:rsid w:val="008B36E3"/>
    <w:rsid w:val="008B532F"/>
    <w:rsid w:val="008B56CD"/>
    <w:rsid w:val="008B5957"/>
    <w:rsid w:val="008C051A"/>
    <w:rsid w:val="008C257B"/>
    <w:rsid w:val="008C3A71"/>
    <w:rsid w:val="008C79CC"/>
    <w:rsid w:val="008D162B"/>
    <w:rsid w:val="008D17BD"/>
    <w:rsid w:val="008D2DBD"/>
    <w:rsid w:val="008D2E07"/>
    <w:rsid w:val="008D3E08"/>
    <w:rsid w:val="008D40C9"/>
    <w:rsid w:val="008D5F86"/>
    <w:rsid w:val="008E39E6"/>
    <w:rsid w:val="008E50E7"/>
    <w:rsid w:val="008F0BB6"/>
    <w:rsid w:val="008F694F"/>
    <w:rsid w:val="008F73D1"/>
    <w:rsid w:val="00900F7E"/>
    <w:rsid w:val="0090485D"/>
    <w:rsid w:val="00906576"/>
    <w:rsid w:val="00912DF5"/>
    <w:rsid w:val="00914F06"/>
    <w:rsid w:val="00915463"/>
    <w:rsid w:val="00920AF5"/>
    <w:rsid w:val="00924531"/>
    <w:rsid w:val="0093135A"/>
    <w:rsid w:val="009315A7"/>
    <w:rsid w:val="00932972"/>
    <w:rsid w:val="00932F88"/>
    <w:rsid w:val="009369A2"/>
    <w:rsid w:val="00942621"/>
    <w:rsid w:val="00942627"/>
    <w:rsid w:val="009427B1"/>
    <w:rsid w:val="00942A1A"/>
    <w:rsid w:val="009437F3"/>
    <w:rsid w:val="00946D18"/>
    <w:rsid w:val="009501B5"/>
    <w:rsid w:val="0095655F"/>
    <w:rsid w:val="00964E4F"/>
    <w:rsid w:val="00974E15"/>
    <w:rsid w:val="00975FC7"/>
    <w:rsid w:val="009764F3"/>
    <w:rsid w:val="0097784F"/>
    <w:rsid w:val="009845D1"/>
    <w:rsid w:val="00993455"/>
    <w:rsid w:val="0099679D"/>
    <w:rsid w:val="009A35A1"/>
    <w:rsid w:val="009A65F5"/>
    <w:rsid w:val="009A6F2D"/>
    <w:rsid w:val="009B04CA"/>
    <w:rsid w:val="009B717F"/>
    <w:rsid w:val="009B7C93"/>
    <w:rsid w:val="009C2634"/>
    <w:rsid w:val="009C4400"/>
    <w:rsid w:val="009C752A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8B7"/>
    <w:rsid w:val="009F3911"/>
    <w:rsid w:val="009F3BC5"/>
    <w:rsid w:val="009F54F9"/>
    <w:rsid w:val="00A00812"/>
    <w:rsid w:val="00A010FE"/>
    <w:rsid w:val="00A07FD5"/>
    <w:rsid w:val="00A15A02"/>
    <w:rsid w:val="00A17F61"/>
    <w:rsid w:val="00A25914"/>
    <w:rsid w:val="00A25DFB"/>
    <w:rsid w:val="00A2713A"/>
    <w:rsid w:val="00A31E0C"/>
    <w:rsid w:val="00A33165"/>
    <w:rsid w:val="00A33C37"/>
    <w:rsid w:val="00A34F9F"/>
    <w:rsid w:val="00A43116"/>
    <w:rsid w:val="00A45440"/>
    <w:rsid w:val="00A50D50"/>
    <w:rsid w:val="00A53258"/>
    <w:rsid w:val="00A7131C"/>
    <w:rsid w:val="00A74BC3"/>
    <w:rsid w:val="00A75D74"/>
    <w:rsid w:val="00A8082B"/>
    <w:rsid w:val="00A814C1"/>
    <w:rsid w:val="00A85A7C"/>
    <w:rsid w:val="00A906EA"/>
    <w:rsid w:val="00A9109E"/>
    <w:rsid w:val="00A94CF1"/>
    <w:rsid w:val="00A9661F"/>
    <w:rsid w:val="00AA2D33"/>
    <w:rsid w:val="00AA6E64"/>
    <w:rsid w:val="00AB04AC"/>
    <w:rsid w:val="00AB258C"/>
    <w:rsid w:val="00AC4820"/>
    <w:rsid w:val="00AD056D"/>
    <w:rsid w:val="00AD0D57"/>
    <w:rsid w:val="00AD29AB"/>
    <w:rsid w:val="00AD4E73"/>
    <w:rsid w:val="00AD64AD"/>
    <w:rsid w:val="00AD701F"/>
    <w:rsid w:val="00AE05AD"/>
    <w:rsid w:val="00AE2FD2"/>
    <w:rsid w:val="00AE6E26"/>
    <w:rsid w:val="00AE7951"/>
    <w:rsid w:val="00AE7F3C"/>
    <w:rsid w:val="00AF18C3"/>
    <w:rsid w:val="00AF2291"/>
    <w:rsid w:val="00AF28FC"/>
    <w:rsid w:val="00AF3959"/>
    <w:rsid w:val="00AF6ECA"/>
    <w:rsid w:val="00B0118D"/>
    <w:rsid w:val="00B03FA9"/>
    <w:rsid w:val="00B04EB8"/>
    <w:rsid w:val="00B10B9A"/>
    <w:rsid w:val="00B15072"/>
    <w:rsid w:val="00B17A64"/>
    <w:rsid w:val="00B23A08"/>
    <w:rsid w:val="00B2407D"/>
    <w:rsid w:val="00B253D4"/>
    <w:rsid w:val="00B300FB"/>
    <w:rsid w:val="00B31BEC"/>
    <w:rsid w:val="00B35419"/>
    <w:rsid w:val="00B377BA"/>
    <w:rsid w:val="00B43466"/>
    <w:rsid w:val="00B44D72"/>
    <w:rsid w:val="00B512E3"/>
    <w:rsid w:val="00B51A87"/>
    <w:rsid w:val="00B528E4"/>
    <w:rsid w:val="00B54E6F"/>
    <w:rsid w:val="00B56F72"/>
    <w:rsid w:val="00B6021D"/>
    <w:rsid w:val="00B62E40"/>
    <w:rsid w:val="00B64D8A"/>
    <w:rsid w:val="00B73D76"/>
    <w:rsid w:val="00B753F4"/>
    <w:rsid w:val="00B75E6B"/>
    <w:rsid w:val="00B8135B"/>
    <w:rsid w:val="00B81DCD"/>
    <w:rsid w:val="00B826CD"/>
    <w:rsid w:val="00B869FD"/>
    <w:rsid w:val="00B9117C"/>
    <w:rsid w:val="00B94B7E"/>
    <w:rsid w:val="00B97694"/>
    <w:rsid w:val="00B97EF7"/>
    <w:rsid w:val="00BA0A93"/>
    <w:rsid w:val="00BA34DA"/>
    <w:rsid w:val="00BA6716"/>
    <w:rsid w:val="00BB08DD"/>
    <w:rsid w:val="00BB6CCE"/>
    <w:rsid w:val="00BC55EE"/>
    <w:rsid w:val="00BD0B6B"/>
    <w:rsid w:val="00BD5A3C"/>
    <w:rsid w:val="00BD6849"/>
    <w:rsid w:val="00BD76B9"/>
    <w:rsid w:val="00BD7FC1"/>
    <w:rsid w:val="00BE036B"/>
    <w:rsid w:val="00BE04AA"/>
    <w:rsid w:val="00BE0F9D"/>
    <w:rsid w:val="00BE14C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F44"/>
    <w:rsid w:val="00C05199"/>
    <w:rsid w:val="00C078BB"/>
    <w:rsid w:val="00C108E7"/>
    <w:rsid w:val="00C12416"/>
    <w:rsid w:val="00C222A4"/>
    <w:rsid w:val="00C24A29"/>
    <w:rsid w:val="00C2768F"/>
    <w:rsid w:val="00C318A4"/>
    <w:rsid w:val="00C31CE5"/>
    <w:rsid w:val="00C351FA"/>
    <w:rsid w:val="00C362BC"/>
    <w:rsid w:val="00C40B27"/>
    <w:rsid w:val="00C42B26"/>
    <w:rsid w:val="00C46D99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4AC1"/>
    <w:rsid w:val="00C84F85"/>
    <w:rsid w:val="00C91A92"/>
    <w:rsid w:val="00C929A7"/>
    <w:rsid w:val="00C93823"/>
    <w:rsid w:val="00C96E3C"/>
    <w:rsid w:val="00CA1F50"/>
    <w:rsid w:val="00CA1F72"/>
    <w:rsid w:val="00CA3846"/>
    <w:rsid w:val="00CA46A3"/>
    <w:rsid w:val="00CA4B9E"/>
    <w:rsid w:val="00CA7CE4"/>
    <w:rsid w:val="00CB2760"/>
    <w:rsid w:val="00CB28B0"/>
    <w:rsid w:val="00CB400C"/>
    <w:rsid w:val="00CB5F18"/>
    <w:rsid w:val="00CC0747"/>
    <w:rsid w:val="00CC4C93"/>
    <w:rsid w:val="00CC7DD6"/>
    <w:rsid w:val="00CD2990"/>
    <w:rsid w:val="00CD7C90"/>
    <w:rsid w:val="00CE33AE"/>
    <w:rsid w:val="00CE47EC"/>
    <w:rsid w:val="00CE58E0"/>
    <w:rsid w:val="00CE6DEB"/>
    <w:rsid w:val="00CF2B9A"/>
    <w:rsid w:val="00CF3256"/>
    <w:rsid w:val="00CF466A"/>
    <w:rsid w:val="00D05996"/>
    <w:rsid w:val="00D05C66"/>
    <w:rsid w:val="00D129B9"/>
    <w:rsid w:val="00D12D15"/>
    <w:rsid w:val="00D14D15"/>
    <w:rsid w:val="00D15604"/>
    <w:rsid w:val="00D17E88"/>
    <w:rsid w:val="00D221E2"/>
    <w:rsid w:val="00D24ECF"/>
    <w:rsid w:val="00D308AC"/>
    <w:rsid w:val="00D32619"/>
    <w:rsid w:val="00D344C1"/>
    <w:rsid w:val="00D3455B"/>
    <w:rsid w:val="00D40573"/>
    <w:rsid w:val="00D423EC"/>
    <w:rsid w:val="00D44495"/>
    <w:rsid w:val="00D46709"/>
    <w:rsid w:val="00D525B7"/>
    <w:rsid w:val="00D52D79"/>
    <w:rsid w:val="00D602FB"/>
    <w:rsid w:val="00D62C5F"/>
    <w:rsid w:val="00D65090"/>
    <w:rsid w:val="00D71B1D"/>
    <w:rsid w:val="00D71B3B"/>
    <w:rsid w:val="00D727C4"/>
    <w:rsid w:val="00D75506"/>
    <w:rsid w:val="00D94191"/>
    <w:rsid w:val="00D96F80"/>
    <w:rsid w:val="00DA033F"/>
    <w:rsid w:val="00DA2972"/>
    <w:rsid w:val="00DA3618"/>
    <w:rsid w:val="00DA70E5"/>
    <w:rsid w:val="00DA7B57"/>
    <w:rsid w:val="00DB1AA0"/>
    <w:rsid w:val="00DB4C75"/>
    <w:rsid w:val="00DB4CFF"/>
    <w:rsid w:val="00DB5B00"/>
    <w:rsid w:val="00DB65D3"/>
    <w:rsid w:val="00DC34A4"/>
    <w:rsid w:val="00DC58D1"/>
    <w:rsid w:val="00DD2846"/>
    <w:rsid w:val="00DD54E2"/>
    <w:rsid w:val="00DF4FD7"/>
    <w:rsid w:val="00E04A23"/>
    <w:rsid w:val="00E10E9F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59BA"/>
    <w:rsid w:val="00E46240"/>
    <w:rsid w:val="00E52E78"/>
    <w:rsid w:val="00E5360A"/>
    <w:rsid w:val="00E560A9"/>
    <w:rsid w:val="00E610B2"/>
    <w:rsid w:val="00E61EA8"/>
    <w:rsid w:val="00E62E1F"/>
    <w:rsid w:val="00E657CA"/>
    <w:rsid w:val="00E65D62"/>
    <w:rsid w:val="00E664F6"/>
    <w:rsid w:val="00E727AC"/>
    <w:rsid w:val="00E731C6"/>
    <w:rsid w:val="00E85B14"/>
    <w:rsid w:val="00E935F5"/>
    <w:rsid w:val="00E93AE5"/>
    <w:rsid w:val="00E94A90"/>
    <w:rsid w:val="00EA0394"/>
    <w:rsid w:val="00EA03EA"/>
    <w:rsid w:val="00EB3308"/>
    <w:rsid w:val="00EB347A"/>
    <w:rsid w:val="00EB489F"/>
    <w:rsid w:val="00EB729F"/>
    <w:rsid w:val="00EC3DAC"/>
    <w:rsid w:val="00EC58CF"/>
    <w:rsid w:val="00EC752A"/>
    <w:rsid w:val="00ED138B"/>
    <w:rsid w:val="00ED29D5"/>
    <w:rsid w:val="00ED3B66"/>
    <w:rsid w:val="00ED3BA4"/>
    <w:rsid w:val="00EE2255"/>
    <w:rsid w:val="00EE2AD9"/>
    <w:rsid w:val="00EE39EE"/>
    <w:rsid w:val="00EF40B3"/>
    <w:rsid w:val="00EF4A48"/>
    <w:rsid w:val="00F0103C"/>
    <w:rsid w:val="00F038C9"/>
    <w:rsid w:val="00F043A1"/>
    <w:rsid w:val="00F06521"/>
    <w:rsid w:val="00F120B9"/>
    <w:rsid w:val="00F14D85"/>
    <w:rsid w:val="00F201A2"/>
    <w:rsid w:val="00F217BE"/>
    <w:rsid w:val="00F23266"/>
    <w:rsid w:val="00F26FE4"/>
    <w:rsid w:val="00F2704F"/>
    <w:rsid w:val="00F3799A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F75"/>
    <w:rsid w:val="00F670B6"/>
    <w:rsid w:val="00F7035C"/>
    <w:rsid w:val="00F72CE5"/>
    <w:rsid w:val="00F74B49"/>
    <w:rsid w:val="00F75B0D"/>
    <w:rsid w:val="00F76A77"/>
    <w:rsid w:val="00F813C9"/>
    <w:rsid w:val="00F84CFE"/>
    <w:rsid w:val="00F85974"/>
    <w:rsid w:val="00F86A9E"/>
    <w:rsid w:val="00F90A8F"/>
    <w:rsid w:val="00F96311"/>
    <w:rsid w:val="00F9762D"/>
    <w:rsid w:val="00FA18DF"/>
    <w:rsid w:val="00FA1A4D"/>
    <w:rsid w:val="00FA3FE8"/>
    <w:rsid w:val="00FA6FCC"/>
    <w:rsid w:val="00FB17F5"/>
    <w:rsid w:val="00FB27B3"/>
    <w:rsid w:val="00FC1187"/>
    <w:rsid w:val="00FC77DA"/>
    <w:rsid w:val="00FD1A95"/>
    <w:rsid w:val="00FD1C3C"/>
    <w:rsid w:val="00FD1EA8"/>
    <w:rsid w:val="00FD5278"/>
    <w:rsid w:val="00FD7975"/>
    <w:rsid w:val="00FE01AC"/>
    <w:rsid w:val="00FE3036"/>
    <w:rsid w:val="00FE3971"/>
    <w:rsid w:val="00FF1153"/>
    <w:rsid w:val="00FF42D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0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1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5669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Bud_Tany</dc:creator>
  <cp:lastModifiedBy>RePack by SPecialiST</cp:lastModifiedBy>
  <cp:revision>2</cp:revision>
  <cp:lastPrinted>2023-12-12T07:34:00Z</cp:lastPrinted>
  <dcterms:created xsi:type="dcterms:W3CDTF">2023-12-12T07:34:00Z</dcterms:created>
  <dcterms:modified xsi:type="dcterms:W3CDTF">2023-12-12T07:34:00Z</dcterms:modified>
</cp:coreProperties>
</file>