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C439C4" w:rsidRDefault="00E72BE9"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C439C4">
        <w:rPr>
          <w:rFonts w:ascii="Times New Roman" w:hAnsi="Times New Roman" w:cs="Times New Roman"/>
          <w:sz w:val="28"/>
          <w:szCs w:val="28"/>
        </w:rPr>
        <w:t>Проект</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proofErr w:type="spellStart"/>
      <w:r w:rsidR="00105079" w:rsidRPr="00C439C4">
        <w:rPr>
          <w:rFonts w:ascii="Times New Roman" w:hAnsi="Times New Roman" w:cs="Times New Roman"/>
          <w:sz w:val="28"/>
          <w:szCs w:val="28"/>
        </w:rPr>
        <w:t>ГЕОЗЕМСТРОЙ</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rsidR="00105079" w:rsidRPr="00C439C4" w:rsidRDefault="00105079" w:rsidP="005D690E">
      <w:pPr>
        <w:spacing w:after="0" w:line="240" w:lineRule="auto"/>
        <w:jc w:val="center"/>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proofErr w:type="spellStart"/>
      <w:r w:rsidR="006068AB">
        <w:rPr>
          <w:rFonts w:ascii="Times New Roman" w:eastAsia="Times New Roman" w:hAnsi="Times New Roman" w:cs="Times New Roman"/>
          <w:b/>
          <w:sz w:val="24"/>
          <w:szCs w:val="24"/>
          <w:lang w:eastAsia="ru-RU"/>
        </w:rPr>
        <w:t>РОСТОВСКО-МИНСК</w:t>
      </w:r>
      <w:r w:rsidR="001860B9" w:rsidRPr="00C439C4">
        <w:rPr>
          <w:rFonts w:ascii="Times New Roman" w:eastAsia="Times New Roman" w:hAnsi="Times New Roman" w:cs="Times New Roman"/>
          <w:b/>
          <w:sz w:val="24"/>
          <w:szCs w:val="24"/>
          <w:lang w:eastAsia="ru-RU"/>
        </w:rPr>
        <w:t>ОЕ</w:t>
      </w:r>
      <w:proofErr w:type="spellEnd"/>
      <w:r w:rsidRPr="00C439C4">
        <w:rPr>
          <w:rFonts w:ascii="Times New Roman" w:eastAsia="Times New Roman" w:hAnsi="Times New Roman" w:cs="Times New Roman"/>
          <w:b/>
          <w:sz w:val="24"/>
          <w:szCs w:val="24"/>
          <w:lang w:eastAsia="ru-RU"/>
        </w:rPr>
        <w:t>»</w:t>
      </w:r>
    </w:p>
    <w:p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ОГО</w:t>
      </w:r>
      <w:proofErr w:type="spellEnd"/>
      <w:r w:rsidR="003E2748" w:rsidRPr="00C439C4">
        <w:rPr>
          <w:rFonts w:ascii="Times New Roman" w:eastAsia="Times New Roman" w:hAnsi="Times New Roman" w:cs="Times New Roman"/>
          <w:b/>
          <w:sz w:val="24"/>
          <w:szCs w:val="24"/>
          <w:lang w:eastAsia="ru-RU"/>
        </w:rPr>
        <w:t xml:space="preserve"> МУНИЦИПАЛЬНОГО РАЙОНА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rsidR="00105079" w:rsidRPr="00C439C4" w:rsidRDefault="00105079" w:rsidP="005D690E">
      <w:pPr>
        <w:spacing w:after="0" w:line="240" w:lineRule="auto"/>
        <w:jc w:val="both"/>
        <w:rPr>
          <w:rFonts w:ascii="Times New Roman" w:eastAsia="Times New Roman" w:hAnsi="Times New Roman"/>
          <w:sz w:val="28"/>
          <w:szCs w:val="28"/>
          <w:lang w:eastAsia="ru-RU"/>
        </w:rPr>
      </w:pPr>
    </w:p>
    <w:p w:rsidR="00BB47D1" w:rsidRPr="00C439C4" w:rsidRDefault="00BB47D1" w:rsidP="005D690E">
      <w:pPr>
        <w:spacing w:after="0" w:line="240" w:lineRule="auto"/>
        <w:jc w:val="both"/>
        <w:rPr>
          <w:rFonts w:ascii="Times New Roman" w:eastAsia="Times New Roman" w:hAnsi="Times New Roman"/>
          <w:sz w:val="28"/>
          <w:szCs w:val="28"/>
          <w:lang w:eastAsia="ru-RU"/>
        </w:rPr>
      </w:pPr>
    </w:p>
    <w:p w:rsidR="00105079" w:rsidRPr="00C439C4" w:rsidRDefault="00105079" w:rsidP="005D690E">
      <w:pPr>
        <w:spacing w:after="0" w:line="240" w:lineRule="auto"/>
        <w:jc w:val="both"/>
        <w:rPr>
          <w:rFonts w:ascii="Times New Roman" w:eastAsia="Times New Roman" w:hAnsi="Times New Roman"/>
          <w:sz w:val="28"/>
          <w:szCs w:val="28"/>
          <w:lang w:eastAsia="ru-RU"/>
        </w:rPr>
      </w:pPr>
    </w:p>
    <w:p w:rsidR="00722E06" w:rsidRPr="00C439C4" w:rsidRDefault="00722E06" w:rsidP="005D690E">
      <w:pPr>
        <w:spacing w:after="0" w:line="240" w:lineRule="auto"/>
        <w:jc w:val="both"/>
        <w:rPr>
          <w:rFonts w:ascii="Times New Roman" w:eastAsia="Times New Roman" w:hAnsi="Times New Roman"/>
          <w:sz w:val="28"/>
          <w:szCs w:val="28"/>
          <w:lang w:eastAsia="ru-RU"/>
        </w:rPr>
      </w:pPr>
    </w:p>
    <w:p w:rsidR="00392FEA" w:rsidRPr="00C439C4" w:rsidRDefault="00392FEA" w:rsidP="005D690E">
      <w:pPr>
        <w:spacing w:after="0" w:line="240" w:lineRule="auto"/>
        <w:jc w:val="both"/>
        <w:rPr>
          <w:rFonts w:ascii="Times New Roman" w:hAnsi="Times New Roman" w:cs="Times New Roman"/>
          <w:sz w:val="28"/>
          <w:szCs w:val="28"/>
        </w:rPr>
      </w:pPr>
    </w:p>
    <w:p w:rsidR="00392FEA" w:rsidRPr="00C439C4" w:rsidRDefault="00392FEA" w:rsidP="005D690E">
      <w:pPr>
        <w:spacing w:after="0" w:line="240" w:lineRule="auto"/>
        <w:jc w:val="both"/>
        <w:rPr>
          <w:rFonts w:ascii="Times New Roman" w:hAnsi="Times New Roman" w:cs="Times New Roman"/>
          <w:sz w:val="28"/>
          <w:szCs w:val="28"/>
        </w:rPr>
      </w:pPr>
    </w:p>
    <w:p w:rsidR="00BB47D1" w:rsidRPr="00C439C4" w:rsidRDefault="00BB47D1"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BB47D1" w:rsidRPr="00C439C4" w:rsidRDefault="00BB47D1" w:rsidP="005D690E">
      <w:pPr>
        <w:spacing w:after="0" w:line="240" w:lineRule="auto"/>
        <w:jc w:val="both"/>
        <w:rPr>
          <w:rFonts w:ascii="Times New Roman" w:hAnsi="Times New Roman" w:cs="Times New Roman"/>
          <w:sz w:val="28"/>
          <w:szCs w:val="28"/>
        </w:rPr>
      </w:pPr>
    </w:p>
    <w:p w:rsidR="00EB5B45" w:rsidRPr="00C439C4" w:rsidRDefault="00EB5B45"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9"/>
          <w:footerReference w:type="default" r:id="rId10"/>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rsidR="00105079" w:rsidRPr="00C439C4" w:rsidRDefault="00E72BE9"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proofErr w:type="spellStart"/>
      <w:r w:rsidR="00105079" w:rsidRPr="00C439C4">
        <w:rPr>
          <w:rFonts w:ascii="Times New Roman" w:hAnsi="Times New Roman" w:cs="Times New Roman"/>
          <w:sz w:val="28"/>
          <w:szCs w:val="28"/>
        </w:rPr>
        <w:t>ГЕОЗЕМСТРОЙ</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rsidR="00105079" w:rsidRPr="00C439C4" w:rsidRDefault="00105079" w:rsidP="005D690E">
      <w:pPr>
        <w:spacing w:after="0" w:line="240" w:lineRule="auto"/>
        <w:jc w:val="center"/>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rsidR="00D0435F" w:rsidRPr="00C439C4" w:rsidRDefault="00D0435F" w:rsidP="00D0435F">
      <w:pPr>
        <w:spacing w:after="0" w:line="240" w:lineRule="auto"/>
        <w:ind w:left="4678"/>
        <w:jc w:val="right"/>
        <w:rPr>
          <w:rFonts w:ascii="Times New Roman" w:hAnsi="Times New Roman" w:cs="Times New Roman"/>
          <w:sz w:val="24"/>
          <w:szCs w:val="24"/>
        </w:rPr>
      </w:pP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w:t>
      </w:r>
      <w:proofErr w:type="spellStart"/>
      <w:smartTag w:uri="urn:schemas-microsoft-com:office:smarttags" w:element="date">
        <w:smartTagPr>
          <w:attr w:name="Year" w:val="2021"/>
          <w:attr w:name="Day" w:val="25"/>
          <w:attr w:name="Month" w:val="10"/>
          <w:attr w:name="ls" w:val="trans"/>
        </w:smartTagPr>
        <w:r w:rsidRPr="00C439C4">
          <w:rPr>
            <w:rFonts w:ascii="Times New Roman" w:hAnsi="Times New Roman" w:cs="Times New Roman"/>
            <w:sz w:val="24"/>
            <w:szCs w:val="24"/>
          </w:rPr>
          <w:t>25.10.2021</w:t>
        </w:r>
      </w:smartTag>
      <w:r w:rsidRPr="00C439C4">
        <w:rPr>
          <w:rFonts w:ascii="Times New Roman" w:hAnsi="Times New Roman" w:cs="Times New Roman"/>
          <w:sz w:val="24"/>
          <w:szCs w:val="24"/>
        </w:rPr>
        <w:t>г</w:t>
      </w:r>
      <w:proofErr w:type="spellEnd"/>
      <w:r w:rsidRPr="00C439C4">
        <w:rPr>
          <w:rFonts w:ascii="Times New Roman" w:hAnsi="Times New Roman" w:cs="Times New Roman"/>
          <w:sz w:val="24"/>
          <w:szCs w:val="24"/>
        </w:rPr>
        <w:t xml:space="preserve">. № 43 </w:t>
      </w:r>
    </w:p>
    <w:p w:rsidR="00FD66E4" w:rsidRPr="00C439C4" w:rsidRDefault="00FD66E4" w:rsidP="005D690E">
      <w:pPr>
        <w:spacing w:after="0" w:line="240" w:lineRule="auto"/>
        <w:jc w:val="right"/>
        <w:rPr>
          <w:rFonts w:ascii="Times New Roman" w:hAnsi="Times New Roman" w:cs="Times New Roman"/>
          <w:sz w:val="28"/>
          <w:szCs w:val="28"/>
        </w:rPr>
      </w:pPr>
    </w:p>
    <w:p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rsidR="00105079" w:rsidRPr="00C439C4" w:rsidRDefault="00105079" w:rsidP="005D690E">
      <w:pPr>
        <w:spacing w:after="0" w:line="240" w:lineRule="auto"/>
        <w:ind w:right="-2"/>
        <w:jc w:val="both"/>
        <w:rPr>
          <w:rFonts w:ascii="Times New Roman" w:hAnsi="Times New Roman" w:cs="Times New Roman"/>
          <w:sz w:val="28"/>
          <w:szCs w:val="28"/>
        </w:rPr>
      </w:pPr>
    </w:p>
    <w:p w:rsidR="00355063" w:rsidRPr="00C439C4" w:rsidRDefault="00355063" w:rsidP="005D690E">
      <w:pPr>
        <w:spacing w:after="0" w:line="240" w:lineRule="auto"/>
        <w:ind w:right="-2"/>
        <w:jc w:val="both"/>
        <w:rPr>
          <w:rFonts w:ascii="Times New Roman" w:hAnsi="Times New Roman" w:cs="Times New Roman"/>
          <w:sz w:val="28"/>
          <w:szCs w:val="28"/>
        </w:rPr>
      </w:pPr>
    </w:p>
    <w:p w:rsidR="00FD66E4" w:rsidRPr="00C439C4" w:rsidRDefault="00FD66E4"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proofErr w:type="spellStart"/>
      <w:r w:rsidR="006068AB">
        <w:rPr>
          <w:rFonts w:ascii="Times New Roman" w:eastAsia="Times New Roman" w:hAnsi="Times New Roman" w:cs="Times New Roman"/>
          <w:b/>
          <w:sz w:val="24"/>
          <w:szCs w:val="24"/>
          <w:lang w:eastAsia="ru-RU"/>
        </w:rPr>
        <w:t>РОСТОВСКО-МИНСК</w:t>
      </w:r>
      <w:r w:rsidR="001860B9" w:rsidRPr="00C439C4">
        <w:rPr>
          <w:rFonts w:ascii="Times New Roman" w:eastAsia="Times New Roman" w:hAnsi="Times New Roman" w:cs="Times New Roman"/>
          <w:b/>
          <w:sz w:val="24"/>
          <w:szCs w:val="24"/>
          <w:lang w:eastAsia="ru-RU"/>
        </w:rPr>
        <w:t>ОЕ</w:t>
      </w:r>
      <w:proofErr w:type="spellEnd"/>
      <w:r w:rsidRPr="00C439C4">
        <w:rPr>
          <w:rFonts w:ascii="Times New Roman" w:eastAsia="Times New Roman" w:hAnsi="Times New Roman" w:cs="Times New Roman"/>
          <w:b/>
          <w:sz w:val="24"/>
          <w:szCs w:val="24"/>
          <w:lang w:eastAsia="ru-RU"/>
        </w:rPr>
        <w:t>»</w:t>
      </w:r>
    </w:p>
    <w:p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ОГО</w:t>
      </w:r>
      <w:proofErr w:type="spellEnd"/>
      <w:r w:rsidR="003E2748" w:rsidRPr="00C439C4">
        <w:rPr>
          <w:rFonts w:ascii="Times New Roman" w:eastAsia="Times New Roman" w:hAnsi="Times New Roman" w:cs="Times New Roman"/>
          <w:b/>
          <w:sz w:val="24"/>
          <w:szCs w:val="24"/>
          <w:lang w:eastAsia="ru-RU"/>
        </w:rPr>
        <w:t xml:space="preserve"> МУНИЦИПАЛЬНОГО РАЙОНА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rsidR="00D0435F" w:rsidRPr="00C439C4" w:rsidRDefault="00D0435F" w:rsidP="00D0435F">
      <w:pPr>
        <w:spacing w:after="0" w:line="240" w:lineRule="auto"/>
        <w:jc w:val="center"/>
        <w:rPr>
          <w:rFonts w:ascii="Times New Roman" w:hAnsi="Times New Roman" w:cs="Times New Roman"/>
          <w:sz w:val="24"/>
          <w:szCs w:val="24"/>
        </w:rPr>
      </w:pPr>
    </w:p>
    <w:p w:rsidR="00722E06" w:rsidRPr="00C439C4" w:rsidRDefault="00722E06" w:rsidP="005D690E">
      <w:pPr>
        <w:spacing w:after="0" w:line="240" w:lineRule="auto"/>
        <w:jc w:val="both"/>
        <w:rPr>
          <w:rFonts w:ascii="Times New Roman" w:hAnsi="Times New Roman" w:cs="Times New Roman"/>
          <w:sz w:val="28"/>
          <w:szCs w:val="28"/>
        </w:rPr>
      </w:pPr>
    </w:p>
    <w:p w:rsidR="00722E06" w:rsidRPr="00C439C4" w:rsidRDefault="00722E06"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rsidR="00105079" w:rsidRPr="00C439C4" w:rsidRDefault="00105079"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55063" w:rsidRPr="00C439C4" w:rsidRDefault="00355063"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105079" w:rsidRPr="00C439C4" w:rsidRDefault="00105079" w:rsidP="005D690E">
      <w:pPr>
        <w:spacing w:after="0" w:line="240" w:lineRule="auto"/>
        <w:jc w:val="both"/>
        <w:rPr>
          <w:rFonts w:ascii="Times New Roman" w:eastAsia="Calibri"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ind w:right="-1"/>
        <w:jc w:val="both"/>
        <w:rPr>
          <w:rFonts w:ascii="Times New Roman" w:eastAsia="Times New Roman" w:hAnsi="Times New Roman" w:cs="Times New Roman"/>
          <w:iCs/>
          <w:sz w:val="28"/>
          <w:szCs w:val="28"/>
        </w:rPr>
      </w:pPr>
      <w:r w:rsidRPr="00C439C4">
        <w:rPr>
          <w:rFonts w:ascii="Times New Roman" w:eastAsia="Calibri" w:hAnsi="Times New Roman" w:cs="Times New Roman"/>
          <w:sz w:val="28"/>
          <w:szCs w:val="28"/>
        </w:rPr>
        <w:t>Директор</w:t>
      </w:r>
      <w:r w:rsidR="00E016AF" w:rsidRPr="00C439C4">
        <w:rPr>
          <w:rFonts w:ascii="Times New Roman" w:eastAsia="Calibri" w:hAnsi="Times New Roman" w:cs="Times New Roman"/>
          <w:sz w:val="28"/>
          <w:szCs w:val="28"/>
        </w:rPr>
        <w:t xml:space="preserve"> </w:t>
      </w:r>
      <w:r w:rsidRPr="00C439C4">
        <w:rPr>
          <w:rFonts w:ascii="Times New Roman" w:eastAsia="Times New Roman" w:hAnsi="Times New Roman" w:cs="Times New Roman"/>
          <w:iCs/>
          <w:sz w:val="28"/>
          <w:szCs w:val="28"/>
        </w:rPr>
        <w:t>ООО</w:t>
      </w:r>
      <w:r w:rsidR="00E016AF" w:rsidRPr="00C439C4">
        <w:rPr>
          <w:rFonts w:ascii="Times New Roman" w:eastAsia="Times New Roman" w:hAnsi="Times New Roman" w:cs="Times New Roman"/>
          <w:iCs/>
          <w:sz w:val="28"/>
          <w:szCs w:val="28"/>
        </w:rPr>
        <w:t xml:space="preserve"> </w:t>
      </w:r>
      <w:r w:rsidR="00C41322" w:rsidRPr="00C439C4">
        <w:rPr>
          <w:rFonts w:ascii="Times New Roman" w:eastAsia="Times New Roman" w:hAnsi="Times New Roman" w:cs="Times New Roman"/>
          <w:iCs/>
          <w:sz w:val="28"/>
          <w:szCs w:val="28"/>
        </w:rPr>
        <w:t>«</w:t>
      </w:r>
      <w:proofErr w:type="spellStart"/>
      <w:r w:rsidRPr="00C439C4">
        <w:rPr>
          <w:rFonts w:ascii="Times New Roman" w:eastAsia="Times New Roman" w:hAnsi="Times New Roman" w:cs="Times New Roman"/>
          <w:iCs/>
          <w:sz w:val="28"/>
          <w:szCs w:val="28"/>
        </w:rPr>
        <w:t>ГЕОЗЕМСТРОЙ</w:t>
      </w:r>
      <w:proofErr w:type="spellEnd"/>
      <w:r w:rsidR="00021E84" w:rsidRPr="00C439C4">
        <w:rPr>
          <w:rFonts w:ascii="Times New Roman" w:eastAsia="Times New Roman" w:hAnsi="Times New Roman" w:cs="Times New Roman"/>
          <w:iCs/>
          <w:sz w:val="28"/>
          <w:szCs w:val="28"/>
        </w:rPr>
        <w:t>»</w:t>
      </w:r>
      <w:r w:rsidR="00021E84"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Pr="00C439C4">
        <w:rPr>
          <w:rFonts w:ascii="Times New Roman" w:eastAsia="Times New Roman" w:hAnsi="Times New Roman" w:cs="Times New Roman"/>
          <w:iCs/>
          <w:sz w:val="28"/>
          <w:szCs w:val="28"/>
        </w:rPr>
        <w:tab/>
      </w:r>
      <w:proofErr w:type="spellStart"/>
      <w:r w:rsidRPr="00C439C4">
        <w:rPr>
          <w:rFonts w:ascii="Times New Roman" w:eastAsia="Calibri" w:hAnsi="Times New Roman" w:cs="Times New Roman"/>
          <w:sz w:val="28"/>
          <w:szCs w:val="28"/>
        </w:rPr>
        <w:t>Прилепин</w:t>
      </w:r>
      <w:proofErr w:type="spellEnd"/>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В.</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А.</w:t>
      </w: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r w:rsidRPr="00C439C4">
        <w:rPr>
          <w:rFonts w:ascii="Times New Roman" w:hAnsi="Times New Roman" w:cs="Times New Roman"/>
          <w:sz w:val="28"/>
          <w:szCs w:val="28"/>
        </w:rPr>
        <w:t>Начальник</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отдела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градостроительства</w:t>
      </w:r>
    </w:p>
    <w:p w:rsidR="00105079" w:rsidRPr="00C439C4" w:rsidRDefault="00105079" w:rsidP="005D690E">
      <w:pPr>
        <w:spacing w:after="0" w:line="240" w:lineRule="auto"/>
        <w:jc w:val="both"/>
        <w:rPr>
          <w:rFonts w:ascii="Times New Roman" w:eastAsia="Times New Roman" w:hAnsi="Times New Roman" w:cs="Times New Roman"/>
          <w:iCs/>
          <w:sz w:val="28"/>
          <w:szCs w:val="28"/>
        </w:rPr>
      </w:pPr>
      <w:r w:rsidRPr="00C439C4">
        <w:rPr>
          <w:rFonts w:ascii="Times New Roman" w:hAnsi="Times New Roman" w:cs="Times New Roman"/>
          <w:sz w:val="28"/>
          <w:szCs w:val="28"/>
        </w:rPr>
        <w:t>и</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архитектуры</w:t>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proofErr w:type="spellStart"/>
      <w:r w:rsidRPr="00C439C4">
        <w:rPr>
          <w:rFonts w:ascii="Times New Roman" w:hAnsi="Times New Roman" w:cs="Times New Roman"/>
          <w:sz w:val="28"/>
          <w:szCs w:val="28"/>
        </w:rPr>
        <w:t>Поздоровкина</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Н.</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w:t>
      </w:r>
    </w:p>
    <w:p w:rsidR="00105079" w:rsidRPr="00C439C4" w:rsidRDefault="00105079" w:rsidP="005D690E">
      <w:pPr>
        <w:spacing w:after="0" w:line="240" w:lineRule="auto"/>
        <w:jc w:val="both"/>
        <w:rPr>
          <w:rFonts w:ascii="Times New Roman" w:hAnsi="Times New Roman" w:cs="Times New Roman"/>
          <w:sz w:val="28"/>
          <w:szCs w:val="28"/>
        </w:rPr>
      </w:pPr>
    </w:p>
    <w:p w:rsidR="003E5ABF" w:rsidRPr="00C439C4" w:rsidRDefault="003E5ABF" w:rsidP="003E5ABF">
      <w:pPr>
        <w:spacing w:after="0" w:line="240" w:lineRule="auto"/>
        <w:jc w:val="both"/>
        <w:rPr>
          <w:rFonts w:ascii="Times New Roman" w:hAnsi="Times New Roman" w:cs="Times New Roman"/>
          <w:sz w:val="28"/>
          <w:szCs w:val="28"/>
        </w:rPr>
      </w:pPr>
      <w:r w:rsidRPr="00C439C4">
        <w:rPr>
          <w:rFonts w:ascii="Times New Roman" w:hAnsi="Times New Roman" w:cs="Times New Roman"/>
          <w:sz w:val="26"/>
          <w:szCs w:val="26"/>
        </w:rPr>
        <w:t>Инженер проекта</w:t>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006068AB">
        <w:rPr>
          <w:rFonts w:ascii="Times New Roman" w:hAnsi="Times New Roman" w:cs="Times New Roman"/>
          <w:sz w:val="26"/>
          <w:szCs w:val="26"/>
        </w:rPr>
        <w:t>Сотникова Е. В.</w:t>
      </w: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461429"/>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rsidR="004B5E83" w:rsidRDefault="00E72BE9">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461429" w:history="1">
            <w:r w:rsidR="004B5E83" w:rsidRPr="001A4718">
              <w:rPr>
                <w:rStyle w:val="af5"/>
                <w:rFonts w:ascii="Times New Roman" w:eastAsia="Times New Roman" w:hAnsi="Times New Roman" w:cs="Times New Roman"/>
                <w:iCs/>
                <w:noProof/>
              </w:rPr>
              <w:t>Оглавление</w:t>
            </w:r>
            <w:r w:rsidR="004B5E83">
              <w:rPr>
                <w:noProof/>
                <w:webHidden/>
              </w:rPr>
              <w:tab/>
            </w:r>
            <w:r>
              <w:rPr>
                <w:noProof/>
                <w:webHidden/>
              </w:rPr>
              <w:fldChar w:fldCharType="begin"/>
            </w:r>
            <w:r w:rsidR="004B5E83">
              <w:rPr>
                <w:noProof/>
                <w:webHidden/>
              </w:rPr>
              <w:instrText xml:space="preserve"> PAGEREF _Toc90461429 \h </w:instrText>
            </w:r>
            <w:r>
              <w:rPr>
                <w:noProof/>
                <w:webHidden/>
              </w:rPr>
            </w:r>
            <w:r>
              <w:rPr>
                <w:noProof/>
                <w:webHidden/>
              </w:rPr>
              <w:fldChar w:fldCharType="separate"/>
            </w:r>
            <w:r w:rsidR="004B5E83">
              <w:rPr>
                <w:noProof/>
                <w:webHidden/>
              </w:rPr>
              <w:t>3</w:t>
            </w:r>
            <w:r>
              <w:rPr>
                <w:noProof/>
                <w:webHidden/>
              </w:rPr>
              <w:fldChar w:fldCharType="end"/>
            </w:r>
          </w:hyperlink>
        </w:p>
        <w:p w:rsidR="004B5E83" w:rsidRDefault="00E72BE9">
          <w:pPr>
            <w:pStyle w:val="12"/>
            <w:rPr>
              <w:rFonts w:eastAsiaTheme="minorEastAsia"/>
              <w:noProof/>
              <w:lang w:eastAsia="ru-RU"/>
            </w:rPr>
          </w:pPr>
          <w:hyperlink w:anchor="_Toc90461430" w:history="1">
            <w:r w:rsidR="004B5E83" w:rsidRPr="001A4718">
              <w:rPr>
                <w:rStyle w:val="af5"/>
                <w:rFonts w:ascii="Times New Roman" w:hAnsi="Times New Roman" w:cs="Times New Roman"/>
                <w:b/>
                <w:noProof/>
              </w:rPr>
              <w:t>1.</w:t>
            </w:r>
            <w:r w:rsidR="004B5E83">
              <w:rPr>
                <w:rFonts w:eastAsiaTheme="minorEastAsia"/>
                <w:noProof/>
                <w:lang w:eastAsia="ru-RU"/>
              </w:rPr>
              <w:tab/>
            </w:r>
            <w:r w:rsidR="004B5E83" w:rsidRPr="001A4718">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4B5E83">
              <w:rPr>
                <w:noProof/>
                <w:webHidden/>
              </w:rPr>
              <w:tab/>
            </w:r>
            <w:r>
              <w:rPr>
                <w:noProof/>
                <w:webHidden/>
              </w:rPr>
              <w:fldChar w:fldCharType="begin"/>
            </w:r>
            <w:r w:rsidR="004B5E83">
              <w:rPr>
                <w:noProof/>
                <w:webHidden/>
              </w:rPr>
              <w:instrText xml:space="preserve"> PAGEREF _Toc90461430 \h </w:instrText>
            </w:r>
            <w:r>
              <w:rPr>
                <w:noProof/>
                <w:webHidden/>
              </w:rPr>
            </w:r>
            <w:r>
              <w:rPr>
                <w:noProof/>
                <w:webHidden/>
              </w:rPr>
              <w:fldChar w:fldCharType="separate"/>
            </w:r>
            <w:r w:rsidR="004B5E83">
              <w:rPr>
                <w:noProof/>
                <w:webHidden/>
              </w:rPr>
              <w:t>4</w:t>
            </w:r>
            <w:r>
              <w:rPr>
                <w:noProof/>
                <w:webHidden/>
              </w:rPr>
              <w:fldChar w:fldCharType="end"/>
            </w:r>
          </w:hyperlink>
        </w:p>
        <w:p w:rsidR="004B5E83" w:rsidRDefault="00E72BE9">
          <w:pPr>
            <w:pStyle w:val="12"/>
            <w:rPr>
              <w:rFonts w:eastAsiaTheme="minorEastAsia"/>
              <w:noProof/>
              <w:lang w:eastAsia="ru-RU"/>
            </w:rPr>
          </w:pPr>
          <w:hyperlink w:anchor="_Toc90461431" w:history="1">
            <w:r w:rsidR="004B5E83" w:rsidRPr="001A4718">
              <w:rPr>
                <w:rStyle w:val="af5"/>
                <w:rFonts w:ascii="Times New Roman" w:hAnsi="Times New Roman" w:cs="Times New Roman"/>
                <w:b/>
                <w:noProof/>
              </w:rPr>
              <w:t>2.</w:t>
            </w:r>
            <w:r w:rsidR="004B5E83">
              <w:rPr>
                <w:rFonts w:eastAsiaTheme="minorEastAsia"/>
                <w:noProof/>
                <w:lang w:eastAsia="ru-RU"/>
              </w:rPr>
              <w:tab/>
            </w:r>
            <w:r w:rsidR="004B5E83" w:rsidRPr="001A4718">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4B5E83">
              <w:rPr>
                <w:noProof/>
                <w:webHidden/>
              </w:rPr>
              <w:tab/>
            </w:r>
            <w:r>
              <w:rPr>
                <w:noProof/>
                <w:webHidden/>
              </w:rPr>
              <w:fldChar w:fldCharType="begin"/>
            </w:r>
            <w:r w:rsidR="004B5E83">
              <w:rPr>
                <w:noProof/>
                <w:webHidden/>
              </w:rPr>
              <w:instrText xml:space="preserve"> PAGEREF _Toc90461431 \h </w:instrText>
            </w:r>
            <w:r>
              <w:rPr>
                <w:noProof/>
                <w:webHidden/>
              </w:rPr>
            </w:r>
            <w:r>
              <w:rPr>
                <w:noProof/>
                <w:webHidden/>
              </w:rPr>
              <w:fldChar w:fldCharType="separate"/>
            </w:r>
            <w:r w:rsidR="004B5E83">
              <w:rPr>
                <w:noProof/>
                <w:webHidden/>
              </w:rPr>
              <w:t>5</w:t>
            </w:r>
            <w:r>
              <w:rPr>
                <w:noProof/>
                <w:webHidden/>
              </w:rPr>
              <w:fldChar w:fldCharType="end"/>
            </w:r>
          </w:hyperlink>
        </w:p>
        <w:p w:rsidR="00055F7C" w:rsidRPr="00C439C4" w:rsidRDefault="00E72BE9"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461430"/>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tblPr>
      <w:tblGrid>
        <w:gridCol w:w="675"/>
        <w:gridCol w:w="2835"/>
        <w:gridCol w:w="2977"/>
        <w:gridCol w:w="2410"/>
        <w:gridCol w:w="2068"/>
        <w:gridCol w:w="2194"/>
        <w:gridCol w:w="2194"/>
      </w:tblGrid>
      <w:tr w:rsidR="00C439C4" w:rsidRPr="00402DFB" w:rsidTr="00A91874">
        <w:tc>
          <w:tcPr>
            <w:tcW w:w="67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rsidTr="00555943">
        <w:tc>
          <w:tcPr>
            <w:tcW w:w="15353" w:type="dxa"/>
            <w:gridSpan w:val="7"/>
            <w:vAlign w:val="center"/>
          </w:tcPr>
          <w:p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rsidTr="00A91874">
        <w:tc>
          <w:tcPr>
            <w:tcW w:w="675"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A91874" w:rsidRPr="00402DFB" w:rsidRDefault="00A91874" w:rsidP="0035712D">
            <w:pPr>
              <w:pStyle w:val="af"/>
              <w:ind w:left="0"/>
              <w:rPr>
                <w:rFonts w:ascii="Times New Roman" w:hAnsi="Times New Roman" w:cs="Times New Roman"/>
                <w:sz w:val="24"/>
                <w:szCs w:val="24"/>
              </w:rPr>
            </w:pPr>
            <w:proofErr w:type="spellStart"/>
            <w:r w:rsidRPr="00402DFB">
              <w:rPr>
                <w:rFonts w:ascii="Times New Roman" w:hAnsi="Times New Roman" w:cs="Times New Roman"/>
                <w:sz w:val="24"/>
                <w:szCs w:val="24"/>
              </w:rPr>
              <w:t>ОКС</w:t>
            </w:r>
            <w:proofErr w:type="spellEnd"/>
            <w:r w:rsidRPr="00402DFB">
              <w:rPr>
                <w:rFonts w:ascii="Times New Roman" w:hAnsi="Times New Roman" w:cs="Times New Roman"/>
                <w:sz w:val="24"/>
                <w:szCs w:val="24"/>
              </w:rPr>
              <w:t xml:space="preserve">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A91874" w:rsidRPr="00402DFB" w:rsidRDefault="00623A57" w:rsidP="00A91874">
            <w:pPr>
              <w:pStyle w:val="af"/>
              <w:ind w:left="0"/>
              <w:rPr>
                <w:rFonts w:ascii="Times New Roman" w:hAnsi="Times New Roman" w:cs="Times New Roman"/>
                <w:sz w:val="24"/>
                <w:szCs w:val="24"/>
              </w:rPr>
            </w:pPr>
            <w:r>
              <w:rPr>
                <w:rFonts w:ascii="Times New Roman" w:hAnsi="Times New Roman"/>
              </w:rPr>
              <w:t xml:space="preserve">д. </w:t>
            </w:r>
            <w:r w:rsidRPr="00B41D34">
              <w:rPr>
                <w:rFonts w:ascii="Times New Roman" w:hAnsi="Times New Roman"/>
              </w:rPr>
              <w:t>Нагорная</w:t>
            </w:r>
          </w:p>
        </w:tc>
        <w:tc>
          <w:tcPr>
            <w:tcW w:w="2194"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rsidTr="00A91874">
        <w:tc>
          <w:tcPr>
            <w:tcW w:w="675"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2</w:t>
            </w:r>
          </w:p>
        </w:tc>
        <w:tc>
          <w:tcPr>
            <w:tcW w:w="2835"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402DFB" w:rsidRPr="00402DFB" w:rsidRDefault="00402DFB" w:rsidP="00402DFB">
            <w:pPr>
              <w:pStyle w:val="af"/>
              <w:ind w:left="0"/>
              <w:rPr>
                <w:rFonts w:ascii="Times New Roman" w:hAnsi="Times New Roman" w:cs="Times New Roman"/>
                <w:sz w:val="24"/>
                <w:szCs w:val="24"/>
              </w:rPr>
            </w:pPr>
            <w:proofErr w:type="spellStart"/>
            <w:r w:rsidRPr="00402DFB">
              <w:rPr>
                <w:rFonts w:ascii="Times New Roman" w:hAnsi="Times New Roman" w:cs="Times New Roman"/>
                <w:sz w:val="24"/>
                <w:szCs w:val="24"/>
              </w:rPr>
              <w:t>ОКС</w:t>
            </w:r>
            <w:proofErr w:type="spellEnd"/>
            <w:r w:rsidRPr="00402DFB">
              <w:rPr>
                <w:rFonts w:ascii="Times New Roman" w:hAnsi="Times New Roman" w:cs="Times New Roman"/>
                <w:sz w:val="24"/>
                <w:szCs w:val="24"/>
              </w:rPr>
              <w:t xml:space="preserve"> в области физической культуры и массового спорта</w:t>
            </w:r>
          </w:p>
        </w:tc>
        <w:tc>
          <w:tcPr>
            <w:tcW w:w="2410"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402DFB" w:rsidRPr="00402DFB" w:rsidRDefault="00623A57" w:rsidP="00402DFB">
            <w:pPr>
              <w:pStyle w:val="af"/>
              <w:ind w:left="0"/>
              <w:rPr>
                <w:rFonts w:ascii="Times New Roman" w:hAnsi="Times New Roman" w:cs="Times New Roman"/>
                <w:sz w:val="24"/>
                <w:szCs w:val="24"/>
              </w:rPr>
            </w:pPr>
            <w:r w:rsidRPr="00B41D34">
              <w:rPr>
                <w:rFonts w:ascii="Times New Roman" w:hAnsi="Times New Roman"/>
              </w:rPr>
              <w:t>д. Ульяновская</w:t>
            </w:r>
          </w:p>
        </w:tc>
        <w:tc>
          <w:tcPr>
            <w:tcW w:w="2194"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rsidTr="00A91874">
        <w:tc>
          <w:tcPr>
            <w:tcW w:w="675"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3</w:t>
            </w:r>
          </w:p>
        </w:tc>
        <w:tc>
          <w:tcPr>
            <w:tcW w:w="2835" w:type="dxa"/>
          </w:tcPr>
          <w:p w:rsidR="00402DFB" w:rsidRPr="00402DFB" w:rsidRDefault="00ED15B8"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402DFB" w:rsidRPr="00402DFB" w:rsidRDefault="00402DFB" w:rsidP="00402DFB">
            <w:pPr>
              <w:pStyle w:val="af"/>
              <w:ind w:left="0"/>
              <w:rPr>
                <w:rFonts w:ascii="Times New Roman" w:hAnsi="Times New Roman" w:cs="Times New Roman"/>
                <w:sz w:val="24"/>
                <w:szCs w:val="24"/>
              </w:rPr>
            </w:pPr>
            <w:proofErr w:type="spellStart"/>
            <w:r w:rsidRPr="00402DFB">
              <w:rPr>
                <w:rFonts w:ascii="Times New Roman" w:hAnsi="Times New Roman" w:cs="Times New Roman"/>
                <w:sz w:val="24"/>
                <w:szCs w:val="24"/>
              </w:rPr>
              <w:t>ОКС</w:t>
            </w:r>
            <w:proofErr w:type="spellEnd"/>
            <w:r w:rsidRPr="00402DFB">
              <w:rPr>
                <w:rFonts w:ascii="Times New Roman" w:hAnsi="Times New Roman" w:cs="Times New Roman"/>
                <w:sz w:val="24"/>
                <w:szCs w:val="24"/>
              </w:rPr>
              <w:t xml:space="preserve"> в области физической культуры и массового спорта</w:t>
            </w:r>
          </w:p>
        </w:tc>
        <w:tc>
          <w:tcPr>
            <w:tcW w:w="2410"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402DFB" w:rsidRPr="00402DFB" w:rsidRDefault="00623A57" w:rsidP="00402DFB">
            <w:pPr>
              <w:pStyle w:val="af"/>
              <w:ind w:left="0"/>
              <w:rPr>
                <w:rFonts w:ascii="Times New Roman" w:hAnsi="Times New Roman" w:cs="Times New Roman"/>
                <w:sz w:val="24"/>
                <w:szCs w:val="24"/>
              </w:rPr>
            </w:pPr>
            <w:r w:rsidRPr="00B41D34">
              <w:rPr>
                <w:rFonts w:ascii="Times New Roman" w:hAnsi="Times New Roman"/>
              </w:rPr>
              <w:t xml:space="preserve">д. </w:t>
            </w:r>
            <w:proofErr w:type="spellStart"/>
            <w:r w:rsidRPr="00B41D34">
              <w:rPr>
                <w:rFonts w:ascii="Times New Roman" w:hAnsi="Times New Roman"/>
              </w:rPr>
              <w:t>Филинская</w:t>
            </w:r>
            <w:proofErr w:type="spellEnd"/>
          </w:p>
        </w:tc>
        <w:tc>
          <w:tcPr>
            <w:tcW w:w="2194" w:type="dxa"/>
          </w:tcPr>
          <w:p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rsidR="0000523C" w:rsidRPr="00C439C4" w:rsidRDefault="0000523C" w:rsidP="005D690E">
      <w:pPr>
        <w:spacing w:after="0" w:line="240" w:lineRule="auto"/>
        <w:rPr>
          <w:rFonts w:ascii="Times New Roman" w:hAnsi="Times New Roman" w:cs="Times New Roman"/>
          <w:sz w:val="28"/>
          <w:szCs w:val="28"/>
        </w:rPr>
      </w:pPr>
    </w:p>
    <w:p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461431"/>
      <w:r w:rsidRPr="00C439C4">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tblPr>
      <w:tblGrid>
        <w:gridCol w:w="648"/>
        <w:gridCol w:w="3429"/>
        <w:gridCol w:w="2268"/>
        <w:gridCol w:w="3828"/>
        <w:gridCol w:w="5747"/>
      </w:tblGrid>
      <w:tr w:rsidR="00C439C4" w:rsidRPr="00402DFB" w:rsidTr="00093A38">
        <w:tc>
          <w:tcPr>
            <w:tcW w:w="648" w:type="dxa"/>
            <w:vAlign w:val="center"/>
          </w:tcPr>
          <w:p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xml:space="preserve">№ </w:t>
            </w:r>
            <w:proofErr w:type="spellStart"/>
            <w:r w:rsidRPr="00402DFB">
              <w:rPr>
                <w:rFonts w:ascii="Times New Roman" w:hAnsi="Times New Roman"/>
                <w:bCs/>
                <w:lang w:eastAsia="ru-RU" w:bidi="ru-RU"/>
              </w:rPr>
              <w:t>п</w:t>
            </w:r>
            <w:proofErr w:type="spellEnd"/>
            <w:r w:rsidRPr="00402DFB">
              <w:rPr>
                <w:rFonts w:ascii="Times New Roman" w:hAnsi="Times New Roman"/>
                <w:bCs/>
                <w:lang w:eastAsia="ru-RU" w:bidi="ru-RU"/>
              </w:rPr>
              <w:t>/</w:t>
            </w:r>
            <w:proofErr w:type="spellStart"/>
            <w:r w:rsidRPr="00402DFB">
              <w:rPr>
                <w:rFonts w:ascii="Times New Roman" w:hAnsi="Times New Roman"/>
                <w:bCs/>
                <w:lang w:eastAsia="ru-RU" w:bidi="ru-RU"/>
              </w:rPr>
              <w:t>п</w:t>
            </w:r>
            <w:proofErr w:type="spellEnd"/>
          </w:p>
        </w:tc>
        <w:tc>
          <w:tcPr>
            <w:tcW w:w="3429" w:type="dxa"/>
            <w:vAlign w:val="center"/>
          </w:tcPr>
          <w:p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rsidTr="00093A38">
        <w:tc>
          <w:tcPr>
            <w:tcW w:w="648" w:type="dxa"/>
            <w:vAlign w:val="center"/>
          </w:tcPr>
          <w:p w:rsidR="00C439C4" w:rsidRPr="00402DFB" w:rsidRDefault="00C439C4" w:rsidP="00093A38">
            <w:pPr>
              <w:pStyle w:val="G1"/>
              <w:spacing w:before="0" w:after="0"/>
              <w:ind w:firstLine="0"/>
              <w:jc w:val="center"/>
              <w:rPr>
                <w:rFonts w:ascii="Times New Roman" w:hAnsi="Times New Roman"/>
                <w:bCs/>
                <w:lang w:eastAsia="ru-RU" w:bidi="ru-RU"/>
              </w:rPr>
            </w:pPr>
          </w:p>
        </w:tc>
        <w:tc>
          <w:tcPr>
            <w:tcW w:w="3429" w:type="dxa"/>
            <w:vAlign w:val="center"/>
          </w:tcPr>
          <w:p w:rsidR="00C439C4" w:rsidRPr="00402DFB" w:rsidRDefault="00C439C4" w:rsidP="00093A38">
            <w:pPr>
              <w:pStyle w:val="G1"/>
              <w:spacing w:before="0" w:after="0"/>
              <w:ind w:firstLine="0"/>
              <w:jc w:val="center"/>
              <w:rPr>
                <w:rFonts w:ascii="Times New Roman" w:hAnsi="Times New Roman"/>
                <w:bCs/>
                <w:lang w:eastAsia="ru-RU" w:bidi="ru-RU"/>
              </w:rPr>
            </w:pPr>
          </w:p>
        </w:tc>
        <w:tc>
          <w:tcPr>
            <w:tcW w:w="2268" w:type="dxa"/>
          </w:tcPr>
          <w:p w:rsidR="00C439C4" w:rsidRPr="00402DFB" w:rsidRDefault="00C439C4" w:rsidP="00093A38">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rsidR="00C439C4" w:rsidRPr="00402DFB" w:rsidRDefault="00C439C4" w:rsidP="00093A38">
            <w:pPr>
              <w:pStyle w:val="G1"/>
              <w:spacing w:before="0" w:after="0"/>
              <w:ind w:firstLine="0"/>
              <w:jc w:val="center"/>
              <w:rPr>
                <w:rFonts w:ascii="Times New Roman" w:hAnsi="Times New Roman"/>
                <w:bCs/>
                <w:lang w:eastAsia="ru-RU" w:bidi="ru-RU"/>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rsidR="00C439C4" w:rsidRPr="00402DFB" w:rsidRDefault="00C439C4" w:rsidP="00093A38">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rsidR="00C439C4" w:rsidRPr="00402DFB" w:rsidRDefault="00FC7F93" w:rsidP="006C43C5">
            <w:pPr>
              <w:jc w:val="center"/>
              <w:rPr>
                <w:rFonts w:ascii="Times New Roman" w:hAnsi="Times New Roman" w:cs="Times New Roman"/>
                <w:sz w:val="24"/>
                <w:szCs w:val="24"/>
              </w:rPr>
            </w:pPr>
            <w:r>
              <w:rPr>
                <w:rFonts w:ascii="Times New Roman" w:hAnsi="Times New Roman" w:cs="Times New Roman"/>
                <w:sz w:val="24"/>
                <w:szCs w:val="24"/>
              </w:rPr>
              <w:t>621,3</w:t>
            </w:r>
          </w:p>
        </w:tc>
        <w:tc>
          <w:tcPr>
            <w:tcW w:w="3828" w:type="dxa"/>
          </w:tcPr>
          <w:p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623A57" w:rsidRPr="00623A57" w:rsidTr="00093A38">
        <w:tc>
          <w:tcPr>
            <w:tcW w:w="648" w:type="dxa"/>
          </w:tcPr>
          <w:p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1.2</w:t>
            </w:r>
          </w:p>
        </w:tc>
        <w:tc>
          <w:tcPr>
            <w:tcW w:w="3429"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Зона застройки малоэтажными жилыми домами</w:t>
            </w:r>
          </w:p>
          <w:p w:rsidR="00623A57" w:rsidRPr="00402DFB" w:rsidRDefault="00623A57" w:rsidP="00093A38">
            <w:pPr>
              <w:rPr>
                <w:rFonts w:ascii="Times New Roman" w:hAnsi="Times New Roman" w:cs="Times New Roman"/>
                <w:sz w:val="24"/>
                <w:szCs w:val="24"/>
              </w:rPr>
            </w:pPr>
          </w:p>
        </w:tc>
        <w:tc>
          <w:tcPr>
            <w:tcW w:w="2268" w:type="dxa"/>
          </w:tcPr>
          <w:p w:rsidR="00623A57" w:rsidRPr="00402DFB" w:rsidRDefault="006C43C5" w:rsidP="006C43C5">
            <w:pPr>
              <w:jc w:val="center"/>
              <w:rPr>
                <w:rFonts w:ascii="Times New Roman" w:hAnsi="Times New Roman" w:cs="Times New Roman"/>
                <w:sz w:val="24"/>
                <w:szCs w:val="24"/>
              </w:rPr>
            </w:pPr>
            <w:r>
              <w:rPr>
                <w:rFonts w:ascii="Times New Roman" w:hAnsi="Times New Roman" w:cs="Times New Roman"/>
                <w:sz w:val="24"/>
                <w:szCs w:val="24"/>
              </w:rPr>
              <w:t>4,1</w:t>
            </w:r>
          </w:p>
        </w:tc>
        <w:tc>
          <w:tcPr>
            <w:tcW w:w="3828" w:type="dxa"/>
          </w:tcPr>
          <w:p w:rsidR="00C901B6" w:rsidRPr="00F65267" w:rsidRDefault="00C901B6" w:rsidP="00C901B6">
            <w:pPr>
              <w:rPr>
                <w:rFonts w:ascii="Times New Roman" w:hAnsi="Times New Roman" w:cs="Times New Roman"/>
                <w:sz w:val="24"/>
                <w:szCs w:val="24"/>
              </w:rPr>
            </w:pPr>
            <w:r w:rsidRPr="00F65267">
              <w:rPr>
                <w:rFonts w:ascii="Times New Roman" w:hAnsi="Times New Roman" w:cs="Times New Roman"/>
                <w:sz w:val="24"/>
                <w:szCs w:val="24"/>
              </w:rPr>
              <w:t>Максимальная и средняя этажность застройки зоны – 4</w:t>
            </w:r>
          </w:p>
          <w:p w:rsidR="00C901B6" w:rsidRPr="00F65267" w:rsidRDefault="00C901B6" w:rsidP="00C901B6">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0,4</w:t>
            </w:r>
          </w:p>
          <w:p w:rsidR="00623A57" w:rsidRPr="00402DFB" w:rsidRDefault="00C901B6" w:rsidP="00C901B6">
            <w:pPr>
              <w:rPr>
                <w:rFonts w:ascii="Times New Roman" w:hAnsi="Times New Roman" w:cs="Times New Roman"/>
                <w:sz w:val="24"/>
                <w:szCs w:val="24"/>
              </w:rPr>
            </w:pPr>
            <w:r w:rsidRPr="00F65267">
              <w:rPr>
                <w:rFonts w:ascii="Times New Roman" w:hAnsi="Times New Roman"/>
              </w:rPr>
              <w:t>Коэффициент плотности застройки – 0,8</w:t>
            </w:r>
          </w:p>
        </w:tc>
        <w:tc>
          <w:tcPr>
            <w:tcW w:w="5747" w:type="dxa"/>
          </w:tcPr>
          <w:p w:rsidR="00623A57" w:rsidRPr="00623A57" w:rsidRDefault="00623A57" w:rsidP="00623A57">
            <w:pPr>
              <w:rPr>
                <w:rFonts w:ascii="Times New Roman" w:hAnsi="Times New Roman" w:cs="Times New Roman"/>
                <w:sz w:val="24"/>
                <w:szCs w:val="24"/>
              </w:rPr>
            </w:pPr>
          </w:p>
        </w:tc>
      </w:tr>
      <w:tr w:rsidR="00C439C4" w:rsidRPr="00623A57" w:rsidTr="00093A38">
        <w:tc>
          <w:tcPr>
            <w:tcW w:w="64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2</w:t>
            </w:r>
          </w:p>
        </w:tc>
        <w:tc>
          <w:tcPr>
            <w:tcW w:w="9525" w:type="dxa"/>
            <w:gridSpan w:val="3"/>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Общественно-деловая зона</w:t>
            </w:r>
          </w:p>
        </w:tc>
        <w:tc>
          <w:tcPr>
            <w:tcW w:w="5747" w:type="dxa"/>
          </w:tcPr>
          <w:p w:rsidR="00C439C4" w:rsidRPr="00623A57" w:rsidRDefault="00C439C4" w:rsidP="00623A57">
            <w:pPr>
              <w:rPr>
                <w:rFonts w:ascii="Times New Roman" w:hAnsi="Times New Roman" w:cs="Times New Roman"/>
                <w:sz w:val="24"/>
                <w:szCs w:val="24"/>
              </w:rPr>
            </w:pPr>
          </w:p>
        </w:tc>
      </w:tr>
      <w:tr w:rsidR="006C43C5" w:rsidRPr="00623A57" w:rsidTr="00093A38">
        <w:tc>
          <w:tcPr>
            <w:tcW w:w="648"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2.1</w:t>
            </w:r>
          </w:p>
        </w:tc>
        <w:tc>
          <w:tcPr>
            <w:tcW w:w="3429"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Многофункциональная общественно-деловая зона</w:t>
            </w:r>
          </w:p>
        </w:tc>
        <w:tc>
          <w:tcPr>
            <w:tcW w:w="2268" w:type="dxa"/>
          </w:tcPr>
          <w:p w:rsidR="006C43C5" w:rsidRPr="00D57AB5" w:rsidRDefault="006C43C5" w:rsidP="006C43C5">
            <w:pPr>
              <w:jc w:val="center"/>
              <w:rPr>
                <w:rFonts w:ascii="Times New Roman" w:hAnsi="Times New Roman" w:cs="Times New Roman"/>
                <w:sz w:val="24"/>
                <w:szCs w:val="24"/>
              </w:rPr>
            </w:pPr>
            <w:r w:rsidRPr="00D57AB5">
              <w:rPr>
                <w:rFonts w:ascii="Times New Roman" w:hAnsi="Times New Roman" w:cs="Times New Roman"/>
                <w:sz w:val="24"/>
                <w:szCs w:val="24"/>
              </w:rPr>
              <w:t>2,5</w:t>
            </w:r>
          </w:p>
        </w:tc>
        <w:tc>
          <w:tcPr>
            <w:tcW w:w="3828" w:type="dxa"/>
          </w:tcPr>
          <w:p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0,6</w:t>
            </w:r>
          </w:p>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3,0</w:t>
            </w:r>
          </w:p>
        </w:tc>
        <w:tc>
          <w:tcPr>
            <w:tcW w:w="5747" w:type="dxa"/>
          </w:tcPr>
          <w:p w:rsidR="006C43C5" w:rsidRPr="00623A57" w:rsidRDefault="006C43C5" w:rsidP="006C43C5">
            <w:pPr>
              <w:rPr>
                <w:rFonts w:ascii="Times New Roman" w:hAnsi="Times New Roman" w:cs="Times New Roman"/>
                <w:sz w:val="24"/>
                <w:szCs w:val="24"/>
              </w:rPr>
            </w:pPr>
          </w:p>
        </w:tc>
      </w:tr>
      <w:tr w:rsidR="006C43C5" w:rsidRPr="00623A57" w:rsidTr="0083571B">
        <w:trPr>
          <w:trHeight w:val="1266"/>
        </w:trPr>
        <w:tc>
          <w:tcPr>
            <w:tcW w:w="648"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2.2</w:t>
            </w:r>
          </w:p>
        </w:tc>
        <w:tc>
          <w:tcPr>
            <w:tcW w:w="3429"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Зона специализированной общественной застройки</w:t>
            </w:r>
          </w:p>
        </w:tc>
        <w:tc>
          <w:tcPr>
            <w:tcW w:w="2268" w:type="dxa"/>
          </w:tcPr>
          <w:p w:rsidR="006C43C5" w:rsidRPr="00B41D34" w:rsidRDefault="006C43C5" w:rsidP="00FC7F93">
            <w:pPr>
              <w:jc w:val="center"/>
              <w:rPr>
                <w:rFonts w:ascii="Times New Roman" w:hAnsi="Times New Roman" w:cs="Times New Roman"/>
                <w:sz w:val="24"/>
                <w:szCs w:val="24"/>
              </w:rPr>
            </w:pPr>
            <w:r>
              <w:rPr>
                <w:rFonts w:ascii="Times New Roman" w:hAnsi="Times New Roman" w:cs="Times New Roman"/>
                <w:sz w:val="24"/>
                <w:szCs w:val="24"/>
              </w:rPr>
              <w:t>10,</w:t>
            </w:r>
            <w:r w:rsidR="00FC7F93">
              <w:rPr>
                <w:rFonts w:ascii="Times New Roman" w:hAnsi="Times New Roman" w:cs="Times New Roman"/>
                <w:sz w:val="24"/>
                <w:szCs w:val="24"/>
              </w:rPr>
              <w:t>5</w:t>
            </w:r>
          </w:p>
        </w:tc>
        <w:tc>
          <w:tcPr>
            <w:tcW w:w="3828" w:type="dxa"/>
          </w:tcPr>
          <w:p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rsidR="006C43C5" w:rsidRPr="00AB7E3E" w:rsidRDefault="006C43C5" w:rsidP="006C43C5">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регионального значения</w:t>
            </w:r>
          </w:p>
          <w:p w:rsidR="006C43C5" w:rsidRPr="00AB7E3E" w:rsidRDefault="006C43C5" w:rsidP="006C43C5">
            <w:pPr>
              <w:pStyle w:val="af"/>
              <w:numPr>
                <w:ilvl w:val="0"/>
                <w:numId w:val="35"/>
              </w:numPr>
              <w:autoSpaceDE w:val="0"/>
              <w:autoSpaceDN w:val="0"/>
              <w:adjustRightInd w:val="0"/>
              <w:ind w:left="0" w:firstLine="0"/>
              <w:jc w:val="both"/>
              <w:rPr>
                <w:rFonts w:ascii="Times New Roman" w:hAnsi="Times New Roman" w:cs="Times New Roman"/>
                <w:sz w:val="24"/>
                <w:szCs w:val="24"/>
              </w:rPr>
            </w:pPr>
            <w:r w:rsidRPr="00AB7E3E">
              <w:rPr>
                <w:rFonts w:ascii="Times New Roman" w:hAnsi="Times New Roman" w:cs="Times New Roman"/>
                <w:sz w:val="24"/>
                <w:szCs w:val="24"/>
              </w:rPr>
              <w:t xml:space="preserve">строительство Ростовский фельдшерско-акушерский пункт в д. </w:t>
            </w:r>
            <w:proofErr w:type="spellStart"/>
            <w:r w:rsidRPr="00AB7E3E">
              <w:rPr>
                <w:rFonts w:ascii="Times New Roman" w:hAnsi="Times New Roman" w:cs="Times New Roman"/>
                <w:sz w:val="24"/>
                <w:szCs w:val="24"/>
              </w:rPr>
              <w:t>Нагорская</w:t>
            </w:r>
            <w:proofErr w:type="spellEnd"/>
            <w:r w:rsidRPr="00AB7E3E">
              <w:rPr>
                <w:rFonts w:ascii="Times New Roman" w:hAnsi="Times New Roman" w:cs="Times New Roman"/>
                <w:sz w:val="24"/>
                <w:szCs w:val="24"/>
              </w:rPr>
              <w:t>.</w:t>
            </w:r>
          </w:p>
          <w:p w:rsidR="006C43C5" w:rsidRPr="00AB7E3E" w:rsidRDefault="006C43C5" w:rsidP="006C43C5">
            <w:pPr>
              <w:pStyle w:val="af"/>
              <w:numPr>
                <w:ilvl w:val="0"/>
                <w:numId w:val="35"/>
              </w:numPr>
              <w:autoSpaceDE w:val="0"/>
              <w:autoSpaceDN w:val="0"/>
              <w:adjustRightInd w:val="0"/>
              <w:ind w:left="0" w:firstLine="0"/>
              <w:jc w:val="both"/>
              <w:rPr>
                <w:rFonts w:ascii="Times New Roman" w:hAnsi="Times New Roman" w:cs="Times New Roman"/>
                <w:sz w:val="24"/>
                <w:szCs w:val="24"/>
              </w:rPr>
            </w:pPr>
            <w:r w:rsidRPr="00AB7E3E">
              <w:rPr>
                <w:rFonts w:ascii="Times New Roman" w:hAnsi="Times New Roman" w:cs="Times New Roman"/>
                <w:sz w:val="24"/>
                <w:szCs w:val="24"/>
              </w:rPr>
              <w:t xml:space="preserve">строительство </w:t>
            </w:r>
            <w:r w:rsidRPr="00AB7E3E">
              <w:rPr>
                <w:rFonts w:ascii="Times New Roman" w:hAnsi="Times New Roman" w:cs="Times New Roman"/>
                <w:kern w:val="2"/>
                <w:sz w:val="24"/>
                <w:szCs w:val="24"/>
                <w:lang w:eastAsia="ru-RU"/>
              </w:rPr>
              <w:t>Многофункциональный культурный центр</w:t>
            </w:r>
            <w:r w:rsidRPr="00AB7E3E">
              <w:rPr>
                <w:rFonts w:ascii="Times New Roman" w:hAnsi="Times New Roman" w:cs="Times New Roman"/>
                <w:sz w:val="24"/>
                <w:szCs w:val="24"/>
              </w:rPr>
              <w:t xml:space="preserve"> на 60 мест в д. </w:t>
            </w:r>
            <w:proofErr w:type="spellStart"/>
            <w:r w:rsidRPr="00AB7E3E">
              <w:rPr>
                <w:rFonts w:ascii="Times New Roman" w:hAnsi="Times New Roman" w:cs="Times New Roman"/>
                <w:sz w:val="24"/>
                <w:szCs w:val="24"/>
              </w:rPr>
              <w:t>Нагорская</w:t>
            </w:r>
            <w:proofErr w:type="spellEnd"/>
            <w:r w:rsidRPr="00AB7E3E">
              <w:rPr>
                <w:rFonts w:ascii="Times New Roman" w:hAnsi="Times New Roman" w:cs="Times New Roman"/>
                <w:sz w:val="24"/>
                <w:szCs w:val="24"/>
              </w:rPr>
              <w:t>.</w:t>
            </w:r>
          </w:p>
          <w:p w:rsidR="006C43C5" w:rsidRPr="00AB7E3E" w:rsidRDefault="006C43C5" w:rsidP="006C43C5">
            <w:pPr>
              <w:rPr>
                <w:rFonts w:ascii="Times New Roman" w:hAnsi="Times New Roman" w:cs="Times New Roman"/>
                <w:sz w:val="24"/>
                <w:szCs w:val="24"/>
                <w:u w:val="single"/>
              </w:rPr>
            </w:pPr>
            <w:r w:rsidRPr="00AB7E3E">
              <w:rPr>
                <w:rFonts w:ascii="Times New Roman" w:hAnsi="Times New Roman" w:cs="Times New Roman"/>
                <w:sz w:val="24"/>
                <w:szCs w:val="24"/>
                <w:u w:val="single"/>
              </w:rPr>
              <w:lastRenderedPageBreak/>
              <w:t>Объекты местного значения района</w:t>
            </w:r>
          </w:p>
          <w:p w:rsidR="006C43C5" w:rsidRPr="00AB7E3E" w:rsidRDefault="006C43C5" w:rsidP="006C43C5">
            <w:pPr>
              <w:pStyle w:val="af"/>
              <w:numPr>
                <w:ilvl w:val="0"/>
                <w:numId w:val="37"/>
              </w:numPr>
              <w:autoSpaceDE w:val="0"/>
              <w:autoSpaceDN w:val="0"/>
              <w:adjustRightInd w:val="0"/>
              <w:ind w:left="0" w:firstLine="0"/>
              <w:jc w:val="both"/>
              <w:rPr>
                <w:rFonts w:ascii="Times New Roman" w:hAnsi="Times New Roman" w:cs="Times New Roman"/>
                <w:sz w:val="24"/>
                <w:szCs w:val="24"/>
              </w:rPr>
            </w:pPr>
            <w:r w:rsidRPr="00AB7E3E">
              <w:rPr>
                <w:rFonts w:ascii="Times New Roman" w:hAnsi="Times New Roman" w:cs="Times New Roman"/>
                <w:sz w:val="24"/>
                <w:szCs w:val="24"/>
              </w:rPr>
              <w:t xml:space="preserve">реконструкция </w:t>
            </w:r>
            <w:proofErr w:type="spellStart"/>
            <w:r w:rsidRPr="00AB7E3E">
              <w:rPr>
                <w:rFonts w:ascii="Times New Roman" w:hAnsi="Times New Roman" w:cs="Times New Roman"/>
                <w:sz w:val="24"/>
                <w:szCs w:val="24"/>
              </w:rPr>
              <w:t>МБУК</w:t>
            </w:r>
            <w:proofErr w:type="spellEnd"/>
            <w:r w:rsidRPr="00AB7E3E">
              <w:rPr>
                <w:rFonts w:ascii="Times New Roman" w:hAnsi="Times New Roman" w:cs="Times New Roman"/>
                <w:sz w:val="24"/>
                <w:szCs w:val="24"/>
              </w:rPr>
              <w:t xml:space="preserve"> «</w:t>
            </w:r>
            <w:proofErr w:type="spellStart"/>
            <w:r w:rsidRPr="00AB7E3E">
              <w:rPr>
                <w:rFonts w:ascii="Times New Roman" w:hAnsi="Times New Roman" w:cs="Times New Roman"/>
                <w:sz w:val="24"/>
                <w:szCs w:val="24"/>
              </w:rPr>
              <w:t>Устьяны</w:t>
            </w:r>
            <w:proofErr w:type="spellEnd"/>
            <w:r w:rsidRPr="00AB7E3E">
              <w:rPr>
                <w:rFonts w:ascii="Times New Roman" w:hAnsi="Times New Roman" w:cs="Times New Roman"/>
                <w:sz w:val="24"/>
                <w:szCs w:val="24"/>
              </w:rPr>
              <w:t>» структурное подразделение «</w:t>
            </w:r>
            <w:proofErr w:type="spellStart"/>
            <w:r w:rsidRPr="00AB7E3E">
              <w:rPr>
                <w:rFonts w:ascii="Times New Roman" w:hAnsi="Times New Roman" w:cs="Times New Roman"/>
                <w:sz w:val="24"/>
                <w:szCs w:val="24"/>
              </w:rPr>
              <w:t>Ростовско-Минское</w:t>
            </w:r>
            <w:proofErr w:type="spellEnd"/>
            <w:r w:rsidRPr="00AB7E3E">
              <w:rPr>
                <w:rFonts w:ascii="Times New Roman" w:hAnsi="Times New Roman" w:cs="Times New Roman"/>
                <w:sz w:val="24"/>
                <w:szCs w:val="24"/>
              </w:rPr>
              <w:t xml:space="preserve"> ДК д. Ульяновская (с учетом помещения для библиотеки) – капитальный ремонт</w:t>
            </w:r>
          </w:p>
          <w:p w:rsidR="006C43C5" w:rsidRPr="00AB7E3E" w:rsidRDefault="006C43C5" w:rsidP="006C43C5">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поселения:</w:t>
            </w:r>
          </w:p>
          <w:p w:rsidR="006C43C5" w:rsidRPr="00AB7E3E" w:rsidRDefault="006C43C5" w:rsidP="006C43C5">
            <w:pPr>
              <w:pStyle w:val="afffff1"/>
              <w:numPr>
                <w:ilvl w:val="0"/>
                <w:numId w:val="38"/>
              </w:numPr>
              <w:tabs>
                <w:tab w:val="left" w:pos="360"/>
                <w:tab w:val="left" w:pos="993"/>
                <w:tab w:val="left" w:pos="2835"/>
                <w:tab w:val="left" w:pos="4536"/>
              </w:tabs>
              <w:spacing w:before="0" w:after="0" w:line="240" w:lineRule="auto"/>
              <w:ind w:left="0" w:firstLine="0"/>
              <w:rPr>
                <w:rFonts w:ascii="Times New Roman" w:hAnsi="Times New Roman"/>
                <w:lang w:val="ru-RU"/>
              </w:rPr>
            </w:pPr>
            <w:r w:rsidRPr="00AB7E3E">
              <w:rPr>
                <w:rFonts w:ascii="Times New Roman" w:hAnsi="Times New Roman"/>
                <w:lang w:val="ru-RU"/>
              </w:rPr>
              <w:t>строительство спортивной площадки в д. Нагорная;</w:t>
            </w:r>
          </w:p>
          <w:p w:rsidR="006C43C5" w:rsidRPr="00AB7E3E" w:rsidRDefault="006C43C5" w:rsidP="006C43C5">
            <w:pPr>
              <w:pStyle w:val="afffff1"/>
              <w:numPr>
                <w:ilvl w:val="0"/>
                <w:numId w:val="38"/>
              </w:numPr>
              <w:tabs>
                <w:tab w:val="left" w:pos="360"/>
                <w:tab w:val="left" w:pos="993"/>
                <w:tab w:val="left" w:pos="2835"/>
                <w:tab w:val="left" w:pos="4536"/>
              </w:tabs>
              <w:spacing w:before="0" w:after="0" w:line="240" w:lineRule="auto"/>
              <w:ind w:left="0" w:firstLine="0"/>
              <w:rPr>
                <w:rFonts w:ascii="Times New Roman" w:hAnsi="Times New Roman"/>
                <w:lang w:val="ru-RU"/>
              </w:rPr>
            </w:pPr>
            <w:r w:rsidRPr="00AB7E3E">
              <w:rPr>
                <w:rFonts w:ascii="Times New Roman" w:hAnsi="Times New Roman"/>
                <w:lang w:val="ru-RU"/>
              </w:rPr>
              <w:t>строительство спортивной площадки в д. Ульяновская;</w:t>
            </w:r>
          </w:p>
          <w:p w:rsidR="006C43C5" w:rsidRPr="00AB7E3E" w:rsidRDefault="006C43C5" w:rsidP="006C43C5">
            <w:pPr>
              <w:pStyle w:val="af"/>
              <w:numPr>
                <w:ilvl w:val="0"/>
                <w:numId w:val="38"/>
              </w:numPr>
              <w:tabs>
                <w:tab w:val="left" w:pos="360"/>
              </w:tabs>
              <w:ind w:left="0" w:firstLine="0"/>
              <w:rPr>
                <w:rFonts w:ascii="Times New Roman" w:hAnsi="Times New Roman" w:cs="Times New Roman"/>
                <w:sz w:val="24"/>
                <w:szCs w:val="24"/>
              </w:rPr>
            </w:pPr>
            <w:r w:rsidRPr="00AB7E3E">
              <w:rPr>
                <w:rFonts w:ascii="Times New Roman" w:hAnsi="Times New Roman" w:cs="Times New Roman"/>
                <w:sz w:val="24"/>
                <w:szCs w:val="24"/>
              </w:rPr>
              <w:t xml:space="preserve">строительство спортивной площадки в д. </w:t>
            </w:r>
            <w:proofErr w:type="spellStart"/>
            <w:r w:rsidRPr="00AB7E3E">
              <w:rPr>
                <w:rFonts w:ascii="Times New Roman" w:hAnsi="Times New Roman" w:cs="Times New Roman"/>
                <w:sz w:val="24"/>
                <w:szCs w:val="24"/>
              </w:rPr>
              <w:t>Филинская</w:t>
            </w:r>
            <w:proofErr w:type="spellEnd"/>
          </w:p>
        </w:tc>
      </w:tr>
      <w:tr w:rsidR="00C439C4" w:rsidRPr="00623A57" w:rsidTr="00093A38">
        <w:tc>
          <w:tcPr>
            <w:tcW w:w="64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lastRenderedPageBreak/>
              <w:t>3</w:t>
            </w:r>
          </w:p>
        </w:tc>
        <w:tc>
          <w:tcPr>
            <w:tcW w:w="9525" w:type="dxa"/>
            <w:gridSpan w:val="3"/>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Производственные зоны, зоны инженерной и транспортной инфраструктур</w:t>
            </w:r>
          </w:p>
        </w:tc>
        <w:tc>
          <w:tcPr>
            <w:tcW w:w="5747" w:type="dxa"/>
          </w:tcPr>
          <w:p w:rsidR="00C439C4" w:rsidRPr="00623A57" w:rsidRDefault="00C439C4" w:rsidP="00623A57">
            <w:pPr>
              <w:rPr>
                <w:rFonts w:ascii="Times New Roman" w:hAnsi="Times New Roman" w:cs="Times New Roman"/>
                <w:sz w:val="24"/>
                <w:szCs w:val="24"/>
              </w:rPr>
            </w:pPr>
          </w:p>
        </w:tc>
      </w:tr>
      <w:tr w:rsidR="006C43C5" w:rsidRPr="00623A57" w:rsidTr="00093A38">
        <w:tc>
          <w:tcPr>
            <w:tcW w:w="648"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3.1</w:t>
            </w:r>
          </w:p>
        </w:tc>
        <w:tc>
          <w:tcPr>
            <w:tcW w:w="3429" w:type="dxa"/>
          </w:tcPr>
          <w:p w:rsidR="006C43C5" w:rsidRPr="00402DFB"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Производственная зона</w:t>
            </w:r>
            <w:r w:rsidRPr="00402DFB">
              <w:rPr>
                <w:rFonts w:ascii="Times New Roman" w:hAnsi="Times New Roman" w:cs="Times New Roman"/>
                <w:sz w:val="24"/>
                <w:szCs w:val="24"/>
              </w:rPr>
              <w:t xml:space="preserve"> </w:t>
            </w:r>
          </w:p>
        </w:tc>
        <w:tc>
          <w:tcPr>
            <w:tcW w:w="2268" w:type="dxa"/>
          </w:tcPr>
          <w:p w:rsidR="006C43C5" w:rsidRPr="006C43C5" w:rsidRDefault="006C43C5" w:rsidP="006C43C5">
            <w:pPr>
              <w:jc w:val="center"/>
              <w:rPr>
                <w:rFonts w:ascii="Times New Roman" w:hAnsi="Times New Roman" w:cs="Times New Roman"/>
                <w:sz w:val="24"/>
                <w:szCs w:val="24"/>
              </w:rPr>
            </w:pPr>
            <w:r w:rsidRPr="006C43C5">
              <w:rPr>
                <w:rFonts w:ascii="Times New Roman" w:hAnsi="Times New Roman" w:cs="Times New Roman"/>
                <w:sz w:val="24"/>
                <w:szCs w:val="24"/>
              </w:rPr>
              <w:t>2,9</w:t>
            </w:r>
          </w:p>
        </w:tc>
        <w:tc>
          <w:tcPr>
            <w:tcW w:w="3828" w:type="dxa"/>
          </w:tcPr>
          <w:p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rsidR="006C43C5" w:rsidRPr="00623A57" w:rsidRDefault="006C43C5" w:rsidP="006C43C5">
            <w:pPr>
              <w:rPr>
                <w:rFonts w:ascii="Times New Roman" w:hAnsi="Times New Roman" w:cs="Times New Roman"/>
                <w:sz w:val="24"/>
                <w:szCs w:val="24"/>
              </w:rPr>
            </w:pPr>
          </w:p>
        </w:tc>
      </w:tr>
      <w:tr w:rsidR="006C43C5" w:rsidRPr="00623A57" w:rsidTr="00093A38">
        <w:tc>
          <w:tcPr>
            <w:tcW w:w="648" w:type="dxa"/>
          </w:tcPr>
          <w:p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3.2</w:t>
            </w:r>
          </w:p>
        </w:tc>
        <w:tc>
          <w:tcPr>
            <w:tcW w:w="3429"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Коммунально-складская зона</w:t>
            </w:r>
          </w:p>
          <w:p w:rsidR="006C43C5" w:rsidRPr="00623A57" w:rsidRDefault="006C43C5" w:rsidP="006C43C5">
            <w:pPr>
              <w:rPr>
                <w:rFonts w:ascii="Times New Roman" w:hAnsi="Times New Roman" w:cs="Times New Roman"/>
                <w:sz w:val="24"/>
                <w:szCs w:val="24"/>
              </w:rPr>
            </w:pPr>
          </w:p>
        </w:tc>
        <w:tc>
          <w:tcPr>
            <w:tcW w:w="2268" w:type="dxa"/>
          </w:tcPr>
          <w:p w:rsidR="006C43C5" w:rsidRPr="006C43C5" w:rsidRDefault="006C43C5" w:rsidP="006C43C5">
            <w:pPr>
              <w:jc w:val="center"/>
              <w:rPr>
                <w:rFonts w:ascii="Times New Roman" w:hAnsi="Times New Roman" w:cs="Times New Roman"/>
                <w:sz w:val="24"/>
                <w:szCs w:val="24"/>
              </w:rPr>
            </w:pPr>
            <w:r w:rsidRPr="006C43C5">
              <w:rPr>
                <w:rFonts w:ascii="Times New Roman" w:hAnsi="Times New Roman" w:cs="Times New Roman"/>
                <w:sz w:val="24"/>
                <w:szCs w:val="24"/>
              </w:rPr>
              <w:t>0,9</w:t>
            </w:r>
          </w:p>
        </w:tc>
        <w:tc>
          <w:tcPr>
            <w:tcW w:w="3828" w:type="dxa"/>
          </w:tcPr>
          <w:p w:rsidR="006C43C5" w:rsidRPr="00F65267" w:rsidRDefault="006C43C5" w:rsidP="006C43C5">
            <w:pPr>
              <w:rPr>
                <w:rFonts w:ascii="Times New Roman" w:hAnsi="Times New Roman" w:cs="Times New Roman"/>
                <w:sz w:val="24"/>
                <w:szCs w:val="24"/>
              </w:rPr>
            </w:pPr>
            <w:r w:rsidRPr="00F65267">
              <w:rPr>
                <w:rFonts w:ascii="Times New Roman" w:hAnsi="Times New Roman" w:cs="Times New Roman"/>
                <w:sz w:val="24"/>
                <w:szCs w:val="24"/>
              </w:rPr>
              <w:t>Предельное количество этажей - не устанавливается</w:t>
            </w:r>
          </w:p>
          <w:p w:rsidR="006C43C5" w:rsidRPr="00F65267" w:rsidRDefault="006C43C5" w:rsidP="006C43C5">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0,6.</w:t>
            </w:r>
          </w:p>
          <w:p w:rsidR="006C43C5" w:rsidRPr="00402DFB" w:rsidRDefault="006C43C5" w:rsidP="006C43C5">
            <w:pPr>
              <w:rPr>
                <w:rFonts w:ascii="Times New Roman" w:hAnsi="Times New Roman" w:cs="Times New Roman"/>
                <w:sz w:val="24"/>
                <w:szCs w:val="24"/>
              </w:rPr>
            </w:pPr>
            <w:r w:rsidRPr="00F65267">
              <w:rPr>
                <w:rFonts w:ascii="Times New Roman" w:hAnsi="Times New Roman"/>
              </w:rPr>
              <w:t>Коэффициент плотности застройки – 1,8</w:t>
            </w:r>
          </w:p>
        </w:tc>
        <w:tc>
          <w:tcPr>
            <w:tcW w:w="5747" w:type="dxa"/>
          </w:tcPr>
          <w:p w:rsidR="006C43C5" w:rsidRPr="00623A57" w:rsidRDefault="006C43C5" w:rsidP="006C43C5">
            <w:pPr>
              <w:rPr>
                <w:rFonts w:ascii="Times New Roman" w:hAnsi="Times New Roman" w:cs="Times New Roman"/>
                <w:sz w:val="24"/>
                <w:szCs w:val="24"/>
              </w:rPr>
            </w:pPr>
          </w:p>
        </w:tc>
      </w:tr>
      <w:tr w:rsidR="006C43C5" w:rsidRPr="00623A57" w:rsidTr="0083571B">
        <w:trPr>
          <w:trHeight w:val="1025"/>
        </w:trPr>
        <w:tc>
          <w:tcPr>
            <w:tcW w:w="648"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3.3</w:t>
            </w:r>
          </w:p>
        </w:tc>
        <w:tc>
          <w:tcPr>
            <w:tcW w:w="3429" w:type="dxa"/>
          </w:tcPr>
          <w:p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rsidR="006C43C5" w:rsidRPr="006C43C5" w:rsidRDefault="006C43C5" w:rsidP="006C43C5">
            <w:pPr>
              <w:jc w:val="center"/>
              <w:rPr>
                <w:rFonts w:ascii="Times New Roman" w:hAnsi="Times New Roman" w:cs="Times New Roman"/>
                <w:sz w:val="24"/>
                <w:szCs w:val="24"/>
              </w:rPr>
            </w:pPr>
            <w:r w:rsidRPr="006C43C5">
              <w:rPr>
                <w:rFonts w:ascii="Times New Roman" w:hAnsi="Times New Roman" w:cs="Times New Roman"/>
                <w:sz w:val="24"/>
                <w:szCs w:val="24"/>
              </w:rPr>
              <w:t>3,4</w:t>
            </w:r>
          </w:p>
        </w:tc>
        <w:tc>
          <w:tcPr>
            <w:tcW w:w="3828"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6C43C5" w:rsidRPr="00623A57" w:rsidRDefault="006C43C5" w:rsidP="006C43C5">
            <w:pPr>
              <w:rPr>
                <w:rFonts w:ascii="Times New Roman" w:hAnsi="Times New Roman" w:cs="Times New Roman"/>
                <w:sz w:val="24"/>
                <w:szCs w:val="24"/>
              </w:rPr>
            </w:pPr>
          </w:p>
        </w:tc>
      </w:tr>
      <w:tr w:rsidR="006C43C5" w:rsidRPr="00623A57" w:rsidTr="00093A38">
        <w:tc>
          <w:tcPr>
            <w:tcW w:w="648"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3.4</w:t>
            </w:r>
          </w:p>
        </w:tc>
        <w:tc>
          <w:tcPr>
            <w:tcW w:w="3429" w:type="dxa"/>
          </w:tcPr>
          <w:p w:rsidR="006C43C5" w:rsidRPr="00402DFB" w:rsidRDefault="006C43C5" w:rsidP="006C43C5">
            <w:pPr>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rsidR="006C43C5" w:rsidRPr="006C43C5" w:rsidRDefault="006C43C5" w:rsidP="006C43C5">
            <w:pPr>
              <w:jc w:val="center"/>
              <w:rPr>
                <w:rFonts w:ascii="Times New Roman" w:hAnsi="Times New Roman" w:cs="Times New Roman"/>
                <w:sz w:val="24"/>
                <w:szCs w:val="24"/>
              </w:rPr>
            </w:pPr>
            <w:r w:rsidRPr="006C43C5">
              <w:rPr>
                <w:rFonts w:ascii="Times New Roman" w:hAnsi="Times New Roman" w:cs="Times New Roman"/>
                <w:sz w:val="24"/>
                <w:szCs w:val="24"/>
              </w:rPr>
              <w:t>111,5</w:t>
            </w:r>
          </w:p>
        </w:tc>
        <w:tc>
          <w:tcPr>
            <w:tcW w:w="3828"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6C43C5" w:rsidRPr="00623A57" w:rsidRDefault="006C43C5" w:rsidP="006C43C5">
            <w:pPr>
              <w:rPr>
                <w:rFonts w:ascii="Times New Roman" w:hAnsi="Times New Roman" w:cs="Times New Roman"/>
                <w:sz w:val="24"/>
                <w:szCs w:val="24"/>
              </w:rPr>
            </w:pPr>
          </w:p>
        </w:tc>
      </w:tr>
      <w:tr w:rsidR="00C439C4" w:rsidRPr="00623A57" w:rsidTr="00093A38">
        <w:tc>
          <w:tcPr>
            <w:tcW w:w="64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w:t>
            </w:r>
          </w:p>
        </w:tc>
        <w:tc>
          <w:tcPr>
            <w:tcW w:w="9525" w:type="dxa"/>
            <w:gridSpan w:val="3"/>
          </w:tcPr>
          <w:p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rsidR="00C439C4" w:rsidRPr="00402DFB" w:rsidRDefault="00C439C4" w:rsidP="00623A57">
            <w:pPr>
              <w:rPr>
                <w:rFonts w:ascii="Times New Roman" w:hAnsi="Times New Roman" w:cs="Times New Roman"/>
                <w:sz w:val="24"/>
                <w:szCs w:val="24"/>
              </w:rPr>
            </w:pPr>
          </w:p>
        </w:tc>
      </w:tr>
      <w:tr w:rsidR="00C439C4" w:rsidRPr="00623A57" w:rsidTr="00093A38">
        <w:tc>
          <w:tcPr>
            <w:tcW w:w="64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4.1</w:t>
            </w:r>
          </w:p>
        </w:tc>
        <w:tc>
          <w:tcPr>
            <w:tcW w:w="3429" w:type="dxa"/>
          </w:tcPr>
          <w:p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rsidR="00C439C4" w:rsidRPr="00402DFB" w:rsidRDefault="00FC7F93" w:rsidP="006C43C5">
            <w:pPr>
              <w:jc w:val="center"/>
              <w:rPr>
                <w:rFonts w:ascii="Times New Roman" w:hAnsi="Times New Roman" w:cs="Times New Roman"/>
                <w:sz w:val="24"/>
                <w:szCs w:val="24"/>
              </w:rPr>
            </w:pPr>
            <w:r w:rsidRPr="001B3F5F">
              <w:rPr>
                <w:rFonts w:ascii="Times New Roman" w:hAnsi="Times New Roman" w:cs="Times New Roman"/>
                <w:sz w:val="24"/>
                <w:szCs w:val="24"/>
              </w:rPr>
              <w:t>5343,9</w:t>
            </w:r>
          </w:p>
        </w:tc>
        <w:tc>
          <w:tcPr>
            <w:tcW w:w="3828" w:type="dxa"/>
          </w:tcPr>
          <w:p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C439C4" w:rsidRPr="00623A57" w:rsidRDefault="00C439C4" w:rsidP="00623A57">
            <w:pPr>
              <w:rPr>
                <w:rFonts w:ascii="Times New Roman" w:hAnsi="Times New Roman" w:cs="Times New Roman"/>
                <w:sz w:val="24"/>
                <w:szCs w:val="24"/>
              </w:rPr>
            </w:pPr>
          </w:p>
        </w:tc>
      </w:tr>
      <w:tr w:rsidR="00623A57" w:rsidRPr="00623A57" w:rsidTr="00093A38">
        <w:tc>
          <w:tcPr>
            <w:tcW w:w="648"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4.2</w:t>
            </w:r>
          </w:p>
        </w:tc>
        <w:tc>
          <w:tcPr>
            <w:tcW w:w="3429" w:type="dxa"/>
          </w:tcPr>
          <w:p w:rsidR="00623A57" w:rsidRPr="00402DFB"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 xml:space="preserve">Зона сельскохозяйственных </w:t>
            </w:r>
            <w:r w:rsidR="003515E5">
              <w:rPr>
                <w:rFonts w:ascii="Times New Roman" w:hAnsi="Times New Roman" w:cs="Times New Roman"/>
                <w:sz w:val="24"/>
                <w:szCs w:val="24"/>
              </w:rPr>
              <w:lastRenderedPageBreak/>
              <w:t>угодий</w:t>
            </w:r>
          </w:p>
        </w:tc>
        <w:tc>
          <w:tcPr>
            <w:tcW w:w="2268" w:type="dxa"/>
          </w:tcPr>
          <w:p w:rsidR="00623A57" w:rsidRPr="00402DFB" w:rsidRDefault="006C43C5" w:rsidP="006C43C5">
            <w:pPr>
              <w:jc w:val="center"/>
              <w:rPr>
                <w:rFonts w:ascii="Times New Roman" w:hAnsi="Times New Roman" w:cs="Times New Roman"/>
                <w:sz w:val="24"/>
                <w:szCs w:val="24"/>
              </w:rPr>
            </w:pPr>
            <w:r>
              <w:rPr>
                <w:rFonts w:ascii="Times New Roman" w:hAnsi="Times New Roman" w:cs="Times New Roman"/>
                <w:sz w:val="24"/>
                <w:szCs w:val="24"/>
              </w:rPr>
              <w:lastRenderedPageBreak/>
              <w:t>7081,6</w:t>
            </w:r>
          </w:p>
        </w:tc>
        <w:tc>
          <w:tcPr>
            <w:tcW w:w="3828" w:type="dxa"/>
          </w:tcPr>
          <w:p w:rsidR="00623A57" w:rsidRPr="00623A57" w:rsidRDefault="003515E5"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rsidR="00623A57" w:rsidRPr="00623A57" w:rsidRDefault="00623A57" w:rsidP="00623A57">
            <w:pPr>
              <w:rPr>
                <w:rFonts w:ascii="Times New Roman" w:hAnsi="Times New Roman" w:cs="Times New Roman"/>
                <w:sz w:val="24"/>
                <w:szCs w:val="24"/>
              </w:rPr>
            </w:pPr>
          </w:p>
        </w:tc>
      </w:tr>
      <w:tr w:rsidR="00623A57" w:rsidRPr="00623A57" w:rsidTr="00093A38">
        <w:tc>
          <w:tcPr>
            <w:tcW w:w="648" w:type="dxa"/>
          </w:tcPr>
          <w:p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lastRenderedPageBreak/>
              <w:t>4.3</w:t>
            </w:r>
          </w:p>
        </w:tc>
        <w:tc>
          <w:tcPr>
            <w:tcW w:w="3429" w:type="dxa"/>
          </w:tcPr>
          <w:p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Зона иного сельскохозяйственного использования</w:t>
            </w:r>
          </w:p>
        </w:tc>
        <w:tc>
          <w:tcPr>
            <w:tcW w:w="2268" w:type="dxa"/>
          </w:tcPr>
          <w:p w:rsidR="00623A57" w:rsidRPr="00402DFB" w:rsidRDefault="006C43C5" w:rsidP="006C43C5">
            <w:pPr>
              <w:jc w:val="center"/>
              <w:rPr>
                <w:rFonts w:ascii="Times New Roman" w:hAnsi="Times New Roman" w:cs="Times New Roman"/>
                <w:sz w:val="24"/>
                <w:szCs w:val="24"/>
              </w:rPr>
            </w:pPr>
            <w:r>
              <w:rPr>
                <w:rFonts w:ascii="Times New Roman" w:hAnsi="Times New Roman" w:cs="Times New Roman"/>
                <w:sz w:val="24"/>
                <w:szCs w:val="24"/>
              </w:rPr>
              <w:t>121,4</w:t>
            </w:r>
          </w:p>
        </w:tc>
        <w:tc>
          <w:tcPr>
            <w:tcW w:w="3828"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623A57" w:rsidRPr="00623A57" w:rsidRDefault="00623A57" w:rsidP="00623A57">
            <w:pPr>
              <w:rPr>
                <w:rFonts w:ascii="Times New Roman" w:hAnsi="Times New Roman" w:cs="Times New Roman"/>
                <w:sz w:val="24"/>
                <w:szCs w:val="24"/>
              </w:rPr>
            </w:pPr>
          </w:p>
        </w:tc>
      </w:tr>
      <w:tr w:rsidR="00623A57" w:rsidRPr="00623A57" w:rsidTr="00093A38">
        <w:tc>
          <w:tcPr>
            <w:tcW w:w="648" w:type="dxa"/>
          </w:tcPr>
          <w:p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4.4</w:t>
            </w:r>
          </w:p>
        </w:tc>
        <w:tc>
          <w:tcPr>
            <w:tcW w:w="3429" w:type="dxa"/>
          </w:tcPr>
          <w:p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Производственная зона сельскохозяйственного использования</w:t>
            </w:r>
          </w:p>
        </w:tc>
        <w:tc>
          <w:tcPr>
            <w:tcW w:w="2268" w:type="dxa"/>
          </w:tcPr>
          <w:p w:rsidR="00623A57" w:rsidRPr="00402DFB" w:rsidRDefault="006C43C5" w:rsidP="00FC7F93">
            <w:pPr>
              <w:jc w:val="center"/>
              <w:rPr>
                <w:rFonts w:ascii="Times New Roman" w:hAnsi="Times New Roman" w:cs="Times New Roman"/>
                <w:sz w:val="24"/>
                <w:szCs w:val="24"/>
              </w:rPr>
            </w:pPr>
            <w:r>
              <w:rPr>
                <w:rFonts w:ascii="Times New Roman" w:hAnsi="Times New Roman" w:cs="Times New Roman"/>
                <w:sz w:val="24"/>
                <w:szCs w:val="24"/>
              </w:rPr>
              <w:t>8</w:t>
            </w:r>
            <w:r w:rsidR="00FC7F93">
              <w:rPr>
                <w:rFonts w:ascii="Times New Roman" w:hAnsi="Times New Roman" w:cs="Times New Roman"/>
                <w:sz w:val="24"/>
                <w:szCs w:val="24"/>
              </w:rPr>
              <w:t>5</w:t>
            </w:r>
            <w:r>
              <w:rPr>
                <w:rFonts w:ascii="Times New Roman" w:hAnsi="Times New Roman" w:cs="Times New Roman"/>
                <w:sz w:val="24"/>
                <w:szCs w:val="24"/>
              </w:rPr>
              <w:t>,</w:t>
            </w:r>
            <w:r w:rsidR="00FC7F93">
              <w:rPr>
                <w:rFonts w:ascii="Times New Roman" w:hAnsi="Times New Roman" w:cs="Times New Roman"/>
                <w:sz w:val="24"/>
                <w:szCs w:val="24"/>
              </w:rPr>
              <w:t>9</w:t>
            </w:r>
          </w:p>
        </w:tc>
        <w:tc>
          <w:tcPr>
            <w:tcW w:w="3828" w:type="dxa"/>
          </w:tcPr>
          <w:p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rsidR="00623A57" w:rsidRPr="00623A57" w:rsidRDefault="00623A57" w:rsidP="00623A57">
            <w:pPr>
              <w:rPr>
                <w:rFonts w:ascii="Times New Roman" w:hAnsi="Times New Roman" w:cs="Times New Roman"/>
                <w:sz w:val="24"/>
                <w:szCs w:val="24"/>
              </w:rPr>
            </w:pPr>
          </w:p>
        </w:tc>
      </w:tr>
      <w:tr w:rsidR="00623557" w:rsidRPr="00623A57" w:rsidTr="00537085">
        <w:tc>
          <w:tcPr>
            <w:tcW w:w="648" w:type="dxa"/>
          </w:tcPr>
          <w:p w:rsidR="00623557" w:rsidRDefault="00623557" w:rsidP="00623A57">
            <w:pPr>
              <w:rPr>
                <w:rFonts w:ascii="Times New Roman" w:hAnsi="Times New Roman" w:cs="Times New Roman"/>
                <w:sz w:val="24"/>
                <w:szCs w:val="24"/>
              </w:rPr>
            </w:pPr>
            <w:r>
              <w:rPr>
                <w:rFonts w:ascii="Times New Roman" w:hAnsi="Times New Roman" w:cs="Times New Roman"/>
                <w:sz w:val="24"/>
                <w:szCs w:val="24"/>
              </w:rPr>
              <w:t>5</w:t>
            </w:r>
          </w:p>
        </w:tc>
        <w:tc>
          <w:tcPr>
            <w:tcW w:w="15272" w:type="dxa"/>
            <w:gridSpan w:val="4"/>
          </w:tcPr>
          <w:p w:rsidR="00623557" w:rsidRPr="00623A57" w:rsidRDefault="00623557" w:rsidP="00623A57">
            <w:pPr>
              <w:rPr>
                <w:rFonts w:ascii="Times New Roman" w:hAnsi="Times New Roman" w:cs="Times New Roman"/>
                <w:sz w:val="24"/>
                <w:szCs w:val="24"/>
              </w:rPr>
            </w:pPr>
            <w:r w:rsidRPr="00623A57">
              <w:rPr>
                <w:rFonts w:ascii="Times New Roman" w:hAnsi="Times New Roman" w:cs="Times New Roman"/>
                <w:sz w:val="24"/>
                <w:szCs w:val="24"/>
              </w:rPr>
              <w:t>Зоны рекреационного назначения</w:t>
            </w:r>
          </w:p>
        </w:tc>
      </w:tr>
      <w:tr w:rsidR="006C43C5" w:rsidRPr="00623A57" w:rsidTr="00093A38">
        <w:tc>
          <w:tcPr>
            <w:tcW w:w="648" w:type="dxa"/>
          </w:tcPr>
          <w:p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5.1</w:t>
            </w:r>
          </w:p>
        </w:tc>
        <w:tc>
          <w:tcPr>
            <w:tcW w:w="3429"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Зона озелененных территорий общего пользования</w:t>
            </w:r>
          </w:p>
          <w:p w:rsidR="006C43C5" w:rsidRPr="00402DFB" w:rsidRDefault="006C43C5" w:rsidP="006C43C5">
            <w:pPr>
              <w:rPr>
                <w:rFonts w:ascii="Times New Roman" w:hAnsi="Times New Roman" w:cs="Times New Roman"/>
                <w:sz w:val="24"/>
                <w:szCs w:val="24"/>
              </w:rPr>
            </w:pPr>
          </w:p>
        </w:tc>
        <w:tc>
          <w:tcPr>
            <w:tcW w:w="2268" w:type="dxa"/>
          </w:tcPr>
          <w:p w:rsidR="006C43C5" w:rsidRPr="00B41D34" w:rsidRDefault="00A944C4" w:rsidP="006C43C5">
            <w:pPr>
              <w:jc w:val="center"/>
              <w:rPr>
                <w:rFonts w:ascii="Times New Roman" w:hAnsi="Times New Roman" w:cs="Times New Roman"/>
                <w:sz w:val="24"/>
                <w:szCs w:val="24"/>
              </w:rPr>
            </w:pPr>
            <w:r>
              <w:rPr>
                <w:rFonts w:ascii="Times New Roman" w:hAnsi="Times New Roman" w:cs="Times New Roman"/>
                <w:sz w:val="24"/>
                <w:szCs w:val="24"/>
              </w:rPr>
              <w:t>48,4</w:t>
            </w:r>
          </w:p>
        </w:tc>
        <w:tc>
          <w:tcPr>
            <w:tcW w:w="3828" w:type="dxa"/>
          </w:tcPr>
          <w:p w:rsidR="006C43C5" w:rsidRPr="00402DFB" w:rsidRDefault="006C43C5" w:rsidP="006C43C5">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rsidR="006C43C5" w:rsidRPr="00623A57" w:rsidRDefault="006C43C5" w:rsidP="006C43C5">
            <w:pPr>
              <w:rPr>
                <w:rFonts w:ascii="Times New Roman" w:hAnsi="Times New Roman" w:cs="Times New Roman"/>
                <w:sz w:val="24"/>
                <w:szCs w:val="24"/>
              </w:rPr>
            </w:pPr>
          </w:p>
        </w:tc>
      </w:tr>
      <w:tr w:rsidR="006C43C5" w:rsidRPr="00623A57" w:rsidTr="00093A38">
        <w:tc>
          <w:tcPr>
            <w:tcW w:w="648" w:type="dxa"/>
          </w:tcPr>
          <w:p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5.2</w:t>
            </w:r>
          </w:p>
        </w:tc>
        <w:tc>
          <w:tcPr>
            <w:tcW w:w="3429"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Зона отдыха</w:t>
            </w:r>
          </w:p>
          <w:p w:rsidR="006C43C5" w:rsidRPr="00402DFB" w:rsidRDefault="006C43C5" w:rsidP="006C43C5">
            <w:pPr>
              <w:rPr>
                <w:rFonts w:ascii="Times New Roman" w:hAnsi="Times New Roman" w:cs="Times New Roman"/>
                <w:sz w:val="24"/>
                <w:szCs w:val="24"/>
              </w:rPr>
            </w:pPr>
          </w:p>
        </w:tc>
        <w:tc>
          <w:tcPr>
            <w:tcW w:w="2268" w:type="dxa"/>
          </w:tcPr>
          <w:p w:rsidR="006C43C5" w:rsidRPr="00B41D34" w:rsidRDefault="006C43C5" w:rsidP="00D32771">
            <w:pPr>
              <w:jc w:val="center"/>
              <w:rPr>
                <w:rFonts w:ascii="Times New Roman" w:hAnsi="Times New Roman" w:cs="Times New Roman"/>
                <w:sz w:val="24"/>
                <w:szCs w:val="24"/>
              </w:rPr>
            </w:pPr>
            <w:r>
              <w:rPr>
                <w:rFonts w:ascii="Times New Roman" w:hAnsi="Times New Roman" w:cs="Times New Roman"/>
                <w:sz w:val="24"/>
                <w:szCs w:val="24"/>
              </w:rPr>
              <w:t>2,</w:t>
            </w:r>
            <w:r w:rsidR="00D32771">
              <w:rPr>
                <w:rFonts w:ascii="Times New Roman" w:hAnsi="Times New Roman" w:cs="Times New Roman"/>
                <w:sz w:val="24"/>
                <w:szCs w:val="24"/>
              </w:rPr>
              <w:t>8</w:t>
            </w:r>
          </w:p>
        </w:tc>
        <w:tc>
          <w:tcPr>
            <w:tcW w:w="3828" w:type="dxa"/>
          </w:tcPr>
          <w:p w:rsidR="006C43C5" w:rsidRPr="00402DFB" w:rsidRDefault="006C43C5" w:rsidP="006C43C5">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rsidR="006C43C5" w:rsidRPr="00623A57" w:rsidRDefault="006C43C5" w:rsidP="006C43C5">
            <w:pPr>
              <w:rPr>
                <w:rFonts w:ascii="Times New Roman" w:hAnsi="Times New Roman" w:cs="Times New Roman"/>
                <w:sz w:val="24"/>
                <w:szCs w:val="24"/>
              </w:rPr>
            </w:pPr>
          </w:p>
        </w:tc>
      </w:tr>
      <w:tr w:rsidR="00623A57" w:rsidRPr="00623A57" w:rsidTr="00093A38">
        <w:tc>
          <w:tcPr>
            <w:tcW w:w="648"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6</w:t>
            </w:r>
          </w:p>
        </w:tc>
        <w:tc>
          <w:tcPr>
            <w:tcW w:w="9525" w:type="dxa"/>
            <w:gridSpan w:val="3"/>
          </w:tcPr>
          <w:p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Зоны специального назначения</w:t>
            </w:r>
          </w:p>
        </w:tc>
        <w:tc>
          <w:tcPr>
            <w:tcW w:w="5747" w:type="dxa"/>
          </w:tcPr>
          <w:p w:rsidR="00623A57" w:rsidRPr="00402DFB" w:rsidRDefault="00623A57" w:rsidP="00623A57">
            <w:pPr>
              <w:rPr>
                <w:rFonts w:ascii="Times New Roman" w:hAnsi="Times New Roman" w:cs="Times New Roman"/>
                <w:sz w:val="24"/>
                <w:szCs w:val="24"/>
              </w:rPr>
            </w:pPr>
          </w:p>
        </w:tc>
      </w:tr>
      <w:tr w:rsidR="006C43C5" w:rsidRPr="00623A57" w:rsidTr="00093A38">
        <w:tc>
          <w:tcPr>
            <w:tcW w:w="648"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6.1</w:t>
            </w:r>
          </w:p>
        </w:tc>
        <w:tc>
          <w:tcPr>
            <w:tcW w:w="3429"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 xml:space="preserve">Зона кладбищ </w:t>
            </w:r>
          </w:p>
        </w:tc>
        <w:tc>
          <w:tcPr>
            <w:tcW w:w="2268" w:type="dxa"/>
          </w:tcPr>
          <w:p w:rsidR="006C43C5" w:rsidRPr="000D119C" w:rsidRDefault="006C43C5" w:rsidP="006C43C5">
            <w:pPr>
              <w:jc w:val="center"/>
            </w:pPr>
            <w:r w:rsidRPr="00B32C6E">
              <w:rPr>
                <w:rFonts w:ascii="Times New Roman" w:hAnsi="Times New Roman" w:cs="Times New Roman"/>
                <w:sz w:val="24"/>
                <w:szCs w:val="24"/>
              </w:rPr>
              <w:t>4,9</w:t>
            </w:r>
          </w:p>
        </w:tc>
        <w:tc>
          <w:tcPr>
            <w:tcW w:w="3828"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6C43C5" w:rsidRPr="00623A57" w:rsidRDefault="006C43C5" w:rsidP="006C43C5">
            <w:pPr>
              <w:rPr>
                <w:rFonts w:ascii="Times New Roman" w:hAnsi="Times New Roman" w:cs="Times New Roman"/>
                <w:sz w:val="24"/>
                <w:szCs w:val="24"/>
              </w:rPr>
            </w:pPr>
          </w:p>
        </w:tc>
      </w:tr>
      <w:tr w:rsidR="006C43C5" w:rsidRPr="00623A57" w:rsidTr="00093A38">
        <w:tc>
          <w:tcPr>
            <w:tcW w:w="648" w:type="dxa"/>
          </w:tcPr>
          <w:p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6.2</w:t>
            </w:r>
          </w:p>
        </w:tc>
        <w:tc>
          <w:tcPr>
            <w:tcW w:w="3429" w:type="dxa"/>
          </w:tcPr>
          <w:p w:rsidR="006C43C5" w:rsidRPr="00623A57" w:rsidRDefault="006C43C5" w:rsidP="006C43C5">
            <w:pPr>
              <w:rPr>
                <w:rFonts w:ascii="Times New Roman" w:hAnsi="Times New Roman" w:cs="Times New Roman"/>
                <w:sz w:val="24"/>
                <w:szCs w:val="24"/>
              </w:rPr>
            </w:pPr>
            <w:r w:rsidRPr="00623A57">
              <w:rPr>
                <w:rFonts w:ascii="Times New Roman" w:hAnsi="Times New Roman" w:cs="Times New Roman"/>
                <w:sz w:val="24"/>
                <w:szCs w:val="24"/>
              </w:rPr>
              <w:t xml:space="preserve">Зона складирования и захоронения отходов </w:t>
            </w:r>
          </w:p>
          <w:p w:rsidR="006C43C5" w:rsidRPr="00623A57" w:rsidRDefault="006C43C5" w:rsidP="006C43C5">
            <w:pPr>
              <w:rPr>
                <w:rFonts w:ascii="Times New Roman" w:hAnsi="Times New Roman" w:cs="Times New Roman"/>
                <w:sz w:val="24"/>
                <w:szCs w:val="24"/>
              </w:rPr>
            </w:pPr>
          </w:p>
        </w:tc>
        <w:tc>
          <w:tcPr>
            <w:tcW w:w="2268" w:type="dxa"/>
          </w:tcPr>
          <w:p w:rsidR="006C43C5" w:rsidRPr="00B41D34" w:rsidRDefault="006C43C5" w:rsidP="006C43C5">
            <w:pPr>
              <w:jc w:val="center"/>
              <w:rPr>
                <w:rFonts w:ascii="Times New Roman" w:hAnsi="Times New Roman" w:cs="Times New Roman"/>
                <w:sz w:val="24"/>
                <w:szCs w:val="24"/>
              </w:rPr>
            </w:pPr>
            <w:r>
              <w:rPr>
                <w:rFonts w:ascii="Times New Roman" w:hAnsi="Times New Roman" w:cs="Times New Roman"/>
                <w:sz w:val="24"/>
                <w:szCs w:val="24"/>
              </w:rPr>
              <w:t>2,0</w:t>
            </w:r>
          </w:p>
        </w:tc>
        <w:tc>
          <w:tcPr>
            <w:tcW w:w="3828" w:type="dxa"/>
          </w:tcPr>
          <w:p w:rsidR="006C43C5" w:rsidRPr="00623A57" w:rsidRDefault="006C43C5" w:rsidP="006C43C5">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rsidR="006C43C5" w:rsidRPr="00623A57" w:rsidRDefault="006C43C5" w:rsidP="006C43C5">
            <w:pPr>
              <w:rPr>
                <w:rFonts w:ascii="Times New Roman" w:hAnsi="Times New Roman" w:cs="Times New Roman"/>
                <w:sz w:val="24"/>
                <w:szCs w:val="24"/>
              </w:rPr>
            </w:pPr>
          </w:p>
        </w:tc>
      </w:tr>
      <w:tr w:rsidR="00623A57" w:rsidRPr="00623A57" w:rsidTr="00093A38">
        <w:tc>
          <w:tcPr>
            <w:tcW w:w="648" w:type="dxa"/>
          </w:tcPr>
          <w:p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7</w:t>
            </w:r>
          </w:p>
        </w:tc>
        <w:tc>
          <w:tcPr>
            <w:tcW w:w="3429" w:type="dxa"/>
          </w:tcPr>
          <w:p w:rsidR="00623A57" w:rsidRPr="00623A57" w:rsidRDefault="00623A57" w:rsidP="00623A57">
            <w:pPr>
              <w:rPr>
                <w:rFonts w:ascii="Times New Roman" w:hAnsi="Times New Roman" w:cs="Times New Roman"/>
                <w:sz w:val="24"/>
                <w:szCs w:val="24"/>
              </w:rPr>
            </w:pPr>
            <w:r>
              <w:rPr>
                <w:rFonts w:ascii="Times New Roman" w:hAnsi="Times New Roman" w:cs="Times New Roman"/>
                <w:sz w:val="24"/>
                <w:szCs w:val="24"/>
              </w:rPr>
              <w:t xml:space="preserve">Зона режимных территорий </w:t>
            </w:r>
          </w:p>
        </w:tc>
        <w:tc>
          <w:tcPr>
            <w:tcW w:w="2268" w:type="dxa"/>
          </w:tcPr>
          <w:p w:rsidR="00623A57" w:rsidRPr="006C43C5" w:rsidRDefault="0030657E" w:rsidP="006C43C5">
            <w:pPr>
              <w:jc w:val="center"/>
              <w:rPr>
                <w:rFonts w:ascii="Times New Roman" w:hAnsi="Times New Roman" w:cs="Times New Roman"/>
                <w:sz w:val="24"/>
                <w:szCs w:val="24"/>
              </w:rPr>
            </w:pPr>
            <w:r>
              <w:rPr>
                <w:rFonts w:ascii="Times New Roman" w:hAnsi="Times New Roman" w:cs="Times New Roman"/>
                <w:sz w:val="24"/>
                <w:szCs w:val="24"/>
              </w:rPr>
              <w:t>0,2</w:t>
            </w:r>
          </w:p>
        </w:tc>
        <w:tc>
          <w:tcPr>
            <w:tcW w:w="3828" w:type="dxa"/>
          </w:tcPr>
          <w:p w:rsidR="00623A57" w:rsidRPr="00623A57" w:rsidRDefault="003515E5"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rsidR="00623A57" w:rsidRPr="00623A57" w:rsidRDefault="00623A57" w:rsidP="00623A57">
            <w:pPr>
              <w:rPr>
                <w:rFonts w:ascii="Times New Roman" w:hAnsi="Times New Roman" w:cs="Times New Roman"/>
                <w:sz w:val="24"/>
                <w:szCs w:val="24"/>
              </w:rPr>
            </w:pPr>
          </w:p>
        </w:tc>
      </w:tr>
      <w:tr w:rsidR="00623A57" w:rsidRPr="00623A57" w:rsidTr="00093A38">
        <w:tc>
          <w:tcPr>
            <w:tcW w:w="648" w:type="dxa"/>
          </w:tcPr>
          <w:p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8</w:t>
            </w:r>
          </w:p>
        </w:tc>
        <w:tc>
          <w:tcPr>
            <w:tcW w:w="3429"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Зона лесов</w:t>
            </w:r>
          </w:p>
        </w:tc>
        <w:tc>
          <w:tcPr>
            <w:tcW w:w="2268" w:type="dxa"/>
          </w:tcPr>
          <w:p w:rsidR="00623A57" w:rsidRPr="006C43C5" w:rsidRDefault="0030657E" w:rsidP="006C43C5">
            <w:pPr>
              <w:jc w:val="center"/>
              <w:rPr>
                <w:rFonts w:ascii="Times New Roman" w:hAnsi="Times New Roman" w:cs="Times New Roman"/>
                <w:sz w:val="24"/>
                <w:szCs w:val="24"/>
              </w:rPr>
            </w:pPr>
            <w:r w:rsidRPr="0030657E">
              <w:rPr>
                <w:rFonts w:ascii="Times New Roman" w:hAnsi="Times New Roman" w:cs="Times New Roman"/>
                <w:sz w:val="24"/>
                <w:szCs w:val="24"/>
              </w:rPr>
              <w:t>48261,6</w:t>
            </w:r>
          </w:p>
        </w:tc>
        <w:tc>
          <w:tcPr>
            <w:tcW w:w="3828" w:type="dxa"/>
          </w:tcPr>
          <w:p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rsidR="00623A57" w:rsidRPr="00623A57" w:rsidRDefault="00623A57" w:rsidP="00623A57">
            <w:pPr>
              <w:rPr>
                <w:rFonts w:ascii="Times New Roman" w:hAnsi="Times New Roman" w:cs="Times New Roman"/>
                <w:sz w:val="24"/>
                <w:szCs w:val="24"/>
              </w:rPr>
            </w:pPr>
          </w:p>
        </w:tc>
      </w:tr>
      <w:tr w:rsidR="0030657E" w:rsidRPr="00623A57" w:rsidTr="00093A38">
        <w:tc>
          <w:tcPr>
            <w:tcW w:w="648" w:type="dxa"/>
          </w:tcPr>
          <w:p w:rsidR="0030657E" w:rsidRDefault="0030657E" w:rsidP="00623A57">
            <w:pPr>
              <w:rPr>
                <w:rFonts w:ascii="Times New Roman" w:hAnsi="Times New Roman" w:cs="Times New Roman"/>
                <w:sz w:val="24"/>
                <w:szCs w:val="24"/>
              </w:rPr>
            </w:pPr>
            <w:r>
              <w:rPr>
                <w:rFonts w:ascii="Times New Roman" w:hAnsi="Times New Roman" w:cs="Times New Roman"/>
                <w:sz w:val="24"/>
                <w:szCs w:val="24"/>
              </w:rPr>
              <w:t>9</w:t>
            </w:r>
          </w:p>
        </w:tc>
        <w:tc>
          <w:tcPr>
            <w:tcW w:w="3429" w:type="dxa"/>
          </w:tcPr>
          <w:p w:rsidR="0030657E" w:rsidRPr="00623A57" w:rsidRDefault="0030657E" w:rsidP="00623A57">
            <w:pPr>
              <w:rPr>
                <w:rFonts w:ascii="Times New Roman" w:hAnsi="Times New Roman" w:cs="Times New Roman"/>
                <w:sz w:val="24"/>
                <w:szCs w:val="24"/>
              </w:rPr>
            </w:pPr>
            <w:r>
              <w:rPr>
                <w:rFonts w:ascii="Times New Roman" w:hAnsi="Times New Roman" w:cs="Times New Roman"/>
                <w:sz w:val="24"/>
                <w:szCs w:val="24"/>
              </w:rPr>
              <w:t>Иные зоны</w:t>
            </w:r>
          </w:p>
        </w:tc>
        <w:tc>
          <w:tcPr>
            <w:tcW w:w="2268" w:type="dxa"/>
          </w:tcPr>
          <w:p w:rsidR="0030657E" w:rsidRPr="0030657E" w:rsidRDefault="0030657E" w:rsidP="006C43C5">
            <w:pPr>
              <w:jc w:val="center"/>
              <w:rPr>
                <w:rFonts w:ascii="Times New Roman" w:hAnsi="Times New Roman" w:cs="Times New Roman"/>
                <w:sz w:val="24"/>
                <w:szCs w:val="24"/>
              </w:rPr>
            </w:pPr>
            <w:r>
              <w:rPr>
                <w:rFonts w:ascii="Times New Roman" w:hAnsi="Times New Roman" w:cs="Times New Roman"/>
                <w:sz w:val="24"/>
                <w:szCs w:val="24"/>
              </w:rPr>
              <w:t>5,2</w:t>
            </w:r>
          </w:p>
        </w:tc>
        <w:tc>
          <w:tcPr>
            <w:tcW w:w="3828" w:type="dxa"/>
          </w:tcPr>
          <w:p w:rsidR="0030657E" w:rsidRPr="00623A57" w:rsidRDefault="0030657E"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rsidR="0030657E" w:rsidRPr="00623A57" w:rsidRDefault="0030657E" w:rsidP="00623A57">
            <w:pPr>
              <w:rPr>
                <w:rFonts w:ascii="Times New Roman" w:hAnsi="Times New Roman" w:cs="Times New Roman"/>
                <w:sz w:val="24"/>
                <w:szCs w:val="24"/>
              </w:rPr>
            </w:pPr>
          </w:p>
        </w:tc>
      </w:tr>
    </w:tbl>
    <w:p w:rsidR="00175585" w:rsidRPr="00623A57" w:rsidRDefault="00175585" w:rsidP="00623A57">
      <w:pPr>
        <w:spacing w:after="0" w:line="240" w:lineRule="auto"/>
        <w:rPr>
          <w:rFonts w:ascii="Times New Roman" w:hAnsi="Times New Roman" w:cs="Times New Roman"/>
          <w:sz w:val="24"/>
          <w:szCs w:val="24"/>
        </w:rPr>
      </w:pPr>
    </w:p>
    <w:sectPr w:rsidR="00175585" w:rsidRPr="00623A57" w:rsidSect="003860A7">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DD" w:rsidRDefault="009D31DD" w:rsidP="00AE12F9">
      <w:pPr>
        <w:spacing w:after="0" w:line="240" w:lineRule="auto"/>
      </w:pPr>
      <w:r>
        <w:separator/>
      </w:r>
    </w:p>
  </w:endnote>
  <w:endnote w:type="continuationSeparator" w:id="0">
    <w:p w:rsidR="009D31DD" w:rsidRDefault="009D31DD"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proofErr w:type="spellStart"/>
    <w:r w:rsidRPr="002D50B2">
      <w:rPr>
        <w:rFonts w:ascii="Times New Roman" w:hAnsi="Times New Roman" w:cs="Times New Roman"/>
        <w:sz w:val="24"/>
        <w:szCs w:val="24"/>
      </w:rPr>
      <w:t>ГЕОЗЕМСТРОЙ</w:t>
    </w:r>
    <w:proofErr w:type="spellEnd"/>
    <w:r>
      <w:rPr>
        <w:rFonts w:ascii="Times New Roman" w:hAnsi="Times New Roman" w:cs="Times New Roman"/>
        <w:sz w:val="24"/>
        <w:szCs w:val="24"/>
      </w:rPr>
      <w:t xml:space="preserve">», </w:t>
    </w:r>
    <w:smartTag w:uri="urn:schemas-microsoft-com:office:smarttags" w:element="metricconverter">
      <w:smartTagPr>
        <w:attr w:name="ProductID" w:val="2021 г"/>
      </w:smartTagPr>
      <w:r>
        <w:rPr>
          <w:rFonts w:ascii="Times New Roman" w:hAnsi="Times New Roman" w:cs="Times New Roman"/>
          <w:sz w:val="24"/>
          <w:szCs w:val="24"/>
        </w:rPr>
        <w:t xml:space="preserve">2021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E72BE9"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E72BE9" w:rsidRPr="002D2AF4">
      <w:rPr>
        <w:rFonts w:ascii="Times New Roman" w:hAnsi="Times New Roman" w:cs="Times New Roman"/>
        <w:sz w:val="24"/>
        <w:szCs w:val="24"/>
      </w:rPr>
      <w:fldChar w:fldCharType="separate"/>
    </w:r>
    <w:r w:rsidR="0030657E">
      <w:rPr>
        <w:rFonts w:ascii="Times New Roman" w:hAnsi="Times New Roman" w:cs="Times New Roman"/>
        <w:noProof/>
        <w:sz w:val="24"/>
        <w:szCs w:val="24"/>
      </w:rPr>
      <w:t>7</w:t>
    </w:r>
    <w:r w:rsidR="00E72BE9" w:rsidRPr="002D2AF4">
      <w:rPr>
        <w:rFonts w:ascii="Times New Roman" w:hAnsi="Times New Roman" w:cs="Times New Roman"/>
        <w:sz w:val="24"/>
        <w:szCs w:val="24"/>
      </w:rPr>
      <w:fldChar w:fldCharType="end"/>
    </w:r>
  </w:p>
  <w:p w:rsidR="009D31DD" w:rsidRDefault="009D31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DD" w:rsidRDefault="009D31DD" w:rsidP="00AE12F9">
      <w:pPr>
        <w:spacing w:after="0" w:line="240" w:lineRule="auto"/>
      </w:pPr>
      <w:r>
        <w:separator/>
      </w:r>
    </w:p>
  </w:footnote>
  <w:footnote w:type="continuationSeparator" w:id="0">
    <w:p w:rsidR="009D31DD" w:rsidRDefault="009D31DD" w:rsidP="00AE1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proofErr w:type="spellStart"/>
        <w:r w:rsidR="006068AB">
          <w:rPr>
            <w:rFonts w:ascii="Times New Roman" w:hAnsi="Times New Roman" w:cs="Times New Roman"/>
            <w:sz w:val="24"/>
            <w:szCs w:val="24"/>
          </w:rPr>
          <w:t>Ростовско-Минск</w:t>
        </w:r>
        <w:r w:rsidR="001860B9">
          <w:rPr>
            <w:rFonts w:ascii="Times New Roman" w:hAnsi="Times New Roman" w:cs="Times New Roman"/>
            <w:sz w:val="24"/>
            <w:szCs w:val="24"/>
          </w:rPr>
          <w:t>ое</w:t>
        </w:r>
        <w:proofErr w:type="spellEnd"/>
        <w:r w:rsidR="003E2748" w:rsidRPr="003E2748">
          <w:rPr>
            <w:rFonts w:ascii="Times New Roman" w:hAnsi="Times New Roman" w:cs="Times New Roman"/>
            <w:sz w:val="24"/>
            <w:szCs w:val="24"/>
          </w:rPr>
          <w:t xml:space="preserve">» </w:t>
        </w:r>
        <w:proofErr w:type="spellStart"/>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w:t>
        </w:r>
        <w:proofErr w:type="spellEnd"/>
        <w:r w:rsidR="003E2748" w:rsidRPr="003E2748">
          <w:rPr>
            <w:rFonts w:ascii="Times New Roman" w:hAnsi="Times New Roman" w:cs="Times New Roman"/>
            <w:sz w:val="24"/>
            <w:szCs w:val="24"/>
          </w:rPr>
          <w:t xml:space="preserve"> муниципального района Архангельской области. Том </w:t>
        </w:r>
        <w:proofErr w:type="spellStart"/>
        <w:r w:rsidR="003E2748" w:rsidRPr="003E2748">
          <w:rPr>
            <w:rFonts w:ascii="Times New Roman" w:hAnsi="Times New Roman" w:cs="Times New Roman"/>
            <w:sz w:val="24"/>
            <w:szCs w:val="24"/>
          </w:rPr>
          <w:t>I</w:t>
        </w:r>
        <w:proofErr w:type="spellEnd"/>
        <w:r w:rsidR="003E2748" w:rsidRPr="003E2748">
          <w:rPr>
            <w:rFonts w:ascii="Times New Roman" w:hAnsi="Times New Roman" w:cs="Times New Roman"/>
            <w:sz w:val="24"/>
            <w:szCs w:val="24"/>
          </w:rPr>
          <w:t xml:space="preserve"> Положение о территориальном планировании</w:t>
        </w:r>
      </w:p>
    </w:sdtContent>
  </w:sdt>
  <w:p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B61C2"/>
    <w:multiLevelType w:val="hybridMultilevel"/>
    <w:tmpl w:val="158C0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9">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1A24F8D"/>
    <w:multiLevelType w:val="hybridMultilevel"/>
    <w:tmpl w:val="2182D95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2">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7"/>
  </w:num>
  <w:num w:numId="3">
    <w:abstractNumId w:val="11"/>
  </w:num>
  <w:num w:numId="4">
    <w:abstractNumId w:val="23"/>
  </w:num>
  <w:num w:numId="5">
    <w:abstractNumId w:val="31"/>
  </w:num>
  <w:num w:numId="6">
    <w:abstractNumId w:val="0"/>
  </w:num>
  <w:num w:numId="7">
    <w:abstractNumId w:val="20"/>
  </w:num>
  <w:num w:numId="8">
    <w:abstractNumId w:val="19"/>
  </w:num>
  <w:num w:numId="9">
    <w:abstractNumId w:val="26"/>
  </w:num>
  <w:num w:numId="10">
    <w:abstractNumId w:val="9"/>
  </w:num>
  <w:num w:numId="11">
    <w:abstractNumId w:val="15"/>
  </w:num>
  <w:num w:numId="12">
    <w:abstractNumId w:val="35"/>
  </w:num>
  <w:num w:numId="13">
    <w:abstractNumId w:val="28"/>
  </w:num>
  <w:num w:numId="14">
    <w:abstractNumId w:val="32"/>
  </w:num>
  <w:num w:numId="15">
    <w:abstractNumId w:val="36"/>
  </w:num>
  <w:num w:numId="16">
    <w:abstractNumId w:val="10"/>
  </w:num>
  <w:num w:numId="17">
    <w:abstractNumId w:val="6"/>
  </w:num>
  <w:num w:numId="18">
    <w:abstractNumId w:val="21"/>
  </w:num>
  <w:num w:numId="19">
    <w:abstractNumId w:val="12"/>
  </w:num>
  <w:num w:numId="20">
    <w:abstractNumId w:val="37"/>
  </w:num>
  <w:num w:numId="21">
    <w:abstractNumId w:val="5"/>
  </w:num>
  <w:num w:numId="22">
    <w:abstractNumId w:val="27"/>
  </w:num>
  <w:num w:numId="23">
    <w:abstractNumId w:val="18"/>
  </w:num>
  <w:num w:numId="24">
    <w:abstractNumId w:val="8"/>
  </w:num>
  <w:num w:numId="25">
    <w:abstractNumId w:val="24"/>
  </w:num>
  <w:num w:numId="26">
    <w:abstractNumId w:val="4"/>
  </w:num>
  <w:num w:numId="27">
    <w:abstractNumId w:val="17"/>
  </w:num>
  <w:num w:numId="28">
    <w:abstractNumId w:val="39"/>
  </w:num>
  <w:num w:numId="29">
    <w:abstractNumId w:val="33"/>
  </w:num>
  <w:num w:numId="30">
    <w:abstractNumId w:val="38"/>
  </w:num>
  <w:num w:numId="31">
    <w:abstractNumId w:val="22"/>
  </w:num>
  <w:num w:numId="32">
    <w:abstractNumId w:val="25"/>
  </w:num>
  <w:num w:numId="33">
    <w:abstractNumId w:val="2"/>
  </w:num>
  <w:num w:numId="34">
    <w:abstractNumId w:val="30"/>
  </w:num>
  <w:num w:numId="35">
    <w:abstractNumId w:val="16"/>
  </w:num>
  <w:num w:numId="36">
    <w:abstractNumId w:val="3"/>
  </w:num>
  <w:num w:numId="37">
    <w:abstractNumId w:val="29"/>
  </w:num>
  <w:num w:numId="38">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B1B57"/>
    <w:rsid w:val="001B2728"/>
    <w:rsid w:val="001B4781"/>
    <w:rsid w:val="001C1C61"/>
    <w:rsid w:val="001C2C98"/>
    <w:rsid w:val="001D3972"/>
    <w:rsid w:val="001D5D6A"/>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0657E"/>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15E5"/>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C11"/>
    <w:rsid w:val="00594C63"/>
    <w:rsid w:val="00597D8F"/>
    <w:rsid w:val="005A420E"/>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60C5"/>
    <w:rsid w:val="006068AB"/>
    <w:rsid w:val="0060796D"/>
    <w:rsid w:val="00610150"/>
    <w:rsid w:val="006103DE"/>
    <w:rsid w:val="00614367"/>
    <w:rsid w:val="0062009D"/>
    <w:rsid w:val="00620B45"/>
    <w:rsid w:val="00623557"/>
    <w:rsid w:val="00623A57"/>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C3807"/>
    <w:rsid w:val="006C43C5"/>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7965"/>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7C"/>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944C4"/>
    <w:rsid w:val="00AA0F8C"/>
    <w:rsid w:val="00AA0FA7"/>
    <w:rsid w:val="00AA2EBD"/>
    <w:rsid w:val="00AB3FF5"/>
    <w:rsid w:val="00AB4B59"/>
    <w:rsid w:val="00AB5A0E"/>
    <w:rsid w:val="00AB60A7"/>
    <w:rsid w:val="00AB620E"/>
    <w:rsid w:val="00AB7E3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01B6"/>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2771"/>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75A9"/>
    <w:rsid w:val="00E6765B"/>
    <w:rsid w:val="00E72BE9"/>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658C"/>
    <w:rsid w:val="00FB6F67"/>
    <w:rsid w:val="00FC7F93"/>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E13BE-4098-47E3-BC01-913901CF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5843</TotalTime>
  <Pages>7</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«Ростовско-Минское» Устьянского муниципального района Архангельской области. Том I Положение о территориальном планировании</vt:lpstr>
    </vt:vector>
  </TitlesOfParts>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«Ростовско-Минское» Устьянского муниципального района Архангельской области. Том I Положение о территориальном планировании</dc:title>
  <dc:creator>Пользователь</dc:creator>
  <cp:lastModifiedBy>admin</cp:lastModifiedBy>
  <cp:revision>726</cp:revision>
  <cp:lastPrinted>2018-06-29T11:41:00Z</cp:lastPrinted>
  <dcterms:created xsi:type="dcterms:W3CDTF">2018-05-14T11:34:00Z</dcterms:created>
  <dcterms:modified xsi:type="dcterms:W3CDTF">2022-04-18T06:17:00Z</dcterms:modified>
</cp:coreProperties>
</file>