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96" w:rsidRPr="00B06B96" w:rsidRDefault="00B06B96" w:rsidP="00D14A2C">
      <w:pPr>
        <w:ind w:right="-43"/>
        <w:jc w:val="center"/>
        <w:rPr>
          <w:rFonts w:ascii="Times New Roman" w:hAnsi="Times New Roman" w:cs="Times New Roman"/>
          <w:b/>
          <w:bCs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</w:rPr>
      </w:pPr>
      <w:r w:rsidRPr="0052644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191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УСТЬЯНСКИЙ МУНИЦИПАЛЬНЫЙ РАЙОН</w:t>
      </w:r>
    </w:p>
    <w:p w:rsidR="00526441" w:rsidRPr="00526441" w:rsidRDefault="00526441" w:rsidP="0052644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26441">
        <w:rPr>
          <w:rFonts w:ascii="Times New Roman" w:hAnsi="Times New Roman"/>
          <w:sz w:val="28"/>
          <w:szCs w:val="28"/>
        </w:rPr>
        <w:t>АРХАНГЕЛЬСКОЙ  ОБЛАСТИ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44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 xml:space="preserve">от  </w:t>
      </w:r>
      <w:r w:rsidR="00F66C47">
        <w:rPr>
          <w:rFonts w:ascii="Times New Roman" w:hAnsi="Times New Roman" w:cs="Times New Roman"/>
          <w:sz w:val="28"/>
          <w:szCs w:val="28"/>
        </w:rPr>
        <w:t xml:space="preserve">15 августа </w:t>
      </w:r>
      <w:r w:rsidRPr="00526441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F66C47">
        <w:rPr>
          <w:rFonts w:ascii="Times New Roman" w:hAnsi="Times New Roman" w:cs="Times New Roman"/>
          <w:sz w:val="28"/>
          <w:szCs w:val="28"/>
        </w:rPr>
        <w:t>1489</w:t>
      </w:r>
    </w:p>
    <w:p w:rsidR="00526441" w:rsidRPr="00526441" w:rsidRDefault="00526441" w:rsidP="00526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441">
        <w:rPr>
          <w:rFonts w:ascii="Times New Roman" w:hAnsi="Times New Roman" w:cs="Times New Roman"/>
          <w:sz w:val="28"/>
          <w:szCs w:val="28"/>
        </w:rPr>
        <w:t>р.п. Октябрьский</w:t>
      </w:r>
    </w:p>
    <w:p w:rsidR="00B06B96" w:rsidRPr="00B06B96" w:rsidRDefault="00B06B96" w:rsidP="00B06B96">
      <w:pPr>
        <w:jc w:val="center"/>
        <w:rPr>
          <w:rFonts w:ascii="Times New Roman" w:hAnsi="Times New Roman" w:cs="Times New Roman"/>
          <w:b/>
          <w:bCs/>
        </w:rPr>
      </w:pPr>
    </w:p>
    <w:p w:rsidR="00365917" w:rsidRPr="00C26C42" w:rsidRDefault="000A700E" w:rsidP="00166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открытого конкурса по отбору управляющей организации для управления многоквартирными домами, расположенными на территории </w:t>
      </w:r>
      <w:r w:rsidR="00166C2F" w:rsidRPr="00C26C4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166C2F" w:rsidRPr="00C26C42">
        <w:rPr>
          <w:rFonts w:ascii="Times New Roman" w:hAnsi="Times New Roman" w:cs="Times New Roman"/>
          <w:b/>
          <w:bCs/>
          <w:sz w:val="28"/>
          <w:szCs w:val="28"/>
        </w:rPr>
        <w:t>Шангальское</w:t>
      </w:r>
      <w:proofErr w:type="spellEnd"/>
      <w:r w:rsidR="00166C2F"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C26C42">
        <w:rPr>
          <w:rFonts w:ascii="Times New Roman" w:hAnsi="Times New Roman" w:cs="Times New Roman"/>
          <w:b/>
          <w:bCs/>
          <w:sz w:val="28"/>
          <w:szCs w:val="28"/>
        </w:rPr>
        <w:t>Устьянского</w:t>
      </w:r>
      <w:proofErr w:type="spellEnd"/>
      <w:r w:rsidRPr="00C26C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166C2F"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Pr="00C26C42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962C07" w:rsidRPr="00C26C42" w:rsidRDefault="00962C07" w:rsidP="00962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5A0D" w:rsidRDefault="000A700E" w:rsidP="00962C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В соответствии с Жилищным кодексом Р</w:t>
      </w:r>
      <w:r w:rsidR="00504990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26C42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</w:t>
      </w:r>
      <w:r w:rsidR="00205E31" w:rsidRPr="00C26C42">
        <w:rPr>
          <w:rFonts w:ascii="Times New Roman" w:hAnsi="Times New Roman" w:cs="Times New Roman"/>
          <w:sz w:val="28"/>
          <w:szCs w:val="28"/>
        </w:rPr>
        <w:t>Р</w:t>
      </w:r>
      <w:r w:rsidR="00205E3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D14A2C">
        <w:rPr>
          <w:rFonts w:ascii="Times New Roman" w:hAnsi="Times New Roman" w:cs="Times New Roman"/>
          <w:sz w:val="28"/>
          <w:szCs w:val="28"/>
        </w:rPr>
        <w:t>года</w:t>
      </w:r>
      <w:r w:rsidR="00205E31" w:rsidRPr="00205E31">
        <w:rPr>
          <w:rFonts w:ascii="Times New Roman" w:hAnsi="Times New Roman" w:cs="Times New Roman"/>
          <w:sz w:val="28"/>
          <w:szCs w:val="28"/>
        </w:rPr>
        <w:t xml:space="preserve"> </w:t>
      </w:r>
      <w:r w:rsidR="00D14A2C" w:rsidRPr="00C26C42">
        <w:rPr>
          <w:rFonts w:ascii="Times New Roman" w:hAnsi="Times New Roman" w:cs="Times New Roman"/>
          <w:sz w:val="28"/>
          <w:szCs w:val="28"/>
        </w:rPr>
        <w:t xml:space="preserve">№ 75 </w:t>
      </w:r>
      <w:r w:rsidR="00F66C47">
        <w:rPr>
          <w:rFonts w:ascii="Times New Roman" w:hAnsi="Times New Roman" w:cs="Times New Roman"/>
          <w:sz w:val="28"/>
          <w:szCs w:val="28"/>
        </w:rPr>
        <w:t xml:space="preserve">от 6 февраля 2006 </w:t>
      </w:r>
      <w:r w:rsidRPr="00C26C42">
        <w:rPr>
          <w:rFonts w:ascii="Times New Roman" w:hAnsi="Times New Roman" w:cs="Times New Roman"/>
          <w:sz w:val="28"/>
          <w:szCs w:val="28"/>
        </w:rPr>
        <w:t xml:space="preserve">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</w:t>
      </w:r>
      <w:proofErr w:type="spellStart"/>
      <w:r w:rsidRPr="00C26C42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Pr="00C26C4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65917" w:rsidRPr="00175A0D" w:rsidRDefault="000A700E" w:rsidP="00175A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A0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75A0D" w:rsidRPr="00C26C42" w:rsidRDefault="00175A0D" w:rsidP="00962C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5917" w:rsidRPr="00C26C42" w:rsidRDefault="00721EC1" w:rsidP="00962C07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1. Отделу муниципальных закупок</w:t>
      </w:r>
      <w:r w:rsidR="00192116" w:rsidRPr="00C26C42">
        <w:rPr>
          <w:rFonts w:ascii="Times New Roman" w:hAnsi="Times New Roman" w:cs="Times New Roman"/>
          <w:sz w:val="28"/>
          <w:szCs w:val="28"/>
        </w:rPr>
        <w:t xml:space="preserve"> администрации Устьянского муниципального района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осуществить в установленном законодательством Российской Федерации порядке проведение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«</w:t>
      </w:r>
      <w:proofErr w:type="spellStart"/>
      <w:r w:rsidRPr="00C26C42">
        <w:rPr>
          <w:rFonts w:ascii="Times New Roman" w:hAnsi="Times New Roman" w:cs="Times New Roman"/>
          <w:sz w:val="28"/>
          <w:szCs w:val="28"/>
        </w:rPr>
        <w:t>Шангальское</w:t>
      </w:r>
      <w:proofErr w:type="spell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A700E" w:rsidRPr="00C26C42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205E3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 согласно </w:t>
      </w:r>
      <w:r w:rsidR="00EF50D5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="00EF50D5" w:rsidRPr="00EF50D5">
        <w:rPr>
          <w:rFonts w:ascii="Times New Roman" w:hAnsi="Times New Roman" w:cs="Times New Roman"/>
          <w:sz w:val="28"/>
          <w:szCs w:val="28"/>
        </w:rPr>
        <w:t xml:space="preserve"> </w:t>
      </w:r>
      <w:r w:rsidR="00EF50D5" w:rsidRPr="00C26C42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721EC1" w:rsidRPr="00C26C42" w:rsidRDefault="00721EC1" w:rsidP="00962C07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EF50D5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C26C42">
        <w:rPr>
          <w:rFonts w:ascii="Times New Roman" w:hAnsi="Times New Roman" w:cs="Times New Roman"/>
          <w:sz w:val="28"/>
          <w:szCs w:val="28"/>
        </w:rPr>
        <w:t>конкурсную документацию открытого конкурса по отбору управляющей организации для управления многоквартирными домами на территории муниципального образования «</w:t>
      </w:r>
      <w:proofErr w:type="spellStart"/>
      <w:r w:rsidRPr="00C26C42">
        <w:rPr>
          <w:rFonts w:ascii="Times New Roman" w:hAnsi="Times New Roman" w:cs="Times New Roman"/>
          <w:sz w:val="28"/>
          <w:szCs w:val="28"/>
        </w:rPr>
        <w:t>Шангальское</w:t>
      </w:r>
      <w:proofErr w:type="spellEnd"/>
      <w:r w:rsidRPr="00C26C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F50D5" w:rsidRPr="00C26C42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EF50D5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области. </w:t>
      </w:r>
    </w:p>
    <w:p w:rsidR="00365917" w:rsidRPr="00C26C42" w:rsidRDefault="000A700E" w:rsidP="00192116">
      <w:pPr>
        <w:pStyle w:val="a4"/>
        <w:tabs>
          <w:tab w:val="left" w:pos="709"/>
          <w:tab w:val="left" w:pos="1005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2.</w:t>
      </w:r>
      <w:r w:rsidRPr="00C26C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6C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6C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66C4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65917" w:rsidRPr="00C26C42" w:rsidRDefault="000A700E" w:rsidP="00721EC1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3.</w:t>
      </w:r>
      <w:r w:rsidRPr="00C26C42">
        <w:rPr>
          <w:rFonts w:ascii="Times New Roman" w:hAnsi="Times New Roman" w:cs="Times New Roman"/>
          <w:sz w:val="28"/>
          <w:szCs w:val="28"/>
        </w:rPr>
        <w:tab/>
        <w:t>Настоящее постановление разместить на официальном сайте администрации Устьянского муниципального района</w:t>
      </w:r>
      <w:r w:rsidR="00721EC1" w:rsidRPr="00C26C42">
        <w:rPr>
          <w:rFonts w:ascii="Times New Roman" w:hAnsi="Times New Roman" w:cs="Times New Roman"/>
          <w:sz w:val="28"/>
          <w:szCs w:val="28"/>
        </w:rPr>
        <w:t>.</w:t>
      </w:r>
    </w:p>
    <w:p w:rsidR="00192116" w:rsidRPr="00C26C42" w:rsidRDefault="00192116" w:rsidP="00721EC1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 xml:space="preserve">4. Настоящее постановление и приложения разместить на официальном сайте для размещения информации о проведении торгов </w:t>
      </w:r>
      <w:proofErr w:type="spellStart"/>
      <w:r w:rsidRPr="00C26C42">
        <w:rPr>
          <w:rFonts w:ascii="Times New Roman" w:hAnsi="Times New Roman" w:cs="Times New Roman"/>
          <w:sz w:val="28"/>
          <w:szCs w:val="28"/>
        </w:rPr>
        <w:t>torgi.gov.ru</w:t>
      </w:r>
      <w:proofErr w:type="spellEnd"/>
      <w:r w:rsidRPr="00C26C42">
        <w:rPr>
          <w:rFonts w:ascii="Times New Roman" w:hAnsi="Times New Roman" w:cs="Times New Roman"/>
          <w:sz w:val="28"/>
          <w:szCs w:val="28"/>
        </w:rPr>
        <w:t>.</w:t>
      </w:r>
    </w:p>
    <w:p w:rsidR="00192116" w:rsidRPr="00C26C42" w:rsidRDefault="00192116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175A0D" w:rsidRDefault="00175A0D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</w:p>
    <w:p w:rsidR="00365917" w:rsidRPr="00C26C42" w:rsidRDefault="00192116">
      <w:pPr>
        <w:tabs>
          <w:tab w:val="left" w:pos="7765"/>
        </w:tabs>
        <w:rPr>
          <w:rFonts w:ascii="Times New Roman" w:hAnsi="Times New Roman" w:cs="Times New Roman"/>
          <w:sz w:val="28"/>
          <w:szCs w:val="28"/>
        </w:rPr>
      </w:pPr>
      <w:r w:rsidRPr="00C26C42">
        <w:rPr>
          <w:rFonts w:ascii="Times New Roman" w:hAnsi="Times New Roman" w:cs="Times New Roman"/>
          <w:sz w:val="28"/>
          <w:szCs w:val="28"/>
        </w:rPr>
        <w:t>Глава</w:t>
      </w:r>
      <w:r w:rsidR="000A700E" w:rsidRPr="00C26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00E" w:rsidRPr="00C26C42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0A700E" w:rsidRPr="00C26C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6B96" w:rsidRPr="00C26C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75A0D">
        <w:rPr>
          <w:rFonts w:ascii="Times New Roman" w:hAnsi="Times New Roman" w:cs="Times New Roman"/>
          <w:sz w:val="28"/>
          <w:szCs w:val="28"/>
        </w:rPr>
        <w:t xml:space="preserve">      </w:t>
      </w:r>
      <w:r w:rsidR="00C26C42">
        <w:rPr>
          <w:rFonts w:ascii="Times New Roman" w:hAnsi="Times New Roman" w:cs="Times New Roman"/>
          <w:sz w:val="28"/>
          <w:szCs w:val="28"/>
        </w:rPr>
        <w:t xml:space="preserve"> </w:t>
      </w:r>
      <w:r w:rsidR="00B06B96" w:rsidRPr="00C26C42">
        <w:rPr>
          <w:rFonts w:ascii="Times New Roman" w:hAnsi="Times New Roman" w:cs="Times New Roman"/>
          <w:sz w:val="28"/>
          <w:szCs w:val="28"/>
        </w:rPr>
        <w:t>С</w:t>
      </w:r>
      <w:r w:rsidR="000A700E" w:rsidRPr="00C26C42">
        <w:rPr>
          <w:rFonts w:ascii="Times New Roman" w:hAnsi="Times New Roman" w:cs="Times New Roman"/>
          <w:sz w:val="28"/>
          <w:szCs w:val="28"/>
        </w:rPr>
        <w:t>.</w:t>
      </w:r>
      <w:r w:rsidR="00B06B96" w:rsidRPr="00C26C42">
        <w:rPr>
          <w:rFonts w:ascii="Times New Roman" w:hAnsi="Times New Roman" w:cs="Times New Roman"/>
          <w:sz w:val="28"/>
          <w:szCs w:val="28"/>
        </w:rPr>
        <w:t>А</w:t>
      </w:r>
      <w:r w:rsidR="000A700E" w:rsidRPr="00C26C42">
        <w:rPr>
          <w:rFonts w:ascii="Times New Roman" w:hAnsi="Times New Roman" w:cs="Times New Roman"/>
          <w:sz w:val="28"/>
          <w:szCs w:val="28"/>
        </w:rPr>
        <w:t>.</w:t>
      </w:r>
      <w:r w:rsidR="00B06B96" w:rsidRPr="00C26C42">
        <w:rPr>
          <w:rFonts w:ascii="Times New Roman" w:hAnsi="Times New Roman" w:cs="Times New Roman"/>
          <w:sz w:val="28"/>
          <w:szCs w:val="28"/>
        </w:rPr>
        <w:t>Котлов</w:t>
      </w:r>
    </w:p>
    <w:p w:rsidR="00192116" w:rsidRDefault="00192116">
      <w:pPr>
        <w:tabs>
          <w:tab w:val="left" w:pos="7765"/>
        </w:tabs>
        <w:rPr>
          <w:rFonts w:ascii="Times New Roman" w:hAnsi="Times New Roman" w:cs="Times New Roman"/>
        </w:rPr>
      </w:pPr>
    </w:p>
    <w:p w:rsidR="00F66C47" w:rsidRDefault="00F66C47" w:rsidP="00192116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66C47" w:rsidSect="00175A0D">
      <w:type w:val="continuous"/>
      <w:pgSz w:w="11909" w:h="16834"/>
      <w:pgMar w:top="851" w:right="852" w:bottom="426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2BE" w:rsidRDefault="005812BE" w:rsidP="00365917">
      <w:r>
        <w:separator/>
      </w:r>
    </w:p>
  </w:endnote>
  <w:endnote w:type="continuationSeparator" w:id="0">
    <w:p w:rsidR="005812BE" w:rsidRDefault="005812BE" w:rsidP="0036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2BE" w:rsidRDefault="005812BE"/>
  </w:footnote>
  <w:footnote w:type="continuationSeparator" w:id="0">
    <w:p w:rsidR="005812BE" w:rsidRDefault="005812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6545"/>
    <w:multiLevelType w:val="hybridMultilevel"/>
    <w:tmpl w:val="A9023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3388D"/>
    <w:multiLevelType w:val="hybridMultilevel"/>
    <w:tmpl w:val="6C5C9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5917"/>
    <w:rsid w:val="00080561"/>
    <w:rsid w:val="000A700E"/>
    <w:rsid w:val="000E21C5"/>
    <w:rsid w:val="00166C2F"/>
    <w:rsid w:val="00175A0D"/>
    <w:rsid w:val="00192116"/>
    <w:rsid w:val="001B0083"/>
    <w:rsid w:val="00205E31"/>
    <w:rsid w:val="00226170"/>
    <w:rsid w:val="00365917"/>
    <w:rsid w:val="003A21C6"/>
    <w:rsid w:val="003B047D"/>
    <w:rsid w:val="00504990"/>
    <w:rsid w:val="00526441"/>
    <w:rsid w:val="005812BE"/>
    <w:rsid w:val="006246C7"/>
    <w:rsid w:val="00627BF7"/>
    <w:rsid w:val="006345E4"/>
    <w:rsid w:val="00721EC1"/>
    <w:rsid w:val="00962C07"/>
    <w:rsid w:val="009658AD"/>
    <w:rsid w:val="009F0AED"/>
    <w:rsid w:val="00AD6AB5"/>
    <w:rsid w:val="00B06B96"/>
    <w:rsid w:val="00B075C6"/>
    <w:rsid w:val="00B50B54"/>
    <w:rsid w:val="00BF3757"/>
    <w:rsid w:val="00BF3C6A"/>
    <w:rsid w:val="00C26C42"/>
    <w:rsid w:val="00D14A2C"/>
    <w:rsid w:val="00D60868"/>
    <w:rsid w:val="00DE3AC3"/>
    <w:rsid w:val="00E04A46"/>
    <w:rsid w:val="00EF50D5"/>
    <w:rsid w:val="00F032CF"/>
    <w:rsid w:val="00F6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917"/>
    <w:rPr>
      <w:color w:val="000000"/>
    </w:rPr>
  </w:style>
  <w:style w:type="paragraph" w:styleId="1">
    <w:name w:val="heading 1"/>
    <w:basedOn w:val="a"/>
    <w:next w:val="a"/>
    <w:link w:val="10"/>
    <w:qFormat/>
    <w:rsid w:val="00526441"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917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62C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6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6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Usi-123</dc:creator>
  <cp:lastModifiedBy>RePack by SPecialiST</cp:lastModifiedBy>
  <cp:revision>15</cp:revision>
  <cp:lastPrinted>2022-08-16T12:27:00Z</cp:lastPrinted>
  <dcterms:created xsi:type="dcterms:W3CDTF">2022-05-06T11:58:00Z</dcterms:created>
  <dcterms:modified xsi:type="dcterms:W3CDTF">2022-08-16T12:28:00Z</dcterms:modified>
</cp:coreProperties>
</file>