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E1F" w:rsidRDefault="00C15E1F" w:rsidP="00D0063B">
      <w:pPr>
        <w:jc w:val="right"/>
        <w:rPr>
          <w:rFonts w:ascii="Times New Roman" w:hAnsi="Times New Roman"/>
          <w:sz w:val="24"/>
          <w:szCs w:val="24"/>
        </w:rPr>
      </w:pPr>
    </w:p>
    <w:p w:rsidR="00D0063B" w:rsidRPr="00A74D96" w:rsidRDefault="00D0063B" w:rsidP="00D0063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164929">
        <w:rPr>
          <w:rFonts w:ascii="Times New Roman" w:hAnsi="Times New Roman"/>
          <w:sz w:val="24"/>
          <w:szCs w:val="24"/>
        </w:rPr>
        <w:t>4</w:t>
      </w:r>
    </w:p>
    <w:p w:rsidR="00AA1BFD" w:rsidRDefault="00D0063B" w:rsidP="00AA1BFD">
      <w:pPr>
        <w:jc w:val="right"/>
        <w:rPr>
          <w:rFonts w:ascii="Times New Roman" w:hAnsi="Times New Roman"/>
          <w:sz w:val="24"/>
          <w:szCs w:val="24"/>
        </w:rPr>
      </w:pPr>
      <w:r w:rsidRPr="00A74D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D0063B" w:rsidRPr="00A74D96" w:rsidRDefault="00D0063B" w:rsidP="00AA1BF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A17369">
        <w:rPr>
          <w:rFonts w:ascii="Times New Roman" w:hAnsi="Times New Roman"/>
          <w:sz w:val="24"/>
          <w:szCs w:val="24"/>
        </w:rPr>
        <w:t xml:space="preserve">Молодежь Устьянского </w:t>
      </w:r>
      <w:r w:rsidR="0099060C">
        <w:rPr>
          <w:rFonts w:ascii="Times New Roman" w:hAnsi="Times New Roman"/>
          <w:sz w:val="24"/>
          <w:szCs w:val="24"/>
        </w:rPr>
        <w:t xml:space="preserve">муниципального </w:t>
      </w:r>
      <w:r w:rsidR="00A17369">
        <w:rPr>
          <w:rFonts w:ascii="Times New Roman" w:hAnsi="Times New Roman"/>
          <w:sz w:val="24"/>
          <w:szCs w:val="24"/>
        </w:rPr>
        <w:t>округ</w:t>
      </w:r>
      <w:r w:rsidR="00AA1BF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»</w:t>
      </w:r>
    </w:p>
    <w:p w:rsidR="0071414D" w:rsidRPr="006A7821" w:rsidRDefault="0071414D" w:rsidP="007141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1414D" w:rsidRPr="00D0063B" w:rsidRDefault="0071414D" w:rsidP="0071414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63B">
        <w:rPr>
          <w:rFonts w:ascii="Times New Roman" w:hAnsi="Times New Roman" w:cs="Times New Roman"/>
          <w:b/>
          <w:sz w:val="28"/>
          <w:szCs w:val="28"/>
        </w:rPr>
        <w:t>Порядок расчета целевых показателей муниципальной программы</w:t>
      </w:r>
    </w:p>
    <w:p w:rsidR="0071414D" w:rsidRPr="006A7821" w:rsidRDefault="0071414D" w:rsidP="007141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48"/>
        <w:gridCol w:w="3924"/>
        <w:gridCol w:w="1843"/>
      </w:tblGrid>
      <w:tr w:rsidR="0071414D" w:rsidRPr="002A12B2" w:rsidTr="00C15E1F">
        <w:tc>
          <w:tcPr>
            <w:tcW w:w="567" w:type="dxa"/>
          </w:tcPr>
          <w:p w:rsidR="0071414D" w:rsidRPr="002A12B2" w:rsidRDefault="0071414D" w:rsidP="002D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544"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48" w:type="dxa"/>
          </w:tcPr>
          <w:p w:rsidR="0071414D" w:rsidRPr="002A12B2" w:rsidRDefault="0071414D" w:rsidP="00D00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924" w:type="dxa"/>
          </w:tcPr>
          <w:p w:rsidR="0071414D" w:rsidRPr="002A12B2" w:rsidRDefault="0071414D" w:rsidP="00D00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1843" w:type="dxa"/>
          </w:tcPr>
          <w:p w:rsidR="0071414D" w:rsidRPr="002A12B2" w:rsidRDefault="0071414D" w:rsidP="00D00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F9068D" w:rsidRPr="00F9068D" w:rsidRDefault="00F9068D" w:rsidP="000D111B">
            <w:pPr>
              <w:rPr>
                <w:color w:val="000000" w:themeColor="text1"/>
                <w:sz w:val="24"/>
                <w:szCs w:val="24"/>
              </w:rPr>
            </w:pPr>
          </w:p>
          <w:p w:rsidR="00F9068D" w:rsidRPr="00F9068D" w:rsidRDefault="00F9068D" w:rsidP="000D111B">
            <w:pPr>
              <w:rPr>
                <w:color w:val="000000" w:themeColor="text1"/>
                <w:sz w:val="24"/>
                <w:szCs w:val="24"/>
              </w:rPr>
            </w:pPr>
            <w:r w:rsidRPr="00F9068D">
              <w:rPr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3448" w:type="dxa"/>
          </w:tcPr>
          <w:p w:rsidR="00F9068D" w:rsidRPr="00F9068D" w:rsidRDefault="00F9068D" w:rsidP="00D0063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молодых граждан, ежегодно участвующих в мероприятиях и проектах программы, %</w:t>
            </w:r>
          </w:p>
        </w:tc>
        <w:tc>
          <w:tcPr>
            <w:tcW w:w="3924" w:type="dxa"/>
          </w:tcPr>
          <w:p w:rsidR="00F9068D" w:rsidRPr="00F9068D" w:rsidRDefault="00F9068D" w:rsidP="00D0063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Количество молодых граждан, ежегодно участвующих в мероприятиях и проектах программы / </w:t>
            </w: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общая численность молодежи </w:t>
            </w: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 100</w:t>
            </w:r>
          </w:p>
        </w:tc>
        <w:tc>
          <w:tcPr>
            <w:tcW w:w="1843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48" w:type="dxa"/>
          </w:tcPr>
          <w:p w:rsidR="00F9068D" w:rsidRPr="00F9068D" w:rsidRDefault="00F9068D" w:rsidP="00D0063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молодых граждан ежегодно участвующих в деятельности молодежных и детских общественных объединений, органов молодежного самоуправления, добровольческих объединений, и общественных объединениях патриотической направленности, в том числе:</w:t>
            </w:r>
          </w:p>
        </w:tc>
        <w:tc>
          <w:tcPr>
            <w:tcW w:w="3924" w:type="dxa"/>
          </w:tcPr>
          <w:p w:rsidR="00F9068D" w:rsidRPr="00F9068D" w:rsidRDefault="00F9068D" w:rsidP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молодых граждан ежегодно участвующих в деятельности молодежных и детских общественных объединений, органов молодежного самоуправления, добровольческих объединений, и общественных объединениях патриотической направленности / общая численность молодежи * 100</w:t>
            </w:r>
          </w:p>
        </w:tc>
        <w:tc>
          <w:tcPr>
            <w:tcW w:w="1843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F9068D" w:rsidRPr="00F9068D" w:rsidRDefault="00F9068D" w:rsidP="00D0063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молодых граждан вовлеченных в добровольческую деятельность,  % в год</w:t>
            </w:r>
          </w:p>
        </w:tc>
        <w:tc>
          <w:tcPr>
            <w:tcW w:w="3924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молодых граждан вовлеченных в добровольческую деятельность / общая численность молодежи * 100</w:t>
            </w:r>
          </w:p>
        </w:tc>
        <w:tc>
          <w:tcPr>
            <w:tcW w:w="1843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F9068D" w:rsidRPr="00F9068D" w:rsidRDefault="00F9068D" w:rsidP="00F9068D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молодых граждан, участвующих в деятельности общественных объединений патриотической направленности, % в год</w:t>
            </w:r>
          </w:p>
        </w:tc>
        <w:tc>
          <w:tcPr>
            <w:tcW w:w="3924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молодых граждан, участвующих в деятельности общественных объединений патриотической направленности / общая численность молодежи * 100</w:t>
            </w:r>
          </w:p>
        </w:tc>
        <w:tc>
          <w:tcPr>
            <w:tcW w:w="1843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027FCE" w:rsidRPr="00F9068D" w:rsidTr="00C15E1F">
        <w:tc>
          <w:tcPr>
            <w:tcW w:w="567" w:type="dxa"/>
          </w:tcPr>
          <w:p w:rsidR="00027FCE" w:rsidRPr="00F9068D" w:rsidRDefault="00027FCE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027FCE" w:rsidRPr="00F9068D" w:rsidRDefault="00BD5D74" w:rsidP="00F9068D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мероприятий в сфере молодежной политики, направленных на развитие и поддержку детского и молодежного общественного движения, </w:t>
            </w:r>
            <w:r w:rsidR="00F9068D"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ед. </w:t>
            </w: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год,</w:t>
            </w:r>
          </w:p>
        </w:tc>
        <w:tc>
          <w:tcPr>
            <w:tcW w:w="3924" w:type="dxa"/>
          </w:tcPr>
          <w:p w:rsidR="00027FCE" w:rsidRPr="00F9068D" w:rsidRDefault="00F9068D" w:rsidP="00027FCE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27FCE" w:rsidRPr="00F9068D" w:rsidRDefault="00F9068D" w:rsidP="00CB0288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027FCE" w:rsidRPr="00F9068D" w:rsidTr="00C15E1F">
        <w:tc>
          <w:tcPr>
            <w:tcW w:w="567" w:type="dxa"/>
          </w:tcPr>
          <w:p w:rsidR="00027FCE" w:rsidRPr="00F9068D" w:rsidRDefault="00027FCE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027FCE" w:rsidRPr="00F9068D" w:rsidRDefault="00BD5D74" w:rsidP="00BD1D7D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районных мероприятий и конкурсов для молодежи, в том числе по поддержке творческой и талантливой молодежи, </w:t>
            </w:r>
            <w:r w:rsidR="00F9068D"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ед. </w:t>
            </w: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год</w:t>
            </w:r>
          </w:p>
        </w:tc>
        <w:tc>
          <w:tcPr>
            <w:tcW w:w="3924" w:type="dxa"/>
          </w:tcPr>
          <w:p w:rsidR="00027FCE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27FCE" w:rsidRPr="00F9068D" w:rsidRDefault="00F9068D" w:rsidP="00D0063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Мониторинг</w:t>
            </w:r>
          </w:p>
        </w:tc>
      </w:tr>
      <w:tr w:rsidR="00027FCE" w:rsidRPr="00F9068D" w:rsidTr="00C15E1F">
        <w:tc>
          <w:tcPr>
            <w:tcW w:w="567" w:type="dxa"/>
          </w:tcPr>
          <w:p w:rsidR="00027FCE" w:rsidRPr="00F9068D" w:rsidRDefault="00027FCE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027FCE" w:rsidRPr="00F9068D" w:rsidRDefault="00BD5D74" w:rsidP="00F9068D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молодежных  общественных объединений, в том числе действующих советов молодежи в муниципальных образованиях района, </w:t>
            </w:r>
            <w:r w:rsidR="00F9068D"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ед. </w:t>
            </w: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год, </w:t>
            </w:r>
          </w:p>
        </w:tc>
        <w:tc>
          <w:tcPr>
            <w:tcW w:w="3924" w:type="dxa"/>
          </w:tcPr>
          <w:p w:rsidR="00027FCE" w:rsidRPr="00F9068D" w:rsidRDefault="00027FCE" w:rsidP="00027FCE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027FCE" w:rsidRPr="00F9068D" w:rsidRDefault="00F9068D" w:rsidP="00D0063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F9068D" w:rsidRPr="00F9068D" w:rsidRDefault="00F9068D" w:rsidP="00D0063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молодых граждан, получивших поддержку в сфере  профессиональной ориентации, в год</w:t>
            </w:r>
          </w:p>
        </w:tc>
        <w:tc>
          <w:tcPr>
            <w:tcW w:w="3924" w:type="dxa"/>
          </w:tcPr>
          <w:p w:rsidR="00F9068D" w:rsidRPr="00F9068D" w:rsidRDefault="00F9068D" w:rsidP="00027FCE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F9068D" w:rsidRPr="00F9068D" w:rsidRDefault="00F9068D" w:rsidP="00D0063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проведенных профориентационных мероприятий с учащимися и выпускниками образовательных учреждений, в год</w:t>
            </w:r>
          </w:p>
        </w:tc>
        <w:tc>
          <w:tcPr>
            <w:tcW w:w="3924" w:type="dxa"/>
          </w:tcPr>
          <w:p w:rsidR="00F9068D" w:rsidRPr="00F9068D" w:rsidRDefault="00F9068D" w:rsidP="00027FCE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F9068D" w:rsidRPr="00F9068D" w:rsidRDefault="00F9068D" w:rsidP="00D0063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подростков, находящихся в социально опасном положении и трудной жизненной ситуации, привлеченных к мероприятиям программы, в год</w:t>
            </w:r>
          </w:p>
        </w:tc>
        <w:tc>
          <w:tcPr>
            <w:tcW w:w="3924" w:type="dxa"/>
          </w:tcPr>
          <w:p w:rsidR="00F9068D" w:rsidRPr="00F9068D" w:rsidRDefault="00F9068D" w:rsidP="00D0063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F9068D" w:rsidRPr="00F9068D" w:rsidRDefault="00F9068D" w:rsidP="000D111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молодежи, направленной на межрайонные, областные, всероссийские мероприятия, проекты различной направленности, обучающие семинары и курсы повышения квалификации, в год</w:t>
            </w:r>
          </w:p>
        </w:tc>
        <w:tc>
          <w:tcPr>
            <w:tcW w:w="3924" w:type="dxa"/>
          </w:tcPr>
          <w:p w:rsidR="00F9068D" w:rsidRPr="00F9068D" w:rsidRDefault="00F9068D" w:rsidP="00D0063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F9068D" w:rsidRPr="00F9068D" w:rsidRDefault="00F9068D" w:rsidP="000D111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действующих направлений ресурсно-информационного центра для молодежи,</w:t>
            </w:r>
            <w:r w:rsidR="00C15E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год</w:t>
            </w:r>
          </w:p>
        </w:tc>
        <w:tc>
          <w:tcPr>
            <w:tcW w:w="3924" w:type="dxa"/>
          </w:tcPr>
          <w:p w:rsidR="00F9068D" w:rsidRPr="00F9068D" w:rsidRDefault="00F9068D" w:rsidP="00D0063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F9068D" w:rsidRPr="00F9068D" w:rsidRDefault="00F9068D" w:rsidP="00A17369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публикаций</w:t>
            </w:r>
            <w:r w:rsidR="00A173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СМИ о ГМП в Устьянском </w:t>
            </w:r>
            <w:r w:rsidR="00914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муниципальном </w:t>
            </w:r>
            <w:r w:rsidR="00A173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округе</w:t>
            </w: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A173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областные, публикации в социальных сетях), % в год</w:t>
            </w:r>
          </w:p>
        </w:tc>
        <w:tc>
          <w:tcPr>
            <w:tcW w:w="3924" w:type="dxa"/>
          </w:tcPr>
          <w:p w:rsidR="00F9068D" w:rsidRPr="00F9068D" w:rsidRDefault="00F9068D" w:rsidP="00D0063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068D" w:rsidRPr="00F9068D" w:rsidRDefault="00C15E1F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F9068D" w:rsidRPr="00F9068D" w:rsidRDefault="00F9068D" w:rsidP="00BD5D74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Удовлетворенность населения</w:t>
            </w:r>
          </w:p>
          <w:p w:rsidR="00F9068D" w:rsidRPr="00F9068D" w:rsidRDefault="00F9068D" w:rsidP="00C15E1F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молодежной политикой, осуществляемой органами государственной и муниципальной власти, </w:t>
            </w:r>
            <w:r w:rsidR="00C15E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924" w:type="dxa"/>
          </w:tcPr>
          <w:p w:rsidR="00F9068D" w:rsidRPr="00F9068D" w:rsidRDefault="00F9068D" w:rsidP="00D0063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  <w:r w:rsidR="00C15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данные статистики</w:t>
            </w:r>
          </w:p>
        </w:tc>
      </w:tr>
    </w:tbl>
    <w:p w:rsidR="00F9068D" w:rsidRPr="00F9068D" w:rsidRDefault="00F9068D" w:rsidP="00C15E1F">
      <w:pPr>
        <w:rPr>
          <w:rFonts w:ascii="Times New Roman" w:hAnsi="Times New Roman"/>
          <w:color w:val="000000" w:themeColor="text1"/>
          <w:sz w:val="24"/>
          <w:szCs w:val="24"/>
        </w:rPr>
      </w:pPr>
    </w:p>
    <w:sectPr w:rsidR="00F9068D" w:rsidRPr="00F9068D" w:rsidSect="00C15E1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30DAB"/>
    <w:multiLevelType w:val="hybridMultilevel"/>
    <w:tmpl w:val="5D1EA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14D"/>
    <w:rsid w:val="00027FCE"/>
    <w:rsid w:val="00074AA5"/>
    <w:rsid w:val="000B0892"/>
    <w:rsid w:val="000D111B"/>
    <w:rsid w:val="00164929"/>
    <w:rsid w:val="001C7682"/>
    <w:rsid w:val="001F2474"/>
    <w:rsid w:val="00277020"/>
    <w:rsid w:val="002A12B2"/>
    <w:rsid w:val="004B3FBE"/>
    <w:rsid w:val="00502253"/>
    <w:rsid w:val="005A40A5"/>
    <w:rsid w:val="005B794E"/>
    <w:rsid w:val="006934DE"/>
    <w:rsid w:val="00710043"/>
    <w:rsid w:val="0071414D"/>
    <w:rsid w:val="007D46CC"/>
    <w:rsid w:val="00840D42"/>
    <w:rsid w:val="00910544"/>
    <w:rsid w:val="00914378"/>
    <w:rsid w:val="0099060C"/>
    <w:rsid w:val="009E34C4"/>
    <w:rsid w:val="00A17369"/>
    <w:rsid w:val="00A30218"/>
    <w:rsid w:val="00AA1BFD"/>
    <w:rsid w:val="00BD5D74"/>
    <w:rsid w:val="00BD731F"/>
    <w:rsid w:val="00C15E1F"/>
    <w:rsid w:val="00CF65CD"/>
    <w:rsid w:val="00D0063B"/>
    <w:rsid w:val="00EA65B7"/>
    <w:rsid w:val="00F9068D"/>
    <w:rsid w:val="00FC3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41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141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D111B"/>
    <w:pPr>
      <w:ind w:left="720"/>
      <w:contextualSpacing/>
    </w:pPr>
  </w:style>
  <w:style w:type="character" w:customStyle="1" w:styleId="a4">
    <w:name w:val="Цветовое выделение"/>
    <w:rsid w:val="00C15E1F"/>
    <w:rPr>
      <w:b/>
      <w:color w:val="26282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nameX</dc:creator>
  <cp:lastModifiedBy>RePack by SPecialiST</cp:lastModifiedBy>
  <cp:revision>2</cp:revision>
  <cp:lastPrinted>2024-02-21T09:40:00Z</cp:lastPrinted>
  <dcterms:created xsi:type="dcterms:W3CDTF">2024-02-21T09:41:00Z</dcterms:created>
  <dcterms:modified xsi:type="dcterms:W3CDTF">2024-02-21T09:41:00Z</dcterms:modified>
</cp:coreProperties>
</file>