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2C" w:rsidRDefault="0075172C" w:rsidP="0075172C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Приложение к изменениям</w:t>
      </w:r>
    </w:p>
    <w:p w:rsidR="0075172C" w:rsidRDefault="0075172C" w:rsidP="0075172C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в муниципальную программу</w:t>
      </w:r>
    </w:p>
    <w:p w:rsidR="0075172C" w:rsidRDefault="0075172C" w:rsidP="0075172C">
      <w:pPr>
        <w:jc w:val="right"/>
      </w:pPr>
      <w:r>
        <w:t>«Ремонт и пожарная безопасность</w:t>
      </w:r>
    </w:p>
    <w:p w:rsidR="0075172C" w:rsidRDefault="0075172C" w:rsidP="0075172C">
      <w:pPr>
        <w:jc w:val="right"/>
      </w:pPr>
      <w:r>
        <w:t>недвижимого имущества муниципального</w:t>
      </w:r>
    </w:p>
    <w:p w:rsidR="0075172C" w:rsidRPr="00AD189F" w:rsidRDefault="0075172C" w:rsidP="0075172C">
      <w:pPr>
        <w:jc w:val="right"/>
      </w:pPr>
      <w:r>
        <w:t>образования «</w:t>
      </w:r>
      <w:proofErr w:type="spellStart"/>
      <w:r>
        <w:t>Устьянский</w:t>
      </w:r>
      <w:proofErr w:type="spellEnd"/>
      <w:r>
        <w:t xml:space="preserve"> муниципальный район»»</w:t>
      </w:r>
    </w:p>
    <w:p w:rsidR="0075172C" w:rsidRDefault="0075172C" w:rsidP="0075172C">
      <w:pPr>
        <w:jc w:val="center"/>
        <w:rPr>
          <w:b/>
        </w:rPr>
      </w:pPr>
      <w:r>
        <w:rPr>
          <w:b/>
        </w:rPr>
        <w:t xml:space="preserve">Сведения о составе и значениях целевых показателей (индикаторов) </w:t>
      </w:r>
    </w:p>
    <w:p w:rsidR="0075172C" w:rsidRDefault="0075172C" w:rsidP="0075172C">
      <w:pPr>
        <w:jc w:val="center"/>
        <w:rPr>
          <w:rStyle w:val="a3"/>
          <w:u w:val="single"/>
        </w:rPr>
      </w:pPr>
      <w:r>
        <w:rPr>
          <w:b/>
        </w:rPr>
        <w:t xml:space="preserve">муниципальной программы </w:t>
      </w:r>
      <w:r>
        <w:rPr>
          <w:rStyle w:val="a3"/>
          <w:u w:val="single"/>
        </w:rPr>
        <w:t>«Ремонт  и пожарная безопасность недвижимого имущества</w:t>
      </w:r>
    </w:p>
    <w:p w:rsidR="0075172C" w:rsidRDefault="0075172C" w:rsidP="0075172C">
      <w:pPr>
        <w:jc w:val="center"/>
        <w:rPr>
          <w:rStyle w:val="a3"/>
          <w:u w:val="single"/>
        </w:rPr>
      </w:pPr>
      <w:r>
        <w:rPr>
          <w:rStyle w:val="a3"/>
          <w:u w:val="single"/>
        </w:rPr>
        <w:t xml:space="preserve"> МО «</w:t>
      </w:r>
      <w:proofErr w:type="spellStart"/>
      <w:r>
        <w:rPr>
          <w:rStyle w:val="a3"/>
          <w:u w:val="single"/>
        </w:rPr>
        <w:t>Устьянский</w:t>
      </w:r>
      <w:proofErr w:type="spellEnd"/>
      <w:r>
        <w:rPr>
          <w:rStyle w:val="a3"/>
          <w:u w:val="single"/>
        </w:rPr>
        <w:t xml:space="preserve"> муниципальный район»</w:t>
      </w:r>
    </w:p>
    <w:p w:rsidR="0075172C" w:rsidRDefault="0075172C" w:rsidP="0075172C">
      <w:pPr>
        <w:jc w:val="center"/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</w:t>
      </w:r>
      <w:proofErr w:type="gramStart"/>
      <w:r>
        <w:rPr>
          <w:bCs/>
          <w:sz w:val="20"/>
          <w:szCs w:val="20"/>
        </w:rPr>
        <w:t>(наименование программы (подпрограммы)</w:t>
      </w:r>
      <w:proofErr w:type="gramEnd"/>
    </w:p>
    <w:p w:rsidR="0075172C" w:rsidRDefault="0075172C" w:rsidP="0075172C">
      <w:pPr>
        <w:jc w:val="center"/>
        <w:rPr>
          <w:b/>
        </w:rPr>
      </w:pPr>
    </w:p>
    <w:tbl>
      <w:tblPr>
        <w:tblW w:w="14760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864"/>
        <w:gridCol w:w="4396"/>
        <w:gridCol w:w="1557"/>
        <w:gridCol w:w="1562"/>
        <w:gridCol w:w="1559"/>
        <w:gridCol w:w="281"/>
        <w:gridCol w:w="1278"/>
        <w:gridCol w:w="1274"/>
        <w:gridCol w:w="427"/>
        <w:gridCol w:w="1562"/>
      </w:tblGrid>
      <w:tr w:rsidR="0075172C" w:rsidTr="0075172C">
        <w:trPr>
          <w:trHeight w:val="247"/>
        </w:trPr>
        <w:tc>
          <w:tcPr>
            <w:tcW w:w="86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5172C" w:rsidRDefault="0075172C">
            <w:pPr>
              <w:spacing w:before="40" w:after="40"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9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5172C" w:rsidRDefault="0075172C">
            <w:pPr>
              <w:spacing w:before="40" w:after="40" w:line="276" w:lineRule="auto"/>
              <w:jc w:val="center"/>
            </w:pPr>
            <w:r>
              <w:t>Наименование целевого показателя (индикатора)</w:t>
            </w:r>
          </w:p>
        </w:tc>
        <w:tc>
          <w:tcPr>
            <w:tcW w:w="155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5172C" w:rsidRDefault="0075172C">
            <w:pPr>
              <w:spacing w:before="40" w:after="40" w:line="276" w:lineRule="auto"/>
              <w:jc w:val="center"/>
            </w:pPr>
            <w:r>
              <w:t>Единица измерения</w:t>
            </w:r>
          </w:p>
        </w:tc>
        <w:tc>
          <w:tcPr>
            <w:tcW w:w="7943" w:type="dxa"/>
            <w:gridSpan w:val="7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hideMark/>
          </w:tcPr>
          <w:p w:rsidR="0075172C" w:rsidRDefault="0075172C">
            <w:pPr>
              <w:spacing w:line="276" w:lineRule="auto"/>
              <w:jc w:val="center"/>
            </w:pPr>
            <w:r>
              <w:t>Значение  целевых показателей</w:t>
            </w:r>
          </w:p>
        </w:tc>
      </w:tr>
      <w:tr w:rsidR="0075172C" w:rsidTr="0075172C">
        <w:trPr>
          <w:trHeight w:val="732"/>
        </w:trPr>
        <w:tc>
          <w:tcPr>
            <w:tcW w:w="86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5172C" w:rsidRDefault="0075172C"/>
        </w:tc>
        <w:tc>
          <w:tcPr>
            <w:tcW w:w="439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5172C" w:rsidRDefault="0075172C"/>
        </w:tc>
        <w:tc>
          <w:tcPr>
            <w:tcW w:w="155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5172C" w:rsidRDefault="0075172C"/>
        </w:tc>
        <w:tc>
          <w:tcPr>
            <w:tcW w:w="1562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  <w:hideMark/>
          </w:tcPr>
          <w:p w:rsidR="0075172C" w:rsidRDefault="0075172C">
            <w:pPr>
              <w:spacing w:before="40" w:after="40" w:line="276" w:lineRule="auto"/>
              <w:jc w:val="center"/>
            </w:pPr>
            <w:r>
              <w:t>отчетный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5172C" w:rsidRDefault="0075172C">
            <w:pPr>
              <w:spacing w:before="40" w:after="40" w:line="276" w:lineRule="auto"/>
              <w:jc w:val="center"/>
            </w:pPr>
            <w:r>
              <w:t>отчетный 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5172C" w:rsidRDefault="0075172C">
            <w:pPr>
              <w:spacing w:before="40" w:after="40" w:line="276" w:lineRule="auto"/>
              <w:jc w:val="center"/>
            </w:pPr>
            <w:r>
              <w:t>текущий год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75172C" w:rsidRDefault="0075172C">
            <w:pPr>
              <w:spacing w:before="40" w:after="40" w:line="276" w:lineRule="auto"/>
              <w:jc w:val="center"/>
            </w:pPr>
            <w:proofErr w:type="gramStart"/>
            <w:r>
              <w:t>Плановые</w:t>
            </w:r>
            <w:proofErr w:type="gramEnd"/>
            <w:r>
              <w:t xml:space="preserve"> года</w:t>
            </w:r>
          </w:p>
        </w:tc>
      </w:tr>
      <w:tr w:rsidR="0075172C" w:rsidTr="0075172C">
        <w:trPr>
          <w:trHeight w:val="732"/>
        </w:trPr>
        <w:tc>
          <w:tcPr>
            <w:tcW w:w="86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5172C" w:rsidRDefault="0075172C"/>
        </w:tc>
        <w:tc>
          <w:tcPr>
            <w:tcW w:w="439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5172C" w:rsidRDefault="0075172C"/>
        </w:tc>
        <w:tc>
          <w:tcPr>
            <w:tcW w:w="155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5172C" w:rsidRDefault="0075172C"/>
        </w:tc>
        <w:tc>
          <w:tcPr>
            <w:tcW w:w="156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  <w:hideMark/>
          </w:tcPr>
          <w:p w:rsidR="0075172C" w:rsidRDefault="0075172C">
            <w:pPr>
              <w:spacing w:before="40" w:after="40" w:line="276" w:lineRule="auto"/>
              <w:jc w:val="center"/>
            </w:pPr>
            <w:r>
              <w:t>2019 г.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5172C" w:rsidRDefault="0075172C">
            <w:pPr>
              <w:spacing w:before="40" w:after="40" w:line="276" w:lineRule="auto"/>
              <w:jc w:val="center"/>
            </w:pPr>
            <w:r>
              <w:t>2020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5172C" w:rsidRDefault="0075172C">
            <w:pPr>
              <w:spacing w:before="40" w:after="40" w:line="276" w:lineRule="auto"/>
              <w:jc w:val="center"/>
            </w:pPr>
            <w:r>
              <w:t>2021 г.</w:t>
            </w:r>
          </w:p>
        </w:tc>
        <w:tc>
          <w:tcPr>
            <w:tcW w:w="17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5172C" w:rsidRDefault="0075172C">
            <w:pPr>
              <w:spacing w:before="40" w:after="40" w:line="276" w:lineRule="auto"/>
              <w:jc w:val="center"/>
            </w:pPr>
            <w:r>
              <w:t>2022 г.</w:t>
            </w:r>
          </w:p>
        </w:tc>
        <w:tc>
          <w:tcPr>
            <w:tcW w:w="156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5172C" w:rsidRDefault="0075172C">
            <w:pPr>
              <w:spacing w:before="40" w:after="40" w:line="276" w:lineRule="auto"/>
              <w:jc w:val="center"/>
            </w:pPr>
            <w:r>
              <w:t>2023 г.</w:t>
            </w:r>
          </w:p>
        </w:tc>
      </w:tr>
      <w:tr w:rsidR="0075172C" w:rsidTr="0075172C">
        <w:trPr>
          <w:trHeight w:val="20"/>
        </w:trPr>
        <w:tc>
          <w:tcPr>
            <w:tcW w:w="86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5172C" w:rsidRDefault="0075172C"/>
        </w:tc>
        <w:tc>
          <w:tcPr>
            <w:tcW w:w="439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5172C" w:rsidRDefault="0075172C"/>
        </w:tc>
        <w:tc>
          <w:tcPr>
            <w:tcW w:w="155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5172C" w:rsidRDefault="0075172C"/>
        </w:tc>
        <w:tc>
          <w:tcPr>
            <w:tcW w:w="3402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5172C" w:rsidRDefault="0075172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75172C" w:rsidRDefault="0075172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  <w:hideMark/>
          </w:tcPr>
          <w:p w:rsidR="0075172C" w:rsidRDefault="0075172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5172C" w:rsidTr="0075172C">
        <w:trPr>
          <w:gridAfter w:val="9"/>
          <w:wAfter w:w="13896" w:type="dxa"/>
          <w:trHeight w:val="20"/>
        </w:trPr>
        <w:tc>
          <w:tcPr>
            <w:tcW w:w="8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5172C" w:rsidRDefault="0075172C">
            <w:pPr>
              <w:spacing w:before="40" w:after="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5172C" w:rsidTr="0075172C">
        <w:trPr>
          <w:trHeight w:val="20"/>
        </w:trPr>
        <w:tc>
          <w:tcPr>
            <w:tcW w:w="8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5172C" w:rsidRDefault="0075172C">
            <w:pPr>
              <w:spacing w:before="40" w:after="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75172C" w:rsidRPr="0075172C" w:rsidRDefault="0075172C" w:rsidP="0075172C">
            <w:pPr>
              <w:pStyle w:val="ConsPlusNormal"/>
              <w:spacing w:line="276" w:lineRule="auto"/>
              <w:ind w:firstLine="0"/>
              <w:rPr>
                <w:sz w:val="23"/>
                <w:szCs w:val="23"/>
              </w:rPr>
            </w:pPr>
            <w:r w:rsidRPr="0075172C">
              <w:rPr>
                <w:rFonts w:ascii="Times New Roman" w:hAnsi="Times New Roman" w:cs="Times New Roman"/>
                <w:sz w:val="23"/>
                <w:szCs w:val="23"/>
              </w:rPr>
              <w:t>Улучшение эксплуатационного состояния  здания администрации, как следствие продление срока его эксплуатации на 5 лет;</w:t>
            </w: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75172C" w:rsidRPr="0075172C" w:rsidRDefault="0075172C">
            <w:pPr>
              <w:spacing w:before="40" w:after="40" w:line="276" w:lineRule="auto"/>
              <w:jc w:val="center"/>
              <w:rPr>
                <w:sz w:val="23"/>
                <w:szCs w:val="23"/>
              </w:rPr>
            </w:pPr>
            <w:r w:rsidRPr="0075172C">
              <w:rPr>
                <w:sz w:val="23"/>
                <w:szCs w:val="23"/>
              </w:rPr>
              <w:t>лет</w:t>
            </w:r>
          </w:p>
        </w:tc>
        <w:tc>
          <w:tcPr>
            <w:tcW w:w="156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  <w:hideMark/>
          </w:tcPr>
          <w:p w:rsidR="0075172C" w:rsidRPr="0075172C" w:rsidRDefault="0075172C">
            <w:pPr>
              <w:spacing w:before="40" w:after="40" w:line="276" w:lineRule="auto"/>
              <w:jc w:val="center"/>
              <w:rPr>
                <w:sz w:val="23"/>
                <w:szCs w:val="23"/>
              </w:rPr>
            </w:pPr>
            <w:r w:rsidRPr="0075172C">
              <w:rPr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75172C" w:rsidRPr="0075172C" w:rsidRDefault="0075172C">
            <w:pPr>
              <w:spacing w:before="40" w:after="40" w:line="276" w:lineRule="auto"/>
              <w:jc w:val="center"/>
              <w:rPr>
                <w:sz w:val="23"/>
                <w:szCs w:val="23"/>
              </w:rPr>
            </w:pPr>
            <w:r w:rsidRPr="0075172C">
              <w:rPr>
                <w:sz w:val="23"/>
                <w:szCs w:val="23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75172C" w:rsidRPr="0075172C" w:rsidRDefault="0075172C">
            <w:pPr>
              <w:spacing w:before="40" w:after="40" w:line="276" w:lineRule="auto"/>
              <w:jc w:val="center"/>
              <w:rPr>
                <w:sz w:val="23"/>
                <w:szCs w:val="23"/>
              </w:rPr>
            </w:pPr>
            <w:r w:rsidRPr="0075172C">
              <w:rPr>
                <w:sz w:val="23"/>
                <w:szCs w:val="23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75172C" w:rsidRPr="0075172C" w:rsidRDefault="0075172C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  <w:p w:rsidR="0075172C" w:rsidRPr="0075172C" w:rsidRDefault="0075172C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  <w:p w:rsidR="0075172C" w:rsidRPr="0075172C" w:rsidRDefault="0075172C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  <w:p w:rsidR="0075172C" w:rsidRPr="0075172C" w:rsidRDefault="0075172C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75172C">
              <w:rPr>
                <w:sz w:val="23"/>
                <w:szCs w:val="23"/>
              </w:rPr>
              <w:t>5</w:t>
            </w:r>
          </w:p>
        </w:tc>
        <w:tc>
          <w:tcPr>
            <w:tcW w:w="156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</w:tcPr>
          <w:p w:rsidR="0075172C" w:rsidRPr="0075172C" w:rsidRDefault="0075172C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  <w:p w:rsidR="0075172C" w:rsidRPr="0075172C" w:rsidRDefault="0075172C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  <w:p w:rsidR="0075172C" w:rsidRPr="0075172C" w:rsidRDefault="0075172C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  <w:p w:rsidR="0075172C" w:rsidRPr="0075172C" w:rsidRDefault="0075172C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75172C">
              <w:rPr>
                <w:sz w:val="23"/>
                <w:szCs w:val="23"/>
              </w:rPr>
              <w:t>5</w:t>
            </w:r>
          </w:p>
        </w:tc>
      </w:tr>
      <w:tr w:rsidR="0075172C" w:rsidTr="0075172C">
        <w:trPr>
          <w:trHeight w:val="20"/>
        </w:trPr>
        <w:tc>
          <w:tcPr>
            <w:tcW w:w="8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5172C" w:rsidRDefault="0075172C">
            <w:pPr>
              <w:spacing w:before="40" w:after="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75172C" w:rsidRPr="0075172C" w:rsidRDefault="0075172C" w:rsidP="007517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Установка 48 штук </w:t>
            </w:r>
            <w:r w:rsidR="009470ED">
              <w:rPr>
                <w:rFonts w:ascii="Times New Roman" w:hAnsi="Times New Roman" w:cs="Times New Roman"/>
                <w:sz w:val="23"/>
                <w:szCs w:val="23"/>
              </w:rPr>
              <w:t>оконных блоков в</w:t>
            </w:r>
            <w:r w:rsidRPr="0075172C">
              <w:rPr>
                <w:rFonts w:ascii="Times New Roman" w:hAnsi="Times New Roman" w:cs="Times New Roman"/>
                <w:sz w:val="23"/>
                <w:szCs w:val="23"/>
              </w:rPr>
              <w:t xml:space="preserve"> здании администрации;</w:t>
            </w: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75172C" w:rsidRPr="0075172C" w:rsidRDefault="0075172C">
            <w:pPr>
              <w:spacing w:before="40" w:after="40" w:line="276" w:lineRule="auto"/>
              <w:jc w:val="center"/>
              <w:rPr>
                <w:sz w:val="23"/>
                <w:szCs w:val="23"/>
              </w:rPr>
            </w:pPr>
            <w:r w:rsidRPr="0075172C">
              <w:rPr>
                <w:sz w:val="23"/>
                <w:szCs w:val="23"/>
              </w:rPr>
              <w:t>штук</w:t>
            </w:r>
            <w:r>
              <w:rPr>
                <w:sz w:val="23"/>
                <w:szCs w:val="23"/>
              </w:rPr>
              <w:t>а</w:t>
            </w:r>
          </w:p>
        </w:tc>
        <w:tc>
          <w:tcPr>
            <w:tcW w:w="156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  <w:hideMark/>
          </w:tcPr>
          <w:p w:rsidR="0075172C" w:rsidRPr="0075172C" w:rsidRDefault="0075172C" w:rsidP="0075172C">
            <w:pPr>
              <w:spacing w:before="40" w:after="40" w:line="276" w:lineRule="auto"/>
              <w:jc w:val="center"/>
              <w:rPr>
                <w:sz w:val="23"/>
                <w:szCs w:val="23"/>
              </w:rPr>
            </w:pPr>
            <w:r w:rsidRPr="0075172C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75172C" w:rsidRPr="0075172C" w:rsidRDefault="0075172C" w:rsidP="0075172C">
            <w:pPr>
              <w:spacing w:before="40" w:after="40" w:line="276" w:lineRule="auto"/>
              <w:jc w:val="center"/>
              <w:rPr>
                <w:sz w:val="23"/>
                <w:szCs w:val="23"/>
              </w:rPr>
            </w:pPr>
            <w:r w:rsidRPr="0075172C"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75172C" w:rsidRPr="0075172C" w:rsidRDefault="0075172C" w:rsidP="0075172C">
            <w:pPr>
              <w:spacing w:before="40" w:after="40" w:line="276" w:lineRule="auto"/>
              <w:jc w:val="center"/>
              <w:rPr>
                <w:sz w:val="23"/>
                <w:szCs w:val="23"/>
              </w:rPr>
            </w:pPr>
            <w:r w:rsidRPr="0075172C">
              <w:rPr>
                <w:sz w:val="23"/>
                <w:szCs w:val="23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75172C" w:rsidRPr="0075172C" w:rsidRDefault="0075172C" w:rsidP="0075172C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75172C">
              <w:rPr>
                <w:sz w:val="23"/>
                <w:szCs w:val="23"/>
              </w:rPr>
              <w:t>-</w:t>
            </w:r>
          </w:p>
        </w:tc>
        <w:tc>
          <w:tcPr>
            <w:tcW w:w="156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</w:tcPr>
          <w:p w:rsidR="0075172C" w:rsidRPr="0075172C" w:rsidRDefault="0075172C" w:rsidP="0075172C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75172C">
              <w:rPr>
                <w:sz w:val="23"/>
                <w:szCs w:val="23"/>
              </w:rPr>
              <w:t>-</w:t>
            </w:r>
          </w:p>
        </w:tc>
      </w:tr>
      <w:tr w:rsidR="0075172C" w:rsidTr="0075172C">
        <w:trPr>
          <w:trHeight w:val="20"/>
        </w:trPr>
        <w:tc>
          <w:tcPr>
            <w:tcW w:w="8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75172C" w:rsidRDefault="0075172C">
            <w:pPr>
              <w:spacing w:before="40" w:after="4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75172C" w:rsidRPr="0075172C" w:rsidRDefault="0075172C">
            <w:pPr>
              <w:spacing w:before="40" w:after="40" w:line="276" w:lineRule="auto"/>
              <w:rPr>
                <w:sz w:val="23"/>
                <w:szCs w:val="23"/>
              </w:rPr>
            </w:pPr>
            <w:r w:rsidRPr="0075172C">
              <w:rPr>
                <w:sz w:val="23"/>
                <w:szCs w:val="23"/>
              </w:rPr>
              <w:t>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персоналу (снижение вероятности на 30%)- обслуживание пожарной сигнализации</w:t>
            </w:r>
          </w:p>
        </w:tc>
        <w:tc>
          <w:tcPr>
            <w:tcW w:w="15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75172C" w:rsidRPr="0075172C" w:rsidRDefault="0075172C">
            <w:pPr>
              <w:spacing w:before="40" w:after="40" w:line="276" w:lineRule="auto"/>
              <w:jc w:val="center"/>
              <w:rPr>
                <w:sz w:val="23"/>
                <w:szCs w:val="23"/>
              </w:rPr>
            </w:pPr>
            <w:r w:rsidRPr="0075172C">
              <w:rPr>
                <w:sz w:val="23"/>
                <w:szCs w:val="23"/>
              </w:rPr>
              <w:t>здания</w:t>
            </w:r>
          </w:p>
        </w:tc>
        <w:tc>
          <w:tcPr>
            <w:tcW w:w="156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  <w:hideMark/>
          </w:tcPr>
          <w:p w:rsidR="0075172C" w:rsidRPr="0075172C" w:rsidRDefault="0075172C">
            <w:pPr>
              <w:spacing w:before="40" w:after="40" w:line="276" w:lineRule="auto"/>
              <w:jc w:val="center"/>
              <w:rPr>
                <w:sz w:val="23"/>
                <w:szCs w:val="23"/>
              </w:rPr>
            </w:pPr>
            <w:r w:rsidRPr="0075172C"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75172C" w:rsidRPr="0075172C" w:rsidRDefault="0075172C">
            <w:pPr>
              <w:spacing w:before="40" w:after="40" w:line="276" w:lineRule="auto"/>
              <w:jc w:val="center"/>
              <w:rPr>
                <w:sz w:val="23"/>
                <w:szCs w:val="23"/>
              </w:rPr>
            </w:pPr>
            <w:r w:rsidRPr="0075172C"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75172C" w:rsidRPr="0075172C" w:rsidRDefault="0075172C">
            <w:pPr>
              <w:spacing w:before="40" w:after="40" w:line="276" w:lineRule="auto"/>
              <w:jc w:val="center"/>
              <w:rPr>
                <w:sz w:val="23"/>
                <w:szCs w:val="23"/>
              </w:rPr>
            </w:pPr>
            <w:r w:rsidRPr="0075172C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75172C" w:rsidRPr="0075172C" w:rsidRDefault="0075172C">
            <w:pPr>
              <w:spacing w:before="40" w:after="40" w:line="276" w:lineRule="auto"/>
              <w:jc w:val="center"/>
              <w:rPr>
                <w:sz w:val="23"/>
                <w:szCs w:val="23"/>
              </w:rPr>
            </w:pPr>
            <w:r w:rsidRPr="0075172C">
              <w:rPr>
                <w:sz w:val="23"/>
                <w:szCs w:val="23"/>
              </w:rPr>
              <w:t>2</w:t>
            </w:r>
          </w:p>
        </w:tc>
        <w:tc>
          <w:tcPr>
            <w:tcW w:w="156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75172C" w:rsidRPr="0075172C" w:rsidRDefault="0075172C">
            <w:pPr>
              <w:spacing w:before="40" w:after="40" w:line="276" w:lineRule="auto"/>
              <w:jc w:val="center"/>
              <w:rPr>
                <w:sz w:val="23"/>
                <w:szCs w:val="23"/>
              </w:rPr>
            </w:pPr>
            <w:r w:rsidRPr="0075172C">
              <w:rPr>
                <w:sz w:val="23"/>
                <w:szCs w:val="23"/>
              </w:rPr>
              <w:t>2</w:t>
            </w:r>
          </w:p>
        </w:tc>
      </w:tr>
    </w:tbl>
    <w:p w:rsidR="0075172C" w:rsidRDefault="0075172C" w:rsidP="0075172C"/>
    <w:p w:rsidR="0075172C" w:rsidRDefault="0075172C" w:rsidP="0075172C"/>
    <w:p w:rsidR="0075172C" w:rsidRDefault="0075172C" w:rsidP="0075172C"/>
    <w:p w:rsidR="000C1EDB" w:rsidRDefault="000C1EDB"/>
    <w:sectPr w:rsidR="000C1EDB" w:rsidSect="007517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172C"/>
    <w:rsid w:val="000C1EDB"/>
    <w:rsid w:val="0075172C"/>
    <w:rsid w:val="0083770B"/>
    <w:rsid w:val="0094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17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7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7517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rsid w:val="0075172C"/>
    <w:rPr>
      <w:b/>
      <w:bCs/>
      <w:color w:val="26282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9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2021-10-15T09:38:00Z</dcterms:created>
  <dcterms:modified xsi:type="dcterms:W3CDTF">2021-10-15T10:12:00Z</dcterms:modified>
</cp:coreProperties>
</file>