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Приложение к постановлению</w:t>
      </w:r>
    </w:p>
    <w:p w:rsidR="003A25D9" w:rsidRPr="001A2A76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№</w:t>
      </w:r>
      <w:r w:rsidR="00793764">
        <w:rPr>
          <w:b/>
        </w:rPr>
        <w:t xml:space="preserve"> </w:t>
      </w:r>
      <w:r w:rsidR="0031054A">
        <w:rPr>
          <w:b/>
        </w:rPr>
        <w:t>1805 от 15 августа</w:t>
      </w:r>
      <w:r w:rsidR="00090BE7">
        <w:rPr>
          <w:b/>
        </w:rPr>
        <w:t xml:space="preserve"> 2023</w:t>
      </w:r>
      <w:r>
        <w:rPr>
          <w:b/>
        </w:rPr>
        <w:t xml:space="preserve"> года</w:t>
      </w:r>
      <w:r w:rsidRPr="001A2A76">
        <w:rPr>
          <w:b/>
        </w:rPr>
        <w:t xml:space="preserve">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3A26E5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6E5" w:rsidRDefault="003A26E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6E5" w:rsidRDefault="003A26E5" w:rsidP="003A26E5">
            <w:pPr>
              <w:pStyle w:val="ad"/>
              <w:numPr>
                <w:ilvl w:val="1"/>
                <w:numId w:val="11"/>
              </w:numPr>
              <w:jc w:val="both"/>
            </w:pPr>
            <w:r>
              <w:t>Создание условий для безаварийного функционирования муниципального имущества</w:t>
            </w:r>
          </w:p>
          <w:p w:rsidR="003A26E5" w:rsidRPr="00B47A53" w:rsidRDefault="003A26E5" w:rsidP="003A26E5">
            <w:pPr>
              <w:jc w:val="both"/>
            </w:pPr>
            <w:r>
              <w:t xml:space="preserve">      1.1 </w:t>
            </w:r>
            <w:r w:rsidRPr="00B47A53">
              <w:t>Капитальный ремонт недвижимого имущества, в т.ч.:</w:t>
            </w:r>
          </w:p>
          <w:p w:rsidR="003A26E5" w:rsidRDefault="003A26E5" w:rsidP="003A26E5">
            <w:pPr>
              <w:ind w:left="360"/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работ)</w:t>
            </w:r>
            <w:r>
              <w:t>;</w:t>
            </w:r>
          </w:p>
          <w:p w:rsidR="003A26E5" w:rsidRDefault="003A26E5" w:rsidP="003A26E5">
            <w:pPr>
              <w:ind w:left="360"/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3A26E5" w:rsidRDefault="003A26E5" w:rsidP="003A26E5">
            <w:pPr>
              <w:ind w:left="360"/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 xml:space="preserve">работы по капитальному ремонту фасада здания администрации,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3A26E5" w:rsidRDefault="003A26E5" w:rsidP="003A26E5">
            <w:pPr>
              <w:ind w:left="360"/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объекта);</w:t>
            </w:r>
          </w:p>
          <w:p w:rsidR="003A26E5" w:rsidRDefault="003A26E5" w:rsidP="003A26E5">
            <w:pPr>
              <w:ind w:left="360"/>
              <w:jc w:val="both"/>
            </w:pPr>
            <w:r>
              <w:t>1.1.5 Капитальный ремонт кровли спуска в подвал здания администрации, кровли здания гаража администрации, кровли здания администрации.</w:t>
            </w:r>
          </w:p>
          <w:p w:rsidR="003A26E5" w:rsidRDefault="003A26E5" w:rsidP="003A26E5">
            <w:pPr>
              <w:ind w:left="360"/>
              <w:jc w:val="both"/>
            </w:pPr>
            <w:r>
              <w:t>1.2 Текущий ремонт недвижимого имущества, в т.ч.:</w:t>
            </w:r>
          </w:p>
          <w:p w:rsidR="003A26E5" w:rsidRDefault="003A26E5" w:rsidP="003A26E5">
            <w:pPr>
              <w:ind w:left="360"/>
              <w:jc w:val="both"/>
            </w:pPr>
            <w:proofErr w:type="gramStart"/>
            <w:r>
              <w:t>1.2.1 Текущий ремонт административных помещений, ремонт электропроводки, текущий ремонт по замене входных дверей в здании администрации,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</w:t>
            </w:r>
            <w:r w:rsidR="00746A16">
              <w:t xml:space="preserve"> выполнение работ по замене оконных отливов в здании администрации,</w:t>
            </w:r>
            <w:r>
              <w:t xml:space="preserve"> текущий ремонт фасада</w:t>
            </w:r>
            <w:proofErr w:type="gramEnd"/>
            <w:r>
              <w:t xml:space="preserve"> здания администрации,  услуги по проверке достоверности сметной стоимости объектов, услуги по разработке проектно-сметной документации, текущий ремон</w:t>
            </w:r>
            <w:r w:rsidR="00FE2630">
              <w:t>т парапета здания администрации, текущий ремонт полов и фундамента административного здания.</w:t>
            </w:r>
          </w:p>
          <w:p w:rsidR="003A26E5" w:rsidRDefault="003A26E5" w:rsidP="003A26E5">
            <w:pPr>
              <w:ind w:left="360"/>
              <w:jc w:val="both"/>
            </w:pPr>
            <w:r>
              <w:t>2. Обеспечение энергетической эффективности зданий, строений,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(мероприятия)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ind w:left="360"/>
              <w:jc w:val="both"/>
            </w:pPr>
            <w:r>
              <w:t>сооружений,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2.1 Капитальный ремонт по замене окон в здании администрации.</w:t>
            </w:r>
          </w:p>
          <w:p w:rsidR="00FB5DA3" w:rsidRDefault="00FB5DA3" w:rsidP="00BA7E7F">
            <w:pPr>
              <w:ind w:left="360"/>
              <w:jc w:val="both"/>
            </w:pPr>
            <w:r>
              <w:t xml:space="preserve">2.2 </w:t>
            </w:r>
            <w:r w:rsidR="00050FCD">
              <w:t>Текущий ремонт по замене дверей тамбура в здании администрации, э</w:t>
            </w:r>
            <w:r>
              <w:t>лектромонтажные работы в административных помещениях здания администрации</w:t>
            </w:r>
            <w:r w:rsidR="00783D17">
              <w:t>.</w:t>
            </w:r>
          </w:p>
          <w:p w:rsidR="00FD63C5" w:rsidRDefault="00FD63C5" w:rsidP="00BA7E7F">
            <w:pPr>
              <w:ind w:left="360"/>
              <w:jc w:val="both"/>
            </w:pPr>
            <w:r>
              <w:t xml:space="preserve">3. </w:t>
            </w:r>
            <w:proofErr w:type="gramStart"/>
            <w:r>
              <w:t xml:space="preserve">Реализация мероприятий по социально-экономическому развитию муниципальных округов (Капитальный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Октябрьский, ул. Ленина, д.38).</w:t>
            </w:r>
            <w:proofErr w:type="gramEnd"/>
          </w:p>
          <w:p w:rsidR="00ED5DB9" w:rsidRDefault="00ED5DB9" w:rsidP="00BA7E7F">
            <w:pPr>
              <w:ind w:left="360"/>
              <w:jc w:val="both"/>
            </w:pPr>
            <w:r>
              <w:t xml:space="preserve">3.1 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 xml:space="preserve">. </w:t>
            </w:r>
            <w:proofErr w:type="gramStart"/>
            <w:r>
              <w:t>Октябрьский</w:t>
            </w:r>
            <w:proofErr w:type="gramEnd"/>
            <w:r>
              <w:t>, ул. Ленина, д.38.</w:t>
            </w:r>
          </w:p>
          <w:p w:rsidR="00FD63C5" w:rsidRDefault="00FD63C5" w:rsidP="00BA7E7F">
            <w:pPr>
              <w:ind w:left="360"/>
              <w:jc w:val="both"/>
            </w:pPr>
            <w:r>
              <w:t xml:space="preserve">4. </w:t>
            </w:r>
            <w:proofErr w:type="gramStart"/>
            <w:r>
              <w:t xml:space="preserve">Реализация 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</w:t>
            </w:r>
            <w:proofErr w:type="gramEnd"/>
            <w:r>
              <w:t xml:space="preserve"> Октябрьский, ул. Комсомольская, д.7).</w:t>
            </w:r>
          </w:p>
          <w:p w:rsidR="00ED5DB9" w:rsidRDefault="00ED5DB9" w:rsidP="00BA7E7F">
            <w:pPr>
              <w:ind w:left="360"/>
              <w:jc w:val="both"/>
            </w:pPr>
            <w:r>
              <w:t xml:space="preserve">4.1 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д.7.</w:t>
            </w:r>
          </w:p>
          <w:p w:rsidR="00FE2630" w:rsidRDefault="00FE2630" w:rsidP="00BA7E7F">
            <w:pPr>
              <w:ind w:left="360"/>
              <w:jc w:val="both"/>
            </w:pPr>
            <w:r>
              <w:t xml:space="preserve">5. Проведение </w:t>
            </w:r>
            <w:proofErr w:type="gramStart"/>
            <w:r>
              <w:t>проверки достоверности сметной стоимости объектов капитального ремонта</w:t>
            </w:r>
            <w:proofErr w:type="gramEnd"/>
            <w:r w:rsidR="00140E8F">
              <w:t>.</w:t>
            </w:r>
          </w:p>
          <w:p w:rsidR="00FE2630" w:rsidRDefault="00FE2630" w:rsidP="00BA7E7F">
            <w:pPr>
              <w:ind w:left="360"/>
              <w:jc w:val="both"/>
            </w:pPr>
            <w:r>
              <w:t xml:space="preserve">5.1 Проведение </w:t>
            </w:r>
            <w:proofErr w:type="gramStart"/>
            <w:r>
              <w:t>проверки достоверности сметной стоимости</w:t>
            </w:r>
            <w:r w:rsidR="00C373D3">
              <w:t xml:space="preserve"> объектов капитального ремонта кровли административных зданий</w:t>
            </w:r>
            <w:proofErr w:type="gramEnd"/>
            <w:r w:rsidR="00C373D3">
              <w:t>.</w:t>
            </w:r>
          </w:p>
          <w:p w:rsidR="002475C0" w:rsidRDefault="002475C0" w:rsidP="00BA7E7F">
            <w:pPr>
              <w:ind w:left="360"/>
              <w:jc w:val="both"/>
            </w:pPr>
            <w:r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правонарушений.</w:t>
            </w:r>
          </w:p>
          <w:p w:rsidR="002475C0" w:rsidRDefault="002475C0" w:rsidP="00BA7E7F">
            <w:pPr>
              <w:ind w:left="360"/>
              <w:jc w:val="both"/>
            </w:pPr>
            <w:proofErr w:type="gramStart"/>
            <w:r>
              <w:t>6.1  Текущий ремонт нежилых помещений в административных зданиях</w:t>
            </w:r>
            <w:r w:rsidR="00AB3EF6">
              <w:t>, расположенных по адресу: с. Бестужево ул. Молодежная, 1а, п. Кизема ул. Советов, д.1, с. Шангалы ул. Ленина, д.23.</w:t>
            </w:r>
            <w:proofErr w:type="gramEnd"/>
          </w:p>
          <w:p w:rsidR="00BA7E7F" w:rsidRDefault="002475C0" w:rsidP="00BA7E7F">
            <w:pPr>
              <w:ind w:left="360"/>
              <w:jc w:val="both"/>
            </w:pPr>
            <w:r>
              <w:t>7</w:t>
            </w:r>
            <w:r w:rsidR="00BA7E7F"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BA7E7F" w:rsidRDefault="002475C0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  <w:r w:rsidR="0079395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BA7E7F"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EE0AF9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4211F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BA7E7F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EB16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18 618 906,73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EB16D3">
              <w:t>5 939 031,26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6966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9665A">
              <w:rPr>
                <w:rFonts w:ascii="Times New Roman" w:hAnsi="Times New Roman" w:cs="Times New Roman"/>
                <w:sz w:val="24"/>
                <w:szCs w:val="24"/>
              </w:rPr>
              <w:t>12 679 875,47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1C3EAE" w:rsidRDefault="001C3EAE" w:rsidP="000E70E9">
      <w:pPr>
        <w:pStyle w:val="2"/>
        <w:jc w:val="center"/>
      </w:pPr>
    </w:p>
    <w:p w:rsidR="000E70E9" w:rsidRPr="00FB5C58" w:rsidRDefault="000E70E9" w:rsidP="000E70E9">
      <w:pPr>
        <w:pStyle w:val="2"/>
        <w:jc w:val="center"/>
      </w:pPr>
      <w:r w:rsidRPr="00FB5C58"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 xml:space="preserve">произошел значительный </w:t>
      </w:r>
      <w:proofErr w:type="gramStart"/>
      <w:r w:rsidR="00607A67" w:rsidRPr="00FB5C58">
        <w:t>и</w:t>
      </w:r>
      <w:r w:rsidR="00793764">
        <w:t>знос</w:t>
      </w:r>
      <w:proofErr w:type="gramEnd"/>
      <w:r w:rsidR="00793764">
        <w:t xml:space="preserve">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 xml:space="preserve">здания, расположенного по адресу: </w:t>
      </w:r>
      <w:proofErr w:type="spellStart"/>
      <w:r w:rsidR="009B1379">
        <w:t>рп</w:t>
      </w:r>
      <w:proofErr w:type="spellEnd"/>
      <w:r w:rsidR="009B1379">
        <w:t xml:space="preserve"> </w:t>
      </w:r>
      <w:proofErr w:type="gramStart"/>
      <w:r w:rsidR="009B1379">
        <w:t>Октябрьский</w:t>
      </w:r>
      <w:proofErr w:type="gramEnd"/>
      <w:r w:rsidR="009B1379">
        <w:t>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 xml:space="preserve">В связи с многочисленными предписаниями ОГПН в 2012 году доукомплектовали здание </w:t>
      </w:r>
      <w:r w:rsidR="003C4EAC">
        <w:t xml:space="preserve">администрации </w:t>
      </w:r>
      <w:r w:rsidR="000E70E9"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proofErr w:type="gramStart"/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администрации, </w:t>
      </w:r>
      <w:r w:rsidR="003C4EAC">
        <w:t xml:space="preserve">административном здании, расположенном по адресу: </w:t>
      </w:r>
      <w:proofErr w:type="spellStart"/>
      <w:r w:rsidR="003C4EAC">
        <w:t>рп</w:t>
      </w:r>
      <w:proofErr w:type="spellEnd"/>
      <w:r w:rsidR="003C4EAC">
        <w:t xml:space="preserve"> Октябрьский, ул. Ленина, д.38</w:t>
      </w:r>
      <w:r w:rsidRPr="00FB5C58">
        <w:t xml:space="preserve"> </w:t>
      </w:r>
      <w:r w:rsidR="00140E8F">
        <w:t xml:space="preserve">и административных зданий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>муниципальная</w:t>
      </w:r>
      <w:proofErr w:type="gramEnd"/>
      <w:r w:rsidR="007E4157" w:rsidRPr="00FB5C58">
        <w:t xml:space="preserve">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1C3EAE" w:rsidRDefault="001C3EAE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C3EAE" w:rsidRDefault="001C3EAE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C3EAE" w:rsidRDefault="001C3EAE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2)  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3</w:t>
      </w:r>
      <w:r w:rsidRPr="00675D62"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t xml:space="preserve"> здоровью работающему персоналу</w:t>
      </w:r>
      <w:r w:rsidR="00ED5DB9">
        <w:t xml:space="preserve"> (снижение вероятности на 30%) – обслуживание пожарной сигнализации.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EB16D3">
        <w:rPr>
          <w:rFonts w:ascii="Times New Roman" w:hAnsi="Times New Roman" w:cs="Times New Roman"/>
          <w:sz w:val="24"/>
          <w:szCs w:val="24"/>
        </w:rPr>
        <w:t>18 618 906,73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69665A">
        <w:rPr>
          <w:rFonts w:ascii="Times New Roman" w:hAnsi="Times New Roman" w:cs="Times New Roman"/>
          <w:sz w:val="24"/>
          <w:szCs w:val="24"/>
        </w:rPr>
        <w:t>12 679 875,47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за счет средств областного бюджета </w:t>
      </w:r>
      <w:r w:rsidR="00EB16D3">
        <w:rPr>
          <w:rFonts w:ascii="Times New Roman" w:hAnsi="Times New Roman" w:cs="Times New Roman"/>
          <w:sz w:val="24"/>
          <w:szCs w:val="24"/>
        </w:rPr>
        <w:t>5 939 031,26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418"/>
        <w:gridCol w:w="1276"/>
        <w:gridCol w:w="1134"/>
        <w:gridCol w:w="1134"/>
        <w:gridCol w:w="1134"/>
        <w:gridCol w:w="1276"/>
        <w:gridCol w:w="1133"/>
      </w:tblGrid>
      <w:tr w:rsidR="000E70E9" w:rsidRPr="00FB5C58" w:rsidTr="005453C4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5453C4">
        <w:trPr>
          <w:cantSplit/>
          <w:trHeight w:val="13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5453C4">
        <w:trPr>
          <w:cantSplit/>
          <w:trHeight w:val="480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EB16D3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18 618 906,73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</w:t>
            </w:r>
            <w:r w:rsidR="00D850B5">
              <w:rPr>
                <w:b/>
                <w:sz w:val="22"/>
                <w:szCs w:val="22"/>
              </w:rPr>
              <w:t> 156 434,86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B16D3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4 236 389,64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9665A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12 679 875,47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9665A" w:rsidP="00696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2 832 183,24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540 610,00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EB16D3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5 939 031,26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B16D3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3 695 779,64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1C" w:rsidRDefault="00696DAF" w:rsidP="00493ACD">
      <w:pPr>
        <w:jc w:val="both"/>
      </w:pPr>
      <w:r>
        <w:lastRenderedPageBreak/>
        <w:t>3</w:t>
      </w:r>
      <w:r w:rsidR="008E4C1C" w:rsidRPr="00EE0AF9">
        <w:t xml:space="preserve">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ED5DB9">
        <w:t xml:space="preserve"> – 1 объект</w:t>
      </w:r>
      <w:r>
        <w:t>.</w:t>
      </w:r>
      <w:r w:rsidR="008E4C1C"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Pr="00FB5C58">
        <w:t xml:space="preserve">. </w:t>
      </w: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headerReference w:type="default" r:id="rId8"/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A97EC9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97EC9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Pr="00A97EC9">
        <w:rPr>
          <w:rFonts w:ascii="Times New Roman" w:hAnsi="Times New Roman" w:cs="Times New Roman"/>
          <w:b w:val="0"/>
          <w:sz w:val="24"/>
          <w:szCs w:val="24"/>
        </w:rPr>
        <w:t>N</w:t>
      </w:r>
      <w:r w:rsidR="00CA4B15">
        <w:rPr>
          <w:rFonts w:ascii="Times New Roman" w:hAnsi="Times New Roman"/>
          <w:b w:val="0"/>
          <w:color w:val="auto"/>
          <w:sz w:val="24"/>
          <w:szCs w:val="24"/>
        </w:rPr>
        <w:t xml:space="preserve"> 1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r w:rsidR="0036450E">
        <w:rPr>
          <w:rStyle w:val="a8"/>
          <w:szCs w:val="24"/>
          <w:u w:val="single"/>
        </w:rPr>
        <w:t xml:space="preserve"> м</w:t>
      </w:r>
      <w:r w:rsidR="005D5B04">
        <w:rPr>
          <w:rStyle w:val="a8"/>
          <w:szCs w:val="24"/>
          <w:u w:val="single"/>
        </w:rPr>
        <w:t>униципального округа</w:t>
      </w:r>
      <w:r>
        <w:rPr>
          <w:rStyle w:val="a8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proofErr w:type="gramStart"/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3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1134"/>
        <w:gridCol w:w="1276"/>
        <w:gridCol w:w="1276"/>
        <w:gridCol w:w="1276"/>
        <w:gridCol w:w="1133"/>
        <w:gridCol w:w="1134"/>
        <w:gridCol w:w="1134"/>
        <w:gridCol w:w="1559"/>
      </w:tblGrid>
      <w:tr w:rsidR="0097560B" w:rsidRPr="0097560B" w:rsidTr="00F52A01">
        <w:tc>
          <w:tcPr>
            <w:tcW w:w="5387" w:type="dxa"/>
            <w:vMerge w:val="restart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97560B" w:rsidRPr="0097560B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52A01" w:rsidRPr="0097560B" w:rsidTr="00F52A01">
        <w:trPr>
          <w:trHeight w:val="1142"/>
        </w:trPr>
        <w:tc>
          <w:tcPr>
            <w:tcW w:w="5387" w:type="dxa"/>
            <w:vMerge/>
          </w:tcPr>
          <w:p w:rsidR="00F52A01" w:rsidRPr="0097560B" w:rsidRDefault="00F52A01" w:rsidP="0097560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52A01" w:rsidRPr="0097560B" w:rsidRDefault="00F52A01" w:rsidP="0097560B">
            <w:pPr>
              <w:spacing w:after="1" w:line="0" w:lineRule="atLeast"/>
            </w:pP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 2020</w:t>
            </w: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2021 год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 2022 год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F52A01" w:rsidRPr="0097560B" w:rsidTr="00F52A01">
        <w:trPr>
          <w:trHeight w:val="244"/>
        </w:trPr>
        <w:tc>
          <w:tcPr>
            <w:tcW w:w="5387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2A01" w:rsidRPr="0097560B" w:rsidRDefault="00F52A01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2A01" w:rsidRPr="0097560B" w:rsidRDefault="00F52A01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60B" w:rsidRPr="0097560B" w:rsidTr="00F52A01">
        <w:trPr>
          <w:trHeight w:val="283"/>
        </w:trPr>
        <w:tc>
          <w:tcPr>
            <w:tcW w:w="15309" w:type="dxa"/>
            <w:gridSpan w:val="9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Устьянского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A01" w:rsidRPr="0097560B" w:rsidTr="00F52A01">
        <w:tc>
          <w:tcPr>
            <w:tcW w:w="5387" w:type="dxa"/>
          </w:tcPr>
          <w:p w:rsidR="00F52A01" w:rsidRPr="0097560B" w:rsidRDefault="00F52A01" w:rsidP="003C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эксплуатационного состояния  </w:t>
            </w:r>
            <w:r w:rsidR="003C4EAC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, как следствие продление срока его эксплуатации на 5 лет.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A01" w:rsidRPr="0097560B" w:rsidRDefault="00F52A01" w:rsidP="00F52A01">
            <w:pPr>
              <w:pStyle w:val="ConsPlusNormal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A01" w:rsidRPr="0097560B" w:rsidTr="00F52A01">
        <w:tc>
          <w:tcPr>
            <w:tcW w:w="5387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Установка 104 штук оконных блоков в здании администрации.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</w:tr>
      <w:tr w:rsidR="00F52A01" w:rsidRPr="0097560B" w:rsidTr="00F52A01">
        <w:trPr>
          <w:trHeight w:val="218"/>
        </w:trPr>
        <w:tc>
          <w:tcPr>
            <w:tcW w:w="5387" w:type="dxa"/>
          </w:tcPr>
          <w:p w:rsidR="00F52A01" w:rsidRPr="0097560B" w:rsidRDefault="00F52A01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560B" w:rsidRPr="0097560B" w:rsidRDefault="0097560B"/>
    <w:p w:rsidR="00CA6C2A" w:rsidRDefault="00CA6C2A"/>
    <w:p w:rsidR="00DB2B98" w:rsidRDefault="00DB2B98" w:rsidP="00CE2ACC">
      <w:pPr>
        <w:jc w:val="right"/>
      </w:pPr>
    </w:p>
    <w:p w:rsidR="002E3FE4" w:rsidRPr="00A97EC9" w:rsidRDefault="008B6266" w:rsidP="00CE2ACC">
      <w:pPr>
        <w:jc w:val="right"/>
      </w:pPr>
      <w:r>
        <w:lastRenderedPageBreak/>
        <w:t>Приложение к 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«Ремонт и пожарная безопасность недвижимого имущества У</w:t>
      </w:r>
      <w:r w:rsidR="005D5B04">
        <w:rPr>
          <w:b/>
          <w:bCs/>
          <w:u w:val="single"/>
        </w:rPr>
        <w:t>стьянского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proofErr w:type="gramStart"/>
      <w:r w:rsidRPr="002E3FE4">
        <w:rPr>
          <w:bCs/>
        </w:rPr>
        <w:t>(наименование программы (подпрограммы)</w:t>
      </w:r>
      <w:proofErr w:type="gramEnd"/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703"/>
        <w:gridCol w:w="1134"/>
        <w:gridCol w:w="1276"/>
        <w:gridCol w:w="1134"/>
        <w:gridCol w:w="1134"/>
        <w:gridCol w:w="1134"/>
        <w:gridCol w:w="1134"/>
        <w:gridCol w:w="1134"/>
        <w:gridCol w:w="1204"/>
        <w:gridCol w:w="2056"/>
      </w:tblGrid>
      <w:tr w:rsidR="002E3FE4" w:rsidRPr="002E3FE4" w:rsidTr="000F0CCF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0F0CCF">
        <w:trPr>
          <w:cantSplit/>
          <w:trHeight w:val="240"/>
        </w:trPr>
        <w:tc>
          <w:tcPr>
            <w:tcW w:w="16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0F0CCF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7 50</w:t>
            </w:r>
            <w:r w:rsidR="0064497B">
              <w:rPr>
                <w:rFonts w:ascii="Times New Roman" w:hAnsi="Times New Roman" w:cs="Times New Roman"/>
                <w:b/>
                <w:sz w:val="18"/>
                <w:szCs w:val="18"/>
              </w:rPr>
              <w:t>7 559,28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>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 за</w:t>
            </w:r>
            <w:proofErr w:type="gram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A24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</w:t>
            </w:r>
            <w:r w:rsidRPr="00484BD1">
              <w:rPr>
                <w:rFonts w:ascii="Times New Roman" w:hAnsi="Times New Roman" w:cs="Times New Roman"/>
              </w:rPr>
              <w:lastRenderedPageBreak/>
              <w:t>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  <w:p w:rsidR="00284ACB" w:rsidRPr="00484BD1" w:rsidRDefault="00284ACB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фасада здания администрации (работы по капитальному ремонту фасада здания администрации,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DB2B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4 881 316,19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</w:t>
            </w:r>
            <w:proofErr w:type="gramEnd"/>
            <w:r>
              <w:rPr>
                <w:rFonts w:ascii="Times New Roman" w:hAnsi="Times New Roman" w:cs="Times New Roman"/>
              </w:rPr>
              <w:t>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F2B94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2 243 251, 62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E44206" w:rsidP="00E44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2630" w:rsidRDefault="00FE2630" w:rsidP="00BF7A49"/>
          <w:p w:rsidR="00FE2630" w:rsidRPr="00BF7A49" w:rsidRDefault="00FE2630" w:rsidP="00BF7A49">
            <w:pPr>
              <w:ind w:firstLine="708"/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DB2B98" w:rsidRDefault="00FE2630" w:rsidP="00D6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3.Реализация мероприятий по социально-экономическому развитию округов </w:t>
            </w:r>
            <w:r w:rsidRPr="00EC6F82">
              <w:rPr>
                <w:rFonts w:ascii="Times New Roman" w:hAnsi="Times New Roman" w:cs="Times New Roman"/>
                <w:b/>
              </w:rPr>
              <w:t xml:space="preserve">(Капитальный ремонт кровли административного здания, расположенного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C6F8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C6F82">
              <w:rPr>
                <w:rFonts w:ascii="Times New Roman" w:hAnsi="Times New Roman" w:cs="Times New Roman"/>
                <w:b/>
              </w:rPr>
              <w:t>Октябрьский, ул. Ленина, д.38)</w:t>
            </w:r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A18B4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1 643 320,00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A18B4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1 643 320,00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  <w:r w:rsidRPr="00EC6F82">
              <w:rPr>
                <w:rFonts w:ascii="Times New Roman" w:hAnsi="Times New Roman" w:cs="Times New Roman"/>
              </w:rPr>
              <w:t xml:space="preserve">Капитальный ремонт кровли административного здания, </w:t>
            </w:r>
            <w:r>
              <w:rPr>
                <w:rFonts w:ascii="Times New Roman" w:hAnsi="Times New Roman" w:cs="Times New Roman"/>
              </w:rPr>
              <w:t>р</w:t>
            </w:r>
            <w:r w:rsidRPr="00EC6F82">
              <w:rPr>
                <w:rFonts w:ascii="Times New Roman" w:hAnsi="Times New Roman" w:cs="Times New Roman"/>
              </w:rPr>
              <w:t xml:space="preserve">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C6F82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EC6F82">
              <w:rPr>
                <w:rFonts w:ascii="Times New Roman" w:hAnsi="Times New Roman" w:cs="Times New Roman"/>
              </w:rPr>
              <w:t>, ул. Ленина, д.38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1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B" w:rsidRPr="00CD2AC9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27030D">
              <w:rPr>
                <w:rFonts w:ascii="Times New Roman" w:hAnsi="Times New Roman" w:cs="Times New Roman"/>
                <w:b/>
              </w:rPr>
              <w:t>Реализация</w:t>
            </w:r>
            <w:r w:rsidRPr="002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30D">
              <w:rPr>
                <w:rFonts w:ascii="Times New Roman" w:hAnsi="Times New Roman" w:cs="Times New Roman"/>
                <w:b/>
              </w:rPr>
              <w:t xml:space="preserve">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7030D">
              <w:rPr>
                <w:rFonts w:ascii="Times New Roman" w:hAnsi="Times New Roman" w:cs="Times New Roman"/>
                <w:b/>
              </w:rPr>
              <w:t xml:space="preserve"> Октябрьский, ул. Комсомольская, д.7)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297 90</w:t>
            </w: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297 90</w:t>
            </w: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ACB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Pr="0027030D">
              <w:rPr>
                <w:rFonts w:ascii="Times New Roman" w:hAnsi="Times New Roman" w:cs="Times New Roman"/>
              </w:rPr>
              <w:t xml:space="preserve">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</w:rPr>
              <w:t>. Октябрьский, ул. Комсомольская, д.7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EA1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 xml:space="preserve">5.Проведение </w:t>
            </w:r>
            <w:proofErr w:type="gramStart"/>
            <w:r w:rsidRPr="004414EF">
              <w:rPr>
                <w:rFonts w:ascii="Times New Roman" w:hAnsi="Times New Roman" w:cs="Times New Roman"/>
                <w:b/>
              </w:rPr>
              <w:t>проверки достоверности сметной стоимости объектов капитального ремонта</w:t>
            </w:r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5D5B04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 xml:space="preserve">5.1 Проведение </w:t>
            </w:r>
            <w:proofErr w:type="gramStart"/>
            <w:r w:rsidRPr="004414EF">
              <w:rPr>
                <w:rFonts w:ascii="Times New Roman" w:hAnsi="Times New Roman" w:cs="Times New Roman"/>
              </w:rPr>
              <w:t>проверки достоверности сметной стоимости объектов капитального ремонта</w:t>
            </w:r>
            <w:r>
              <w:rPr>
                <w:rFonts w:ascii="Times New Roman" w:hAnsi="Times New Roman" w:cs="Times New Roman"/>
              </w:rPr>
              <w:t xml:space="preserve"> кровли административных зданий</w:t>
            </w:r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FE26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4414EF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0E152A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Областной</w:t>
            </w:r>
            <w:r w:rsidRPr="00281205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668B" w:rsidRPr="00CD2AC9" w:rsidRDefault="0020668B" w:rsidP="00125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668B" w:rsidRPr="00CD2AC9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822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 xml:space="preserve"> Текущий ремонт нежилых помещений в административных зданиях</w:t>
            </w:r>
            <w:r w:rsidR="00284ACB">
              <w:rPr>
                <w:rFonts w:ascii="Times New Roman" w:hAnsi="Times New Roman" w:cs="Times New Roman"/>
              </w:rPr>
              <w:t>, распо</w:t>
            </w:r>
            <w:r w:rsidR="00AB3EF6">
              <w:rPr>
                <w:rFonts w:ascii="Times New Roman" w:hAnsi="Times New Roman" w:cs="Times New Roman"/>
              </w:rPr>
              <w:t>ложенных по адресу: с. Бестужево, ул. Молодежная, 1а, п. Кизема ул. Советов, д.1, с. Шангалы ул. Ленина, д.23</w:t>
            </w:r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783D17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81205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Pr="00CD2AC9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</w:t>
            </w:r>
            <w:r w:rsidR="002066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245822" w:rsidP="00DB2B9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B94DF0" w:rsidRPr="00281205">
              <w:rPr>
                <w:rFonts w:ascii="Times New Roman" w:hAnsi="Times New Roman" w:cs="Times New Roman"/>
                <w:b/>
              </w:rPr>
              <w:t xml:space="preserve">.Обслуживание установленной </w:t>
            </w:r>
            <w:r w:rsidR="00B94DF0">
              <w:rPr>
                <w:rFonts w:ascii="Times New Roman" w:hAnsi="Times New Roman" w:cs="Times New Roman"/>
                <w:b/>
              </w:rPr>
              <w:t>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783D17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B94D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ание пожарной сигнализации) – 1 объект.</w:t>
            </w: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24582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94DF0">
              <w:rPr>
                <w:rFonts w:ascii="Times New Roman" w:hAnsi="Times New Roman" w:cs="Times New Roman"/>
              </w:rPr>
              <w:t>.1</w:t>
            </w:r>
            <w:r w:rsidR="00125A63">
              <w:rPr>
                <w:rFonts w:ascii="Times New Roman" w:hAnsi="Times New Roman" w:cs="Times New Roman"/>
              </w:rPr>
              <w:t xml:space="preserve"> </w:t>
            </w:r>
            <w:r w:rsidR="00B94DF0"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</w:t>
            </w:r>
            <w:r w:rsidR="00284ACB">
              <w:rPr>
                <w:rFonts w:ascii="Times New Roman" w:hAnsi="Times New Roman" w:cs="Times New Roman"/>
              </w:rPr>
              <w:t>ебюджетные средст</w:t>
            </w:r>
            <w:r w:rsidRPr="00CD2AC9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DF0" w:rsidRPr="00CA4B15" w:rsidRDefault="00B94DF0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2475C0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125A63">
              <w:rPr>
                <w:rFonts w:ascii="Times New Roman" w:hAnsi="Times New Roman" w:cs="Times New Roman"/>
                <w:b/>
                <w:sz w:val="18"/>
                <w:szCs w:val="18"/>
              </w:rPr>
              <w:t> 618 906</w:t>
            </w:r>
            <w:r w:rsidR="00FE263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25A63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3 156 434,86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125A63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4 236 389</w:t>
            </w:r>
            <w:r w:rsidR="00FE263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73D3" w:rsidRPr="00CD2AC9" w:rsidTr="000F0CCF">
        <w:trPr>
          <w:cantSplit/>
          <w:trHeight w:val="59"/>
        </w:trPr>
        <w:tc>
          <w:tcPr>
            <w:tcW w:w="13962" w:type="dxa"/>
            <w:gridSpan w:val="12"/>
            <w:tcBorders>
              <w:top w:val="single" w:sz="4" w:space="0" w:color="auto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CB" w:rsidRDefault="003475CB" w:rsidP="00760577">
      <w:r>
        <w:separator/>
      </w:r>
    </w:p>
  </w:endnote>
  <w:endnote w:type="continuationSeparator" w:id="0">
    <w:p w:rsidR="003475CB" w:rsidRDefault="003475CB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CB" w:rsidRDefault="003475CB" w:rsidP="00760577">
      <w:r>
        <w:separator/>
      </w:r>
    </w:p>
  </w:footnote>
  <w:footnote w:type="continuationSeparator" w:id="0">
    <w:p w:rsidR="003475CB" w:rsidRDefault="003475CB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CB" w:rsidRPr="002C04ED" w:rsidRDefault="00911FA4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284ACB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1C3EAE">
      <w:rPr>
        <w:rFonts w:ascii="Times New Roman" w:hAnsi="Times New Roman" w:cs="Times New Roman"/>
        <w:noProof/>
        <w:sz w:val="16"/>
        <w:szCs w:val="16"/>
      </w:rPr>
      <w:t>20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39E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3EAE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668B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5CC4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688"/>
    <w:rsid w:val="00247491"/>
    <w:rsid w:val="002475C0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238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5CB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65A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F23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67E1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1FA4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19C4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3D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4B0"/>
    <w:rsid w:val="00D81BFA"/>
    <w:rsid w:val="00D81EEF"/>
    <w:rsid w:val="00D82651"/>
    <w:rsid w:val="00D82B9C"/>
    <w:rsid w:val="00D8415B"/>
    <w:rsid w:val="00D8451D"/>
    <w:rsid w:val="00D850B5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40655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754"/>
    <w:rsid w:val="00EB16D3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D2025"/>
    <w:rsid w:val="00ED2A10"/>
    <w:rsid w:val="00ED2FBC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2AD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5"/>
    <w:rsid w:val="00FD63C6"/>
    <w:rsid w:val="00FD699D"/>
    <w:rsid w:val="00FD6AE0"/>
    <w:rsid w:val="00FE1341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32BC-F9D3-472A-B789-3877029E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21</Pages>
  <Words>4362</Words>
  <Characters>24869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170</cp:revision>
  <cp:lastPrinted>2023-08-18T11:40:00Z</cp:lastPrinted>
  <dcterms:created xsi:type="dcterms:W3CDTF">2018-11-15T07:47:00Z</dcterms:created>
  <dcterms:modified xsi:type="dcterms:W3CDTF">2023-08-18T11:41:00Z</dcterms:modified>
</cp:coreProperties>
</file>