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E49" w:rsidRDefault="00861B05" w:rsidP="00546E49">
      <w:pPr>
        <w:autoSpaceDE w:val="0"/>
        <w:autoSpaceDN w:val="0"/>
        <w:adjustRightInd w:val="0"/>
        <w:contextualSpacing w:val="0"/>
        <w:jc w:val="right"/>
        <w:rPr>
          <w:rFonts w:ascii="CIDFont+F1" w:eastAsiaTheme="minorHAnsi" w:hAnsi="CIDFont+F1" w:cs="CIDFont+F1"/>
          <w:lang w:bidi="ar-SA"/>
        </w:rPr>
      </w:pPr>
      <w:r>
        <w:rPr>
          <w:rFonts w:ascii="CIDFont+F1" w:eastAsiaTheme="minorHAnsi" w:hAnsi="CIDFont+F1" w:cs="CIDFont+F1"/>
          <w:lang w:bidi="ar-SA"/>
        </w:rPr>
        <w:t xml:space="preserve">                                                                                                                     </w:t>
      </w:r>
    </w:p>
    <w:p w:rsidR="00546E49" w:rsidRDefault="00546E49" w:rsidP="00546E49">
      <w:pPr>
        <w:autoSpaceDE w:val="0"/>
        <w:autoSpaceDN w:val="0"/>
        <w:adjustRightInd w:val="0"/>
        <w:contextualSpacing w:val="0"/>
        <w:jc w:val="right"/>
        <w:rPr>
          <w:rFonts w:ascii="CIDFont+F1" w:eastAsiaTheme="minorHAnsi" w:hAnsi="CIDFont+F1" w:cs="CIDFont+F1"/>
          <w:lang w:bidi="ar-SA"/>
        </w:rPr>
      </w:pPr>
    </w:p>
    <w:p w:rsidR="00546E49" w:rsidRDefault="00546E49" w:rsidP="00546E49">
      <w:pPr>
        <w:autoSpaceDE w:val="0"/>
        <w:autoSpaceDN w:val="0"/>
        <w:adjustRightInd w:val="0"/>
        <w:contextualSpacing w:val="0"/>
        <w:jc w:val="right"/>
        <w:rPr>
          <w:rFonts w:ascii="CIDFont+F1" w:eastAsiaTheme="minorHAnsi" w:hAnsi="CIDFont+F1" w:cs="CIDFont+F1"/>
          <w:lang w:bidi="ar-SA"/>
        </w:rPr>
      </w:pPr>
    </w:p>
    <w:p w:rsidR="009A1F5D" w:rsidRPr="00546E49" w:rsidRDefault="00861B05" w:rsidP="00546E49">
      <w:pPr>
        <w:autoSpaceDE w:val="0"/>
        <w:autoSpaceDN w:val="0"/>
        <w:adjustRightInd w:val="0"/>
        <w:contextualSpacing w:val="0"/>
        <w:jc w:val="right"/>
        <w:rPr>
          <w:rFonts w:eastAsiaTheme="minorHAnsi"/>
          <w:lang w:bidi="ar-SA"/>
        </w:rPr>
      </w:pPr>
      <w:r>
        <w:rPr>
          <w:rFonts w:ascii="CIDFont+F1" w:eastAsiaTheme="minorHAnsi" w:hAnsi="CIDFont+F1" w:cs="CIDFont+F1"/>
          <w:lang w:bidi="ar-SA"/>
        </w:rPr>
        <w:t xml:space="preserve">  </w:t>
      </w:r>
      <w:r w:rsidRPr="00546E49">
        <w:rPr>
          <w:rFonts w:eastAsiaTheme="minorHAnsi"/>
          <w:lang w:bidi="ar-SA"/>
        </w:rPr>
        <w:t>УТВЕРЖДЕНО</w:t>
      </w:r>
    </w:p>
    <w:p w:rsidR="009A1F5D" w:rsidRPr="00546E49" w:rsidRDefault="00861B05" w:rsidP="00546E49">
      <w:pPr>
        <w:autoSpaceDE w:val="0"/>
        <w:autoSpaceDN w:val="0"/>
        <w:adjustRightInd w:val="0"/>
        <w:contextualSpacing w:val="0"/>
        <w:jc w:val="right"/>
        <w:rPr>
          <w:rFonts w:eastAsiaTheme="minorHAnsi"/>
          <w:lang w:bidi="ar-SA"/>
        </w:rPr>
      </w:pPr>
      <w:r w:rsidRPr="00546E49">
        <w:rPr>
          <w:rFonts w:eastAsiaTheme="minorHAnsi"/>
          <w:lang w:bidi="ar-SA"/>
        </w:rPr>
        <w:t xml:space="preserve">     </w:t>
      </w:r>
      <w:r w:rsidR="009A1F5D" w:rsidRPr="00546E49">
        <w:rPr>
          <w:rFonts w:eastAsiaTheme="minorHAnsi"/>
          <w:lang w:bidi="ar-SA"/>
        </w:rPr>
        <w:t xml:space="preserve">  </w:t>
      </w:r>
      <w:r w:rsidRPr="00546E49">
        <w:rPr>
          <w:rFonts w:eastAsiaTheme="minorHAnsi"/>
          <w:lang w:bidi="ar-SA"/>
        </w:rPr>
        <w:t xml:space="preserve">                                                                              </w:t>
      </w:r>
      <w:r w:rsidR="009A1F5D" w:rsidRPr="00546E49">
        <w:rPr>
          <w:rFonts w:eastAsiaTheme="minorHAnsi"/>
          <w:lang w:bidi="ar-SA"/>
        </w:rPr>
        <w:t xml:space="preserve">  </w:t>
      </w:r>
      <w:r w:rsidRPr="00546E49">
        <w:rPr>
          <w:rFonts w:eastAsiaTheme="minorHAnsi"/>
          <w:lang w:bidi="ar-SA"/>
        </w:rPr>
        <w:t xml:space="preserve"> </w:t>
      </w:r>
      <w:r w:rsidR="009A1F5D" w:rsidRPr="00546E49">
        <w:rPr>
          <w:rFonts w:eastAsiaTheme="minorHAnsi"/>
          <w:lang w:bidi="ar-SA"/>
        </w:rPr>
        <w:t>Постановлением администрации</w:t>
      </w:r>
    </w:p>
    <w:p w:rsidR="009A1F5D" w:rsidRPr="00546E49" w:rsidRDefault="009A1F5D" w:rsidP="00546E49">
      <w:pPr>
        <w:autoSpaceDE w:val="0"/>
        <w:autoSpaceDN w:val="0"/>
        <w:adjustRightInd w:val="0"/>
        <w:contextualSpacing w:val="0"/>
        <w:jc w:val="right"/>
        <w:rPr>
          <w:rFonts w:eastAsiaTheme="minorHAnsi"/>
          <w:lang w:bidi="ar-SA"/>
        </w:rPr>
      </w:pPr>
      <w:r w:rsidRPr="00546E49">
        <w:rPr>
          <w:rFonts w:eastAsiaTheme="minorHAnsi"/>
          <w:lang w:bidi="ar-SA"/>
        </w:rPr>
        <w:t xml:space="preserve">                                                                                    Устьянского муниципального округа</w:t>
      </w:r>
    </w:p>
    <w:p w:rsidR="00CE4EE4" w:rsidRPr="00546E49" w:rsidRDefault="009A1F5D" w:rsidP="00546E49">
      <w:pPr>
        <w:autoSpaceDE w:val="0"/>
        <w:autoSpaceDN w:val="0"/>
        <w:adjustRightInd w:val="0"/>
        <w:contextualSpacing w:val="0"/>
        <w:jc w:val="right"/>
        <w:rPr>
          <w:rFonts w:eastAsiaTheme="minorHAnsi"/>
          <w:lang w:bidi="ar-SA"/>
        </w:rPr>
      </w:pPr>
      <w:r w:rsidRPr="00546E49">
        <w:rPr>
          <w:rFonts w:eastAsiaTheme="minorHAnsi"/>
          <w:lang w:bidi="ar-SA"/>
        </w:rPr>
        <w:t xml:space="preserve">                                                                                         От 19 февраля 2024 год</w:t>
      </w:r>
      <w:bookmarkStart w:id="0" w:name="_GoBack"/>
      <w:bookmarkEnd w:id="0"/>
      <w:r w:rsidRPr="00546E49">
        <w:rPr>
          <w:rFonts w:eastAsiaTheme="minorHAnsi"/>
          <w:lang w:bidi="ar-SA"/>
        </w:rPr>
        <w:t xml:space="preserve">а № 332                                     </w:t>
      </w:r>
    </w:p>
    <w:p w:rsidR="00CE4EE4" w:rsidRPr="00546E49" w:rsidRDefault="00CE4EE4" w:rsidP="00CE4EE4">
      <w:pPr>
        <w:jc w:val="center"/>
        <w:rPr>
          <w:b/>
          <w:bCs/>
          <w:sz w:val="28"/>
          <w:szCs w:val="28"/>
        </w:rPr>
      </w:pPr>
    </w:p>
    <w:p w:rsidR="00CE4EE4" w:rsidRDefault="00CE4EE4" w:rsidP="00CE4EE4">
      <w:pPr>
        <w:jc w:val="center"/>
        <w:rPr>
          <w:b/>
          <w:bCs/>
          <w:sz w:val="28"/>
          <w:szCs w:val="28"/>
        </w:rPr>
      </w:pPr>
    </w:p>
    <w:p w:rsidR="00CE4EE4" w:rsidRDefault="00CE4EE4" w:rsidP="00CE4EE4">
      <w:pPr>
        <w:jc w:val="center"/>
        <w:rPr>
          <w:b/>
          <w:bCs/>
          <w:sz w:val="28"/>
          <w:szCs w:val="28"/>
        </w:rPr>
      </w:pPr>
    </w:p>
    <w:p w:rsidR="00CE4EE4" w:rsidRDefault="00CE4EE4" w:rsidP="00CE4EE4">
      <w:pPr>
        <w:jc w:val="center"/>
        <w:rPr>
          <w:b/>
          <w:bCs/>
          <w:sz w:val="40"/>
          <w:szCs w:val="40"/>
        </w:rPr>
      </w:pPr>
    </w:p>
    <w:p w:rsidR="00CE4EE4" w:rsidRDefault="00CE4EE4" w:rsidP="00CE4EE4">
      <w:pPr>
        <w:jc w:val="center"/>
        <w:rPr>
          <w:b/>
          <w:bCs/>
          <w:sz w:val="40"/>
          <w:szCs w:val="40"/>
        </w:rPr>
      </w:pPr>
    </w:p>
    <w:p w:rsidR="00CE4EE4" w:rsidRDefault="00CE4EE4" w:rsidP="00CE4EE4">
      <w:pPr>
        <w:jc w:val="center"/>
        <w:rPr>
          <w:b/>
          <w:bCs/>
          <w:color w:val="000000"/>
          <w:spacing w:val="-4"/>
          <w:sz w:val="28"/>
          <w:szCs w:val="28"/>
        </w:rPr>
      </w:pPr>
      <w:r>
        <w:rPr>
          <w:b/>
          <w:bCs/>
          <w:sz w:val="40"/>
          <w:szCs w:val="40"/>
        </w:rPr>
        <w:t>СХЕМА</w:t>
      </w:r>
    </w:p>
    <w:p w:rsidR="00CE4EE4" w:rsidRDefault="00CE4EE4" w:rsidP="00CE4EE4">
      <w:pPr>
        <w:shd w:val="clear" w:color="auto" w:fill="FFFFFF"/>
        <w:ind w:firstLine="115"/>
        <w:jc w:val="center"/>
        <w:rPr>
          <w:b/>
          <w:bCs/>
          <w:color w:val="000000"/>
          <w:spacing w:val="-4"/>
          <w:sz w:val="36"/>
          <w:szCs w:val="36"/>
        </w:rPr>
      </w:pPr>
      <w:r>
        <w:rPr>
          <w:b/>
          <w:bCs/>
          <w:color w:val="000000"/>
          <w:spacing w:val="-4"/>
          <w:sz w:val="36"/>
          <w:szCs w:val="36"/>
        </w:rPr>
        <w:t xml:space="preserve">ВОДОСНАБЖЕНИЯ И ВОДООТВЕДЕНИЯ </w:t>
      </w:r>
    </w:p>
    <w:p w:rsidR="00CE4EE4" w:rsidRPr="006B0AD5" w:rsidRDefault="00CE4EE4" w:rsidP="00CE4EE4">
      <w:pPr>
        <w:shd w:val="clear" w:color="auto" w:fill="FFFFFF"/>
        <w:ind w:firstLine="115"/>
        <w:jc w:val="center"/>
        <w:rPr>
          <w:b/>
          <w:bCs/>
          <w:color w:val="000000"/>
          <w:spacing w:val="-4"/>
          <w:sz w:val="32"/>
          <w:szCs w:val="32"/>
        </w:rPr>
      </w:pPr>
    </w:p>
    <w:p w:rsidR="00CE4EE4" w:rsidRPr="006B0AD5" w:rsidRDefault="00F959C4" w:rsidP="00CE4EE4">
      <w:pPr>
        <w:shd w:val="clear" w:color="auto" w:fill="FFFFFF"/>
        <w:ind w:firstLine="115"/>
        <w:jc w:val="center"/>
        <w:rPr>
          <w:b/>
          <w:bCs/>
          <w:color w:val="000000"/>
          <w:spacing w:val="-4"/>
          <w:sz w:val="32"/>
          <w:szCs w:val="32"/>
        </w:rPr>
      </w:pPr>
      <w:r>
        <w:rPr>
          <w:b/>
          <w:bCs/>
          <w:color w:val="000000"/>
          <w:spacing w:val="-4"/>
          <w:sz w:val="32"/>
          <w:szCs w:val="32"/>
        </w:rPr>
        <w:t xml:space="preserve">На территории п. </w:t>
      </w:r>
      <w:r w:rsidR="006B0AD5" w:rsidRPr="006B0AD5">
        <w:rPr>
          <w:b/>
          <w:bCs/>
          <w:color w:val="000000"/>
          <w:spacing w:val="-4"/>
          <w:sz w:val="32"/>
          <w:szCs w:val="32"/>
        </w:rPr>
        <w:t>Ки</w:t>
      </w:r>
      <w:r>
        <w:rPr>
          <w:b/>
          <w:bCs/>
          <w:color w:val="000000"/>
          <w:spacing w:val="-4"/>
          <w:sz w:val="32"/>
          <w:szCs w:val="32"/>
        </w:rPr>
        <w:t xml:space="preserve">зема </w:t>
      </w:r>
      <w:r w:rsidR="006B0AD5" w:rsidRPr="006B0AD5">
        <w:rPr>
          <w:b/>
          <w:bCs/>
          <w:color w:val="000000"/>
          <w:spacing w:val="-4"/>
          <w:sz w:val="32"/>
          <w:szCs w:val="32"/>
        </w:rPr>
        <w:t xml:space="preserve"> </w:t>
      </w:r>
    </w:p>
    <w:p w:rsidR="006B0AD5" w:rsidRPr="006B0AD5" w:rsidRDefault="006B0AD5" w:rsidP="00CE4EE4">
      <w:pPr>
        <w:shd w:val="clear" w:color="auto" w:fill="FFFFFF"/>
        <w:ind w:firstLine="115"/>
        <w:jc w:val="center"/>
        <w:rPr>
          <w:b/>
          <w:bCs/>
          <w:color w:val="000000"/>
          <w:spacing w:val="-4"/>
          <w:sz w:val="32"/>
          <w:szCs w:val="32"/>
        </w:rPr>
      </w:pPr>
      <w:r w:rsidRPr="006B0AD5">
        <w:rPr>
          <w:b/>
          <w:bCs/>
          <w:color w:val="000000"/>
          <w:spacing w:val="-4"/>
          <w:sz w:val="32"/>
          <w:szCs w:val="32"/>
        </w:rPr>
        <w:t>Устьянского муниципального округа</w:t>
      </w:r>
    </w:p>
    <w:p w:rsidR="00CE4EE4" w:rsidRDefault="00CE4EE4" w:rsidP="00CE4EE4">
      <w:pPr>
        <w:shd w:val="clear" w:color="auto" w:fill="FFFFFF"/>
        <w:ind w:firstLine="115"/>
        <w:jc w:val="center"/>
        <w:rPr>
          <w:b/>
          <w:bCs/>
          <w:color w:val="000000"/>
          <w:spacing w:val="-2"/>
          <w:sz w:val="28"/>
          <w:szCs w:val="28"/>
        </w:rPr>
      </w:pPr>
      <w:r>
        <w:rPr>
          <w:b/>
          <w:bCs/>
          <w:color w:val="000000"/>
          <w:spacing w:val="-4"/>
          <w:sz w:val="28"/>
          <w:szCs w:val="28"/>
        </w:rPr>
        <w:t xml:space="preserve"> НА ПЕРИОД ДО </w:t>
      </w:r>
      <w:r>
        <w:rPr>
          <w:b/>
          <w:bCs/>
          <w:color w:val="000000"/>
          <w:spacing w:val="-2"/>
          <w:sz w:val="28"/>
          <w:szCs w:val="28"/>
        </w:rPr>
        <w:t>2029 ГОДА</w:t>
      </w:r>
    </w:p>
    <w:p w:rsidR="00CE4EE4" w:rsidRDefault="00CE4EE4" w:rsidP="00CE4EE4">
      <w:pPr>
        <w:shd w:val="clear" w:color="auto" w:fill="FFFFFF"/>
        <w:ind w:firstLine="115"/>
        <w:jc w:val="center"/>
        <w:rPr>
          <w:b/>
          <w:bCs/>
          <w:color w:val="000000"/>
          <w:spacing w:val="-2"/>
          <w:sz w:val="40"/>
          <w:szCs w:val="40"/>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CE4EE4" w:rsidP="00CE4EE4">
      <w:pPr>
        <w:shd w:val="clear" w:color="auto" w:fill="FFFFFF"/>
        <w:ind w:firstLine="115"/>
        <w:jc w:val="center"/>
        <w:rPr>
          <w:b/>
          <w:bCs/>
          <w:color w:val="000000"/>
          <w:spacing w:val="-2"/>
          <w:sz w:val="28"/>
          <w:szCs w:val="28"/>
        </w:rPr>
      </w:pPr>
    </w:p>
    <w:p w:rsidR="00CE4EE4" w:rsidRDefault="006B0AD5" w:rsidP="00CE4EE4">
      <w:pPr>
        <w:shd w:val="clear" w:color="auto" w:fill="FFFFFF"/>
        <w:ind w:firstLine="115"/>
        <w:jc w:val="center"/>
        <w:rPr>
          <w:b/>
          <w:bCs/>
          <w:color w:val="000000"/>
          <w:spacing w:val="-2"/>
          <w:sz w:val="28"/>
          <w:szCs w:val="28"/>
        </w:rPr>
      </w:pPr>
      <w:r>
        <w:rPr>
          <w:b/>
          <w:bCs/>
          <w:color w:val="000000"/>
          <w:spacing w:val="-2"/>
          <w:sz w:val="28"/>
          <w:szCs w:val="28"/>
        </w:rPr>
        <w:t>пос. Октябрьский</w:t>
      </w:r>
    </w:p>
    <w:p w:rsidR="00CE4EE4" w:rsidRDefault="006B0AD5" w:rsidP="00CE4EE4">
      <w:pPr>
        <w:shd w:val="clear" w:color="auto" w:fill="FFFFFF"/>
        <w:ind w:firstLine="115"/>
        <w:jc w:val="center"/>
        <w:rPr>
          <w:b/>
          <w:bCs/>
          <w:sz w:val="28"/>
          <w:szCs w:val="28"/>
        </w:rPr>
      </w:pPr>
      <w:r>
        <w:rPr>
          <w:b/>
          <w:bCs/>
          <w:color w:val="000000"/>
          <w:spacing w:val="-2"/>
          <w:sz w:val="28"/>
          <w:szCs w:val="28"/>
        </w:rPr>
        <w:t>2024</w:t>
      </w:r>
      <w:r w:rsidR="00CE4EE4">
        <w:rPr>
          <w:b/>
          <w:bCs/>
          <w:color w:val="000000"/>
          <w:spacing w:val="-2"/>
          <w:sz w:val="28"/>
          <w:szCs w:val="28"/>
        </w:rPr>
        <w:t xml:space="preserve"> год</w:t>
      </w:r>
    </w:p>
    <w:p w:rsidR="007A7115" w:rsidRDefault="007A7115" w:rsidP="00CE4EE4">
      <w:pPr>
        <w:tabs>
          <w:tab w:val="left" w:pos="4110"/>
        </w:tabs>
        <w:autoSpaceDE w:val="0"/>
        <w:autoSpaceDN w:val="0"/>
        <w:adjustRightInd w:val="0"/>
        <w:ind w:firstLine="540"/>
        <w:jc w:val="center"/>
        <w:rPr>
          <w:b/>
          <w:sz w:val="28"/>
          <w:szCs w:val="28"/>
        </w:rPr>
      </w:pPr>
    </w:p>
    <w:p w:rsidR="00F959C4" w:rsidRDefault="00F959C4" w:rsidP="00CE4EE4">
      <w:pPr>
        <w:tabs>
          <w:tab w:val="left" w:pos="4110"/>
        </w:tabs>
        <w:autoSpaceDE w:val="0"/>
        <w:autoSpaceDN w:val="0"/>
        <w:adjustRightInd w:val="0"/>
        <w:ind w:firstLine="540"/>
        <w:jc w:val="center"/>
        <w:rPr>
          <w:b/>
          <w:sz w:val="28"/>
          <w:szCs w:val="28"/>
        </w:rPr>
      </w:pPr>
    </w:p>
    <w:p w:rsidR="00F959C4" w:rsidRDefault="00F959C4" w:rsidP="00CE4EE4">
      <w:pPr>
        <w:tabs>
          <w:tab w:val="left" w:pos="4110"/>
        </w:tabs>
        <w:autoSpaceDE w:val="0"/>
        <w:autoSpaceDN w:val="0"/>
        <w:adjustRightInd w:val="0"/>
        <w:ind w:firstLine="540"/>
        <w:jc w:val="center"/>
        <w:rPr>
          <w:b/>
          <w:sz w:val="28"/>
          <w:szCs w:val="28"/>
        </w:rPr>
      </w:pPr>
    </w:p>
    <w:p w:rsidR="00F959C4" w:rsidRDefault="00F959C4" w:rsidP="00CE4EE4">
      <w:pPr>
        <w:tabs>
          <w:tab w:val="left" w:pos="4110"/>
        </w:tabs>
        <w:autoSpaceDE w:val="0"/>
        <w:autoSpaceDN w:val="0"/>
        <w:adjustRightInd w:val="0"/>
        <w:ind w:firstLine="540"/>
        <w:jc w:val="center"/>
        <w:rPr>
          <w:b/>
          <w:sz w:val="28"/>
          <w:szCs w:val="28"/>
        </w:rPr>
      </w:pPr>
    </w:p>
    <w:p w:rsidR="00F959C4" w:rsidRDefault="00F959C4" w:rsidP="00CE4EE4">
      <w:pPr>
        <w:tabs>
          <w:tab w:val="left" w:pos="4110"/>
        </w:tabs>
        <w:autoSpaceDE w:val="0"/>
        <w:autoSpaceDN w:val="0"/>
        <w:adjustRightInd w:val="0"/>
        <w:ind w:firstLine="540"/>
        <w:jc w:val="center"/>
        <w:rPr>
          <w:b/>
          <w:sz w:val="28"/>
          <w:szCs w:val="28"/>
        </w:rPr>
      </w:pPr>
    </w:p>
    <w:p w:rsidR="00F959C4" w:rsidRDefault="00F959C4" w:rsidP="00CE4EE4">
      <w:pPr>
        <w:tabs>
          <w:tab w:val="left" w:pos="4110"/>
        </w:tabs>
        <w:autoSpaceDE w:val="0"/>
        <w:autoSpaceDN w:val="0"/>
        <w:adjustRightInd w:val="0"/>
        <w:ind w:firstLine="540"/>
        <w:jc w:val="center"/>
        <w:rPr>
          <w:b/>
          <w:sz w:val="28"/>
          <w:szCs w:val="28"/>
        </w:rPr>
      </w:pPr>
    </w:p>
    <w:p w:rsidR="006B0AD5" w:rsidRDefault="006B0AD5" w:rsidP="00CE4EE4">
      <w:pPr>
        <w:tabs>
          <w:tab w:val="left" w:pos="4110"/>
        </w:tabs>
        <w:autoSpaceDE w:val="0"/>
        <w:autoSpaceDN w:val="0"/>
        <w:adjustRightInd w:val="0"/>
        <w:ind w:firstLine="540"/>
        <w:jc w:val="center"/>
        <w:rPr>
          <w:b/>
        </w:rPr>
      </w:pPr>
    </w:p>
    <w:p w:rsidR="00CE4EE4" w:rsidRPr="0066757C" w:rsidRDefault="00CE4EE4" w:rsidP="00CE4EE4">
      <w:pPr>
        <w:tabs>
          <w:tab w:val="left" w:pos="4110"/>
        </w:tabs>
        <w:autoSpaceDE w:val="0"/>
        <w:autoSpaceDN w:val="0"/>
        <w:adjustRightInd w:val="0"/>
        <w:ind w:firstLine="540"/>
        <w:jc w:val="center"/>
        <w:rPr>
          <w:b/>
          <w:sz w:val="26"/>
          <w:szCs w:val="26"/>
        </w:rPr>
      </w:pPr>
      <w:r w:rsidRPr="0066757C">
        <w:rPr>
          <w:b/>
          <w:sz w:val="26"/>
          <w:szCs w:val="26"/>
        </w:rPr>
        <w:t xml:space="preserve">ПОЯСНИТЕЛЬНАЯ ЗАПИСКА </w:t>
      </w:r>
    </w:p>
    <w:p w:rsidR="00CE4EE4" w:rsidRPr="0066757C" w:rsidRDefault="00CE4EE4" w:rsidP="00CE4EE4">
      <w:pPr>
        <w:tabs>
          <w:tab w:val="left" w:pos="4110"/>
        </w:tabs>
        <w:autoSpaceDE w:val="0"/>
        <w:autoSpaceDN w:val="0"/>
        <w:adjustRightInd w:val="0"/>
        <w:ind w:firstLine="540"/>
        <w:jc w:val="center"/>
        <w:rPr>
          <w:b/>
          <w:sz w:val="26"/>
          <w:szCs w:val="26"/>
        </w:rPr>
      </w:pPr>
    </w:p>
    <w:p w:rsidR="00CE4EE4" w:rsidRPr="0066757C" w:rsidRDefault="00CE4EE4" w:rsidP="00CE4EE4">
      <w:pPr>
        <w:tabs>
          <w:tab w:val="left" w:pos="4110"/>
        </w:tabs>
        <w:autoSpaceDE w:val="0"/>
        <w:autoSpaceDN w:val="0"/>
        <w:adjustRightInd w:val="0"/>
        <w:ind w:firstLine="540"/>
        <w:jc w:val="center"/>
        <w:rPr>
          <w:b/>
          <w:sz w:val="26"/>
          <w:szCs w:val="26"/>
        </w:rPr>
      </w:pPr>
      <w:r w:rsidRPr="0066757C">
        <w:rPr>
          <w:b/>
          <w:sz w:val="26"/>
          <w:szCs w:val="26"/>
        </w:rPr>
        <w:t xml:space="preserve">К СХЕМЕ ВОДОСНАБЖЕНИЯ И ВОДООТВЕДЕНИЯ </w:t>
      </w:r>
    </w:p>
    <w:p w:rsidR="006B0AD5" w:rsidRPr="0066757C" w:rsidRDefault="00F959C4" w:rsidP="006B0AD5">
      <w:pPr>
        <w:shd w:val="clear" w:color="auto" w:fill="FFFFFF"/>
        <w:ind w:firstLine="115"/>
        <w:jc w:val="center"/>
        <w:rPr>
          <w:b/>
          <w:bCs/>
          <w:color w:val="000000"/>
          <w:spacing w:val="-4"/>
          <w:sz w:val="26"/>
          <w:szCs w:val="26"/>
        </w:rPr>
      </w:pPr>
      <w:r>
        <w:rPr>
          <w:b/>
          <w:bCs/>
          <w:color w:val="000000"/>
          <w:spacing w:val="-4"/>
          <w:sz w:val="26"/>
          <w:szCs w:val="26"/>
        </w:rPr>
        <w:t xml:space="preserve">На территории п. </w:t>
      </w:r>
      <w:r w:rsidR="006B0AD5" w:rsidRPr="0066757C">
        <w:rPr>
          <w:b/>
          <w:bCs/>
          <w:color w:val="000000"/>
          <w:spacing w:val="-4"/>
          <w:sz w:val="26"/>
          <w:szCs w:val="26"/>
        </w:rPr>
        <w:t>Ки</w:t>
      </w:r>
      <w:r>
        <w:rPr>
          <w:b/>
          <w:bCs/>
          <w:color w:val="000000"/>
          <w:spacing w:val="-4"/>
          <w:sz w:val="26"/>
          <w:szCs w:val="26"/>
        </w:rPr>
        <w:t xml:space="preserve">зема. </w:t>
      </w:r>
      <w:r w:rsidR="006B0AD5" w:rsidRPr="0066757C">
        <w:rPr>
          <w:b/>
          <w:bCs/>
          <w:color w:val="000000"/>
          <w:spacing w:val="-4"/>
          <w:sz w:val="26"/>
          <w:szCs w:val="26"/>
        </w:rPr>
        <w:t xml:space="preserve"> </w:t>
      </w:r>
    </w:p>
    <w:p w:rsidR="00CE4EE4" w:rsidRPr="0066757C" w:rsidRDefault="00CE4EE4" w:rsidP="00CE4EE4">
      <w:pPr>
        <w:autoSpaceDE w:val="0"/>
        <w:autoSpaceDN w:val="0"/>
        <w:adjustRightInd w:val="0"/>
        <w:ind w:firstLine="540"/>
        <w:rPr>
          <w:rFonts w:ascii="Arial" w:hAnsi="Arial" w:cs="Arial"/>
          <w:b/>
          <w:sz w:val="26"/>
          <w:szCs w:val="26"/>
        </w:rPr>
      </w:pPr>
    </w:p>
    <w:p w:rsidR="00CE4EE4" w:rsidRPr="0066757C" w:rsidRDefault="00CE4EE4" w:rsidP="00CE4EE4">
      <w:pPr>
        <w:autoSpaceDE w:val="0"/>
        <w:autoSpaceDN w:val="0"/>
        <w:adjustRightInd w:val="0"/>
        <w:ind w:firstLine="540"/>
        <w:jc w:val="center"/>
        <w:rPr>
          <w:sz w:val="26"/>
          <w:szCs w:val="26"/>
        </w:rPr>
      </w:pPr>
      <w:r w:rsidRPr="0066757C">
        <w:rPr>
          <w:sz w:val="26"/>
          <w:szCs w:val="26"/>
        </w:rPr>
        <w:t>1. Основные направления, принципы, задачи и целевые показатели развития централизованных систем водоснабжения и водоотведения</w:t>
      </w:r>
    </w:p>
    <w:p w:rsidR="00CE4EE4" w:rsidRPr="0066757C" w:rsidRDefault="00CE4EE4" w:rsidP="00CE4EE4">
      <w:pPr>
        <w:ind w:left="360"/>
        <w:jc w:val="center"/>
        <w:rPr>
          <w:b/>
          <w:sz w:val="26"/>
          <w:szCs w:val="26"/>
        </w:rPr>
      </w:pPr>
    </w:p>
    <w:p w:rsidR="00CE4EE4" w:rsidRPr="0066757C" w:rsidRDefault="00CE4EE4" w:rsidP="00CE4EE4">
      <w:pPr>
        <w:ind w:firstLine="720"/>
        <w:rPr>
          <w:sz w:val="26"/>
          <w:szCs w:val="26"/>
        </w:rPr>
      </w:pPr>
      <w:r w:rsidRPr="0066757C">
        <w:rPr>
          <w:sz w:val="26"/>
          <w:szCs w:val="26"/>
        </w:rPr>
        <w:t xml:space="preserve">Схема водоснабжения и </w:t>
      </w:r>
      <w:r w:rsidRPr="0066757C">
        <w:rPr>
          <w:color w:val="000000" w:themeColor="text1"/>
          <w:sz w:val="26"/>
          <w:szCs w:val="26"/>
        </w:rPr>
        <w:t xml:space="preserve">водоотведения </w:t>
      </w:r>
      <w:hyperlink r:id="rId8" w:tooltip="Поселение" w:history="1">
        <w:r w:rsidRPr="0066757C">
          <w:rPr>
            <w:rStyle w:val="a3"/>
            <w:color w:val="000000" w:themeColor="text1"/>
            <w:sz w:val="26"/>
            <w:szCs w:val="26"/>
          </w:rPr>
          <w:t>поселения</w:t>
        </w:r>
      </w:hyperlink>
      <w:r w:rsidRPr="0066757C">
        <w:rPr>
          <w:sz w:val="26"/>
          <w:szCs w:val="26"/>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w:t>
      </w:r>
      <w:r w:rsidRPr="0066757C">
        <w:rPr>
          <w:color w:val="000000" w:themeColor="text1"/>
          <w:sz w:val="26"/>
          <w:szCs w:val="26"/>
        </w:rPr>
        <w:t xml:space="preserve">области </w:t>
      </w:r>
      <w:hyperlink r:id="rId9" w:tooltip="Энергосбережение" w:history="1">
        <w:r w:rsidRPr="0066757C">
          <w:rPr>
            <w:rStyle w:val="a3"/>
            <w:color w:val="000000" w:themeColor="text1"/>
            <w:sz w:val="26"/>
            <w:szCs w:val="26"/>
          </w:rPr>
          <w:t>энергосбережения и повышения энергетической эффективности</w:t>
        </w:r>
      </w:hyperlink>
      <w:r w:rsidRPr="0066757C">
        <w:rPr>
          <w:sz w:val="26"/>
          <w:szCs w:val="26"/>
        </w:rPr>
        <w:t xml:space="preserve">, санитарной и экологической безопасности. </w:t>
      </w:r>
    </w:p>
    <w:p w:rsidR="00CE4EE4" w:rsidRPr="0066757C" w:rsidRDefault="00CE4EE4" w:rsidP="00CE4EE4">
      <w:pPr>
        <w:ind w:firstLine="720"/>
        <w:rPr>
          <w:sz w:val="26"/>
          <w:szCs w:val="26"/>
        </w:rPr>
      </w:pPr>
      <w:r w:rsidRPr="0066757C">
        <w:rPr>
          <w:sz w:val="26"/>
          <w:szCs w:val="26"/>
        </w:rPr>
        <w:t>2) водоотведение - прием, транспортировка и очистка сточных вод с использованием централизованной системы водоотведения;</w:t>
      </w:r>
    </w:p>
    <w:p w:rsidR="00CE4EE4" w:rsidRPr="0066757C" w:rsidRDefault="00CE4EE4" w:rsidP="00CE4EE4">
      <w:pPr>
        <w:ind w:firstLine="720"/>
        <w:rPr>
          <w:sz w:val="26"/>
          <w:szCs w:val="26"/>
        </w:rPr>
      </w:pPr>
      <w:r w:rsidRPr="0066757C">
        <w:rPr>
          <w:sz w:val="26"/>
          <w:szCs w:val="26"/>
        </w:rPr>
        <w:t>3) водоподготовка - обработка воды, обеспечивающая ее использование в качестве питьевой или технической воды;</w:t>
      </w:r>
    </w:p>
    <w:p w:rsidR="00CE4EE4" w:rsidRPr="0066757C" w:rsidRDefault="00CE4EE4" w:rsidP="00CE4EE4">
      <w:pPr>
        <w:ind w:firstLine="720"/>
        <w:rPr>
          <w:sz w:val="26"/>
          <w:szCs w:val="26"/>
        </w:rPr>
      </w:pPr>
      <w:r w:rsidRPr="0066757C">
        <w:rPr>
          <w:sz w:val="26"/>
          <w:szCs w:val="26"/>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CE4EE4" w:rsidRPr="0066757C" w:rsidRDefault="00CE4EE4" w:rsidP="00CE4EE4">
      <w:pPr>
        <w:ind w:firstLine="720"/>
        <w:rPr>
          <w:sz w:val="26"/>
          <w:szCs w:val="26"/>
        </w:rPr>
      </w:pPr>
      <w:r w:rsidRPr="0066757C">
        <w:rPr>
          <w:sz w:val="26"/>
          <w:szCs w:val="26"/>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CE4EE4" w:rsidRPr="0066757C" w:rsidRDefault="00CE4EE4" w:rsidP="00CE4EE4">
      <w:pPr>
        <w:rPr>
          <w:sz w:val="26"/>
          <w:szCs w:val="26"/>
        </w:rPr>
      </w:pPr>
      <w:r w:rsidRPr="0066757C">
        <w:rPr>
          <w:sz w:val="26"/>
          <w:szCs w:val="26"/>
        </w:rPr>
        <w:t xml:space="preserve">     2. Основные   цели и задачи   схемы водоснабжения и водоотведения:</w:t>
      </w:r>
    </w:p>
    <w:p w:rsidR="00CE4EE4" w:rsidRPr="0066757C" w:rsidRDefault="00CE4EE4" w:rsidP="00CE4EE4">
      <w:pPr>
        <w:numPr>
          <w:ilvl w:val="0"/>
          <w:numId w:val="2"/>
        </w:numPr>
        <w:tabs>
          <w:tab w:val="num" w:pos="360"/>
        </w:tabs>
        <w:autoSpaceDN w:val="0"/>
        <w:ind w:left="357" w:hanging="357"/>
        <w:jc w:val="both"/>
        <w:rPr>
          <w:sz w:val="26"/>
          <w:szCs w:val="26"/>
        </w:rPr>
      </w:pPr>
      <w:r w:rsidRPr="0066757C">
        <w:rPr>
          <w:sz w:val="26"/>
          <w:szCs w:val="26"/>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CE4EE4" w:rsidRPr="0066757C" w:rsidRDefault="00CE4EE4" w:rsidP="00CE4EE4">
      <w:pPr>
        <w:numPr>
          <w:ilvl w:val="0"/>
          <w:numId w:val="2"/>
        </w:numPr>
        <w:tabs>
          <w:tab w:val="num" w:pos="360"/>
        </w:tabs>
        <w:autoSpaceDN w:val="0"/>
        <w:ind w:left="357" w:hanging="357"/>
        <w:jc w:val="both"/>
        <w:rPr>
          <w:sz w:val="26"/>
          <w:szCs w:val="26"/>
        </w:rPr>
      </w:pPr>
      <w:r w:rsidRPr="0066757C">
        <w:rPr>
          <w:sz w:val="26"/>
          <w:szCs w:val="26"/>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CE4EE4" w:rsidRPr="0066757C" w:rsidRDefault="00CE4EE4" w:rsidP="00CE4EE4">
      <w:pPr>
        <w:numPr>
          <w:ilvl w:val="0"/>
          <w:numId w:val="2"/>
        </w:numPr>
        <w:autoSpaceDN w:val="0"/>
        <w:spacing w:before="100" w:beforeAutospacing="1" w:after="100" w:afterAutospacing="1"/>
        <w:ind w:left="357" w:hanging="357"/>
        <w:jc w:val="both"/>
        <w:rPr>
          <w:sz w:val="26"/>
          <w:szCs w:val="26"/>
        </w:rPr>
      </w:pPr>
      <w:r w:rsidRPr="0066757C">
        <w:rPr>
          <w:sz w:val="26"/>
          <w:szCs w:val="26"/>
        </w:rPr>
        <w:t>повышение надежности работы систем водоснабжения и водоотведения в соответствии с нормативными требованиями;</w:t>
      </w:r>
    </w:p>
    <w:p w:rsidR="00CE4EE4" w:rsidRPr="0066757C" w:rsidRDefault="00CE4EE4" w:rsidP="00CE4EE4">
      <w:pPr>
        <w:numPr>
          <w:ilvl w:val="0"/>
          <w:numId w:val="2"/>
        </w:numPr>
        <w:autoSpaceDN w:val="0"/>
        <w:spacing w:before="100" w:beforeAutospacing="1" w:after="100" w:afterAutospacing="1"/>
        <w:ind w:left="357" w:hanging="357"/>
        <w:jc w:val="both"/>
        <w:rPr>
          <w:sz w:val="26"/>
          <w:szCs w:val="26"/>
        </w:rPr>
      </w:pPr>
      <w:r w:rsidRPr="0066757C">
        <w:rPr>
          <w:sz w:val="26"/>
          <w:szCs w:val="26"/>
        </w:rPr>
        <w:t>минимизация затрат на водоснабжение и водоотведение в расчете на каждого потребителя в долгосрочной перспективе;</w:t>
      </w:r>
    </w:p>
    <w:p w:rsidR="00CE4EE4" w:rsidRPr="0066757C" w:rsidRDefault="00CE4EE4" w:rsidP="00CE4EE4">
      <w:pPr>
        <w:numPr>
          <w:ilvl w:val="0"/>
          <w:numId w:val="2"/>
        </w:numPr>
        <w:autoSpaceDN w:val="0"/>
        <w:spacing w:before="100" w:beforeAutospacing="1" w:after="100" w:afterAutospacing="1"/>
        <w:ind w:left="357" w:hanging="357"/>
        <w:jc w:val="both"/>
        <w:rPr>
          <w:sz w:val="26"/>
          <w:szCs w:val="26"/>
        </w:rPr>
      </w:pPr>
      <w:r w:rsidRPr="0066757C">
        <w:rPr>
          <w:sz w:val="26"/>
          <w:szCs w:val="26"/>
        </w:rPr>
        <w:t>обеспечение жителей сельского поселения водоснабжением и водоотведением;</w:t>
      </w:r>
    </w:p>
    <w:p w:rsidR="00CE4EE4" w:rsidRPr="0066757C" w:rsidRDefault="00CE4EE4" w:rsidP="00CE4EE4">
      <w:pPr>
        <w:numPr>
          <w:ilvl w:val="0"/>
          <w:numId w:val="2"/>
        </w:numPr>
        <w:autoSpaceDN w:val="0"/>
        <w:spacing w:before="100" w:beforeAutospacing="1" w:after="100" w:afterAutospacing="1"/>
        <w:ind w:left="357" w:hanging="357"/>
        <w:jc w:val="both"/>
        <w:rPr>
          <w:sz w:val="26"/>
          <w:szCs w:val="26"/>
        </w:rPr>
      </w:pPr>
      <w:r w:rsidRPr="0066757C">
        <w:rPr>
          <w:sz w:val="26"/>
          <w:szCs w:val="26"/>
        </w:rPr>
        <w:t xml:space="preserve"> строительство новых объектов производственного и другого назначения, используемых в сфере водоснабжения и водоотведения  сельского поселения;</w:t>
      </w:r>
    </w:p>
    <w:p w:rsidR="00CE4EE4" w:rsidRPr="0066757C" w:rsidRDefault="00CE4EE4" w:rsidP="00CE4EE4">
      <w:pPr>
        <w:numPr>
          <w:ilvl w:val="0"/>
          <w:numId w:val="2"/>
        </w:numPr>
        <w:tabs>
          <w:tab w:val="num" w:pos="360"/>
        </w:tabs>
        <w:autoSpaceDN w:val="0"/>
        <w:spacing w:before="100" w:beforeAutospacing="1" w:after="100" w:afterAutospacing="1"/>
        <w:ind w:left="357" w:hanging="357"/>
        <w:jc w:val="both"/>
        <w:rPr>
          <w:sz w:val="26"/>
          <w:szCs w:val="26"/>
        </w:rPr>
      </w:pPr>
      <w:r w:rsidRPr="0066757C">
        <w:rPr>
          <w:sz w:val="26"/>
          <w:szCs w:val="26"/>
        </w:rPr>
        <w:lastRenderedPageBreak/>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CE4EE4" w:rsidRPr="0066757C" w:rsidRDefault="00CE4EE4" w:rsidP="00CE4EE4">
      <w:pPr>
        <w:autoSpaceDN w:val="0"/>
        <w:spacing w:before="100" w:beforeAutospacing="1" w:after="120"/>
        <w:rPr>
          <w:sz w:val="26"/>
          <w:szCs w:val="26"/>
        </w:rPr>
      </w:pPr>
      <w:r w:rsidRPr="0066757C">
        <w:rPr>
          <w:sz w:val="26"/>
          <w:szCs w:val="26"/>
        </w:rPr>
        <w:t>1. К полномочиям органов местного самоуправления поселения по организации водоснабжения и водоотведения на соответствующих территориях относятся:</w:t>
      </w:r>
    </w:p>
    <w:p w:rsidR="00CE4EE4" w:rsidRPr="0066757C" w:rsidRDefault="00CE4EE4" w:rsidP="00CE4EE4">
      <w:pPr>
        <w:autoSpaceDN w:val="0"/>
        <w:rPr>
          <w:sz w:val="26"/>
          <w:szCs w:val="26"/>
        </w:rPr>
      </w:pPr>
      <w:r w:rsidRPr="0066757C">
        <w:rPr>
          <w:sz w:val="26"/>
          <w:szCs w:val="26"/>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E4EE4" w:rsidRPr="0066757C" w:rsidRDefault="00CE4EE4" w:rsidP="00CE4EE4">
      <w:pPr>
        <w:autoSpaceDN w:val="0"/>
        <w:rPr>
          <w:sz w:val="26"/>
          <w:szCs w:val="26"/>
        </w:rPr>
      </w:pPr>
      <w:r w:rsidRPr="0066757C">
        <w:rPr>
          <w:sz w:val="26"/>
          <w:szCs w:val="26"/>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CE4EE4" w:rsidRPr="0066757C" w:rsidRDefault="00CE4EE4" w:rsidP="00CE4EE4">
      <w:pPr>
        <w:autoSpaceDN w:val="0"/>
        <w:rPr>
          <w:sz w:val="26"/>
          <w:szCs w:val="26"/>
        </w:rPr>
      </w:pPr>
      <w:r w:rsidRPr="0066757C">
        <w:rPr>
          <w:sz w:val="26"/>
          <w:szCs w:val="26"/>
        </w:rPr>
        <w:t>3) согласование вывода объектов централизованн</w:t>
      </w:r>
      <w:r w:rsidR="00A8454A" w:rsidRPr="0066757C">
        <w:rPr>
          <w:sz w:val="26"/>
          <w:szCs w:val="26"/>
        </w:rPr>
        <w:t>ых систем</w:t>
      </w:r>
      <w:r w:rsidRPr="0066757C">
        <w:rPr>
          <w:sz w:val="26"/>
          <w:szCs w:val="26"/>
        </w:rPr>
        <w:t xml:space="preserve"> холодного водоснабжения и (или) водоотведения в ремонт и из эксплуатации;</w:t>
      </w:r>
    </w:p>
    <w:p w:rsidR="00CE4EE4" w:rsidRPr="0066757C" w:rsidRDefault="00CE4EE4" w:rsidP="00CE4EE4">
      <w:pPr>
        <w:autoSpaceDN w:val="0"/>
        <w:rPr>
          <w:sz w:val="26"/>
          <w:szCs w:val="26"/>
        </w:rPr>
      </w:pPr>
      <w:r w:rsidRPr="0066757C">
        <w:rPr>
          <w:sz w:val="26"/>
          <w:szCs w:val="26"/>
        </w:rPr>
        <w:t>4) утверждение схем водоснабжения и водоотведения поселения;</w:t>
      </w:r>
    </w:p>
    <w:p w:rsidR="00CE4EE4" w:rsidRPr="0066757C" w:rsidRDefault="00CE4EE4" w:rsidP="00CE4EE4">
      <w:pPr>
        <w:autoSpaceDN w:val="0"/>
        <w:rPr>
          <w:sz w:val="26"/>
          <w:szCs w:val="26"/>
        </w:rPr>
      </w:pPr>
      <w:r w:rsidRPr="0066757C">
        <w:rPr>
          <w:sz w:val="26"/>
          <w:szCs w:val="26"/>
        </w:rPr>
        <w:t>5) утверждение технических заданий на разработку инвестиционных программ;</w:t>
      </w:r>
    </w:p>
    <w:p w:rsidR="00CE4EE4" w:rsidRPr="0066757C" w:rsidRDefault="00CE4EE4" w:rsidP="00CE4EE4">
      <w:pPr>
        <w:autoSpaceDN w:val="0"/>
        <w:rPr>
          <w:sz w:val="26"/>
          <w:szCs w:val="26"/>
        </w:rPr>
      </w:pPr>
      <w:r w:rsidRPr="0066757C">
        <w:rPr>
          <w:sz w:val="26"/>
          <w:szCs w:val="26"/>
        </w:rPr>
        <w:t>6) согласование инвестиционных программ;</w:t>
      </w:r>
    </w:p>
    <w:p w:rsidR="00CE4EE4" w:rsidRPr="0066757C" w:rsidRDefault="00CE4EE4" w:rsidP="00CE4EE4">
      <w:pPr>
        <w:autoSpaceDN w:val="0"/>
        <w:rPr>
          <w:sz w:val="26"/>
          <w:szCs w:val="26"/>
        </w:rPr>
      </w:pPr>
      <w:r w:rsidRPr="0066757C">
        <w:rPr>
          <w:sz w:val="26"/>
          <w:szCs w:val="26"/>
        </w:rP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CE4EE4" w:rsidRPr="0066757C" w:rsidRDefault="00CE4EE4" w:rsidP="00CE4EE4">
      <w:pPr>
        <w:autoSpaceDN w:val="0"/>
        <w:rPr>
          <w:sz w:val="26"/>
          <w:szCs w:val="26"/>
        </w:rPr>
      </w:pPr>
      <w:r w:rsidRPr="0066757C">
        <w:rPr>
          <w:sz w:val="26"/>
          <w:szCs w:val="26"/>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w:t>
      </w:r>
    </w:p>
    <w:p w:rsidR="00CE4EE4" w:rsidRPr="0066757C" w:rsidRDefault="00CE4EE4" w:rsidP="00CE4EE4">
      <w:pPr>
        <w:autoSpaceDN w:val="0"/>
        <w:rPr>
          <w:sz w:val="26"/>
          <w:szCs w:val="26"/>
        </w:rPr>
      </w:pPr>
      <w:r w:rsidRPr="0066757C">
        <w:rPr>
          <w:sz w:val="26"/>
          <w:szCs w:val="26"/>
        </w:rPr>
        <w:t>9)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w:t>
      </w:r>
    </w:p>
    <w:p w:rsidR="00CE4EE4" w:rsidRPr="0066757C" w:rsidRDefault="00CE4EE4" w:rsidP="00CE4EE4">
      <w:pPr>
        <w:autoSpaceDN w:val="0"/>
        <w:rPr>
          <w:sz w:val="26"/>
          <w:szCs w:val="26"/>
        </w:rPr>
      </w:pPr>
      <w:r w:rsidRPr="0066757C">
        <w:rPr>
          <w:sz w:val="26"/>
          <w:szCs w:val="26"/>
        </w:rPr>
        <w:t>. Органы местного самоуправления поселения в пределах их полномочий в сфере водоснабжения и водоотведения вправе запрашивать у организаций, осуществляющих,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CE4EE4" w:rsidRPr="0066757C" w:rsidRDefault="00CE4EE4" w:rsidP="00CE4EE4">
      <w:pPr>
        <w:autoSpaceDN w:val="0"/>
        <w:rPr>
          <w:sz w:val="26"/>
          <w:szCs w:val="26"/>
        </w:rPr>
      </w:pPr>
    </w:p>
    <w:p w:rsidR="00CE4EE4" w:rsidRPr="0066757C" w:rsidRDefault="00CE4EE4" w:rsidP="00CE4EE4">
      <w:pPr>
        <w:autoSpaceDN w:val="0"/>
        <w:jc w:val="center"/>
        <w:rPr>
          <w:sz w:val="26"/>
          <w:szCs w:val="26"/>
        </w:rPr>
      </w:pPr>
      <w:r w:rsidRPr="0066757C">
        <w:rPr>
          <w:sz w:val="26"/>
          <w:szCs w:val="26"/>
        </w:rPr>
        <w:t>2. Краткая характеристика муниципального образования</w:t>
      </w:r>
    </w:p>
    <w:p w:rsidR="00CE4EE4" w:rsidRPr="0066757C" w:rsidRDefault="00CE4EE4" w:rsidP="00CE4EE4">
      <w:pPr>
        <w:ind w:firstLine="709"/>
        <w:rPr>
          <w:sz w:val="26"/>
          <w:szCs w:val="26"/>
        </w:rPr>
      </w:pPr>
      <w:r w:rsidRPr="0066757C">
        <w:rPr>
          <w:sz w:val="26"/>
          <w:szCs w:val="26"/>
        </w:rPr>
        <w:t xml:space="preserve">Общая площадь </w:t>
      </w:r>
      <w:proofErr w:type="spellStart"/>
      <w:r w:rsidR="007C6D9E" w:rsidRPr="0066757C">
        <w:rPr>
          <w:sz w:val="26"/>
          <w:szCs w:val="26"/>
        </w:rPr>
        <w:t>Киземского</w:t>
      </w:r>
      <w:proofErr w:type="spellEnd"/>
      <w:r w:rsidR="007C6D9E" w:rsidRPr="0066757C">
        <w:rPr>
          <w:sz w:val="26"/>
          <w:szCs w:val="26"/>
        </w:rPr>
        <w:t xml:space="preserve"> территориального отдела </w:t>
      </w:r>
      <w:r w:rsidRPr="0066757C">
        <w:rPr>
          <w:sz w:val="26"/>
          <w:szCs w:val="26"/>
        </w:rPr>
        <w:t xml:space="preserve">составляет </w:t>
      </w:r>
      <w:smartTag w:uri="urn:schemas-microsoft-com:office:smarttags" w:element="metricconverter">
        <w:smartTagPr>
          <w:attr w:name="ProductID" w:val="83344,8 га"/>
        </w:smartTagPr>
        <w:r w:rsidRPr="0066757C">
          <w:rPr>
            <w:sz w:val="26"/>
            <w:szCs w:val="26"/>
          </w:rPr>
          <w:t>83344,8 га</w:t>
        </w:r>
      </w:smartTag>
      <w:r w:rsidRPr="0066757C">
        <w:rPr>
          <w:sz w:val="26"/>
          <w:szCs w:val="26"/>
        </w:rPr>
        <w:t xml:space="preserve">. Структура земельного фонда </w:t>
      </w:r>
      <w:proofErr w:type="spellStart"/>
      <w:r w:rsidR="007C6D9E" w:rsidRPr="0066757C">
        <w:rPr>
          <w:sz w:val="26"/>
          <w:szCs w:val="26"/>
        </w:rPr>
        <w:t>Киземского</w:t>
      </w:r>
      <w:proofErr w:type="spellEnd"/>
      <w:r w:rsidR="007C6D9E" w:rsidRPr="0066757C">
        <w:rPr>
          <w:sz w:val="26"/>
          <w:szCs w:val="26"/>
        </w:rPr>
        <w:t xml:space="preserve"> территориального отдела </w:t>
      </w:r>
      <w:r w:rsidRPr="0066757C">
        <w:rPr>
          <w:sz w:val="26"/>
          <w:szCs w:val="26"/>
        </w:rPr>
        <w:t>представлена в таблице ниже.</w:t>
      </w:r>
    </w:p>
    <w:p w:rsidR="00CE4EE4" w:rsidRPr="0066757C" w:rsidRDefault="00CE4EE4" w:rsidP="00CE4EE4">
      <w:pPr>
        <w:ind w:firstLine="709"/>
        <w:rPr>
          <w:sz w:val="26"/>
          <w:szCs w:val="26"/>
          <w:highlight w:val="yellow"/>
        </w:rPr>
      </w:pPr>
    </w:p>
    <w:p w:rsidR="00CE4EE4" w:rsidRPr="0066757C" w:rsidRDefault="00CE4EE4" w:rsidP="00CE4EE4">
      <w:pPr>
        <w:rPr>
          <w:sz w:val="26"/>
          <w:szCs w:val="26"/>
        </w:rPr>
      </w:pPr>
      <w:r w:rsidRPr="0066757C">
        <w:rPr>
          <w:sz w:val="26"/>
          <w:szCs w:val="26"/>
        </w:rPr>
        <w:t xml:space="preserve">Таблица 1 Информация о площади земель различных категорий </w:t>
      </w:r>
    </w:p>
    <w:p w:rsidR="007A7115" w:rsidRPr="0066757C" w:rsidRDefault="007A7115" w:rsidP="00CE4EE4">
      <w:pPr>
        <w:rPr>
          <w:sz w:val="26"/>
          <w:szCs w:val="26"/>
        </w:rPr>
      </w:pPr>
    </w:p>
    <w:tbl>
      <w:tblPr>
        <w:tblW w:w="7940" w:type="dxa"/>
        <w:jc w:val="center"/>
        <w:tblLook w:val="04A0"/>
      </w:tblPr>
      <w:tblGrid>
        <w:gridCol w:w="649"/>
        <w:gridCol w:w="4359"/>
        <w:gridCol w:w="1378"/>
        <w:gridCol w:w="1554"/>
      </w:tblGrid>
      <w:tr w:rsidR="00CE4EE4" w:rsidRPr="0066757C" w:rsidTr="00CE4EE4">
        <w:trPr>
          <w:trHeight w:val="330"/>
          <w:jc w:val="center"/>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jc w:val="center"/>
              <w:rPr>
                <w:b/>
                <w:color w:val="000000"/>
                <w:sz w:val="26"/>
                <w:szCs w:val="26"/>
              </w:rPr>
            </w:pPr>
            <w:r w:rsidRPr="0066757C">
              <w:rPr>
                <w:b/>
                <w:color w:val="000000"/>
                <w:sz w:val="26"/>
                <w:szCs w:val="26"/>
              </w:rPr>
              <w:t>№</w:t>
            </w:r>
          </w:p>
          <w:p w:rsidR="00CE4EE4" w:rsidRPr="0066757C" w:rsidRDefault="00CE4EE4">
            <w:pPr>
              <w:jc w:val="center"/>
              <w:rPr>
                <w:b/>
                <w:color w:val="000000"/>
                <w:sz w:val="26"/>
                <w:szCs w:val="26"/>
              </w:rPr>
            </w:pPr>
            <w:proofErr w:type="spellStart"/>
            <w:r w:rsidRPr="0066757C">
              <w:rPr>
                <w:b/>
                <w:color w:val="000000"/>
                <w:sz w:val="26"/>
                <w:szCs w:val="26"/>
              </w:rPr>
              <w:t>п</w:t>
            </w:r>
            <w:proofErr w:type="spellEnd"/>
            <w:r w:rsidRPr="0066757C">
              <w:rPr>
                <w:b/>
                <w:color w:val="000000"/>
                <w:sz w:val="26"/>
                <w:szCs w:val="26"/>
              </w:rPr>
              <w:t>/</w:t>
            </w:r>
            <w:proofErr w:type="spellStart"/>
            <w:r w:rsidRPr="0066757C">
              <w:rPr>
                <w:b/>
                <w:color w:val="000000"/>
                <w:sz w:val="26"/>
                <w:szCs w:val="26"/>
              </w:rPr>
              <w:t>п</w:t>
            </w:r>
            <w:proofErr w:type="spellEnd"/>
          </w:p>
        </w:tc>
        <w:tc>
          <w:tcPr>
            <w:tcW w:w="4720" w:type="dxa"/>
            <w:vMerge w:val="restart"/>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jc w:val="center"/>
              <w:rPr>
                <w:b/>
                <w:color w:val="000000"/>
                <w:sz w:val="26"/>
                <w:szCs w:val="26"/>
              </w:rPr>
            </w:pPr>
            <w:r w:rsidRPr="0066757C">
              <w:rPr>
                <w:b/>
                <w:color w:val="000000"/>
                <w:sz w:val="26"/>
                <w:szCs w:val="26"/>
              </w:rPr>
              <w:t>Категории земель</w:t>
            </w:r>
          </w:p>
        </w:tc>
        <w:tc>
          <w:tcPr>
            <w:tcW w:w="2560" w:type="dxa"/>
            <w:gridSpan w:val="2"/>
            <w:tcBorders>
              <w:top w:val="single" w:sz="4" w:space="0" w:color="auto"/>
              <w:left w:val="nil"/>
              <w:bottom w:val="single" w:sz="4" w:space="0" w:color="auto"/>
              <w:right w:val="single" w:sz="4" w:space="0" w:color="auto"/>
            </w:tcBorders>
            <w:vAlign w:val="center"/>
            <w:hideMark/>
          </w:tcPr>
          <w:p w:rsidR="00CE4EE4" w:rsidRPr="0066757C" w:rsidRDefault="0066757C" w:rsidP="0066757C">
            <w:pPr>
              <w:jc w:val="center"/>
              <w:rPr>
                <w:b/>
                <w:color w:val="000000"/>
                <w:sz w:val="26"/>
                <w:szCs w:val="26"/>
              </w:rPr>
            </w:pPr>
            <w:r>
              <w:rPr>
                <w:b/>
                <w:color w:val="000000"/>
                <w:sz w:val="26"/>
                <w:szCs w:val="26"/>
              </w:rPr>
              <w:t>2023</w:t>
            </w:r>
            <w:r w:rsidR="00CE4EE4" w:rsidRPr="0066757C">
              <w:rPr>
                <w:b/>
                <w:color w:val="000000"/>
                <w:sz w:val="26"/>
                <w:szCs w:val="26"/>
              </w:rPr>
              <w:t xml:space="preserve"> г.</w:t>
            </w:r>
          </w:p>
        </w:tc>
      </w:tr>
      <w:tr w:rsidR="00CE4EE4" w:rsidRPr="0066757C" w:rsidTr="00CE4EE4">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b/>
                <w:color w:val="000000"/>
                <w:sz w:val="26"/>
                <w:szCs w:val="26"/>
              </w:rPr>
            </w:pPr>
          </w:p>
        </w:tc>
        <w:tc>
          <w:tcPr>
            <w:tcW w:w="1260" w:type="dxa"/>
            <w:tcBorders>
              <w:top w:val="nil"/>
              <w:left w:val="nil"/>
              <w:bottom w:val="single" w:sz="4" w:space="0" w:color="auto"/>
              <w:right w:val="single" w:sz="4" w:space="0" w:color="auto"/>
            </w:tcBorders>
            <w:vAlign w:val="center"/>
            <w:hideMark/>
          </w:tcPr>
          <w:p w:rsidR="00CE4EE4" w:rsidRPr="0066757C" w:rsidRDefault="00CE4EE4">
            <w:pPr>
              <w:jc w:val="center"/>
              <w:rPr>
                <w:b/>
                <w:color w:val="000000"/>
                <w:sz w:val="26"/>
                <w:szCs w:val="26"/>
              </w:rPr>
            </w:pPr>
            <w:r w:rsidRPr="0066757C">
              <w:rPr>
                <w:b/>
                <w:color w:val="000000"/>
                <w:sz w:val="26"/>
                <w:szCs w:val="26"/>
              </w:rPr>
              <w:t>Площадь, га</w:t>
            </w:r>
            <w:r w:rsidRPr="0066757C">
              <w:rPr>
                <w:b/>
                <w:i/>
                <w:color w:val="000000"/>
                <w:sz w:val="26"/>
                <w:szCs w:val="26"/>
              </w:rPr>
              <w:t>*</w:t>
            </w:r>
          </w:p>
        </w:tc>
        <w:tc>
          <w:tcPr>
            <w:tcW w:w="1300" w:type="dxa"/>
            <w:tcBorders>
              <w:top w:val="nil"/>
              <w:left w:val="nil"/>
              <w:bottom w:val="single" w:sz="4" w:space="0" w:color="auto"/>
              <w:right w:val="single" w:sz="4" w:space="0" w:color="auto"/>
            </w:tcBorders>
            <w:vAlign w:val="center"/>
            <w:hideMark/>
          </w:tcPr>
          <w:p w:rsidR="00CE4EE4" w:rsidRPr="0066757C" w:rsidRDefault="00CE4EE4">
            <w:pPr>
              <w:jc w:val="center"/>
              <w:rPr>
                <w:b/>
                <w:color w:val="000000"/>
                <w:sz w:val="26"/>
                <w:szCs w:val="26"/>
              </w:rPr>
            </w:pPr>
            <w:r w:rsidRPr="0066757C">
              <w:rPr>
                <w:b/>
                <w:color w:val="000000"/>
                <w:sz w:val="26"/>
                <w:szCs w:val="26"/>
              </w:rPr>
              <w:t>Структура, %</w:t>
            </w:r>
          </w:p>
        </w:tc>
      </w:tr>
      <w:tr w:rsidR="00CE4EE4" w:rsidRPr="0066757C" w:rsidTr="00CE4EE4">
        <w:trPr>
          <w:trHeight w:val="330"/>
          <w:jc w:val="center"/>
        </w:trPr>
        <w:tc>
          <w:tcPr>
            <w:tcW w:w="660" w:type="dxa"/>
            <w:tcBorders>
              <w:top w:val="nil"/>
              <w:left w:val="single" w:sz="4" w:space="0" w:color="auto"/>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1</w:t>
            </w:r>
          </w:p>
        </w:tc>
        <w:tc>
          <w:tcPr>
            <w:tcW w:w="4720" w:type="dxa"/>
            <w:tcBorders>
              <w:top w:val="nil"/>
              <w:left w:val="nil"/>
              <w:bottom w:val="single" w:sz="4" w:space="0" w:color="auto"/>
              <w:right w:val="single" w:sz="4" w:space="0" w:color="auto"/>
            </w:tcBorders>
            <w:vAlign w:val="center"/>
            <w:hideMark/>
          </w:tcPr>
          <w:p w:rsidR="00CE4EE4" w:rsidRPr="0066757C" w:rsidRDefault="00CE4EE4">
            <w:pPr>
              <w:rPr>
                <w:color w:val="000000"/>
                <w:sz w:val="26"/>
                <w:szCs w:val="26"/>
              </w:rPr>
            </w:pPr>
            <w:r w:rsidRPr="0066757C">
              <w:rPr>
                <w:color w:val="000000"/>
                <w:sz w:val="26"/>
                <w:szCs w:val="26"/>
              </w:rPr>
              <w:t>Земли населенных пунктов</w:t>
            </w:r>
          </w:p>
        </w:tc>
        <w:tc>
          <w:tcPr>
            <w:tcW w:w="126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635,6</w:t>
            </w:r>
          </w:p>
        </w:tc>
        <w:tc>
          <w:tcPr>
            <w:tcW w:w="130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0,8</w:t>
            </w:r>
          </w:p>
        </w:tc>
      </w:tr>
      <w:tr w:rsidR="00CE4EE4" w:rsidRPr="0066757C" w:rsidTr="00CE4EE4">
        <w:trPr>
          <w:trHeight w:val="660"/>
          <w:jc w:val="center"/>
        </w:trPr>
        <w:tc>
          <w:tcPr>
            <w:tcW w:w="660" w:type="dxa"/>
            <w:tcBorders>
              <w:top w:val="nil"/>
              <w:left w:val="single" w:sz="4" w:space="0" w:color="auto"/>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lastRenderedPageBreak/>
              <w:t>2</w:t>
            </w:r>
          </w:p>
        </w:tc>
        <w:tc>
          <w:tcPr>
            <w:tcW w:w="4720" w:type="dxa"/>
            <w:tcBorders>
              <w:top w:val="nil"/>
              <w:left w:val="nil"/>
              <w:bottom w:val="single" w:sz="4" w:space="0" w:color="auto"/>
              <w:right w:val="single" w:sz="4" w:space="0" w:color="auto"/>
            </w:tcBorders>
            <w:vAlign w:val="center"/>
            <w:hideMark/>
          </w:tcPr>
          <w:p w:rsidR="00CE4EE4" w:rsidRPr="0066757C" w:rsidRDefault="00CE4EE4">
            <w:pPr>
              <w:rPr>
                <w:color w:val="000000"/>
                <w:sz w:val="26"/>
                <w:szCs w:val="26"/>
              </w:rPr>
            </w:pPr>
            <w:r w:rsidRPr="0066757C">
              <w:rPr>
                <w:color w:val="000000"/>
                <w:sz w:val="26"/>
                <w:szCs w:val="26"/>
              </w:rPr>
              <w:t>Земли промышленности, транспорта и иного специального назначения</w:t>
            </w:r>
          </w:p>
        </w:tc>
        <w:tc>
          <w:tcPr>
            <w:tcW w:w="126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284,9</w:t>
            </w:r>
          </w:p>
        </w:tc>
        <w:tc>
          <w:tcPr>
            <w:tcW w:w="130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0,3</w:t>
            </w:r>
          </w:p>
        </w:tc>
      </w:tr>
      <w:tr w:rsidR="00CE4EE4" w:rsidRPr="0066757C" w:rsidTr="00CE4EE4">
        <w:trPr>
          <w:trHeight w:val="330"/>
          <w:jc w:val="center"/>
        </w:trPr>
        <w:tc>
          <w:tcPr>
            <w:tcW w:w="660" w:type="dxa"/>
            <w:tcBorders>
              <w:top w:val="nil"/>
              <w:left w:val="single" w:sz="4" w:space="0" w:color="auto"/>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3</w:t>
            </w:r>
          </w:p>
        </w:tc>
        <w:tc>
          <w:tcPr>
            <w:tcW w:w="4720" w:type="dxa"/>
            <w:tcBorders>
              <w:top w:val="nil"/>
              <w:left w:val="nil"/>
              <w:bottom w:val="single" w:sz="4" w:space="0" w:color="auto"/>
              <w:right w:val="single" w:sz="4" w:space="0" w:color="auto"/>
            </w:tcBorders>
            <w:vAlign w:val="center"/>
            <w:hideMark/>
          </w:tcPr>
          <w:p w:rsidR="00CE4EE4" w:rsidRPr="0066757C" w:rsidRDefault="00CE4EE4">
            <w:pPr>
              <w:rPr>
                <w:color w:val="000000"/>
                <w:sz w:val="26"/>
                <w:szCs w:val="26"/>
              </w:rPr>
            </w:pPr>
            <w:r w:rsidRPr="0066757C">
              <w:rPr>
                <w:color w:val="000000"/>
                <w:sz w:val="26"/>
                <w:szCs w:val="26"/>
              </w:rPr>
              <w:t>Земли лесного фонда</w:t>
            </w:r>
          </w:p>
        </w:tc>
        <w:tc>
          <w:tcPr>
            <w:tcW w:w="126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82424,3</w:t>
            </w:r>
          </w:p>
        </w:tc>
        <w:tc>
          <w:tcPr>
            <w:tcW w:w="130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98,9</w:t>
            </w:r>
          </w:p>
        </w:tc>
      </w:tr>
      <w:tr w:rsidR="00CE4EE4" w:rsidRPr="0066757C" w:rsidTr="00CE4EE4">
        <w:trPr>
          <w:trHeight w:val="330"/>
          <w:jc w:val="center"/>
        </w:trPr>
        <w:tc>
          <w:tcPr>
            <w:tcW w:w="660" w:type="dxa"/>
            <w:tcBorders>
              <w:top w:val="nil"/>
              <w:left w:val="single" w:sz="4" w:space="0" w:color="auto"/>
              <w:bottom w:val="single" w:sz="4" w:space="0" w:color="auto"/>
              <w:right w:val="single" w:sz="4" w:space="0" w:color="auto"/>
            </w:tcBorders>
            <w:vAlign w:val="center"/>
            <w:hideMark/>
          </w:tcPr>
          <w:p w:rsidR="00CE4EE4" w:rsidRPr="0066757C" w:rsidRDefault="00CE4EE4">
            <w:pPr>
              <w:jc w:val="center"/>
              <w:rPr>
                <w:bCs/>
                <w:color w:val="000000"/>
                <w:sz w:val="26"/>
                <w:szCs w:val="26"/>
              </w:rPr>
            </w:pPr>
            <w:r w:rsidRPr="0066757C">
              <w:rPr>
                <w:bCs/>
                <w:color w:val="000000"/>
                <w:sz w:val="26"/>
                <w:szCs w:val="26"/>
              </w:rPr>
              <w:t>4</w:t>
            </w:r>
          </w:p>
        </w:tc>
        <w:tc>
          <w:tcPr>
            <w:tcW w:w="4720" w:type="dxa"/>
            <w:tcBorders>
              <w:top w:val="nil"/>
              <w:left w:val="nil"/>
              <w:bottom w:val="single" w:sz="4" w:space="0" w:color="auto"/>
              <w:right w:val="single" w:sz="4" w:space="0" w:color="auto"/>
            </w:tcBorders>
            <w:vAlign w:val="center"/>
            <w:hideMark/>
          </w:tcPr>
          <w:p w:rsidR="00CE4EE4" w:rsidRPr="0066757C" w:rsidRDefault="00CE4EE4">
            <w:pPr>
              <w:rPr>
                <w:bCs/>
                <w:color w:val="000000"/>
                <w:sz w:val="26"/>
                <w:szCs w:val="26"/>
              </w:rPr>
            </w:pPr>
            <w:r w:rsidRPr="0066757C">
              <w:rPr>
                <w:bCs/>
                <w:color w:val="000000"/>
                <w:sz w:val="26"/>
                <w:szCs w:val="26"/>
              </w:rPr>
              <w:t>Итого:</w:t>
            </w:r>
          </w:p>
        </w:tc>
        <w:tc>
          <w:tcPr>
            <w:tcW w:w="1260" w:type="dxa"/>
            <w:tcBorders>
              <w:top w:val="nil"/>
              <w:left w:val="nil"/>
              <w:bottom w:val="single" w:sz="4" w:space="0" w:color="auto"/>
              <w:right w:val="single" w:sz="4" w:space="0" w:color="auto"/>
            </w:tcBorders>
            <w:vAlign w:val="center"/>
            <w:hideMark/>
          </w:tcPr>
          <w:p w:rsidR="00CE4EE4" w:rsidRPr="0066757C" w:rsidRDefault="00CE4EE4">
            <w:pPr>
              <w:jc w:val="center"/>
              <w:rPr>
                <w:bCs/>
                <w:color w:val="000000"/>
                <w:sz w:val="26"/>
                <w:szCs w:val="26"/>
              </w:rPr>
            </w:pPr>
            <w:r w:rsidRPr="0066757C">
              <w:rPr>
                <w:bCs/>
                <w:color w:val="000000"/>
                <w:sz w:val="26"/>
                <w:szCs w:val="26"/>
              </w:rPr>
              <w:t>83344,8</w:t>
            </w:r>
          </w:p>
        </w:tc>
        <w:tc>
          <w:tcPr>
            <w:tcW w:w="1300" w:type="dxa"/>
            <w:tcBorders>
              <w:top w:val="nil"/>
              <w:left w:val="nil"/>
              <w:bottom w:val="single" w:sz="4" w:space="0" w:color="auto"/>
              <w:right w:val="single" w:sz="4" w:space="0" w:color="auto"/>
            </w:tcBorders>
            <w:vAlign w:val="center"/>
            <w:hideMark/>
          </w:tcPr>
          <w:p w:rsidR="00CE4EE4" w:rsidRPr="0066757C" w:rsidRDefault="00CE4EE4">
            <w:pPr>
              <w:jc w:val="center"/>
              <w:rPr>
                <w:bCs/>
                <w:color w:val="000000"/>
                <w:sz w:val="26"/>
                <w:szCs w:val="26"/>
              </w:rPr>
            </w:pPr>
            <w:r w:rsidRPr="0066757C">
              <w:rPr>
                <w:bCs/>
                <w:color w:val="000000"/>
                <w:sz w:val="26"/>
                <w:szCs w:val="26"/>
              </w:rPr>
              <w:t>100,0</w:t>
            </w:r>
          </w:p>
        </w:tc>
      </w:tr>
    </w:tbl>
    <w:p w:rsidR="00CE4EE4" w:rsidRPr="0066757C" w:rsidRDefault="00CE4EE4" w:rsidP="00CE4EE4">
      <w:pPr>
        <w:ind w:firstLine="1276"/>
        <w:rPr>
          <w:i/>
          <w:sz w:val="26"/>
          <w:szCs w:val="26"/>
        </w:rPr>
      </w:pPr>
      <w:r w:rsidRPr="0066757C">
        <w:rPr>
          <w:i/>
          <w:sz w:val="26"/>
          <w:szCs w:val="26"/>
        </w:rPr>
        <w:t>*площадные данные по обмеру чертежа</w:t>
      </w:r>
    </w:p>
    <w:p w:rsidR="00CE4EE4" w:rsidRPr="0066757C" w:rsidRDefault="00CE4EE4" w:rsidP="00CE4EE4">
      <w:pPr>
        <w:ind w:firstLine="709"/>
        <w:rPr>
          <w:b/>
          <w:sz w:val="26"/>
          <w:szCs w:val="26"/>
        </w:rPr>
      </w:pPr>
      <w:r w:rsidRPr="0066757C">
        <w:rPr>
          <w:b/>
          <w:sz w:val="26"/>
          <w:szCs w:val="26"/>
        </w:rPr>
        <w:t>Земли населенных пунктов</w:t>
      </w:r>
    </w:p>
    <w:p w:rsidR="00CE4EE4" w:rsidRPr="0066757C" w:rsidRDefault="00CE4EE4" w:rsidP="00CE4EE4">
      <w:pPr>
        <w:ind w:firstLine="709"/>
        <w:rPr>
          <w:sz w:val="26"/>
          <w:szCs w:val="26"/>
        </w:rPr>
      </w:pPr>
      <w:r w:rsidRPr="0066757C">
        <w:rPr>
          <w:sz w:val="26"/>
          <w:szCs w:val="26"/>
        </w:rPr>
        <w:t xml:space="preserve">Согласно п. 1 ст. 83 Земельного кодекса РФ «землями населенных пунктов признаются земли, используемые и предназначенные для застройки и развития населенных пунктов». Общая площадь данной категории составляет </w:t>
      </w:r>
      <w:smartTag w:uri="urn:schemas-microsoft-com:office:smarttags" w:element="metricconverter">
        <w:smartTagPr>
          <w:attr w:name="ProductID" w:val="635,6 га"/>
        </w:smartTagPr>
        <w:r w:rsidRPr="0066757C">
          <w:rPr>
            <w:sz w:val="26"/>
            <w:szCs w:val="26"/>
          </w:rPr>
          <w:t>635,6 га</w:t>
        </w:r>
      </w:smartTag>
      <w:r w:rsidRPr="0066757C">
        <w:rPr>
          <w:sz w:val="26"/>
          <w:szCs w:val="26"/>
        </w:rPr>
        <w:t xml:space="preserve"> (0,8%). В муниципальном образовании отсутствуют утвержденные законом Архангельской области границы населенных пунктов. Перечень населенных пунктов и их площадь представлена в таблице ниже.</w:t>
      </w:r>
    </w:p>
    <w:p w:rsidR="007A7115" w:rsidRPr="0066757C" w:rsidRDefault="007A7115" w:rsidP="00CE4EE4">
      <w:pPr>
        <w:rPr>
          <w:sz w:val="26"/>
          <w:szCs w:val="26"/>
        </w:rPr>
      </w:pPr>
    </w:p>
    <w:p w:rsidR="00CE4EE4" w:rsidRPr="0066757C" w:rsidRDefault="00CE4EE4" w:rsidP="00CE4EE4">
      <w:pPr>
        <w:rPr>
          <w:sz w:val="26"/>
          <w:szCs w:val="26"/>
        </w:rPr>
      </w:pPr>
      <w:r w:rsidRPr="0066757C">
        <w:rPr>
          <w:sz w:val="26"/>
          <w:szCs w:val="26"/>
        </w:rPr>
        <w:t xml:space="preserve">Таблица </w:t>
      </w:r>
      <w:r w:rsidR="00100B36" w:rsidRPr="0066757C">
        <w:rPr>
          <w:sz w:val="26"/>
          <w:szCs w:val="26"/>
        </w:rPr>
        <w:t>2</w:t>
      </w:r>
      <w:r w:rsidRPr="0066757C">
        <w:rPr>
          <w:sz w:val="26"/>
          <w:szCs w:val="26"/>
        </w:rPr>
        <w:t xml:space="preserve"> Площади населенных пунктов находящихся в границах </w:t>
      </w:r>
      <w:proofErr w:type="spellStart"/>
      <w:r w:rsidR="007C6D9E" w:rsidRPr="0066757C">
        <w:rPr>
          <w:sz w:val="26"/>
          <w:szCs w:val="26"/>
        </w:rPr>
        <w:t>Киземского</w:t>
      </w:r>
      <w:proofErr w:type="spellEnd"/>
      <w:r w:rsidR="007C6D9E" w:rsidRPr="0066757C">
        <w:rPr>
          <w:sz w:val="26"/>
          <w:szCs w:val="26"/>
        </w:rPr>
        <w:t xml:space="preserve"> территориального отдела</w:t>
      </w:r>
    </w:p>
    <w:tbl>
      <w:tblPr>
        <w:tblW w:w="7160" w:type="dxa"/>
        <w:jc w:val="center"/>
        <w:tblLook w:val="04A0"/>
      </w:tblPr>
      <w:tblGrid>
        <w:gridCol w:w="632"/>
        <w:gridCol w:w="3596"/>
        <w:gridCol w:w="1378"/>
        <w:gridCol w:w="1554"/>
      </w:tblGrid>
      <w:tr w:rsidR="00CE4EE4" w:rsidRPr="0066757C" w:rsidTr="00CE4EE4">
        <w:trPr>
          <w:trHeight w:val="330"/>
          <w:jc w:val="center"/>
        </w:trPr>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jc w:val="center"/>
              <w:rPr>
                <w:b/>
                <w:color w:val="000000"/>
                <w:sz w:val="26"/>
                <w:szCs w:val="26"/>
              </w:rPr>
            </w:pPr>
            <w:r w:rsidRPr="0066757C">
              <w:rPr>
                <w:b/>
                <w:color w:val="000000"/>
                <w:sz w:val="26"/>
                <w:szCs w:val="26"/>
              </w:rPr>
              <w:t xml:space="preserve">№ </w:t>
            </w:r>
            <w:proofErr w:type="spellStart"/>
            <w:r w:rsidRPr="0066757C">
              <w:rPr>
                <w:b/>
                <w:color w:val="000000"/>
                <w:sz w:val="26"/>
                <w:szCs w:val="26"/>
              </w:rPr>
              <w:t>п</w:t>
            </w:r>
            <w:proofErr w:type="spellEnd"/>
            <w:r w:rsidRPr="0066757C">
              <w:rPr>
                <w:b/>
                <w:color w:val="000000"/>
                <w:sz w:val="26"/>
                <w:szCs w:val="26"/>
              </w:rPr>
              <w:t>/</w:t>
            </w:r>
            <w:proofErr w:type="spellStart"/>
            <w:r w:rsidRPr="0066757C">
              <w:rPr>
                <w:b/>
                <w:color w:val="000000"/>
                <w:sz w:val="26"/>
                <w:szCs w:val="26"/>
              </w:rPr>
              <w:t>п</w:t>
            </w:r>
            <w:proofErr w:type="spellEnd"/>
          </w:p>
        </w:tc>
        <w:tc>
          <w:tcPr>
            <w:tcW w:w="3880" w:type="dxa"/>
            <w:vMerge w:val="restart"/>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jc w:val="center"/>
              <w:rPr>
                <w:b/>
                <w:color w:val="000000"/>
                <w:sz w:val="26"/>
                <w:szCs w:val="26"/>
              </w:rPr>
            </w:pPr>
            <w:r w:rsidRPr="0066757C">
              <w:rPr>
                <w:b/>
                <w:color w:val="000000"/>
                <w:sz w:val="26"/>
                <w:szCs w:val="26"/>
              </w:rPr>
              <w:t>Наименование населенного пункта</w:t>
            </w:r>
          </w:p>
        </w:tc>
        <w:tc>
          <w:tcPr>
            <w:tcW w:w="2640" w:type="dxa"/>
            <w:gridSpan w:val="2"/>
            <w:tcBorders>
              <w:top w:val="single" w:sz="4" w:space="0" w:color="auto"/>
              <w:left w:val="nil"/>
              <w:bottom w:val="single" w:sz="4" w:space="0" w:color="auto"/>
              <w:right w:val="single" w:sz="4" w:space="0" w:color="auto"/>
            </w:tcBorders>
            <w:vAlign w:val="center"/>
            <w:hideMark/>
          </w:tcPr>
          <w:p w:rsidR="00CE4EE4" w:rsidRPr="0066757C" w:rsidRDefault="00CE4EE4" w:rsidP="0066757C">
            <w:pPr>
              <w:jc w:val="center"/>
              <w:rPr>
                <w:b/>
                <w:color w:val="000000"/>
                <w:sz w:val="26"/>
                <w:szCs w:val="26"/>
              </w:rPr>
            </w:pPr>
            <w:r w:rsidRPr="0066757C">
              <w:rPr>
                <w:b/>
                <w:color w:val="000000"/>
                <w:sz w:val="26"/>
                <w:szCs w:val="26"/>
              </w:rPr>
              <w:t>20</w:t>
            </w:r>
            <w:r w:rsidR="0066757C" w:rsidRPr="0066757C">
              <w:rPr>
                <w:b/>
                <w:color w:val="000000"/>
                <w:sz w:val="26"/>
                <w:szCs w:val="26"/>
              </w:rPr>
              <w:t>2</w:t>
            </w:r>
            <w:r w:rsidRPr="0066757C">
              <w:rPr>
                <w:b/>
                <w:color w:val="000000"/>
                <w:sz w:val="26"/>
                <w:szCs w:val="26"/>
              </w:rPr>
              <w:t>3 г.</w:t>
            </w:r>
          </w:p>
        </w:tc>
      </w:tr>
      <w:tr w:rsidR="00CE4EE4" w:rsidRPr="0066757C" w:rsidTr="00CE4EE4">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b/>
                <w:color w:val="000000"/>
                <w:sz w:val="26"/>
                <w:szCs w:val="26"/>
              </w:rPr>
            </w:pPr>
          </w:p>
        </w:tc>
        <w:tc>
          <w:tcPr>
            <w:tcW w:w="1300" w:type="dxa"/>
            <w:tcBorders>
              <w:top w:val="nil"/>
              <w:left w:val="nil"/>
              <w:bottom w:val="single" w:sz="4" w:space="0" w:color="auto"/>
              <w:right w:val="single" w:sz="4" w:space="0" w:color="auto"/>
            </w:tcBorders>
            <w:vAlign w:val="center"/>
            <w:hideMark/>
          </w:tcPr>
          <w:p w:rsidR="00CE4EE4" w:rsidRPr="0066757C" w:rsidRDefault="00CE4EE4">
            <w:pPr>
              <w:jc w:val="center"/>
              <w:rPr>
                <w:b/>
                <w:color w:val="000000"/>
                <w:sz w:val="26"/>
                <w:szCs w:val="26"/>
              </w:rPr>
            </w:pPr>
            <w:r w:rsidRPr="0066757C">
              <w:rPr>
                <w:b/>
                <w:color w:val="000000"/>
                <w:sz w:val="26"/>
                <w:szCs w:val="26"/>
              </w:rPr>
              <w:t>Площадь, га</w:t>
            </w:r>
            <w:r w:rsidRPr="0066757C">
              <w:rPr>
                <w:b/>
                <w:i/>
                <w:color w:val="000000"/>
                <w:sz w:val="26"/>
                <w:szCs w:val="26"/>
              </w:rPr>
              <w:t>*</w:t>
            </w:r>
          </w:p>
        </w:tc>
        <w:tc>
          <w:tcPr>
            <w:tcW w:w="1340" w:type="dxa"/>
            <w:tcBorders>
              <w:top w:val="nil"/>
              <w:left w:val="nil"/>
              <w:bottom w:val="single" w:sz="4" w:space="0" w:color="auto"/>
              <w:right w:val="single" w:sz="4" w:space="0" w:color="auto"/>
            </w:tcBorders>
            <w:vAlign w:val="center"/>
            <w:hideMark/>
          </w:tcPr>
          <w:p w:rsidR="00CE4EE4" w:rsidRPr="0066757C" w:rsidRDefault="00CE4EE4">
            <w:pPr>
              <w:jc w:val="center"/>
              <w:rPr>
                <w:b/>
                <w:color w:val="000000"/>
                <w:sz w:val="26"/>
                <w:szCs w:val="26"/>
              </w:rPr>
            </w:pPr>
            <w:r w:rsidRPr="0066757C">
              <w:rPr>
                <w:b/>
                <w:color w:val="000000"/>
                <w:sz w:val="26"/>
                <w:szCs w:val="26"/>
              </w:rPr>
              <w:t>Структура, %</w:t>
            </w:r>
          </w:p>
        </w:tc>
      </w:tr>
      <w:tr w:rsidR="00CE4EE4" w:rsidRPr="0066757C" w:rsidTr="00CE4EE4">
        <w:trPr>
          <w:trHeight w:val="330"/>
          <w:jc w:val="center"/>
        </w:trPr>
        <w:tc>
          <w:tcPr>
            <w:tcW w:w="640" w:type="dxa"/>
            <w:tcBorders>
              <w:top w:val="nil"/>
              <w:left w:val="single" w:sz="4" w:space="0" w:color="auto"/>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1</w:t>
            </w:r>
          </w:p>
        </w:tc>
        <w:tc>
          <w:tcPr>
            <w:tcW w:w="3880" w:type="dxa"/>
            <w:tcBorders>
              <w:top w:val="nil"/>
              <w:left w:val="nil"/>
              <w:bottom w:val="single" w:sz="4" w:space="0" w:color="auto"/>
              <w:right w:val="single" w:sz="4" w:space="0" w:color="auto"/>
            </w:tcBorders>
            <w:vAlign w:val="center"/>
            <w:hideMark/>
          </w:tcPr>
          <w:p w:rsidR="00CE4EE4" w:rsidRPr="0066757C" w:rsidRDefault="00CE4EE4">
            <w:pPr>
              <w:rPr>
                <w:color w:val="000000"/>
                <w:sz w:val="26"/>
                <w:szCs w:val="26"/>
              </w:rPr>
            </w:pPr>
            <w:r w:rsidRPr="0066757C">
              <w:rPr>
                <w:color w:val="000000"/>
                <w:sz w:val="26"/>
                <w:szCs w:val="26"/>
              </w:rPr>
              <w:t>пос. Кизема</w:t>
            </w:r>
          </w:p>
        </w:tc>
        <w:tc>
          <w:tcPr>
            <w:tcW w:w="130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551,7</w:t>
            </w:r>
          </w:p>
        </w:tc>
        <w:tc>
          <w:tcPr>
            <w:tcW w:w="134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86,8</w:t>
            </w:r>
          </w:p>
        </w:tc>
      </w:tr>
      <w:tr w:rsidR="00CE4EE4" w:rsidRPr="0066757C" w:rsidTr="00CE4EE4">
        <w:trPr>
          <w:trHeight w:val="330"/>
          <w:jc w:val="center"/>
        </w:trPr>
        <w:tc>
          <w:tcPr>
            <w:tcW w:w="640" w:type="dxa"/>
            <w:tcBorders>
              <w:top w:val="nil"/>
              <w:left w:val="single" w:sz="4" w:space="0" w:color="auto"/>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2</w:t>
            </w:r>
          </w:p>
        </w:tc>
        <w:tc>
          <w:tcPr>
            <w:tcW w:w="3880" w:type="dxa"/>
            <w:tcBorders>
              <w:top w:val="nil"/>
              <w:left w:val="nil"/>
              <w:bottom w:val="single" w:sz="4" w:space="0" w:color="auto"/>
              <w:right w:val="single" w:sz="4" w:space="0" w:color="auto"/>
            </w:tcBorders>
            <w:vAlign w:val="center"/>
            <w:hideMark/>
          </w:tcPr>
          <w:p w:rsidR="00CE4EE4" w:rsidRPr="0066757C" w:rsidRDefault="00CE4EE4">
            <w:pPr>
              <w:rPr>
                <w:color w:val="000000"/>
                <w:sz w:val="26"/>
                <w:szCs w:val="26"/>
              </w:rPr>
            </w:pPr>
            <w:r w:rsidRPr="0066757C">
              <w:rPr>
                <w:color w:val="000000"/>
                <w:sz w:val="26"/>
                <w:szCs w:val="26"/>
              </w:rPr>
              <w:t xml:space="preserve">пос. </w:t>
            </w:r>
            <w:proofErr w:type="spellStart"/>
            <w:r w:rsidRPr="0066757C">
              <w:rPr>
                <w:color w:val="000000"/>
                <w:sz w:val="26"/>
                <w:szCs w:val="26"/>
              </w:rPr>
              <w:t>Вонжуга</w:t>
            </w:r>
            <w:proofErr w:type="spellEnd"/>
          </w:p>
        </w:tc>
        <w:tc>
          <w:tcPr>
            <w:tcW w:w="130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83,9</w:t>
            </w:r>
          </w:p>
        </w:tc>
        <w:tc>
          <w:tcPr>
            <w:tcW w:w="134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13,2</w:t>
            </w:r>
          </w:p>
        </w:tc>
      </w:tr>
      <w:tr w:rsidR="00CE4EE4" w:rsidRPr="0066757C" w:rsidTr="00CE4EE4">
        <w:trPr>
          <w:trHeight w:val="330"/>
          <w:jc w:val="center"/>
        </w:trPr>
        <w:tc>
          <w:tcPr>
            <w:tcW w:w="640" w:type="dxa"/>
            <w:tcBorders>
              <w:top w:val="nil"/>
              <w:left w:val="single" w:sz="4" w:space="0" w:color="auto"/>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3</w:t>
            </w:r>
          </w:p>
        </w:tc>
        <w:tc>
          <w:tcPr>
            <w:tcW w:w="3880" w:type="dxa"/>
            <w:tcBorders>
              <w:top w:val="nil"/>
              <w:left w:val="nil"/>
              <w:bottom w:val="single" w:sz="4" w:space="0" w:color="auto"/>
              <w:right w:val="single" w:sz="4" w:space="0" w:color="auto"/>
            </w:tcBorders>
            <w:vAlign w:val="center"/>
            <w:hideMark/>
          </w:tcPr>
          <w:p w:rsidR="00CE4EE4" w:rsidRPr="0066757C" w:rsidRDefault="00CE4EE4">
            <w:pPr>
              <w:rPr>
                <w:color w:val="000000"/>
                <w:sz w:val="26"/>
                <w:szCs w:val="26"/>
              </w:rPr>
            </w:pPr>
            <w:r w:rsidRPr="0066757C">
              <w:rPr>
                <w:color w:val="000000"/>
                <w:sz w:val="26"/>
                <w:szCs w:val="26"/>
              </w:rPr>
              <w:t xml:space="preserve">пос. </w:t>
            </w:r>
            <w:proofErr w:type="spellStart"/>
            <w:r w:rsidRPr="0066757C">
              <w:rPr>
                <w:color w:val="000000"/>
                <w:sz w:val="26"/>
                <w:szCs w:val="26"/>
              </w:rPr>
              <w:t>Сенгос</w:t>
            </w:r>
            <w:proofErr w:type="spellEnd"/>
            <w:r w:rsidRPr="0066757C">
              <w:rPr>
                <w:color w:val="000000"/>
                <w:sz w:val="26"/>
                <w:szCs w:val="26"/>
              </w:rPr>
              <w:t>**</w:t>
            </w:r>
          </w:p>
        </w:tc>
        <w:tc>
          <w:tcPr>
            <w:tcW w:w="130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147,8</w:t>
            </w:r>
          </w:p>
        </w:tc>
        <w:tc>
          <w:tcPr>
            <w:tcW w:w="1340" w:type="dxa"/>
            <w:tcBorders>
              <w:top w:val="nil"/>
              <w:left w:val="nil"/>
              <w:bottom w:val="single" w:sz="4" w:space="0" w:color="auto"/>
              <w:right w:val="single" w:sz="4" w:space="0" w:color="auto"/>
            </w:tcBorders>
            <w:vAlign w:val="center"/>
            <w:hideMark/>
          </w:tcPr>
          <w:p w:rsidR="00CE4EE4" w:rsidRPr="0066757C" w:rsidRDefault="00CE4EE4">
            <w:pPr>
              <w:jc w:val="center"/>
              <w:rPr>
                <w:color w:val="000000"/>
                <w:sz w:val="26"/>
                <w:szCs w:val="26"/>
              </w:rPr>
            </w:pPr>
            <w:r w:rsidRPr="0066757C">
              <w:rPr>
                <w:color w:val="000000"/>
                <w:sz w:val="26"/>
                <w:szCs w:val="26"/>
              </w:rPr>
              <w:t>-</w:t>
            </w:r>
          </w:p>
        </w:tc>
      </w:tr>
      <w:tr w:rsidR="00CE4EE4" w:rsidRPr="0066757C" w:rsidTr="00CE4EE4">
        <w:trPr>
          <w:trHeight w:val="330"/>
          <w:jc w:val="center"/>
        </w:trPr>
        <w:tc>
          <w:tcPr>
            <w:tcW w:w="640" w:type="dxa"/>
            <w:tcBorders>
              <w:top w:val="nil"/>
              <w:left w:val="single" w:sz="4" w:space="0" w:color="auto"/>
              <w:bottom w:val="single" w:sz="4" w:space="0" w:color="auto"/>
              <w:right w:val="single" w:sz="4" w:space="0" w:color="auto"/>
            </w:tcBorders>
            <w:vAlign w:val="center"/>
            <w:hideMark/>
          </w:tcPr>
          <w:p w:rsidR="00CE4EE4" w:rsidRPr="0066757C" w:rsidRDefault="00CE4EE4">
            <w:pPr>
              <w:jc w:val="center"/>
              <w:rPr>
                <w:bCs/>
                <w:color w:val="000000"/>
                <w:sz w:val="26"/>
                <w:szCs w:val="26"/>
              </w:rPr>
            </w:pPr>
            <w:r w:rsidRPr="0066757C">
              <w:rPr>
                <w:bCs/>
                <w:color w:val="000000"/>
                <w:sz w:val="26"/>
                <w:szCs w:val="26"/>
              </w:rPr>
              <w:t>3</w:t>
            </w:r>
          </w:p>
        </w:tc>
        <w:tc>
          <w:tcPr>
            <w:tcW w:w="3880" w:type="dxa"/>
            <w:tcBorders>
              <w:top w:val="nil"/>
              <w:left w:val="nil"/>
              <w:bottom w:val="single" w:sz="4" w:space="0" w:color="auto"/>
              <w:right w:val="single" w:sz="4" w:space="0" w:color="auto"/>
            </w:tcBorders>
            <w:vAlign w:val="center"/>
            <w:hideMark/>
          </w:tcPr>
          <w:p w:rsidR="00CE4EE4" w:rsidRPr="0066757C" w:rsidRDefault="00CE4EE4">
            <w:pPr>
              <w:rPr>
                <w:bCs/>
                <w:color w:val="000000"/>
                <w:sz w:val="26"/>
                <w:szCs w:val="26"/>
              </w:rPr>
            </w:pPr>
            <w:r w:rsidRPr="0066757C">
              <w:rPr>
                <w:bCs/>
                <w:color w:val="000000"/>
                <w:sz w:val="26"/>
                <w:szCs w:val="26"/>
              </w:rPr>
              <w:t>Итого:</w:t>
            </w:r>
          </w:p>
        </w:tc>
        <w:tc>
          <w:tcPr>
            <w:tcW w:w="1300" w:type="dxa"/>
            <w:tcBorders>
              <w:top w:val="nil"/>
              <w:left w:val="nil"/>
              <w:bottom w:val="single" w:sz="4" w:space="0" w:color="auto"/>
              <w:right w:val="single" w:sz="4" w:space="0" w:color="auto"/>
            </w:tcBorders>
            <w:vAlign w:val="center"/>
            <w:hideMark/>
          </w:tcPr>
          <w:p w:rsidR="00CE4EE4" w:rsidRPr="0066757C" w:rsidRDefault="00CE4EE4">
            <w:pPr>
              <w:jc w:val="center"/>
              <w:rPr>
                <w:bCs/>
                <w:color w:val="000000"/>
                <w:sz w:val="26"/>
                <w:szCs w:val="26"/>
              </w:rPr>
            </w:pPr>
            <w:r w:rsidRPr="0066757C">
              <w:rPr>
                <w:bCs/>
                <w:color w:val="000000"/>
                <w:sz w:val="26"/>
                <w:szCs w:val="26"/>
              </w:rPr>
              <w:t>635,6</w:t>
            </w:r>
          </w:p>
        </w:tc>
        <w:tc>
          <w:tcPr>
            <w:tcW w:w="1340" w:type="dxa"/>
            <w:tcBorders>
              <w:top w:val="nil"/>
              <w:left w:val="nil"/>
              <w:bottom w:val="single" w:sz="4" w:space="0" w:color="auto"/>
              <w:right w:val="single" w:sz="4" w:space="0" w:color="auto"/>
            </w:tcBorders>
            <w:vAlign w:val="center"/>
            <w:hideMark/>
          </w:tcPr>
          <w:p w:rsidR="00CE4EE4" w:rsidRPr="0066757C" w:rsidRDefault="00CE4EE4">
            <w:pPr>
              <w:jc w:val="center"/>
              <w:rPr>
                <w:bCs/>
                <w:color w:val="000000"/>
                <w:sz w:val="26"/>
                <w:szCs w:val="26"/>
              </w:rPr>
            </w:pPr>
            <w:r w:rsidRPr="0066757C">
              <w:rPr>
                <w:bCs/>
                <w:color w:val="000000"/>
                <w:sz w:val="26"/>
                <w:szCs w:val="26"/>
              </w:rPr>
              <w:t>100,0</w:t>
            </w:r>
          </w:p>
        </w:tc>
      </w:tr>
    </w:tbl>
    <w:p w:rsidR="00CE4EE4" w:rsidRPr="0066757C" w:rsidRDefault="00CE4EE4" w:rsidP="00CE4EE4">
      <w:pPr>
        <w:ind w:firstLine="1276"/>
        <w:rPr>
          <w:i/>
          <w:sz w:val="26"/>
          <w:szCs w:val="26"/>
        </w:rPr>
      </w:pPr>
      <w:r w:rsidRPr="0066757C">
        <w:rPr>
          <w:i/>
          <w:sz w:val="26"/>
          <w:szCs w:val="26"/>
        </w:rPr>
        <w:t>*площадные данные по обмеру чертежа</w:t>
      </w:r>
    </w:p>
    <w:p w:rsidR="007C6D9E" w:rsidRPr="0066757C" w:rsidRDefault="00CE4EE4" w:rsidP="007C6D9E">
      <w:pPr>
        <w:rPr>
          <w:i/>
          <w:sz w:val="26"/>
          <w:szCs w:val="26"/>
        </w:rPr>
      </w:pPr>
      <w:r w:rsidRPr="0066757C">
        <w:rPr>
          <w:i/>
          <w:sz w:val="26"/>
          <w:szCs w:val="26"/>
        </w:rPr>
        <w:t xml:space="preserve">** пос. </w:t>
      </w:r>
      <w:proofErr w:type="spellStart"/>
      <w:r w:rsidRPr="0066757C">
        <w:rPr>
          <w:i/>
          <w:sz w:val="26"/>
          <w:szCs w:val="26"/>
        </w:rPr>
        <w:t>Сенгос</w:t>
      </w:r>
      <w:proofErr w:type="spellEnd"/>
      <w:r w:rsidRPr="0066757C">
        <w:rPr>
          <w:i/>
          <w:sz w:val="26"/>
          <w:szCs w:val="26"/>
        </w:rPr>
        <w:t xml:space="preserve"> территориально находится за пределами </w:t>
      </w:r>
      <w:proofErr w:type="spellStart"/>
      <w:r w:rsidR="007C6D9E" w:rsidRPr="0066757C">
        <w:rPr>
          <w:i/>
          <w:sz w:val="26"/>
          <w:szCs w:val="26"/>
        </w:rPr>
        <w:t>Киземского</w:t>
      </w:r>
      <w:proofErr w:type="spellEnd"/>
      <w:r w:rsidR="007C6D9E" w:rsidRPr="0066757C">
        <w:rPr>
          <w:i/>
          <w:sz w:val="26"/>
          <w:szCs w:val="26"/>
        </w:rPr>
        <w:t xml:space="preserve"> территориального отдела</w:t>
      </w:r>
    </w:p>
    <w:p w:rsidR="00CE4EE4" w:rsidRPr="0066757C" w:rsidRDefault="00CE4EE4" w:rsidP="00CE4EE4">
      <w:pPr>
        <w:autoSpaceDE w:val="0"/>
        <w:autoSpaceDN w:val="0"/>
        <w:adjustRightInd w:val="0"/>
        <w:ind w:firstLine="540"/>
        <w:rPr>
          <w:sz w:val="26"/>
          <w:szCs w:val="26"/>
        </w:rPr>
      </w:pPr>
      <w:r w:rsidRPr="0066757C">
        <w:rPr>
          <w:i/>
          <w:sz w:val="26"/>
          <w:szCs w:val="26"/>
        </w:rPr>
        <w:t>и его площадь не входит в общую площадь муниципального образования</w:t>
      </w:r>
    </w:p>
    <w:p w:rsidR="00CE4EE4" w:rsidRPr="0066757C" w:rsidRDefault="00CE4EE4" w:rsidP="00CE4EE4">
      <w:pPr>
        <w:autoSpaceDE w:val="0"/>
        <w:autoSpaceDN w:val="0"/>
        <w:adjustRightInd w:val="0"/>
        <w:ind w:firstLine="709"/>
        <w:rPr>
          <w:sz w:val="26"/>
          <w:szCs w:val="26"/>
        </w:rPr>
      </w:pPr>
      <w:r w:rsidRPr="0066757C">
        <w:rPr>
          <w:sz w:val="26"/>
          <w:szCs w:val="26"/>
        </w:rPr>
        <w:t>Общие данные, влияющие на разработку технологических и экономических параметров Программы:</w:t>
      </w:r>
    </w:p>
    <w:p w:rsidR="00CE4EE4" w:rsidRPr="0066757C" w:rsidRDefault="00CE4EE4" w:rsidP="00CE4EE4">
      <w:pPr>
        <w:autoSpaceDE w:val="0"/>
        <w:autoSpaceDN w:val="0"/>
        <w:adjustRightInd w:val="0"/>
        <w:ind w:firstLine="709"/>
        <w:rPr>
          <w:sz w:val="26"/>
          <w:szCs w:val="26"/>
        </w:rPr>
      </w:pPr>
      <w:r w:rsidRPr="0066757C">
        <w:rPr>
          <w:sz w:val="26"/>
          <w:szCs w:val="26"/>
        </w:rPr>
        <w:t xml:space="preserve">Общая площадь – </w:t>
      </w:r>
      <w:smartTag w:uri="urn:schemas-microsoft-com:office:smarttags" w:element="metricconverter">
        <w:smartTagPr>
          <w:attr w:name="ProductID" w:val="83344,8 га"/>
        </w:smartTagPr>
        <w:r w:rsidRPr="0066757C">
          <w:rPr>
            <w:sz w:val="26"/>
            <w:szCs w:val="26"/>
          </w:rPr>
          <w:t>83344,8 га</w:t>
        </w:r>
      </w:smartTag>
    </w:p>
    <w:p w:rsidR="00CE4EE4" w:rsidRPr="0066757C" w:rsidRDefault="00CE4EE4" w:rsidP="00CE4EE4">
      <w:pPr>
        <w:autoSpaceDE w:val="0"/>
        <w:autoSpaceDN w:val="0"/>
        <w:adjustRightInd w:val="0"/>
        <w:ind w:firstLine="709"/>
        <w:rPr>
          <w:sz w:val="26"/>
          <w:szCs w:val="26"/>
        </w:rPr>
      </w:pPr>
      <w:r w:rsidRPr="0066757C">
        <w:rPr>
          <w:sz w:val="26"/>
          <w:szCs w:val="26"/>
        </w:rPr>
        <w:t xml:space="preserve">Численность населения (на </w:t>
      </w:r>
      <w:smartTag w:uri="urn:schemas-microsoft-com:office:smarttags" w:element="metricconverter">
        <w:smartTagPr>
          <w:attr w:name="ProductID" w:val="2014 г"/>
        </w:smartTagPr>
        <w:r w:rsidRPr="0066757C">
          <w:rPr>
            <w:sz w:val="26"/>
            <w:szCs w:val="26"/>
          </w:rPr>
          <w:t>2014 г</w:t>
        </w:r>
      </w:smartTag>
      <w:r w:rsidRPr="0066757C">
        <w:rPr>
          <w:sz w:val="26"/>
          <w:szCs w:val="26"/>
        </w:rPr>
        <w:t>.)  –  3,600  тыс. чел.</w:t>
      </w:r>
    </w:p>
    <w:p w:rsidR="00CE4EE4" w:rsidRPr="0066757C" w:rsidRDefault="00CE4EE4" w:rsidP="00CE4EE4">
      <w:pPr>
        <w:autoSpaceDE w:val="0"/>
        <w:autoSpaceDN w:val="0"/>
        <w:adjustRightInd w:val="0"/>
        <w:ind w:firstLine="709"/>
        <w:rPr>
          <w:sz w:val="26"/>
          <w:szCs w:val="26"/>
        </w:rPr>
      </w:pPr>
      <w:r w:rsidRPr="0066757C">
        <w:rPr>
          <w:sz w:val="26"/>
          <w:szCs w:val="26"/>
        </w:rPr>
        <w:t>Темп роста численности (2010/2012 г.г.) – 0 %</w:t>
      </w:r>
    </w:p>
    <w:p w:rsidR="00CE4EE4" w:rsidRPr="0066757C" w:rsidRDefault="00CE4EE4" w:rsidP="00CE4EE4">
      <w:pPr>
        <w:autoSpaceDE w:val="0"/>
        <w:autoSpaceDN w:val="0"/>
        <w:adjustRightInd w:val="0"/>
        <w:ind w:firstLine="709"/>
        <w:rPr>
          <w:sz w:val="26"/>
          <w:szCs w:val="26"/>
        </w:rPr>
      </w:pPr>
      <w:r w:rsidRPr="0066757C">
        <w:rPr>
          <w:sz w:val="26"/>
          <w:szCs w:val="26"/>
        </w:rPr>
        <w:t>Общая площадь жилищного фонда (</w:t>
      </w:r>
      <w:smartTag w:uri="urn:schemas-microsoft-com:office:smarttags" w:element="metricconverter">
        <w:smartTagPr>
          <w:attr w:name="ProductID" w:val="2014 г"/>
        </w:smartTagPr>
        <w:r w:rsidRPr="0066757C">
          <w:rPr>
            <w:sz w:val="26"/>
            <w:szCs w:val="26"/>
          </w:rPr>
          <w:t>2014 г</w:t>
        </w:r>
      </w:smartTag>
      <w:r w:rsidRPr="0066757C">
        <w:rPr>
          <w:sz w:val="26"/>
          <w:szCs w:val="26"/>
        </w:rPr>
        <w:t>.) – 111,878 тыс. кв. м</w:t>
      </w:r>
    </w:p>
    <w:p w:rsidR="00CE4EE4" w:rsidRPr="0066757C" w:rsidRDefault="00CE4EE4" w:rsidP="00CE4EE4">
      <w:pPr>
        <w:autoSpaceDE w:val="0"/>
        <w:autoSpaceDN w:val="0"/>
        <w:adjustRightInd w:val="0"/>
        <w:ind w:firstLine="709"/>
        <w:rPr>
          <w:sz w:val="26"/>
          <w:szCs w:val="26"/>
        </w:rPr>
      </w:pPr>
      <w:r w:rsidRPr="0066757C">
        <w:rPr>
          <w:sz w:val="26"/>
          <w:szCs w:val="26"/>
        </w:rPr>
        <w:t>Темп роста общей площади жилищного фонда (2007/2014 г.г.) – 0 %</w:t>
      </w:r>
    </w:p>
    <w:p w:rsidR="00CE4EE4" w:rsidRPr="0066757C" w:rsidRDefault="00CE4EE4" w:rsidP="00CE4EE4">
      <w:pPr>
        <w:autoSpaceDE w:val="0"/>
        <w:autoSpaceDN w:val="0"/>
        <w:adjustRightInd w:val="0"/>
        <w:ind w:firstLine="709"/>
        <w:rPr>
          <w:sz w:val="26"/>
          <w:szCs w:val="26"/>
        </w:rPr>
      </w:pPr>
      <w:r w:rsidRPr="0066757C">
        <w:rPr>
          <w:sz w:val="26"/>
          <w:szCs w:val="26"/>
        </w:rPr>
        <w:t xml:space="preserve">Число источников (на </w:t>
      </w:r>
      <w:smartTag w:uri="urn:schemas-microsoft-com:office:smarttags" w:element="metricconverter">
        <w:smartTagPr>
          <w:attr w:name="ProductID" w:val="2014 г"/>
        </w:smartTagPr>
        <w:r w:rsidRPr="0066757C">
          <w:rPr>
            <w:sz w:val="26"/>
            <w:szCs w:val="26"/>
          </w:rPr>
          <w:t>2014 г</w:t>
        </w:r>
      </w:smartTag>
      <w:r w:rsidRPr="0066757C">
        <w:rPr>
          <w:sz w:val="26"/>
          <w:szCs w:val="26"/>
        </w:rPr>
        <w:t>.):</w:t>
      </w:r>
    </w:p>
    <w:p w:rsidR="00CE4EE4" w:rsidRPr="0066757C" w:rsidRDefault="00CE4EE4" w:rsidP="00CE4EE4">
      <w:pPr>
        <w:autoSpaceDE w:val="0"/>
        <w:autoSpaceDN w:val="0"/>
        <w:adjustRightInd w:val="0"/>
        <w:ind w:firstLine="709"/>
        <w:rPr>
          <w:sz w:val="26"/>
          <w:szCs w:val="26"/>
        </w:rPr>
      </w:pPr>
      <w:r w:rsidRPr="0066757C">
        <w:rPr>
          <w:sz w:val="26"/>
          <w:szCs w:val="26"/>
        </w:rPr>
        <w:t>теплоснабжения - 4</w:t>
      </w:r>
    </w:p>
    <w:p w:rsidR="00CE4EE4" w:rsidRPr="0066757C" w:rsidRDefault="00CE4EE4" w:rsidP="00CE4EE4">
      <w:pPr>
        <w:autoSpaceDE w:val="0"/>
        <w:autoSpaceDN w:val="0"/>
        <w:adjustRightInd w:val="0"/>
        <w:ind w:firstLine="709"/>
        <w:rPr>
          <w:sz w:val="26"/>
          <w:szCs w:val="26"/>
        </w:rPr>
      </w:pPr>
      <w:r w:rsidRPr="0066757C">
        <w:rPr>
          <w:sz w:val="26"/>
          <w:szCs w:val="26"/>
        </w:rPr>
        <w:t xml:space="preserve">электроснабжения (центров питания) - </w:t>
      </w:r>
    </w:p>
    <w:p w:rsidR="00CE4EE4" w:rsidRPr="0066757C" w:rsidRDefault="00CE4EE4" w:rsidP="00CE4EE4">
      <w:pPr>
        <w:autoSpaceDE w:val="0"/>
        <w:autoSpaceDN w:val="0"/>
        <w:adjustRightInd w:val="0"/>
        <w:ind w:firstLine="709"/>
        <w:rPr>
          <w:color w:val="FF0000"/>
          <w:sz w:val="26"/>
          <w:szCs w:val="26"/>
        </w:rPr>
      </w:pPr>
      <w:r w:rsidRPr="0066757C">
        <w:rPr>
          <w:sz w:val="26"/>
          <w:szCs w:val="26"/>
        </w:rPr>
        <w:t xml:space="preserve">водоснабжения - </w:t>
      </w:r>
      <w:r w:rsidRPr="0066757C">
        <w:rPr>
          <w:color w:val="000000" w:themeColor="text1"/>
          <w:sz w:val="26"/>
          <w:szCs w:val="26"/>
        </w:rPr>
        <w:t>9</w:t>
      </w:r>
    </w:p>
    <w:p w:rsidR="00CE4EE4" w:rsidRPr="0066757C" w:rsidRDefault="00CE4EE4" w:rsidP="00CE4EE4">
      <w:pPr>
        <w:autoSpaceDE w:val="0"/>
        <w:autoSpaceDN w:val="0"/>
        <w:adjustRightInd w:val="0"/>
        <w:ind w:firstLine="709"/>
        <w:rPr>
          <w:sz w:val="26"/>
          <w:szCs w:val="26"/>
        </w:rPr>
      </w:pPr>
      <w:r w:rsidRPr="0066757C">
        <w:rPr>
          <w:sz w:val="26"/>
          <w:szCs w:val="26"/>
        </w:rPr>
        <w:t>газоснабжения - нет</w:t>
      </w:r>
    </w:p>
    <w:p w:rsidR="00CE4EE4" w:rsidRPr="0066757C" w:rsidRDefault="00CE4EE4" w:rsidP="00CE4EE4">
      <w:pPr>
        <w:autoSpaceDE w:val="0"/>
        <w:autoSpaceDN w:val="0"/>
        <w:adjustRightInd w:val="0"/>
        <w:ind w:firstLine="709"/>
        <w:rPr>
          <w:sz w:val="26"/>
          <w:szCs w:val="26"/>
        </w:rPr>
      </w:pPr>
      <w:r w:rsidRPr="0066757C">
        <w:rPr>
          <w:sz w:val="26"/>
          <w:szCs w:val="26"/>
        </w:rPr>
        <w:t>полигонов бытовых отходов - 1</w:t>
      </w:r>
    </w:p>
    <w:p w:rsidR="00CE4EE4" w:rsidRPr="0066757C" w:rsidRDefault="00CE4EE4" w:rsidP="00CE4EE4">
      <w:pPr>
        <w:autoSpaceDE w:val="0"/>
        <w:autoSpaceDN w:val="0"/>
        <w:adjustRightInd w:val="0"/>
        <w:ind w:firstLine="709"/>
        <w:rPr>
          <w:sz w:val="26"/>
          <w:szCs w:val="26"/>
        </w:rPr>
      </w:pPr>
      <w:r w:rsidRPr="0066757C">
        <w:rPr>
          <w:sz w:val="26"/>
          <w:szCs w:val="26"/>
        </w:rPr>
        <w:t xml:space="preserve">Протяженность сетей (на </w:t>
      </w:r>
      <w:smartTag w:uri="urn:schemas-microsoft-com:office:smarttags" w:element="metricconverter">
        <w:smartTagPr>
          <w:attr w:name="ProductID" w:val="2014 г"/>
        </w:smartTagPr>
        <w:r w:rsidRPr="0066757C">
          <w:rPr>
            <w:sz w:val="26"/>
            <w:szCs w:val="26"/>
          </w:rPr>
          <w:t>2014 г</w:t>
        </w:r>
      </w:smartTag>
      <w:r w:rsidRPr="0066757C">
        <w:rPr>
          <w:sz w:val="26"/>
          <w:szCs w:val="26"/>
        </w:rPr>
        <w:t>.):</w:t>
      </w:r>
    </w:p>
    <w:p w:rsidR="00CE4EE4" w:rsidRPr="0066757C" w:rsidRDefault="00CE4EE4" w:rsidP="00CE4EE4">
      <w:pPr>
        <w:autoSpaceDE w:val="0"/>
        <w:autoSpaceDN w:val="0"/>
        <w:adjustRightInd w:val="0"/>
        <w:ind w:firstLine="709"/>
        <w:rPr>
          <w:sz w:val="26"/>
          <w:szCs w:val="26"/>
        </w:rPr>
      </w:pPr>
      <w:r w:rsidRPr="0066757C">
        <w:rPr>
          <w:sz w:val="26"/>
          <w:szCs w:val="26"/>
        </w:rPr>
        <w:t xml:space="preserve">тепловых в двухтрубном исчислении – </w:t>
      </w:r>
      <w:smartTag w:uri="urn:schemas-microsoft-com:office:smarttags" w:element="metricconverter">
        <w:smartTagPr>
          <w:attr w:name="ProductID" w:val="4,23 км"/>
        </w:smartTagPr>
        <w:r w:rsidRPr="0066757C">
          <w:rPr>
            <w:sz w:val="26"/>
            <w:szCs w:val="26"/>
          </w:rPr>
          <w:t>4,23 км</w:t>
        </w:r>
      </w:smartTag>
    </w:p>
    <w:p w:rsidR="00CE4EE4" w:rsidRPr="0066757C" w:rsidRDefault="00CE4EE4" w:rsidP="00CE4EE4">
      <w:pPr>
        <w:autoSpaceDE w:val="0"/>
        <w:autoSpaceDN w:val="0"/>
        <w:adjustRightInd w:val="0"/>
        <w:ind w:firstLine="709"/>
        <w:rPr>
          <w:sz w:val="26"/>
          <w:szCs w:val="26"/>
        </w:rPr>
      </w:pPr>
      <w:r w:rsidRPr="0066757C">
        <w:rPr>
          <w:sz w:val="26"/>
          <w:szCs w:val="26"/>
        </w:rPr>
        <w:t xml:space="preserve">электрических - </w:t>
      </w:r>
      <w:smartTag w:uri="urn:schemas-microsoft-com:office:smarttags" w:element="metricconverter">
        <w:smartTagPr>
          <w:attr w:name="ProductID" w:val="107 км"/>
        </w:smartTagPr>
        <w:r w:rsidRPr="0066757C">
          <w:rPr>
            <w:sz w:val="26"/>
            <w:szCs w:val="26"/>
          </w:rPr>
          <w:t>107 км</w:t>
        </w:r>
      </w:smartTag>
    </w:p>
    <w:p w:rsidR="00CE4EE4" w:rsidRPr="0066757C" w:rsidRDefault="00CE4EE4" w:rsidP="00CE4EE4">
      <w:pPr>
        <w:autoSpaceDE w:val="0"/>
        <w:autoSpaceDN w:val="0"/>
        <w:adjustRightInd w:val="0"/>
        <w:ind w:firstLine="709"/>
        <w:rPr>
          <w:sz w:val="26"/>
          <w:szCs w:val="26"/>
        </w:rPr>
      </w:pPr>
      <w:r w:rsidRPr="0066757C">
        <w:rPr>
          <w:sz w:val="26"/>
          <w:szCs w:val="26"/>
        </w:rPr>
        <w:t>газовых – нет</w:t>
      </w:r>
    </w:p>
    <w:p w:rsidR="00CE4EE4" w:rsidRPr="0066757C" w:rsidRDefault="00CE4EE4" w:rsidP="00CE4EE4">
      <w:pPr>
        <w:autoSpaceDE w:val="0"/>
        <w:autoSpaceDN w:val="0"/>
        <w:adjustRightInd w:val="0"/>
        <w:ind w:firstLine="709"/>
        <w:rPr>
          <w:sz w:val="26"/>
          <w:szCs w:val="26"/>
        </w:rPr>
      </w:pPr>
      <w:r w:rsidRPr="0066757C">
        <w:rPr>
          <w:sz w:val="26"/>
          <w:szCs w:val="26"/>
        </w:rPr>
        <w:t xml:space="preserve">водопроводных – </w:t>
      </w:r>
      <w:smartTag w:uri="urn:schemas-microsoft-com:office:smarttags" w:element="metricconverter">
        <w:smartTagPr>
          <w:attr w:name="ProductID" w:val="13,23 км"/>
        </w:smartTagPr>
        <w:r w:rsidRPr="0066757C">
          <w:rPr>
            <w:sz w:val="26"/>
            <w:szCs w:val="26"/>
          </w:rPr>
          <w:t>13,23 км</w:t>
        </w:r>
      </w:smartTag>
    </w:p>
    <w:p w:rsidR="00CE4EE4" w:rsidRPr="0066757C" w:rsidRDefault="00CE4EE4" w:rsidP="00CE4EE4">
      <w:pPr>
        <w:autoSpaceDE w:val="0"/>
        <w:autoSpaceDN w:val="0"/>
        <w:adjustRightInd w:val="0"/>
        <w:ind w:firstLine="709"/>
        <w:rPr>
          <w:sz w:val="26"/>
          <w:szCs w:val="26"/>
        </w:rPr>
      </w:pPr>
      <w:r w:rsidRPr="0066757C">
        <w:rPr>
          <w:sz w:val="26"/>
          <w:szCs w:val="26"/>
        </w:rPr>
        <w:t xml:space="preserve">канализационных – </w:t>
      </w:r>
      <w:smartTag w:uri="urn:schemas-microsoft-com:office:smarttags" w:element="metricconverter">
        <w:smartTagPr>
          <w:attr w:name="ProductID" w:val="5,7 км"/>
        </w:smartTagPr>
        <w:r w:rsidRPr="0066757C">
          <w:rPr>
            <w:sz w:val="26"/>
            <w:szCs w:val="26"/>
          </w:rPr>
          <w:t>5,7 км</w:t>
        </w:r>
      </w:smartTag>
    </w:p>
    <w:p w:rsidR="00CE4EE4" w:rsidRPr="0066757C" w:rsidRDefault="00CE4EE4" w:rsidP="00CE4EE4">
      <w:pPr>
        <w:autoSpaceDE w:val="0"/>
        <w:autoSpaceDN w:val="0"/>
        <w:adjustRightInd w:val="0"/>
        <w:ind w:firstLine="709"/>
        <w:rPr>
          <w:sz w:val="26"/>
          <w:szCs w:val="26"/>
        </w:rPr>
      </w:pPr>
      <w:r w:rsidRPr="0066757C">
        <w:rPr>
          <w:sz w:val="26"/>
          <w:szCs w:val="26"/>
        </w:rPr>
        <w:t xml:space="preserve">Доля сетей, нуждающихся в замене, в общей протяженности сетей (на </w:t>
      </w:r>
      <w:smartTag w:uri="urn:schemas-microsoft-com:office:smarttags" w:element="metricconverter">
        <w:smartTagPr>
          <w:attr w:name="ProductID" w:val="2014 г"/>
        </w:smartTagPr>
        <w:r w:rsidRPr="0066757C">
          <w:rPr>
            <w:sz w:val="26"/>
            <w:szCs w:val="26"/>
          </w:rPr>
          <w:t>2014 г</w:t>
        </w:r>
      </w:smartTag>
      <w:r w:rsidRPr="0066757C">
        <w:rPr>
          <w:sz w:val="26"/>
          <w:szCs w:val="26"/>
        </w:rPr>
        <w:t>.):</w:t>
      </w:r>
    </w:p>
    <w:p w:rsidR="00CE4EE4" w:rsidRPr="0066757C" w:rsidRDefault="00521C2C" w:rsidP="00521C2C">
      <w:pPr>
        <w:autoSpaceDE w:val="0"/>
        <w:autoSpaceDN w:val="0"/>
        <w:adjustRightInd w:val="0"/>
        <w:rPr>
          <w:sz w:val="26"/>
          <w:szCs w:val="26"/>
        </w:rPr>
      </w:pPr>
      <w:r w:rsidRPr="0066757C">
        <w:rPr>
          <w:sz w:val="26"/>
          <w:szCs w:val="26"/>
        </w:rPr>
        <w:t xml:space="preserve">            </w:t>
      </w:r>
      <w:r w:rsidR="00CE4EE4" w:rsidRPr="0066757C">
        <w:rPr>
          <w:sz w:val="26"/>
          <w:szCs w:val="26"/>
        </w:rPr>
        <w:t>тепловых в двухтрубном исчислении – 56-63 %</w:t>
      </w:r>
    </w:p>
    <w:p w:rsidR="00CE4EE4" w:rsidRPr="0066757C" w:rsidRDefault="00CE4EE4" w:rsidP="00CE4EE4">
      <w:pPr>
        <w:autoSpaceDE w:val="0"/>
        <w:autoSpaceDN w:val="0"/>
        <w:adjustRightInd w:val="0"/>
        <w:ind w:firstLine="709"/>
        <w:rPr>
          <w:sz w:val="26"/>
          <w:szCs w:val="26"/>
        </w:rPr>
      </w:pPr>
      <w:r w:rsidRPr="0066757C">
        <w:rPr>
          <w:sz w:val="26"/>
          <w:szCs w:val="26"/>
        </w:rPr>
        <w:lastRenderedPageBreak/>
        <w:t>электрических -  15 %</w:t>
      </w:r>
    </w:p>
    <w:p w:rsidR="00CE4EE4" w:rsidRPr="0066757C" w:rsidRDefault="00CE4EE4" w:rsidP="00CE4EE4">
      <w:pPr>
        <w:autoSpaceDE w:val="0"/>
        <w:autoSpaceDN w:val="0"/>
        <w:adjustRightInd w:val="0"/>
        <w:ind w:firstLine="709"/>
        <w:rPr>
          <w:sz w:val="26"/>
          <w:szCs w:val="26"/>
        </w:rPr>
      </w:pPr>
      <w:r w:rsidRPr="0066757C">
        <w:rPr>
          <w:sz w:val="26"/>
          <w:szCs w:val="26"/>
        </w:rPr>
        <w:t>газовых – 0,0 %</w:t>
      </w:r>
    </w:p>
    <w:p w:rsidR="00CE4EE4" w:rsidRPr="0066757C" w:rsidRDefault="00CE4EE4" w:rsidP="00CE4EE4">
      <w:pPr>
        <w:autoSpaceDE w:val="0"/>
        <w:autoSpaceDN w:val="0"/>
        <w:adjustRightInd w:val="0"/>
        <w:ind w:firstLine="709"/>
        <w:rPr>
          <w:sz w:val="26"/>
          <w:szCs w:val="26"/>
        </w:rPr>
      </w:pPr>
      <w:r w:rsidRPr="0066757C">
        <w:rPr>
          <w:sz w:val="26"/>
          <w:szCs w:val="26"/>
        </w:rPr>
        <w:t>водопроводных - 85%</w:t>
      </w:r>
    </w:p>
    <w:p w:rsidR="008B2E52" w:rsidRPr="0066757C" w:rsidRDefault="00CE4EE4" w:rsidP="008B2E52">
      <w:pPr>
        <w:autoSpaceDE w:val="0"/>
        <w:autoSpaceDN w:val="0"/>
        <w:adjustRightInd w:val="0"/>
        <w:ind w:firstLine="709"/>
        <w:rPr>
          <w:sz w:val="26"/>
          <w:szCs w:val="26"/>
        </w:rPr>
      </w:pPr>
      <w:r w:rsidRPr="0066757C">
        <w:rPr>
          <w:sz w:val="26"/>
          <w:szCs w:val="26"/>
        </w:rPr>
        <w:t>канализационных -  70 %</w:t>
      </w:r>
      <w:r w:rsidR="008B2E52" w:rsidRPr="0066757C">
        <w:rPr>
          <w:sz w:val="26"/>
          <w:szCs w:val="26"/>
        </w:rPr>
        <w:t xml:space="preserve"> </w:t>
      </w:r>
    </w:p>
    <w:p w:rsidR="008B2E52" w:rsidRPr="0066757C" w:rsidRDefault="008B2E52" w:rsidP="008B2E52">
      <w:pPr>
        <w:autoSpaceDE w:val="0"/>
        <w:autoSpaceDN w:val="0"/>
        <w:adjustRightInd w:val="0"/>
        <w:ind w:firstLine="709"/>
        <w:rPr>
          <w:sz w:val="26"/>
          <w:szCs w:val="26"/>
        </w:rPr>
      </w:pPr>
      <w:r w:rsidRPr="0066757C">
        <w:rPr>
          <w:sz w:val="26"/>
          <w:szCs w:val="26"/>
        </w:rPr>
        <w:t>Доля сетей, нуждающихся в замене, в общей протяженности сетей (на 2024 г.):</w:t>
      </w:r>
    </w:p>
    <w:p w:rsidR="008B2E52" w:rsidRPr="007A7115" w:rsidRDefault="008B2E52" w:rsidP="008B2E52">
      <w:pPr>
        <w:autoSpaceDE w:val="0"/>
        <w:autoSpaceDN w:val="0"/>
        <w:adjustRightInd w:val="0"/>
      </w:pPr>
      <w:r>
        <w:t xml:space="preserve">            </w:t>
      </w:r>
      <w:r w:rsidRPr="007A7115">
        <w:t>теплов</w:t>
      </w:r>
      <w:r>
        <w:t>ых в двухтрубном исчислении – 85-92</w:t>
      </w:r>
      <w:r w:rsidRPr="007A7115">
        <w:t xml:space="preserve"> %</w:t>
      </w:r>
    </w:p>
    <w:p w:rsidR="008B2E52" w:rsidRPr="0066757C" w:rsidRDefault="008B2E52" w:rsidP="008B2E52">
      <w:pPr>
        <w:autoSpaceDE w:val="0"/>
        <w:autoSpaceDN w:val="0"/>
        <w:adjustRightInd w:val="0"/>
        <w:ind w:firstLine="709"/>
        <w:rPr>
          <w:sz w:val="26"/>
          <w:szCs w:val="26"/>
        </w:rPr>
      </w:pPr>
      <w:r w:rsidRPr="0066757C">
        <w:rPr>
          <w:sz w:val="26"/>
          <w:szCs w:val="26"/>
        </w:rPr>
        <w:t>электрических -  15 %</w:t>
      </w:r>
    </w:p>
    <w:p w:rsidR="008B2E52" w:rsidRPr="0066757C" w:rsidRDefault="008B2E52" w:rsidP="008B2E52">
      <w:pPr>
        <w:autoSpaceDE w:val="0"/>
        <w:autoSpaceDN w:val="0"/>
        <w:adjustRightInd w:val="0"/>
        <w:ind w:firstLine="709"/>
        <w:rPr>
          <w:sz w:val="26"/>
          <w:szCs w:val="26"/>
        </w:rPr>
      </w:pPr>
      <w:r w:rsidRPr="0066757C">
        <w:rPr>
          <w:sz w:val="26"/>
          <w:szCs w:val="26"/>
        </w:rPr>
        <w:t>газовых – 0,0 %</w:t>
      </w:r>
    </w:p>
    <w:p w:rsidR="008B2E52" w:rsidRPr="0066757C" w:rsidRDefault="008B2E52" w:rsidP="008B2E52">
      <w:pPr>
        <w:autoSpaceDE w:val="0"/>
        <w:autoSpaceDN w:val="0"/>
        <w:adjustRightInd w:val="0"/>
        <w:ind w:firstLine="709"/>
        <w:rPr>
          <w:sz w:val="26"/>
          <w:szCs w:val="26"/>
        </w:rPr>
      </w:pPr>
      <w:r w:rsidRPr="0066757C">
        <w:rPr>
          <w:sz w:val="26"/>
          <w:szCs w:val="26"/>
        </w:rPr>
        <w:t>водопроводных - 92%</w:t>
      </w:r>
    </w:p>
    <w:p w:rsidR="008B2E52" w:rsidRPr="0066757C" w:rsidRDefault="008B2E52" w:rsidP="008B2E52">
      <w:pPr>
        <w:autoSpaceDE w:val="0"/>
        <w:autoSpaceDN w:val="0"/>
        <w:adjustRightInd w:val="0"/>
        <w:ind w:firstLine="709"/>
        <w:rPr>
          <w:sz w:val="26"/>
          <w:szCs w:val="26"/>
        </w:rPr>
      </w:pPr>
      <w:r w:rsidRPr="0066757C">
        <w:rPr>
          <w:sz w:val="26"/>
          <w:szCs w:val="26"/>
        </w:rPr>
        <w:t xml:space="preserve">канализационных -  80% </w:t>
      </w:r>
    </w:p>
    <w:p w:rsidR="00CE4EE4" w:rsidRPr="0066757C" w:rsidRDefault="008B2E52" w:rsidP="008B2E52">
      <w:pPr>
        <w:autoSpaceDE w:val="0"/>
        <w:autoSpaceDN w:val="0"/>
        <w:adjustRightInd w:val="0"/>
        <w:rPr>
          <w:sz w:val="26"/>
          <w:szCs w:val="26"/>
        </w:rPr>
      </w:pPr>
      <w:r w:rsidRPr="0066757C">
        <w:rPr>
          <w:sz w:val="26"/>
          <w:szCs w:val="26"/>
        </w:rPr>
        <w:t xml:space="preserve">           </w:t>
      </w:r>
      <w:r w:rsidR="00CE4EE4" w:rsidRPr="0066757C">
        <w:rPr>
          <w:sz w:val="26"/>
          <w:szCs w:val="26"/>
        </w:rPr>
        <w:t>Отпущено энергии (</w:t>
      </w:r>
      <w:smartTag w:uri="urn:schemas-microsoft-com:office:smarttags" w:element="metricconverter">
        <w:smartTagPr>
          <w:attr w:name="ProductID" w:val="2013 г"/>
        </w:smartTagPr>
        <w:r w:rsidR="00CE4EE4" w:rsidRPr="0066757C">
          <w:rPr>
            <w:sz w:val="26"/>
            <w:szCs w:val="26"/>
          </w:rPr>
          <w:t>2013 г</w:t>
        </w:r>
      </w:smartTag>
      <w:r w:rsidR="00CE4EE4" w:rsidRPr="0066757C">
        <w:rPr>
          <w:sz w:val="26"/>
          <w:szCs w:val="26"/>
        </w:rPr>
        <w:t>.):</w:t>
      </w:r>
    </w:p>
    <w:p w:rsidR="00CE4EE4" w:rsidRPr="0066757C" w:rsidRDefault="007C6D9E" w:rsidP="00CE4EE4">
      <w:pPr>
        <w:autoSpaceDE w:val="0"/>
        <w:autoSpaceDN w:val="0"/>
        <w:adjustRightInd w:val="0"/>
        <w:ind w:firstLine="709"/>
        <w:rPr>
          <w:sz w:val="26"/>
          <w:szCs w:val="26"/>
        </w:rPr>
      </w:pPr>
      <w:r w:rsidRPr="0066757C">
        <w:rPr>
          <w:sz w:val="26"/>
          <w:szCs w:val="26"/>
        </w:rPr>
        <w:t>тепловой – 12,8</w:t>
      </w:r>
      <w:r w:rsidR="00CE4EE4" w:rsidRPr="0066757C">
        <w:rPr>
          <w:sz w:val="26"/>
          <w:szCs w:val="26"/>
        </w:rPr>
        <w:t xml:space="preserve"> тыс. Гкал (выработка)</w:t>
      </w:r>
    </w:p>
    <w:p w:rsidR="00CE4EE4" w:rsidRPr="0066757C" w:rsidRDefault="00CE4EE4" w:rsidP="00CE4EE4">
      <w:pPr>
        <w:autoSpaceDE w:val="0"/>
        <w:autoSpaceDN w:val="0"/>
        <w:adjustRightInd w:val="0"/>
        <w:ind w:firstLine="709"/>
        <w:rPr>
          <w:sz w:val="26"/>
          <w:szCs w:val="26"/>
        </w:rPr>
      </w:pPr>
      <w:r w:rsidRPr="0066757C">
        <w:rPr>
          <w:sz w:val="26"/>
          <w:szCs w:val="26"/>
        </w:rPr>
        <w:t xml:space="preserve">электрической – 2,398 млн. </w:t>
      </w:r>
      <w:proofErr w:type="spellStart"/>
      <w:r w:rsidRPr="0066757C">
        <w:rPr>
          <w:sz w:val="26"/>
          <w:szCs w:val="26"/>
        </w:rPr>
        <w:t>кВт.ч</w:t>
      </w:r>
      <w:proofErr w:type="spellEnd"/>
    </w:p>
    <w:p w:rsidR="00CE4EE4" w:rsidRPr="0066757C" w:rsidRDefault="00CE4EE4" w:rsidP="00CE4EE4">
      <w:pPr>
        <w:autoSpaceDE w:val="0"/>
        <w:autoSpaceDN w:val="0"/>
        <w:adjustRightInd w:val="0"/>
        <w:ind w:firstLine="709"/>
        <w:rPr>
          <w:sz w:val="26"/>
          <w:szCs w:val="26"/>
        </w:rPr>
      </w:pPr>
      <w:r w:rsidRPr="0066757C">
        <w:rPr>
          <w:sz w:val="26"/>
          <w:szCs w:val="26"/>
        </w:rPr>
        <w:t>воды -  96,7 тыс. куб. м</w:t>
      </w:r>
    </w:p>
    <w:p w:rsidR="00CE4EE4" w:rsidRDefault="00CE4EE4" w:rsidP="00CE4EE4">
      <w:pPr>
        <w:autoSpaceDE w:val="0"/>
        <w:autoSpaceDN w:val="0"/>
        <w:adjustRightInd w:val="0"/>
        <w:ind w:firstLine="709"/>
      </w:pPr>
      <w:r w:rsidRPr="0066757C">
        <w:rPr>
          <w:sz w:val="26"/>
          <w:szCs w:val="26"/>
        </w:rPr>
        <w:t>сточных вод – 32,34 тыс.</w:t>
      </w:r>
      <w:r w:rsidRPr="007A7115">
        <w:t xml:space="preserve"> куб. м</w:t>
      </w:r>
      <w:r w:rsidR="00521C2C">
        <w:t>.</w:t>
      </w:r>
    </w:p>
    <w:p w:rsidR="00521C2C" w:rsidRPr="007A7115" w:rsidRDefault="00521C2C" w:rsidP="00CE4EE4">
      <w:pPr>
        <w:autoSpaceDE w:val="0"/>
        <w:autoSpaceDN w:val="0"/>
        <w:adjustRightInd w:val="0"/>
        <w:ind w:firstLine="709"/>
      </w:pPr>
    </w:p>
    <w:p w:rsidR="00CE4EE4" w:rsidRPr="0066757C" w:rsidRDefault="00CE4EE4" w:rsidP="00CE4EE4">
      <w:pPr>
        <w:pStyle w:val="ConsPlusTitle"/>
        <w:widowControl/>
        <w:ind w:firstLine="709"/>
        <w:jc w:val="center"/>
        <w:outlineLvl w:val="3"/>
        <w:rPr>
          <w:rFonts w:ascii="Times New Roman" w:hAnsi="Times New Roman" w:cs="Times New Roman"/>
          <w:b w:val="0"/>
          <w:sz w:val="26"/>
          <w:szCs w:val="26"/>
        </w:rPr>
      </w:pPr>
      <w:r w:rsidRPr="0066757C">
        <w:rPr>
          <w:rFonts w:ascii="Times New Roman" w:hAnsi="Times New Roman" w:cs="Times New Roman"/>
          <w:b w:val="0"/>
          <w:sz w:val="26"/>
          <w:szCs w:val="26"/>
        </w:rPr>
        <w:t>2.1. Территория</w:t>
      </w:r>
    </w:p>
    <w:p w:rsidR="00CE4EE4" w:rsidRPr="0066757C" w:rsidRDefault="007C6D9E" w:rsidP="001B250E">
      <w:pPr>
        <w:rPr>
          <w:sz w:val="26"/>
          <w:szCs w:val="26"/>
        </w:rPr>
      </w:pPr>
      <w:proofErr w:type="spellStart"/>
      <w:r w:rsidRPr="0066757C">
        <w:rPr>
          <w:sz w:val="26"/>
          <w:szCs w:val="26"/>
        </w:rPr>
        <w:t>Киземский</w:t>
      </w:r>
      <w:proofErr w:type="spellEnd"/>
      <w:r w:rsidRPr="0066757C">
        <w:rPr>
          <w:sz w:val="26"/>
          <w:szCs w:val="26"/>
        </w:rPr>
        <w:t xml:space="preserve"> территориальный</w:t>
      </w:r>
      <w:r w:rsidR="001B250E" w:rsidRPr="0066757C">
        <w:rPr>
          <w:sz w:val="26"/>
          <w:szCs w:val="26"/>
        </w:rPr>
        <w:t xml:space="preserve"> отде</w:t>
      </w:r>
      <w:r w:rsidR="0046502D" w:rsidRPr="0066757C">
        <w:rPr>
          <w:sz w:val="26"/>
          <w:szCs w:val="26"/>
        </w:rPr>
        <w:t>л</w:t>
      </w:r>
      <w:r w:rsidR="001B250E" w:rsidRPr="0066757C">
        <w:rPr>
          <w:sz w:val="26"/>
          <w:szCs w:val="26"/>
        </w:rPr>
        <w:t xml:space="preserve"> расположен</w:t>
      </w:r>
      <w:r w:rsidR="00CE4EE4" w:rsidRPr="0066757C">
        <w:rPr>
          <w:sz w:val="26"/>
          <w:szCs w:val="26"/>
        </w:rPr>
        <w:t xml:space="preserve"> </w:t>
      </w:r>
      <w:r w:rsidR="001B250E" w:rsidRPr="0066757C">
        <w:rPr>
          <w:sz w:val="26"/>
          <w:szCs w:val="26"/>
        </w:rPr>
        <w:t>на территории Устьянского муниципального округа</w:t>
      </w:r>
      <w:r w:rsidR="00CE4EE4" w:rsidRPr="0066757C">
        <w:rPr>
          <w:sz w:val="26"/>
          <w:szCs w:val="26"/>
        </w:rPr>
        <w:t xml:space="preserve"> в южной части Архангельской </w:t>
      </w:r>
      <w:r w:rsidR="0046502D" w:rsidRPr="0066757C">
        <w:rPr>
          <w:sz w:val="26"/>
          <w:szCs w:val="26"/>
        </w:rPr>
        <w:t xml:space="preserve">области. На севере граничит с деревней </w:t>
      </w:r>
      <w:proofErr w:type="spellStart"/>
      <w:r w:rsidR="0046502D" w:rsidRPr="0066757C">
        <w:rPr>
          <w:sz w:val="26"/>
          <w:szCs w:val="26"/>
        </w:rPr>
        <w:t>Алферовской</w:t>
      </w:r>
      <w:proofErr w:type="spellEnd"/>
      <w:r w:rsidR="0046502D" w:rsidRPr="0066757C">
        <w:rPr>
          <w:sz w:val="26"/>
          <w:szCs w:val="26"/>
        </w:rPr>
        <w:t xml:space="preserve">, на западе - с пос. </w:t>
      </w:r>
      <w:proofErr w:type="spellStart"/>
      <w:r w:rsidR="0046502D" w:rsidRPr="0066757C">
        <w:rPr>
          <w:sz w:val="26"/>
          <w:szCs w:val="26"/>
        </w:rPr>
        <w:t>Лойга</w:t>
      </w:r>
      <w:proofErr w:type="spellEnd"/>
      <w:r w:rsidR="00CE4EE4" w:rsidRPr="0066757C">
        <w:rPr>
          <w:sz w:val="26"/>
          <w:szCs w:val="26"/>
        </w:rPr>
        <w:t xml:space="preserve">, на </w:t>
      </w:r>
      <w:proofErr w:type="spellStart"/>
      <w:r w:rsidR="00CE4EE4" w:rsidRPr="0066757C">
        <w:rPr>
          <w:sz w:val="26"/>
          <w:szCs w:val="26"/>
        </w:rPr>
        <w:t>юго</w:t>
      </w:r>
      <w:proofErr w:type="spellEnd"/>
      <w:r w:rsidR="00CE4EE4" w:rsidRPr="0066757C">
        <w:rPr>
          <w:sz w:val="26"/>
          <w:szCs w:val="26"/>
        </w:rPr>
        <w:t xml:space="preserve">- востоке – с Вологодской областью. </w:t>
      </w:r>
    </w:p>
    <w:p w:rsidR="00CE4EE4" w:rsidRPr="0066757C" w:rsidRDefault="00CE4EE4" w:rsidP="00CE4EE4">
      <w:pPr>
        <w:spacing w:before="120"/>
        <w:ind w:firstLine="709"/>
        <w:rPr>
          <w:sz w:val="26"/>
          <w:szCs w:val="26"/>
        </w:rPr>
      </w:pPr>
      <w:r w:rsidRPr="0066757C">
        <w:rPr>
          <w:sz w:val="26"/>
          <w:szCs w:val="26"/>
        </w:rPr>
        <w:t xml:space="preserve">Площадь территории </w:t>
      </w:r>
      <w:proofErr w:type="spellStart"/>
      <w:r w:rsidR="007C6D9E" w:rsidRPr="0066757C">
        <w:rPr>
          <w:sz w:val="26"/>
          <w:szCs w:val="26"/>
        </w:rPr>
        <w:t>Киземского</w:t>
      </w:r>
      <w:proofErr w:type="spellEnd"/>
      <w:r w:rsidR="007C6D9E" w:rsidRPr="0066757C">
        <w:rPr>
          <w:sz w:val="26"/>
          <w:szCs w:val="26"/>
        </w:rPr>
        <w:t xml:space="preserve"> территориального отдела</w:t>
      </w:r>
      <w:r w:rsidRPr="0066757C">
        <w:rPr>
          <w:sz w:val="26"/>
          <w:szCs w:val="26"/>
        </w:rPr>
        <w:t xml:space="preserve">– </w:t>
      </w:r>
      <w:smartTag w:uri="urn:schemas-microsoft-com:office:smarttags" w:element="metricconverter">
        <w:smartTagPr>
          <w:attr w:name="ProductID" w:val="83344,8 га"/>
        </w:smartTagPr>
        <w:r w:rsidRPr="0066757C">
          <w:rPr>
            <w:sz w:val="26"/>
            <w:szCs w:val="26"/>
          </w:rPr>
          <w:t>83344,8 га</w:t>
        </w:r>
      </w:smartTag>
      <w:r w:rsidRPr="0066757C">
        <w:rPr>
          <w:sz w:val="26"/>
          <w:szCs w:val="26"/>
        </w:rPr>
        <w:t>. Численность</w:t>
      </w:r>
      <w:r w:rsidR="004C0448" w:rsidRPr="0066757C">
        <w:rPr>
          <w:sz w:val="26"/>
          <w:szCs w:val="26"/>
        </w:rPr>
        <w:t xml:space="preserve"> населения по состоянию на 01.01.2023 </w:t>
      </w:r>
      <w:r w:rsidRPr="0066757C">
        <w:rPr>
          <w:sz w:val="26"/>
          <w:szCs w:val="26"/>
        </w:rPr>
        <w:t>составляет</w:t>
      </w:r>
      <w:r w:rsidRPr="0066757C">
        <w:rPr>
          <w:color w:val="000000" w:themeColor="text1"/>
          <w:sz w:val="26"/>
          <w:szCs w:val="26"/>
        </w:rPr>
        <w:t xml:space="preserve"> </w:t>
      </w:r>
      <w:r w:rsidR="004C0448" w:rsidRPr="0066757C">
        <w:rPr>
          <w:color w:val="000000" w:themeColor="text1"/>
          <w:sz w:val="26"/>
          <w:szCs w:val="26"/>
        </w:rPr>
        <w:t>2390</w:t>
      </w:r>
      <w:r w:rsidRPr="0066757C">
        <w:rPr>
          <w:color w:val="000000" w:themeColor="text1"/>
          <w:sz w:val="26"/>
          <w:szCs w:val="26"/>
        </w:rPr>
        <w:t xml:space="preserve"> </w:t>
      </w:r>
      <w:r w:rsidRPr="0066757C">
        <w:rPr>
          <w:sz w:val="26"/>
          <w:szCs w:val="26"/>
        </w:rPr>
        <w:t>чел., плотность населения – 0,2 чел./га.</w:t>
      </w:r>
    </w:p>
    <w:p w:rsidR="00CE4EE4" w:rsidRPr="0066757C" w:rsidRDefault="00CE4EE4" w:rsidP="00CE4EE4">
      <w:pPr>
        <w:spacing w:before="120"/>
        <w:ind w:firstLine="709"/>
        <w:rPr>
          <w:sz w:val="26"/>
          <w:szCs w:val="26"/>
        </w:rPr>
      </w:pPr>
      <w:r w:rsidRPr="0066757C">
        <w:rPr>
          <w:sz w:val="26"/>
          <w:szCs w:val="26"/>
        </w:rPr>
        <w:t xml:space="preserve">В границы </w:t>
      </w:r>
      <w:proofErr w:type="spellStart"/>
      <w:r w:rsidR="007C6D9E" w:rsidRPr="0066757C">
        <w:rPr>
          <w:sz w:val="26"/>
          <w:szCs w:val="26"/>
        </w:rPr>
        <w:t>Киземского</w:t>
      </w:r>
      <w:proofErr w:type="spellEnd"/>
      <w:r w:rsidR="007C6D9E" w:rsidRPr="0066757C">
        <w:rPr>
          <w:sz w:val="26"/>
          <w:szCs w:val="26"/>
        </w:rPr>
        <w:t xml:space="preserve"> территориального отдела</w:t>
      </w:r>
      <w:r w:rsidR="001B250E" w:rsidRPr="0066757C">
        <w:rPr>
          <w:sz w:val="26"/>
          <w:szCs w:val="26"/>
        </w:rPr>
        <w:t xml:space="preserve"> </w:t>
      </w:r>
      <w:r w:rsidR="00A8454A" w:rsidRPr="0066757C">
        <w:rPr>
          <w:sz w:val="26"/>
          <w:szCs w:val="26"/>
        </w:rPr>
        <w:t xml:space="preserve">входят три поселка: </w:t>
      </w:r>
      <w:r w:rsidRPr="0066757C">
        <w:rPr>
          <w:sz w:val="26"/>
          <w:szCs w:val="26"/>
        </w:rPr>
        <w:t xml:space="preserve"> </w:t>
      </w:r>
      <w:proofErr w:type="spellStart"/>
      <w:r w:rsidRPr="0066757C">
        <w:rPr>
          <w:sz w:val="26"/>
          <w:szCs w:val="26"/>
        </w:rPr>
        <w:t>Вонжуга</w:t>
      </w:r>
      <w:proofErr w:type="spellEnd"/>
      <w:r w:rsidRPr="0066757C">
        <w:rPr>
          <w:sz w:val="26"/>
          <w:szCs w:val="26"/>
        </w:rPr>
        <w:t xml:space="preserve">, </w:t>
      </w:r>
      <w:proofErr w:type="spellStart"/>
      <w:r w:rsidRPr="0066757C">
        <w:rPr>
          <w:sz w:val="26"/>
          <w:szCs w:val="26"/>
        </w:rPr>
        <w:t>Сенгос</w:t>
      </w:r>
      <w:proofErr w:type="spellEnd"/>
      <w:r w:rsidRPr="0066757C">
        <w:rPr>
          <w:sz w:val="26"/>
          <w:szCs w:val="26"/>
        </w:rPr>
        <w:t>, Кизема.</w:t>
      </w:r>
    </w:p>
    <w:p w:rsidR="00CE4EE4" w:rsidRPr="0066757C" w:rsidRDefault="0046502D" w:rsidP="00CE4EE4">
      <w:pPr>
        <w:spacing w:before="120"/>
        <w:ind w:firstLine="709"/>
        <w:rPr>
          <w:sz w:val="26"/>
          <w:szCs w:val="26"/>
        </w:rPr>
      </w:pPr>
      <w:proofErr w:type="spellStart"/>
      <w:r w:rsidRPr="0066757C">
        <w:rPr>
          <w:sz w:val="26"/>
          <w:szCs w:val="26"/>
        </w:rPr>
        <w:t>Киземский</w:t>
      </w:r>
      <w:proofErr w:type="spellEnd"/>
      <w:r w:rsidRPr="0066757C">
        <w:rPr>
          <w:sz w:val="26"/>
          <w:szCs w:val="26"/>
        </w:rPr>
        <w:t xml:space="preserve"> территориальный отдел </w:t>
      </w:r>
      <w:r w:rsidR="00CE4EE4" w:rsidRPr="0066757C">
        <w:rPr>
          <w:sz w:val="26"/>
          <w:szCs w:val="26"/>
        </w:rPr>
        <w:t xml:space="preserve">находится в </w:t>
      </w:r>
      <w:smartTag w:uri="urn:schemas-microsoft-com:office:smarttags" w:element="metricconverter">
        <w:smartTagPr>
          <w:attr w:name="ProductID" w:val="180 километрах"/>
        </w:smartTagPr>
        <w:r w:rsidR="00CE4EE4" w:rsidRPr="0066757C">
          <w:rPr>
            <w:sz w:val="26"/>
            <w:szCs w:val="26"/>
          </w:rPr>
          <w:t>180 километрах</w:t>
        </w:r>
      </w:smartTag>
      <w:r w:rsidR="00CE4EE4" w:rsidRPr="0066757C">
        <w:rPr>
          <w:sz w:val="26"/>
          <w:szCs w:val="26"/>
        </w:rPr>
        <w:t xml:space="preserve"> восточнее районного центра – пос. Октябрьский. Связь осуществляется по автомобильной дороге областного значения «Шангалы - Кизема». Автомобильного сообщения с посёлками </w:t>
      </w:r>
      <w:proofErr w:type="spellStart"/>
      <w:r w:rsidR="00CE4EE4" w:rsidRPr="0066757C">
        <w:rPr>
          <w:sz w:val="26"/>
          <w:szCs w:val="26"/>
        </w:rPr>
        <w:t>Вонжуга</w:t>
      </w:r>
      <w:proofErr w:type="spellEnd"/>
      <w:r w:rsidR="00CE4EE4" w:rsidRPr="0066757C">
        <w:rPr>
          <w:sz w:val="26"/>
          <w:szCs w:val="26"/>
        </w:rPr>
        <w:t xml:space="preserve"> и </w:t>
      </w:r>
      <w:proofErr w:type="spellStart"/>
      <w:r w:rsidR="00CE4EE4" w:rsidRPr="0066757C">
        <w:rPr>
          <w:sz w:val="26"/>
          <w:szCs w:val="26"/>
        </w:rPr>
        <w:t>Сенгос</w:t>
      </w:r>
      <w:proofErr w:type="spellEnd"/>
      <w:r w:rsidR="00CE4EE4" w:rsidRPr="0066757C">
        <w:rPr>
          <w:sz w:val="26"/>
          <w:szCs w:val="26"/>
        </w:rPr>
        <w:t xml:space="preserve"> нет. </w:t>
      </w:r>
      <w:r w:rsidR="00CE4EE4" w:rsidRPr="0066757C">
        <w:rPr>
          <w:sz w:val="26"/>
          <w:szCs w:val="26"/>
          <w:lang w:val="en-US"/>
        </w:rPr>
        <w:t>C</w:t>
      </w:r>
      <w:r w:rsidR="00CE4EE4" w:rsidRPr="0066757C">
        <w:rPr>
          <w:sz w:val="26"/>
          <w:szCs w:val="26"/>
        </w:rPr>
        <w:t>вязь с населенными пунктами муниципального образования осуществляется по Северной железной дороге.</w:t>
      </w:r>
    </w:p>
    <w:p w:rsidR="00CE4EE4" w:rsidRPr="0066757C" w:rsidRDefault="00CE4EE4" w:rsidP="00CE4EE4">
      <w:pPr>
        <w:spacing w:before="120"/>
        <w:ind w:firstLine="709"/>
        <w:rPr>
          <w:sz w:val="26"/>
          <w:szCs w:val="26"/>
        </w:rPr>
      </w:pPr>
      <w:r w:rsidRPr="0066757C">
        <w:rPr>
          <w:sz w:val="26"/>
          <w:szCs w:val="26"/>
        </w:rPr>
        <w:t xml:space="preserve">Лесозаготовкой и деревообработкой занимаются </w:t>
      </w:r>
      <w:proofErr w:type="spellStart"/>
      <w:r w:rsidR="004C0448" w:rsidRPr="0066757C">
        <w:rPr>
          <w:sz w:val="26"/>
          <w:szCs w:val="26"/>
        </w:rPr>
        <w:t>Дмитриевсое</w:t>
      </w:r>
      <w:proofErr w:type="spellEnd"/>
      <w:r w:rsidR="004C0448" w:rsidRPr="0066757C">
        <w:rPr>
          <w:sz w:val="26"/>
          <w:szCs w:val="26"/>
        </w:rPr>
        <w:t xml:space="preserve"> обособленное подразделение ООО ПКП "Титан"</w:t>
      </w:r>
      <w:r w:rsidR="00A8454A" w:rsidRPr="0066757C">
        <w:rPr>
          <w:sz w:val="26"/>
          <w:szCs w:val="26"/>
        </w:rPr>
        <w:t xml:space="preserve"> </w:t>
      </w:r>
      <w:r w:rsidRPr="0066757C">
        <w:rPr>
          <w:sz w:val="26"/>
          <w:szCs w:val="26"/>
        </w:rPr>
        <w:t xml:space="preserve">ИП Смирнов Ю.А. На территории муниципального образования </w:t>
      </w:r>
      <w:r w:rsidR="0046502D" w:rsidRPr="0066757C">
        <w:rPr>
          <w:sz w:val="26"/>
          <w:szCs w:val="26"/>
        </w:rPr>
        <w:t>расположены организации – ООО «УТК»</w:t>
      </w:r>
      <w:r w:rsidRPr="0066757C">
        <w:rPr>
          <w:sz w:val="26"/>
          <w:szCs w:val="26"/>
        </w:rPr>
        <w:t>, которые занимаются предоставлением коммунальных услуг.  ООО «Дружба», ООО «</w:t>
      </w:r>
      <w:proofErr w:type="spellStart"/>
      <w:r w:rsidRPr="0066757C">
        <w:rPr>
          <w:sz w:val="26"/>
          <w:szCs w:val="26"/>
        </w:rPr>
        <w:t>Диона</w:t>
      </w:r>
      <w:proofErr w:type="spellEnd"/>
      <w:r w:rsidRPr="0066757C">
        <w:rPr>
          <w:sz w:val="26"/>
          <w:szCs w:val="26"/>
        </w:rPr>
        <w:t xml:space="preserve">» являются предприятиями торговли. </w:t>
      </w:r>
    </w:p>
    <w:p w:rsidR="00CE4EE4" w:rsidRPr="0066757C" w:rsidRDefault="00CE4EE4" w:rsidP="00CE4EE4">
      <w:pPr>
        <w:spacing w:before="120"/>
        <w:ind w:firstLine="709"/>
        <w:rPr>
          <w:sz w:val="26"/>
          <w:szCs w:val="26"/>
        </w:rPr>
      </w:pPr>
      <w:r w:rsidRPr="0066757C">
        <w:rPr>
          <w:sz w:val="26"/>
          <w:szCs w:val="26"/>
        </w:rPr>
        <w:t>Также имеются и другие организации и предприятия:  дорожная база № 92, пожарная часть № 83, МБОУ «</w:t>
      </w:r>
      <w:proofErr w:type="spellStart"/>
      <w:r w:rsidRPr="0066757C">
        <w:rPr>
          <w:sz w:val="26"/>
          <w:szCs w:val="26"/>
        </w:rPr>
        <w:t>Киземская</w:t>
      </w:r>
      <w:proofErr w:type="spellEnd"/>
      <w:r w:rsidRPr="0066757C">
        <w:rPr>
          <w:sz w:val="26"/>
          <w:szCs w:val="26"/>
        </w:rPr>
        <w:t xml:space="preserve"> средняя общеобразовательная школа», два детских сада, </w:t>
      </w:r>
      <w:proofErr w:type="spellStart"/>
      <w:r w:rsidRPr="0066757C">
        <w:rPr>
          <w:sz w:val="26"/>
          <w:szCs w:val="26"/>
        </w:rPr>
        <w:t>Киземская</w:t>
      </w:r>
      <w:proofErr w:type="spellEnd"/>
      <w:r w:rsidRPr="0066757C">
        <w:rPr>
          <w:sz w:val="26"/>
          <w:szCs w:val="26"/>
        </w:rPr>
        <w:t xml:space="preserve"> вспомогательная школа, МУЗ «</w:t>
      </w:r>
      <w:proofErr w:type="spellStart"/>
      <w:r w:rsidRPr="0066757C">
        <w:rPr>
          <w:sz w:val="26"/>
          <w:szCs w:val="26"/>
        </w:rPr>
        <w:t>Киземская</w:t>
      </w:r>
      <w:proofErr w:type="spellEnd"/>
      <w:r w:rsidRPr="0066757C">
        <w:rPr>
          <w:sz w:val="26"/>
          <w:szCs w:val="26"/>
        </w:rPr>
        <w:t xml:space="preserve"> больница», ветлечебница, ОГУ «Устьянская </w:t>
      </w:r>
      <w:proofErr w:type="spellStart"/>
      <w:r w:rsidRPr="0066757C">
        <w:rPr>
          <w:sz w:val="26"/>
          <w:szCs w:val="26"/>
        </w:rPr>
        <w:t>райСББЖ</w:t>
      </w:r>
      <w:proofErr w:type="spellEnd"/>
      <w:r w:rsidRPr="0066757C">
        <w:rPr>
          <w:sz w:val="26"/>
          <w:szCs w:val="26"/>
        </w:rPr>
        <w:t>», 18 частных  предприятий.</w:t>
      </w:r>
    </w:p>
    <w:p w:rsidR="00CE4EE4" w:rsidRPr="0066757C" w:rsidRDefault="00CE4EE4" w:rsidP="00CE4EE4">
      <w:pPr>
        <w:spacing w:before="120"/>
        <w:ind w:firstLine="709"/>
        <w:rPr>
          <w:sz w:val="26"/>
          <w:szCs w:val="26"/>
        </w:rPr>
      </w:pPr>
      <w:r w:rsidRPr="0066757C">
        <w:rPr>
          <w:sz w:val="26"/>
          <w:szCs w:val="26"/>
        </w:rPr>
        <w:t>Уровень обеспеченности инженерно-транспортной и социальной инфраструктурой невысокий. Прежде всего, ощущается недостаток в коммуникациях теплоснабжения, водоснабжения и водоотведения. Для газоснабжения используется сжиженный газ (баллоны).</w:t>
      </w:r>
    </w:p>
    <w:p w:rsidR="00CE4EE4" w:rsidRPr="0066757C" w:rsidRDefault="00CE4EE4" w:rsidP="00CE4EE4">
      <w:pPr>
        <w:spacing w:before="120"/>
        <w:ind w:firstLine="709"/>
        <w:rPr>
          <w:sz w:val="26"/>
          <w:szCs w:val="26"/>
        </w:rPr>
      </w:pPr>
      <w:r w:rsidRPr="0066757C">
        <w:rPr>
          <w:sz w:val="26"/>
          <w:szCs w:val="26"/>
        </w:rPr>
        <w:t xml:space="preserve">Инженерная  инфраструктура развита в основном в  пос. Кизема, в остальных населенных пунктах за исключением электроснабжения, инженерные сети отсутствуют. Водоснабжение осуществляется из артезианских скважин. </w:t>
      </w:r>
    </w:p>
    <w:p w:rsidR="00CE4EE4" w:rsidRPr="0066757C" w:rsidRDefault="00CE4EE4" w:rsidP="00CE4EE4">
      <w:pPr>
        <w:spacing w:before="120"/>
        <w:ind w:firstLine="709"/>
        <w:rPr>
          <w:sz w:val="26"/>
          <w:szCs w:val="26"/>
        </w:rPr>
      </w:pPr>
      <w:r w:rsidRPr="0066757C">
        <w:rPr>
          <w:sz w:val="26"/>
          <w:szCs w:val="26"/>
        </w:rPr>
        <w:t xml:space="preserve">В северной части поселка Кизема с 2010 года ведется строительство храма. </w:t>
      </w:r>
    </w:p>
    <w:p w:rsidR="00CE4EE4" w:rsidRPr="0066757C" w:rsidRDefault="00CE4EE4" w:rsidP="00CE4EE4">
      <w:pPr>
        <w:spacing w:before="120"/>
        <w:ind w:firstLine="709"/>
        <w:rPr>
          <w:sz w:val="26"/>
          <w:szCs w:val="26"/>
        </w:rPr>
      </w:pPr>
      <w:r w:rsidRPr="0066757C">
        <w:rPr>
          <w:sz w:val="26"/>
          <w:szCs w:val="26"/>
        </w:rPr>
        <w:lastRenderedPageBreak/>
        <w:t xml:space="preserve">По территории муниципального образования с юга на север протекает река Кизема. Река Кизема несудоходная. Русло реки извилистое. Ширина основного русла от 30 до </w:t>
      </w:r>
      <w:smartTag w:uri="urn:schemas-microsoft-com:office:smarttags" w:element="metricconverter">
        <w:smartTagPr>
          <w:attr w:name="ProductID" w:val="50 метров"/>
        </w:smartTagPr>
        <w:r w:rsidRPr="0066757C">
          <w:rPr>
            <w:sz w:val="26"/>
            <w:szCs w:val="26"/>
          </w:rPr>
          <w:t>50 метров</w:t>
        </w:r>
      </w:smartTag>
      <w:r w:rsidRPr="0066757C">
        <w:rPr>
          <w:sz w:val="26"/>
          <w:szCs w:val="26"/>
        </w:rPr>
        <w:t xml:space="preserve">, преобладающая глубина 1,0 – </w:t>
      </w:r>
      <w:smartTag w:uri="urn:schemas-microsoft-com:office:smarttags" w:element="metricconverter">
        <w:smartTagPr>
          <w:attr w:name="ProductID" w:val="3,5 метра"/>
        </w:smartTagPr>
        <w:r w:rsidRPr="0066757C">
          <w:rPr>
            <w:sz w:val="26"/>
            <w:szCs w:val="26"/>
          </w:rPr>
          <w:t>3,5 метра</w:t>
        </w:r>
      </w:smartTag>
      <w:r w:rsidRPr="0066757C">
        <w:rPr>
          <w:sz w:val="26"/>
          <w:szCs w:val="26"/>
        </w:rPr>
        <w:t xml:space="preserve">. </w:t>
      </w:r>
    </w:p>
    <w:p w:rsidR="00CE4EE4" w:rsidRPr="0066757C" w:rsidRDefault="00CE4EE4" w:rsidP="00CE4EE4">
      <w:pPr>
        <w:spacing w:before="120"/>
        <w:ind w:firstLine="709"/>
        <w:rPr>
          <w:sz w:val="26"/>
          <w:szCs w:val="26"/>
        </w:rPr>
      </w:pPr>
      <w:r w:rsidRPr="0066757C">
        <w:rPr>
          <w:sz w:val="26"/>
          <w:szCs w:val="26"/>
        </w:rPr>
        <w:t>Около 90 % территории поселения покрыто лесами. Леса – смешанные с преобладанием хвойных пород.</w:t>
      </w:r>
    </w:p>
    <w:p w:rsidR="00CE4EE4" w:rsidRPr="0066757C" w:rsidRDefault="00CE4EE4" w:rsidP="00CE4EE4">
      <w:pPr>
        <w:spacing w:before="120"/>
        <w:ind w:firstLine="709"/>
        <w:rPr>
          <w:sz w:val="26"/>
          <w:szCs w:val="26"/>
        </w:rPr>
      </w:pPr>
      <w:r w:rsidRPr="0066757C">
        <w:rPr>
          <w:sz w:val="26"/>
          <w:szCs w:val="26"/>
        </w:rPr>
        <w:t xml:space="preserve">Экологическое состояние поселения удовлетворительное, предприятий с вредными выбросами  нет. </w:t>
      </w:r>
    </w:p>
    <w:p w:rsidR="00CE4EE4" w:rsidRPr="0066757C" w:rsidRDefault="00CE4EE4" w:rsidP="00CE4EE4">
      <w:pPr>
        <w:autoSpaceDE w:val="0"/>
        <w:autoSpaceDN w:val="0"/>
        <w:adjustRightInd w:val="0"/>
        <w:ind w:firstLine="709"/>
        <w:jc w:val="center"/>
        <w:rPr>
          <w:sz w:val="26"/>
          <w:szCs w:val="26"/>
        </w:rPr>
      </w:pPr>
    </w:p>
    <w:p w:rsidR="00CE4EE4" w:rsidRPr="0066757C" w:rsidRDefault="00CE4EE4" w:rsidP="00CE4EE4">
      <w:pPr>
        <w:pStyle w:val="ConsPlusTitle"/>
        <w:widowControl/>
        <w:ind w:firstLine="709"/>
        <w:jc w:val="center"/>
        <w:outlineLvl w:val="3"/>
        <w:rPr>
          <w:rFonts w:ascii="Times New Roman" w:hAnsi="Times New Roman" w:cs="Times New Roman"/>
          <w:b w:val="0"/>
          <w:sz w:val="26"/>
          <w:szCs w:val="26"/>
        </w:rPr>
      </w:pPr>
      <w:r w:rsidRPr="0066757C">
        <w:rPr>
          <w:rFonts w:ascii="Times New Roman" w:hAnsi="Times New Roman" w:cs="Times New Roman"/>
          <w:b w:val="0"/>
          <w:sz w:val="26"/>
          <w:szCs w:val="26"/>
        </w:rPr>
        <w:t>2.2. Климат</w:t>
      </w:r>
    </w:p>
    <w:p w:rsidR="00CE4EE4" w:rsidRPr="0066757C" w:rsidRDefault="00CE4EE4" w:rsidP="00CE4EE4">
      <w:pPr>
        <w:spacing w:before="120"/>
        <w:ind w:firstLine="709"/>
        <w:rPr>
          <w:sz w:val="26"/>
          <w:szCs w:val="26"/>
        </w:rPr>
      </w:pPr>
      <w:r w:rsidRPr="0066757C">
        <w:rPr>
          <w:sz w:val="26"/>
          <w:szCs w:val="26"/>
        </w:rPr>
        <w:t>Климат района расположения муниципального образования умеренно-континентальный с продолжительной холодной многоснежной зимой, короткой весной с неустойчивыми температурами, относительно коротким умеренно теплым летом, продолжительной и ненастной осенью.</w:t>
      </w:r>
    </w:p>
    <w:p w:rsidR="004C0448" w:rsidRDefault="004C0448" w:rsidP="00CE4EE4">
      <w:pPr>
        <w:autoSpaceDE w:val="0"/>
        <w:autoSpaceDN w:val="0"/>
        <w:adjustRightInd w:val="0"/>
        <w:rPr>
          <w:rFonts w:eastAsia="TimesNewRomanPSMT"/>
        </w:rPr>
      </w:pPr>
    </w:p>
    <w:p w:rsidR="00CE4EE4" w:rsidRPr="0066757C" w:rsidRDefault="00CE4EE4" w:rsidP="00CE4EE4">
      <w:pPr>
        <w:autoSpaceDE w:val="0"/>
        <w:autoSpaceDN w:val="0"/>
        <w:adjustRightInd w:val="0"/>
        <w:rPr>
          <w:rFonts w:eastAsia="TimesNewRomanPSMT"/>
          <w:sz w:val="26"/>
          <w:szCs w:val="26"/>
        </w:rPr>
      </w:pPr>
      <w:r w:rsidRPr="0066757C">
        <w:rPr>
          <w:rFonts w:eastAsia="TimesNewRomanPSMT"/>
          <w:sz w:val="26"/>
          <w:szCs w:val="26"/>
        </w:rPr>
        <w:t>Таблица  3</w:t>
      </w:r>
      <w:r w:rsidRPr="0066757C">
        <w:rPr>
          <w:sz w:val="26"/>
          <w:szCs w:val="26"/>
        </w:rPr>
        <w:t xml:space="preserve"> Информация о климатических условиях</w:t>
      </w:r>
    </w:p>
    <w:tbl>
      <w:tblPr>
        <w:tblW w:w="8430" w:type="dxa"/>
        <w:tblInd w:w="40" w:type="dxa"/>
        <w:tblLayout w:type="fixed"/>
        <w:tblCellMar>
          <w:left w:w="40" w:type="dxa"/>
          <w:right w:w="40" w:type="dxa"/>
        </w:tblCellMar>
        <w:tblLook w:val="04A0"/>
      </w:tblPr>
      <w:tblGrid>
        <w:gridCol w:w="992"/>
        <w:gridCol w:w="992"/>
        <w:gridCol w:w="851"/>
        <w:gridCol w:w="852"/>
        <w:gridCol w:w="852"/>
        <w:gridCol w:w="709"/>
        <w:gridCol w:w="1135"/>
        <w:gridCol w:w="710"/>
        <w:gridCol w:w="1337"/>
      </w:tblGrid>
      <w:tr w:rsidR="00CE4EE4" w:rsidRPr="0066757C" w:rsidTr="00CE4EE4">
        <w:tc>
          <w:tcPr>
            <w:tcW w:w="992" w:type="dxa"/>
            <w:vMerge w:val="restart"/>
            <w:tcBorders>
              <w:top w:val="single" w:sz="6" w:space="0" w:color="auto"/>
              <w:left w:val="single" w:sz="6" w:space="0" w:color="auto"/>
              <w:bottom w:val="single" w:sz="6" w:space="0" w:color="auto"/>
              <w:right w:val="single" w:sz="6" w:space="0" w:color="auto"/>
            </w:tcBorders>
            <w:shd w:val="clear" w:color="auto" w:fill="FFFFFF"/>
          </w:tcPr>
          <w:p w:rsidR="00CE4EE4" w:rsidRPr="0066757C" w:rsidRDefault="00CE4EE4">
            <w:pPr>
              <w:pStyle w:val="a5"/>
              <w:spacing w:before="120" w:beforeAutospacing="0" w:after="0" w:afterAutospacing="0"/>
              <w:ind w:left="92" w:hanging="92"/>
              <w:rPr>
                <w:b/>
                <w:sz w:val="26"/>
                <w:szCs w:val="26"/>
              </w:rPr>
            </w:pPr>
            <w:r w:rsidRPr="0066757C">
              <w:rPr>
                <w:b/>
                <w:sz w:val="26"/>
                <w:szCs w:val="26"/>
              </w:rPr>
              <w:t>Месяцы</w:t>
            </w:r>
          </w:p>
          <w:p w:rsidR="00CE4EE4" w:rsidRPr="0066757C" w:rsidRDefault="00CE4EE4">
            <w:pPr>
              <w:pStyle w:val="a5"/>
              <w:spacing w:before="120" w:beforeAutospacing="0" w:after="0" w:afterAutospacing="0"/>
              <w:ind w:left="92" w:hanging="92"/>
              <w:rPr>
                <w:b/>
                <w:sz w:val="26"/>
                <w:szCs w:val="26"/>
              </w:rPr>
            </w:pPr>
          </w:p>
          <w:p w:rsidR="00CE4EE4" w:rsidRPr="0066757C" w:rsidRDefault="00CE4EE4">
            <w:pPr>
              <w:pStyle w:val="a5"/>
              <w:spacing w:before="120" w:beforeAutospacing="0" w:after="0" w:afterAutospacing="0"/>
              <w:ind w:left="92" w:hanging="92"/>
              <w:rPr>
                <w:b/>
                <w:sz w:val="26"/>
                <w:szCs w:val="26"/>
              </w:rPr>
            </w:pPr>
          </w:p>
          <w:p w:rsidR="00CE4EE4" w:rsidRPr="0066757C" w:rsidRDefault="00CE4EE4">
            <w:pPr>
              <w:pStyle w:val="a5"/>
              <w:ind w:left="92" w:hanging="92"/>
              <w:rPr>
                <w:b/>
                <w:sz w:val="26"/>
                <w:szCs w:val="26"/>
              </w:rPr>
            </w:pPr>
          </w:p>
        </w:tc>
        <w:tc>
          <w:tcPr>
            <w:tcW w:w="269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92" w:hanging="92"/>
              <w:rPr>
                <w:b/>
                <w:sz w:val="26"/>
                <w:szCs w:val="26"/>
              </w:rPr>
            </w:pPr>
            <w:r w:rsidRPr="0066757C">
              <w:rPr>
                <w:b/>
                <w:sz w:val="26"/>
                <w:szCs w:val="26"/>
              </w:rPr>
              <w:t>Температура воздуха, градусы</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ind w:left="92" w:hanging="92"/>
              <w:rPr>
                <w:b/>
                <w:sz w:val="26"/>
                <w:szCs w:val="26"/>
              </w:rPr>
            </w:pPr>
            <w:r w:rsidRPr="0066757C">
              <w:rPr>
                <w:b/>
                <w:sz w:val="26"/>
                <w:szCs w:val="26"/>
              </w:rPr>
              <w:t>Количество осадков, мм</w:t>
            </w:r>
          </w:p>
        </w:tc>
        <w:tc>
          <w:tcPr>
            <w:tcW w:w="70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ind w:left="92" w:hanging="92"/>
              <w:rPr>
                <w:b/>
                <w:sz w:val="26"/>
                <w:szCs w:val="26"/>
              </w:rPr>
            </w:pPr>
            <w:r w:rsidRPr="0066757C">
              <w:rPr>
                <w:b/>
                <w:sz w:val="26"/>
                <w:szCs w:val="26"/>
              </w:rPr>
              <w:t>Высота снежного покрова, см</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FFFFFF"/>
          </w:tcPr>
          <w:p w:rsidR="00CE4EE4" w:rsidRPr="0066757C" w:rsidRDefault="00CE4EE4">
            <w:pPr>
              <w:pStyle w:val="a5"/>
              <w:spacing w:before="120" w:beforeAutospacing="0" w:after="0" w:afterAutospacing="0"/>
              <w:ind w:left="92" w:hanging="92"/>
              <w:rPr>
                <w:b/>
                <w:sz w:val="26"/>
                <w:szCs w:val="26"/>
              </w:rPr>
            </w:pPr>
            <w:r w:rsidRPr="0066757C">
              <w:rPr>
                <w:b/>
                <w:sz w:val="26"/>
                <w:szCs w:val="26"/>
              </w:rPr>
              <w:t>Относительная влажность воздуха %</w:t>
            </w:r>
          </w:p>
          <w:p w:rsidR="00CE4EE4" w:rsidRPr="0066757C" w:rsidRDefault="00CE4EE4">
            <w:pPr>
              <w:pStyle w:val="a5"/>
              <w:spacing w:before="120" w:beforeAutospacing="0" w:after="0" w:afterAutospacing="0"/>
              <w:ind w:left="92" w:hanging="92"/>
              <w:rPr>
                <w:b/>
                <w:sz w:val="26"/>
                <w:szCs w:val="26"/>
              </w:rPr>
            </w:pPr>
          </w:p>
          <w:p w:rsidR="00CE4EE4" w:rsidRPr="0066757C" w:rsidRDefault="00CE4EE4">
            <w:pPr>
              <w:pStyle w:val="a5"/>
              <w:ind w:left="92" w:hanging="92"/>
              <w:rPr>
                <w:b/>
                <w:sz w:val="26"/>
                <w:szCs w:val="26"/>
              </w:rPr>
            </w:pPr>
          </w:p>
        </w:tc>
        <w:tc>
          <w:tcPr>
            <w:tcW w:w="20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92" w:hanging="92"/>
              <w:rPr>
                <w:b/>
                <w:sz w:val="26"/>
                <w:szCs w:val="26"/>
              </w:rPr>
            </w:pPr>
            <w:r w:rsidRPr="0066757C">
              <w:rPr>
                <w:b/>
                <w:sz w:val="26"/>
                <w:szCs w:val="26"/>
              </w:rPr>
              <w:t>Ветры</w:t>
            </w:r>
          </w:p>
        </w:tc>
      </w:tr>
      <w:tr w:rsidR="00CE4EE4" w:rsidRPr="0066757C" w:rsidTr="00CE4EE4">
        <w:tc>
          <w:tcPr>
            <w:tcW w:w="992" w:type="dxa"/>
            <w:vMerge/>
            <w:tcBorders>
              <w:top w:val="single" w:sz="6" w:space="0" w:color="auto"/>
              <w:left w:val="single" w:sz="6" w:space="0" w:color="auto"/>
              <w:bottom w:val="single" w:sz="6" w:space="0" w:color="auto"/>
              <w:right w:val="single" w:sz="6" w:space="0" w:color="auto"/>
            </w:tcBorders>
            <w:vAlign w:val="center"/>
            <w:hideMark/>
          </w:tcPr>
          <w:p w:rsidR="00CE4EE4" w:rsidRPr="0066757C" w:rsidRDefault="00CE4EE4">
            <w:pPr>
              <w:rPr>
                <w:b/>
                <w:sz w:val="26"/>
                <w:szCs w:val="26"/>
                <w:lang w:eastAsia="ru-RU" w:bidi="ar-SA"/>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FFFFFF"/>
          </w:tcPr>
          <w:p w:rsidR="00CE4EE4" w:rsidRPr="0066757C" w:rsidRDefault="00CE4EE4">
            <w:pPr>
              <w:pStyle w:val="a5"/>
              <w:spacing w:before="120" w:beforeAutospacing="0" w:after="0" w:afterAutospacing="0"/>
              <w:ind w:left="92" w:hanging="92"/>
              <w:rPr>
                <w:b/>
                <w:sz w:val="26"/>
                <w:szCs w:val="26"/>
              </w:rPr>
            </w:pPr>
            <w:r w:rsidRPr="0066757C">
              <w:rPr>
                <w:b/>
                <w:sz w:val="26"/>
                <w:szCs w:val="26"/>
              </w:rPr>
              <w:t>средняя</w:t>
            </w:r>
          </w:p>
          <w:p w:rsidR="00CE4EE4" w:rsidRPr="0066757C" w:rsidRDefault="00CE4EE4">
            <w:pPr>
              <w:pStyle w:val="a5"/>
              <w:spacing w:before="120" w:beforeAutospacing="0" w:after="0" w:afterAutospacing="0"/>
              <w:ind w:left="92" w:hanging="92"/>
              <w:rPr>
                <w:b/>
                <w:sz w:val="26"/>
                <w:szCs w:val="26"/>
              </w:rPr>
            </w:pPr>
          </w:p>
          <w:p w:rsidR="00CE4EE4" w:rsidRPr="0066757C" w:rsidRDefault="00CE4EE4">
            <w:pPr>
              <w:pStyle w:val="a5"/>
              <w:ind w:left="92" w:hanging="92"/>
              <w:rPr>
                <w:b/>
                <w:sz w:val="26"/>
                <w:szCs w:val="26"/>
              </w:rPr>
            </w:pPr>
          </w:p>
        </w:tc>
        <w:tc>
          <w:tcPr>
            <w:tcW w:w="17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92" w:hanging="92"/>
              <w:rPr>
                <w:b/>
                <w:sz w:val="26"/>
                <w:szCs w:val="26"/>
              </w:rPr>
            </w:pPr>
            <w:r w:rsidRPr="0066757C">
              <w:rPr>
                <w:b/>
                <w:sz w:val="26"/>
                <w:szCs w:val="26"/>
              </w:rPr>
              <w:t>абсолютные</w:t>
            </w: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CE4EE4" w:rsidRPr="0066757C" w:rsidRDefault="00CE4EE4">
            <w:pPr>
              <w:rPr>
                <w:b/>
                <w:sz w:val="26"/>
                <w:szCs w:val="26"/>
                <w:lang w:eastAsia="ru-RU" w:bidi="ar-SA"/>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CE4EE4" w:rsidRPr="0066757C" w:rsidRDefault="00CE4EE4">
            <w:pPr>
              <w:rPr>
                <w:b/>
                <w:sz w:val="26"/>
                <w:szCs w:val="26"/>
                <w:lang w:eastAsia="ru-RU" w:bidi="ar-SA"/>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CE4EE4" w:rsidRPr="0066757C" w:rsidRDefault="00CE4EE4">
            <w:pPr>
              <w:rPr>
                <w:b/>
                <w:sz w:val="26"/>
                <w:szCs w:val="26"/>
                <w:lang w:eastAsia="ru-RU" w:bidi="ar-SA"/>
              </w:rPr>
            </w:pPr>
          </w:p>
        </w:tc>
        <w:tc>
          <w:tcPr>
            <w:tcW w:w="70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ind w:left="92" w:hanging="92"/>
              <w:rPr>
                <w:b/>
                <w:sz w:val="26"/>
                <w:szCs w:val="26"/>
              </w:rPr>
            </w:pPr>
            <w:r w:rsidRPr="0066757C">
              <w:rPr>
                <w:b/>
                <w:sz w:val="26"/>
                <w:szCs w:val="26"/>
              </w:rPr>
              <w:t>направление</w:t>
            </w:r>
          </w:p>
        </w:tc>
        <w:tc>
          <w:tcPr>
            <w:tcW w:w="133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ind w:left="92" w:hanging="92"/>
              <w:rPr>
                <w:b/>
                <w:sz w:val="26"/>
                <w:szCs w:val="26"/>
              </w:rPr>
            </w:pPr>
            <w:r w:rsidRPr="0066757C">
              <w:rPr>
                <w:b/>
                <w:sz w:val="26"/>
                <w:szCs w:val="26"/>
              </w:rPr>
              <w:t>Скорость м/сек</w:t>
            </w:r>
          </w:p>
        </w:tc>
      </w:tr>
      <w:tr w:rsidR="00CE4EE4" w:rsidRPr="0066757C" w:rsidTr="00CE4EE4">
        <w:tc>
          <w:tcPr>
            <w:tcW w:w="992" w:type="dxa"/>
            <w:vMerge/>
            <w:tcBorders>
              <w:top w:val="single" w:sz="6" w:space="0" w:color="auto"/>
              <w:left w:val="single" w:sz="6" w:space="0" w:color="auto"/>
              <w:bottom w:val="single" w:sz="6" w:space="0" w:color="auto"/>
              <w:right w:val="single" w:sz="6" w:space="0" w:color="auto"/>
            </w:tcBorders>
            <w:vAlign w:val="center"/>
            <w:hideMark/>
          </w:tcPr>
          <w:p w:rsidR="00CE4EE4" w:rsidRPr="0066757C" w:rsidRDefault="00CE4EE4">
            <w:pPr>
              <w:rPr>
                <w:b/>
                <w:sz w:val="26"/>
                <w:szCs w:val="26"/>
                <w:lang w:eastAsia="ru-RU" w:bidi="ar-SA"/>
              </w:rPr>
            </w:pPr>
          </w:p>
        </w:tc>
        <w:tc>
          <w:tcPr>
            <w:tcW w:w="2694" w:type="dxa"/>
            <w:vMerge/>
            <w:tcBorders>
              <w:top w:val="single" w:sz="6" w:space="0" w:color="auto"/>
              <w:left w:val="single" w:sz="6" w:space="0" w:color="auto"/>
              <w:bottom w:val="single" w:sz="6" w:space="0" w:color="auto"/>
              <w:right w:val="single" w:sz="6" w:space="0" w:color="auto"/>
            </w:tcBorders>
            <w:vAlign w:val="center"/>
            <w:hideMark/>
          </w:tcPr>
          <w:p w:rsidR="00CE4EE4" w:rsidRPr="0066757C" w:rsidRDefault="00CE4EE4">
            <w:pPr>
              <w:rPr>
                <w:b/>
                <w:sz w:val="26"/>
                <w:szCs w:val="26"/>
                <w:lang w:eastAsia="ru-RU" w:bidi="ar-SA"/>
              </w:rPr>
            </w:pP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92" w:hanging="92"/>
              <w:rPr>
                <w:b/>
                <w:sz w:val="26"/>
                <w:szCs w:val="26"/>
              </w:rPr>
            </w:pPr>
            <w:r w:rsidRPr="0066757C">
              <w:rPr>
                <w:b/>
                <w:sz w:val="26"/>
                <w:szCs w:val="26"/>
              </w:rPr>
              <w:t>максимум</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92" w:hanging="92"/>
              <w:rPr>
                <w:b/>
                <w:sz w:val="26"/>
                <w:szCs w:val="26"/>
              </w:rPr>
            </w:pPr>
            <w:r w:rsidRPr="0066757C">
              <w:rPr>
                <w:b/>
                <w:sz w:val="26"/>
                <w:szCs w:val="26"/>
              </w:rPr>
              <w:t>минимум</w:t>
            </w:r>
          </w:p>
        </w:tc>
        <w:tc>
          <w:tcPr>
            <w:tcW w:w="852" w:type="dxa"/>
            <w:vMerge/>
            <w:tcBorders>
              <w:top w:val="single" w:sz="6" w:space="0" w:color="auto"/>
              <w:left w:val="single" w:sz="6" w:space="0" w:color="auto"/>
              <w:bottom w:val="single" w:sz="6" w:space="0" w:color="auto"/>
              <w:right w:val="single" w:sz="6" w:space="0" w:color="auto"/>
            </w:tcBorders>
            <w:vAlign w:val="center"/>
            <w:hideMark/>
          </w:tcPr>
          <w:p w:rsidR="00CE4EE4" w:rsidRPr="0066757C" w:rsidRDefault="00CE4EE4">
            <w:pPr>
              <w:rPr>
                <w:b/>
                <w:sz w:val="26"/>
                <w:szCs w:val="26"/>
                <w:lang w:eastAsia="ru-RU" w:bidi="ar-SA"/>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CE4EE4" w:rsidRPr="0066757C" w:rsidRDefault="00CE4EE4">
            <w:pPr>
              <w:rPr>
                <w:b/>
                <w:sz w:val="26"/>
                <w:szCs w:val="26"/>
                <w:lang w:eastAsia="ru-RU" w:bidi="ar-SA"/>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CE4EE4" w:rsidRPr="0066757C" w:rsidRDefault="00CE4EE4">
            <w:pPr>
              <w:rPr>
                <w:b/>
                <w:sz w:val="26"/>
                <w:szCs w:val="26"/>
                <w:lang w:eastAsia="ru-RU" w:bidi="ar-SA"/>
              </w:rPr>
            </w:pPr>
          </w:p>
        </w:tc>
        <w:tc>
          <w:tcPr>
            <w:tcW w:w="2045" w:type="dxa"/>
            <w:vMerge/>
            <w:tcBorders>
              <w:top w:val="single" w:sz="6" w:space="0" w:color="auto"/>
              <w:left w:val="single" w:sz="6" w:space="0" w:color="auto"/>
              <w:bottom w:val="single" w:sz="6" w:space="0" w:color="auto"/>
              <w:right w:val="single" w:sz="6" w:space="0" w:color="auto"/>
            </w:tcBorders>
            <w:vAlign w:val="center"/>
            <w:hideMark/>
          </w:tcPr>
          <w:p w:rsidR="00CE4EE4" w:rsidRPr="0066757C" w:rsidRDefault="00CE4EE4">
            <w:pPr>
              <w:rPr>
                <w:b/>
                <w:sz w:val="26"/>
                <w:szCs w:val="26"/>
                <w:lang w:eastAsia="ru-RU" w:bidi="ar-SA"/>
              </w:rPr>
            </w:pPr>
          </w:p>
        </w:tc>
        <w:tc>
          <w:tcPr>
            <w:tcW w:w="1336" w:type="dxa"/>
            <w:vMerge/>
            <w:tcBorders>
              <w:top w:val="single" w:sz="6" w:space="0" w:color="auto"/>
              <w:left w:val="single" w:sz="6" w:space="0" w:color="auto"/>
              <w:bottom w:val="single" w:sz="6" w:space="0" w:color="auto"/>
              <w:right w:val="single" w:sz="6" w:space="0" w:color="auto"/>
            </w:tcBorders>
            <w:vAlign w:val="center"/>
            <w:hideMark/>
          </w:tcPr>
          <w:p w:rsidR="00CE4EE4" w:rsidRPr="0066757C" w:rsidRDefault="00CE4EE4">
            <w:pPr>
              <w:rPr>
                <w:b/>
                <w:sz w:val="26"/>
                <w:szCs w:val="26"/>
                <w:lang w:eastAsia="ru-RU" w:bidi="ar-SA"/>
              </w:rPr>
            </w:pP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I</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-13,8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-52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84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юз</w:t>
            </w:r>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4,1</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II</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-13.1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23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83</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юз</w:t>
            </w:r>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4,1</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III</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-7.3</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26</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78</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юз</w:t>
            </w:r>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4,7</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IV</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+27</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29</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70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юз</w:t>
            </w:r>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4,7</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V</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+8,2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66</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proofErr w:type="spellStart"/>
            <w:r w:rsidRPr="0066757C">
              <w:rPr>
                <w:sz w:val="26"/>
                <w:szCs w:val="26"/>
              </w:rPr>
              <w:t>сз</w:t>
            </w:r>
            <w:proofErr w:type="spellEnd"/>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4,8</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VI</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+13,9</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68</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66</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proofErr w:type="spellStart"/>
            <w:r w:rsidRPr="0066757C">
              <w:rPr>
                <w:sz w:val="26"/>
                <w:szCs w:val="26"/>
              </w:rPr>
              <w:t>сз</w:t>
            </w:r>
            <w:proofErr w:type="spellEnd"/>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3,9</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VII</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+16,8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71</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72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proofErr w:type="spellStart"/>
            <w:r w:rsidRPr="0066757C">
              <w:rPr>
                <w:sz w:val="26"/>
                <w:szCs w:val="26"/>
              </w:rPr>
              <w:t>сз</w:t>
            </w:r>
            <w:proofErr w:type="spellEnd"/>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3,3</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VIII</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+14,5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67</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77</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юз</w:t>
            </w:r>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3,3</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IX</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+8.3</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+28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64</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84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юз</w:t>
            </w:r>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4,1</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X</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+ 1,4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+21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-28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50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85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юз</w:t>
            </w:r>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4,5</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XI</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-5,5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37</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85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юз</w:t>
            </w:r>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4,9</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XII</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-11,5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-47</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34</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85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юз</w:t>
            </w:r>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4,2</w:t>
            </w:r>
          </w:p>
        </w:tc>
      </w:tr>
      <w:tr w:rsidR="00CE4EE4" w:rsidRPr="0066757C" w:rsidTr="00CE4EE4">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За год</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35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-52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544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4EE4" w:rsidRPr="0066757C" w:rsidRDefault="00CE4EE4">
            <w:pPr>
              <w:pStyle w:val="a5"/>
              <w:spacing w:before="120" w:beforeAutospacing="0" w:after="0" w:afterAutospacing="0"/>
              <w:ind w:left="-276" w:firstLine="276"/>
              <w:rPr>
                <w:sz w:val="26"/>
                <w:szCs w:val="26"/>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78</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юз</w:t>
            </w:r>
          </w:p>
        </w:tc>
        <w:tc>
          <w:tcPr>
            <w:tcW w:w="1336" w:type="dxa"/>
            <w:tcBorders>
              <w:top w:val="single" w:sz="6" w:space="0" w:color="auto"/>
              <w:left w:val="single" w:sz="6" w:space="0" w:color="auto"/>
              <w:bottom w:val="single" w:sz="6" w:space="0" w:color="auto"/>
              <w:right w:val="single" w:sz="6" w:space="0" w:color="auto"/>
            </w:tcBorders>
            <w:shd w:val="clear" w:color="auto" w:fill="FFFFFF"/>
            <w:hideMark/>
          </w:tcPr>
          <w:p w:rsidR="00CE4EE4" w:rsidRPr="0066757C" w:rsidRDefault="00CE4EE4">
            <w:pPr>
              <w:pStyle w:val="a5"/>
              <w:spacing w:before="120" w:beforeAutospacing="0" w:after="0" w:afterAutospacing="0"/>
              <w:ind w:left="-276" w:firstLine="276"/>
              <w:rPr>
                <w:sz w:val="26"/>
                <w:szCs w:val="26"/>
              </w:rPr>
            </w:pPr>
            <w:r w:rsidRPr="0066757C">
              <w:rPr>
                <w:sz w:val="26"/>
                <w:szCs w:val="26"/>
              </w:rPr>
              <w:t>4,2</w:t>
            </w:r>
          </w:p>
        </w:tc>
      </w:tr>
    </w:tbl>
    <w:p w:rsidR="00CE4EE4" w:rsidRPr="0066757C" w:rsidRDefault="00CE4EE4" w:rsidP="00CE4EE4">
      <w:pPr>
        <w:autoSpaceDE w:val="0"/>
        <w:autoSpaceDN w:val="0"/>
        <w:adjustRightInd w:val="0"/>
        <w:rPr>
          <w:rFonts w:eastAsia="TimesNewRomanPSMT" w:cs="TimesNewRomanPSMT"/>
          <w:sz w:val="26"/>
          <w:szCs w:val="26"/>
        </w:rPr>
      </w:pPr>
    </w:p>
    <w:p w:rsidR="00CE4EE4" w:rsidRPr="0066757C" w:rsidRDefault="00CE4EE4" w:rsidP="00CE4EE4">
      <w:pPr>
        <w:spacing w:before="120"/>
        <w:ind w:firstLine="709"/>
        <w:rPr>
          <w:sz w:val="26"/>
          <w:szCs w:val="26"/>
        </w:rPr>
      </w:pPr>
      <w:r w:rsidRPr="0066757C">
        <w:rPr>
          <w:sz w:val="26"/>
          <w:szCs w:val="26"/>
        </w:rPr>
        <w:t>Продолжительность вегетационного периода, определяемого по количеству дней с температурой выше +50 составляет 150-160 дней, период активной вегетации (количество дней с температурой выше +100) примерно равно 100-110 дням.</w:t>
      </w:r>
    </w:p>
    <w:p w:rsidR="00CE4EE4" w:rsidRPr="0066757C" w:rsidRDefault="00CE4EE4" w:rsidP="00CE4EE4">
      <w:pPr>
        <w:spacing w:before="120"/>
        <w:ind w:firstLine="709"/>
        <w:rPr>
          <w:sz w:val="26"/>
          <w:szCs w:val="26"/>
        </w:rPr>
      </w:pPr>
      <w:r w:rsidRPr="0066757C">
        <w:rPr>
          <w:sz w:val="26"/>
          <w:szCs w:val="26"/>
        </w:rPr>
        <w:lastRenderedPageBreak/>
        <w:t>Средняя дата образования снежного покрова 11.11, средняя дата разрушения снежного покрова 17.04.</w:t>
      </w:r>
    </w:p>
    <w:p w:rsidR="00CE4EE4" w:rsidRPr="0066757C" w:rsidRDefault="00CE4EE4" w:rsidP="00CE4EE4">
      <w:pPr>
        <w:spacing w:before="120"/>
        <w:ind w:firstLine="709"/>
        <w:rPr>
          <w:sz w:val="26"/>
          <w:szCs w:val="26"/>
          <w:highlight w:val="yellow"/>
        </w:rPr>
      </w:pPr>
      <w:r w:rsidRPr="0066757C">
        <w:rPr>
          <w:sz w:val="26"/>
          <w:szCs w:val="26"/>
        </w:rPr>
        <w:t>В целом, климат района относительно благоприятен для произрастания следующих древесных пород: сосны, ели, березы, осины.</w:t>
      </w:r>
    </w:p>
    <w:p w:rsidR="00A8454A" w:rsidRPr="0066757C" w:rsidRDefault="00A8454A" w:rsidP="00CE4EE4">
      <w:pPr>
        <w:pStyle w:val="ConsPlusTitle"/>
        <w:widowControl/>
        <w:ind w:firstLine="709"/>
        <w:jc w:val="center"/>
        <w:outlineLvl w:val="3"/>
        <w:rPr>
          <w:rFonts w:ascii="Times New Roman" w:hAnsi="Times New Roman" w:cs="Times New Roman"/>
          <w:b w:val="0"/>
          <w:sz w:val="26"/>
          <w:szCs w:val="26"/>
        </w:rPr>
      </w:pPr>
    </w:p>
    <w:p w:rsidR="00CE4EE4" w:rsidRPr="0066757C" w:rsidRDefault="00CE4EE4" w:rsidP="00A8454A">
      <w:pPr>
        <w:pStyle w:val="ConsPlusTitle"/>
        <w:widowControl/>
        <w:ind w:firstLine="709"/>
        <w:jc w:val="center"/>
        <w:outlineLvl w:val="3"/>
        <w:rPr>
          <w:rFonts w:ascii="Times New Roman" w:hAnsi="Times New Roman" w:cs="Times New Roman"/>
          <w:b w:val="0"/>
          <w:sz w:val="26"/>
          <w:szCs w:val="26"/>
        </w:rPr>
      </w:pPr>
      <w:r w:rsidRPr="0066757C">
        <w:rPr>
          <w:rFonts w:ascii="Times New Roman" w:hAnsi="Times New Roman" w:cs="Times New Roman"/>
          <w:b w:val="0"/>
          <w:sz w:val="26"/>
          <w:szCs w:val="26"/>
        </w:rPr>
        <w:t>2.3. Население</w:t>
      </w:r>
      <w:r w:rsidRPr="0066757C">
        <w:rPr>
          <w:sz w:val="26"/>
          <w:szCs w:val="26"/>
        </w:rPr>
        <w:t>.</w:t>
      </w:r>
    </w:p>
    <w:p w:rsidR="00CE4EE4" w:rsidRPr="0066757C" w:rsidRDefault="00CE4EE4" w:rsidP="00CE4EE4">
      <w:pPr>
        <w:pStyle w:val="ConsPlusTitle"/>
        <w:widowControl/>
        <w:jc w:val="center"/>
        <w:rPr>
          <w:rFonts w:ascii="Times New Roman" w:hAnsi="Times New Roman" w:cs="Times New Roman"/>
          <w:b w:val="0"/>
          <w:sz w:val="26"/>
          <w:szCs w:val="26"/>
        </w:rPr>
      </w:pPr>
      <w:r w:rsidRPr="0066757C">
        <w:rPr>
          <w:rFonts w:ascii="Times New Roman" w:hAnsi="Times New Roman" w:cs="Times New Roman"/>
          <w:b w:val="0"/>
          <w:sz w:val="26"/>
          <w:szCs w:val="26"/>
        </w:rPr>
        <w:t xml:space="preserve">Численность населения </w:t>
      </w:r>
    </w:p>
    <w:p w:rsidR="00CE4EE4" w:rsidRPr="0066757C" w:rsidRDefault="007C6D9E" w:rsidP="00CE4EE4">
      <w:pPr>
        <w:pStyle w:val="ConsPlusTitle"/>
        <w:widowControl/>
        <w:jc w:val="center"/>
        <w:rPr>
          <w:rFonts w:ascii="Times New Roman" w:hAnsi="Times New Roman" w:cs="Times New Roman"/>
          <w:b w:val="0"/>
          <w:sz w:val="26"/>
          <w:szCs w:val="26"/>
        </w:rPr>
      </w:pPr>
      <w:proofErr w:type="spellStart"/>
      <w:r w:rsidRPr="0066757C">
        <w:rPr>
          <w:rFonts w:ascii="Times New Roman" w:hAnsi="Times New Roman" w:cs="Times New Roman"/>
          <w:b w:val="0"/>
          <w:sz w:val="26"/>
          <w:szCs w:val="26"/>
        </w:rPr>
        <w:t>Киземского</w:t>
      </w:r>
      <w:proofErr w:type="spellEnd"/>
      <w:r w:rsidRPr="0066757C">
        <w:rPr>
          <w:rFonts w:ascii="Times New Roman" w:hAnsi="Times New Roman" w:cs="Times New Roman"/>
          <w:b w:val="0"/>
          <w:sz w:val="26"/>
          <w:szCs w:val="26"/>
        </w:rPr>
        <w:t xml:space="preserve"> территориального отдела</w:t>
      </w:r>
      <w:r w:rsidR="00CE4EE4" w:rsidRPr="0066757C">
        <w:rPr>
          <w:rFonts w:ascii="Times New Roman" w:hAnsi="Times New Roman" w:cs="Times New Roman"/>
          <w:b w:val="0"/>
          <w:sz w:val="26"/>
          <w:szCs w:val="26"/>
        </w:rPr>
        <w:t xml:space="preserve"> </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Численность постоянного населения </w:t>
      </w:r>
      <w:proofErr w:type="spellStart"/>
      <w:r w:rsidR="007C6D9E" w:rsidRPr="0066757C">
        <w:rPr>
          <w:rFonts w:ascii="Times New Roman" w:hAnsi="Times New Roman" w:cs="Times New Roman"/>
          <w:sz w:val="26"/>
          <w:szCs w:val="26"/>
        </w:rPr>
        <w:t>Киземского</w:t>
      </w:r>
      <w:proofErr w:type="spellEnd"/>
      <w:r w:rsidR="007C6D9E" w:rsidRPr="0066757C">
        <w:rPr>
          <w:rFonts w:ascii="Times New Roman" w:hAnsi="Times New Roman" w:cs="Times New Roman"/>
          <w:sz w:val="26"/>
          <w:szCs w:val="26"/>
        </w:rPr>
        <w:t xml:space="preserve"> территориального отдела</w:t>
      </w:r>
      <w:r w:rsidRPr="0066757C">
        <w:rPr>
          <w:rFonts w:ascii="Times New Roman" w:hAnsi="Times New Roman" w:cs="Times New Roman"/>
          <w:sz w:val="26"/>
          <w:szCs w:val="26"/>
        </w:rPr>
        <w:t xml:space="preserve">на </w:t>
      </w:r>
      <w:r w:rsidR="004C0448" w:rsidRPr="0066757C">
        <w:rPr>
          <w:rFonts w:ascii="Times New Roman" w:hAnsi="Times New Roman" w:cs="Times New Roman"/>
          <w:sz w:val="26"/>
          <w:szCs w:val="26"/>
        </w:rPr>
        <w:t>01.01.2023 составляет 2390 чел., плотность</w:t>
      </w:r>
      <w:r w:rsidRPr="0066757C">
        <w:rPr>
          <w:rFonts w:ascii="Times New Roman" w:hAnsi="Times New Roman" w:cs="Times New Roman"/>
          <w:sz w:val="26"/>
          <w:szCs w:val="26"/>
        </w:rPr>
        <w:t>. Численность се</w:t>
      </w:r>
      <w:r w:rsidR="004C0448" w:rsidRPr="0066757C">
        <w:rPr>
          <w:rFonts w:ascii="Times New Roman" w:hAnsi="Times New Roman" w:cs="Times New Roman"/>
          <w:sz w:val="26"/>
          <w:szCs w:val="26"/>
        </w:rPr>
        <w:t>зонного населения равна около 500</w:t>
      </w:r>
      <w:r w:rsidRPr="0066757C">
        <w:rPr>
          <w:rFonts w:ascii="Times New Roman" w:hAnsi="Times New Roman" w:cs="Times New Roman"/>
          <w:sz w:val="26"/>
          <w:szCs w:val="26"/>
        </w:rPr>
        <w:t xml:space="preserve"> человек.</w:t>
      </w:r>
    </w:p>
    <w:p w:rsidR="004C0448" w:rsidRPr="0066757C" w:rsidRDefault="004C0448" w:rsidP="00CE4EE4">
      <w:pPr>
        <w:pStyle w:val="af"/>
        <w:kinsoku w:val="0"/>
        <w:overflowPunct w:val="0"/>
        <w:spacing w:before="80"/>
        <w:rPr>
          <w:rFonts w:ascii="Times New Roman" w:hAnsi="Times New Roman" w:cs="Times New Roman"/>
          <w:sz w:val="26"/>
          <w:szCs w:val="26"/>
        </w:rPr>
      </w:pP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Таблица 4 Численность населения </w:t>
      </w:r>
      <w:proofErr w:type="spellStart"/>
      <w:r w:rsidR="00FF7423" w:rsidRPr="0066757C">
        <w:rPr>
          <w:rFonts w:ascii="Times New Roman" w:hAnsi="Times New Roman" w:cs="Times New Roman"/>
          <w:sz w:val="26"/>
          <w:szCs w:val="26"/>
        </w:rPr>
        <w:t>Киземского</w:t>
      </w:r>
      <w:proofErr w:type="spellEnd"/>
      <w:r w:rsidR="00FF7423" w:rsidRPr="0066757C">
        <w:rPr>
          <w:rFonts w:ascii="Times New Roman" w:hAnsi="Times New Roman" w:cs="Times New Roman"/>
          <w:sz w:val="26"/>
          <w:szCs w:val="26"/>
        </w:rPr>
        <w:t xml:space="preserve"> территориального отдела</w:t>
      </w:r>
      <w:r w:rsidR="00FF7423" w:rsidRPr="0066757C">
        <w:rPr>
          <w:sz w:val="26"/>
          <w:szCs w:val="26"/>
        </w:rPr>
        <w:t xml:space="preserve"> </w:t>
      </w:r>
      <w:r w:rsidRPr="0066757C">
        <w:rPr>
          <w:rFonts w:ascii="Times New Roman" w:hAnsi="Times New Roman" w:cs="Times New Roman"/>
          <w:sz w:val="26"/>
          <w:szCs w:val="26"/>
        </w:rPr>
        <w:t>в разрезе населённых пунктов, входящих в состав муниципального образования.</w:t>
      </w:r>
    </w:p>
    <w:tbl>
      <w:tblPr>
        <w:tblW w:w="976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1984"/>
        <w:gridCol w:w="1701"/>
        <w:gridCol w:w="2656"/>
      </w:tblGrid>
      <w:tr w:rsidR="00CE4EE4" w:rsidRPr="0066757C" w:rsidTr="00CE4EE4">
        <w:trPr>
          <w:trHeight w:val="255"/>
        </w:trPr>
        <w:tc>
          <w:tcPr>
            <w:tcW w:w="3420" w:type="dxa"/>
            <w:vMerge w:val="restart"/>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rPr>
                <w:b/>
                <w:sz w:val="26"/>
                <w:szCs w:val="26"/>
              </w:rPr>
            </w:pPr>
            <w:r w:rsidRPr="0066757C">
              <w:rPr>
                <w:b/>
                <w:sz w:val="26"/>
                <w:szCs w:val="26"/>
              </w:rPr>
              <w:t>Населённый пункт</w:t>
            </w:r>
          </w:p>
        </w:tc>
        <w:tc>
          <w:tcPr>
            <w:tcW w:w="6341" w:type="dxa"/>
            <w:gridSpan w:val="3"/>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center"/>
              <w:rPr>
                <w:b/>
                <w:sz w:val="26"/>
                <w:szCs w:val="26"/>
              </w:rPr>
            </w:pPr>
            <w:r w:rsidRPr="0066757C">
              <w:rPr>
                <w:b/>
                <w:sz w:val="26"/>
                <w:szCs w:val="26"/>
              </w:rPr>
              <w:t>Численность населения на</w:t>
            </w:r>
            <w:r w:rsidRPr="0066757C">
              <w:rPr>
                <w:b/>
                <w:sz w:val="26"/>
                <w:szCs w:val="26"/>
                <w:lang w:val="en-US"/>
              </w:rPr>
              <w:t xml:space="preserve">, </w:t>
            </w:r>
            <w:r w:rsidRPr="0066757C">
              <w:rPr>
                <w:b/>
                <w:sz w:val="26"/>
                <w:szCs w:val="26"/>
              </w:rPr>
              <w:t>чел.</w:t>
            </w:r>
          </w:p>
        </w:tc>
      </w:tr>
      <w:tr w:rsidR="00CE4EE4" w:rsidRPr="0066757C" w:rsidTr="00CE4EE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b/>
                <w:sz w:val="26"/>
                <w:szCs w:val="26"/>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943AAF">
            <w:pPr>
              <w:rPr>
                <w:b/>
                <w:sz w:val="26"/>
                <w:szCs w:val="26"/>
              </w:rPr>
            </w:pPr>
            <w:r w:rsidRPr="0066757C">
              <w:rPr>
                <w:b/>
                <w:sz w:val="26"/>
                <w:szCs w:val="26"/>
              </w:rPr>
              <w:t>01.01.2022</w:t>
            </w:r>
          </w:p>
        </w:tc>
        <w:tc>
          <w:tcPr>
            <w:tcW w:w="1701" w:type="dxa"/>
            <w:tcBorders>
              <w:top w:val="single" w:sz="4" w:space="0" w:color="auto"/>
              <w:left w:val="single" w:sz="4" w:space="0" w:color="auto"/>
              <w:bottom w:val="single" w:sz="4" w:space="0" w:color="auto"/>
              <w:right w:val="single" w:sz="4" w:space="0" w:color="auto"/>
            </w:tcBorders>
            <w:hideMark/>
          </w:tcPr>
          <w:p w:rsidR="00291E9C" w:rsidRPr="0066757C" w:rsidRDefault="00291E9C">
            <w:pPr>
              <w:rPr>
                <w:b/>
                <w:sz w:val="26"/>
                <w:szCs w:val="26"/>
              </w:rPr>
            </w:pPr>
          </w:p>
          <w:p w:rsidR="00CE4EE4" w:rsidRPr="0066757C" w:rsidRDefault="00943AAF">
            <w:pPr>
              <w:rPr>
                <w:b/>
                <w:sz w:val="26"/>
                <w:szCs w:val="26"/>
              </w:rPr>
            </w:pPr>
            <w:r w:rsidRPr="0066757C">
              <w:rPr>
                <w:b/>
                <w:sz w:val="26"/>
                <w:szCs w:val="26"/>
              </w:rPr>
              <w:t>01.01.2023</w:t>
            </w:r>
          </w:p>
        </w:tc>
        <w:tc>
          <w:tcPr>
            <w:tcW w:w="2656"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BB69B2">
            <w:pPr>
              <w:rPr>
                <w:b/>
                <w:sz w:val="26"/>
                <w:szCs w:val="26"/>
              </w:rPr>
            </w:pPr>
            <w:r w:rsidRPr="0066757C">
              <w:rPr>
                <w:b/>
                <w:sz w:val="26"/>
                <w:szCs w:val="26"/>
              </w:rPr>
              <w:t>01.01.2024</w:t>
            </w:r>
          </w:p>
          <w:p w:rsidR="004C0448" w:rsidRPr="0066757C" w:rsidRDefault="004C0448">
            <w:pPr>
              <w:rPr>
                <w:b/>
                <w:sz w:val="26"/>
                <w:szCs w:val="26"/>
              </w:rPr>
            </w:pPr>
          </w:p>
        </w:tc>
      </w:tr>
      <w:tr w:rsidR="00CE4EE4" w:rsidRPr="0066757C" w:rsidTr="00CE4EE4">
        <w:trPr>
          <w:trHeight w:val="189"/>
        </w:trPr>
        <w:tc>
          <w:tcPr>
            <w:tcW w:w="342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rPr>
                <w:sz w:val="26"/>
                <w:szCs w:val="26"/>
              </w:rPr>
            </w:pPr>
            <w:r w:rsidRPr="0066757C">
              <w:rPr>
                <w:sz w:val="26"/>
                <w:szCs w:val="26"/>
              </w:rPr>
              <w:t>МО «</w:t>
            </w:r>
            <w:proofErr w:type="spellStart"/>
            <w:r w:rsidRPr="0066757C">
              <w:rPr>
                <w:sz w:val="26"/>
                <w:szCs w:val="26"/>
              </w:rPr>
              <w:t>Киземское</w:t>
            </w:r>
            <w:proofErr w:type="spellEnd"/>
            <w:r w:rsidRPr="0066757C">
              <w:rPr>
                <w:sz w:val="26"/>
                <w:szCs w:val="26"/>
              </w:rPr>
              <w:t>», в том числе:</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AE18CC">
            <w:pPr>
              <w:jc w:val="right"/>
              <w:rPr>
                <w:sz w:val="26"/>
                <w:szCs w:val="26"/>
              </w:rPr>
            </w:pPr>
            <w:r w:rsidRPr="0066757C">
              <w:rPr>
                <w:sz w:val="26"/>
                <w:szCs w:val="26"/>
              </w:rPr>
              <w:t>24</w:t>
            </w:r>
            <w:r w:rsidR="00943AAF" w:rsidRPr="0066757C">
              <w:rPr>
                <w:sz w:val="26"/>
                <w:szCs w:val="26"/>
              </w:rPr>
              <w:t>39</w:t>
            </w:r>
          </w:p>
        </w:tc>
        <w:tc>
          <w:tcPr>
            <w:tcW w:w="1701" w:type="dxa"/>
            <w:tcBorders>
              <w:top w:val="single" w:sz="4" w:space="0" w:color="auto"/>
              <w:left w:val="single" w:sz="4" w:space="0" w:color="auto"/>
              <w:bottom w:val="single" w:sz="4" w:space="0" w:color="auto"/>
              <w:right w:val="single" w:sz="4" w:space="0" w:color="auto"/>
            </w:tcBorders>
            <w:hideMark/>
          </w:tcPr>
          <w:p w:rsidR="00CE4EE4" w:rsidRPr="0066757C" w:rsidRDefault="00943AAF">
            <w:pPr>
              <w:jc w:val="right"/>
              <w:rPr>
                <w:sz w:val="26"/>
                <w:szCs w:val="26"/>
                <w:lang w:val="en-US"/>
              </w:rPr>
            </w:pPr>
            <w:r w:rsidRPr="0066757C">
              <w:rPr>
                <w:sz w:val="26"/>
                <w:szCs w:val="26"/>
              </w:rPr>
              <w:t>2422</w:t>
            </w:r>
          </w:p>
        </w:tc>
        <w:tc>
          <w:tcPr>
            <w:tcW w:w="2656"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943AAF">
            <w:pPr>
              <w:jc w:val="right"/>
              <w:rPr>
                <w:sz w:val="26"/>
                <w:szCs w:val="26"/>
              </w:rPr>
            </w:pPr>
            <w:r w:rsidRPr="0066757C">
              <w:rPr>
                <w:sz w:val="26"/>
                <w:szCs w:val="26"/>
              </w:rPr>
              <w:t>2421</w:t>
            </w:r>
          </w:p>
        </w:tc>
      </w:tr>
      <w:tr w:rsidR="00CE4EE4" w:rsidRPr="0066757C" w:rsidTr="00CE4EE4">
        <w:trPr>
          <w:trHeight w:val="255"/>
        </w:trPr>
        <w:tc>
          <w:tcPr>
            <w:tcW w:w="342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rsidP="003E7AC2">
            <w:pPr>
              <w:ind w:firstLineChars="200" w:firstLine="520"/>
              <w:rPr>
                <w:sz w:val="26"/>
                <w:szCs w:val="26"/>
              </w:rPr>
            </w:pPr>
            <w:proofErr w:type="spellStart"/>
            <w:r w:rsidRPr="0066757C">
              <w:rPr>
                <w:sz w:val="26"/>
                <w:szCs w:val="26"/>
                <w:lang w:val="en-US"/>
              </w:rPr>
              <w:t>пос</w:t>
            </w:r>
            <w:proofErr w:type="spellEnd"/>
            <w:r w:rsidRPr="0066757C">
              <w:rPr>
                <w:sz w:val="26"/>
                <w:szCs w:val="26"/>
                <w:lang w:val="en-US"/>
              </w:rPr>
              <w:t xml:space="preserve">. </w:t>
            </w:r>
            <w:proofErr w:type="spellStart"/>
            <w:r w:rsidRPr="0066757C">
              <w:rPr>
                <w:sz w:val="26"/>
                <w:szCs w:val="26"/>
                <w:lang w:val="en-US"/>
              </w:rPr>
              <w:t>Вонжуга</w:t>
            </w:r>
            <w:proofErr w:type="spellEnd"/>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943AAF">
            <w:pPr>
              <w:jc w:val="right"/>
              <w:rPr>
                <w:sz w:val="26"/>
                <w:szCs w:val="26"/>
              </w:rPr>
            </w:pPr>
            <w:r w:rsidRPr="0066757C">
              <w:rPr>
                <w:sz w:val="26"/>
                <w:szCs w:val="26"/>
              </w:rPr>
              <w:t>7</w:t>
            </w:r>
          </w:p>
        </w:tc>
        <w:tc>
          <w:tcPr>
            <w:tcW w:w="1701" w:type="dxa"/>
            <w:tcBorders>
              <w:top w:val="single" w:sz="4" w:space="0" w:color="auto"/>
              <w:left w:val="single" w:sz="4" w:space="0" w:color="auto"/>
              <w:bottom w:val="single" w:sz="4" w:space="0" w:color="auto"/>
              <w:right w:val="single" w:sz="4" w:space="0" w:color="auto"/>
            </w:tcBorders>
            <w:hideMark/>
          </w:tcPr>
          <w:p w:rsidR="00CE4EE4" w:rsidRPr="0066757C" w:rsidRDefault="00943AAF">
            <w:pPr>
              <w:jc w:val="right"/>
              <w:rPr>
                <w:sz w:val="26"/>
                <w:szCs w:val="26"/>
              </w:rPr>
            </w:pPr>
            <w:r w:rsidRPr="0066757C">
              <w:rPr>
                <w:sz w:val="26"/>
                <w:szCs w:val="26"/>
              </w:rPr>
              <w:t>5</w:t>
            </w:r>
          </w:p>
        </w:tc>
        <w:tc>
          <w:tcPr>
            <w:tcW w:w="2656"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BB69B2">
            <w:pPr>
              <w:jc w:val="right"/>
              <w:rPr>
                <w:sz w:val="26"/>
                <w:szCs w:val="26"/>
              </w:rPr>
            </w:pPr>
            <w:r w:rsidRPr="0066757C">
              <w:rPr>
                <w:sz w:val="26"/>
                <w:szCs w:val="26"/>
              </w:rPr>
              <w:t>4</w:t>
            </w:r>
          </w:p>
        </w:tc>
      </w:tr>
      <w:tr w:rsidR="00CE4EE4" w:rsidRPr="0066757C" w:rsidTr="00CE4EE4">
        <w:trPr>
          <w:trHeight w:val="255"/>
        </w:trPr>
        <w:tc>
          <w:tcPr>
            <w:tcW w:w="342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rsidP="003E7AC2">
            <w:pPr>
              <w:ind w:firstLineChars="200" w:firstLine="520"/>
              <w:rPr>
                <w:sz w:val="26"/>
                <w:szCs w:val="26"/>
              </w:rPr>
            </w:pPr>
            <w:r w:rsidRPr="0066757C">
              <w:rPr>
                <w:sz w:val="26"/>
                <w:szCs w:val="26"/>
              </w:rPr>
              <w:t>пос. Кизема</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943AAF">
            <w:pPr>
              <w:jc w:val="right"/>
              <w:rPr>
                <w:sz w:val="26"/>
                <w:szCs w:val="26"/>
              </w:rPr>
            </w:pPr>
            <w:r w:rsidRPr="0066757C">
              <w:rPr>
                <w:sz w:val="26"/>
                <w:szCs w:val="26"/>
              </w:rPr>
              <w:t>2392</w:t>
            </w:r>
          </w:p>
        </w:tc>
        <w:tc>
          <w:tcPr>
            <w:tcW w:w="1701" w:type="dxa"/>
            <w:tcBorders>
              <w:top w:val="single" w:sz="4" w:space="0" w:color="auto"/>
              <w:left w:val="single" w:sz="4" w:space="0" w:color="auto"/>
              <w:bottom w:val="single" w:sz="4" w:space="0" w:color="auto"/>
              <w:right w:val="single" w:sz="4" w:space="0" w:color="auto"/>
            </w:tcBorders>
            <w:hideMark/>
          </w:tcPr>
          <w:p w:rsidR="00CE4EE4" w:rsidRPr="0066757C" w:rsidRDefault="00943AAF">
            <w:pPr>
              <w:jc w:val="right"/>
              <w:rPr>
                <w:sz w:val="26"/>
                <w:szCs w:val="26"/>
              </w:rPr>
            </w:pPr>
            <w:r w:rsidRPr="0066757C">
              <w:rPr>
                <w:sz w:val="26"/>
                <w:szCs w:val="26"/>
              </w:rPr>
              <w:t>2378</w:t>
            </w:r>
          </w:p>
        </w:tc>
        <w:tc>
          <w:tcPr>
            <w:tcW w:w="2656"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AE18CC">
            <w:pPr>
              <w:jc w:val="right"/>
              <w:rPr>
                <w:sz w:val="26"/>
                <w:szCs w:val="26"/>
              </w:rPr>
            </w:pPr>
            <w:r w:rsidRPr="0066757C">
              <w:rPr>
                <w:sz w:val="26"/>
                <w:szCs w:val="26"/>
              </w:rPr>
              <w:t>2378</w:t>
            </w:r>
          </w:p>
        </w:tc>
      </w:tr>
      <w:tr w:rsidR="00CE4EE4" w:rsidRPr="0066757C" w:rsidTr="00CE4EE4">
        <w:trPr>
          <w:trHeight w:val="255"/>
        </w:trPr>
        <w:tc>
          <w:tcPr>
            <w:tcW w:w="342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rsidP="003E7AC2">
            <w:pPr>
              <w:ind w:firstLineChars="200" w:firstLine="520"/>
              <w:rPr>
                <w:sz w:val="26"/>
                <w:szCs w:val="26"/>
              </w:rPr>
            </w:pPr>
            <w:r w:rsidRPr="0066757C">
              <w:rPr>
                <w:sz w:val="26"/>
                <w:szCs w:val="26"/>
              </w:rPr>
              <w:t xml:space="preserve">пос. </w:t>
            </w:r>
            <w:proofErr w:type="spellStart"/>
            <w:r w:rsidRPr="0066757C">
              <w:rPr>
                <w:sz w:val="26"/>
                <w:szCs w:val="26"/>
              </w:rPr>
              <w:t>Сенгос</w:t>
            </w:r>
            <w:proofErr w:type="spellEnd"/>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943AAF">
            <w:pPr>
              <w:jc w:val="right"/>
              <w:rPr>
                <w:sz w:val="26"/>
                <w:szCs w:val="26"/>
              </w:rPr>
            </w:pPr>
            <w:r w:rsidRPr="0066757C">
              <w:rPr>
                <w:sz w:val="26"/>
                <w:szCs w:val="26"/>
              </w:rPr>
              <w:t>40</w:t>
            </w:r>
          </w:p>
        </w:tc>
        <w:tc>
          <w:tcPr>
            <w:tcW w:w="1701" w:type="dxa"/>
            <w:tcBorders>
              <w:top w:val="single" w:sz="4" w:space="0" w:color="auto"/>
              <w:left w:val="single" w:sz="4" w:space="0" w:color="auto"/>
              <w:bottom w:val="single" w:sz="4" w:space="0" w:color="auto"/>
              <w:right w:val="single" w:sz="4" w:space="0" w:color="auto"/>
            </w:tcBorders>
            <w:hideMark/>
          </w:tcPr>
          <w:p w:rsidR="00CE4EE4" w:rsidRPr="0066757C" w:rsidRDefault="00943AAF">
            <w:pPr>
              <w:jc w:val="right"/>
              <w:rPr>
                <w:sz w:val="26"/>
                <w:szCs w:val="26"/>
              </w:rPr>
            </w:pPr>
            <w:r w:rsidRPr="0066757C">
              <w:rPr>
                <w:sz w:val="26"/>
                <w:szCs w:val="26"/>
              </w:rPr>
              <w:t>39</w:t>
            </w:r>
          </w:p>
        </w:tc>
        <w:tc>
          <w:tcPr>
            <w:tcW w:w="2656"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BB69B2">
            <w:pPr>
              <w:jc w:val="right"/>
              <w:rPr>
                <w:sz w:val="26"/>
                <w:szCs w:val="26"/>
              </w:rPr>
            </w:pPr>
            <w:r w:rsidRPr="0066757C">
              <w:rPr>
                <w:sz w:val="26"/>
                <w:szCs w:val="26"/>
              </w:rPr>
              <w:t>39</w:t>
            </w:r>
          </w:p>
        </w:tc>
      </w:tr>
    </w:tbl>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данные указаны в соответствии с Всероссийской переписью населения, данные муниципальной статистики указывают численностью населени</w:t>
      </w:r>
      <w:r w:rsidR="00A8454A" w:rsidRPr="0066757C">
        <w:rPr>
          <w:rFonts w:ascii="Times New Roman" w:hAnsi="Times New Roman" w:cs="Times New Roman"/>
          <w:sz w:val="26"/>
          <w:szCs w:val="26"/>
        </w:rPr>
        <w:t xml:space="preserve">я только пос.Кизема за 2010 год </w:t>
      </w:r>
      <w:r w:rsidRPr="0066757C">
        <w:rPr>
          <w:rFonts w:ascii="Times New Roman" w:hAnsi="Times New Roman" w:cs="Times New Roman"/>
          <w:sz w:val="26"/>
          <w:szCs w:val="26"/>
        </w:rPr>
        <w:t>3813 человек.</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Демографическая ситуация в </w:t>
      </w:r>
      <w:proofErr w:type="spellStart"/>
      <w:r w:rsidR="0046502D" w:rsidRPr="0066757C">
        <w:rPr>
          <w:rFonts w:ascii="Times New Roman" w:hAnsi="Times New Roman" w:cs="Times New Roman"/>
          <w:sz w:val="26"/>
          <w:szCs w:val="26"/>
        </w:rPr>
        <w:t>Киземском</w:t>
      </w:r>
      <w:proofErr w:type="spellEnd"/>
      <w:r w:rsidR="0046502D" w:rsidRPr="0066757C">
        <w:rPr>
          <w:rFonts w:ascii="Times New Roman" w:hAnsi="Times New Roman" w:cs="Times New Roman"/>
          <w:sz w:val="26"/>
          <w:szCs w:val="26"/>
        </w:rPr>
        <w:t xml:space="preserve"> территориальном отделе</w:t>
      </w:r>
      <w:r w:rsidR="0046502D" w:rsidRPr="0066757C">
        <w:rPr>
          <w:sz w:val="26"/>
          <w:szCs w:val="26"/>
        </w:rPr>
        <w:t xml:space="preserve"> </w:t>
      </w:r>
      <w:r w:rsidRPr="0066757C">
        <w:rPr>
          <w:rFonts w:ascii="Times New Roman" w:hAnsi="Times New Roman" w:cs="Times New Roman"/>
          <w:sz w:val="26"/>
          <w:szCs w:val="26"/>
        </w:rPr>
        <w:t xml:space="preserve">обусловлена  отрицательным естественным приростом и отрицательным миграционным приростом, что особенно сказывается на малых пунктах муниципального образования- посёлках </w:t>
      </w:r>
      <w:proofErr w:type="spellStart"/>
      <w:r w:rsidRPr="0066757C">
        <w:rPr>
          <w:rFonts w:ascii="Times New Roman" w:hAnsi="Times New Roman" w:cs="Times New Roman"/>
          <w:sz w:val="26"/>
          <w:szCs w:val="26"/>
        </w:rPr>
        <w:t>Вонжуга</w:t>
      </w:r>
      <w:proofErr w:type="spellEnd"/>
      <w:r w:rsidRPr="0066757C">
        <w:rPr>
          <w:rFonts w:ascii="Times New Roman" w:hAnsi="Times New Roman" w:cs="Times New Roman"/>
          <w:sz w:val="26"/>
          <w:szCs w:val="26"/>
        </w:rPr>
        <w:t xml:space="preserve"> и </w:t>
      </w:r>
      <w:proofErr w:type="spellStart"/>
      <w:r w:rsidRPr="0066757C">
        <w:rPr>
          <w:rFonts w:ascii="Times New Roman" w:hAnsi="Times New Roman" w:cs="Times New Roman"/>
          <w:sz w:val="26"/>
          <w:szCs w:val="26"/>
        </w:rPr>
        <w:t>Сенгос</w:t>
      </w:r>
      <w:proofErr w:type="spellEnd"/>
      <w:r w:rsidRPr="0066757C">
        <w:rPr>
          <w:rFonts w:ascii="Times New Roman" w:hAnsi="Times New Roman" w:cs="Times New Roman"/>
          <w:sz w:val="26"/>
          <w:szCs w:val="26"/>
        </w:rPr>
        <w:t>.</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Уровень рождаемости в </w:t>
      </w:r>
      <w:proofErr w:type="spellStart"/>
      <w:r w:rsidR="0046502D" w:rsidRPr="0066757C">
        <w:rPr>
          <w:rFonts w:ascii="Times New Roman" w:hAnsi="Times New Roman" w:cs="Times New Roman"/>
          <w:sz w:val="26"/>
          <w:szCs w:val="26"/>
        </w:rPr>
        <w:t>Киземском</w:t>
      </w:r>
      <w:proofErr w:type="spellEnd"/>
      <w:r w:rsidR="0046502D" w:rsidRPr="0066757C">
        <w:rPr>
          <w:rFonts w:ascii="Times New Roman" w:hAnsi="Times New Roman" w:cs="Times New Roman"/>
          <w:sz w:val="26"/>
          <w:szCs w:val="26"/>
        </w:rPr>
        <w:t xml:space="preserve"> территориальном отделе</w:t>
      </w:r>
      <w:r w:rsidR="0046502D" w:rsidRPr="0066757C">
        <w:rPr>
          <w:sz w:val="26"/>
          <w:szCs w:val="26"/>
        </w:rPr>
        <w:t xml:space="preserve"> </w:t>
      </w:r>
      <w:r w:rsidR="0046502D" w:rsidRPr="0066757C">
        <w:rPr>
          <w:rFonts w:ascii="Times New Roman" w:hAnsi="Times New Roman" w:cs="Times New Roman"/>
          <w:sz w:val="26"/>
          <w:szCs w:val="26"/>
        </w:rPr>
        <w:t>низкая</w:t>
      </w:r>
      <w:r w:rsidRPr="0066757C">
        <w:rPr>
          <w:rFonts w:ascii="Times New Roman" w:hAnsi="Times New Roman" w:cs="Times New Roman"/>
          <w:sz w:val="26"/>
          <w:szCs w:val="26"/>
        </w:rPr>
        <w:t>, в то же время уровень смертно</w:t>
      </w:r>
      <w:r w:rsidR="0046502D" w:rsidRPr="0066757C">
        <w:rPr>
          <w:rFonts w:ascii="Times New Roman" w:hAnsi="Times New Roman" w:cs="Times New Roman"/>
          <w:sz w:val="26"/>
          <w:szCs w:val="26"/>
        </w:rPr>
        <w:t xml:space="preserve">сти </w:t>
      </w:r>
      <w:r w:rsidRPr="0066757C">
        <w:rPr>
          <w:rFonts w:ascii="Times New Roman" w:hAnsi="Times New Roman" w:cs="Times New Roman"/>
          <w:sz w:val="26"/>
          <w:szCs w:val="26"/>
        </w:rPr>
        <w:t>крайне высок, миграционный отток населения невелик и составляет в среднем 15 человек в год.</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Также, численность населения посёлка Кизема напрямую связана с деятельностью градообразующего предприятия- Дмитриевского леспромхоза, так в 1989 году численность посёлка была равна 5181 человек. В связи с урезанием деятельности Леспромхоза, сокращается число рабочих мест на нем, а следовательно уменьшается и численность населения муниципального образования, но есть положительная тенденция развития среднего и малого  бизнеса. </w:t>
      </w:r>
    </w:p>
    <w:p w:rsidR="00CE4EE4" w:rsidRPr="0066757C" w:rsidRDefault="00CE4EE4" w:rsidP="00CE4EE4">
      <w:pPr>
        <w:pStyle w:val="af"/>
        <w:suppressAutoHyphens/>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Таблица 5 Естественное и механическое движение на</w:t>
      </w:r>
      <w:r w:rsidR="0046502D" w:rsidRPr="0066757C">
        <w:rPr>
          <w:rFonts w:ascii="Times New Roman" w:hAnsi="Times New Roman" w:cs="Times New Roman"/>
          <w:sz w:val="26"/>
          <w:szCs w:val="26"/>
        </w:rPr>
        <w:t xml:space="preserve">селения в </w:t>
      </w:r>
      <w:proofErr w:type="spellStart"/>
      <w:r w:rsidR="00FF7423" w:rsidRPr="0066757C">
        <w:rPr>
          <w:rFonts w:ascii="Times New Roman" w:hAnsi="Times New Roman" w:cs="Times New Roman"/>
          <w:sz w:val="26"/>
          <w:szCs w:val="26"/>
        </w:rPr>
        <w:t>Киземского</w:t>
      </w:r>
      <w:proofErr w:type="spellEnd"/>
      <w:r w:rsidR="00FF7423" w:rsidRPr="0066757C">
        <w:rPr>
          <w:rFonts w:ascii="Times New Roman" w:hAnsi="Times New Roman" w:cs="Times New Roman"/>
          <w:sz w:val="26"/>
          <w:szCs w:val="26"/>
        </w:rPr>
        <w:t xml:space="preserve"> территориального отдела</w:t>
      </w:r>
      <w:r w:rsidR="00FF7423" w:rsidRPr="0066757C">
        <w:rPr>
          <w:sz w:val="26"/>
          <w:szCs w:val="26"/>
        </w:rPr>
        <w:t xml:space="preserve"> </w:t>
      </w:r>
      <w:r w:rsidR="0046502D" w:rsidRPr="0066757C">
        <w:rPr>
          <w:rFonts w:ascii="Times New Roman" w:hAnsi="Times New Roman" w:cs="Times New Roman"/>
          <w:sz w:val="26"/>
          <w:szCs w:val="26"/>
        </w:rPr>
        <w:t>за 2021-2023</w:t>
      </w:r>
      <w:r w:rsidRPr="0066757C">
        <w:rPr>
          <w:rFonts w:ascii="Times New Roman" w:hAnsi="Times New Roman" w:cs="Times New Roman"/>
          <w:sz w:val="26"/>
          <w:szCs w:val="26"/>
        </w:rPr>
        <w:t xml:space="preserve"> год</w:t>
      </w:r>
    </w:p>
    <w:tbl>
      <w:tblPr>
        <w:tblW w:w="7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0"/>
        <w:gridCol w:w="1464"/>
        <w:gridCol w:w="1386"/>
        <w:gridCol w:w="1386"/>
        <w:gridCol w:w="1386"/>
      </w:tblGrid>
      <w:tr w:rsidR="00CE4EE4" w:rsidRPr="0066757C" w:rsidTr="00CE4EE4">
        <w:tc>
          <w:tcPr>
            <w:tcW w:w="2354"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jc w:val="center"/>
              <w:rPr>
                <w:b/>
                <w:bCs/>
                <w:sz w:val="26"/>
                <w:szCs w:val="26"/>
              </w:rPr>
            </w:pPr>
            <w:r w:rsidRPr="0066757C">
              <w:rPr>
                <w:b/>
                <w:bCs/>
                <w:sz w:val="26"/>
                <w:szCs w:val="26"/>
              </w:rPr>
              <w:t>Показатели</w:t>
            </w:r>
          </w:p>
        </w:tc>
        <w:tc>
          <w:tcPr>
            <w:tcW w:w="1803"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jc w:val="center"/>
              <w:rPr>
                <w:b/>
                <w:bCs/>
                <w:sz w:val="26"/>
                <w:szCs w:val="26"/>
              </w:rPr>
            </w:pPr>
            <w:r w:rsidRPr="0066757C">
              <w:rPr>
                <w:b/>
                <w:bCs/>
                <w:sz w:val="26"/>
                <w:szCs w:val="26"/>
              </w:rPr>
              <w:t>Ед. измерения</w:t>
            </w:r>
          </w:p>
        </w:tc>
        <w:tc>
          <w:tcPr>
            <w:tcW w:w="1286"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AE18CC">
            <w:pPr>
              <w:jc w:val="center"/>
              <w:rPr>
                <w:b/>
                <w:bCs/>
                <w:sz w:val="26"/>
                <w:szCs w:val="26"/>
              </w:rPr>
            </w:pPr>
            <w:r w:rsidRPr="0066757C">
              <w:rPr>
                <w:b/>
                <w:bCs/>
                <w:sz w:val="26"/>
                <w:szCs w:val="26"/>
              </w:rPr>
              <w:t>01.01.2021</w:t>
            </w:r>
          </w:p>
        </w:tc>
        <w:tc>
          <w:tcPr>
            <w:tcW w:w="1041" w:type="dxa"/>
            <w:tcBorders>
              <w:top w:val="single" w:sz="4" w:space="0" w:color="auto"/>
              <w:left w:val="single" w:sz="4" w:space="0" w:color="auto"/>
              <w:bottom w:val="single" w:sz="4" w:space="0" w:color="auto"/>
              <w:right w:val="single" w:sz="4" w:space="0" w:color="auto"/>
            </w:tcBorders>
            <w:hideMark/>
          </w:tcPr>
          <w:p w:rsidR="00CE4EE4" w:rsidRPr="0066757C" w:rsidRDefault="00AE18CC">
            <w:pPr>
              <w:jc w:val="center"/>
              <w:rPr>
                <w:b/>
                <w:bCs/>
                <w:sz w:val="26"/>
                <w:szCs w:val="26"/>
              </w:rPr>
            </w:pPr>
            <w:r w:rsidRPr="0066757C">
              <w:rPr>
                <w:b/>
                <w:bCs/>
                <w:sz w:val="26"/>
                <w:szCs w:val="26"/>
              </w:rPr>
              <w:t>01.01.2022</w:t>
            </w:r>
          </w:p>
        </w:tc>
        <w:tc>
          <w:tcPr>
            <w:tcW w:w="1041" w:type="dxa"/>
            <w:tcBorders>
              <w:top w:val="single" w:sz="4" w:space="0" w:color="auto"/>
              <w:left w:val="single" w:sz="4" w:space="0" w:color="auto"/>
              <w:bottom w:val="single" w:sz="4" w:space="0" w:color="auto"/>
              <w:right w:val="single" w:sz="4" w:space="0" w:color="auto"/>
            </w:tcBorders>
            <w:hideMark/>
          </w:tcPr>
          <w:p w:rsidR="00CE4EE4" w:rsidRPr="0066757C" w:rsidRDefault="00AE18CC">
            <w:pPr>
              <w:jc w:val="center"/>
              <w:rPr>
                <w:b/>
                <w:bCs/>
                <w:sz w:val="26"/>
                <w:szCs w:val="26"/>
              </w:rPr>
            </w:pPr>
            <w:r w:rsidRPr="0066757C">
              <w:rPr>
                <w:b/>
                <w:bCs/>
                <w:sz w:val="26"/>
                <w:szCs w:val="26"/>
              </w:rPr>
              <w:t>01.01.2023</w:t>
            </w:r>
          </w:p>
        </w:tc>
      </w:tr>
      <w:tr w:rsidR="00CE4EE4" w:rsidRPr="0066757C" w:rsidTr="00CE4EE4">
        <w:tc>
          <w:tcPr>
            <w:tcW w:w="2354"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sz w:val="26"/>
                <w:szCs w:val="26"/>
              </w:rPr>
            </w:pPr>
            <w:r w:rsidRPr="0066757C">
              <w:rPr>
                <w:sz w:val="26"/>
                <w:szCs w:val="26"/>
              </w:rPr>
              <w:t>Число родившихся (без мертворожденных)</w:t>
            </w:r>
          </w:p>
        </w:tc>
        <w:tc>
          <w:tcPr>
            <w:tcW w:w="1803"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sz w:val="26"/>
                <w:szCs w:val="26"/>
              </w:rPr>
            </w:pPr>
            <w:r w:rsidRPr="0066757C">
              <w:rPr>
                <w:sz w:val="26"/>
                <w:szCs w:val="26"/>
              </w:rPr>
              <w:t>человек</w:t>
            </w:r>
          </w:p>
        </w:tc>
        <w:tc>
          <w:tcPr>
            <w:tcW w:w="1286" w:type="dxa"/>
            <w:tcBorders>
              <w:top w:val="single" w:sz="4" w:space="0" w:color="auto"/>
              <w:left w:val="single" w:sz="4" w:space="0" w:color="auto"/>
              <w:bottom w:val="single" w:sz="4" w:space="0" w:color="auto"/>
              <w:right w:val="single" w:sz="4" w:space="0" w:color="auto"/>
            </w:tcBorders>
          </w:tcPr>
          <w:p w:rsidR="00CE4EE4" w:rsidRPr="0066757C" w:rsidRDefault="00CE4EE4">
            <w:pPr>
              <w:jc w:val="center"/>
              <w:rPr>
                <w:sz w:val="26"/>
                <w:szCs w:val="26"/>
              </w:rPr>
            </w:pPr>
          </w:p>
          <w:p w:rsidR="00CE4EE4" w:rsidRPr="0066757C" w:rsidRDefault="00452BA3">
            <w:pPr>
              <w:jc w:val="center"/>
              <w:rPr>
                <w:sz w:val="26"/>
                <w:szCs w:val="26"/>
              </w:rPr>
            </w:pPr>
            <w:r w:rsidRPr="0066757C">
              <w:rPr>
                <w:sz w:val="26"/>
                <w:szCs w:val="26"/>
              </w:rPr>
              <w:t>14</w:t>
            </w:r>
          </w:p>
        </w:tc>
        <w:tc>
          <w:tcPr>
            <w:tcW w:w="1041" w:type="dxa"/>
            <w:tcBorders>
              <w:top w:val="single" w:sz="4" w:space="0" w:color="auto"/>
              <w:left w:val="single" w:sz="4" w:space="0" w:color="auto"/>
              <w:bottom w:val="single" w:sz="4" w:space="0" w:color="auto"/>
              <w:right w:val="single" w:sz="4" w:space="0" w:color="auto"/>
            </w:tcBorders>
          </w:tcPr>
          <w:p w:rsidR="00CE4EE4" w:rsidRPr="0066757C" w:rsidRDefault="00CE4EE4">
            <w:pPr>
              <w:jc w:val="center"/>
              <w:rPr>
                <w:sz w:val="26"/>
                <w:szCs w:val="26"/>
              </w:rPr>
            </w:pPr>
          </w:p>
          <w:p w:rsidR="00CE4EE4" w:rsidRPr="0066757C" w:rsidRDefault="00452BA3">
            <w:pPr>
              <w:jc w:val="center"/>
              <w:rPr>
                <w:sz w:val="26"/>
                <w:szCs w:val="26"/>
              </w:rPr>
            </w:pPr>
            <w:r w:rsidRPr="0066757C">
              <w:rPr>
                <w:sz w:val="26"/>
                <w:szCs w:val="26"/>
              </w:rPr>
              <w:t>16</w:t>
            </w:r>
          </w:p>
        </w:tc>
        <w:tc>
          <w:tcPr>
            <w:tcW w:w="1041" w:type="dxa"/>
            <w:tcBorders>
              <w:top w:val="single" w:sz="4" w:space="0" w:color="auto"/>
              <w:left w:val="single" w:sz="4" w:space="0" w:color="auto"/>
              <w:bottom w:val="single" w:sz="4" w:space="0" w:color="auto"/>
              <w:right w:val="single" w:sz="4" w:space="0" w:color="auto"/>
            </w:tcBorders>
          </w:tcPr>
          <w:p w:rsidR="00CE4EE4" w:rsidRPr="0066757C" w:rsidRDefault="00CE4EE4">
            <w:pPr>
              <w:jc w:val="center"/>
              <w:rPr>
                <w:sz w:val="26"/>
                <w:szCs w:val="26"/>
              </w:rPr>
            </w:pPr>
          </w:p>
          <w:p w:rsidR="00CE4EE4" w:rsidRPr="0066757C" w:rsidRDefault="00452BA3">
            <w:pPr>
              <w:jc w:val="center"/>
              <w:rPr>
                <w:sz w:val="26"/>
                <w:szCs w:val="26"/>
              </w:rPr>
            </w:pPr>
            <w:r w:rsidRPr="0066757C">
              <w:rPr>
                <w:sz w:val="26"/>
                <w:szCs w:val="26"/>
              </w:rPr>
              <w:t>16</w:t>
            </w:r>
          </w:p>
        </w:tc>
      </w:tr>
      <w:tr w:rsidR="00CE4EE4" w:rsidRPr="0066757C" w:rsidTr="00CE4EE4">
        <w:tc>
          <w:tcPr>
            <w:tcW w:w="2354"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sz w:val="26"/>
                <w:szCs w:val="26"/>
              </w:rPr>
            </w:pPr>
            <w:r w:rsidRPr="0066757C">
              <w:rPr>
                <w:sz w:val="26"/>
                <w:szCs w:val="26"/>
              </w:rPr>
              <w:t>Число умерших</w:t>
            </w:r>
          </w:p>
        </w:tc>
        <w:tc>
          <w:tcPr>
            <w:tcW w:w="1803"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sz w:val="26"/>
                <w:szCs w:val="26"/>
              </w:rPr>
            </w:pPr>
            <w:r w:rsidRPr="0066757C">
              <w:rPr>
                <w:sz w:val="26"/>
                <w:szCs w:val="26"/>
              </w:rPr>
              <w:t>человек</w:t>
            </w:r>
          </w:p>
        </w:tc>
        <w:tc>
          <w:tcPr>
            <w:tcW w:w="1286" w:type="dxa"/>
            <w:tcBorders>
              <w:top w:val="single" w:sz="4" w:space="0" w:color="auto"/>
              <w:left w:val="single" w:sz="4" w:space="0" w:color="auto"/>
              <w:bottom w:val="single" w:sz="4" w:space="0" w:color="auto"/>
              <w:right w:val="single" w:sz="4" w:space="0" w:color="auto"/>
            </w:tcBorders>
            <w:hideMark/>
          </w:tcPr>
          <w:p w:rsidR="00CE4EE4" w:rsidRPr="0066757C" w:rsidRDefault="00452BA3">
            <w:pPr>
              <w:jc w:val="center"/>
              <w:rPr>
                <w:sz w:val="26"/>
                <w:szCs w:val="26"/>
              </w:rPr>
            </w:pPr>
            <w:r w:rsidRPr="0066757C">
              <w:rPr>
                <w:sz w:val="26"/>
                <w:szCs w:val="26"/>
              </w:rPr>
              <w:t>69</w:t>
            </w:r>
          </w:p>
        </w:tc>
        <w:tc>
          <w:tcPr>
            <w:tcW w:w="1041" w:type="dxa"/>
            <w:tcBorders>
              <w:top w:val="single" w:sz="4" w:space="0" w:color="auto"/>
              <w:left w:val="single" w:sz="4" w:space="0" w:color="auto"/>
              <w:bottom w:val="single" w:sz="4" w:space="0" w:color="auto"/>
              <w:right w:val="single" w:sz="4" w:space="0" w:color="auto"/>
            </w:tcBorders>
            <w:hideMark/>
          </w:tcPr>
          <w:p w:rsidR="00CE4EE4" w:rsidRPr="0066757C" w:rsidRDefault="00452BA3">
            <w:pPr>
              <w:jc w:val="center"/>
              <w:rPr>
                <w:sz w:val="26"/>
                <w:szCs w:val="26"/>
              </w:rPr>
            </w:pPr>
            <w:r w:rsidRPr="0066757C">
              <w:rPr>
                <w:sz w:val="26"/>
                <w:szCs w:val="26"/>
              </w:rPr>
              <w:t>41</w:t>
            </w:r>
          </w:p>
        </w:tc>
        <w:tc>
          <w:tcPr>
            <w:tcW w:w="1041" w:type="dxa"/>
            <w:tcBorders>
              <w:top w:val="single" w:sz="4" w:space="0" w:color="auto"/>
              <w:left w:val="single" w:sz="4" w:space="0" w:color="auto"/>
              <w:bottom w:val="single" w:sz="4" w:space="0" w:color="auto"/>
              <w:right w:val="single" w:sz="4" w:space="0" w:color="auto"/>
            </w:tcBorders>
            <w:hideMark/>
          </w:tcPr>
          <w:p w:rsidR="00CE4EE4" w:rsidRPr="0066757C" w:rsidRDefault="00452BA3">
            <w:pPr>
              <w:jc w:val="center"/>
              <w:rPr>
                <w:sz w:val="26"/>
                <w:szCs w:val="26"/>
              </w:rPr>
            </w:pPr>
            <w:r w:rsidRPr="0066757C">
              <w:rPr>
                <w:sz w:val="26"/>
                <w:szCs w:val="26"/>
              </w:rPr>
              <w:t>50</w:t>
            </w:r>
          </w:p>
        </w:tc>
      </w:tr>
      <w:tr w:rsidR="00CE4EE4" w:rsidRPr="0066757C" w:rsidTr="00CE4EE4">
        <w:trPr>
          <w:trHeight w:val="691"/>
        </w:trPr>
        <w:tc>
          <w:tcPr>
            <w:tcW w:w="2354"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sz w:val="26"/>
                <w:szCs w:val="26"/>
              </w:rPr>
            </w:pPr>
            <w:r w:rsidRPr="0066757C">
              <w:rPr>
                <w:sz w:val="26"/>
                <w:szCs w:val="26"/>
              </w:rPr>
              <w:lastRenderedPageBreak/>
              <w:t>Естественный прирост/убыль</w:t>
            </w:r>
          </w:p>
        </w:tc>
        <w:tc>
          <w:tcPr>
            <w:tcW w:w="1803" w:type="dxa"/>
            <w:tcBorders>
              <w:top w:val="single" w:sz="4" w:space="0" w:color="auto"/>
              <w:left w:val="single" w:sz="4" w:space="0" w:color="auto"/>
              <w:bottom w:val="single" w:sz="4" w:space="0" w:color="auto"/>
              <w:right w:val="single" w:sz="4" w:space="0" w:color="auto"/>
            </w:tcBorders>
            <w:vAlign w:val="center"/>
          </w:tcPr>
          <w:p w:rsidR="00CE4EE4" w:rsidRPr="0066757C" w:rsidRDefault="00CE4EE4">
            <w:pPr>
              <w:rPr>
                <w:sz w:val="26"/>
                <w:szCs w:val="26"/>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452BA3">
            <w:pPr>
              <w:jc w:val="center"/>
              <w:rPr>
                <w:sz w:val="26"/>
                <w:szCs w:val="26"/>
              </w:rPr>
            </w:pPr>
            <w:r w:rsidRPr="0066757C">
              <w:rPr>
                <w:sz w:val="26"/>
                <w:szCs w:val="26"/>
              </w:rPr>
              <w:t>-60</w:t>
            </w:r>
          </w:p>
        </w:tc>
        <w:tc>
          <w:tcPr>
            <w:tcW w:w="1041" w:type="dxa"/>
            <w:tcBorders>
              <w:top w:val="single" w:sz="4" w:space="0" w:color="auto"/>
              <w:left w:val="single" w:sz="4" w:space="0" w:color="auto"/>
              <w:bottom w:val="single" w:sz="4" w:space="0" w:color="auto"/>
              <w:right w:val="single" w:sz="4" w:space="0" w:color="auto"/>
            </w:tcBorders>
          </w:tcPr>
          <w:p w:rsidR="00CE4EE4" w:rsidRPr="0066757C" w:rsidRDefault="00CE4EE4">
            <w:pPr>
              <w:jc w:val="center"/>
              <w:rPr>
                <w:sz w:val="26"/>
                <w:szCs w:val="26"/>
              </w:rPr>
            </w:pPr>
          </w:p>
          <w:p w:rsidR="00CE4EE4" w:rsidRPr="0066757C" w:rsidRDefault="00452BA3">
            <w:pPr>
              <w:jc w:val="center"/>
              <w:rPr>
                <w:sz w:val="26"/>
                <w:szCs w:val="26"/>
              </w:rPr>
            </w:pPr>
            <w:r w:rsidRPr="0066757C">
              <w:rPr>
                <w:sz w:val="26"/>
                <w:szCs w:val="26"/>
              </w:rPr>
              <w:t>-25</w:t>
            </w:r>
          </w:p>
        </w:tc>
        <w:tc>
          <w:tcPr>
            <w:tcW w:w="1041" w:type="dxa"/>
            <w:tcBorders>
              <w:top w:val="single" w:sz="4" w:space="0" w:color="auto"/>
              <w:left w:val="single" w:sz="4" w:space="0" w:color="auto"/>
              <w:bottom w:val="single" w:sz="4" w:space="0" w:color="auto"/>
              <w:right w:val="single" w:sz="4" w:space="0" w:color="auto"/>
            </w:tcBorders>
          </w:tcPr>
          <w:p w:rsidR="00CE4EE4" w:rsidRPr="0066757C" w:rsidRDefault="00CE4EE4">
            <w:pPr>
              <w:jc w:val="center"/>
              <w:rPr>
                <w:sz w:val="26"/>
                <w:szCs w:val="26"/>
              </w:rPr>
            </w:pPr>
          </w:p>
          <w:p w:rsidR="00CE4EE4" w:rsidRPr="0066757C" w:rsidRDefault="00452BA3">
            <w:pPr>
              <w:jc w:val="center"/>
              <w:rPr>
                <w:sz w:val="26"/>
                <w:szCs w:val="26"/>
              </w:rPr>
            </w:pPr>
            <w:r w:rsidRPr="0066757C">
              <w:rPr>
                <w:sz w:val="26"/>
                <w:szCs w:val="26"/>
              </w:rPr>
              <w:t>-60</w:t>
            </w:r>
          </w:p>
        </w:tc>
      </w:tr>
      <w:tr w:rsidR="00CE4EE4" w:rsidRPr="0066757C" w:rsidTr="00CE4EE4">
        <w:trPr>
          <w:trHeight w:val="701"/>
        </w:trPr>
        <w:tc>
          <w:tcPr>
            <w:tcW w:w="2354"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sz w:val="26"/>
                <w:szCs w:val="26"/>
                <w:lang w:val="en-US"/>
              </w:rPr>
            </w:pPr>
            <w:r w:rsidRPr="0066757C">
              <w:rPr>
                <w:sz w:val="26"/>
                <w:szCs w:val="26"/>
              </w:rPr>
              <w:t>Миграционный прирост</w:t>
            </w:r>
          </w:p>
        </w:tc>
        <w:tc>
          <w:tcPr>
            <w:tcW w:w="1803"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sz w:val="26"/>
                <w:szCs w:val="26"/>
              </w:rPr>
            </w:pPr>
            <w:r w:rsidRPr="0066757C">
              <w:rPr>
                <w:sz w:val="26"/>
                <w:szCs w:val="26"/>
              </w:rPr>
              <w:t>человек</w:t>
            </w:r>
          </w:p>
        </w:tc>
        <w:tc>
          <w:tcPr>
            <w:tcW w:w="1286"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jc w:val="center"/>
              <w:rPr>
                <w:sz w:val="26"/>
                <w:szCs w:val="26"/>
              </w:rPr>
            </w:pPr>
            <w:r w:rsidRPr="0066757C">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rsidR="00CE4EE4" w:rsidRPr="0066757C" w:rsidRDefault="00CE4EE4">
            <w:pPr>
              <w:jc w:val="center"/>
              <w:rPr>
                <w:sz w:val="26"/>
                <w:szCs w:val="26"/>
              </w:rPr>
            </w:pPr>
          </w:p>
          <w:p w:rsidR="00CE4EE4" w:rsidRPr="0066757C" w:rsidRDefault="00CE4EE4">
            <w:pPr>
              <w:jc w:val="center"/>
              <w:rPr>
                <w:sz w:val="26"/>
                <w:szCs w:val="26"/>
              </w:rPr>
            </w:pPr>
            <w:r w:rsidRPr="0066757C">
              <w:rPr>
                <w:sz w:val="26"/>
                <w:szCs w:val="26"/>
              </w:rPr>
              <w:t>-35</w:t>
            </w:r>
          </w:p>
        </w:tc>
        <w:tc>
          <w:tcPr>
            <w:tcW w:w="1041" w:type="dxa"/>
            <w:tcBorders>
              <w:top w:val="single" w:sz="4" w:space="0" w:color="auto"/>
              <w:left w:val="single" w:sz="4" w:space="0" w:color="auto"/>
              <w:bottom w:val="single" w:sz="4" w:space="0" w:color="auto"/>
              <w:right w:val="single" w:sz="4" w:space="0" w:color="auto"/>
            </w:tcBorders>
          </w:tcPr>
          <w:p w:rsidR="00CE4EE4" w:rsidRPr="0066757C" w:rsidRDefault="00CE4EE4">
            <w:pPr>
              <w:jc w:val="center"/>
              <w:rPr>
                <w:sz w:val="26"/>
                <w:szCs w:val="26"/>
              </w:rPr>
            </w:pPr>
          </w:p>
          <w:p w:rsidR="00CE4EE4" w:rsidRPr="0066757C" w:rsidRDefault="00CE4EE4">
            <w:pPr>
              <w:jc w:val="center"/>
              <w:rPr>
                <w:sz w:val="26"/>
                <w:szCs w:val="26"/>
              </w:rPr>
            </w:pPr>
            <w:r w:rsidRPr="0066757C">
              <w:rPr>
                <w:sz w:val="26"/>
                <w:szCs w:val="26"/>
              </w:rPr>
              <w:t>-9</w:t>
            </w:r>
          </w:p>
        </w:tc>
      </w:tr>
      <w:tr w:rsidR="00CE4EE4" w:rsidRPr="0066757C" w:rsidTr="00CE4EE4">
        <w:tc>
          <w:tcPr>
            <w:tcW w:w="2354"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sz w:val="26"/>
                <w:szCs w:val="26"/>
              </w:rPr>
            </w:pPr>
            <w:r w:rsidRPr="0066757C">
              <w:rPr>
                <w:sz w:val="26"/>
                <w:szCs w:val="26"/>
              </w:rPr>
              <w:t>Изменение численности населения за год</w:t>
            </w:r>
          </w:p>
        </w:tc>
        <w:tc>
          <w:tcPr>
            <w:tcW w:w="1803" w:type="dxa"/>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sz w:val="26"/>
                <w:szCs w:val="26"/>
              </w:rPr>
            </w:pPr>
            <w:r w:rsidRPr="0066757C">
              <w:rPr>
                <w:sz w:val="26"/>
                <w:szCs w:val="26"/>
              </w:rPr>
              <w:t>человек</w:t>
            </w:r>
          </w:p>
        </w:tc>
        <w:tc>
          <w:tcPr>
            <w:tcW w:w="1286" w:type="dxa"/>
            <w:tcBorders>
              <w:top w:val="single" w:sz="4" w:space="0" w:color="auto"/>
              <w:left w:val="single" w:sz="4" w:space="0" w:color="auto"/>
              <w:bottom w:val="single" w:sz="4" w:space="0" w:color="auto"/>
              <w:right w:val="single" w:sz="4" w:space="0" w:color="auto"/>
            </w:tcBorders>
          </w:tcPr>
          <w:p w:rsidR="00CE4EE4" w:rsidRPr="0066757C" w:rsidRDefault="00CE4EE4">
            <w:pPr>
              <w:jc w:val="center"/>
              <w:rPr>
                <w:sz w:val="26"/>
                <w:szCs w:val="26"/>
              </w:rPr>
            </w:pPr>
          </w:p>
          <w:p w:rsidR="00CE4EE4" w:rsidRPr="0066757C" w:rsidRDefault="00452BA3">
            <w:pPr>
              <w:jc w:val="center"/>
              <w:rPr>
                <w:sz w:val="26"/>
                <w:szCs w:val="26"/>
              </w:rPr>
            </w:pPr>
            <w:r w:rsidRPr="0066757C">
              <w:rPr>
                <w:sz w:val="26"/>
                <w:szCs w:val="26"/>
              </w:rPr>
              <w:t>-37</w:t>
            </w:r>
          </w:p>
        </w:tc>
        <w:tc>
          <w:tcPr>
            <w:tcW w:w="1041" w:type="dxa"/>
            <w:tcBorders>
              <w:top w:val="single" w:sz="4" w:space="0" w:color="auto"/>
              <w:left w:val="single" w:sz="4" w:space="0" w:color="auto"/>
              <w:bottom w:val="single" w:sz="4" w:space="0" w:color="auto"/>
              <w:right w:val="single" w:sz="4" w:space="0" w:color="auto"/>
            </w:tcBorders>
          </w:tcPr>
          <w:p w:rsidR="00CE4EE4" w:rsidRPr="0066757C" w:rsidRDefault="00CE4EE4">
            <w:pPr>
              <w:jc w:val="center"/>
              <w:rPr>
                <w:sz w:val="26"/>
                <w:szCs w:val="26"/>
              </w:rPr>
            </w:pPr>
          </w:p>
          <w:p w:rsidR="00CE4EE4" w:rsidRPr="0066757C" w:rsidRDefault="00452BA3">
            <w:pPr>
              <w:jc w:val="center"/>
              <w:rPr>
                <w:sz w:val="26"/>
                <w:szCs w:val="26"/>
              </w:rPr>
            </w:pPr>
            <w:r w:rsidRPr="0066757C">
              <w:rPr>
                <w:sz w:val="26"/>
                <w:szCs w:val="26"/>
              </w:rPr>
              <w:t>-14</w:t>
            </w:r>
          </w:p>
        </w:tc>
        <w:tc>
          <w:tcPr>
            <w:tcW w:w="1041" w:type="dxa"/>
            <w:tcBorders>
              <w:top w:val="single" w:sz="4" w:space="0" w:color="auto"/>
              <w:left w:val="single" w:sz="4" w:space="0" w:color="auto"/>
              <w:bottom w:val="single" w:sz="4" w:space="0" w:color="auto"/>
              <w:right w:val="single" w:sz="4" w:space="0" w:color="auto"/>
            </w:tcBorders>
          </w:tcPr>
          <w:p w:rsidR="00CE4EE4" w:rsidRPr="0066757C" w:rsidRDefault="00CE4EE4">
            <w:pPr>
              <w:jc w:val="center"/>
              <w:rPr>
                <w:sz w:val="26"/>
                <w:szCs w:val="26"/>
              </w:rPr>
            </w:pPr>
          </w:p>
          <w:p w:rsidR="00CE4EE4" w:rsidRPr="0066757C" w:rsidRDefault="00452BA3">
            <w:pPr>
              <w:jc w:val="center"/>
              <w:rPr>
                <w:sz w:val="26"/>
                <w:szCs w:val="26"/>
              </w:rPr>
            </w:pPr>
            <w:r w:rsidRPr="0066757C">
              <w:rPr>
                <w:sz w:val="26"/>
                <w:szCs w:val="26"/>
              </w:rPr>
              <w:t>-37</w:t>
            </w:r>
          </w:p>
        </w:tc>
      </w:tr>
    </w:tbl>
    <w:p w:rsidR="00CE4EE4" w:rsidRPr="0066757C" w:rsidRDefault="00CE4EE4" w:rsidP="00CE4EE4">
      <w:pPr>
        <w:pStyle w:val="af"/>
        <w:kinsoku w:val="0"/>
        <w:overflowPunct w:val="0"/>
        <w:spacing w:before="80"/>
        <w:rPr>
          <w:rFonts w:ascii="Times New Roman" w:hAnsi="Times New Roman" w:cs="Times New Roman"/>
          <w:sz w:val="26"/>
          <w:szCs w:val="26"/>
        </w:rPr>
      </w:pPr>
      <w:bookmarkStart w:id="1" w:name="_Ref273407485"/>
      <w:bookmarkStart w:id="2" w:name="_Toc260214469"/>
      <w:bookmarkStart w:id="3" w:name="_Toc225662327"/>
      <w:r w:rsidRPr="0066757C">
        <w:rPr>
          <w:rFonts w:ascii="Times New Roman" w:hAnsi="Times New Roman" w:cs="Times New Roman"/>
          <w:sz w:val="26"/>
          <w:szCs w:val="26"/>
        </w:rPr>
        <w:t>У</w:t>
      </w:r>
      <w:r w:rsidR="00AE18CC" w:rsidRPr="0066757C">
        <w:rPr>
          <w:rFonts w:ascii="Times New Roman" w:hAnsi="Times New Roman" w:cs="Times New Roman"/>
          <w:sz w:val="26"/>
          <w:szCs w:val="26"/>
        </w:rPr>
        <w:t>ровень безработицы на 01.04.2023</w:t>
      </w:r>
      <w:r w:rsidRPr="0066757C">
        <w:rPr>
          <w:rFonts w:ascii="Times New Roman" w:hAnsi="Times New Roman" w:cs="Times New Roman"/>
          <w:sz w:val="26"/>
          <w:szCs w:val="26"/>
        </w:rPr>
        <w:t xml:space="preserve"> </w:t>
      </w:r>
      <w:r w:rsidR="00452BA3" w:rsidRPr="0066757C">
        <w:rPr>
          <w:rFonts w:ascii="Times New Roman" w:hAnsi="Times New Roman" w:cs="Times New Roman"/>
          <w:sz w:val="26"/>
          <w:szCs w:val="26"/>
        </w:rPr>
        <w:t xml:space="preserve">составляет 38 человека, т.е </w:t>
      </w:r>
      <w:r w:rsidRPr="0066757C">
        <w:rPr>
          <w:rFonts w:ascii="Times New Roman" w:hAnsi="Times New Roman" w:cs="Times New Roman"/>
          <w:sz w:val="26"/>
          <w:szCs w:val="26"/>
        </w:rPr>
        <w:t>3</w:t>
      </w:r>
      <w:r w:rsidR="00452BA3" w:rsidRPr="0066757C">
        <w:rPr>
          <w:rFonts w:ascii="Times New Roman" w:hAnsi="Times New Roman" w:cs="Times New Roman"/>
          <w:sz w:val="26"/>
          <w:szCs w:val="26"/>
        </w:rPr>
        <w:t>,5</w:t>
      </w:r>
      <w:r w:rsidRPr="0066757C">
        <w:rPr>
          <w:rFonts w:ascii="Times New Roman" w:hAnsi="Times New Roman" w:cs="Times New Roman"/>
          <w:sz w:val="26"/>
          <w:szCs w:val="26"/>
        </w:rPr>
        <w:t>% экономически активного населения муниципального образования, в то же вр</w:t>
      </w:r>
      <w:r w:rsidR="00452BA3" w:rsidRPr="0066757C">
        <w:rPr>
          <w:rFonts w:ascii="Times New Roman" w:hAnsi="Times New Roman" w:cs="Times New Roman"/>
          <w:sz w:val="26"/>
          <w:szCs w:val="26"/>
        </w:rPr>
        <w:t>емя, по сравнению с уровнем 2021 года (40</w:t>
      </w:r>
      <w:r w:rsidRPr="0066757C">
        <w:rPr>
          <w:rFonts w:ascii="Times New Roman" w:hAnsi="Times New Roman" w:cs="Times New Roman"/>
          <w:sz w:val="26"/>
          <w:szCs w:val="26"/>
        </w:rPr>
        <w:t xml:space="preserve"> человека)</w:t>
      </w:r>
      <w:r w:rsidR="00452BA3" w:rsidRPr="0066757C">
        <w:rPr>
          <w:rFonts w:ascii="Times New Roman" w:hAnsi="Times New Roman" w:cs="Times New Roman"/>
          <w:sz w:val="26"/>
          <w:szCs w:val="26"/>
        </w:rPr>
        <w:t xml:space="preserve">, уровень безработицы увеличился на 0,5 </w:t>
      </w:r>
      <w:r w:rsidRPr="0066757C">
        <w:rPr>
          <w:rFonts w:ascii="Times New Roman" w:hAnsi="Times New Roman" w:cs="Times New Roman"/>
          <w:sz w:val="26"/>
          <w:szCs w:val="26"/>
        </w:rPr>
        <w:t>%.</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Для дальнейшего роста численности населения </w:t>
      </w:r>
      <w:r w:rsidR="0046502D" w:rsidRPr="0066757C">
        <w:rPr>
          <w:rFonts w:ascii="Times New Roman" w:hAnsi="Times New Roman" w:cs="Times New Roman"/>
          <w:sz w:val="26"/>
          <w:szCs w:val="26"/>
        </w:rPr>
        <w:t xml:space="preserve">в </w:t>
      </w:r>
      <w:proofErr w:type="spellStart"/>
      <w:r w:rsidR="0046502D" w:rsidRPr="0066757C">
        <w:rPr>
          <w:rFonts w:ascii="Times New Roman" w:hAnsi="Times New Roman" w:cs="Times New Roman"/>
          <w:sz w:val="26"/>
          <w:szCs w:val="26"/>
        </w:rPr>
        <w:t>Киземском</w:t>
      </w:r>
      <w:proofErr w:type="spellEnd"/>
      <w:r w:rsidR="0046502D" w:rsidRPr="0066757C">
        <w:rPr>
          <w:rFonts w:ascii="Times New Roman" w:hAnsi="Times New Roman" w:cs="Times New Roman"/>
          <w:sz w:val="26"/>
          <w:szCs w:val="26"/>
        </w:rPr>
        <w:t xml:space="preserve"> территориальном отделе</w:t>
      </w:r>
      <w:r w:rsidR="0046502D" w:rsidRPr="0066757C">
        <w:rPr>
          <w:sz w:val="26"/>
          <w:szCs w:val="26"/>
        </w:rPr>
        <w:t xml:space="preserve"> </w:t>
      </w:r>
      <w:r w:rsidRPr="0066757C">
        <w:rPr>
          <w:rFonts w:ascii="Times New Roman" w:hAnsi="Times New Roman" w:cs="Times New Roman"/>
          <w:sz w:val="26"/>
          <w:szCs w:val="26"/>
        </w:rPr>
        <w:t>необходимо улучшение экономической ситуации, вместе с ним повышается и качество жизни населения, что непосредственно влияет и на демографическую ситуацию.</w:t>
      </w:r>
    </w:p>
    <w:bookmarkEnd w:id="1"/>
    <w:bookmarkEnd w:id="2"/>
    <w:bookmarkEnd w:id="3"/>
    <w:p w:rsidR="00CE4EE4" w:rsidRPr="0066757C" w:rsidRDefault="00CE4EE4" w:rsidP="00CE4EE4">
      <w:pPr>
        <w:pStyle w:val="5"/>
        <w:spacing w:before="120"/>
        <w:ind w:firstLine="720"/>
      </w:pPr>
      <w:r w:rsidRPr="0066757C">
        <w:t xml:space="preserve"> Прогноз численности населения</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В </w:t>
      </w:r>
      <w:proofErr w:type="spellStart"/>
      <w:r w:rsidR="0046502D" w:rsidRPr="0066757C">
        <w:rPr>
          <w:rFonts w:ascii="Times New Roman" w:hAnsi="Times New Roman" w:cs="Times New Roman"/>
          <w:sz w:val="26"/>
          <w:szCs w:val="26"/>
        </w:rPr>
        <w:t>Киземском</w:t>
      </w:r>
      <w:proofErr w:type="spellEnd"/>
      <w:r w:rsidR="0046502D" w:rsidRPr="0066757C">
        <w:rPr>
          <w:rFonts w:ascii="Times New Roman" w:hAnsi="Times New Roman" w:cs="Times New Roman"/>
          <w:sz w:val="26"/>
          <w:szCs w:val="26"/>
        </w:rPr>
        <w:t xml:space="preserve"> территориальном отделе</w:t>
      </w:r>
      <w:r w:rsidR="0046502D" w:rsidRPr="0066757C">
        <w:rPr>
          <w:sz w:val="26"/>
          <w:szCs w:val="26"/>
        </w:rPr>
        <w:t xml:space="preserve"> </w:t>
      </w:r>
      <w:r w:rsidRPr="0066757C">
        <w:rPr>
          <w:rFonts w:ascii="Times New Roman" w:hAnsi="Times New Roman" w:cs="Times New Roman"/>
          <w:sz w:val="26"/>
          <w:szCs w:val="26"/>
        </w:rPr>
        <w:t>в последние годы наблюдается процесс механического и естественного падения численности населения.</w:t>
      </w:r>
    </w:p>
    <w:p w:rsidR="00CE4EE4" w:rsidRPr="0066757C" w:rsidRDefault="00100B36"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Таблица 5</w:t>
      </w:r>
      <w:r w:rsidR="00CE4EE4" w:rsidRPr="0066757C">
        <w:rPr>
          <w:rFonts w:ascii="Times New Roman" w:hAnsi="Times New Roman" w:cs="Times New Roman"/>
          <w:sz w:val="26"/>
          <w:szCs w:val="26"/>
        </w:rPr>
        <w:t xml:space="preserve"> Прогноз численности населения </w:t>
      </w:r>
      <w:proofErr w:type="spellStart"/>
      <w:r w:rsidR="00FF7423" w:rsidRPr="0066757C">
        <w:rPr>
          <w:rFonts w:ascii="Times New Roman" w:hAnsi="Times New Roman" w:cs="Times New Roman"/>
          <w:sz w:val="26"/>
          <w:szCs w:val="26"/>
        </w:rPr>
        <w:t>Киземского</w:t>
      </w:r>
      <w:proofErr w:type="spellEnd"/>
      <w:r w:rsidR="00FF7423" w:rsidRPr="0066757C">
        <w:rPr>
          <w:rFonts w:ascii="Times New Roman" w:hAnsi="Times New Roman" w:cs="Times New Roman"/>
          <w:sz w:val="26"/>
          <w:szCs w:val="26"/>
        </w:rPr>
        <w:t xml:space="preserve"> территориального отдела</w:t>
      </w:r>
      <w:r w:rsidR="00FF7423" w:rsidRPr="0066757C">
        <w:rPr>
          <w:sz w:val="26"/>
          <w:szCs w:val="26"/>
        </w:rPr>
        <w:t xml:space="preserve"> </w:t>
      </w:r>
      <w:r w:rsidR="00CE4EE4" w:rsidRPr="0066757C">
        <w:rPr>
          <w:rFonts w:ascii="Times New Roman" w:hAnsi="Times New Roman" w:cs="Times New Roman"/>
          <w:sz w:val="26"/>
          <w:szCs w:val="26"/>
        </w:rPr>
        <w:t>по отдельным населенным пунктам</w:t>
      </w:r>
    </w:p>
    <w:tbl>
      <w:tblPr>
        <w:tblW w:w="83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2267"/>
        <w:gridCol w:w="2693"/>
      </w:tblGrid>
      <w:tr w:rsidR="00CE4EE4" w:rsidRPr="0066757C" w:rsidTr="00CE4EE4">
        <w:trPr>
          <w:trHeight w:val="517"/>
        </w:trPr>
        <w:tc>
          <w:tcPr>
            <w:tcW w:w="3420" w:type="dxa"/>
            <w:vMerge w:val="restart"/>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rPr>
                <w:b/>
                <w:sz w:val="26"/>
                <w:szCs w:val="26"/>
              </w:rPr>
            </w:pPr>
            <w:r w:rsidRPr="0066757C">
              <w:rPr>
                <w:b/>
                <w:sz w:val="26"/>
                <w:szCs w:val="26"/>
              </w:rPr>
              <w:t>Населённый пункт</w:t>
            </w:r>
          </w:p>
        </w:tc>
        <w:tc>
          <w:tcPr>
            <w:tcW w:w="4960" w:type="dxa"/>
            <w:gridSpan w:val="2"/>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rPr>
                <w:b/>
                <w:sz w:val="26"/>
                <w:szCs w:val="26"/>
              </w:rPr>
            </w:pPr>
            <w:r w:rsidRPr="0066757C">
              <w:rPr>
                <w:b/>
                <w:sz w:val="26"/>
                <w:szCs w:val="26"/>
              </w:rPr>
              <w:t>Численность населения, чел.</w:t>
            </w:r>
          </w:p>
        </w:tc>
      </w:tr>
      <w:tr w:rsidR="00CE4EE4" w:rsidRPr="0066757C" w:rsidTr="00CE4EE4">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b/>
                <w:sz w:val="26"/>
                <w:szCs w:val="26"/>
              </w:rPr>
            </w:pPr>
          </w:p>
        </w:tc>
        <w:tc>
          <w:tcPr>
            <w:tcW w:w="2267"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46502D">
            <w:pPr>
              <w:rPr>
                <w:b/>
                <w:sz w:val="26"/>
                <w:szCs w:val="26"/>
              </w:rPr>
            </w:pPr>
            <w:r w:rsidRPr="0066757C">
              <w:rPr>
                <w:b/>
                <w:sz w:val="26"/>
                <w:szCs w:val="26"/>
              </w:rPr>
              <w:t>01.01.2023</w:t>
            </w:r>
          </w:p>
        </w:tc>
        <w:tc>
          <w:tcPr>
            <w:tcW w:w="2693" w:type="dxa"/>
            <w:tcBorders>
              <w:top w:val="single" w:sz="4" w:space="0" w:color="auto"/>
              <w:left w:val="single" w:sz="4" w:space="0" w:color="auto"/>
              <w:bottom w:val="single" w:sz="4" w:space="0" w:color="auto"/>
              <w:right w:val="single" w:sz="4" w:space="0" w:color="auto"/>
            </w:tcBorders>
            <w:hideMark/>
          </w:tcPr>
          <w:p w:rsidR="00CE4EE4" w:rsidRPr="0066757C" w:rsidRDefault="004444F1">
            <w:pPr>
              <w:rPr>
                <w:b/>
                <w:sz w:val="26"/>
                <w:szCs w:val="26"/>
              </w:rPr>
            </w:pPr>
            <w:r w:rsidRPr="0066757C">
              <w:rPr>
                <w:b/>
                <w:sz w:val="26"/>
                <w:szCs w:val="26"/>
              </w:rPr>
              <w:t>Расчётный срок,  2030</w:t>
            </w:r>
            <w:r w:rsidR="00CE4EE4" w:rsidRPr="0066757C">
              <w:rPr>
                <w:b/>
                <w:sz w:val="26"/>
                <w:szCs w:val="26"/>
              </w:rPr>
              <w:t>г.</w:t>
            </w:r>
          </w:p>
        </w:tc>
      </w:tr>
      <w:tr w:rsidR="00CE4EE4" w:rsidRPr="0066757C" w:rsidTr="00CE4EE4">
        <w:trPr>
          <w:trHeight w:val="255"/>
        </w:trPr>
        <w:tc>
          <w:tcPr>
            <w:tcW w:w="342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rPr>
                <w:sz w:val="26"/>
                <w:szCs w:val="26"/>
              </w:rPr>
            </w:pPr>
            <w:r w:rsidRPr="0066757C">
              <w:rPr>
                <w:sz w:val="26"/>
                <w:szCs w:val="26"/>
              </w:rPr>
              <w:t>МО «</w:t>
            </w:r>
            <w:proofErr w:type="spellStart"/>
            <w:r w:rsidRPr="0066757C">
              <w:rPr>
                <w:sz w:val="26"/>
                <w:szCs w:val="26"/>
              </w:rPr>
              <w:t>Киземское</w:t>
            </w:r>
            <w:proofErr w:type="spellEnd"/>
            <w:r w:rsidRPr="0066757C">
              <w:rPr>
                <w:sz w:val="26"/>
                <w:szCs w:val="26"/>
              </w:rPr>
              <w:t>», в том числе:</w:t>
            </w:r>
          </w:p>
        </w:tc>
        <w:tc>
          <w:tcPr>
            <w:tcW w:w="2267"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4444F1">
            <w:pPr>
              <w:jc w:val="center"/>
              <w:rPr>
                <w:sz w:val="26"/>
                <w:szCs w:val="26"/>
                <w:highlight w:val="yellow"/>
              </w:rPr>
            </w:pPr>
            <w:r w:rsidRPr="0066757C">
              <w:rPr>
                <w:sz w:val="26"/>
                <w:szCs w:val="26"/>
              </w:rPr>
              <w:t>2439</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4444F1">
            <w:pPr>
              <w:jc w:val="center"/>
              <w:rPr>
                <w:sz w:val="26"/>
                <w:szCs w:val="26"/>
                <w:highlight w:val="yellow"/>
              </w:rPr>
            </w:pPr>
            <w:r w:rsidRPr="0066757C">
              <w:rPr>
                <w:sz w:val="26"/>
                <w:szCs w:val="26"/>
              </w:rPr>
              <w:t>2800</w:t>
            </w:r>
          </w:p>
        </w:tc>
      </w:tr>
      <w:tr w:rsidR="00CE4EE4" w:rsidRPr="0066757C" w:rsidTr="00CE4EE4">
        <w:trPr>
          <w:trHeight w:val="255"/>
        </w:trPr>
        <w:tc>
          <w:tcPr>
            <w:tcW w:w="342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rsidP="003E7AC2">
            <w:pPr>
              <w:ind w:firstLineChars="200" w:firstLine="520"/>
              <w:rPr>
                <w:sz w:val="26"/>
                <w:szCs w:val="26"/>
              </w:rPr>
            </w:pPr>
            <w:r w:rsidRPr="0066757C">
              <w:rPr>
                <w:sz w:val="26"/>
                <w:szCs w:val="26"/>
              </w:rPr>
              <w:t xml:space="preserve">пос. </w:t>
            </w:r>
            <w:proofErr w:type="spellStart"/>
            <w:r w:rsidRPr="0066757C">
              <w:rPr>
                <w:sz w:val="26"/>
                <w:szCs w:val="26"/>
              </w:rPr>
              <w:t>Вонжуга</w:t>
            </w:r>
            <w:proofErr w:type="spellEnd"/>
          </w:p>
        </w:tc>
        <w:tc>
          <w:tcPr>
            <w:tcW w:w="2267"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943AAF">
            <w:pPr>
              <w:jc w:val="center"/>
              <w:rPr>
                <w:sz w:val="26"/>
                <w:szCs w:val="26"/>
              </w:rPr>
            </w:pPr>
            <w:r w:rsidRPr="0066757C">
              <w:rPr>
                <w:sz w:val="26"/>
                <w:szCs w:val="26"/>
              </w:rPr>
              <w:t>4</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943AAF">
            <w:pPr>
              <w:jc w:val="center"/>
              <w:rPr>
                <w:sz w:val="26"/>
                <w:szCs w:val="26"/>
              </w:rPr>
            </w:pPr>
            <w:r w:rsidRPr="0066757C">
              <w:rPr>
                <w:sz w:val="26"/>
                <w:szCs w:val="26"/>
              </w:rPr>
              <w:t>0</w:t>
            </w:r>
          </w:p>
        </w:tc>
      </w:tr>
      <w:tr w:rsidR="00CE4EE4" w:rsidRPr="0066757C" w:rsidTr="00291E9C">
        <w:trPr>
          <w:trHeight w:val="70"/>
        </w:trPr>
        <w:tc>
          <w:tcPr>
            <w:tcW w:w="342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rsidP="003E7AC2">
            <w:pPr>
              <w:ind w:firstLineChars="200" w:firstLine="520"/>
              <w:rPr>
                <w:sz w:val="26"/>
                <w:szCs w:val="26"/>
              </w:rPr>
            </w:pPr>
            <w:r w:rsidRPr="0066757C">
              <w:rPr>
                <w:sz w:val="26"/>
                <w:szCs w:val="26"/>
              </w:rPr>
              <w:t>пос. Кизема</w:t>
            </w:r>
          </w:p>
        </w:tc>
        <w:tc>
          <w:tcPr>
            <w:tcW w:w="2267"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F70BC">
            <w:pPr>
              <w:jc w:val="center"/>
              <w:rPr>
                <w:sz w:val="26"/>
                <w:szCs w:val="26"/>
              </w:rPr>
            </w:pPr>
            <w:r w:rsidRPr="0066757C">
              <w:rPr>
                <w:sz w:val="26"/>
                <w:szCs w:val="26"/>
              </w:rPr>
              <w:t>2378</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4444F1">
            <w:pPr>
              <w:jc w:val="center"/>
              <w:rPr>
                <w:sz w:val="26"/>
                <w:szCs w:val="26"/>
              </w:rPr>
            </w:pPr>
            <w:r w:rsidRPr="0066757C">
              <w:rPr>
                <w:sz w:val="26"/>
                <w:szCs w:val="26"/>
              </w:rPr>
              <w:t>2771</w:t>
            </w:r>
          </w:p>
        </w:tc>
      </w:tr>
      <w:tr w:rsidR="00CE4EE4" w:rsidRPr="0066757C" w:rsidTr="00CE4EE4">
        <w:trPr>
          <w:trHeight w:val="255"/>
        </w:trPr>
        <w:tc>
          <w:tcPr>
            <w:tcW w:w="342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rsidP="003E7AC2">
            <w:pPr>
              <w:ind w:firstLineChars="200" w:firstLine="520"/>
              <w:rPr>
                <w:sz w:val="26"/>
                <w:szCs w:val="26"/>
              </w:rPr>
            </w:pPr>
            <w:r w:rsidRPr="0066757C">
              <w:rPr>
                <w:sz w:val="26"/>
                <w:szCs w:val="26"/>
              </w:rPr>
              <w:t xml:space="preserve">пос. </w:t>
            </w:r>
            <w:proofErr w:type="spellStart"/>
            <w:r w:rsidRPr="0066757C">
              <w:rPr>
                <w:sz w:val="26"/>
                <w:szCs w:val="26"/>
              </w:rPr>
              <w:t>Сенгос</w:t>
            </w:r>
            <w:proofErr w:type="spellEnd"/>
          </w:p>
        </w:tc>
        <w:tc>
          <w:tcPr>
            <w:tcW w:w="2267"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F70BC">
            <w:pPr>
              <w:jc w:val="center"/>
              <w:rPr>
                <w:sz w:val="26"/>
                <w:szCs w:val="26"/>
              </w:rPr>
            </w:pPr>
            <w:r w:rsidRPr="0066757C">
              <w:rPr>
                <w:sz w:val="26"/>
                <w:szCs w:val="26"/>
              </w:rPr>
              <w:t>39</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F70BC">
            <w:pPr>
              <w:jc w:val="center"/>
              <w:rPr>
                <w:sz w:val="26"/>
                <w:szCs w:val="26"/>
              </w:rPr>
            </w:pPr>
            <w:r w:rsidRPr="0066757C">
              <w:rPr>
                <w:sz w:val="26"/>
                <w:szCs w:val="26"/>
              </w:rPr>
              <w:t>29</w:t>
            </w:r>
          </w:p>
        </w:tc>
      </w:tr>
    </w:tbl>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Схемой территориального плани</w:t>
      </w:r>
      <w:r w:rsidR="00BB1378" w:rsidRPr="0066757C">
        <w:rPr>
          <w:rFonts w:ascii="Times New Roman" w:hAnsi="Times New Roman" w:cs="Times New Roman"/>
          <w:sz w:val="26"/>
          <w:szCs w:val="26"/>
        </w:rPr>
        <w:t>рования Архангельской области (</w:t>
      </w:r>
      <w:r w:rsidRPr="0066757C">
        <w:rPr>
          <w:rFonts w:ascii="Times New Roman" w:hAnsi="Times New Roman" w:cs="Times New Roman"/>
          <w:sz w:val="26"/>
          <w:szCs w:val="26"/>
        </w:rPr>
        <w:t xml:space="preserve">ФГУП Рос НИПИ </w:t>
      </w:r>
      <w:proofErr w:type="spellStart"/>
      <w:r w:rsidRPr="0066757C">
        <w:rPr>
          <w:rFonts w:ascii="Times New Roman" w:hAnsi="Times New Roman" w:cs="Times New Roman"/>
          <w:sz w:val="26"/>
          <w:szCs w:val="26"/>
        </w:rPr>
        <w:t>Урбанистики</w:t>
      </w:r>
      <w:proofErr w:type="spellEnd"/>
      <w:r w:rsidRPr="0066757C">
        <w:rPr>
          <w:rFonts w:ascii="Times New Roman" w:hAnsi="Times New Roman" w:cs="Times New Roman"/>
          <w:sz w:val="26"/>
          <w:szCs w:val="26"/>
        </w:rPr>
        <w:t>, 2009 год), прогнозируется падение числен</w:t>
      </w:r>
      <w:r w:rsidR="004444F1" w:rsidRPr="0066757C">
        <w:rPr>
          <w:rFonts w:ascii="Times New Roman" w:hAnsi="Times New Roman" w:cs="Times New Roman"/>
          <w:sz w:val="26"/>
          <w:szCs w:val="26"/>
        </w:rPr>
        <w:t xml:space="preserve">ности населения посёлка Кизема </w:t>
      </w:r>
      <w:r w:rsidRPr="0066757C">
        <w:rPr>
          <w:rFonts w:ascii="Times New Roman" w:hAnsi="Times New Roman" w:cs="Times New Roman"/>
          <w:sz w:val="26"/>
          <w:szCs w:val="26"/>
        </w:rPr>
        <w:t>к 2030 году до 2,8 тыс. человек.</w:t>
      </w:r>
    </w:p>
    <w:p w:rsidR="00CE4EE4" w:rsidRPr="0066757C" w:rsidRDefault="00CE4EE4" w:rsidP="00A8454A">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Генеральным планом прогнозируется падение численности населения </w:t>
      </w:r>
      <w:proofErr w:type="spellStart"/>
      <w:r w:rsidR="007C6D9E" w:rsidRPr="0066757C">
        <w:rPr>
          <w:rFonts w:ascii="Times New Roman" w:hAnsi="Times New Roman" w:cs="Times New Roman"/>
          <w:sz w:val="26"/>
          <w:szCs w:val="26"/>
        </w:rPr>
        <w:t>Киземского</w:t>
      </w:r>
      <w:proofErr w:type="spellEnd"/>
      <w:r w:rsidR="007C6D9E" w:rsidRPr="0066757C">
        <w:rPr>
          <w:rFonts w:ascii="Times New Roman" w:hAnsi="Times New Roman" w:cs="Times New Roman"/>
          <w:sz w:val="26"/>
          <w:szCs w:val="26"/>
        </w:rPr>
        <w:t xml:space="preserve"> территориального отдела</w:t>
      </w:r>
      <w:r w:rsidR="00A8454A" w:rsidRPr="0066757C">
        <w:rPr>
          <w:rFonts w:ascii="Times New Roman" w:hAnsi="Times New Roman" w:cs="Times New Roman"/>
          <w:sz w:val="26"/>
          <w:szCs w:val="26"/>
        </w:rPr>
        <w:t xml:space="preserve"> </w:t>
      </w:r>
      <w:r w:rsidRPr="0066757C">
        <w:rPr>
          <w:rFonts w:ascii="Times New Roman" w:hAnsi="Times New Roman" w:cs="Times New Roman"/>
          <w:sz w:val="26"/>
          <w:szCs w:val="26"/>
        </w:rPr>
        <w:t>до 2810 чел. к 2035 году, то есть на 790 человек- 22% населения муниципального образования на 01.01.2013.</w:t>
      </w:r>
    </w:p>
    <w:p w:rsidR="00CE4EE4" w:rsidRPr="0066757C" w:rsidRDefault="00CE4EE4" w:rsidP="00CE4EE4">
      <w:pPr>
        <w:numPr>
          <w:ilvl w:val="1"/>
          <w:numId w:val="4"/>
        </w:numPr>
        <w:autoSpaceDE w:val="0"/>
        <w:autoSpaceDN w:val="0"/>
        <w:adjustRightInd w:val="0"/>
        <w:spacing w:after="120"/>
        <w:ind w:left="709"/>
        <w:jc w:val="center"/>
        <w:outlineLvl w:val="4"/>
        <w:rPr>
          <w:sz w:val="26"/>
          <w:szCs w:val="26"/>
        </w:rPr>
      </w:pPr>
      <w:r w:rsidRPr="0066757C">
        <w:rPr>
          <w:sz w:val="26"/>
          <w:szCs w:val="26"/>
        </w:rPr>
        <w:t>Жилищный фонд</w:t>
      </w:r>
    </w:p>
    <w:p w:rsidR="00CE4EE4" w:rsidRPr="0066757C" w:rsidRDefault="00CE4EE4" w:rsidP="00CE4EE4">
      <w:pPr>
        <w:pStyle w:val="af"/>
        <w:kinsoku w:val="0"/>
        <w:overflowPunct w:val="0"/>
        <w:spacing w:before="80"/>
        <w:rPr>
          <w:rFonts w:ascii="Times New Roman" w:hAnsi="Times New Roman" w:cs="Times New Roman"/>
          <w:sz w:val="26"/>
          <w:szCs w:val="26"/>
          <w:highlight w:val="yellow"/>
        </w:rPr>
      </w:pPr>
      <w:bookmarkStart w:id="4" w:name="_Toc348456793"/>
      <w:bookmarkStart w:id="5" w:name="_Toc303955590"/>
      <w:r w:rsidRPr="0066757C">
        <w:rPr>
          <w:rFonts w:ascii="Times New Roman" w:hAnsi="Times New Roman" w:cs="Times New Roman"/>
          <w:sz w:val="26"/>
          <w:szCs w:val="26"/>
        </w:rPr>
        <w:t xml:space="preserve">Общая площадь жилищного фонда на территории </w:t>
      </w:r>
      <w:proofErr w:type="spellStart"/>
      <w:r w:rsidR="007C6D9E" w:rsidRPr="0066757C">
        <w:rPr>
          <w:rFonts w:ascii="Times New Roman" w:hAnsi="Times New Roman" w:cs="Times New Roman"/>
          <w:sz w:val="26"/>
          <w:szCs w:val="26"/>
        </w:rPr>
        <w:t>Киземского</w:t>
      </w:r>
      <w:proofErr w:type="spellEnd"/>
      <w:r w:rsidR="007C6D9E" w:rsidRPr="0066757C">
        <w:rPr>
          <w:rFonts w:ascii="Times New Roman" w:hAnsi="Times New Roman" w:cs="Times New Roman"/>
          <w:sz w:val="26"/>
          <w:szCs w:val="26"/>
        </w:rPr>
        <w:t xml:space="preserve"> территориального отдела</w:t>
      </w:r>
      <w:r w:rsidR="0046502D" w:rsidRPr="0066757C">
        <w:rPr>
          <w:rFonts w:ascii="Times New Roman" w:hAnsi="Times New Roman" w:cs="Times New Roman"/>
          <w:sz w:val="26"/>
          <w:szCs w:val="26"/>
        </w:rPr>
        <w:t xml:space="preserve"> </w:t>
      </w:r>
      <w:r w:rsidRPr="0066757C">
        <w:rPr>
          <w:rFonts w:ascii="Times New Roman" w:hAnsi="Times New Roman" w:cs="Times New Roman"/>
          <w:sz w:val="26"/>
          <w:szCs w:val="26"/>
        </w:rPr>
        <w:t>по состоянию на 01.01.2013 составляет 89,6 тыс.кв.м общей площади, средняя жилищная обеспеченность 24,9 кв.м/чел.</w:t>
      </w:r>
    </w:p>
    <w:p w:rsidR="00CE4EE4" w:rsidRPr="0066757C" w:rsidRDefault="00100B36"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Таблица 6</w:t>
      </w:r>
      <w:r w:rsidR="00CE4EE4" w:rsidRPr="0066757C">
        <w:rPr>
          <w:rFonts w:ascii="Times New Roman" w:hAnsi="Times New Roman" w:cs="Times New Roman"/>
          <w:sz w:val="26"/>
          <w:szCs w:val="26"/>
        </w:rPr>
        <w:t xml:space="preserve"> Структура жилищного фонда МО «</w:t>
      </w:r>
      <w:proofErr w:type="spellStart"/>
      <w:r w:rsidR="00CE4EE4" w:rsidRPr="0066757C">
        <w:rPr>
          <w:rFonts w:ascii="Times New Roman" w:hAnsi="Times New Roman" w:cs="Times New Roman"/>
          <w:sz w:val="26"/>
          <w:szCs w:val="26"/>
        </w:rPr>
        <w:t>Киземское</w:t>
      </w:r>
      <w:proofErr w:type="spellEnd"/>
      <w:r w:rsidR="00CE4EE4" w:rsidRPr="0066757C">
        <w:rPr>
          <w:rFonts w:ascii="Times New Roman" w:hAnsi="Times New Roman" w:cs="Times New Roman"/>
          <w:sz w:val="26"/>
          <w:szCs w:val="26"/>
        </w:rPr>
        <w:t xml:space="preserve">» в разрезе населённых пунктов на 01.01.2013, тыс. </w:t>
      </w:r>
      <w:proofErr w:type="spellStart"/>
      <w:r w:rsidR="00CE4EE4" w:rsidRPr="0066757C">
        <w:rPr>
          <w:rFonts w:ascii="Times New Roman" w:hAnsi="Times New Roman" w:cs="Times New Roman"/>
          <w:sz w:val="26"/>
          <w:szCs w:val="26"/>
        </w:rPr>
        <w:t>кВ.м</w:t>
      </w:r>
      <w:proofErr w:type="spellEnd"/>
      <w:r w:rsidR="00CE4EE4" w:rsidRPr="0066757C">
        <w:rPr>
          <w:rFonts w:ascii="Times New Roman" w:hAnsi="Times New Roman" w:cs="Times New Roman"/>
          <w:sz w:val="26"/>
          <w:szCs w:val="26"/>
        </w:rPr>
        <w:t xml:space="preserve"> общей площади</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4"/>
        <w:gridCol w:w="2368"/>
        <w:gridCol w:w="2460"/>
        <w:gridCol w:w="2298"/>
      </w:tblGrid>
      <w:tr w:rsidR="00CE4EE4" w:rsidRPr="0066757C" w:rsidTr="00CE4EE4">
        <w:tc>
          <w:tcPr>
            <w:tcW w:w="3085" w:type="dxa"/>
            <w:tcBorders>
              <w:top w:val="single" w:sz="4" w:space="0" w:color="auto"/>
              <w:left w:val="single" w:sz="4" w:space="0" w:color="auto"/>
              <w:bottom w:val="single" w:sz="4" w:space="0" w:color="auto"/>
              <w:right w:val="single" w:sz="4" w:space="0" w:color="auto"/>
            </w:tcBorders>
            <w:hideMark/>
          </w:tcPr>
          <w:p w:rsidR="00CE4EE4" w:rsidRPr="0066757C" w:rsidRDefault="00CE4EE4">
            <w:pPr>
              <w:rPr>
                <w:b/>
                <w:sz w:val="26"/>
                <w:szCs w:val="26"/>
              </w:rPr>
            </w:pPr>
            <w:r w:rsidRPr="0066757C">
              <w:rPr>
                <w:rFonts w:eastAsia="Arial"/>
                <w:b/>
                <w:sz w:val="26"/>
                <w:szCs w:val="26"/>
              </w:rPr>
              <w:t>Наименование  показателей</w:t>
            </w:r>
          </w:p>
        </w:tc>
        <w:tc>
          <w:tcPr>
            <w:tcW w:w="2373" w:type="dxa"/>
            <w:tcBorders>
              <w:top w:val="single" w:sz="4" w:space="0" w:color="auto"/>
              <w:left w:val="single" w:sz="4" w:space="0" w:color="auto"/>
              <w:bottom w:val="single" w:sz="4" w:space="0" w:color="auto"/>
              <w:right w:val="single" w:sz="4" w:space="0" w:color="auto"/>
            </w:tcBorders>
            <w:hideMark/>
          </w:tcPr>
          <w:p w:rsidR="00CE4EE4" w:rsidRPr="0066757C" w:rsidRDefault="00CE4EE4">
            <w:pPr>
              <w:ind w:right="-108"/>
              <w:rPr>
                <w:b/>
                <w:color w:val="000000"/>
                <w:sz w:val="26"/>
                <w:szCs w:val="26"/>
              </w:rPr>
            </w:pPr>
            <w:r w:rsidRPr="0066757C">
              <w:rPr>
                <w:b/>
                <w:color w:val="000000"/>
                <w:sz w:val="26"/>
                <w:szCs w:val="26"/>
              </w:rPr>
              <w:t>Индивидуальных одноквартирных домов</w:t>
            </w:r>
          </w:p>
        </w:tc>
        <w:tc>
          <w:tcPr>
            <w:tcW w:w="2385" w:type="dxa"/>
            <w:tcBorders>
              <w:top w:val="single" w:sz="4" w:space="0" w:color="auto"/>
              <w:left w:val="single" w:sz="4" w:space="0" w:color="auto"/>
              <w:bottom w:val="single" w:sz="4" w:space="0" w:color="auto"/>
              <w:right w:val="single" w:sz="4" w:space="0" w:color="auto"/>
            </w:tcBorders>
            <w:hideMark/>
          </w:tcPr>
          <w:p w:rsidR="00CE4EE4" w:rsidRPr="0066757C" w:rsidRDefault="00CE4EE4">
            <w:pPr>
              <w:rPr>
                <w:b/>
                <w:sz w:val="26"/>
                <w:szCs w:val="26"/>
              </w:rPr>
            </w:pPr>
            <w:r w:rsidRPr="0066757C">
              <w:rPr>
                <w:b/>
                <w:color w:val="000000"/>
                <w:sz w:val="26"/>
                <w:szCs w:val="26"/>
              </w:rPr>
              <w:t>Многоквартирных домов</w:t>
            </w:r>
          </w:p>
        </w:tc>
        <w:tc>
          <w:tcPr>
            <w:tcW w:w="2337" w:type="dxa"/>
            <w:tcBorders>
              <w:top w:val="single" w:sz="4" w:space="0" w:color="auto"/>
              <w:left w:val="single" w:sz="4" w:space="0" w:color="auto"/>
              <w:bottom w:val="single" w:sz="4" w:space="0" w:color="auto"/>
              <w:right w:val="single" w:sz="4" w:space="0" w:color="auto"/>
            </w:tcBorders>
            <w:hideMark/>
          </w:tcPr>
          <w:p w:rsidR="00CE4EE4" w:rsidRPr="0066757C" w:rsidRDefault="00CE4EE4">
            <w:pPr>
              <w:rPr>
                <w:b/>
                <w:color w:val="000000"/>
                <w:sz w:val="26"/>
                <w:szCs w:val="26"/>
              </w:rPr>
            </w:pPr>
            <w:r w:rsidRPr="0066757C">
              <w:rPr>
                <w:b/>
                <w:color w:val="000000"/>
                <w:sz w:val="26"/>
                <w:szCs w:val="26"/>
              </w:rPr>
              <w:t>Итого</w:t>
            </w:r>
          </w:p>
        </w:tc>
      </w:tr>
      <w:tr w:rsidR="00CE4EE4" w:rsidRPr="0066757C" w:rsidTr="00CE4EE4">
        <w:tc>
          <w:tcPr>
            <w:tcW w:w="3085"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rPr>
                <w:sz w:val="26"/>
                <w:szCs w:val="26"/>
              </w:rPr>
            </w:pPr>
            <w:r w:rsidRPr="0066757C">
              <w:rPr>
                <w:sz w:val="26"/>
                <w:szCs w:val="26"/>
              </w:rPr>
              <w:t>МО «</w:t>
            </w:r>
            <w:proofErr w:type="spellStart"/>
            <w:r w:rsidRPr="0066757C">
              <w:rPr>
                <w:sz w:val="26"/>
                <w:szCs w:val="26"/>
              </w:rPr>
              <w:t>Киземское</w:t>
            </w:r>
            <w:proofErr w:type="spellEnd"/>
            <w:r w:rsidRPr="0066757C">
              <w:rPr>
                <w:sz w:val="26"/>
                <w:szCs w:val="26"/>
              </w:rPr>
              <w:t>», в том числе:</w:t>
            </w:r>
          </w:p>
        </w:tc>
        <w:tc>
          <w:tcPr>
            <w:tcW w:w="2373"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29,9</w:t>
            </w:r>
          </w:p>
        </w:tc>
        <w:tc>
          <w:tcPr>
            <w:tcW w:w="2385"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59,7</w:t>
            </w:r>
          </w:p>
        </w:tc>
        <w:tc>
          <w:tcPr>
            <w:tcW w:w="2337"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89,6</w:t>
            </w:r>
          </w:p>
        </w:tc>
      </w:tr>
      <w:tr w:rsidR="00CE4EE4" w:rsidRPr="0066757C" w:rsidTr="00CE4EE4">
        <w:tc>
          <w:tcPr>
            <w:tcW w:w="3085"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rsidP="003E7AC2">
            <w:pPr>
              <w:ind w:firstLineChars="200" w:firstLine="520"/>
              <w:rPr>
                <w:sz w:val="26"/>
                <w:szCs w:val="26"/>
              </w:rPr>
            </w:pPr>
            <w:proofErr w:type="spellStart"/>
            <w:r w:rsidRPr="0066757C">
              <w:rPr>
                <w:sz w:val="26"/>
                <w:szCs w:val="26"/>
                <w:lang w:val="en-US"/>
              </w:rPr>
              <w:lastRenderedPageBreak/>
              <w:t>пос</w:t>
            </w:r>
            <w:proofErr w:type="spellEnd"/>
            <w:r w:rsidRPr="0066757C">
              <w:rPr>
                <w:sz w:val="26"/>
                <w:szCs w:val="26"/>
                <w:lang w:val="en-US"/>
              </w:rPr>
              <w:t xml:space="preserve">. </w:t>
            </w:r>
            <w:proofErr w:type="spellStart"/>
            <w:r w:rsidRPr="0066757C">
              <w:rPr>
                <w:sz w:val="26"/>
                <w:szCs w:val="26"/>
                <w:lang w:val="en-US"/>
              </w:rPr>
              <w:t>Вонжуга</w:t>
            </w:r>
            <w:proofErr w:type="spellEnd"/>
          </w:p>
        </w:tc>
        <w:tc>
          <w:tcPr>
            <w:tcW w:w="2373"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0,2</w:t>
            </w:r>
          </w:p>
        </w:tc>
        <w:tc>
          <w:tcPr>
            <w:tcW w:w="2385"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2,9</w:t>
            </w:r>
          </w:p>
        </w:tc>
        <w:tc>
          <w:tcPr>
            <w:tcW w:w="2337"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3,1</w:t>
            </w:r>
          </w:p>
        </w:tc>
      </w:tr>
      <w:tr w:rsidR="00CE4EE4" w:rsidRPr="0066757C" w:rsidTr="00CE4EE4">
        <w:tc>
          <w:tcPr>
            <w:tcW w:w="3085"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rsidP="003E7AC2">
            <w:pPr>
              <w:ind w:firstLineChars="200" w:firstLine="520"/>
              <w:rPr>
                <w:sz w:val="26"/>
                <w:szCs w:val="26"/>
              </w:rPr>
            </w:pPr>
            <w:r w:rsidRPr="0066757C">
              <w:rPr>
                <w:sz w:val="26"/>
                <w:szCs w:val="26"/>
              </w:rPr>
              <w:t>пос. Кизема</w:t>
            </w:r>
          </w:p>
        </w:tc>
        <w:tc>
          <w:tcPr>
            <w:tcW w:w="2373"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27,4</w:t>
            </w:r>
          </w:p>
        </w:tc>
        <w:tc>
          <w:tcPr>
            <w:tcW w:w="2385"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53,5</w:t>
            </w:r>
          </w:p>
        </w:tc>
        <w:tc>
          <w:tcPr>
            <w:tcW w:w="2337"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80,9</w:t>
            </w:r>
          </w:p>
        </w:tc>
      </w:tr>
      <w:tr w:rsidR="00CE4EE4" w:rsidRPr="0066757C" w:rsidTr="00CE4EE4">
        <w:tc>
          <w:tcPr>
            <w:tcW w:w="3085"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rsidP="003E7AC2">
            <w:pPr>
              <w:ind w:firstLineChars="200" w:firstLine="520"/>
              <w:rPr>
                <w:sz w:val="26"/>
                <w:szCs w:val="26"/>
              </w:rPr>
            </w:pPr>
            <w:r w:rsidRPr="0066757C">
              <w:rPr>
                <w:sz w:val="26"/>
                <w:szCs w:val="26"/>
              </w:rPr>
              <w:t xml:space="preserve">пос. </w:t>
            </w:r>
            <w:proofErr w:type="spellStart"/>
            <w:r w:rsidRPr="0066757C">
              <w:rPr>
                <w:sz w:val="26"/>
                <w:szCs w:val="26"/>
              </w:rPr>
              <w:t>Сенгос</w:t>
            </w:r>
            <w:proofErr w:type="spellEnd"/>
          </w:p>
        </w:tc>
        <w:tc>
          <w:tcPr>
            <w:tcW w:w="2373"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2,3</w:t>
            </w:r>
          </w:p>
        </w:tc>
        <w:tc>
          <w:tcPr>
            <w:tcW w:w="2385"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3,3</w:t>
            </w:r>
          </w:p>
        </w:tc>
        <w:tc>
          <w:tcPr>
            <w:tcW w:w="2337"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5,6</w:t>
            </w:r>
          </w:p>
        </w:tc>
      </w:tr>
    </w:tbl>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 Площадь многоквартирного жилищного фонда на 01.01.2013 составляет 67% от площади всего жилищного фонда, 33% составляет площадь индивидуального жилищного фонда. В посёлке Кизема располагается 90% жилищного фонда </w:t>
      </w:r>
      <w:proofErr w:type="spellStart"/>
      <w:r w:rsidR="00915DA4" w:rsidRPr="0066757C">
        <w:rPr>
          <w:rFonts w:ascii="Times New Roman" w:hAnsi="Times New Roman" w:cs="Times New Roman"/>
          <w:sz w:val="26"/>
          <w:szCs w:val="26"/>
        </w:rPr>
        <w:t>Киземского</w:t>
      </w:r>
      <w:proofErr w:type="spellEnd"/>
      <w:r w:rsidR="00915DA4" w:rsidRPr="0066757C">
        <w:rPr>
          <w:rFonts w:ascii="Times New Roman" w:hAnsi="Times New Roman" w:cs="Times New Roman"/>
          <w:sz w:val="26"/>
          <w:szCs w:val="26"/>
        </w:rPr>
        <w:t xml:space="preserve"> территориального отдела</w:t>
      </w:r>
      <w:r w:rsidRPr="0066757C">
        <w:rPr>
          <w:rFonts w:ascii="Times New Roman" w:hAnsi="Times New Roman" w:cs="Times New Roman"/>
          <w:sz w:val="26"/>
          <w:szCs w:val="26"/>
        </w:rPr>
        <w:t>: 89,6% объёмов многоквартирного жилищного фонда и 92% объёмов индивидуального жилищного фонда.</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Уровень обеспеченности муниципального образования инженерным оборудованием не высок: централизованное водоснабжение и водоотведение есть только в населенном пункте пос. Кизема, в остальных население пользуется колодцами.</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Газоснабжение осуществляется с помощью баллонов, присутствует только в населенном пункте пос. Кизема и не во всех домах.</w:t>
      </w:r>
    </w:p>
    <w:bookmarkEnd w:id="4"/>
    <w:bookmarkEnd w:id="5"/>
    <w:p w:rsidR="00CE4EE4" w:rsidRPr="0066757C" w:rsidRDefault="00CE4EE4" w:rsidP="00CE4EE4">
      <w:pPr>
        <w:pStyle w:val="af"/>
        <w:kinsoku w:val="0"/>
        <w:overflowPunct w:val="0"/>
        <w:spacing w:before="80"/>
        <w:rPr>
          <w:rFonts w:ascii="Times New Roman" w:hAnsi="Times New Roman" w:cs="Times New Roman"/>
          <w:sz w:val="26"/>
          <w:szCs w:val="26"/>
          <w:highlight w:val="yellow"/>
        </w:rPr>
      </w:pPr>
      <w:r w:rsidRPr="0066757C">
        <w:rPr>
          <w:rFonts w:ascii="Times New Roman" w:hAnsi="Times New Roman" w:cs="Times New Roman"/>
          <w:sz w:val="26"/>
          <w:szCs w:val="26"/>
        </w:rPr>
        <w:t xml:space="preserve">Общая площадь жилищного фонда на территории </w:t>
      </w:r>
      <w:proofErr w:type="spellStart"/>
      <w:r w:rsidR="007C6D9E" w:rsidRPr="0066757C">
        <w:rPr>
          <w:rFonts w:ascii="Times New Roman" w:hAnsi="Times New Roman" w:cs="Times New Roman"/>
          <w:sz w:val="26"/>
          <w:szCs w:val="26"/>
        </w:rPr>
        <w:t>Киземского</w:t>
      </w:r>
      <w:proofErr w:type="spellEnd"/>
      <w:r w:rsidR="007C6D9E" w:rsidRPr="0066757C">
        <w:rPr>
          <w:rFonts w:ascii="Times New Roman" w:hAnsi="Times New Roman" w:cs="Times New Roman"/>
          <w:sz w:val="26"/>
          <w:szCs w:val="26"/>
        </w:rPr>
        <w:t xml:space="preserve"> территориального отдела</w:t>
      </w:r>
      <w:r w:rsidR="00F0200C" w:rsidRPr="0066757C">
        <w:rPr>
          <w:rFonts w:ascii="Times New Roman" w:hAnsi="Times New Roman" w:cs="Times New Roman"/>
          <w:sz w:val="26"/>
          <w:szCs w:val="26"/>
        </w:rPr>
        <w:t xml:space="preserve"> </w:t>
      </w:r>
      <w:r w:rsidRPr="0066757C">
        <w:rPr>
          <w:rFonts w:ascii="Times New Roman" w:hAnsi="Times New Roman" w:cs="Times New Roman"/>
          <w:sz w:val="26"/>
          <w:szCs w:val="26"/>
        </w:rPr>
        <w:t>по состоянию на 01.01.2013 составляет 89,6 тыс.кв.м общей площади, средняя жилищная обеспеченность 24,9 кв.м/чел.</w:t>
      </w:r>
    </w:p>
    <w:p w:rsidR="00CE4EE4" w:rsidRPr="0066757C" w:rsidRDefault="00100B36"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Таблица 7</w:t>
      </w:r>
      <w:r w:rsidR="00CE4EE4" w:rsidRPr="0066757C">
        <w:rPr>
          <w:rFonts w:ascii="Times New Roman" w:hAnsi="Times New Roman" w:cs="Times New Roman"/>
          <w:sz w:val="26"/>
          <w:szCs w:val="26"/>
        </w:rPr>
        <w:t xml:space="preserve"> Структура жилищного фонда МО «</w:t>
      </w:r>
      <w:proofErr w:type="spellStart"/>
      <w:r w:rsidR="00CE4EE4" w:rsidRPr="0066757C">
        <w:rPr>
          <w:rFonts w:ascii="Times New Roman" w:hAnsi="Times New Roman" w:cs="Times New Roman"/>
          <w:sz w:val="26"/>
          <w:szCs w:val="26"/>
        </w:rPr>
        <w:t>Киземское</w:t>
      </w:r>
      <w:proofErr w:type="spellEnd"/>
      <w:r w:rsidR="00CE4EE4" w:rsidRPr="0066757C">
        <w:rPr>
          <w:rFonts w:ascii="Times New Roman" w:hAnsi="Times New Roman" w:cs="Times New Roman"/>
          <w:sz w:val="26"/>
          <w:szCs w:val="26"/>
        </w:rPr>
        <w:t xml:space="preserve">» в разрезе населённых пунктов на 01.01.2013, тыс. </w:t>
      </w:r>
      <w:proofErr w:type="spellStart"/>
      <w:r w:rsidR="00CE4EE4" w:rsidRPr="0066757C">
        <w:rPr>
          <w:rFonts w:ascii="Times New Roman" w:hAnsi="Times New Roman" w:cs="Times New Roman"/>
          <w:sz w:val="26"/>
          <w:szCs w:val="26"/>
        </w:rPr>
        <w:t>кВ.м</w:t>
      </w:r>
      <w:proofErr w:type="spellEnd"/>
      <w:r w:rsidR="00CE4EE4" w:rsidRPr="0066757C">
        <w:rPr>
          <w:rFonts w:ascii="Times New Roman" w:hAnsi="Times New Roman" w:cs="Times New Roman"/>
          <w:sz w:val="26"/>
          <w:szCs w:val="26"/>
        </w:rPr>
        <w:t xml:space="preserve"> общей площади</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4"/>
        <w:gridCol w:w="2368"/>
        <w:gridCol w:w="2460"/>
        <w:gridCol w:w="2298"/>
      </w:tblGrid>
      <w:tr w:rsidR="00CE4EE4" w:rsidRPr="0066757C" w:rsidTr="00CE4EE4">
        <w:tc>
          <w:tcPr>
            <w:tcW w:w="3085" w:type="dxa"/>
            <w:tcBorders>
              <w:top w:val="single" w:sz="4" w:space="0" w:color="auto"/>
              <w:left w:val="single" w:sz="4" w:space="0" w:color="auto"/>
              <w:bottom w:val="single" w:sz="4" w:space="0" w:color="auto"/>
              <w:right w:val="single" w:sz="4" w:space="0" w:color="auto"/>
            </w:tcBorders>
            <w:hideMark/>
          </w:tcPr>
          <w:p w:rsidR="00CE4EE4" w:rsidRPr="0066757C" w:rsidRDefault="00CE4EE4">
            <w:pPr>
              <w:rPr>
                <w:b/>
                <w:sz w:val="26"/>
                <w:szCs w:val="26"/>
              </w:rPr>
            </w:pPr>
            <w:r w:rsidRPr="0066757C">
              <w:rPr>
                <w:rFonts w:eastAsia="Arial"/>
                <w:b/>
                <w:sz w:val="26"/>
                <w:szCs w:val="26"/>
              </w:rPr>
              <w:t>Наименование  показателей</w:t>
            </w:r>
          </w:p>
        </w:tc>
        <w:tc>
          <w:tcPr>
            <w:tcW w:w="2373" w:type="dxa"/>
            <w:tcBorders>
              <w:top w:val="single" w:sz="4" w:space="0" w:color="auto"/>
              <w:left w:val="single" w:sz="4" w:space="0" w:color="auto"/>
              <w:bottom w:val="single" w:sz="4" w:space="0" w:color="auto"/>
              <w:right w:val="single" w:sz="4" w:space="0" w:color="auto"/>
            </w:tcBorders>
            <w:hideMark/>
          </w:tcPr>
          <w:p w:rsidR="00CE4EE4" w:rsidRPr="0066757C" w:rsidRDefault="00CE4EE4">
            <w:pPr>
              <w:ind w:right="-108"/>
              <w:rPr>
                <w:b/>
                <w:color w:val="000000"/>
                <w:sz w:val="26"/>
                <w:szCs w:val="26"/>
              </w:rPr>
            </w:pPr>
            <w:r w:rsidRPr="0066757C">
              <w:rPr>
                <w:b/>
                <w:color w:val="000000"/>
                <w:sz w:val="26"/>
                <w:szCs w:val="26"/>
              </w:rPr>
              <w:t>Индивидуальных одноквартирных домов</w:t>
            </w:r>
          </w:p>
        </w:tc>
        <w:tc>
          <w:tcPr>
            <w:tcW w:w="2385" w:type="dxa"/>
            <w:tcBorders>
              <w:top w:val="single" w:sz="4" w:space="0" w:color="auto"/>
              <w:left w:val="single" w:sz="4" w:space="0" w:color="auto"/>
              <w:bottom w:val="single" w:sz="4" w:space="0" w:color="auto"/>
              <w:right w:val="single" w:sz="4" w:space="0" w:color="auto"/>
            </w:tcBorders>
            <w:hideMark/>
          </w:tcPr>
          <w:p w:rsidR="00CE4EE4" w:rsidRPr="0066757C" w:rsidRDefault="00CE4EE4">
            <w:pPr>
              <w:rPr>
                <w:b/>
                <w:sz w:val="26"/>
                <w:szCs w:val="26"/>
              </w:rPr>
            </w:pPr>
            <w:r w:rsidRPr="0066757C">
              <w:rPr>
                <w:b/>
                <w:color w:val="000000"/>
                <w:sz w:val="26"/>
                <w:szCs w:val="26"/>
              </w:rPr>
              <w:t>Многоквартирных домов</w:t>
            </w:r>
          </w:p>
        </w:tc>
        <w:tc>
          <w:tcPr>
            <w:tcW w:w="2337" w:type="dxa"/>
            <w:tcBorders>
              <w:top w:val="single" w:sz="4" w:space="0" w:color="auto"/>
              <w:left w:val="single" w:sz="4" w:space="0" w:color="auto"/>
              <w:bottom w:val="single" w:sz="4" w:space="0" w:color="auto"/>
              <w:right w:val="single" w:sz="4" w:space="0" w:color="auto"/>
            </w:tcBorders>
            <w:hideMark/>
          </w:tcPr>
          <w:p w:rsidR="00CE4EE4" w:rsidRPr="0066757C" w:rsidRDefault="00CE4EE4">
            <w:pPr>
              <w:rPr>
                <w:b/>
                <w:color w:val="000000"/>
                <w:sz w:val="26"/>
                <w:szCs w:val="26"/>
              </w:rPr>
            </w:pPr>
            <w:r w:rsidRPr="0066757C">
              <w:rPr>
                <w:b/>
                <w:color w:val="000000"/>
                <w:sz w:val="26"/>
                <w:szCs w:val="26"/>
              </w:rPr>
              <w:t>Итого</w:t>
            </w:r>
          </w:p>
        </w:tc>
      </w:tr>
      <w:tr w:rsidR="00CE4EE4" w:rsidRPr="0066757C" w:rsidTr="00CE4EE4">
        <w:tc>
          <w:tcPr>
            <w:tcW w:w="3085"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rPr>
                <w:sz w:val="26"/>
                <w:szCs w:val="26"/>
              </w:rPr>
            </w:pPr>
            <w:r w:rsidRPr="0066757C">
              <w:rPr>
                <w:sz w:val="26"/>
                <w:szCs w:val="26"/>
              </w:rPr>
              <w:t>МО «</w:t>
            </w:r>
            <w:proofErr w:type="spellStart"/>
            <w:r w:rsidRPr="0066757C">
              <w:rPr>
                <w:sz w:val="26"/>
                <w:szCs w:val="26"/>
              </w:rPr>
              <w:t>Киземское</w:t>
            </w:r>
            <w:proofErr w:type="spellEnd"/>
            <w:r w:rsidRPr="0066757C">
              <w:rPr>
                <w:sz w:val="26"/>
                <w:szCs w:val="26"/>
              </w:rPr>
              <w:t>», в том числе:</w:t>
            </w:r>
          </w:p>
        </w:tc>
        <w:tc>
          <w:tcPr>
            <w:tcW w:w="2373"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29,9</w:t>
            </w:r>
          </w:p>
        </w:tc>
        <w:tc>
          <w:tcPr>
            <w:tcW w:w="2385"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59,7</w:t>
            </w:r>
          </w:p>
        </w:tc>
        <w:tc>
          <w:tcPr>
            <w:tcW w:w="2337"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89,6</w:t>
            </w:r>
          </w:p>
        </w:tc>
      </w:tr>
      <w:tr w:rsidR="00CE4EE4" w:rsidRPr="0066757C" w:rsidTr="00CE4EE4">
        <w:tc>
          <w:tcPr>
            <w:tcW w:w="3085"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rsidP="003E7AC2">
            <w:pPr>
              <w:ind w:firstLineChars="200" w:firstLine="520"/>
              <w:rPr>
                <w:sz w:val="26"/>
                <w:szCs w:val="26"/>
              </w:rPr>
            </w:pPr>
            <w:proofErr w:type="spellStart"/>
            <w:r w:rsidRPr="0066757C">
              <w:rPr>
                <w:sz w:val="26"/>
                <w:szCs w:val="26"/>
                <w:lang w:val="en-US"/>
              </w:rPr>
              <w:t>пос</w:t>
            </w:r>
            <w:proofErr w:type="spellEnd"/>
            <w:r w:rsidRPr="0066757C">
              <w:rPr>
                <w:sz w:val="26"/>
                <w:szCs w:val="26"/>
                <w:lang w:val="en-US"/>
              </w:rPr>
              <w:t xml:space="preserve">. </w:t>
            </w:r>
            <w:proofErr w:type="spellStart"/>
            <w:r w:rsidRPr="0066757C">
              <w:rPr>
                <w:sz w:val="26"/>
                <w:szCs w:val="26"/>
                <w:lang w:val="en-US"/>
              </w:rPr>
              <w:t>Вонжуга</w:t>
            </w:r>
            <w:proofErr w:type="spellEnd"/>
          </w:p>
        </w:tc>
        <w:tc>
          <w:tcPr>
            <w:tcW w:w="2373"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0,2</w:t>
            </w:r>
          </w:p>
        </w:tc>
        <w:tc>
          <w:tcPr>
            <w:tcW w:w="2385"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2,9</w:t>
            </w:r>
          </w:p>
        </w:tc>
        <w:tc>
          <w:tcPr>
            <w:tcW w:w="2337"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3,1</w:t>
            </w:r>
          </w:p>
        </w:tc>
      </w:tr>
      <w:tr w:rsidR="00CE4EE4" w:rsidRPr="0066757C" w:rsidTr="00CE4EE4">
        <w:tc>
          <w:tcPr>
            <w:tcW w:w="3085"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rsidP="003E7AC2">
            <w:pPr>
              <w:ind w:firstLineChars="200" w:firstLine="520"/>
              <w:rPr>
                <w:sz w:val="26"/>
                <w:szCs w:val="26"/>
              </w:rPr>
            </w:pPr>
            <w:r w:rsidRPr="0066757C">
              <w:rPr>
                <w:sz w:val="26"/>
                <w:szCs w:val="26"/>
              </w:rPr>
              <w:t>пос. Кизема</w:t>
            </w:r>
          </w:p>
        </w:tc>
        <w:tc>
          <w:tcPr>
            <w:tcW w:w="2373"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27,4</w:t>
            </w:r>
          </w:p>
        </w:tc>
        <w:tc>
          <w:tcPr>
            <w:tcW w:w="2385"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53,5</w:t>
            </w:r>
          </w:p>
        </w:tc>
        <w:tc>
          <w:tcPr>
            <w:tcW w:w="2337"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80,9</w:t>
            </w:r>
          </w:p>
        </w:tc>
      </w:tr>
      <w:tr w:rsidR="00CE4EE4" w:rsidRPr="0066757C" w:rsidTr="00CE4EE4">
        <w:tc>
          <w:tcPr>
            <w:tcW w:w="3085"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rsidP="003E7AC2">
            <w:pPr>
              <w:ind w:firstLineChars="200" w:firstLine="520"/>
              <w:rPr>
                <w:sz w:val="26"/>
                <w:szCs w:val="26"/>
              </w:rPr>
            </w:pPr>
            <w:r w:rsidRPr="0066757C">
              <w:rPr>
                <w:sz w:val="26"/>
                <w:szCs w:val="26"/>
              </w:rPr>
              <w:t xml:space="preserve">пос. </w:t>
            </w:r>
            <w:proofErr w:type="spellStart"/>
            <w:r w:rsidRPr="0066757C">
              <w:rPr>
                <w:sz w:val="26"/>
                <w:szCs w:val="26"/>
              </w:rPr>
              <w:t>Сенгос</w:t>
            </w:r>
            <w:proofErr w:type="spellEnd"/>
          </w:p>
        </w:tc>
        <w:tc>
          <w:tcPr>
            <w:tcW w:w="2373"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2,3</w:t>
            </w:r>
          </w:p>
        </w:tc>
        <w:tc>
          <w:tcPr>
            <w:tcW w:w="2385"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3,3</w:t>
            </w:r>
          </w:p>
        </w:tc>
        <w:tc>
          <w:tcPr>
            <w:tcW w:w="2337"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5,6</w:t>
            </w:r>
          </w:p>
        </w:tc>
      </w:tr>
    </w:tbl>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 Площадь многок</w:t>
      </w:r>
      <w:r w:rsidR="00B4362A" w:rsidRPr="0066757C">
        <w:rPr>
          <w:rFonts w:ascii="Times New Roman" w:hAnsi="Times New Roman" w:cs="Times New Roman"/>
          <w:sz w:val="26"/>
          <w:szCs w:val="26"/>
        </w:rPr>
        <w:t>вартирного жилищного фонда на 28.09.2023</w:t>
      </w:r>
      <w:r w:rsidRPr="0066757C">
        <w:rPr>
          <w:rFonts w:ascii="Times New Roman" w:hAnsi="Times New Roman" w:cs="Times New Roman"/>
          <w:sz w:val="26"/>
          <w:szCs w:val="26"/>
        </w:rPr>
        <w:t xml:space="preserve"> составляет 67% от площади всего жилищного фонда, 33% составляет площадь индивидуального жилищного фонда. В посёлке Кизема располагается 90% жилищного фонда муниципального образования: 89,6% объёмов многоквартирного жилищного фонда и 92% объёмов индивидуального жилищного фонда.</w:t>
      </w:r>
    </w:p>
    <w:p w:rsidR="00CE4EE4" w:rsidRPr="0066757C" w:rsidRDefault="00B4362A"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По состоянию на 28.09.2023 в поселении имеется 78</w:t>
      </w:r>
      <w:r w:rsidR="00CE4EE4" w:rsidRPr="0066757C">
        <w:rPr>
          <w:rFonts w:ascii="Times New Roman" w:hAnsi="Times New Roman" w:cs="Times New Roman"/>
          <w:sz w:val="26"/>
          <w:szCs w:val="26"/>
        </w:rPr>
        <w:t xml:space="preserve"> дома аварийного жи</w:t>
      </w:r>
      <w:r w:rsidRPr="0066757C">
        <w:rPr>
          <w:rFonts w:ascii="Times New Roman" w:hAnsi="Times New Roman" w:cs="Times New Roman"/>
          <w:sz w:val="26"/>
          <w:szCs w:val="26"/>
        </w:rPr>
        <w:t>лищного фонда общей площадью 16487</w:t>
      </w:r>
      <w:r w:rsidR="00CE4EE4" w:rsidRPr="0066757C">
        <w:rPr>
          <w:rFonts w:ascii="Times New Roman" w:hAnsi="Times New Roman" w:cs="Times New Roman"/>
          <w:sz w:val="26"/>
          <w:szCs w:val="26"/>
        </w:rPr>
        <w:t xml:space="preserve"> тыс.кв.м., из них 16 домов находятся в на</w:t>
      </w:r>
      <w:r w:rsidRPr="0066757C">
        <w:rPr>
          <w:rFonts w:ascii="Times New Roman" w:hAnsi="Times New Roman" w:cs="Times New Roman"/>
          <w:sz w:val="26"/>
          <w:szCs w:val="26"/>
        </w:rPr>
        <w:t xml:space="preserve">селенном пункте пос. </w:t>
      </w:r>
      <w:proofErr w:type="spellStart"/>
      <w:r w:rsidRPr="0066757C">
        <w:rPr>
          <w:rFonts w:ascii="Times New Roman" w:hAnsi="Times New Roman" w:cs="Times New Roman"/>
          <w:sz w:val="26"/>
          <w:szCs w:val="26"/>
        </w:rPr>
        <w:t>Вонжуга</w:t>
      </w:r>
      <w:proofErr w:type="spellEnd"/>
      <w:r w:rsidRPr="0066757C">
        <w:rPr>
          <w:rFonts w:ascii="Times New Roman" w:hAnsi="Times New Roman" w:cs="Times New Roman"/>
          <w:sz w:val="26"/>
          <w:szCs w:val="26"/>
        </w:rPr>
        <w:t>, 16,</w:t>
      </w:r>
      <w:r w:rsidR="00CE4EE4" w:rsidRPr="0066757C">
        <w:rPr>
          <w:rFonts w:ascii="Times New Roman" w:hAnsi="Times New Roman" w:cs="Times New Roman"/>
          <w:sz w:val="26"/>
          <w:szCs w:val="26"/>
        </w:rPr>
        <w:t xml:space="preserve"> в населенном пункте пос. </w:t>
      </w:r>
      <w:proofErr w:type="spellStart"/>
      <w:r w:rsidR="00CE4EE4" w:rsidRPr="0066757C">
        <w:rPr>
          <w:rFonts w:ascii="Times New Roman" w:hAnsi="Times New Roman" w:cs="Times New Roman"/>
          <w:sz w:val="26"/>
          <w:szCs w:val="26"/>
        </w:rPr>
        <w:t>Сенгос</w:t>
      </w:r>
      <w:proofErr w:type="spellEnd"/>
      <w:r w:rsidRPr="0066757C">
        <w:rPr>
          <w:rFonts w:ascii="Times New Roman" w:hAnsi="Times New Roman" w:cs="Times New Roman"/>
          <w:sz w:val="26"/>
          <w:szCs w:val="26"/>
        </w:rPr>
        <w:t xml:space="preserve"> 5, в пос. Кизема</w:t>
      </w:r>
      <w:r w:rsidR="002718D8" w:rsidRPr="0066757C">
        <w:rPr>
          <w:rFonts w:ascii="Times New Roman" w:hAnsi="Times New Roman" w:cs="Times New Roman"/>
          <w:sz w:val="26"/>
          <w:szCs w:val="26"/>
        </w:rPr>
        <w:t xml:space="preserve"> 57</w:t>
      </w:r>
    </w:p>
    <w:p w:rsidR="00FF7423"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Таблица </w:t>
      </w:r>
      <w:r w:rsidR="00100B36" w:rsidRPr="0066757C">
        <w:rPr>
          <w:rFonts w:ascii="Times New Roman" w:hAnsi="Times New Roman" w:cs="Times New Roman"/>
          <w:sz w:val="26"/>
          <w:szCs w:val="26"/>
        </w:rPr>
        <w:t>8</w:t>
      </w:r>
      <w:r w:rsidRPr="0066757C">
        <w:rPr>
          <w:rFonts w:ascii="Times New Roman" w:hAnsi="Times New Roman" w:cs="Times New Roman"/>
          <w:sz w:val="26"/>
          <w:szCs w:val="26"/>
        </w:rPr>
        <w:t xml:space="preserve">             </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Ветхий жилищный фонд на территории </w:t>
      </w:r>
      <w:proofErr w:type="spellStart"/>
      <w:r w:rsidR="00FF7423" w:rsidRPr="0066757C">
        <w:rPr>
          <w:rFonts w:ascii="Times New Roman" w:hAnsi="Times New Roman" w:cs="Times New Roman"/>
          <w:sz w:val="26"/>
          <w:szCs w:val="26"/>
        </w:rPr>
        <w:t>Киземского</w:t>
      </w:r>
      <w:proofErr w:type="spellEnd"/>
      <w:r w:rsidR="00FF7423" w:rsidRPr="0066757C">
        <w:rPr>
          <w:rFonts w:ascii="Times New Roman" w:hAnsi="Times New Roman" w:cs="Times New Roman"/>
          <w:sz w:val="26"/>
          <w:szCs w:val="26"/>
        </w:rPr>
        <w:t xml:space="preserve"> территориального отдела</w:t>
      </w:r>
    </w:p>
    <w:tbl>
      <w:tblPr>
        <w:tblW w:w="4560" w:type="dxa"/>
        <w:tblInd w:w="2518" w:type="dxa"/>
        <w:tblLook w:val="04A0"/>
      </w:tblPr>
      <w:tblGrid>
        <w:gridCol w:w="2680"/>
        <w:gridCol w:w="1880"/>
      </w:tblGrid>
      <w:tr w:rsidR="00CE4EE4" w:rsidRPr="0066757C" w:rsidTr="00CE4EE4">
        <w:trPr>
          <w:trHeight w:val="299"/>
        </w:trPr>
        <w:tc>
          <w:tcPr>
            <w:tcW w:w="2680" w:type="dxa"/>
            <w:vMerge w:val="restart"/>
            <w:tcBorders>
              <w:top w:val="single" w:sz="8" w:space="0" w:color="auto"/>
              <w:left w:val="single" w:sz="8"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Населенный пункт</w:t>
            </w:r>
          </w:p>
        </w:tc>
        <w:tc>
          <w:tcPr>
            <w:tcW w:w="1880" w:type="dxa"/>
            <w:vMerge w:val="restart"/>
            <w:tcBorders>
              <w:top w:val="single" w:sz="8" w:space="0" w:color="auto"/>
              <w:left w:val="single" w:sz="4" w:space="0" w:color="auto"/>
              <w:bottom w:val="single" w:sz="4" w:space="0" w:color="auto"/>
              <w:right w:val="single" w:sz="8" w:space="0" w:color="auto"/>
            </w:tcBorders>
            <w:hideMark/>
          </w:tcPr>
          <w:p w:rsidR="00CE4EE4" w:rsidRPr="0066757C" w:rsidRDefault="00CE4EE4">
            <w:pPr>
              <w:jc w:val="center"/>
              <w:rPr>
                <w:b/>
                <w:bCs/>
                <w:sz w:val="26"/>
                <w:szCs w:val="26"/>
              </w:rPr>
            </w:pPr>
            <w:r w:rsidRPr="0066757C">
              <w:rPr>
                <w:b/>
                <w:bCs/>
                <w:sz w:val="26"/>
                <w:szCs w:val="26"/>
              </w:rPr>
              <w:t>Число домов/ кв.м.общей площади.</w:t>
            </w:r>
          </w:p>
        </w:tc>
      </w:tr>
      <w:tr w:rsidR="00CE4EE4" w:rsidRPr="0066757C" w:rsidTr="00CE4EE4">
        <w:trPr>
          <w:trHeight w:val="544"/>
        </w:trPr>
        <w:tc>
          <w:tcPr>
            <w:tcW w:w="0" w:type="auto"/>
            <w:vMerge/>
            <w:tcBorders>
              <w:top w:val="single" w:sz="8" w:space="0" w:color="auto"/>
              <w:left w:val="single" w:sz="8" w:space="0" w:color="auto"/>
              <w:bottom w:val="single" w:sz="4" w:space="0" w:color="auto"/>
              <w:right w:val="single" w:sz="4" w:space="0" w:color="auto"/>
            </w:tcBorders>
            <w:vAlign w:val="center"/>
            <w:hideMark/>
          </w:tcPr>
          <w:p w:rsidR="00CE4EE4" w:rsidRPr="0066757C" w:rsidRDefault="00CE4EE4">
            <w:pPr>
              <w:rPr>
                <w:b/>
                <w:bCs/>
                <w:sz w:val="26"/>
                <w:szCs w:val="26"/>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E4EE4" w:rsidRPr="0066757C" w:rsidRDefault="00CE4EE4">
            <w:pPr>
              <w:rPr>
                <w:b/>
                <w:bCs/>
                <w:sz w:val="26"/>
                <w:szCs w:val="26"/>
              </w:rPr>
            </w:pPr>
          </w:p>
        </w:tc>
      </w:tr>
      <w:tr w:rsidR="00CE4EE4" w:rsidRPr="0066757C" w:rsidTr="00CE4EE4">
        <w:trPr>
          <w:trHeight w:val="270"/>
        </w:trPr>
        <w:tc>
          <w:tcPr>
            <w:tcW w:w="4560" w:type="dxa"/>
            <w:gridSpan w:val="2"/>
            <w:tcBorders>
              <w:top w:val="single" w:sz="8" w:space="0" w:color="auto"/>
              <w:left w:val="single" w:sz="8" w:space="0" w:color="auto"/>
              <w:bottom w:val="single" w:sz="4" w:space="0" w:color="auto"/>
              <w:right w:val="single" w:sz="8" w:space="0" w:color="000000"/>
            </w:tcBorders>
            <w:hideMark/>
          </w:tcPr>
          <w:p w:rsidR="00CE4EE4" w:rsidRPr="0066757C" w:rsidRDefault="00CE4EE4">
            <w:pPr>
              <w:jc w:val="center"/>
              <w:rPr>
                <w:b/>
                <w:bCs/>
                <w:sz w:val="26"/>
                <w:szCs w:val="26"/>
              </w:rPr>
            </w:pPr>
            <w:r w:rsidRPr="0066757C">
              <w:rPr>
                <w:b/>
                <w:bCs/>
                <w:sz w:val="26"/>
                <w:szCs w:val="26"/>
              </w:rPr>
              <w:t>Аварийный жилищный фонд</w:t>
            </w:r>
          </w:p>
        </w:tc>
      </w:tr>
      <w:tr w:rsidR="00CE4EE4" w:rsidRPr="0066757C" w:rsidTr="00CE4EE4">
        <w:trPr>
          <w:trHeight w:val="255"/>
        </w:trPr>
        <w:tc>
          <w:tcPr>
            <w:tcW w:w="268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rsidP="003E7AC2">
            <w:pPr>
              <w:ind w:firstLineChars="200" w:firstLine="520"/>
              <w:rPr>
                <w:sz w:val="26"/>
                <w:szCs w:val="26"/>
              </w:rPr>
            </w:pPr>
            <w:proofErr w:type="spellStart"/>
            <w:r w:rsidRPr="0066757C">
              <w:rPr>
                <w:sz w:val="26"/>
                <w:szCs w:val="26"/>
                <w:lang w:val="en-US"/>
              </w:rPr>
              <w:t>пос</w:t>
            </w:r>
            <w:proofErr w:type="spellEnd"/>
            <w:r w:rsidRPr="0066757C">
              <w:rPr>
                <w:sz w:val="26"/>
                <w:szCs w:val="26"/>
                <w:lang w:val="en-US"/>
              </w:rPr>
              <w:t xml:space="preserve">. </w:t>
            </w:r>
            <w:proofErr w:type="spellStart"/>
            <w:r w:rsidRPr="0066757C">
              <w:rPr>
                <w:sz w:val="26"/>
                <w:szCs w:val="26"/>
                <w:lang w:val="en-US"/>
              </w:rPr>
              <w:t>Вонжуга</w:t>
            </w:r>
            <w:proofErr w:type="spellEnd"/>
          </w:p>
        </w:tc>
        <w:tc>
          <w:tcPr>
            <w:tcW w:w="188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1,7</w:t>
            </w:r>
          </w:p>
        </w:tc>
      </w:tr>
      <w:tr w:rsidR="00CE4EE4" w:rsidRPr="0066757C" w:rsidTr="00CE4EE4">
        <w:trPr>
          <w:trHeight w:val="270"/>
        </w:trPr>
        <w:tc>
          <w:tcPr>
            <w:tcW w:w="268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rsidP="003E7AC2">
            <w:pPr>
              <w:ind w:firstLineChars="200" w:firstLine="520"/>
              <w:rPr>
                <w:sz w:val="26"/>
                <w:szCs w:val="26"/>
              </w:rPr>
            </w:pPr>
            <w:r w:rsidRPr="0066757C">
              <w:rPr>
                <w:sz w:val="26"/>
                <w:szCs w:val="26"/>
              </w:rPr>
              <w:t>пос. Кизема</w:t>
            </w:r>
          </w:p>
        </w:tc>
        <w:tc>
          <w:tcPr>
            <w:tcW w:w="188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2718D8">
            <w:pPr>
              <w:jc w:val="right"/>
              <w:rPr>
                <w:rFonts w:ascii="Arial CYR" w:hAnsi="Arial CYR"/>
                <w:sz w:val="26"/>
                <w:szCs w:val="26"/>
              </w:rPr>
            </w:pPr>
            <w:r w:rsidRPr="0066757C">
              <w:rPr>
                <w:rFonts w:ascii="Arial CYR" w:hAnsi="Arial CYR"/>
                <w:sz w:val="26"/>
                <w:szCs w:val="26"/>
              </w:rPr>
              <w:t>14,39</w:t>
            </w:r>
          </w:p>
        </w:tc>
      </w:tr>
      <w:tr w:rsidR="00CE4EE4" w:rsidRPr="0066757C" w:rsidTr="00CE4EE4">
        <w:trPr>
          <w:trHeight w:val="270"/>
        </w:trPr>
        <w:tc>
          <w:tcPr>
            <w:tcW w:w="268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rsidP="003E7AC2">
            <w:pPr>
              <w:ind w:firstLineChars="200" w:firstLine="520"/>
              <w:rPr>
                <w:sz w:val="26"/>
                <w:szCs w:val="26"/>
              </w:rPr>
            </w:pPr>
            <w:r w:rsidRPr="0066757C">
              <w:rPr>
                <w:sz w:val="26"/>
                <w:szCs w:val="26"/>
              </w:rPr>
              <w:t xml:space="preserve">пос. </w:t>
            </w:r>
            <w:proofErr w:type="spellStart"/>
            <w:r w:rsidRPr="0066757C">
              <w:rPr>
                <w:sz w:val="26"/>
                <w:szCs w:val="26"/>
              </w:rPr>
              <w:t>Сенгос</w:t>
            </w:r>
            <w:proofErr w:type="spellEnd"/>
          </w:p>
        </w:tc>
        <w:tc>
          <w:tcPr>
            <w:tcW w:w="188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0,4</w:t>
            </w:r>
          </w:p>
        </w:tc>
      </w:tr>
      <w:tr w:rsidR="00CE4EE4" w:rsidRPr="0066757C" w:rsidTr="00CE4EE4">
        <w:trPr>
          <w:trHeight w:val="270"/>
        </w:trPr>
        <w:tc>
          <w:tcPr>
            <w:tcW w:w="268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rPr>
                <w:sz w:val="26"/>
                <w:szCs w:val="26"/>
              </w:rPr>
            </w:pPr>
            <w:r w:rsidRPr="0066757C">
              <w:rPr>
                <w:sz w:val="26"/>
                <w:szCs w:val="26"/>
              </w:rPr>
              <w:t>Итого</w:t>
            </w:r>
          </w:p>
        </w:tc>
        <w:tc>
          <w:tcPr>
            <w:tcW w:w="188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2718D8">
            <w:pPr>
              <w:jc w:val="center"/>
              <w:rPr>
                <w:sz w:val="26"/>
                <w:szCs w:val="26"/>
              </w:rPr>
            </w:pPr>
            <w:r w:rsidRPr="0066757C">
              <w:rPr>
                <w:sz w:val="26"/>
                <w:szCs w:val="26"/>
              </w:rPr>
              <w:t>16,487</w:t>
            </w:r>
          </w:p>
        </w:tc>
      </w:tr>
    </w:tbl>
    <w:p w:rsidR="00CE4EE4" w:rsidRPr="0066757C" w:rsidRDefault="00CE4EE4" w:rsidP="00CE4EE4">
      <w:pPr>
        <w:pStyle w:val="af"/>
        <w:kinsoku w:val="0"/>
        <w:overflowPunct w:val="0"/>
        <w:spacing w:before="80"/>
        <w:rPr>
          <w:sz w:val="26"/>
          <w:szCs w:val="26"/>
        </w:rPr>
      </w:pP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lastRenderedPageBreak/>
        <w:t xml:space="preserve">По состоянию на </w:t>
      </w:r>
      <w:r w:rsidR="00B4362A" w:rsidRPr="0066757C">
        <w:rPr>
          <w:rFonts w:ascii="Times New Roman" w:hAnsi="Times New Roman" w:cs="Times New Roman"/>
          <w:sz w:val="26"/>
          <w:szCs w:val="26"/>
        </w:rPr>
        <w:t>28.09.2023 в поселении имеется 78</w:t>
      </w:r>
      <w:r w:rsidRPr="0066757C">
        <w:rPr>
          <w:rFonts w:ascii="Times New Roman" w:hAnsi="Times New Roman" w:cs="Times New Roman"/>
          <w:sz w:val="26"/>
          <w:szCs w:val="26"/>
        </w:rPr>
        <w:t xml:space="preserve"> дома аварийног</w:t>
      </w:r>
      <w:r w:rsidR="00B4362A" w:rsidRPr="0066757C">
        <w:rPr>
          <w:rFonts w:ascii="Times New Roman" w:hAnsi="Times New Roman" w:cs="Times New Roman"/>
          <w:sz w:val="26"/>
          <w:szCs w:val="26"/>
        </w:rPr>
        <w:t>о жилого фонда общей площадью 16487</w:t>
      </w:r>
      <w:r w:rsidR="00291E9C" w:rsidRPr="0066757C">
        <w:rPr>
          <w:rFonts w:ascii="Times New Roman" w:hAnsi="Times New Roman" w:cs="Times New Roman"/>
          <w:sz w:val="26"/>
          <w:szCs w:val="26"/>
        </w:rPr>
        <w:t xml:space="preserve"> тыс.</w:t>
      </w:r>
      <w:r w:rsidRPr="0066757C">
        <w:rPr>
          <w:rFonts w:ascii="Times New Roman" w:hAnsi="Times New Roman" w:cs="Times New Roman"/>
          <w:sz w:val="26"/>
          <w:szCs w:val="26"/>
        </w:rPr>
        <w:t>кв.м.,</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Уровень обеспеченности муниципального образования инженерным оборудованием не высок: централизованное водоснабжение и водоотведение есть только в населенном пункте пос. Кизема, в остальных население пользуется колодцами.</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Газоснабжение осуществляется с помощью баллонов, присутствует только в населенном пункте пос. Кизема и не во всех домах.</w:t>
      </w:r>
    </w:p>
    <w:p w:rsidR="00CE4EE4" w:rsidRPr="0066757C" w:rsidRDefault="00CE4EE4" w:rsidP="00CE4EE4">
      <w:pPr>
        <w:pStyle w:val="af"/>
        <w:kinsoku w:val="0"/>
        <w:overflowPunct w:val="0"/>
        <w:spacing w:before="80"/>
        <w:rPr>
          <w:rFonts w:ascii="Times New Roman" w:hAnsi="Times New Roman" w:cs="Times New Roman"/>
          <w:b/>
          <w:sz w:val="26"/>
          <w:szCs w:val="26"/>
        </w:rPr>
      </w:pPr>
      <w:r w:rsidRPr="0066757C">
        <w:rPr>
          <w:rFonts w:ascii="Times New Roman" w:hAnsi="Times New Roman" w:cs="Times New Roman"/>
          <w:b/>
          <w:sz w:val="26"/>
          <w:szCs w:val="26"/>
        </w:rPr>
        <w:t>Проектные предложения.</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При условии улучшения экономической обстановки и повышения доходов населения, введение ипотечного кредитования жилищного строительства будет являться стимулирующим фактором для приобретения жилья и закрепления населения в муниципальном образовании.</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Одним из ключевых направлений экономических преобразований является проведение последовательной и ответственной инвестиционной политики, предусматривающей концентрацию бюджетных средств на финансирование приоритетных программ и проектов, привлечение внебюджетных инвестиционных ресурсов, создание и внедрение комбинированных гибких схем финансирования жилищного строительства.</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Основные цели решения жилищной проблемы – улучшение качества жизни, качества жилой среды населения, что в свою очередь повысит инвестиционную привлекательность </w:t>
      </w:r>
      <w:proofErr w:type="spellStart"/>
      <w:r w:rsidR="00915DA4" w:rsidRPr="0066757C">
        <w:rPr>
          <w:rFonts w:ascii="Times New Roman" w:hAnsi="Times New Roman" w:cs="Times New Roman"/>
          <w:sz w:val="26"/>
          <w:szCs w:val="26"/>
        </w:rPr>
        <w:t>Киземском</w:t>
      </w:r>
      <w:proofErr w:type="spellEnd"/>
      <w:r w:rsidR="00915DA4" w:rsidRPr="0066757C">
        <w:rPr>
          <w:rFonts w:ascii="Times New Roman" w:hAnsi="Times New Roman" w:cs="Times New Roman"/>
          <w:sz w:val="26"/>
          <w:szCs w:val="26"/>
        </w:rPr>
        <w:t xml:space="preserve"> территориальном отделе</w:t>
      </w:r>
      <w:r w:rsidRPr="0066757C">
        <w:rPr>
          <w:rFonts w:ascii="Times New Roman" w:hAnsi="Times New Roman" w:cs="Times New Roman"/>
          <w:sz w:val="26"/>
          <w:szCs w:val="26"/>
        </w:rPr>
        <w:t xml:space="preserve"> и позволит закрепить молодое население в муниципальном образовании.</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В настоящем проекте расчет необходимых объемов нового жилищного строительства исходит из того, что численность населения муниципального образования будет снижаться и  будут требоваться новые жилые площади, лишь для улучшения обеспеченности населения жильём и взамен стареющего, либо выводимого из эксплуатации ветхого и аварийного жилищного фонда.</w:t>
      </w:r>
    </w:p>
    <w:p w:rsidR="00CE4EE4" w:rsidRPr="0066757C" w:rsidRDefault="00CE4EE4"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t xml:space="preserve"> Также важнейшей задачей в области жилищно-строительной политики для муниципальных властей </w:t>
      </w:r>
      <w:proofErr w:type="spellStart"/>
      <w:r w:rsidR="00915DA4" w:rsidRPr="0066757C">
        <w:rPr>
          <w:rFonts w:ascii="Times New Roman" w:hAnsi="Times New Roman" w:cs="Times New Roman"/>
          <w:sz w:val="26"/>
          <w:szCs w:val="26"/>
        </w:rPr>
        <w:t>Киземском</w:t>
      </w:r>
      <w:proofErr w:type="spellEnd"/>
      <w:r w:rsidR="00915DA4" w:rsidRPr="0066757C">
        <w:rPr>
          <w:rFonts w:ascii="Times New Roman" w:hAnsi="Times New Roman" w:cs="Times New Roman"/>
          <w:sz w:val="26"/>
          <w:szCs w:val="26"/>
        </w:rPr>
        <w:t xml:space="preserve"> территориальном отделе</w:t>
      </w:r>
      <w:r w:rsidR="00915DA4" w:rsidRPr="0066757C">
        <w:rPr>
          <w:sz w:val="26"/>
          <w:szCs w:val="26"/>
        </w:rPr>
        <w:t xml:space="preserve"> </w:t>
      </w:r>
      <w:r w:rsidRPr="0066757C">
        <w:rPr>
          <w:rFonts w:ascii="Times New Roman" w:hAnsi="Times New Roman" w:cs="Times New Roman"/>
          <w:sz w:val="26"/>
          <w:szCs w:val="26"/>
        </w:rPr>
        <w:t>на проектный период может являться:</w:t>
      </w:r>
    </w:p>
    <w:p w:rsidR="00CE4EE4" w:rsidRPr="0066757C" w:rsidRDefault="00CE4EE4" w:rsidP="00CE4EE4">
      <w:pPr>
        <w:numPr>
          <w:ilvl w:val="0"/>
          <w:numId w:val="6"/>
        </w:numPr>
        <w:snapToGrid w:val="0"/>
        <w:spacing w:before="120"/>
        <w:jc w:val="both"/>
        <w:rPr>
          <w:sz w:val="26"/>
          <w:szCs w:val="26"/>
        </w:rPr>
      </w:pPr>
      <w:r w:rsidRPr="0066757C">
        <w:rPr>
          <w:sz w:val="26"/>
          <w:szCs w:val="26"/>
        </w:rPr>
        <w:t>Расширение адресной поддержки граждан, нуждающихся в улучшении жилищных условий при строительстве или приобретении жилья с учетом уровня их дохода и времени ожидания в очереди;</w:t>
      </w:r>
    </w:p>
    <w:p w:rsidR="00CE4EE4" w:rsidRPr="0066757C" w:rsidRDefault="00CE4EE4" w:rsidP="00CE4EE4">
      <w:pPr>
        <w:numPr>
          <w:ilvl w:val="0"/>
          <w:numId w:val="6"/>
        </w:numPr>
        <w:snapToGrid w:val="0"/>
        <w:spacing w:before="120"/>
        <w:jc w:val="both"/>
        <w:rPr>
          <w:sz w:val="26"/>
          <w:szCs w:val="26"/>
        </w:rPr>
      </w:pPr>
      <w:r w:rsidRPr="0066757C">
        <w:rPr>
          <w:sz w:val="26"/>
          <w:szCs w:val="26"/>
        </w:rPr>
        <w:t>Обеспечение возможности, как для целевого решения жилищно-квартирного вопроса, так и для улучшения жилищных условий различных групп и слоев населения в форме жилищных кооперативов, товариществ и т. п.;</w:t>
      </w:r>
    </w:p>
    <w:p w:rsidR="00CE4EE4" w:rsidRPr="0066757C" w:rsidRDefault="00CE4EE4" w:rsidP="00CE4EE4">
      <w:pPr>
        <w:numPr>
          <w:ilvl w:val="0"/>
          <w:numId w:val="6"/>
        </w:numPr>
        <w:snapToGrid w:val="0"/>
        <w:spacing w:before="120"/>
        <w:jc w:val="both"/>
        <w:rPr>
          <w:sz w:val="26"/>
          <w:szCs w:val="26"/>
        </w:rPr>
      </w:pPr>
      <w:r w:rsidRPr="0066757C">
        <w:rPr>
          <w:sz w:val="26"/>
          <w:szCs w:val="26"/>
        </w:rPr>
        <w:t>Сохранение практики предоставления жилья малоимущим гражданам, очередникам имеющим льготные права на получение жилья по федеральным программам и некоторым другим группам населения бесплатно или за доступную плату;</w:t>
      </w:r>
    </w:p>
    <w:p w:rsidR="00CE4EE4" w:rsidRPr="0066757C" w:rsidRDefault="00CE4EE4" w:rsidP="00CE4EE4">
      <w:pPr>
        <w:numPr>
          <w:ilvl w:val="0"/>
          <w:numId w:val="6"/>
        </w:numPr>
        <w:snapToGrid w:val="0"/>
        <w:spacing w:before="120"/>
        <w:jc w:val="both"/>
        <w:rPr>
          <w:sz w:val="26"/>
          <w:szCs w:val="26"/>
        </w:rPr>
      </w:pPr>
      <w:r w:rsidRPr="0066757C">
        <w:rPr>
          <w:sz w:val="26"/>
          <w:szCs w:val="26"/>
        </w:rPr>
        <w:t>Улучшение уровня инженерного оборудования уже имеющихся домов.</w:t>
      </w:r>
    </w:p>
    <w:p w:rsidR="00CE4EE4" w:rsidRPr="007A7115" w:rsidRDefault="00CE4EE4" w:rsidP="00CE4EE4">
      <w:pPr>
        <w:spacing w:before="120"/>
        <w:rPr>
          <w:highlight w:val="yellow"/>
        </w:rPr>
      </w:pPr>
    </w:p>
    <w:p w:rsidR="00CE4EE4" w:rsidRDefault="00CE4EE4" w:rsidP="00CE4EE4">
      <w:pPr>
        <w:rPr>
          <w:highlight w:val="yellow"/>
        </w:rPr>
        <w:sectPr w:rsidR="00CE4EE4">
          <w:pgSz w:w="11905" w:h="16837"/>
          <w:pgMar w:top="1134" w:right="851" w:bottom="1134" w:left="851" w:header="567" w:footer="567" w:gutter="567"/>
          <w:cols w:space="720"/>
        </w:sectPr>
      </w:pPr>
    </w:p>
    <w:p w:rsidR="00CE4EE4" w:rsidRPr="0066757C" w:rsidRDefault="00100B36" w:rsidP="00CE4EE4">
      <w:pPr>
        <w:pStyle w:val="af"/>
        <w:kinsoku w:val="0"/>
        <w:overflowPunct w:val="0"/>
        <w:spacing w:before="80"/>
        <w:rPr>
          <w:rFonts w:ascii="Times New Roman" w:hAnsi="Times New Roman" w:cs="Times New Roman"/>
          <w:sz w:val="26"/>
          <w:szCs w:val="26"/>
        </w:rPr>
      </w:pPr>
      <w:r w:rsidRPr="0066757C">
        <w:rPr>
          <w:rFonts w:ascii="Times New Roman" w:hAnsi="Times New Roman" w:cs="Times New Roman"/>
          <w:sz w:val="26"/>
          <w:szCs w:val="26"/>
        </w:rPr>
        <w:lastRenderedPageBreak/>
        <w:t>Таблица 09</w:t>
      </w:r>
      <w:r w:rsidR="00CE4EE4" w:rsidRPr="0066757C">
        <w:rPr>
          <w:rFonts w:ascii="Times New Roman" w:hAnsi="Times New Roman" w:cs="Times New Roman"/>
          <w:sz w:val="26"/>
          <w:szCs w:val="26"/>
        </w:rPr>
        <w:t xml:space="preserve"> Существующий, сохраняемый и проектный жилой фонд в разрезе населённых пунктов МО «</w:t>
      </w:r>
      <w:proofErr w:type="spellStart"/>
      <w:r w:rsidR="00CE4EE4" w:rsidRPr="0066757C">
        <w:rPr>
          <w:rFonts w:ascii="Times New Roman" w:hAnsi="Times New Roman" w:cs="Times New Roman"/>
          <w:sz w:val="26"/>
          <w:szCs w:val="26"/>
        </w:rPr>
        <w:t>Киземское</w:t>
      </w:r>
      <w:proofErr w:type="spellEnd"/>
      <w:r w:rsidR="00CE4EE4" w:rsidRPr="0066757C">
        <w:rPr>
          <w:rFonts w:ascii="Times New Roman" w:hAnsi="Times New Roman" w:cs="Times New Roman"/>
          <w:sz w:val="26"/>
          <w:szCs w:val="26"/>
        </w:rPr>
        <w:t>»</w:t>
      </w:r>
    </w:p>
    <w:tbl>
      <w:tblPr>
        <w:tblW w:w="15045" w:type="dxa"/>
        <w:tblInd w:w="91" w:type="dxa"/>
        <w:tblLayout w:type="fixed"/>
        <w:tblLook w:val="04A0"/>
      </w:tblPr>
      <w:tblGrid>
        <w:gridCol w:w="2321"/>
        <w:gridCol w:w="817"/>
        <w:gridCol w:w="1417"/>
        <w:gridCol w:w="993"/>
        <w:gridCol w:w="1275"/>
        <w:gridCol w:w="956"/>
        <w:gridCol w:w="1454"/>
        <w:gridCol w:w="872"/>
        <w:gridCol w:w="971"/>
        <w:gridCol w:w="1297"/>
        <w:gridCol w:w="971"/>
        <w:gridCol w:w="1701"/>
      </w:tblGrid>
      <w:tr w:rsidR="00CE4EE4" w:rsidRPr="0066757C" w:rsidTr="0066757C">
        <w:trPr>
          <w:trHeight w:val="810"/>
          <w:tblHeader/>
        </w:trPr>
        <w:tc>
          <w:tcPr>
            <w:tcW w:w="2321" w:type="dxa"/>
            <w:vMerge w:val="restart"/>
            <w:tcBorders>
              <w:top w:val="single" w:sz="8" w:space="0" w:color="auto"/>
              <w:left w:val="single" w:sz="8" w:space="0" w:color="auto"/>
              <w:bottom w:val="single" w:sz="8" w:space="0" w:color="000000"/>
              <w:right w:val="single" w:sz="4" w:space="0" w:color="auto"/>
            </w:tcBorders>
            <w:noWrap/>
            <w:hideMark/>
          </w:tcPr>
          <w:p w:rsidR="00CE4EE4" w:rsidRPr="0066757C" w:rsidRDefault="00CE4EE4">
            <w:pPr>
              <w:jc w:val="center"/>
              <w:rPr>
                <w:b/>
                <w:bCs/>
                <w:sz w:val="26"/>
                <w:szCs w:val="26"/>
              </w:rPr>
            </w:pPr>
            <w:r w:rsidRPr="0066757C">
              <w:rPr>
                <w:b/>
                <w:bCs/>
                <w:sz w:val="26"/>
                <w:szCs w:val="26"/>
              </w:rPr>
              <w:t>Населенный пункт</w:t>
            </w:r>
          </w:p>
        </w:tc>
        <w:tc>
          <w:tcPr>
            <w:tcW w:w="4502" w:type="dxa"/>
            <w:gridSpan w:val="4"/>
            <w:tcBorders>
              <w:top w:val="single" w:sz="4" w:space="0" w:color="auto"/>
              <w:left w:val="single" w:sz="4" w:space="0" w:color="auto"/>
              <w:bottom w:val="single" w:sz="4" w:space="0" w:color="auto"/>
              <w:right w:val="single" w:sz="4" w:space="0" w:color="auto"/>
            </w:tcBorders>
            <w:hideMark/>
          </w:tcPr>
          <w:p w:rsidR="00CE4EE4" w:rsidRPr="0066757C" w:rsidRDefault="00915DA4">
            <w:pPr>
              <w:jc w:val="center"/>
              <w:rPr>
                <w:b/>
                <w:bCs/>
                <w:sz w:val="26"/>
                <w:szCs w:val="26"/>
              </w:rPr>
            </w:pPr>
            <w:r w:rsidRPr="0066757C">
              <w:rPr>
                <w:b/>
                <w:bCs/>
                <w:sz w:val="26"/>
                <w:szCs w:val="26"/>
              </w:rPr>
              <w:t>Существующее положение 01.01.2024</w:t>
            </w:r>
            <w:r w:rsidR="00CE4EE4" w:rsidRPr="0066757C">
              <w:rPr>
                <w:b/>
                <w:bCs/>
                <w:sz w:val="26"/>
                <w:szCs w:val="26"/>
              </w:rPr>
              <w:t>, кв.м.общей площади</w:t>
            </w:r>
          </w:p>
        </w:tc>
        <w:tc>
          <w:tcPr>
            <w:tcW w:w="3282" w:type="dxa"/>
            <w:gridSpan w:val="3"/>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Сохраняемый жилой фонд к 2035 году, кв.м.общей площади*</w:t>
            </w:r>
          </w:p>
        </w:tc>
        <w:tc>
          <w:tcPr>
            <w:tcW w:w="4940" w:type="dxa"/>
            <w:gridSpan w:val="4"/>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Проектируемый жилой фонд на расчетный срок 2035 год, кв.м.общей площади</w:t>
            </w:r>
          </w:p>
        </w:tc>
      </w:tr>
      <w:tr w:rsidR="00CE4EE4" w:rsidRPr="0066757C" w:rsidTr="0066757C">
        <w:trPr>
          <w:trHeight w:val="544"/>
          <w:tblHeader/>
        </w:trPr>
        <w:tc>
          <w:tcPr>
            <w:tcW w:w="2321" w:type="dxa"/>
            <w:vMerge/>
            <w:tcBorders>
              <w:top w:val="single" w:sz="8" w:space="0" w:color="auto"/>
              <w:left w:val="single" w:sz="8" w:space="0" w:color="auto"/>
              <w:bottom w:val="single" w:sz="8" w:space="0" w:color="000000"/>
              <w:right w:val="single" w:sz="4" w:space="0" w:color="auto"/>
            </w:tcBorders>
            <w:vAlign w:val="center"/>
            <w:hideMark/>
          </w:tcPr>
          <w:p w:rsidR="00CE4EE4" w:rsidRPr="0066757C" w:rsidRDefault="00CE4EE4">
            <w:pPr>
              <w:rPr>
                <w:b/>
                <w:bCs/>
                <w:sz w:val="26"/>
                <w:szCs w:val="26"/>
              </w:rPr>
            </w:pPr>
          </w:p>
        </w:tc>
        <w:tc>
          <w:tcPr>
            <w:tcW w:w="817" w:type="dxa"/>
            <w:vMerge w:val="restart"/>
            <w:tcBorders>
              <w:top w:val="single" w:sz="4" w:space="0" w:color="auto"/>
              <w:left w:val="single" w:sz="8" w:space="0" w:color="auto"/>
              <w:bottom w:val="single" w:sz="8" w:space="0" w:color="000000"/>
              <w:right w:val="single" w:sz="4" w:space="0" w:color="auto"/>
            </w:tcBorders>
            <w:hideMark/>
          </w:tcPr>
          <w:p w:rsidR="00CE4EE4" w:rsidRPr="0066757C" w:rsidRDefault="00CE4EE4">
            <w:pPr>
              <w:jc w:val="center"/>
              <w:rPr>
                <w:b/>
                <w:bCs/>
                <w:sz w:val="26"/>
                <w:szCs w:val="26"/>
              </w:rPr>
            </w:pPr>
            <w:r w:rsidRPr="0066757C">
              <w:rPr>
                <w:b/>
                <w:bCs/>
                <w:sz w:val="26"/>
                <w:szCs w:val="26"/>
              </w:rPr>
              <w:t>ИЖС</w:t>
            </w:r>
          </w:p>
        </w:tc>
        <w:tc>
          <w:tcPr>
            <w:tcW w:w="1417" w:type="dxa"/>
            <w:vMerge w:val="restart"/>
            <w:tcBorders>
              <w:top w:val="single" w:sz="4" w:space="0" w:color="auto"/>
              <w:left w:val="single" w:sz="4" w:space="0" w:color="auto"/>
              <w:bottom w:val="single" w:sz="8" w:space="0" w:color="000000"/>
              <w:right w:val="single" w:sz="4" w:space="0" w:color="auto"/>
            </w:tcBorders>
            <w:hideMark/>
          </w:tcPr>
          <w:p w:rsidR="00CE4EE4" w:rsidRPr="0066757C" w:rsidRDefault="00CE4EE4">
            <w:pPr>
              <w:jc w:val="center"/>
              <w:rPr>
                <w:b/>
                <w:bCs/>
                <w:sz w:val="26"/>
                <w:szCs w:val="26"/>
              </w:rPr>
            </w:pPr>
            <w:r w:rsidRPr="0066757C">
              <w:rPr>
                <w:b/>
                <w:bCs/>
                <w:sz w:val="26"/>
                <w:szCs w:val="26"/>
              </w:rPr>
              <w:t>Многоквартирные дома</w:t>
            </w:r>
          </w:p>
        </w:tc>
        <w:tc>
          <w:tcPr>
            <w:tcW w:w="993" w:type="dxa"/>
            <w:vMerge w:val="restart"/>
            <w:tcBorders>
              <w:top w:val="single" w:sz="4" w:space="0" w:color="auto"/>
              <w:left w:val="single" w:sz="4" w:space="0" w:color="auto"/>
              <w:bottom w:val="single" w:sz="8" w:space="0" w:color="000000"/>
              <w:right w:val="single" w:sz="4" w:space="0" w:color="auto"/>
            </w:tcBorders>
            <w:hideMark/>
          </w:tcPr>
          <w:p w:rsidR="00CE4EE4" w:rsidRPr="0066757C" w:rsidRDefault="00CE4EE4">
            <w:pPr>
              <w:jc w:val="center"/>
              <w:rPr>
                <w:b/>
                <w:bCs/>
                <w:sz w:val="26"/>
                <w:szCs w:val="26"/>
              </w:rPr>
            </w:pPr>
            <w:r w:rsidRPr="0066757C">
              <w:rPr>
                <w:b/>
                <w:bCs/>
                <w:sz w:val="26"/>
                <w:szCs w:val="26"/>
              </w:rPr>
              <w:t>Итого</w:t>
            </w:r>
          </w:p>
        </w:tc>
        <w:tc>
          <w:tcPr>
            <w:tcW w:w="1275" w:type="dxa"/>
            <w:vMerge w:val="restart"/>
            <w:tcBorders>
              <w:top w:val="single" w:sz="4" w:space="0" w:color="auto"/>
              <w:left w:val="single" w:sz="4" w:space="0" w:color="auto"/>
              <w:bottom w:val="single" w:sz="8" w:space="0" w:color="000000"/>
              <w:right w:val="single" w:sz="8" w:space="0" w:color="auto"/>
            </w:tcBorders>
            <w:hideMark/>
          </w:tcPr>
          <w:p w:rsidR="00CE4EE4" w:rsidRPr="0066757C" w:rsidRDefault="00CE4EE4">
            <w:pPr>
              <w:jc w:val="center"/>
              <w:rPr>
                <w:b/>
                <w:bCs/>
                <w:sz w:val="26"/>
                <w:szCs w:val="26"/>
              </w:rPr>
            </w:pPr>
            <w:r w:rsidRPr="0066757C">
              <w:rPr>
                <w:b/>
                <w:bCs/>
                <w:sz w:val="26"/>
                <w:szCs w:val="26"/>
              </w:rPr>
              <w:t>Численность проживающих, чел</w:t>
            </w:r>
          </w:p>
        </w:tc>
        <w:tc>
          <w:tcPr>
            <w:tcW w:w="956" w:type="dxa"/>
            <w:vMerge w:val="restart"/>
            <w:tcBorders>
              <w:top w:val="single" w:sz="4" w:space="0" w:color="auto"/>
              <w:left w:val="single" w:sz="8" w:space="0" w:color="auto"/>
              <w:bottom w:val="single" w:sz="8" w:space="0" w:color="000000"/>
              <w:right w:val="single" w:sz="4" w:space="0" w:color="auto"/>
            </w:tcBorders>
            <w:hideMark/>
          </w:tcPr>
          <w:p w:rsidR="00CE4EE4" w:rsidRPr="0066757C" w:rsidRDefault="00CE4EE4">
            <w:pPr>
              <w:jc w:val="center"/>
              <w:rPr>
                <w:b/>
                <w:bCs/>
                <w:sz w:val="26"/>
                <w:szCs w:val="26"/>
              </w:rPr>
            </w:pPr>
            <w:r w:rsidRPr="0066757C">
              <w:rPr>
                <w:b/>
                <w:bCs/>
                <w:sz w:val="26"/>
                <w:szCs w:val="26"/>
              </w:rPr>
              <w:t>ИЖС</w:t>
            </w:r>
          </w:p>
        </w:tc>
        <w:tc>
          <w:tcPr>
            <w:tcW w:w="1454" w:type="dxa"/>
            <w:vMerge w:val="restart"/>
            <w:tcBorders>
              <w:top w:val="single" w:sz="4" w:space="0" w:color="auto"/>
              <w:left w:val="single" w:sz="4" w:space="0" w:color="auto"/>
              <w:bottom w:val="single" w:sz="8" w:space="0" w:color="000000"/>
              <w:right w:val="single" w:sz="4" w:space="0" w:color="auto"/>
            </w:tcBorders>
            <w:hideMark/>
          </w:tcPr>
          <w:p w:rsidR="00CE4EE4" w:rsidRPr="0066757C" w:rsidRDefault="00CE4EE4">
            <w:pPr>
              <w:jc w:val="center"/>
              <w:rPr>
                <w:b/>
                <w:bCs/>
                <w:sz w:val="26"/>
                <w:szCs w:val="26"/>
              </w:rPr>
            </w:pPr>
            <w:r w:rsidRPr="0066757C">
              <w:rPr>
                <w:b/>
                <w:bCs/>
                <w:sz w:val="26"/>
                <w:szCs w:val="26"/>
              </w:rPr>
              <w:t>Многоквартирные дома</w:t>
            </w:r>
          </w:p>
        </w:tc>
        <w:tc>
          <w:tcPr>
            <w:tcW w:w="872" w:type="dxa"/>
            <w:vMerge w:val="restart"/>
            <w:tcBorders>
              <w:top w:val="single" w:sz="4" w:space="0" w:color="auto"/>
              <w:left w:val="single" w:sz="4" w:space="0" w:color="auto"/>
              <w:bottom w:val="single" w:sz="8" w:space="0" w:color="000000"/>
              <w:right w:val="single" w:sz="4" w:space="0" w:color="auto"/>
            </w:tcBorders>
            <w:hideMark/>
          </w:tcPr>
          <w:p w:rsidR="00CE4EE4" w:rsidRPr="0066757C" w:rsidRDefault="00CE4EE4">
            <w:pPr>
              <w:jc w:val="center"/>
              <w:rPr>
                <w:b/>
                <w:bCs/>
                <w:sz w:val="26"/>
                <w:szCs w:val="26"/>
              </w:rPr>
            </w:pPr>
            <w:r w:rsidRPr="0066757C">
              <w:rPr>
                <w:b/>
                <w:bCs/>
                <w:sz w:val="26"/>
                <w:szCs w:val="26"/>
              </w:rPr>
              <w:t>Итого</w:t>
            </w:r>
          </w:p>
        </w:tc>
        <w:tc>
          <w:tcPr>
            <w:tcW w:w="971" w:type="dxa"/>
            <w:vMerge w:val="restart"/>
            <w:tcBorders>
              <w:top w:val="single" w:sz="4" w:space="0" w:color="auto"/>
              <w:left w:val="single" w:sz="8"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ИЖС</w:t>
            </w:r>
          </w:p>
        </w:tc>
        <w:tc>
          <w:tcPr>
            <w:tcW w:w="1297" w:type="dxa"/>
            <w:vMerge w:val="restart"/>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Многоквартирные дома</w:t>
            </w:r>
          </w:p>
        </w:tc>
        <w:tc>
          <w:tcPr>
            <w:tcW w:w="971" w:type="dxa"/>
            <w:vMerge w:val="restart"/>
            <w:tcBorders>
              <w:top w:val="single" w:sz="4" w:space="0" w:color="auto"/>
              <w:left w:val="single" w:sz="4" w:space="0" w:color="auto"/>
              <w:bottom w:val="single" w:sz="4" w:space="0" w:color="auto"/>
              <w:right w:val="single" w:sz="4" w:space="0" w:color="auto"/>
            </w:tcBorders>
            <w:hideMark/>
          </w:tcPr>
          <w:p w:rsidR="00CE4EE4" w:rsidRPr="0066757C" w:rsidRDefault="00291E9C">
            <w:pPr>
              <w:jc w:val="center"/>
              <w:rPr>
                <w:b/>
                <w:bCs/>
                <w:sz w:val="26"/>
                <w:szCs w:val="26"/>
              </w:rPr>
            </w:pPr>
            <w:r w:rsidRPr="0066757C">
              <w:rPr>
                <w:b/>
                <w:bCs/>
                <w:sz w:val="26"/>
                <w:szCs w:val="26"/>
              </w:rPr>
              <w:t>Итог</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Численность проживающих, чел</w:t>
            </w:r>
          </w:p>
        </w:tc>
      </w:tr>
      <w:tr w:rsidR="00CE4EE4" w:rsidRPr="0066757C" w:rsidTr="0066757C">
        <w:trPr>
          <w:trHeight w:val="544"/>
        </w:trPr>
        <w:tc>
          <w:tcPr>
            <w:tcW w:w="2321" w:type="dxa"/>
            <w:vMerge/>
            <w:tcBorders>
              <w:top w:val="single" w:sz="8" w:space="0" w:color="auto"/>
              <w:left w:val="single" w:sz="8" w:space="0" w:color="auto"/>
              <w:bottom w:val="single" w:sz="8" w:space="0" w:color="000000"/>
              <w:right w:val="single" w:sz="4" w:space="0" w:color="auto"/>
            </w:tcBorders>
            <w:vAlign w:val="center"/>
            <w:hideMark/>
          </w:tcPr>
          <w:p w:rsidR="00CE4EE4" w:rsidRPr="0066757C" w:rsidRDefault="00CE4EE4">
            <w:pPr>
              <w:rPr>
                <w:b/>
                <w:bCs/>
                <w:sz w:val="26"/>
                <w:szCs w:val="26"/>
              </w:rPr>
            </w:pPr>
          </w:p>
        </w:tc>
        <w:tc>
          <w:tcPr>
            <w:tcW w:w="817" w:type="dxa"/>
            <w:vMerge/>
            <w:tcBorders>
              <w:top w:val="single" w:sz="4" w:space="0" w:color="auto"/>
              <w:left w:val="single" w:sz="8" w:space="0" w:color="auto"/>
              <w:bottom w:val="single" w:sz="8" w:space="0" w:color="000000"/>
              <w:right w:val="single" w:sz="4" w:space="0" w:color="auto"/>
            </w:tcBorders>
            <w:vAlign w:val="center"/>
            <w:hideMark/>
          </w:tcPr>
          <w:p w:rsidR="00CE4EE4" w:rsidRPr="0066757C" w:rsidRDefault="00CE4EE4">
            <w:pPr>
              <w:rPr>
                <w:b/>
                <w:bCs/>
                <w:sz w:val="26"/>
                <w:szCs w:val="26"/>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CE4EE4" w:rsidRPr="0066757C" w:rsidRDefault="00CE4EE4">
            <w:pPr>
              <w:rPr>
                <w:b/>
                <w:bCs/>
                <w:sz w:val="26"/>
                <w:szCs w:val="26"/>
              </w:rPr>
            </w:pPr>
          </w:p>
        </w:tc>
        <w:tc>
          <w:tcPr>
            <w:tcW w:w="993" w:type="dxa"/>
            <w:vMerge/>
            <w:tcBorders>
              <w:top w:val="single" w:sz="4" w:space="0" w:color="auto"/>
              <w:left w:val="single" w:sz="4" w:space="0" w:color="auto"/>
              <w:bottom w:val="single" w:sz="8" w:space="0" w:color="000000"/>
              <w:right w:val="single" w:sz="4" w:space="0" w:color="auto"/>
            </w:tcBorders>
            <w:vAlign w:val="center"/>
            <w:hideMark/>
          </w:tcPr>
          <w:p w:rsidR="00CE4EE4" w:rsidRPr="0066757C" w:rsidRDefault="00CE4EE4">
            <w:pPr>
              <w:rPr>
                <w:b/>
                <w:bCs/>
                <w:sz w:val="26"/>
                <w:szCs w:val="26"/>
              </w:rPr>
            </w:pPr>
          </w:p>
        </w:tc>
        <w:tc>
          <w:tcPr>
            <w:tcW w:w="1275" w:type="dxa"/>
            <w:vMerge/>
            <w:tcBorders>
              <w:top w:val="single" w:sz="4" w:space="0" w:color="auto"/>
              <w:left w:val="single" w:sz="4" w:space="0" w:color="auto"/>
              <w:bottom w:val="single" w:sz="8" w:space="0" w:color="000000"/>
              <w:right w:val="single" w:sz="8" w:space="0" w:color="auto"/>
            </w:tcBorders>
            <w:vAlign w:val="center"/>
            <w:hideMark/>
          </w:tcPr>
          <w:p w:rsidR="00CE4EE4" w:rsidRPr="0066757C" w:rsidRDefault="00CE4EE4">
            <w:pPr>
              <w:rPr>
                <w:b/>
                <w:bCs/>
                <w:sz w:val="26"/>
                <w:szCs w:val="26"/>
              </w:rPr>
            </w:pPr>
          </w:p>
        </w:tc>
        <w:tc>
          <w:tcPr>
            <w:tcW w:w="956" w:type="dxa"/>
            <w:vMerge/>
            <w:tcBorders>
              <w:top w:val="single" w:sz="4" w:space="0" w:color="auto"/>
              <w:left w:val="single" w:sz="8" w:space="0" w:color="auto"/>
              <w:bottom w:val="single" w:sz="8" w:space="0" w:color="000000"/>
              <w:right w:val="single" w:sz="4" w:space="0" w:color="auto"/>
            </w:tcBorders>
            <w:vAlign w:val="center"/>
            <w:hideMark/>
          </w:tcPr>
          <w:p w:rsidR="00CE4EE4" w:rsidRPr="0066757C" w:rsidRDefault="00CE4EE4">
            <w:pPr>
              <w:rPr>
                <w:b/>
                <w:bCs/>
                <w:sz w:val="26"/>
                <w:szCs w:val="26"/>
              </w:rPr>
            </w:pPr>
          </w:p>
        </w:tc>
        <w:tc>
          <w:tcPr>
            <w:tcW w:w="1454" w:type="dxa"/>
            <w:vMerge/>
            <w:tcBorders>
              <w:top w:val="single" w:sz="4" w:space="0" w:color="auto"/>
              <w:left w:val="single" w:sz="4" w:space="0" w:color="auto"/>
              <w:bottom w:val="single" w:sz="8" w:space="0" w:color="000000"/>
              <w:right w:val="single" w:sz="4" w:space="0" w:color="auto"/>
            </w:tcBorders>
            <w:vAlign w:val="center"/>
            <w:hideMark/>
          </w:tcPr>
          <w:p w:rsidR="00CE4EE4" w:rsidRPr="0066757C" w:rsidRDefault="00CE4EE4">
            <w:pPr>
              <w:rPr>
                <w:b/>
                <w:bCs/>
                <w:sz w:val="26"/>
                <w:szCs w:val="26"/>
              </w:rPr>
            </w:pPr>
          </w:p>
        </w:tc>
        <w:tc>
          <w:tcPr>
            <w:tcW w:w="872" w:type="dxa"/>
            <w:vMerge/>
            <w:tcBorders>
              <w:top w:val="single" w:sz="4" w:space="0" w:color="auto"/>
              <w:left w:val="single" w:sz="4" w:space="0" w:color="auto"/>
              <w:bottom w:val="single" w:sz="8" w:space="0" w:color="000000"/>
              <w:right w:val="single" w:sz="4" w:space="0" w:color="auto"/>
            </w:tcBorders>
            <w:vAlign w:val="center"/>
            <w:hideMark/>
          </w:tcPr>
          <w:p w:rsidR="00CE4EE4" w:rsidRPr="0066757C" w:rsidRDefault="00CE4EE4">
            <w:pPr>
              <w:rPr>
                <w:b/>
                <w:bCs/>
                <w:sz w:val="26"/>
                <w:szCs w:val="26"/>
              </w:rPr>
            </w:pPr>
          </w:p>
        </w:tc>
        <w:tc>
          <w:tcPr>
            <w:tcW w:w="971" w:type="dxa"/>
            <w:vMerge/>
            <w:tcBorders>
              <w:top w:val="single" w:sz="4" w:space="0" w:color="auto"/>
              <w:left w:val="single" w:sz="8" w:space="0" w:color="auto"/>
              <w:bottom w:val="single" w:sz="4" w:space="0" w:color="auto"/>
              <w:right w:val="single" w:sz="4" w:space="0" w:color="auto"/>
            </w:tcBorders>
            <w:vAlign w:val="center"/>
            <w:hideMark/>
          </w:tcPr>
          <w:p w:rsidR="00CE4EE4" w:rsidRPr="0066757C" w:rsidRDefault="00CE4EE4">
            <w:pPr>
              <w:rPr>
                <w:b/>
                <w:bCs/>
                <w:sz w:val="26"/>
                <w:szCs w:val="26"/>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b/>
                <w:bCs/>
                <w:sz w:val="26"/>
                <w:szCs w:val="26"/>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b/>
                <w:bCs/>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b/>
                <w:bCs/>
                <w:sz w:val="26"/>
                <w:szCs w:val="26"/>
              </w:rPr>
            </w:pPr>
          </w:p>
        </w:tc>
      </w:tr>
      <w:tr w:rsidR="00CE4EE4" w:rsidRPr="0066757C" w:rsidTr="0066757C">
        <w:trPr>
          <w:trHeight w:val="270"/>
        </w:trPr>
        <w:tc>
          <w:tcPr>
            <w:tcW w:w="2321" w:type="dxa"/>
            <w:tcBorders>
              <w:top w:val="nil"/>
              <w:left w:val="single" w:sz="8" w:space="0" w:color="auto"/>
              <w:bottom w:val="single" w:sz="4" w:space="0" w:color="auto"/>
              <w:right w:val="nil"/>
            </w:tcBorders>
            <w:noWrap/>
            <w:vAlign w:val="bottom"/>
            <w:hideMark/>
          </w:tcPr>
          <w:p w:rsidR="00CE4EE4" w:rsidRPr="0066757C" w:rsidRDefault="00FF7423">
            <w:pPr>
              <w:rPr>
                <w:sz w:val="26"/>
                <w:szCs w:val="26"/>
              </w:rPr>
            </w:pPr>
            <w:proofErr w:type="spellStart"/>
            <w:r w:rsidRPr="0066757C">
              <w:rPr>
                <w:sz w:val="26"/>
                <w:szCs w:val="26"/>
              </w:rPr>
              <w:t>Киземского</w:t>
            </w:r>
            <w:proofErr w:type="spellEnd"/>
            <w:r w:rsidRPr="0066757C">
              <w:rPr>
                <w:sz w:val="26"/>
                <w:szCs w:val="26"/>
              </w:rPr>
              <w:t xml:space="preserve"> территориального отдела</w:t>
            </w:r>
            <w:r w:rsidR="00CE4EE4" w:rsidRPr="0066757C">
              <w:rPr>
                <w:sz w:val="26"/>
                <w:szCs w:val="26"/>
              </w:rPr>
              <w:t>, в том числе:</w:t>
            </w:r>
          </w:p>
        </w:tc>
        <w:tc>
          <w:tcPr>
            <w:tcW w:w="817" w:type="dxa"/>
            <w:tcBorders>
              <w:top w:val="single" w:sz="4" w:space="0" w:color="auto"/>
              <w:left w:val="single" w:sz="8"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29,9</w:t>
            </w:r>
          </w:p>
        </w:tc>
        <w:tc>
          <w:tcPr>
            <w:tcW w:w="1417" w:type="dxa"/>
            <w:tcBorders>
              <w:top w:val="single" w:sz="4" w:space="0" w:color="auto"/>
              <w:left w:val="nil"/>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59,7</w:t>
            </w:r>
          </w:p>
        </w:tc>
        <w:tc>
          <w:tcPr>
            <w:tcW w:w="993" w:type="dxa"/>
            <w:tcBorders>
              <w:top w:val="single" w:sz="4" w:space="0" w:color="auto"/>
              <w:left w:val="nil"/>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89,6</w:t>
            </w:r>
          </w:p>
        </w:tc>
        <w:tc>
          <w:tcPr>
            <w:tcW w:w="1275" w:type="dxa"/>
            <w:tcBorders>
              <w:top w:val="single" w:sz="4" w:space="0" w:color="auto"/>
              <w:left w:val="nil"/>
              <w:bottom w:val="single" w:sz="4" w:space="0" w:color="auto"/>
              <w:right w:val="single" w:sz="8" w:space="0" w:color="auto"/>
            </w:tcBorders>
            <w:vAlign w:val="bottom"/>
            <w:hideMark/>
          </w:tcPr>
          <w:p w:rsidR="00CE4EE4" w:rsidRPr="0066757C" w:rsidRDefault="004444F1" w:rsidP="004444F1">
            <w:pPr>
              <w:jc w:val="center"/>
              <w:rPr>
                <w:sz w:val="26"/>
                <w:szCs w:val="26"/>
              </w:rPr>
            </w:pPr>
            <w:r w:rsidRPr="0066757C">
              <w:rPr>
                <w:sz w:val="26"/>
                <w:szCs w:val="26"/>
              </w:rPr>
              <w:t>2421</w:t>
            </w:r>
          </w:p>
        </w:tc>
        <w:tc>
          <w:tcPr>
            <w:tcW w:w="956" w:type="dxa"/>
            <w:tcBorders>
              <w:top w:val="single" w:sz="4" w:space="0" w:color="auto"/>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26,7</w:t>
            </w:r>
          </w:p>
        </w:tc>
        <w:tc>
          <w:tcPr>
            <w:tcW w:w="1454" w:type="dxa"/>
            <w:tcBorders>
              <w:top w:val="single" w:sz="4" w:space="0" w:color="auto"/>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50,3</w:t>
            </w:r>
          </w:p>
        </w:tc>
        <w:tc>
          <w:tcPr>
            <w:tcW w:w="872" w:type="dxa"/>
            <w:tcBorders>
              <w:top w:val="single" w:sz="4" w:space="0" w:color="auto"/>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77</w:t>
            </w:r>
          </w:p>
        </w:tc>
        <w:tc>
          <w:tcPr>
            <w:tcW w:w="971" w:type="dxa"/>
            <w:tcBorders>
              <w:top w:val="single" w:sz="4" w:space="0" w:color="auto"/>
              <w:left w:val="nil"/>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31,05</w:t>
            </w:r>
          </w:p>
        </w:tc>
        <w:tc>
          <w:tcPr>
            <w:tcW w:w="1297"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54,7</w:t>
            </w:r>
          </w:p>
        </w:tc>
        <w:tc>
          <w:tcPr>
            <w:tcW w:w="971"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85,75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center"/>
              <w:rPr>
                <w:sz w:val="26"/>
                <w:szCs w:val="26"/>
              </w:rPr>
            </w:pPr>
            <w:r w:rsidRPr="0066757C">
              <w:rPr>
                <w:sz w:val="26"/>
                <w:szCs w:val="26"/>
              </w:rPr>
              <w:t>2,81</w:t>
            </w:r>
          </w:p>
        </w:tc>
      </w:tr>
      <w:tr w:rsidR="00CE4EE4" w:rsidRPr="0066757C" w:rsidTr="0066757C">
        <w:trPr>
          <w:trHeight w:val="335"/>
        </w:trPr>
        <w:tc>
          <w:tcPr>
            <w:tcW w:w="2321" w:type="dxa"/>
            <w:tcBorders>
              <w:top w:val="nil"/>
              <w:left w:val="single" w:sz="8" w:space="0" w:color="auto"/>
              <w:bottom w:val="single" w:sz="4" w:space="0" w:color="auto"/>
              <w:right w:val="nil"/>
            </w:tcBorders>
            <w:noWrap/>
            <w:vAlign w:val="bottom"/>
            <w:hideMark/>
          </w:tcPr>
          <w:p w:rsidR="00CE4EE4" w:rsidRPr="0066757C" w:rsidRDefault="00CE4EE4" w:rsidP="003E7AC2">
            <w:pPr>
              <w:ind w:firstLineChars="200" w:firstLine="520"/>
              <w:rPr>
                <w:sz w:val="26"/>
                <w:szCs w:val="26"/>
              </w:rPr>
            </w:pPr>
            <w:proofErr w:type="spellStart"/>
            <w:r w:rsidRPr="0066757C">
              <w:rPr>
                <w:sz w:val="26"/>
                <w:szCs w:val="26"/>
                <w:lang w:val="en-US"/>
              </w:rPr>
              <w:t>пос</w:t>
            </w:r>
            <w:proofErr w:type="spellEnd"/>
            <w:r w:rsidRPr="0066757C">
              <w:rPr>
                <w:sz w:val="26"/>
                <w:szCs w:val="26"/>
                <w:lang w:val="en-US"/>
              </w:rPr>
              <w:t xml:space="preserve">. </w:t>
            </w:r>
            <w:proofErr w:type="spellStart"/>
            <w:r w:rsidRPr="0066757C">
              <w:rPr>
                <w:sz w:val="26"/>
                <w:szCs w:val="26"/>
                <w:lang w:val="en-US"/>
              </w:rPr>
              <w:t>Вонжуга</w:t>
            </w:r>
            <w:proofErr w:type="spellEnd"/>
          </w:p>
        </w:tc>
        <w:tc>
          <w:tcPr>
            <w:tcW w:w="817" w:type="dxa"/>
            <w:tcBorders>
              <w:top w:val="nil"/>
              <w:left w:val="single" w:sz="8"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0,2</w:t>
            </w:r>
          </w:p>
        </w:tc>
        <w:tc>
          <w:tcPr>
            <w:tcW w:w="1417" w:type="dxa"/>
            <w:tcBorders>
              <w:top w:val="nil"/>
              <w:left w:val="nil"/>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2,9</w:t>
            </w:r>
          </w:p>
        </w:tc>
        <w:tc>
          <w:tcPr>
            <w:tcW w:w="993" w:type="dxa"/>
            <w:tcBorders>
              <w:top w:val="nil"/>
              <w:left w:val="nil"/>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3,1</w:t>
            </w:r>
          </w:p>
        </w:tc>
        <w:tc>
          <w:tcPr>
            <w:tcW w:w="1275" w:type="dxa"/>
            <w:tcBorders>
              <w:top w:val="nil"/>
              <w:left w:val="nil"/>
              <w:bottom w:val="single" w:sz="4" w:space="0" w:color="auto"/>
              <w:right w:val="single" w:sz="8" w:space="0" w:color="auto"/>
            </w:tcBorders>
            <w:vAlign w:val="bottom"/>
            <w:hideMark/>
          </w:tcPr>
          <w:p w:rsidR="00CE4EE4" w:rsidRPr="0066757C" w:rsidRDefault="004444F1">
            <w:pPr>
              <w:jc w:val="right"/>
              <w:rPr>
                <w:sz w:val="26"/>
                <w:szCs w:val="26"/>
              </w:rPr>
            </w:pPr>
            <w:r w:rsidRPr="0066757C">
              <w:rPr>
                <w:sz w:val="26"/>
                <w:szCs w:val="26"/>
              </w:rPr>
              <w:t>4</w:t>
            </w:r>
          </w:p>
        </w:tc>
        <w:tc>
          <w:tcPr>
            <w:tcW w:w="956" w:type="dxa"/>
            <w:tcBorders>
              <w:top w:val="nil"/>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0,2</w:t>
            </w:r>
          </w:p>
        </w:tc>
        <w:tc>
          <w:tcPr>
            <w:tcW w:w="1454" w:type="dxa"/>
            <w:tcBorders>
              <w:top w:val="nil"/>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1,1</w:t>
            </w:r>
          </w:p>
        </w:tc>
        <w:tc>
          <w:tcPr>
            <w:tcW w:w="872" w:type="dxa"/>
            <w:tcBorders>
              <w:top w:val="nil"/>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1,3</w:t>
            </w:r>
          </w:p>
        </w:tc>
        <w:tc>
          <w:tcPr>
            <w:tcW w:w="971" w:type="dxa"/>
            <w:tcBorders>
              <w:top w:val="single" w:sz="4" w:space="0" w:color="auto"/>
              <w:left w:val="nil"/>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0,2</w:t>
            </w:r>
          </w:p>
        </w:tc>
        <w:tc>
          <w:tcPr>
            <w:tcW w:w="1297"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1,1</w:t>
            </w:r>
          </w:p>
        </w:tc>
        <w:tc>
          <w:tcPr>
            <w:tcW w:w="971"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center"/>
              <w:rPr>
                <w:sz w:val="26"/>
                <w:szCs w:val="26"/>
              </w:rPr>
            </w:pPr>
            <w:r w:rsidRPr="0066757C">
              <w:rPr>
                <w:sz w:val="26"/>
                <w:szCs w:val="26"/>
              </w:rPr>
              <w:t>0,01</w:t>
            </w:r>
          </w:p>
        </w:tc>
      </w:tr>
      <w:tr w:rsidR="00CE4EE4" w:rsidRPr="0066757C" w:rsidTr="0066757C">
        <w:trPr>
          <w:trHeight w:val="270"/>
        </w:trPr>
        <w:tc>
          <w:tcPr>
            <w:tcW w:w="2321" w:type="dxa"/>
            <w:tcBorders>
              <w:top w:val="nil"/>
              <w:left w:val="single" w:sz="8" w:space="0" w:color="auto"/>
              <w:bottom w:val="single" w:sz="4" w:space="0" w:color="auto"/>
              <w:right w:val="nil"/>
            </w:tcBorders>
            <w:noWrap/>
            <w:vAlign w:val="bottom"/>
            <w:hideMark/>
          </w:tcPr>
          <w:p w:rsidR="00CE4EE4" w:rsidRPr="0066757C" w:rsidRDefault="00CE4EE4" w:rsidP="003E7AC2">
            <w:pPr>
              <w:ind w:firstLineChars="200" w:firstLine="520"/>
              <w:rPr>
                <w:sz w:val="26"/>
                <w:szCs w:val="26"/>
              </w:rPr>
            </w:pPr>
            <w:r w:rsidRPr="0066757C">
              <w:rPr>
                <w:sz w:val="26"/>
                <w:szCs w:val="26"/>
              </w:rPr>
              <w:t>пос. Кизема</w:t>
            </w:r>
          </w:p>
        </w:tc>
        <w:tc>
          <w:tcPr>
            <w:tcW w:w="817" w:type="dxa"/>
            <w:tcBorders>
              <w:top w:val="nil"/>
              <w:left w:val="single" w:sz="8"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27,4</w:t>
            </w:r>
          </w:p>
        </w:tc>
        <w:tc>
          <w:tcPr>
            <w:tcW w:w="1417" w:type="dxa"/>
            <w:tcBorders>
              <w:top w:val="nil"/>
              <w:left w:val="nil"/>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53,5</w:t>
            </w:r>
          </w:p>
        </w:tc>
        <w:tc>
          <w:tcPr>
            <w:tcW w:w="993" w:type="dxa"/>
            <w:tcBorders>
              <w:top w:val="nil"/>
              <w:left w:val="nil"/>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80,9</w:t>
            </w:r>
          </w:p>
        </w:tc>
        <w:tc>
          <w:tcPr>
            <w:tcW w:w="1275" w:type="dxa"/>
            <w:tcBorders>
              <w:top w:val="nil"/>
              <w:left w:val="nil"/>
              <w:bottom w:val="single" w:sz="4" w:space="0" w:color="auto"/>
              <w:right w:val="single" w:sz="8" w:space="0" w:color="auto"/>
            </w:tcBorders>
            <w:vAlign w:val="bottom"/>
            <w:hideMark/>
          </w:tcPr>
          <w:p w:rsidR="00CE4EE4" w:rsidRPr="0066757C" w:rsidRDefault="00915DA4">
            <w:pPr>
              <w:jc w:val="right"/>
              <w:rPr>
                <w:sz w:val="26"/>
                <w:szCs w:val="26"/>
              </w:rPr>
            </w:pPr>
            <w:r w:rsidRPr="0066757C">
              <w:rPr>
                <w:sz w:val="26"/>
                <w:szCs w:val="26"/>
              </w:rPr>
              <w:t>2378</w:t>
            </w:r>
          </w:p>
        </w:tc>
        <w:tc>
          <w:tcPr>
            <w:tcW w:w="956" w:type="dxa"/>
            <w:tcBorders>
              <w:top w:val="nil"/>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24,4</w:t>
            </w:r>
          </w:p>
        </w:tc>
        <w:tc>
          <w:tcPr>
            <w:tcW w:w="1454" w:type="dxa"/>
            <w:tcBorders>
              <w:top w:val="nil"/>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46,6</w:t>
            </w:r>
          </w:p>
        </w:tc>
        <w:tc>
          <w:tcPr>
            <w:tcW w:w="872" w:type="dxa"/>
            <w:tcBorders>
              <w:top w:val="nil"/>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71</w:t>
            </w:r>
          </w:p>
        </w:tc>
        <w:tc>
          <w:tcPr>
            <w:tcW w:w="971" w:type="dxa"/>
            <w:tcBorders>
              <w:top w:val="single" w:sz="4" w:space="0" w:color="auto"/>
              <w:left w:val="nil"/>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28,75</w:t>
            </w:r>
          </w:p>
        </w:tc>
        <w:tc>
          <w:tcPr>
            <w:tcW w:w="1297"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51</w:t>
            </w:r>
          </w:p>
        </w:tc>
        <w:tc>
          <w:tcPr>
            <w:tcW w:w="971"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79,75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915DA4">
            <w:pPr>
              <w:jc w:val="center"/>
              <w:rPr>
                <w:sz w:val="26"/>
                <w:szCs w:val="26"/>
              </w:rPr>
            </w:pPr>
            <w:r w:rsidRPr="0066757C">
              <w:rPr>
                <w:sz w:val="26"/>
                <w:szCs w:val="26"/>
              </w:rPr>
              <w:t>2400</w:t>
            </w:r>
          </w:p>
        </w:tc>
      </w:tr>
      <w:tr w:rsidR="00CE4EE4" w:rsidRPr="0066757C" w:rsidTr="0066757C">
        <w:trPr>
          <w:trHeight w:val="270"/>
        </w:trPr>
        <w:tc>
          <w:tcPr>
            <w:tcW w:w="2321" w:type="dxa"/>
            <w:tcBorders>
              <w:top w:val="nil"/>
              <w:left w:val="single" w:sz="8" w:space="0" w:color="auto"/>
              <w:bottom w:val="single" w:sz="4" w:space="0" w:color="auto"/>
              <w:right w:val="nil"/>
            </w:tcBorders>
            <w:noWrap/>
            <w:vAlign w:val="bottom"/>
            <w:hideMark/>
          </w:tcPr>
          <w:p w:rsidR="00CE4EE4" w:rsidRPr="0066757C" w:rsidRDefault="00CE4EE4" w:rsidP="003E7AC2">
            <w:pPr>
              <w:ind w:firstLineChars="200" w:firstLine="520"/>
              <w:rPr>
                <w:sz w:val="26"/>
                <w:szCs w:val="26"/>
              </w:rPr>
            </w:pPr>
            <w:r w:rsidRPr="0066757C">
              <w:rPr>
                <w:sz w:val="26"/>
                <w:szCs w:val="26"/>
              </w:rPr>
              <w:t xml:space="preserve">пос. </w:t>
            </w:r>
            <w:proofErr w:type="spellStart"/>
            <w:r w:rsidRPr="0066757C">
              <w:rPr>
                <w:sz w:val="26"/>
                <w:szCs w:val="26"/>
              </w:rPr>
              <w:t>Сенгос</w:t>
            </w:r>
            <w:proofErr w:type="spellEnd"/>
          </w:p>
        </w:tc>
        <w:tc>
          <w:tcPr>
            <w:tcW w:w="817" w:type="dxa"/>
            <w:tcBorders>
              <w:top w:val="nil"/>
              <w:left w:val="single" w:sz="8" w:space="0" w:color="auto"/>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2,3</w:t>
            </w:r>
          </w:p>
        </w:tc>
        <w:tc>
          <w:tcPr>
            <w:tcW w:w="1417" w:type="dxa"/>
            <w:tcBorders>
              <w:top w:val="nil"/>
              <w:left w:val="nil"/>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3,3</w:t>
            </w:r>
          </w:p>
        </w:tc>
        <w:tc>
          <w:tcPr>
            <w:tcW w:w="993" w:type="dxa"/>
            <w:tcBorders>
              <w:top w:val="nil"/>
              <w:left w:val="nil"/>
              <w:bottom w:val="single" w:sz="4" w:space="0" w:color="auto"/>
              <w:right w:val="single" w:sz="4" w:space="0" w:color="auto"/>
            </w:tcBorders>
            <w:hideMark/>
          </w:tcPr>
          <w:p w:rsidR="00CE4EE4" w:rsidRPr="0066757C" w:rsidRDefault="00CE4EE4">
            <w:pPr>
              <w:jc w:val="center"/>
              <w:rPr>
                <w:sz w:val="26"/>
                <w:szCs w:val="26"/>
              </w:rPr>
            </w:pPr>
            <w:r w:rsidRPr="0066757C">
              <w:rPr>
                <w:sz w:val="26"/>
                <w:szCs w:val="26"/>
              </w:rPr>
              <w:t>5,6</w:t>
            </w:r>
          </w:p>
        </w:tc>
        <w:tc>
          <w:tcPr>
            <w:tcW w:w="1275" w:type="dxa"/>
            <w:tcBorders>
              <w:top w:val="nil"/>
              <w:left w:val="nil"/>
              <w:bottom w:val="single" w:sz="4" w:space="0" w:color="auto"/>
              <w:right w:val="single" w:sz="8" w:space="0" w:color="auto"/>
            </w:tcBorders>
            <w:vAlign w:val="bottom"/>
            <w:hideMark/>
          </w:tcPr>
          <w:p w:rsidR="00CE4EE4" w:rsidRPr="0066757C" w:rsidRDefault="004444F1">
            <w:pPr>
              <w:jc w:val="right"/>
              <w:rPr>
                <w:sz w:val="26"/>
                <w:szCs w:val="26"/>
              </w:rPr>
            </w:pPr>
            <w:r w:rsidRPr="0066757C">
              <w:rPr>
                <w:sz w:val="26"/>
                <w:szCs w:val="26"/>
              </w:rPr>
              <w:t>39</w:t>
            </w:r>
          </w:p>
        </w:tc>
        <w:tc>
          <w:tcPr>
            <w:tcW w:w="956" w:type="dxa"/>
            <w:tcBorders>
              <w:top w:val="nil"/>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2,1</w:t>
            </w:r>
          </w:p>
        </w:tc>
        <w:tc>
          <w:tcPr>
            <w:tcW w:w="1454" w:type="dxa"/>
            <w:tcBorders>
              <w:top w:val="nil"/>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2,6</w:t>
            </w:r>
          </w:p>
        </w:tc>
        <w:tc>
          <w:tcPr>
            <w:tcW w:w="872" w:type="dxa"/>
            <w:tcBorders>
              <w:top w:val="nil"/>
              <w:left w:val="nil"/>
              <w:bottom w:val="single" w:sz="4" w:space="0" w:color="auto"/>
              <w:right w:val="single" w:sz="4" w:space="0" w:color="auto"/>
            </w:tcBorders>
            <w:vAlign w:val="bottom"/>
            <w:hideMark/>
          </w:tcPr>
          <w:p w:rsidR="00CE4EE4" w:rsidRPr="0066757C" w:rsidRDefault="00CE4EE4">
            <w:pPr>
              <w:jc w:val="right"/>
              <w:rPr>
                <w:rFonts w:ascii="Arial CYR" w:hAnsi="Arial CYR"/>
                <w:sz w:val="26"/>
                <w:szCs w:val="26"/>
              </w:rPr>
            </w:pPr>
            <w:r w:rsidRPr="0066757C">
              <w:rPr>
                <w:rFonts w:ascii="Arial CYR" w:hAnsi="Arial CYR"/>
                <w:sz w:val="26"/>
                <w:szCs w:val="26"/>
              </w:rPr>
              <w:t>4,7</w:t>
            </w:r>
          </w:p>
        </w:tc>
        <w:tc>
          <w:tcPr>
            <w:tcW w:w="971" w:type="dxa"/>
            <w:tcBorders>
              <w:top w:val="single" w:sz="4" w:space="0" w:color="auto"/>
              <w:left w:val="nil"/>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2,1</w:t>
            </w:r>
          </w:p>
        </w:tc>
        <w:tc>
          <w:tcPr>
            <w:tcW w:w="1297"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2,6</w:t>
            </w:r>
          </w:p>
        </w:tc>
        <w:tc>
          <w:tcPr>
            <w:tcW w:w="971"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4,7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center"/>
              <w:rPr>
                <w:sz w:val="26"/>
                <w:szCs w:val="26"/>
              </w:rPr>
            </w:pPr>
            <w:r w:rsidRPr="0066757C">
              <w:rPr>
                <w:sz w:val="26"/>
                <w:szCs w:val="26"/>
              </w:rPr>
              <w:t>0,05</w:t>
            </w:r>
          </w:p>
        </w:tc>
      </w:tr>
    </w:tbl>
    <w:p w:rsidR="00291E9C" w:rsidRPr="0066757C" w:rsidRDefault="00291E9C" w:rsidP="00CE4EE4">
      <w:pPr>
        <w:pStyle w:val="af"/>
        <w:kinsoku w:val="0"/>
        <w:overflowPunct w:val="0"/>
        <w:spacing w:before="80"/>
        <w:rPr>
          <w:sz w:val="26"/>
          <w:szCs w:val="26"/>
        </w:rPr>
      </w:pPr>
    </w:p>
    <w:p w:rsidR="00CE4EE4" w:rsidRPr="00660164" w:rsidRDefault="00CE4EE4" w:rsidP="00CE4EE4">
      <w:pPr>
        <w:pStyle w:val="af"/>
        <w:kinsoku w:val="0"/>
        <w:overflowPunct w:val="0"/>
        <w:spacing w:before="80"/>
        <w:rPr>
          <w:rFonts w:ascii="Times New Roman" w:hAnsi="Times New Roman" w:cs="Times New Roman"/>
          <w:sz w:val="26"/>
          <w:szCs w:val="26"/>
        </w:rPr>
      </w:pPr>
      <w:r w:rsidRPr="00660164">
        <w:rPr>
          <w:rFonts w:ascii="Times New Roman" w:hAnsi="Times New Roman" w:cs="Times New Roman"/>
          <w:sz w:val="26"/>
          <w:szCs w:val="26"/>
        </w:rPr>
        <w:t>* рассчитан с учётом вывода из эксплуатации имеющегося аварийного жилищного фонда и к расчётному сроку вывода из эксплуатации жилья в соответствии с нормативом старения жилищного фонда (0,5 % в год).</w:t>
      </w:r>
    </w:p>
    <w:p w:rsidR="00CE4EE4" w:rsidRPr="00660164" w:rsidRDefault="00100B36" w:rsidP="00CE4EE4">
      <w:pPr>
        <w:pStyle w:val="af"/>
        <w:kinsoku w:val="0"/>
        <w:overflowPunct w:val="0"/>
        <w:spacing w:before="80"/>
        <w:rPr>
          <w:rFonts w:ascii="Times New Roman" w:hAnsi="Times New Roman" w:cs="Times New Roman"/>
          <w:sz w:val="26"/>
          <w:szCs w:val="26"/>
        </w:rPr>
      </w:pPr>
      <w:r w:rsidRPr="00660164">
        <w:rPr>
          <w:rFonts w:ascii="Times New Roman" w:hAnsi="Times New Roman" w:cs="Times New Roman"/>
          <w:sz w:val="26"/>
          <w:szCs w:val="26"/>
        </w:rPr>
        <w:t>Таблица10</w:t>
      </w:r>
      <w:r w:rsidR="00CE4EE4" w:rsidRPr="00660164">
        <w:rPr>
          <w:rFonts w:ascii="Times New Roman" w:hAnsi="Times New Roman" w:cs="Times New Roman"/>
          <w:sz w:val="26"/>
          <w:szCs w:val="26"/>
        </w:rPr>
        <w:t xml:space="preserve"> Объёмы нового жилищного строительства к расчётному сроку  и потребные территории </w:t>
      </w:r>
    </w:p>
    <w:tbl>
      <w:tblPr>
        <w:tblW w:w="134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000"/>
        <w:gridCol w:w="3288"/>
        <w:gridCol w:w="1060"/>
        <w:gridCol w:w="1050"/>
        <w:gridCol w:w="3600"/>
        <w:gridCol w:w="1001"/>
      </w:tblGrid>
      <w:tr w:rsidR="00CE4EE4" w:rsidRPr="0066757C" w:rsidTr="00CE4EE4">
        <w:trPr>
          <w:trHeight w:val="270"/>
        </w:trPr>
        <w:tc>
          <w:tcPr>
            <w:tcW w:w="2425" w:type="dxa"/>
            <w:vMerge w:val="restart"/>
            <w:tcBorders>
              <w:top w:val="single" w:sz="4" w:space="0" w:color="auto"/>
              <w:left w:val="single" w:sz="4" w:space="0" w:color="auto"/>
              <w:bottom w:val="single" w:sz="4" w:space="0" w:color="auto"/>
              <w:right w:val="single" w:sz="4" w:space="0" w:color="auto"/>
            </w:tcBorders>
            <w:noWrap/>
            <w:hideMark/>
          </w:tcPr>
          <w:p w:rsidR="00CE4EE4" w:rsidRPr="0066757C" w:rsidRDefault="00CE4EE4">
            <w:pPr>
              <w:ind w:right="-87"/>
              <w:jc w:val="center"/>
              <w:rPr>
                <w:b/>
                <w:bCs/>
                <w:sz w:val="26"/>
                <w:szCs w:val="26"/>
              </w:rPr>
            </w:pPr>
            <w:r w:rsidRPr="0066757C">
              <w:rPr>
                <w:b/>
                <w:bCs/>
                <w:sz w:val="26"/>
                <w:szCs w:val="26"/>
              </w:rPr>
              <w:t>Населенный пункт</w:t>
            </w:r>
          </w:p>
        </w:tc>
        <w:tc>
          <w:tcPr>
            <w:tcW w:w="5348" w:type="dxa"/>
            <w:gridSpan w:val="3"/>
            <w:tcBorders>
              <w:top w:val="single" w:sz="4" w:space="0" w:color="auto"/>
              <w:left w:val="single" w:sz="4" w:space="0" w:color="auto"/>
              <w:bottom w:val="single" w:sz="4" w:space="0" w:color="auto"/>
              <w:right w:val="single" w:sz="4" w:space="0" w:color="auto"/>
            </w:tcBorders>
            <w:noWrap/>
            <w:hideMark/>
          </w:tcPr>
          <w:p w:rsidR="00CE4EE4" w:rsidRPr="0066757C" w:rsidRDefault="00CE4EE4">
            <w:pPr>
              <w:jc w:val="center"/>
              <w:rPr>
                <w:b/>
                <w:bCs/>
                <w:sz w:val="26"/>
                <w:szCs w:val="26"/>
              </w:rPr>
            </w:pPr>
            <w:r w:rsidRPr="0066757C">
              <w:rPr>
                <w:b/>
                <w:bCs/>
                <w:sz w:val="26"/>
                <w:szCs w:val="26"/>
              </w:rPr>
              <w:t xml:space="preserve">Расчетный срок, новое жилищное строительство, </w:t>
            </w:r>
            <w:proofErr w:type="spellStart"/>
            <w:r w:rsidRPr="0066757C">
              <w:rPr>
                <w:b/>
                <w:bCs/>
                <w:sz w:val="26"/>
                <w:szCs w:val="26"/>
              </w:rPr>
              <w:t>тыс.кВ.м</w:t>
            </w:r>
            <w:proofErr w:type="spellEnd"/>
            <w:r w:rsidRPr="0066757C">
              <w:rPr>
                <w:b/>
                <w:bCs/>
                <w:sz w:val="26"/>
                <w:szCs w:val="26"/>
              </w:rPr>
              <w:t xml:space="preserve"> общей площади</w:t>
            </w:r>
          </w:p>
        </w:tc>
        <w:tc>
          <w:tcPr>
            <w:tcW w:w="5651" w:type="dxa"/>
            <w:gridSpan w:val="3"/>
            <w:tcBorders>
              <w:top w:val="single" w:sz="4" w:space="0" w:color="auto"/>
              <w:left w:val="single" w:sz="4" w:space="0" w:color="auto"/>
              <w:bottom w:val="single" w:sz="4" w:space="0" w:color="auto"/>
              <w:right w:val="single" w:sz="4" w:space="0" w:color="auto"/>
            </w:tcBorders>
            <w:noWrap/>
            <w:hideMark/>
          </w:tcPr>
          <w:p w:rsidR="00CE4EE4" w:rsidRPr="0066757C" w:rsidRDefault="00CE4EE4">
            <w:pPr>
              <w:jc w:val="center"/>
              <w:rPr>
                <w:b/>
                <w:bCs/>
                <w:sz w:val="26"/>
                <w:szCs w:val="26"/>
              </w:rPr>
            </w:pPr>
            <w:r w:rsidRPr="0066757C">
              <w:rPr>
                <w:b/>
                <w:bCs/>
                <w:sz w:val="26"/>
                <w:szCs w:val="26"/>
              </w:rPr>
              <w:t>Потребные территории под новое жилищное строительство, Га</w:t>
            </w:r>
          </w:p>
          <w:p w:rsidR="00CE4EE4" w:rsidRPr="0066757C" w:rsidRDefault="00CE4EE4">
            <w:pPr>
              <w:jc w:val="center"/>
              <w:rPr>
                <w:b/>
                <w:bCs/>
                <w:sz w:val="26"/>
                <w:szCs w:val="26"/>
              </w:rPr>
            </w:pPr>
            <w:r w:rsidRPr="0066757C">
              <w:rPr>
                <w:b/>
                <w:bCs/>
                <w:sz w:val="26"/>
                <w:szCs w:val="26"/>
              </w:rPr>
              <w:t> </w:t>
            </w:r>
          </w:p>
        </w:tc>
      </w:tr>
      <w:tr w:rsidR="00CE4EE4" w:rsidRPr="0066757C" w:rsidTr="00CE4EE4">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EE4" w:rsidRPr="0066757C" w:rsidRDefault="00CE4EE4">
            <w:pPr>
              <w:rPr>
                <w:b/>
                <w:bCs/>
                <w:sz w:val="26"/>
                <w:szCs w:val="26"/>
              </w:rPr>
            </w:pPr>
          </w:p>
        </w:tc>
        <w:tc>
          <w:tcPr>
            <w:tcW w:w="1000"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ИЖС</w:t>
            </w:r>
          </w:p>
        </w:tc>
        <w:tc>
          <w:tcPr>
            <w:tcW w:w="3288"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Многоквартирные дома</w:t>
            </w:r>
          </w:p>
        </w:tc>
        <w:tc>
          <w:tcPr>
            <w:tcW w:w="1060"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Итого</w:t>
            </w:r>
          </w:p>
        </w:tc>
        <w:tc>
          <w:tcPr>
            <w:tcW w:w="1050"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ИЖС</w:t>
            </w:r>
          </w:p>
        </w:tc>
        <w:tc>
          <w:tcPr>
            <w:tcW w:w="3600"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Многоквартирные дома</w:t>
            </w:r>
          </w:p>
        </w:tc>
        <w:tc>
          <w:tcPr>
            <w:tcW w:w="1001" w:type="dxa"/>
            <w:tcBorders>
              <w:top w:val="single" w:sz="4" w:space="0" w:color="auto"/>
              <w:left w:val="single" w:sz="4" w:space="0" w:color="auto"/>
              <w:bottom w:val="single" w:sz="4" w:space="0" w:color="auto"/>
              <w:right w:val="single" w:sz="4" w:space="0" w:color="auto"/>
            </w:tcBorders>
            <w:hideMark/>
          </w:tcPr>
          <w:p w:rsidR="00CE4EE4" w:rsidRPr="0066757C" w:rsidRDefault="00CE4EE4">
            <w:pPr>
              <w:jc w:val="center"/>
              <w:rPr>
                <w:b/>
                <w:bCs/>
                <w:sz w:val="26"/>
                <w:szCs w:val="26"/>
              </w:rPr>
            </w:pPr>
            <w:r w:rsidRPr="0066757C">
              <w:rPr>
                <w:b/>
                <w:bCs/>
                <w:sz w:val="26"/>
                <w:szCs w:val="26"/>
              </w:rPr>
              <w:t>Итого</w:t>
            </w:r>
          </w:p>
        </w:tc>
      </w:tr>
      <w:tr w:rsidR="00CE4EE4" w:rsidRPr="0066757C" w:rsidTr="00CE4EE4">
        <w:trPr>
          <w:trHeight w:val="412"/>
        </w:trPr>
        <w:tc>
          <w:tcPr>
            <w:tcW w:w="2425"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FF7423">
            <w:pPr>
              <w:rPr>
                <w:sz w:val="26"/>
                <w:szCs w:val="26"/>
              </w:rPr>
            </w:pPr>
            <w:proofErr w:type="spellStart"/>
            <w:r w:rsidRPr="0066757C">
              <w:rPr>
                <w:sz w:val="26"/>
                <w:szCs w:val="26"/>
              </w:rPr>
              <w:t>Киземского</w:t>
            </w:r>
            <w:proofErr w:type="spellEnd"/>
            <w:r w:rsidRPr="0066757C">
              <w:rPr>
                <w:sz w:val="26"/>
                <w:szCs w:val="26"/>
              </w:rPr>
              <w:t xml:space="preserve"> территориального отдела</w:t>
            </w:r>
            <w:r w:rsidR="00CE4EE4" w:rsidRPr="0066757C">
              <w:rPr>
                <w:sz w:val="26"/>
                <w:szCs w:val="26"/>
              </w:rPr>
              <w:t>, в том числе:</w:t>
            </w:r>
          </w:p>
        </w:tc>
        <w:tc>
          <w:tcPr>
            <w:tcW w:w="1000"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4,35</w:t>
            </w:r>
          </w:p>
        </w:tc>
        <w:tc>
          <w:tcPr>
            <w:tcW w:w="3288"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4,4</w:t>
            </w:r>
          </w:p>
        </w:tc>
        <w:tc>
          <w:tcPr>
            <w:tcW w:w="106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8,75</w:t>
            </w:r>
          </w:p>
        </w:tc>
        <w:tc>
          <w:tcPr>
            <w:tcW w:w="1050"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5,4</w:t>
            </w:r>
          </w:p>
        </w:tc>
        <w:tc>
          <w:tcPr>
            <w:tcW w:w="3600"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1,1</w:t>
            </w:r>
          </w:p>
        </w:tc>
        <w:tc>
          <w:tcPr>
            <w:tcW w:w="1001"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w:hAnsi="Arial"/>
                <w:sz w:val="26"/>
                <w:szCs w:val="26"/>
              </w:rPr>
            </w:pPr>
            <w:r w:rsidRPr="0066757C">
              <w:rPr>
                <w:rFonts w:ascii="Arial" w:hAnsi="Arial"/>
                <w:sz w:val="26"/>
                <w:szCs w:val="26"/>
              </w:rPr>
              <w:t>6,5</w:t>
            </w:r>
          </w:p>
        </w:tc>
      </w:tr>
      <w:tr w:rsidR="00CE4EE4" w:rsidRPr="0066757C" w:rsidTr="00CE4EE4">
        <w:trPr>
          <w:trHeight w:val="164"/>
        </w:trPr>
        <w:tc>
          <w:tcPr>
            <w:tcW w:w="2425"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rsidP="003E7AC2">
            <w:pPr>
              <w:ind w:firstLineChars="200" w:firstLine="520"/>
              <w:rPr>
                <w:sz w:val="26"/>
                <w:szCs w:val="26"/>
              </w:rPr>
            </w:pPr>
            <w:r w:rsidRPr="0066757C">
              <w:rPr>
                <w:sz w:val="26"/>
                <w:szCs w:val="26"/>
              </w:rPr>
              <w:t>пос. Кизема</w:t>
            </w:r>
          </w:p>
        </w:tc>
        <w:tc>
          <w:tcPr>
            <w:tcW w:w="1000"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4,35</w:t>
            </w:r>
          </w:p>
        </w:tc>
        <w:tc>
          <w:tcPr>
            <w:tcW w:w="3288"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4,4</w:t>
            </w:r>
          </w:p>
        </w:tc>
        <w:tc>
          <w:tcPr>
            <w:tcW w:w="1060"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CYR" w:hAnsi="Arial CYR" w:cs="Arial CYR"/>
                <w:sz w:val="26"/>
                <w:szCs w:val="26"/>
              </w:rPr>
            </w:pPr>
            <w:r w:rsidRPr="0066757C">
              <w:rPr>
                <w:rFonts w:ascii="Arial CYR" w:hAnsi="Arial CYR" w:cs="Arial CYR"/>
                <w:sz w:val="26"/>
                <w:szCs w:val="26"/>
              </w:rPr>
              <w:t>8,75</w:t>
            </w:r>
          </w:p>
        </w:tc>
        <w:tc>
          <w:tcPr>
            <w:tcW w:w="1050"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w:hAnsi="Arial"/>
                <w:sz w:val="26"/>
                <w:szCs w:val="26"/>
              </w:rPr>
            </w:pPr>
            <w:r w:rsidRPr="0066757C">
              <w:rPr>
                <w:rFonts w:ascii="Arial CYR" w:hAnsi="Arial CYR" w:cs="Arial CYR"/>
                <w:sz w:val="26"/>
                <w:szCs w:val="26"/>
              </w:rPr>
              <w:t>5,4</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CE4EE4" w:rsidRPr="0066757C" w:rsidRDefault="00CE4EE4">
            <w:pPr>
              <w:jc w:val="right"/>
              <w:rPr>
                <w:rFonts w:ascii="Arial" w:hAnsi="Arial"/>
                <w:sz w:val="26"/>
                <w:szCs w:val="26"/>
              </w:rPr>
            </w:pPr>
            <w:r w:rsidRPr="0066757C">
              <w:rPr>
                <w:rFonts w:ascii="Arial CYR" w:hAnsi="Arial CYR" w:cs="Arial CYR"/>
                <w:sz w:val="26"/>
                <w:szCs w:val="26"/>
              </w:rPr>
              <w:t>1,1</w:t>
            </w:r>
          </w:p>
        </w:tc>
        <w:tc>
          <w:tcPr>
            <w:tcW w:w="1001" w:type="dxa"/>
            <w:tcBorders>
              <w:top w:val="single" w:sz="4" w:space="0" w:color="auto"/>
              <w:left w:val="single" w:sz="4" w:space="0" w:color="auto"/>
              <w:bottom w:val="single" w:sz="4" w:space="0" w:color="auto"/>
              <w:right w:val="single" w:sz="4" w:space="0" w:color="auto"/>
            </w:tcBorders>
            <w:vAlign w:val="bottom"/>
            <w:hideMark/>
          </w:tcPr>
          <w:p w:rsidR="00CE4EE4" w:rsidRPr="0066757C" w:rsidRDefault="00CE4EE4">
            <w:pPr>
              <w:jc w:val="right"/>
              <w:rPr>
                <w:rFonts w:ascii="Arial" w:hAnsi="Arial"/>
                <w:sz w:val="26"/>
                <w:szCs w:val="26"/>
              </w:rPr>
            </w:pPr>
            <w:r w:rsidRPr="0066757C">
              <w:rPr>
                <w:rFonts w:ascii="Arial" w:hAnsi="Arial"/>
                <w:sz w:val="26"/>
                <w:szCs w:val="26"/>
              </w:rPr>
              <w:t>6,5</w:t>
            </w:r>
          </w:p>
        </w:tc>
      </w:tr>
    </w:tbl>
    <w:p w:rsidR="00CE4EE4" w:rsidRDefault="00CE4EE4" w:rsidP="00CE4EE4">
      <w:pPr>
        <w:rPr>
          <w:highlight w:val="yellow"/>
        </w:rPr>
      </w:pPr>
    </w:p>
    <w:p w:rsidR="00CE4EE4" w:rsidRDefault="00CE4EE4" w:rsidP="00CE4EE4">
      <w:pPr>
        <w:rPr>
          <w:highlight w:val="yellow"/>
        </w:rPr>
        <w:sectPr w:rsidR="00CE4EE4">
          <w:pgSz w:w="16837" w:h="11905" w:orient="landscape"/>
          <w:pgMar w:top="851" w:right="1134" w:bottom="851" w:left="1134" w:header="567" w:footer="567" w:gutter="567"/>
          <w:cols w:space="720"/>
        </w:sectPr>
      </w:pPr>
    </w:p>
    <w:p w:rsidR="00CE4EE4" w:rsidRPr="00660164" w:rsidRDefault="00100B36" w:rsidP="00CE4EE4">
      <w:pPr>
        <w:pStyle w:val="af"/>
        <w:kinsoku w:val="0"/>
        <w:overflowPunct w:val="0"/>
        <w:spacing w:before="80"/>
        <w:rPr>
          <w:rFonts w:ascii="Times New Roman" w:hAnsi="Times New Roman" w:cs="Times New Roman"/>
          <w:sz w:val="26"/>
          <w:szCs w:val="26"/>
        </w:rPr>
      </w:pPr>
      <w:r w:rsidRPr="00660164">
        <w:rPr>
          <w:rFonts w:ascii="Times New Roman" w:hAnsi="Times New Roman" w:cs="Times New Roman"/>
          <w:sz w:val="26"/>
          <w:szCs w:val="26"/>
        </w:rPr>
        <w:lastRenderedPageBreak/>
        <w:t>Таблица 11</w:t>
      </w:r>
      <w:r w:rsidR="00CE4EE4" w:rsidRPr="00660164">
        <w:rPr>
          <w:rFonts w:ascii="Times New Roman" w:hAnsi="Times New Roman" w:cs="Times New Roman"/>
          <w:sz w:val="26"/>
          <w:szCs w:val="26"/>
        </w:rPr>
        <w:t xml:space="preserve"> Укрупненный расчет объемов для нового жилищного строительства</w:t>
      </w:r>
    </w:p>
    <w:tbl>
      <w:tblPr>
        <w:tblW w:w="7707"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50"/>
        <w:gridCol w:w="3610"/>
        <w:gridCol w:w="1464"/>
        <w:gridCol w:w="1109"/>
        <w:gridCol w:w="1513"/>
      </w:tblGrid>
      <w:tr w:rsidR="00CE4EE4" w:rsidRPr="00660164" w:rsidTr="00CE4EE4">
        <w:trPr>
          <w:trHeight w:val="270"/>
          <w:tblHeader/>
        </w:trPr>
        <w:tc>
          <w:tcPr>
            <w:tcW w:w="730" w:type="dxa"/>
            <w:vMerge w:val="restart"/>
            <w:tcBorders>
              <w:top w:val="single" w:sz="8" w:space="0" w:color="auto"/>
              <w:left w:val="single" w:sz="8" w:space="0" w:color="auto"/>
              <w:bottom w:val="single" w:sz="8" w:space="0" w:color="auto"/>
              <w:right w:val="single" w:sz="8" w:space="0" w:color="auto"/>
            </w:tcBorders>
            <w:hideMark/>
          </w:tcPr>
          <w:p w:rsidR="00CE4EE4" w:rsidRPr="00660164" w:rsidRDefault="00CE4EE4">
            <w:pPr>
              <w:keepNext/>
              <w:keepLines/>
              <w:jc w:val="center"/>
              <w:rPr>
                <w:b/>
                <w:bCs/>
                <w:sz w:val="26"/>
                <w:szCs w:val="26"/>
              </w:rPr>
            </w:pPr>
            <w:r w:rsidRPr="00660164">
              <w:rPr>
                <w:b/>
                <w:bCs/>
                <w:sz w:val="26"/>
                <w:szCs w:val="26"/>
              </w:rPr>
              <w:t>№</w:t>
            </w:r>
            <w:proofErr w:type="spellStart"/>
            <w:r w:rsidRPr="00660164">
              <w:rPr>
                <w:b/>
                <w:bCs/>
                <w:sz w:val="26"/>
                <w:szCs w:val="26"/>
              </w:rPr>
              <w:t>п</w:t>
            </w:r>
            <w:proofErr w:type="spellEnd"/>
            <w:r w:rsidRPr="00660164">
              <w:rPr>
                <w:b/>
                <w:bCs/>
                <w:sz w:val="26"/>
                <w:szCs w:val="26"/>
              </w:rPr>
              <w:t>/</w:t>
            </w:r>
            <w:proofErr w:type="spellStart"/>
            <w:r w:rsidRPr="00660164">
              <w:rPr>
                <w:b/>
                <w:bCs/>
                <w:sz w:val="26"/>
                <w:szCs w:val="26"/>
              </w:rPr>
              <w:t>п</w:t>
            </w:r>
            <w:proofErr w:type="spellEnd"/>
          </w:p>
        </w:tc>
        <w:tc>
          <w:tcPr>
            <w:tcW w:w="3610" w:type="dxa"/>
            <w:vMerge w:val="restart"/>
            <w:tcBorders>
              <w:top w:val="single" w:sz="8" w:space="0" w:color="auto"/>
              <w:left w:val="single" w:sz="8" w:space="0" w:color="auto"/>
              <w:bottom w:val="single" w:sz="8" w:space="0" w:color="auto"/>
              <w:right w:val="single" w:sz="8" w:space="0" w:color="auto"/>
            </w:tcBorders>
            <w:noWrap/>
            <w:hideMark/>
          </w:tcPr>
          <w:p w:rsidR="00CE4EE4" w:rsidRPr="00660164" w:rsidRDefault="00CE4EE4">
            <w:pPr>
              <w:keepNext/>
              <w:keepLines/>
              <w:jc w:val="center"/>
              <w:rPr>
                <w:b/>
                <w:bCs/>
                <w:sz w:val="26"/>
                <w:szCs w:val="26"/>
              </w:rPr>
            </w:pPr>
            <w:r w:rsidRPr="00660164">
              <w:rPr>
                <w:b/>
                <w:bCs/>
                <w:sz w:val="26"/>
                <w:szCs w:val="26"/>
              </w:rPr>
              <w:t>Показатели </w:t>
            </w:r>
          </w:p>
        </w:tc>
        <w:tc>
          <w:tcPr>
            <w:tcW w:w="1250" w:type="dxa"/>
            <w:vMerge w:val="restart"/>
            <w:tcBorders>
              <w:top w:val="single" w:sz="8" w:space="0" w:color="auto"/>
              <w:left w:val="single" w:sz="8" w:space="0" w:color="auto"/>
              <w:bottom w:val="single" w:sz="8" w:space="0" w:color="auto"/>
              <w:right w:val="single" w:sz="8" w:space="0" w:color="auto"/>
            </w:tcBorders>
            <w:noWrap/>
            <w:hideMark/>
          </w:tcPr>
          <w:p w:rsidR="00CE4EE4" w:rsidRPr="00660164" w:rsidRDefault="00CE4EE4">
            <w:pPr>
              <w:keepNext/>
              <w:keepLines/>
              <w:jc w:val="center"/>
              <w:rPr>
                <w:b/>
                <w:bCs/>
                <w:sz w:val="26"/>
                <w:szCs w:val="26"/>
              </w:rPr>
            </w:pPr>
            <w:r w:rsidRPr="00660164">
              <w:rPr>
                <w:b/>
                <w:bCs/>
                <w:sz w:val="26"/>
                <w:szCs w:val="26"/>
              </w:rPr>
              <w:t>Единица измерения</w:t>
            </w:r>
          </w:p>
        </w:tc>
        <w:tc>
          <w:tcPr>
            <w:tcW w:w="903"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pPr>
              <w:keepNext/>
              <w:keepLines/>
              <w:jc w:val="center"/>
              <w:rPr>
                <w:b/>
                <w:bCs/>
                <w:sz w:val="26"/>
                <w:szCs w:val="26"/>
              </w:rPr>
            </w:pPr>
            <w:r w:rsidRPr="00660164">
              <w:rPr>
                <w:b/>
                <w:bCs/>
                <w:sz w:val="26"/>
                <w:szCs w:val="26"/>
              </w:rPr>
              <w:t>Исх.год</w:t>
            </w:r>
          </w:p>
        </w:tc>
        <w:tc>
          <w:tcPr>
            <w:tcW w:w="1214"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pPr>
              <w:keepNext/>
              <w:keepLines/>
              <w:jc w:val="center"/>
              <w:rPr>
                <w:b/>
                <w:bCs/>
                <w:sz w:val="26"/>
                <w:szCs w:val="26"/>
              </w:rPr>
            </w:pPr>
            <w:r w:rsidRPr="00660164">
              <w:rPr>
                <w:b/>
                <w:bCs/>
                <w:sz w:val="26"/>
                <w:szCs w:val="26"/>
              </w:rPr>
              <w:t>Расчетный срок</w:t>
            </w:r>
          </w:p>
        </w:tc>
      </w:tr>
      <w:tr w:rsidR="00CE4EE4" w:rsidRPr="00660164" w:rsidTr="00CE4EE4">
        <w:trPr>
          <w:trHeight w:val="345"/>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660164" w:rsidRDefault="00CE4EE4">
            <w:pPr>
              <w:rPr>
                <w:b/>
                <w:bCs/>
                <w:sz w:val="26"/>
                <w:szCs w:val="2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660164" w:rsidRDefault="00CE4EE4">
            <w:pPr>
              <w:rPr>
                <w:b/>
                <w:bCs/>
                <w:sz w:val="26"/>
                <w:szCs w:val="2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660164" w:rsidRDefault="00CE4EE4">
            <w:pPr>
              <w:rPr>
                <w:b/>
                <w:bCs/>
                <w:sz w:val="26"/>
                <w:szCs w:val="26"/>
              </w:rPr>
            </w:pPr>
          </w:p>
        </w:tc>
        <w:tc>
          <w:tcPr>
            <w:tcW w:w="903"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rsidP="00660164">
            <w:pPr>
              <w:keepNext/>
              <w:keepLines/>
              <w:jc w:val="center"/>
              <w:rPr>
                <w:b/>
                <w:bCs/>
                <w:sz w:val="26"/>
                <w:szCs w:val="26"/>
              </w:rPr>
            </w:pPr>
            <w:r w:rsidRPr="00660164">
              <w:rPr>
                <w:b/>
                <w:bCs/>
                <w:sz w:val="26"/>
                <w:szCs w:val="26"/>
              </w:rPr>
              <w:t>20</w:t>
            </w:r>
            <w:r w:rsidR="00660164" w:rsidRPr="00660164">
              <w:rPr>
                <w:b/>
                <w:bCs/>
                <w:sz w:val="26"/>
                <w:szCs w:val="26"/>
              </w:rPr>
              <w:t>2</w:t>
            </w:r>
            <w:r w:rsidRPr="00660164">
              <w:rPr>
                <w:b/>
                <w:bCs/>
                <w:sz w:val="26"/>
                <w:szCs w:val="26"/>
              </w:rPr>
              <w:t>3 г.</w:t>
            </w:r>
          </w:p>
        </w:tc>
        <w:tc>
          <w:tcPr>
            <w:tcW w:w="1214"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pPr>
              <w:keepNext/>
              <w:keepLines/>
              <w:jc w:val="center"/>
              <w:rPr>
                <w:b/>
                <w:bCs/>
                <w:sz w:val="26"/>
                <w:szCs w:val="26"/>
              </w:rPr>
            </w:pPr>
            <w:smartTag w:uri="urn:schemas-microsoft-com:office:smarttags" w:element="metricconverter">
              <w:smartTagPr>
                <w:attr w:name="ProductID" w:val="2035 г"/>
              </w:smartTagPr>
              <w:r w:rsidRPr="00660164">
                <w:rPr>
                  <w:b/>
                  <w:bCs/>
                  <w:sz w:val="26"/>
                  <w:szCs w:val="26"/>
                </w:rPr>
                <w:t>2035 г</w:t>
              </w:r>
            </w:smartTag>
            <w:r w:rsidRPr="00660164">
              <w:rPr>
                <w:b/>
                <w:bCs/>
                <w:sz w:val="26"/>
                <w:szCs w:val="26"/>
              </w:rPr>
              <w:t>.</w:t>
            </w:r>
          </w:p>
        </w:tc>
      </w:tr>
      <w:tr w:rsidR="00CE4EE4" w:rsidRPr="00660164" w:rsidTr="00CE4EE4">
        <w:trPr>
          <w:trHeight w:val="315"/>
        </w:trPr>
        <w:tc>
          <w:tcPr>
            <w:tcW w:w="730" w:type="dxa"/>
            <w:tcBorders>
              <w:top w:val="single" w:sz="8" w:space="0" w:color="auto"/>
              <w:left w:val="single" w:sz="8" w:space="0" w:color="auto"/>
              <w:bottom w:val="single" w:sz="8" w:space="0" w:color="auto"/>
              <w:right w:val="single" w:sz="8" w:space="0" w:color="auto"/>
            </w:tcBorders>
          </w:tcPr>
          <w:p w:rsidR="00CE4EE4" w:rsidRPr="00660164" w:rsidRDefault="00CE4EE4">
            <w:pPr>
              <w:numPr>
                <w:ilvl w:val="0"/>
                <w:numId w:val="8"/>
              </w:numPr>
              <w:snapToGrid w:val="0"/>
              <w:ind w:left="1069" w:hanging="360"/>
              <w:rPr>
                <w:sz w:val="26"/>
                <w:szCs w:val="26"/>
              </w:rPr>
            </w:pPr>
          </w:p>
        </w:tc>
        <w:tc>
          <w:tcPr>
            <w:tcW w:w="3610"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pPr>
              <w:rPr>
                <w:sz w:val="26"/>
                <w:szCs w:val="26"/>
              </w:rPr>
            </w:pPr>
            <w:r w:rsidRPr="00660164">
              <w:rPr>
                <w:sz w:val="26"/>
                <w:szCs w:val="26"/>
              </w:rPr>
              <w:t>Существующий жилищный фонд на начало периода (01.01.2013 г.)</w:t>
            </w:r>
          </w:p>
        </w:tc>
        <w:tc>
          <w:tcPr>
            <w:tcW w:w="1250"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тыс.м²</w:t>
            </w:r>
          </w:p>
        </w:tc>
        <w:tc>
          <w:tcPr>
            <w:tcW w:w="903"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89,6</w:t>
            </w:r>
          </w:p>
        </w:tc>
        <w:tc>
          <w:tcPr>
            <w:tcW w:w="1214"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w:t>
            </w:r>
          </w:p>
        </w:tc>
      </w:tr>
      <w:tr w:rsidR="00CE4EE4" w:rsidRPr="00660164" w:rsidTr="00CE4EE4">
        <w:trPr>
          <w:trHeight w:val="315"/>
        </w:trPr>
        <w:tc>
          <w:tcPr>
            <w:tcW w:w="730" w:type="dxa"/>
            <w:tcBorders>
              <w:top w:val="single" w:sz="8" w:space="0" w:color="auto"/>
              <w:left w:val="single" w:sz="8" w:space="0" w:color="auto"/>
              <w:bottom w:val="single" w:sz="8" w:space="0" w:color="auto"/>
              <w:right w:val="single" w:sz="8" w:space="0" w:color="auto"/>
            </w:tcBorders>
          </w:tcPr>
          <w:p w:rsidR="00CE4EE4" w:rsidRPr="00660164" w:rsidRDefault="00CE4EE4">
            <w:pPr>
              <w:numPr>
                <w:ilvl w:val="0"/>
                <w:numId w:val="8"/>
              </w:numPr>
              <w:snapToGrid w:val="0"/>
              <w:ind w:left="1069" w:hanging="360"/>
              <w:rPr>
                <w:sz w:val="26"/>
                <w:szCs w:val="26"/>
              </w:rPr>
            </w:pPr>
          </w:p>
        </w:tc>
        <w:tc>
          <w:tcPr>
            <w:tcW w:w="3610"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pPr>
              <w:rPr>
                <w:sz w:val="26"/>
                <w:szCs w:val="26"/>
              </w:rPr>
            </w:pPr>
            <w:r w:rsidRPr="00660164">
              <w:rPr>
                <w:sz w:val="26"/>
                <w:szCs w:val="26"/>
              </w:rPr>
              <w:t xml:space="preserve">Убыль жилищного фонда </w:t>
            </w:r>
          </w:p>
        </w:tc>
        <w:tc>
          <w:tcPr>
            <w:tcW w:w="1250"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м²</w:t>
            </w:r>
          </w:p>
        </w:tc>
        <w:tc>
          <w:tcPr>
            <w:tcW w:w="903"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3,2</w:t>
            </w:r>
          </w:p>
        </w:tc>
        <w:tc>
          <w:tcPr>
            <w:tcW w:w="1214"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9,4</w:t>
            </w:r>
          </w:p>
        </w:tc>
      </w:tr>
      <w:tr w:rsidR="00CE4EE4" w:rsidRPr="00660164" w:rsidTr="00CE4EE4">
        <w:trPr>
          <w:trHeight w:val="315"/>
        </w:trPr>
        <w:tc>
          <w:tcPr>
            <w:tcW w:w="730" w:type="dxa"/>
            <w:tcBorders>
              <w:top w:val="single" w:sz="8" w:space="0" w:color="auto"/>
              <w:left w:val="single" w:sz="8" w:space="0" w:color="auto"/>
              <w:bottom w:val="single" w:sz="8" w:space="0" w:color="auto"/>
              <w:right w:val="single" w:sz="8" w:space="0" w:color="auto"/>
            </w:tcBorders>
          </w:tcPr>
          <w:p w:rsidR="00CE4EE4" w:rsidRPr="00660164" w:rsidRDefault="00CE4EE4">
            <w:pPr>
              <w:numPr>
                <w:ilvl w:val="0"/>
                <w:numId w:val="8"/>
              </w:numPr>
              <w:snapToGrid w:val="0"/>
              <w:ind w:left="1069" w:hanging="360"/>
              <w:rPr>
                <w:sz w:val="26"/>
                <w:szCs w:val="26"/>
              </w:rPr>
            </w:pPr>
          </w:p>
        </w:tc>
        <w:tc>
          <w:tcPr>
            <w:tcW w:w="3610"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pPr>
              <w:rPr>
                <w:sz w:val="26"/>
                <w:szCs w:val="26"/>
              </w:rPr>
            </w:pPr>
            <w:r w:rsidRPr="00660164">
              <w:rPr>
                <w:sz w:val="26"/>
                <w:szCs w:val="26"/>
              </w:rPr>
              <w:t>Средний уровень жилищной обеспеченности</w:t>
            </w:r>
          </w:p>
        </w:tc>
        <w:tc>
          <w:tcPr>
            <w:tcW w:w="1250"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м² общ. площади на 1 чел.</w:t>
            </w:r>
          </w:p>
        </w:tc>
        <w:tc>
          <w:tcPr>
            <w:tcW w:w="903"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24,8</w:t>
            </w:r>
          </w:p>
        </w:tc>
        <w:tc>
          <w:tcPr>
            <w:tcW w:w="1214"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30,5</w:t>
            </w:r>
          </w:p>
        </w:tc>
      </w:tr>
      <w:tr w:rsidR="00CE4EE4" w:rsidRPr="00660164" w:rsidTr="00CE4EE4">
        <w:trPr>
          <w:trHeight w:val="315"/>
        </w:trPr>
        <w:tc>
          <w:tcPr>
            <w:tcW w:w="730" w:type="dxa"/>
            <w:tcBorders>
              <w:top w:val="single" w:sz="8" w:space="0" w:color="auto"/>
              <w:left w:val="single" w:sz="8" w:space="0" w:color="auto"/>
              <w:bottom w:val="single" w:sz="8" w:space="0" w:color="auto"/>
              <w:right w:val="single" w:sz="8" w:space="0" w:color="auto"/>
            </w:tcBorders>
          </w:tcPr>
          <w:p w:rsidR="00CE4EE4" w:rsidRPr="00660164" w:rsidRDefault="00CE4EE4">
            <w:pPr>
              <w:numPr>
                <w:ilvl w:val="0"/>
                <w:numId w:val="8"/>
              </w:numPr>
              <w:snapToGrid w:val="0"/>
              <w:ind w:left="1069" w:hanging="360"/>
              <w:rPr>
                <w:sz w:val="26"/>
                <w:szCs w:val="26"/>
              </w:rPr>
            </w:pPr>
          </w:p>
        </w:tc>
        <w:tc>
          <w:tcPr>
            <w:tcW w:w="3610"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pPr>
              <w:rPr>
                <w:sz w:val="26"/>
                <w:szCs w:val="26"/>
              </w:rPr>
            </w:pPr>
            <w:r w:rsidRPr="00660164">
              <w:rPr>
                <w:sz w:val="26"/>
                <w:szCs w:val="26"/>
              </w:rPr>
              <w:t xml:space="preserve">Численность постоянного населения </w:t>
            </w:r>
          </w:p>
        </w:tc>
        <w:tc>
          <w:tcPr>
            <w:tcW w:w="1250"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чел</w:t>
            </w:r>
          </w:p>
        </w:tc>
        <w:tc>
          <w:tcPr>
            <w:tcW w:w="903"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3,6</w:t>
            </w:r>
          </w:p>
        </w:tc>
        <w:tc>
          <w:tcPr>
            <w:tcW w:w="1214"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2.8</w:t>
            </w:r>
          </w:p>
        </w:tc>
      </w:tr>
      <w:tr w:rsidR="00CE4EE4" w:rsidRPr="00660164" w:rsidTr="00CE4EE4">
        <w:trPr>
          <w:trHeight w:val="315"/>
        </w:trPr>
        <w:tc>
          <w:tcPr>
            <w:tcW w:w="730" w:type="dxa"/>
            <w:tcBorders>
              <w:top w:val="single" w:sz="8" w:space="0" w:color="auto"/>
              <w:left w:val="single" w:sz="8" w:space="0" w:color="auto"/>
              <w:bottom w:val="single" w:sz="8" w:space="0" w:color="auto"/>
              <w:right w:val="single" w:sz="8" w:space="0" w:color="auto"/>
            </w:tcBorders>
          </w:tcPr>
          <w:p w:rsidR="00CE4EE4" w:rsidRPr="00660164" w:rsidRDefault="00CE4EE4">
            <w:pPr>
              <w:numPr>
                <w:ilvl w:val="0"/>
                <w:numId w:val="8"/>
              </w:numPr>
              <w:snapToGrid w:val="0"/>
              <w:ind w:left="1069" w:hanging="360"/>
              <w:rPr>
                <w:sz w:val="26"/>
                <w:szCs w:val="26"/>
              </w:rPr>
            </w:pPr>
          </w:p>
        </w:tc>
        <w:tc>
          <w:tcPr>
            <w:tcW w:w="3610"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pPr>
              <w:rPr>
                <w:sz w:val="26"/>
                <w:szCs w:val="26"/>
              </w:rPr>
            </w:pPr>
            <w:r w:rsidRPr="00660164">
              <w:rPr>
                <w:sz w:val="26"/>
                <w:szCs w:val="26"/>
              </w:rPr>
              <w:t xml:space="preserve">Требуемый жилищный фонд для постоянно проживающего населения </w:t>
            </w:r>
          </w:p>
        </w:tc>
        <w:tc>
          <w:tcPr>
            <w:tcW w:w="1250"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тыс.м²</w:t>
            </w:r>
          </w:p>
        </w:tc>
        <w:tc>
          <w:tcPr>
            <w:tcW w:w="903"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w:t>
            </w:r>
          </w:p>
        </w:tc>
        <w:tc>
          <w:tcPr>
            <w:tcW w:w="1214" w:type="dxa"/>
            <w:tcBorders>
              <w:top w:val="single" w:sz="8" w:space="0" w:color="auto"/>
              <w:left w:val="single" w:sz="8" w:space="0" w:color="auto"/>
              <w:bottom w:val="single" w:sz="8" w:space="0" w:color="auto"/>
              <w:right w:val="single" w:sz="8" w:space="0" w:color="auto"/>
            </w:tcBorders>
            <w:noWrap/>
            <w:vAlign w:val="bottom"/>
          </w:tcPr>
          <w:p w:rsidR="00CE4EE4" w:rsidRPr="00660164" w:rsidRDefault="00CE4EE4">
            <w:pPr>
              <w:rPr>
                <w:sz w:val="26"/>
                <w:szCs w:val="26"/>
              </w:rPr>
            </w:pPr>
            <w:r w:rsidRPr="00660164">
              <w:rPr>
                <w:sz w:val="26"/>
                <w:szCs w:val="26"/>
              </w:rPr>
              <w:t>85,75</w:t>
            </w:r>
          </w:p>
          <w:p w:rsidR="00CE4EE4" w:rsidRPr="00660164" w:rsidRDefault="00CE4EE4">
            <w:pPr>
              <w:rPr>
                <w:sz w:val="26"/>
                <w:szCs w:val="26"/>
              </w:rPr>
            </w:pPr>
          </w:p>
        </w:tc>
      </w:tr>
      <w:tr w:rsidR="00CE4EE4" w:rsidRPr="00660164" w:rsidTr="00CE4EE4">
        <w:trPr>
          <w:trHeight w:val="315"/>
        </w:trPr>
        <w:tc>
          <w:tcPr>
            <w:tcW w:w="730" w:type="dxa"/>
            <w:tcBorders>
              <w:top w:val="single" w:sz="8" w:space="0" w:color="auto"/>
              <w:left w:val="single" w:sz="8" w:space="0" w:color="auto"/>
              <w:bottom w:val="single" w:sz="8" w:space="0" w:color="auto"/>
              <w:right w:val="single" w:sz="8" w:space="0" w:color="auto"/>
            </w:tcBorders>
          </w:tcPr>
          <w:p w:rsidR="00CE4EE4" w:rsidRPr="00660164" w:rsidRDefault="00CE4EE4">
            <w:pPr>
              <w:numPr>
                <w:ilvl w:val="0"/>
                <w:numId w:val="8"/>
              </w:numPr>
              <w:snapToGrid w:val="0"/>
              <w:ind w:left="1069" w:hanging="360"/>
              <w:rPr>
                <w:sz w:val="26"/>
                <w:szCs w:val="26"/>
              </w:rPr>
            </w:pPr>
          </w:p>
        </w:tc>
        <w:tc>
          <w:tcPr>
            <w:tcW w:w="3610"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pPr>
              <w:rPr>
                <w:sz w:val="26"/>
                <w:szCs w:val="26"/>
              </w:rPr>
            </w:pPr>
            <w:r w:rsidRPr="00660164">
              <w:rPr>
                <w:sz w:val="26"/>
                <w:szCs w:val="26"/>
              </w:rPr>
              <w:t>Новое жилищное строительство</w:t>
            </w:r>
          </w:p>
        </w:tc>
        <w:tc>
          <w:tcPr>
            <w:tcW w:w="1250"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тыс.м²</w:t>
            </w:r>
          </w:p>
        </w:tc>
        <w:tc>
          <w:tcPr>
            <w:tcW w:w="903"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w:t>
            </w:r>
          </w:p>
        </w:tc>
        <w:tc>
          <w:tcPr>
            <w:tcW w:w="1214" w:type="dxa"/>
            <w:tcBorders>
              <w:top w:val="single" w:sz="8" w:space="0" w:color="auto"/>
              <w:left w:val="single" w:sz="8" w:space="0" w:color="auto"/>
              <w:bottom w:val="single" w:sz="8" w:space="0" w:color="auto"/>
              <w:right w:val="single" w:sz="8" w:space="0" w:color="auto"/>
            </w:tcBorders>
            <w:noWrap/>
            <w:vAlign w:val="bottom"/>
          </w:tcPr>
          <w:p w:rsidR="00CE4EE4" w:rsidRPr="00660164" w:rsidRDefault="00CE4EE4">
            <w:pPr>
              <w:rPr>
                <w:sz w:val="26"/>
                <w:szCs w:val="26"/>
              </w:rPr>
            </w:pPr>
            <w:r w:rsidRPr="00660164">
              <w:rPr>
                <w:sz w:val="26"/>
                <w:szCs w:val="26"/>
              </w:rPr>
              <w:t>8,75</w:t>
            </w:r>
          </w:p>
          <w:p w:rsidR="00CE4EE4" w:rsidRPr="00660164" w:rsidRDefault="00CE4EE4">
            <w:pPr>
              <w:rPr>
                <w:sz w:val="26"/>
                <w:szCs w:val="26"/>
              </w:rPr>
            </w:pPr>
          </w:p>
        </w:tc>
      </w:tr>
      <w:tr w:rsidR="00CE4EE4" w:rsidRPr="00660164" w:rsidTr="00CE4EE4">
        <w:trPr>
          <w:trHeight w:val="315"/>
        </w:trPr>
        <w:tc>
          <w:tcPr>
            <w:tcW w:w="730" w:type="dxa"/>
            <w:tcBorders>
              <w:top w:val="single" w:sz="8" w:space="0" w:color="auto"/>
              <w:left w:val="single" w:sz="8" w:space="0" w:color="auto"/>
              <w:bottom w:val="single" w:sz="8" w:space="0" w:color="auto"/>
              <w:right w:val="single" w:sz="8" w:space="0" w:color="auto"/>
            </w:tcBorders>
          </w:tcPr>
          <w:p w:rsidR="00CE4EE4" w:rsidRPr="00660164" w:rsidRDefault="00CE4EE4">
            <w:pPr>
              <w:numPr>
                <w:ilvl w:val="0"/>
                <w:numId w:val="8"/>
              </w:numPr>
              <w:snapToGrid w:val="0"/>
              <w:ind w:left="1069" w:hanging="360"/>
              <w:rPr>
                <w:sz w:val="26"/>
                <w:szCs w:val="26"/>
              </w:rPr>
            </w:pPr>
          </w:p>
        </w:tc>
        <w:tc>
          <w:tcPr>
            <w:tcW w:w="3610"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pPr>
              <w:rPr>
                <w:sz w:val="26"/>
                <w:szCs w:val="26"/>
              </w:rPr>
            </w:pPr>
            <w:r w:rsidRPr="00660164">
              <w:rPr>
                <w:sz w:val="26"/>
                <w:szCs w:val="26"/>
              </w:rPr>
              <w:t>Территории потребные под новое жилищное строительство</w:t>
            </w:r>
          </w:p>
        </w:tc>
        <w:tc>
          <w:tcPr>
            <w:tcW w:w="1250"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Га</w:t>
            </w:r>
          </w:p>
        </w:tc>
        <w:tc>
          <w:tcPr>
            <w:tcW w:w="903"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w:t>
            </w:r>
          </w:p>
        </w:tc>
        <w:tc>
          <w:tcPr>
            <w:tcW w:w="1214"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6,5</w:t>
            </w:r>
          </w:p>
        </w:tc>
      </w:tr>
      <w:tr w:rsidR="00CE4EE4" w:rsidRPr="00660164" w:rsidTr="00CE4EE4">
        <w:trPr>
          <w:trHeight w:val="315"/>
        </w:trPr>
        <w:tc>
          <w:tcPr>
            <w:tcW w:w="730" w:type="dxa"/>
            <w:tcBorders>
              <w:top w:val="single" w:sz="8" w:space="0" w:color="auto"/>
              <w:left w:val="single" w:sz="8" w:space="0" w:color="auto"/>
              <w:bottom w:val="single" w:sz="8" w:space="0" w:color="auto"/>
              <w:right w:val="single" w:sz="8" w:space="0" w:color="auto"/>
            </w:tcBorders>
          </w:tcPr>
          <w:p w:rsidR="00CE4EE4" w:rsidRPr="00660164" w:rsidRDefault="00CE4EE4">
            <w:pPr>
              <w:numPr>
                <w:ilvl w:val="0"/>
                <w:numId w:val="8"/>
              </w:numPr>
              <w:snapToGrid w:val="0"/>
              <w:ind w:left="1069" w:hanging="360"/>
              <w:rPr>
                <w:sz w:val="26"/>
                <w:szCs w:val="26"/>
              </w:rPr>
            </w:pPr>
          </w:p>
        </w:tc>
        <w:tc>
          <w:tcPr>
            <w:tcW w:w="3610" w:type="dxa"/>
            <w:tcBorders>
              <w:top w:val="single" w:sz="8" w:space="0" w:color="auto"/>
              <w:left w:val="single" w:sz="8" w:space="0" w:color="auto"/>
              <w:bottom w:val="single" w:sz="8" w:space="0" w:color="auto"/>
              <w:right w:val="single" w:sz="8" w:space="0" w:color="auto"/>
            </w:tcBorders>
            <w:noWrap/>
            <w:hideMark/>
          </w:tcPr>
          <w:p w:rsidR="00CE4EE4" w:rsidRPr="00660164" w:rsidRDefault="00CE4EE4">
            <w:pPr>
              <w:rPr>
                <w:sz w:val="26"/>
                <w:szCs w:val="26"/>
              </w:rPr>
            </w:pPr>
            <w:r w:rsidRPr="00660164">
              <w:rPr>
                <w:sz w:val="26"/>
                <w:szCs w:val="26"/>
              </w:rPr>
              <w:t>Среднегодовой объем нового строительства</w:t>
            </w:r>
          </w:p>
        </w:tc>
        <w:tc>
          <w:tcPr>
            <w:tcW w:w="1250"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м² общ. пл.</w:t>
            </w:r>
          </w:p>
        </w:tc>
        <w:tc>
          <w:tcPr>
            <w:tcW w:w="903"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w:t>
            </w:r>
          </w:p>
        </w:tc>
        <w:tc>
          <w:tcPr>
            <w:tcW w:w="1214" w:type="dxa"/>
            <w:tcBorders>
              <w:top w:val="single" w:sz="8" w:space="0" w:color="auto"/>
              <w:left w:val="single" w:sz="8" w:space="0" w:color="auto"/>
              <w:bottom w:val="single" w:sz="8" w:space="0" w:color="auto"/>
              <w:right w:val="single" w:sz="8" w:space="0" w:color="auto"/>
            </w:tcBorders>
            <w:noWrap/>
            <w:vAlign w:val="bottom"/>
            <w:hideMark/>
          </w:tcPr>
          <w:p w:rsidR="00CE4EE4" w:rsidRPr="00660164" w:rsidRDefault="00CE4EE4">
            <w:pPr>
              <w:rPr>
                <w:sz w:val="26"/>
                <w:szCs w:val="26"/>
              </w:rPr>
            </w:pPr>
            <w:r w:rsidRPr="00660164">
              <w:rPr>
                <w:sz w:val="26"/>
                <w:szCs w:val="26"/>
              </w:rPr>
              <w:t>398</w:t>
            </w:r>
          </w:p>
        </w:tc>
      </w:tr>
    </w:tbl>
    <w:p w:rsidR="00CE4EE4" w:rsidRPr="00660164" w:rsidRDefault="00CE4EE4" w:rsidP="00CE4EE4">
      <w:pPr>
        <w:rPr>
          <w:sz w:val="26"/>
          <w:szCs w:val="26"/>
          <w:highlight w:val="yellow"/>
        </w:rPr>
      </w:pPr>
    </w:p>
    <w:p w:rsidR="00CE4EE4" w:rsidRPr="00660164" w:rsidRDefault="00CE4EE4" w:rsidP="00CE4EE4">
      <w:pPr>
        <w:autoSpaceDE w:val="0"/>
        <w:autoSpaceDN w:val="0"/>
        <w:adjustRightInd w:val="0"/>
        <w:spacing w:before="120"/>
        <w:ind w:firstLine="720"/>
        <w:rPr>
          <w:sz w:val="26"/>
          <w:szCs w:val="26"/>
        </w:rPr>
      </w:pPr>
      <w:r w:rsidRPr="00660164">
        <w:rPr>
          <w:sz w:val="26"/>
          <w:szCs w:val="26"/>
        </w:rPr>
        <w:t>Для достижения к расчетному сроку, 2035 году, показателя обеспеченности населения жильём в 30,5 м2* на человека необходимо построить - 8,75 тыс. кв. м. нового жилья.</w:t>
      </w:r>
    </w:p>
    <w:p w:rsidR="00CE4EE4" w:rsidRPr="00660164" w:rsidRDefault="00CE4EE4" w:rsidP="00CE4EE4">
      <w:pPr>
        <w:autoSpaceDE w:val="0"/>
        <w:autoSpaceDN w:val="0"/>
        <w:adjustRightInd w:val="0"/>
        <w:spacing w:before="120"/>
        <w:ind w:firstLine="720"/>
        <w:rPr>
          <w:sz w:val="26"/>
          <w:szCs w:val="26"/>
        </w:rPr>
      </w:pPr>
      <w:r w:rsidRPr="00660164">
        <w:rPr>
          <w:sz w:val="26"/>
          <w:szCs w:val="26"/>
        </w:rPr>
        <w:t xml:space="preserve">Жилищная обеспеченность в </w:t>
      </w:r>
      <w:proofErr w:type="spellStart"/>
      <w:r w:rsidR="00915DA4" w:rsidRPr="00660164">
        <w:rPr>
          <w:sz w:val="26"/>
          <w:szCs w:val="26"/>
        </w:rPr>
        <w:t>Киземском</w:t>
      </w:r>
      <w:proofErr w:type="spellEnd"/>
      <w:r w:rsidR="00915DA4" w:rsidRPr="00660164">
        <w:rPr>
          <w:sz w:val="26"/>
          <w:szCs w:val="26"/>
        </w:rPr>
        <w:t xml:space="preserve"> территориальном отделе </w:t>
      </w:r>
      <w:r w:rsidRPr="00660164">
        <w:rPr>
          <w:sz w:val="26"/>
          <w:szCs w:val="26"/>
        </w:rPr>
        <w:t xml:space="preserve">возрастёт с </w:t>
      </w:r>
      <w:smartTag w:uri="urn:schemas-microsoft-com:office:smarttags" w:element="metricconverter">
        <w:smartTagPr>
          <w:attr w:name="ProductID" w:val="24,8 м2"/>
        </w:smartTagPr>
        <w:r w:rsidRPr="00660164">
          <w:rPr>
            <w:sz w:val="26"/>
            <w:szCs w:val="26"/>
          </w:rPr>
          <w:t>24,8 м2</w:t>
        </w:r>
      </w:smartTag>
      <w:r w:rsidRPr="00660164">
        <w:rPr>
          <w:sz w:val="26"/>
          <w:szCs w:val="26"/>
        </w:rPr>
        <w:t xml:space="preserve"> на человека до </w:t>
      </w:r>
      <w:smartTag w:uri="urn:schemas-microsoft-com:office:smarttags" w:element="metricconverter">
        <w:smartTagPr>
          <w:attr w:name="ProductID" w:val="30,5 м2"/>
        </w:smartTagPr>
        <w:r w:rsidRPr="00660164">
          <w:rPr>
            <w:sz w:val="26"/>
            <w:szCs w:val="26"/>
          </w:rPr>
          <w:t>30,5 м2</w:t>
        </w:r>
      </w:smartTag>
      <w:r w:rsidRPr="00660164">
        <w:rPr>
          <w:sz w:val="26"/>
          <w:szCs w:val="26"/>
        </w:rPr>
        <w:t xml:space="preserve"> на человека, то есть на </w:t>
      </w:r>
      <w:smartTag w:uri="urn:schemas-microsoft-com:office:smarttags" w:element="metricconverter">
        <w:smartTagPr>
          <w:attr w:name="ProductID" w:val="5,7 кв. м"/>
        </w:smartTagPr>
        <w:r w:rsidRPr="00660164">
          <w:rPr>
            <w:sz w:val="26"/>
            <w:szCs w:val="26"/>
          </w:rPr>
          <w:t>5,7 кв. м</w:t>
        </w:r>
      </w:smartTag>
      <w:r w:rsidRPr="00660164">
        <w:rPr>
          <w:sz w:val="26"/>
          <w:szCs w:val="26"/>
        </w:rPr>
        <w:t xml:space="preserve"> на человека. В административном центре </w:t>
      </w:r>
      <w:proofErr w:type="spellStart"/>
      <w:r w:rsidR="00915DA4" w:rsidRPr="00660164">
        <w:rPr>
          <w:sz w:val="26"/>
          <w:szCs w:val="26"/>
        </w:rPr>
        <w:t>Киземском</w:t>
      </w:r>
      <w:proofErr w:type="spellEnd"/>
      <w:r w:rsidR="00915DA4" w:rsidRPr="00660164">
        <w:rPr>
          <w:sz w:val="26"/>
          <w:szCs w:val="26"/>
        </w:rPr>
        <w:t xml:space="preserve"> территориальном отделе</w:t>
      </w:r>
      <w:r w:rsidRPr="00660164">
        <w:rPr>
          <w:sz w:val="26"/>
          <w:szCs w:val="26"/>
        </w:rPr>
        <w:t xml:space="preserve">, пос. Кизема средний уровень жилищной обеспеченности возрастёт с </w:t>
      </w:r>
      <w:smartTag w:uri="urn:schemas-microsoft-com:office:smarttags" w:element="metricconverter">
        <w:smartTagPr>
          <w:attr w:name="ProductID" w:val="23,2 м2"/>
        </w:smartTagPr>
        <w:r w:rsidRPr="00660164">
          <w:rPr>
            <w:sz w:val="26"/>
            <w:szCs w:val="26"/>
          </w:rPr>
          <w:t>23,2 м2</w:t>
        </w:r>
      </w:smartTag>
      <w:r w:rsidRPr="00660164">
        <w:rPr>
          <w:sz w:val="26"/>
          <w:szCs w:val="26"/>
        </w:rPr>
        <w:t xml:space="preserve"> на человека до </w:t>
      </w:r>
      <w:smartTag w:uri="urn:schemas-microsoft-com:office:smarttags" w:element="metricconverter">
        <w:smartTagPr>
          <w:attr w:name="ProductID" w:val="29 м2"/>
        </w:smartTagPr>
        <w:r w:rsidRPr="00660164">
          <w:rPr>
            <w:sz w:val="26"/>
            <w:szCs w:val="26"/>
          </w:rPr>
          <w:t>29 м2</w:t>
        </w:r>
      </w:smartTag>
      <w:r w:rsidRPr="00660164">
        <w:rPr>
          <w:sz w:val="26"/>
          <w:szCs w:val="26"/>
        </w:rPr>
        <w:t xml:space="preserve"> на человек,. то есть на 5,8 кв.м.на человека. Рост будет происходить не столько за счёт строительства нового жилья (строительство будет производится вместо выводимого из эксплуатации существующего аварийного фонда и жилищного фонда, который станет аварийным к 2035 году), а </w:t>
      </w:r>
      <w:proofErr w:type="spellStart"/>
      <w:r w:rsidRPr="00660164">
        <w:rPr>
          <w:sz w:val="26"/>
          <w:szCs w:val="26"/>
        </w:rPr>
        <w:t>засчёт</w:t>
      </w:r>
      <w:proofErr w:type="spellEnd"/>
      <w:r w:rsidRPr="00660164">
        <w:rPr>
          <w:sz w:val="26"/>
          <w:szCs w:val="26"/>
        </w:rPr>
        <w:t xml:space="preserve"> падения численности населения населённого пункта. </w:t>
      </w:r>
    </w:p>
    <w:p w:rsidR="00A8454A" w:rsidRPr="00660164" w:rsidRDefault="00CE4EE4" w:rsidP="00E974F1">
      <w:pPr>
        <w:autoSpaceDE w:val="0"/>
        <w:autoSpaceDN w:val="0"/>
        <w:adjustRightInd w:val="0"/>
        <w:spacing w:before="120"/>
        <w:ind w:firstLine="720"/>
        <w:rPr>
          <w:sz w:val="26"/>
          <w:szCs w:val="26"/>
        </w:rPr>
      </w:pPr>
      <w:r w:rsidRPr="00660164">
        <w:rPr>
          <w:sz w:val="26"/>
          <w:szCs w:val="26"/>
        </w:rPr>
        <w:t xml:space="preserve">Под новое жильё потребуется </w:t>
      </w:r>
      <w:smartTag w:uri="urn:schemas-microsoft-com:office:smarttags" w:element="metricconverter">
        <w:smartTagPr>
          <w:attr w:name="ProductID" w:val="6,5 Га"/>
        </w:smartTagPr>
        <w:r w:rsidRPr="00660164">
          <w:rPr>
            <w:sz w:val="26"/>
            <w:szCs w:val="26"/>
          </w:rPr>
          <w:t>6,5 Га</w:t>
        </w:r>
      </w:smartTag>
      <w:r w:rsidRPr="00660164">
        <w:rPr>
          <w:sz w:val="26"/>
          <w:szCs w:val="26"/>
        </w:rPr>
        <w:t xml:space="preserve"> территории муниципального образования: </w:t>
      </w:r>
      <w:smartTag w:uri="urn:schemas-microsoft-com:office:smarttags" w:element="metricconverter">
        <w:smartTagPr>
          <w:attr w:name="ProductID" w:val="5,4 Га"/>
        </w:smartTagPr>
        <w:r w:rsidRPr="00660164">
          <w:rPr>
            <w:sz w:val="26"/>
            <w:szCs w:val="26"/>
          </w:rPr>
          <w:t>5,4 Га</w:t>
        </w:r>
      </w:smartTag>
      <w:r w:rsidRPr="00660164">
        <w:rPr>
          <w:sz w:val="26"/>
          <w:szCs w:val="26"/>
        </w:rPr>
        <w:t xml:space="preserve"> под застройку индивидуальным жилищным строительством и </w:t>
      </w:r>
      <w:smartTag w:uri="urn:schemas-microsoft-com:office:smarttags" w:element="metricconverter">
        <w:smartTagPr>
          <w:attr w:name="ProductID" w:val="1,1 Га"/>
        </w:smartTagPr>
        <w:r w:rsidRPr="00660164">
          <w:rPr>
            <w:sz w:val="26"/>
            <w:szCs w:val="26"/>
          </w:rPr>
          <w:t>1,1 Га</w:t>
        </w:r>
      </w:smartTag>
      <w:r w:rsidRPr="00660164">
        <w:rPr>
          <w:sz w:val="26"/>
          <w:szCs w:val="26"/>
        </w:rPr>
        <w:t xml:space="preserve"> под застройку многоквартирным жилищным фондом. Строительство будет происходить на существующих землях </w:t>
      </w:r>
      <w:r w:rsidR="00E974F1" w:rsidRPr="00660164">
        <w:rPr>
          <w:sz w:val="26"/>
          <w:szCs w:val="26"/>
        </w:rPr>
        <w:t>населенного пункта пос. Кизема.</w:t>
      </w:r>
    </w:p>
    <w:p w:rsidR="00CE4EE4" w:rsidRPr="00660164" w:rsidRDefault="00CE4EE4" w:rsidP="00CE4EE4">
      <w:pPr>
        <w:ind w:firstLine="709"/>
        <w:rPr>
          <w:color w:val="FF0000"/>
          <w:sz w:val="26"/>
          <w:szCs w:val="26"/>
        </w:rPr>
      </w:pPr>
      <w:r w:rsidRPr="00660164">
        <w:rPr>
          <w:sz w:val="26"/>
          <w:szCs w:val="26"/>
        </w:rPr>
        <w:t>Жилищное строительство на территории сельског</w:t>
      </w:r>
      <w:r w:rsidR="00A26D26" w:rsidRPr="00660164">
        <w:rPr>
          <w:sz w:val="26"/>
          <w:szCs w:val="26"/>
        </w:rPr>
        <w:t xml:space="preserve">о поселения развивается, </w:t>
      </w:r>
      <w:r w:rsidR="00141B1C" w:rsidRPr="00660164">
        <w:rPr>
          <w:sz w:val="26"/>
          <w:szCs w:val="26"/>
        </w:rPr>
        <w:t xml:space="preserve">в 2023 году ввод в эксплуатацию 2 домов (4 этажа) </w:t>
      </w:r>
      <w:r w:rsidRPr="00660164">
        <w:rPr>
          <w:sz w:val="26"/>
          <w:szCs w:val="26"/>
        </w:rPr>
        <w:t>. Ввод жилья, в основном, осуществляется за счет средств программы расселения из аварийного и ветхого жилья и путем строительства и реконструкции индивидуальных жилых домов.</w:t>
      </w:r>
    </w:p>
    <w:p w:rsidR="00CE4EE4" w:rsidRPr="00660164" w:rsidRDefault="00CE4EE4" w:rsidP="00CE4EE4">
      <w:pPr>
        <w:ind w:firstLine="709"/>
        <w:rPr>
          <w:sz w:val="26"/>
          <w:szCs w:val="26"/>
        </w:rPr>
      </w:pPr>
      <w:r w:rsidRPr="00660164">
        <w:rPr>
          <w:sz w:val="26"/>
          <w:szCs w:val="26"/>
        </w:rPr>
        <w:t>Ввод жилья окажет незначительную возрастающую нагрузку на состояние коммунальной инфраструктуры и повлечет за собой незначительное увеличение потребности в водоснабжении.</w:t>
      </w:r>
      <w:bookmarkStart w:id="6" w:name="_Toc328552660"/>
    </w:p>
    <w:p w:rsidR="00CB700A" w:rsidRPr="00660164" w:rsidRDefault="00CB700A" w:rsidP="00CE4EE4">
      <w:pPr>
        <w:ind w:firstLine="709"/>
        <w:jc w:val="center"/>
        <w:rPr>
          <w:sz w:val="26"/>
          <w:szCs w:val="26"/>
        </w:rPr>
      </w:pPr>
    </w:p>
    <w:p w:rsidR="00CE4EE4" w:rsidRPr="00660164" w:rsidRDefault="00CE4EE4" w:rsidP="00CE4EE4">
      <w:pPr>
        <w:ind w:firstLine="709"/>
        <w:jc w:val="center"/>
        <w:rPr>
          <w:sz w:val="26"/>
          <w:szCs w:val="26"/>
        </w:rPr>
      </w:pPr>
      <w:r w:rsidRPr="00660164">
        <w:rPr>
          <w:sz w:val="26"/>
          <w:szCs w:val="26"/>
        </w:rPr>
        <w:lastRenderedPageBreak/>
        <w:t>2.5. Гидрология</w:t>
      </w:r>
      <w:bookmarkEnd w:id="6"/>
    </w:p>
    <w:p w:rsidR="00CE4EE4" w:rsidRPr="00660164" w:rsidRDefault="00CE4EE4" w:rsidP="00A8454A">
      <w:pPr>
        <w:jc w:val="center"/>
        <w:rPr>
          <w:sz w:val="26"/>
          <w:szCs w:val="26"/>
        </w:rPr>
      </w:pPr>
      <w:bookmarkStart w:id="7" w:name="_Toc374360550"/>
      <w:r w:rsidRPr="00660164">
        <w:rPr>
          <w:sz w:val="26"/>
          <w:szCs w:val="26"/>
        </w:rPr>
        <w:t>Гидрогеологическая характеристика</w:t>
      </w:r>
      <w:bookmarkEnd w:id="7"/>
    </w:p>
    <w:p w:rsidR="00CB700A" w:rsidRPr="00660164" w:rsidRDefault="00CB700A" w:rsidP="00CB700A">
      <w:pPr>
        <w:rPr>
          <w:sz w:val="26"/>
          <w:szCs w:val="26"/>
        </w:rPr>
      </w:pPr>
    </w:p>
    <w:p w:rsidR="00CE4EE4" w:rsidRPr="00660164" w:rsidRDefault="00CE4EE4" w:rsidP="00CB700A">
      <w:pPr>
        <w:rPr>
          <w:sz w:val="26"/>
          <w:szCs w:val="26"/>
        </w:rPr>
      </w:pPr>
      <w:r w:rsidRPr="00660164">
        <w:rPr>
          <w:sz w:val="26"/>
          <w:szCs w:val="26"/>
        </w:rPr>
        <w:t xml:space="preserve"> В гидрологическом отношении территория </w:t>
      </w:r>
      <w:proofErr w:type="spellStart"/>
      <w:r w:rsidRPr="00660164">
        <w:rPr>
          <w:sz w:val="26"/>
          <w:szCs w:val="26"/>
        </w:rPr>
        <w:t>Киземского</w:t>
      </w:r>
      <w:proofErr w:type="spellEnd"/>
      <w:r w:rsidRPr="00660164">
        <w:rPr>
          <w:sz w:val="26"/>
          <w:szCs w:val="26"/>
        </w:rPr>
        <w:t xml:space="preserve"> сельского поселения принадлежит Северо-Двинскому артезианскому бассейну. Основным водоносным горизонтом является верхнепермский.</w:t>
      </w:r>
      <w:r w:rsidRPr="00660164">
        <w:rPr>
          <w:b/>
          <w:bCs/>
          <w:sz w:val="26"/>
          <w:szCs w:val="26"/>
        </w:rPr>
        <w:t xml:space="preserve"> Северо-Двинский  артезианский бассейн</w:t>
      </w:r>
    </w:p>
    <w:p w:rsidR="00CE4EE4" w:rsidRPr="00660164" w:rsidRDefault="00CE4EE4" w:rsidP="00CB700A">
      <w:pPr>
        <w:rPr>
          <w:sz w:val="26"/>
          <w:szCs w:val="26"/>
        </w:rPr>
      </w:pPr>
      <w:r w:rsidRPr="00660164">
        <w:rPr>
          <w:sz w:val="26"/>
          <w:szCs w:val="26"/>
        </w:rPr>
        <w:t xml:space="preserve">Водовмещающие отложения приурочены к толще палеозойских, а в восточной части и мезозойских осадочных пород. Повсеместно перекрыты образованиями четвертичного возраста, также содержащими подземные воды. Вся осадочная толща бассейна сложена </w:t>
      </w:r>
      <w:proofErr w:type="spellStart"/>
      <w:r w:rsidRPr="00660164">
        <w:rPr>
          <w:sz w:val="26"/>
          <w:szCs w:val="26"/>
        </w:rPr>
        <w:t>фациально</w:t>
      </w:r>
      <w:proofErr w:type="spellEnd"/>
      <w:r w:rsidRPr="00660164">
        <w:rPr>
          <w:sz w:val="26"/>
          <w:szCs w:val="26"/>
        </w:rPr>
        <w:t xml:space="preserve"> изменчивыми переслаивающимися, невыдержанными по простиранию и глубине отложениями, среди которых отсутствуют регионально выдержанные </w:t>
      </w:r>
      <w:proofErr w:type="spellStart"/>
      <w:r w:rsidRPr="00660164">
        <w:rPr>
          <w:sz w:val="26"/>
          <w:szCs w:val="26"/>
        </w:rPr>
        <w:t>водоупоры</w:t>
      </w:r>
      <w:proofErr w:type="spellEnd"/>
      <w:r w:rsidRPr="00660164">
        <w:rPr>
          <w:sz w:val="26"/>
          <w:szCs w:val="26"/>
        </w:rPr>
        <w:t>, представляют собой единую гидравлическую систему, содержащую пластово-поровые, пластово-трещинные и трещинно-карстовые воды. Ориентировочная мощность зоны пресных подземных вод изменяется в основном от 50 до 120м, преобладает мощность 50-80м. На отдельных участках зона пресных вод практически отсутствует, и они спорадически встречаются лишь в четвертичных отложениях. Преобладающее развитие в данном артезианском бассейне имеют соленые воды и рассолы, насыщающие осадочную толщу с глубины примерно 100-300м</w:t>
      </w:r>
      <w:r w:rsidR="00173065" w:rsidRPr="00660164">
        <w:rPr>
          <w:sz w:val="26"/>
          <w:szCs w:val="26"/>
        </w:rPr>
        <w:t>.</w:t>
      </w:r>
      <w:r w:rsidRPr="00660164">
        <w:rPr>
          <w:sz w:val="26"/>
          <w:szCs w:val="26"/>
        </w:rPr>
        <w:t xml:space="preserve"> от поверхности. Подземные воды четвертичных отложений приурочены преимущественно к аллювиальным, флювиогляциальным и озерно-аллювиальным отложениям. Большой район с наличием водоносных горизонтов четвертичных отложений расположен в юго-западной части Архангельской области и на севере и северо-востоке Вологодской области. Около 60% территории бассейна характеризуется распространением водоносных горизонтов </w:t>
      </w:r>
      <w:proofErr w:type="spellStart"/>
      <w:r w:rsidRPr="00660164">
        <w:rPr>
          <w:sz w:val="26"/>
          <w:szCs w:val="26"/>
        </w:rPr>
        <w:t>нижне</w:t>
      </w:r>
      <w:proofErr w:type="spellEnd"/>
      <w:r w:rsidRPr="00660164">
        <w:rPr>
          <w:sz w:val="26"/>
          <w:szCs w:val="26"/>
        </w:rPr>
        <w:t>- и верхнепермских отложений. Отличаются большим разнообразием и частой сменой литологического состава пород. Водоносные горизонты каменноугольных отложений приурочены к известнякам и доломитам верхнего и среднего карбона, содержащим карстовые и трещинно-карстовые воды и терригенно-карбонатным отложениям нижнего карбона. Протягивается широкой полосой от побережья Белого моря  на севере примерно до широты оз. Белого на юге.   </w:t>
      </w:r>
    </w:p>
    <w:p w:rsidR="00CE4EE4" w:rsidRPr="00660164" w:rsidRDefault="00CE4EE4" w:rsidP="00CB700A">
      <w:pPr>
        <w:rPr>
          <w:sz w:val="26"/>
          <w:szCs w:val="26"/>
        </w:rPr>
      </w:pPr>
      <w:r w:rsidRPr="00660164">
        <w:rPr>
          <w:sz w:val="26"/>
          <w:szCs w:val="26"/>
        </w:rPr>
        <w:t> </w:t>
      </w:r>
    </w:p>
    <w:p w:rsidR="00CE4EE4" w:rsidRPr="00660164" w:rsidRDefault="00CE4EE4" w:rsidP="00CB700A">
      <w:pPr>
        <w:rPr>
          <w:sz w:val="26"/>
          <w:szCs w:val="26"/>
        </w:rPr>
      </w:pPr>
      <w:r w:rsidRPr="00660164">
        <w:rPr>
          <w:sz w:val="26"/>
          <w:szCs w:val="26"/>
        </w:rPr>
        <w:t>Четвертичный водоносный комплекс</w:t>
      </w:r>
    </w:p>
    <w:p w:rsidR="00CE4EE4" w:rsidRPr="00660164" w:rsidRDefault="00CE4EE4" w:rsidP="00CB700A">
      <w:pPr>
        <w:rPr>
          <w:sz w:val="26"/>
          <w:szCs w:val="26"/>
        </w:rPr>
      </w:pPr>
      <w:r w:rsidRPr="00660164">
        <w:rPr>
          <w:sz w:val="26"/>
          <w:szCs w:val="26"/>
        </w:rPr>
        <w:t>Наиболее распростра</w:t>
      </w:r>
      <w:r w:rsidRPr="00660164">
        <w:rPr>
          <w:sz w:val="26"/>
          <w:szCs w:val="26"/>
        </w:rPr>
        <w:softHyphen/>
        <w:t>ненными и важными в практическом отношении являются верхнечетвертичные - современные аллювиальные отложения, средне - верхнечетвертичные флювиогляциальные и озерно-ледниковые отложения, представленные песками разнозер</w:t>
      </w:r>
      <w:r w:rsidRPr="00660164">
        <w:rPr>
          <w:sz w:val="26"/>
          <w:szCs w:val="26"/>
        </w:rPr>
        <w:softHyphen/>
        <w:t xml:space="preserve">нистыми с гравием и галькой, супесями, реже валунно-галечниковыми образованиями. Мощность данных отложений изменяется от 5 до 25-35м; максимальные мощности отмечены в пределах </w:t>
      </w:r>
      <w:proofErr w:type="spellStart"/>
      <w:r w:rsidRPr="00660164">
        <w:rPr>
          <w:sz w:val="26"/>
          <w:szCs w:val="26"/>
        </w:rPr>
        <w:t>Няндомской</w:t>
      </w:r>
      <w:proofErr w:type="spellEnd"/>
      <w:r w:rsidRPr="00660164">
        <w:rPr>
          <w:sz w:val="26"/>
          <w:szCs w:val="26"/>
        </w:rPr>
        <w:t xml:space="preserve"> возвышенности и в бассейне реки Сев. Двина.</w:t>
      </w:r>
    </w:p>
    <w:p w:rsidR="00CE4EE4" w:rsidRPr="00660164" w:rsidRDefault="00CE4EE4" w:rsidP="00CB700A">
      <w:pPr>
        <w:rPr>
          <w:sz w:val="26"/>
          <w:szCs w:val="26"/>
        </w:rPr>
      </w:pPr>
      <w:r w:rsidRPr="00660164">
        <w:rPr>
          <w:sz w:val="26"/>
          <w:szCs w:val="26"/>
        </w:rPr>
        <w:t xml:space="preserve"> Данные образования вследствие фациальной изменчивости имеют различную </w:t>
      </w:r>
      <w:proofErr w:type="spellStart"/>
      <w:r w:rsidRPr="00660164">
        <w:rPr>
          <w:sz w:val="26"/>
          <w:szCs w:val="26"/>
        </w:rPr>
        <w:t>водообильность</w:t>
      </w:r>
      <w:proofErr w:type="spellEnd"/>
      <w:r w:rsidRPr="00660164">
        <w:rPr>
          <w:sz w:val="26"/>
          <w:szCs w:val="26"/>
        </w:rPr>
        <w:t>: удельные дебиты скважин изменяются от 0,01 до 1,0 л/с. Фильтрационные свойства отложений крайне неоднородны: коэффициент фильтрации изменяется от единиц до 40 м/</w:t>
      </w:r>
      <w:proofErr w:type="spellStart"/>
      <w:r w:rsidRPr="00660164">
        <w:rPr>
          <w:sz w:val="26"/>
          <w:szCs w:val="26"/>
        </w:rPr>
        <w:t>сут</w:t>
      </w:r>
      <w:proofErr w:type="spellEnd"/>
      <w:r w:rsidRPr="00660164">
        <w:rPr>
          <w:sz w:val="26"/>
          <w:szCs w:val="26"/>
        </w:rPr>
        <w:t>, более характерен 5-10 м/</w:t>
      </w:r>
      <w:proofErr w:type="spellStart"/>
      <w:r w:rsidRPr="00660164">
        <w:rPr>
          <w:sz w:val="26"/>
          <w:szCs w:val="26"/>
        </w:rPr>
        <w:t>сут</w:t>
      </w:r>
      <w:proofErr w:type="spellEnd"/>
      <w:r w:rsidRPr="00660164">
        <w:rPr>
          <w:sz w:val="26"/>
          <w:szCs w:val="26"/>
        </w:rPr>
        <w:t>. По химическому составу подземные воды преимущественно гидрокарбонатные кальциевые, пресные с минерализацией 0,1-0,5 г/дм</w:t>
      </w:r>
      <w:r w:rsidRPr="00660164">
        <w:rPr>
          <w:sz w:val="26"/>
          <w:szCs w:val="26"/>
          <w:vertAlign w:val="superscript"/>
        </w:rPr>
        <w:t>3</w:t>
      </w:r>
      <w:r w:rsidRPr="00660164">
        <w:rPr>
          <w:sz w:val="26"/>
          <w:szCs w:val="26"/>
        </w:rPr>
        <w:t>.</w:t>
      </w:r>
    </w:p>
    <w:p w:rsidR="00CE4EE4" w:rsidRPr="00660164" w:rsidRDefault="00CE4EE4" w:rsidP="00CB700A">
      <w:pPr>
        <w:rPr>
          <w:sz w:val="26"/>
          <w:szCs w:val="26"/>
        </w:rPr>
      </w:pPr>
      <w:r w:rsidRPr="00660164">
        <w:rPr>
          <w:sz w:val="26"/>
          <w:szCs w:val="26"/>
        </w:rPr>
        <w:t> </w:t>
      </w:r>
    </w:p>
    <w:p w:rsidR="00CE4EE4" w:rsidRPr="00660164" w:rsidRDefault="00CE4EE4" w:rsidP="00CB700A">
      <w:pPr>
        <w:rPr>
          <w:sz w:val="26"/>
          <w:szCs w:val="26"/>
        </w:rPr>
      </w:pPr>
      <w:r w:rsidRPr="00660164">
        <w:rPr>
          <w:sz w:val="26"/>
          <w:szCs w:val="26"/>
        </w:rPr>
        <w:t>Верхнепермский водоносный комплекс</w:t>
      </w:r>
    </w:p>
    <w:p w:rsidR="00CE4EE4" w:rsidRPr="00660164" w:rsidRDefault="00CE4EE4" w:rsidP="00CB700A">
      <w:pPr>
        <w:rPr>
          <w:sz w:val="26"/>
          <w:szCs w:val="26"/>
        </w:rPr>
      </w:pPr>
      <w:r w:rsidRPr="00660164">
        <w:rPr>
          <w:sz w:val="26"/>
          <w:szCs w:val="26"/>
        </w:rPr>
        <w:t xml:space="preserve">Водоносный комплекс повсеместно развит в центральной части Северо-Двинского артезианского бассейна. Водовмещающими породами комплекса являются известняки, </w:t>
      </w:r>
      <w:r w:rsidRPr="00660164">
        <w:rPr>
          <w:sz w:val="26"/>
          <w:szCs w:val="26"/>
        </w:rPr>
        <w:lastRenderedPageBreak/>
        <w:t>доломиты, мергели, содержащие прослои песчаников и глин. Мощность водовмещающих пород изменяется от 4,0-120м, на отдельных участках достигает 241м. Верхнепермские отложения местами залегают непосредственно под четвертичными отложениями и только  на востоке и юго-востоке погружаются под отложения мезозоя на глубину 150-280м.</w:t>
      </w:r>
    </w:p>
    <w:p w:rsidR="00CE4EE4" w:rsidRPr="00660164" w:rsidRDefault="00CE4EE4" w:rsidP="00CB700A">
      <w:pPr>
        <w:rPr>
          <w:sz w:val="26"/>
          <w:szCs w:val="26"/>
        </w:rPr>
      </w:pPr>
      <w:r w:rsidRPr="00660164">
        <w:rPr>
          <w:sz w:val="26"/>
          <w:szCs w:val="26"/>
        </w:rPr>
        <w:t>Скважинами вскрываются  в основном напорные, часто самоизливающиеся воды.</w:t>
      </w:r>
    </w:p>
    <w:p w:rsidR="00CE4EE4" w:rsidRPr="00660164" w:rsidRDefault="00CE4EE4" w:rsidP="00CB700A">
      <w:pPr>
        <w:rPr>
          <w:sz w:val="26"/>
          <w:szCs w:val="26"/>
        </w:rPr>
      </w:pPr>
      <w:proofErr w:type="spellStart"/>
      <w:r w:rsidRPr="00660164">
        <w:rPr>
          <w:sz w:val="26"/>
          <w:szCs w:val="26"/>
        </w:rPr>
        <w:t>Водообильность</w:t>
      </w:r>
      <w:proofErr w:type="spellEnd"/>
      <w:r w:rsidRPr="00660164">
        <w:rPr>
          <w:sz w:val="26"/>
          <w:szCs w:val="26"/>
        </w:rPr>
        <w:t xml:space="preserve"> отложений, определяемая степенью </w:t>
      </w:r>
      <w:proofErr w:type="spellStart"/>
      <w:r w:rsidRPr="00660164">
        <w:rPr>
          <w:sz w:val="26"/>
          <w:szCs w:val="26"/>
        </w:rPr>
        <w:t>трещиноватости</w:t>
      </w:r>
      <w:proofErr w:type="spellEnd"/>
      <w:r w:rsidRPr="00660164">
        <w:rPr>
          <w:sz w:val="26"/>
          <w:szCs w:val="26"/>
        </w:rPr>
        <w:t xml:space="preserve"> и </w:t>
      </w:r>
      <w:proofErr w:type="spellStart"/>
      <w:r w:rsidRPr="00660164">
        <w:rPr>
          <w:sz w:val="26"/>
          <w:szCs w:val="26"/>
        </w:rPr>
        <w:t>закарстованности</w:t>
      </w:r>
      <w:proofErr w:type="spellEnd"/>
      <w:r w:rsidRPr="00660164">
        <w:rPr>
          <w:sz w:val="26"/>
          <w:szCs w:val="26"/>
        </w:rPr>
        <w:t xml:space="preserve">, крайне неравномерна: удельные дебиты скважин изменяются от 0,01 до 11 л/с, в среднем составляют 0,2-2,0 л/с. Фильтрационные свойства также различны, значения </w:t>
      </w:r>
      <w:proofErr w:type="spellStart"/>
      <w:r w:rsidRPr="00660164">
        <w:rPr>
          <w:sz w:val="26"/>
          <w:szCs w:val="26"/>
        </w:rPr>
        <w:t>водопроводимости</w:t>
      </w:r>
      <w:proofErr w:type="spellEnd"/>
      <w:r w:rsidRPr="00660164">
        <w:rPr>
          <w:sz w:val="26"/>
          <w:szCs w:val="26"/>
        </w:rPr>
        <w:t xml:space="preserve"> изменяются от 30</w:t>
      </w:r>
      <w:r>
        <w:t xml:space="preserve"> до 500 м</w:t>
      </w:r>
      <w:r>
        <w:rPr>
          <w:vertAlign w:val="superscript"/>
        </w:rPr>
        <w:t>2</w:t>
      </w:r>
      <w:r>
        <w:t>/</w:t>
      </w:r>
      <w:proofErr w:type="spellStart"/>
      <w:r>
        <w:t>сут</w:t>
      </w:r>
      <w:proofErr w:type="spellEnd"/>
      <w:r>
        <w:t xml:space="preserve">. </w:t>
      </w:r>
      <w:r w:rsidRPr="00660164">
        <w:rPr>
          <w:sz w:val="26"/>
          <w:szCs w:val="26"/>
        </w:rPr>
        <w:t>Гидрохимические условия рассматриваемого комплекса сложные. Пресные воды с минерализацией до 1 г/дм</w:t>
      </w:r>
      <w:r w:rsidRPr="00660164">
        <w:rPr>
          <w:sz w:val="26"/>
          <w:szCs w:val="26"/>
          <w:vertAlign w:val="superscript"/>
        </w:rPr>
        <w:t>3</w:t>
      </w:r>
      <w:r w:rsidRPr="00660164">
        <w:rPr>
          <w:sz w:val="26"/>
          <w:szCs w:val="26"/>
        </w:rPr>
        <w:t> распространены до глубины 40-80м, на водоразделах мощность зоны пресных вод увеличивается до 100-120м. Воды гидрокарбонатные кальциевые, магниево-кальциевые и кальциево-магниевые. Участки с повышенной минерализацией (до 3-4г/дм</w:t>
      </w:r>
      <w:r w:rsidRPr="00660164">
        <w:rPr>
          <w:sz w:val="26"/>
          <w:szCs w:val="26"/>
          <w:vertAlign w:val="superscript"/>
        </w:rPr>
        <w:t>3</w:t>
      </w:r>
      <w:r w:rsidRPr="00660164">
        <w:rPr>
          <w:sz w:val="26"/>
          <w:szCs w:val="26"/>
        </w:rPr>
        <w:t xml:space="preserve">) приурочены к долинам рек Северной Двины, </w:t>
      </w:r>
      <w:proofErr w:type="spellStart"/>
      <w:r w:rsidRPr="00660164">
        <w:rPr>
          <w:sz w:val="26"/>
          <w:szCs w:val="26"/>
        </w:rPr>
        <w:t>Мезени</w:t>
      </w:r>
      <w:proofErr w:type="spellEnd"/>
      <w:r w:rsidRPr="00660164">
        <w:rPr>
          <w:sz w:val="26"/>
          <w:szCs w:val="26"/>
        </w:rPr>
        <w:t xml:space="preserve">, </w:t>
      </w:r>
      <w:proofErr w:type="spellStart"/>
      <w:r w:rsidRPr="00660164">
        <w:rPr>
          <w:sz w:val="26"/>
          <w:szCs w:val="26"/>
        </w:rPr>
        <w:t>Вашки</w:t>
      </w:r>
      <w:proofErr w:type="spellEnd"/>
      <w:r w:rsidRPr="00660164">
        <w:rPr>
          <w:sz w:val="26"/>
          <w:szCs w:val="26"/>
        </w:rPr>
        <w:t>. Соответственно и химический состав вод сменяется на гидрокарбонатно-сульфатный и хлоридно-сульфатный.</w:t>
      </w:r>
    </w:p>
    <w:p w:rsidR="00CE4EE4" w:rsidRPr="00660164" w:rsidRDefault="00CE4EE4" w:rsidP="00CB700A">
      <w:pPr>
        <w:rPr>
          <w:sz w:val="26"/>
          <w:szCs w:val="26"/>
        </w:rPr>
      </w:pPr>
      <w:r w:rsidRPr="00660164">
        <w:rPr>
          <w:sz w:val="26"/>
          <w:szCs w:val="26"/>
        </w:rPr>
        <w:t> </w:t>
      </w:r>
    </w:p>
    <w:p w:rsidR="00CE4EE4" w:rsidRPr="00660164" w:rsidRDefault="00CE4EE4" w:rsidP="00CB700A">
      <w:pPr>
        <w:rPr>
          <w:sz w:val="26"/>
          <w:szCs w:val="26"/>
        </w:rPr>
      </w:pPr>
      <w:proofErr w:type="spellStart"/>
      <w:r w:rsidRPr="00660164">
        <w:rPr>
          <w:sz w:val="26"/>
          <w:szCs w:val="26"/>
        </w:rPr>
        <w:t>Верхне</w:t>
      </w:r>
      <w:proofErr w:type="spellEnd"/>
      <w:r w:rsidRPr="00660164">
        <w:rPr>
          <w:sz w:val="26"/>
          <w:szCs w:val="26"/>
        </w:rPr>
        <w:t xml:space="preserve"> - среднекаменноугольный водоносный комплекс</w:t>
      </w:r>
    </w:p>
    <w:p w:rsidR="00CE4EE4" w:rsidRPr="00660164" w:rsidRDefault="00CE4EE4" w:rsidP="00CB700A">
      <w:pPr>
        <w:rPr>
          <w:sz w:val="26"/>
          <w:szCs w:val="26"/>
        </w:rPr>
      </w:pPr>
      <w:r w:rsidRPr="00660164">
        <w:rPr>
          <w:sz w:val="26"/>
          <w:szCs w:val="26"/>
        </w:rPr>
        <w:t xml:space="preserve">Водовмещающими породами рассматриваемого водоносного комплекса регионального уровня являются известняки, доломиты, </w:t>
      </w:r>
      <w:proofErr w:type="spellStart"/>
      <w:r w:rsidRPr="00660164">
        <w:rPr>
          <w:sz w:val="26"/>
          <w:szCs w:val="26"/>
        </w:rPr>
        <w:t>доломитизированные</w:t>
      </w:r>
      <w:proofErr w:type="spellEnd"/>
      <w:r w:rsidRPr="00660164">
        <w:rPr>
          <w:sz w:val="26"/>
          <w:szCs w:val="26"/>
        </w:rPr>
        <w:t xml:space="preserve"> известняки. Карбонатные породы интенсивно трещиноваты, </w:t>
      </w:r>
      <w:proofErr w:type="spellStart"/>
      <w:r w:rsidRPr="00660164">
        <w:rPr>
          <w:sz w:val="26"/>
          <w:szCs w:val="26"/>
        </w:rPr>
        <w:t>закарстованы</w:t>
      </w:r>
      <w:proofErr w:type="spellEnd"/>
      <w:r w:rsidRPr="00660164">
        <w:rPr>
          <w:sz w:val="26"/>
          <w:szCs w:val="26"/>
        </w:rPr>
        <w:t xml:space="preserve"> и </w:t>
      </w:r>
      <w:proofErr w:type="spellStart"/>
      <w:r w:rsidRPr="00660164">
        <w:rPr>
          <w:sz w:val="26"/>
          <w:szCs w:val="26"/>
        </w:rPr>
        <w:t>кавернозны</w:t>
      </w:r>
      <w:proofErr w:type="spellEnd"/>
      <w:r w:rsidRPr="00660164">
        <w:rPr>
          <w:sz w:val="26"/>
          <w:szCs w:val="26"/>
        </w:rPr>
        <w:t xml:space="preserve">. Зоны повышенной </w:t>
      </w:r>
      <w:proofErr w:type="spellStart"/>
      <w:r w:rsidRPr="00660164">
        <w:rPr>
          <w:sz w:val="26"/>
          <w:szCs w:val="26"/>
        </w:rPr>
        <w:t>трещиноватости</w:t>
      </w:r>
      <w:proofErr w:type="spellEnd"/>
      <w:r w:rsidRPr="00660164">
        <w:rPr>
          <w:sz w:val="26"/>
          <w:szCs w:val="26"/>
        </w:rPr>
        <w:t xml:space="preserve"> приурочены к зонам тектонических нарушений. Проявление неотектоники, различная степень карстовых процессов привели к формированию в пределах водоносного комплекса зон с различной степенью </w:t>
      </w:r>
      <w:proofErr w:type="spellStart"/>
      <w:r w:rsidRPr="00660164">
        <w:rPr>
          <w:sz w:val="26"/>
          <w:szCs w:val="26"/>
        </w:rPr>
        <w:t>трещиноватости</w:t>
      </w:r>
      <w:proofErr w:type="spellEnd"/>
      <w:r w:rsidRPr="00660164">
        <w:rPr>
          <w:sz w:val="26"/>
          <w:szCs w:val="26"/>
        </w:rPr>
        <w:t xml:space="preserve"> и </w:t>
      </w:r>
      <w:proofErr w:type="spellStart"/>
      <w:r w:rsidRPr="00660164">
        <w:rPr>
          <w:sz w:val="26"/>
          <w:szCs w:val="26"/>
        </w:rPr>
        <w:t>закарстованности</w:t>
      </w:r>
      <w:proofErr w:type="spellEnd"/>
      <w:r w:rsidRPr="00660164">
        <w:rPr>
          <w:sz w:val="26"/>
          <w:szCs w:val="26"/>
        </w:rPr>
        <w:t>. Наряду с ними, в толще водовмещающих пород отмечаются слои монолитных окремненных карбонатных пород. Мощность комплекса на площади распространения под четвертичными отложениями изменяется от 12м до 200м и более.</w:t>
      </w:r>
    </w:p>
    <w:p w:rsidR="00CE4EE4" w:rsidRPr="00660164" w:rsidRDefault="00CE4EE4" w:rsidP="00CB700A">
      <w:pPr>
        <w:rPr>
          <w:sz w:val="26"/>
          <w:szCs w:val="26"/>
        </w:rPr>
      </w:pPr>
      <w:r w:rsidRPr="00660164">
        <w:rPr>
          <w:sz w:val="26"/>
          <w:szCs w:val="26"/>
        </w:rPr>
        <w:t xml:space="preserve">Подземные воды повсеместно напорные. </w:t>
      </w:r>
      <w:proofErr w:type="spellStart"/>
      <w:r w:rsidRPr="00660164">
        <w:rPr>
          <w:sz w:val="26"/>
          <w:szCs w:val="26"/>
        </w:rPr>
        <w:t>Водообильность</w:t>
      </w:r>
      <w:proofErr w:type="spellEnd"/>
      <w:r w:rsidRPr="00660164">
        <w:rPr>
          <w:sz w:val="26"/>
          <w:szCs w:val="26"/>
        </w:rPr>
        <w:t xml:space="preserve"> рассматриваемых отложений высокая, но очень неравномерная и зависит от степени их </w:t>
      </w:r>
      <w:proofErr w:type="spellStart"/>
      <w:r w:rsidRPr="00660164">
        <w:rPr>
          <w:sz w:val="26"/>
          <w:szCs w:val="26"/>
        </w:rPr>
        <w:t>трещиноватости</w:t>
      </w:r>
      <w:proofErr w:type="spellEnd"/>
      <w:r w:rsidRPr="00660164">
        <w:rPr>
          <w:sz w:val="26"/>
          <w:szCs w:val="26"/>
        </w:rPr>
        <w:t xml:space="preserve"> и </w:t>
      </w:r>
      <w:proofErr w:type="spellStart"/>
      <w:r w:rsidRPr="00660164">
        <w:rPr>
          <w:sz w:val="26"/>
          <w:szCs w:val="26"/>
        </w:rPr>
        <w:t>закарстованности</w:t>
      </w:r>
      <w:proofErr w:type="spellEnd"/>
      <w:r w:rsidRPr="00660164">
        <w:rPr>
          <w:sz w:val="26"/>
          <w:szCs w:val="26"/>
        </w:rPr>
        <w:t xml:space="preserve">. Удельные дебиты скважин составляют 0,3-15 л/с, достигая 30-40 л/с. О высокой </w:t>
      </w:r>
      <w:proofErr w:type="spellStart"/>
      <w:r w:rsidRPr="00660164">
        <w:rPr>
          <w:sz w:val="26"/>
          <w:szCs w:val="26"/>
        </w:rPr>
        <w:t>водообильности</w:t>
      </w:r>
      <w:proofErr w:type="spellEnd"/>
      <w:r w:rsidRPr="00660164">
        <w:rPr>
          <w:sz w:val="26"/>
          <w:szCs w:val="26"/>
        </w:rPr>
        <w:t xml:space="preserve"> отложений свидетельствует большое количество родников с расходами от 1,0 до 10 л/с. Дебиты карстовых источников достигают 300 л/с, иногда 1000 л/с и более. Фильтрационные свойства карбонатных отложений также различны. На общем фоне величин </w:t>
      </w:r>
      <w:proofErr w:type="spellStart"/>
      <w:r w:rsidRPr="00660164">
        <w:rPr>
          <w:sz w:val="26"/>
          <w:szCs w:val="26"/>
        </w:rPr>
        <w:t>водопроводимости</w:t>
      </w:r>
      <w:proofErr w:type="spellEnd"/>
      <w:r w:rsidRPr="00660164">
        <w:rPr>
          <w:sz w:val="26"/>
          <w:szCs w:val="26"/>
        </w:rPr>
        <w:t xml:space="preserve"> 100-300м</w:t>
      </w:r>
      <w:r w:rsidRPr="00660164">
        <w:rPr>
          <w:sz w:val="26"/>
          <w:szCs w:val="26"/>
          <w:vertAlign w:val="superscript"/>
        </w:rPr>
        <w:t>2</w:t>
      </w:r>
      <w:r w:rsidRPr="00660164">
        <w:rPr>
          <w:sz w:val="26"/>
          <w:szCs w:val="26"/>
        </w:rPr>
        <w:t>/</w:t>
      </w:r>
      <w:proofErr w:type="spellStart"/>
      <w:r w:rsidRPr="00660164">
        <w:rPr>
          <w:sz w:val="26"/>
          <w:szCs w:val="26"/>
        </w:rPr>
        <w:t>сут</w:t>
      </w:r>
      <w:proofErr w:type="spellEnd"/>
      <w:r w:rsidRPr="00660164">
        <w:rPr>
          <w:sz w:val="26"/>
          <w:szCs w:val="26"/>
        </w:rPr>
        <w:t xml:space="preserve"> и 300-500 м</w:t>
      </w:r>
      <w:r w:rsidRPr="00660164">
        <w:rPr>
          <w:sz w:val="26"/>
          <w:szCs w:val="26"/>
          <w:vertAlign w:val="superscript"/>
        </w:rPr>
        <w:t>2</w:t>
      </w:r>
      <w:r w:rsidRPr="00660164">
        <w:rPr>
          <w:sz w:val="26"/>
          <w:szCs w:val="26"/>
        </w:rPr>
        <w:t>/</w:t>
      </w:r>
      <w:proofErr w:type="spellStart"/>
      <w:r w:rsidRPr="00660164">
        <w:rPr>
          <w:sz w:val="26"/>
          <w:szCs w:val="26"/>
        </w:rPr>
        <w:t>сут</w:t>
      </w:r>
      <w:proofErr w:type="spellEnd"/>
      <w:r w:rsidRPr="00660164">
        <w:rPr>
          <w:sz w:val="26"/>
          <w:szCs w:val="26"/>
        </w:rPr>
        <w:t xml:space="preserve"> выделяются площади, где средние величины </w:t>
      </w:r>
      <w:proofErr w:type="spellStart"/>
      <w:r w:rsidRPr="00660164">
        <w:rPr>
          <w:sz w:val="26"/>
          <w:szCs w:val="26"/>
        </w:rPr>
        <w:t>водопроводимости</w:t>
      </w:r>
      <w:proofErr w:type="spellEnd"/>
      <w:r w:rsidRPr="00660164">
        <w:rPr>
          <w:sz w:val="26"/>
          <w:szCs w:val="26"/>
        </w:rPr>
        <w:t xml:space="preserve"> составляют 1000-2000 м</w:t>
      </w:r>
      <w:r w:rsidRPr="00660164">
        <w:rPr>
          <w:sz w:val="26"/>
          <w:szCs w:val="26"/>
          <w:vertAlign w:val="superscript"/>
        </w:rPr>
        <w:t>2</w:t>
      </w:r>
      <w:r w:rsidRPr="00660164">
        <w:rPr>
          <w:sz w:val="26"/>
          <w:szCs w:val="26"/>
        </w:rPr>
        <w:t>/</w:t>
      </w:r>
      <w:proofErr w:type="spellStart"/>
      <w:r w:rsidRPr="00660164">
        <w:rPr>
          <w:sz w:val="26"/>
          <w:szCs w:val="26"/>
        </w:rPr>
        <w:t>сут</w:t>
      </w:r>
      <w:proofErr w:type="spellEnd"/>
      <w:r w:rsidRPr="00660164">
        <w:rPr>
          <w:sz w:val="26"/>
          <w:szCs w:val="26"/>
        </w:rPr>
        <w:t>. В верхней части карбонатного комплекса содержатся пресные гидрокарбонатные магниево-кальциевые воды с минерализацией 0,2-0,6 г/дм</w:t>
      </w:r>
      <w:r w:rsidRPr="00660164">
        <w:rPr>
          <w:sz w:val="26"/>
          <w:szCs w:val="26"/>
          <w:vertAlign w:val="superscript"/>
        </w:rPr>
        <w:t>3</w:t>
      </w:r>
      <w:r w:rsidRPr="00660164">
        <w:rPr>
          <w:sz w:val="26"/>
          <w:szCs w:val="26"/>
        </w:rPr>
        <w:t>.  С погружением комплекса под пермские отложения на глубину 120м от поверхности минерализация вод увеличивается до 10-15 г/дм</w:t>
      </w:r>
      <w:r w:rsidRPr="00660164">
        <w:rPr>
          <w:sz w:val="26"/>
          <w:szCs w:val="26"/>
          <w:vertAlign w:val="superscript"/>
        </w:rPr>
        <w:t>3</w:t>
      </w:r>
      <w:r w:rsidRPr="00660164">
        <w:rPr>
          <w:sz w:val="26"/>
          <w:szCs w:val="26"/>
        </w:rPr>
        <w:t>, состав преимущественно сульфатный кальциевый, сульфатный натриевый. Рассматриваемый комплекс является одним из самых перспективных для хозяйственно-питьевого водоснабжения и самым изученным в гидрогеологическом отношении.</w:t>
      </w:r>
    </w:p>
    <w:p w:rsidR="00CB700A" w:rsidRPr="00660164" w:rsidRDefault="00CE4EE4" w:rsidP="00CB700A">
      <w:pPr>
        <w:rPr>
          <w:sz w:val="26"/>
          <w:szCs w:val="26"/>
        </w:rPr>
      </w:pPr>
      <w:r w:rsidRPr="00660164">
        <w:rPr>
          <w:sz w:val="26"/>
          <w:szCs w:val="26"/>
        </w:rPr>
        <w:t> </w:t>
      </w:r>
    </w:p>
    <w:p w:rsidR="00CE4EE4" w:rsidRPr="00660164" w:rsidRDefault="00CE4EE4" w:rsidP="00CB700A">
      <w:pPr>
        <w:rPr>
          <w:sz w:val="26"/>
          <w:szCs w:val="26"/>
        </w:rPr>
      </w:pPr>
      <w:r w:rsidRPr="00660164">
        <w:rPr>
          <w:sz w:val="26"/>
          <w:szCs w:val="26"/>
        </w:rPr>
        <w:t xml:space="preserve">Основным водоносным комплексом на территории </w:t>
      </w:r>
      <w:proofErr w:type="spellStart"/>
      <w:r w:rsidR="000759CE" w:rsidRPr="00660164">
        <w:rPr>
          <w:sz w:val="26"/>
          <w:szCs w:val="26"/>
        </w:rPr>
        <w:t>Киземского</w:t>
      </w:r>
      <w:proofErr w:type="spellEnd"/>
      <w:r w:rsidR="000759CE" w:rsidRPr="00660164">
        <w:rPr>
          <w:sz w:val="26"/>
          <w:szCs w:val="26"/>
        </w:rPr>
        <w:t xml:space="preserve"> территориального отдела </w:t>
      </w:r>
      <w:r w:rsidRPr="00660164">
        <w:rPr>
          <w:sz w:val="26"/>
          <w:szCs w:val="26"/>
        </w:rPr>
        <w:t xml:space="preserve">служит водоносный комплекс верхнепермских отложений. </w:t>
      </w:r>
    </w:p>
    <w:p w:rsidR="00CE4EE4" w:rsidRPr="00660164" w:rsidRDefault="00CE4EE4" w:rsidP="00CE4EE4">
      <w:pPr>
        <w:spacing w:before="120"/>
        <w:ind w:firstLine="720"/>
        <w:rPr>
          <w:color w:val="000000"/>
          <w:sz w:val="26"/>
          <w:szCs w:val="26"/>
        </w:rPr>
      </w:pPr>
      <w:r w:rsidRPr="00660164">
        <w:rPr>
          <w:color w:val="000000"/>
          <w:sz w:val="26"/>
          <w:szCs w:val="26"/>
        </w:rPr>
        <w:t xml:space="preserve">Водоносный комплекс, приурочен к терригенно-карбонатным отложениям татарского яруса верхней </w:t>
      </w:r>
      <w:proofErr w:type="spellStart"/>
      <w:r w:rsidRPr="00660164">
        <w:rPr>
          <w:color w:val="000000"/>
          <w:sz w:val="26"/>
          <w:szCs w:val="26"/>
        </w:rPr>
        <w:t>перми</w:t>
      </w:r>
      <w:proofErr w:type="spellEnd"/>
      <w:r w:rsidRPr="00660164">
        <w:rPr>
          <w:color w:val="000000"/>
          <w:sz w:val="26"/>
          <w:szCs w:val="26"/>
        </w:rPr>
        <w:t>, представленным трещиноватыми песчаниками, мергелями и алевролитами мощностью 45-</w:t>
      </w:r>
      <w:smartTag w:uri="urn:schemas-microsoft-com:office:smarttags" w:element="metricconverter">
        <w:smartTagPr>
          <w:attr w:name="ProductID" w:val="65 м"/>
        </w:smartTagPr>
        <w:r w:rsidRPr="00660164">
          <w:rPr>
            <w:color w:val="000000"/>
            <w:sz w:val="26"/>
            <w:szCs w:val="26"/>
          </w:rPr>
          <w:t>65 м</w:t>
        </w:r>
      </w:smartTag>
      <w:r w:rsidRPr="00660164">
        <w:rPr>
          <w:color w:val="000000"/>
          <w:sz w:val="26"/>
          <w:szCs w:val="26"/>
        </w:rPr>
        <w:t xml:space="preserve">. </w:t>
      </w:r>
    </w:p>
    <w:p w:rsidR="00CE4EE4" w:rsidRPr="00660164" w:rsidRDefault="00CE4EE4" w:rsidP="00CE4EE4">
      <w:pPr>
        <w:spacing w:before="120"/>
        <w:ind w:firstLine="720"/>
        <w:rPr>
          <w:sz w:val="26"/>
          <w:szCs w:val="26"/>
          <w:u w:val="single"/>
        </w:rPr>
      </w:pPr>
      <w:r w:rsidRPr="00660164">
        <w:rPr>
          <w:color w:val="000000"/>
          <w:sz w:val="26"/>
          <w:szCs w:val="26"/>
        </w:rPr>
        <w:lastRenderedPageBreak/>
        <w:t>Воды трещинно-поровые напорные, величина напора 40-</w:t>
      </w:r>
      <w:smartTag w:uri="urn:schemas-microsoft-com:office:smarttags" w:element="metricconverter">
        <w:smartTagPr>
          <w:attr w:name="ProductID" w:val="50 м"/>
        </w:smartTagPr>
        <w:r w:rsidRPr="00660164">
          <w:rPr>
            <w:color w:val="000000"/>
            <w:sz w:val="26"/>
            <w:szCs w:val="26"/>
          </w:rPr>
          <w:t>50 м</w:t>
        </w:r>
      </w:smartTag>
      <w:r w:rsidRPr="00660164">
        <w:rPr>
          <w:color w:val="000000"/>
          <w:sz w:val="26"/>
          <w:szCs w:val="26"/>
        </w:rPr>
        <w:t>. Вскрываются на глубине 20-</w:t>
      </w:r>
      <w:smartTag w:uri="urn:schemas-microsoft-com:office:smarttags" w:element="metricconverter">
        <w:smartTagPr>
          <w:attr w:name="ProductID" w:val="45 м"/>
        </w:smartTagPr>
        <w:r w:rsidRPr="00660164">
          <w:rPr>
            <w:color w:val="000000"/>
            <w:sz w:val="26"/>
            <w:szCs w:val="26"/>
          </w:rPr>
          <w:t>45 м</w:t>
        </w:r>
      </w:smartTag>
      <w:r w:rsidRPr="00660164">
        <w:rPr>
          <w:color w:val="000000"/>
          <w:sz w:val="26"/>
          <w:szCs w:val="26"/>
        </w:rPr>
        <w:t>, уровень устанавливается на глубине 3-</w:t>
      </w:r>
      <w:smartTag w:uri="urn:schemas-microsoft-com:office:smarttags" w:element="metricconverter">
        <w:smartTagPr>
          <w:attr w:name="ProductID" w:val="6 м"/>
        </w:smartTagPr>
        <w:r w:rsidRPr="00660164">
          <w:rPr>
            <w:color w:val="000000"/>
            <w:sz w:val="26"/>
            <w:szCs w:val="26"/>
          </w:rPr>
          <w:t>6 м</w:t>
        </w:r>
      </w:smartTag>
      <w:r w:rsidRPr="00660164">
        <w:rPr>
          <w:color w:val="000000"/>
          <w:sz w:val="26"/>
          <w:szCs w:val="26"/>
        </w:rPr>
        <w:t xml:space="preserve">. Питание осуществляется за счет </w:t>
      </w:r>
      <w:proofErr w:type="spellStart"/>
      <w:r w:rsidRPr="00660164">
        <w:rPr>
          <w:color w:val="000000"/>
          <w:sz w:val="26"/>
          <w:szCs w:val="26"/>
        </w:rPr>
        <w:t>перетока</w:t>
      </w:r>
      <w:proofErr w:type="spellEnd"/>
      <w:r w:rsidRPr="00660164">
        <w:rPr>
          <w:color w:val="000000"/>
          <w:sz w:val="26"/>
          <w:szCs w:val="26"/>
        </w:rPr>
        <w:t xml:space="preserve"> вод из четвертичного комплекса.</w:t>
      </w:r>
    </w:p>
    <w:p w:rsidR="00CE4EE4" w:rsidRPr="00660164" w:rsidRDefault="00CE4EE4" w:rsidP="00CE4EE4">
      <w:pPr>
        <w:shd w:val="clear" w:color="auto" w:fill="FFFFFF"/>
        <w:spacing w:before="120"/>
        <w:ind w:firstLine="706"/>
        <w:rPr>
          <w:color w:val="000000"/>
          <w:sz w:val="26"/>
          <w:szCs w:val="26"/>
        </w:rPr>
      </w:pPr>
      <w:r w:rsidRPr="00660164">
        <w:rPr>
          <w:color w:val="000000"/>
          <w:sz w:val="26"/>
          <w:szCs w:val="26"/>
        </w:rPr>
        <w:t xml:space="preserve">Фильтрационные свойства отложений комплекса неоднородны в плане и разрезе, зависят от литологического состава, глубины залегания и степени </w:t>
      </w:r>
      <w:proofErr w:type="spellStart"/>
      <w:r w:rsidRPr="00660164">
        <w:rPr>
          <w:color w:val="000000"/>
          <w:sz w:val="26"/>
          <w:szCs w:val="26"/>
        </w:rPr>
        <w:t>трещиноватости</w:t>
      </w:r>
      <w:proofErr w:type="spellEnd"/>
      <w:r w:rsidRPr="00660164">
        <w:rPr>
          <w:color w:val="000000"/>
          <w:sz w:val="26"/>
          <w:szCs w:val="26"/>
        </w:rPr>
        <w:t xml:space="preserve"> водовмещающих пород. </w:t>
      </w:r>
    </w:p>
    <w:p w:rsidR="00CE4EE4" w:rsidRPr="00660164" w:rsidRDefault="00CE4EE4" w:rsidP="00CE4EE4">
      <w:pPr>
        <w:shd w:val="clear" w:color="auto" w:fill="FFFFFF"/>
        <w:spacing w:before="120"/>
        <w:ind w:firstLine="706"/>
        <w:rPr>
          <w:sz w:val="26"/>
          <w:szCs w:val="26"/>
        </w:rPr>
      </w:pPr>
      <w:r w:rsidRPr="00660164">
        <w:rPr>
          <w:color w:val="000000"/>
          <w:sz w:val="26"/>
          <w:szCs w:val="26"/>
        </w:rPr>
        <w:t xml:space="preserve">Подземные воды напорные, высота напора – </w:t>
      </w:r>
      <w:smartTag w:uri="urn:schemas-microsoft-com:office:smarttags" w:element="metricconverter">
        <w:smartTagPr>
          <w:attr w:name="ProductID" w:val="16,5 м"/>
        </w:smartTagPr>
        <w:r w:rsidRPr="00660164">
          <w:rPr>
            <w:color w:val="000000"/>
            <w:sz w:val="26"/>
            <w:szCs w:val="26"/>
          </w:rPr>
          <w:t>16,5 м</w:t>
        </w:r>
      </w:smartTag>
      <w:r w:rsidRPr="00660164">
        <w:rPr>
          <w:color w:val="000000"/>
          <w:sz w:val="26"/>
          <w:szCs w:val="26"/>
        </w:rPr>
        <w:t xml:space="preserve">, </w:t>
      </w:r>
      <w:proofErr w:type="spellStart"/>
      <w:r w:rsidRPr="00660164">
        <w:rPr>
          <w:color w:val="000000"/>
          <w:sz w:val="26"/>
          <w:szCs w:val="26"/>
        </w:rPr>
        <w:t>водообильность</w:t>
      </w:r>
      <w:proofErr w:type="spellEnd"/>
      <w:r w:rsidRPr="00660164">
        <w:rPr>
          <w:color w:val="000000"/>
          <w:sz w:val="26"/>
          <w:szCs w:val="26"/>
        </w:rPr>
        <w:t xml:space="preserve"> горизонта – 0,33 м³/ч*м понижения. Дебит скважин – до 120 м³/</w:t>
      </w:r>
      <w:proofErr w:type="spellStart"/>
      <w:r w:rsidRPr="00660164">
        <w:rPr>
          <w:color w:val="000000"/>
          <w:sz w:val="26"/>
          <w:szCs w:val="26"/>
        </w:rPr>
        <w:t>сут</w:t>
      </w:r>
      <w:proofErr w:type="spellEnd"/>
      <w:r w:rsidRPr="00660164">
        <w:rPr>
          <w:color w:val="000000"/>
          <w:sz w:val="26"/>
          <w:szCs w:val="26"/>
        </w:rPr>
        <w:t xml:space="preserve">. </w:t>
      </w:r>
      <w:r w:rsidRPr="00660164">
        <w:rPr>
          <w:sz w:val="26"/>
          <w:szCs w:val="26"/>
        </w:rPr>
        <w:t xml:space="preserve"> </w:t>
      </w:r>
      <w:r w:rsidRPr="00660164">
        <w:rPr>
          <w:color w:val="000000"/>
          <w:sz w:val="26"/>
          <w:szCs w:val="26"/>
        </w:rPr>
        <w:t>По химическому составу подземные воды гидрокарбонатные, кальциево-магниевые с минерализацией до 1,3 г/дм</w:t>
      </w:r>
      <w:r w:rsidRPr="00660164">
        <w:rPr>
          <w:color w:val="000000"/>
          <w:sz w:val="26"/>
          <w:szCs w:val="26"/>
          <w:vertAlign w:val="superscript"/>
        </w:rPr>
        <w:t>3</w:t>
      </w:r>
      <w:r w:rsidRPr="00660164">
        <w:rPr>
          <w:color w:val="000000"/>
          <w:sz w:val="26"/>
          <w:szCs w:val="26"/>
        </w:rPr>
        <w:t>, жесткие и умеренно жесткие.</w:t>
      </w:r>
    </w:p>
    <w:p w:rsidR="00CE4EE4" w:rsidRPr="00660164" w:rsidRDefault="00CE4EE4" w:rsidP="00CE4EE4">
      <w:pPr>
        <w:shd w:val="clear" w:color="auto" w:fill="FFFFFF"/>
        <w:tabs>
          <w:tab w:val="left" w:pos="595"/>
        </w:tabs>
        <w:spacing w:before="120"/>
        <w:ind w:firstLine="720"/>
        <w:rPr>
          <w:sz w:val="26"/>
          <w:szCs w:val="26"/>
        </w:rPr>
      </w:pPr>
      <w:r w:rsidRPr="00660164">
        <w:rPr>
          <w:sz w:val="26"/>
          <w:szCs w:val="26"/>
        </w:rPr>
        <w:t xml:space="preserve">Подземные воды в качестве источника хозяйственно-питьевого водоснабжения для нужд населения используются посредством </w:t>
      </w:r>
      <w:proofErr w:type="spellStart"/>
      <w:r w:rsidRPr="00660164">
        <w:rPr>
          <w:sz w:val="26"/>
          <w:szCs w:val="26"/>
        </w:rPr>
        <w:t>артскважин</w:t>
      </w:r>
      <w:proofErr w:type="spellEnd"/>
      <w:r w:rsidRPr="00660164">
        <w:rPr>
          <w:sz w:val="26"/>
          <w:szCs w:val="26"/>
        </w:rPr>
        <w:t>.</w:t>
      </w:r>
    </w:p>
    <w:p w:rsidR="00CE4EE4" w:rsidRPr="00660164" w:rsidRDefault="00CE4EE4" w:rsidP="00CE4EE4">
      <w:pPr>
        <w:spacing w:before="120"/>
        <w:ind w:firstLine="709"/>
        <w:rPr>
          <w:b/>
          <w:sz w:val="26"/>
          <w:szCs w:val="26"/>
        </w:rPr>
      </w:pPr>
      <w:r w:rsidRPr="00660164">
        <w:rPr>
          <w:b/>
          <w:sz w:val="26"/>
          <w:szCs w:val="26"/>
        </w:rPr>
        <w:t>Выводы:</w:t>
      </w:r>
    </w:p>
    <w:p w:rsidR="00CE4EE4" w:rsidRPr="00660164" w:rsidRDefault="00CE4EE4" w:rsidP="00CE4EE4">
      <w:pPr>
        <w:numPr>
          <w:ilvl w:val="0"/>
          <w:numId w:val="10"/>
        </w:numPr>
        <w:tabs>
          <w:tab w:val="num" w:pos="1260"/>
        </w:tabs>
        <w:spacing w:before="120"/>
        <w:ind w:left="1260" w:hanging="540"/>
        <w:jc w:val="both"/>
        <w:rPr>
          <w:sz w:val="26"/>
          <w:szCs w:val="26"/>
        </w:rPr>
      </w:pPr>
      <w:r w:rsidRPr="00660164">
        <w:rPr>
          <w:sz w:val="26"/>
          <w:szCs w:val="26"/>
        </w:rPr>
        <w:t>Основным источником водоснабжения являются подземные воды;</w:t>
      </w:r>
    </w:p>
    <w:p w:rsidR="00CE4EE4" w:rsidRPr="00660164" w:rsidRDefault="00CE4EE4" w:rsidP="00CE4EE4">
      <w:pPr>
        <w:numPr>
          <w:ilvl w:val="0"/>
          <w:numId w:val="10"/>
        </w:numPr>
        <w:tabs>
          <w:tab w:val="num" w:pos="720"/>
        </w:tabs>
        <w:spacing w:before="120"/>
        <w:ind w:left="720" w:firstLine="0"/>
        <w:jc w:val="both"/>
        <w:rPr>
          <w:sz w:val="26"/>
          <w:szCs w:val="26"/>
        </w:rPr>
      </w:pPr>
      <w:r w:rsidRPr="00660164">
        <w:rPr>
          <w:sz w:val="26"/>
          <w:szCs w:val="26"/>
        </w:rPr>
        <w:t>Подземные воды используются по средствам шахтных колодцев и скважин;</w:t>
      </w:r>
    </w:p>
    <w:p w:rsidR="00CE4EE4" w:rsidRPr="00660164" w:rsidRDefault="00CE4EE4" w:rsidP="00CE4EE4">
      <w:pPr>
        <w:numPr>
          <w:ilvl w:val="0"/>
          <w:numId w:val="10"/>
        </w:numPr>
        <w:tabs>
          <w:tab w:val="num" w:pos="720"/>
        </w:tabs>
        <w:spacing w:before="120"/>
        <w:ind w:left="720" w:firstLine="0"/>
        <w:jc w:val="both"/>
        <w:rPr>
          <w:sz w:val="26"/>
          <w:szCs w:val="26"/>
        </w:rPr>
      </w:pPr>
      <w:r w:rsidRPr="00660164">
        <w:rPr>
          <w:sz w:val="26"/>
          <w:szCs w:val="26"/>
        </w:rPr>
        <w:t xml:space="preserve">Качество подземных вод соответствует нормативам </w:t>
      </w:r>
      <w:proofErr w:type="spellStart"/>
      <w:r w:rsidRPr="00660164">
        <w:rPr>
          <w:sz w:val="26"/>
          <w:szCs w:val="26"/>
        </w:rPr>
        <w:t>СанПиН</w:t>
      </w:r>
      <w:proofErr w:type="spellEnd"/>
      <w:r w:rsidRPr="00660164">
        <w:rPr>
          <w:sz w:val="26"/>
          <w:szCs w:val="26"/>
        </w:rPr>
        <w:t xml:space="preserve"> 2.1.4.1074-01 «Питьевая вода. Гигиенические требования к качеству воды централизованных систем питьевого водоснабжения».</w:t>
      </w:r>
    </w:p>
    <w:p w:rsidR="00CE4EE4" w:rsidRPr="00660164" w:rsidRDefault="00CE4EE4" w:rsidP="00CE4EE4">
      <w:pPr>
        <w:numPr>
          <w:ilvl w:val="0"/>
          <w:numId w:val="10"/>
        </w:numPr>
        <w:tabs>
          <w:tab w:val="num" w:pos="1260"/>
        </w:tabs>
        <w:spacing w:before="120"/>
        <w:ind w:left="1260" w:hanging="540"/>
        <w:jc w:val="both"/>
        <w:rPr>
          <w:sz w:val="26"/>
          <w:szCs w:val="26"/>
        </w:rPr>
      </w:pPr>
      <w:r w:rsidRPr="00660164">
        <w:rPr>
          <w:color w:val="000000"/>
          <w:sz w:val="26"/>
          <w:szCs w:val="26"/>
        </w:rPr>
        <w:t>Необходимо проведение мероприятий по охране ПВ:</w:t>
      </w:r>
    </w:p>
    <w:p w:rsidR="00CE4EE4" w:rsidRPr="00660164" w:rsidRDefault="00CE4EE4" w:rsidP="00CE4EE4">
      <w:pPr>
        <w:numPr>
          <w:ilvl w:val="0"/>
          <w:numId w:val="6"/>
        </w:numPr>
        <w:snapToGrid w:val="0"/>
        <w:spacing w:before="120"/>
        <w:jc w:val="both"/>
        <w:rPr>
          <w:sz w:val="26"/>
          <w:szCs w:val="26"/>
        </w:rPr>
      </w:pPr>
      <w:r w:rsidRPr="00660164">
        <w:rPr>
          <w:sz w:val="26"/>
          <w:szCs w:val="26"/>
        </w:rPr>
        <w:t>оконтуривание и исследование участков загрязнения;</w:t>
      </w:r>
    </w:p>
    <w:p w:rsidR="00CE4EE4" w:rsidRPr="00660164" w:rsidRDefault="00CE4EE4" w:rsidP="00CE4EE4">
      <w:pPr>
        <w:numPr>
          <w:ilvl w:val="0"/>
          <w:numId w:val="6"/>
        </w:numPr>
        <w:snapToGrid w:val="0"/>
        <w:spacing w:before="120"/>
        <w:jc w:val="both"/>
        <w:rPr>
          <w:sz w:val="26"/>
          <w:szCs w:val="26"/>
        </w:rPr>
      </w:pPr>
      <w:r w:rsidRPr="00660164">
        <w:rPr>
          <w:sz w:val="26"/>
          <w:szCs w:val="26"/>
        </w:rPr>
        <w:t>установление зон санитарной охраны водозаборов;</w:t>
      </w:r>
    </w:p>
    <w:p w:rsidR="00CE4EE4" w:rsidRPr="00660164" w:rsidRDefault="00CE4EE4" w:rsidP="00CE4EE4">
      <w:pPr>
        <w:numPr>
          <w:ilvl w:val="0"/>
          <w:numId w:val="6"/>
        </w:numPr>
        <w:snapToGrid w:val="0"/>
        <w:spacing w:before="120"/>
        <w:jc w:val="both"/>
        <w:rPr>
          <w:sz w:val="26"/>
          <w:szCs w:val="26"/>
        </w:rPr>
      </w:pPr>
      <w:r w:rsidRPr="00660164">
        <w:rPr>
          <w:sz w:val="26"/>
          <w:szCs w:val="26"/>
        </w:rPr>
        <w:t>качественная ликвидация вышедших из строя или выполнивших свою задачу скважин.</w:t>
      </w:r>
    </w:p>
    <w:p w:rsidR="00CE4EE4" w:rsidRPr="00660164" w:rsidRDefault="00CE4EE4" w:rsidP="00CE4EE4">
      <w:pPr>
        <w:numPr>
          <w:ilvl w:val="0"/>
          <w:numId w:val="10"/>
        </w:numPr>
        <w:tabs>
          <w:tab w:val="num" w:pos="1260"/>
        </w:tabs>
        <w:spacing w:before="120"/>
        <w:ind w:left="1260" w:hanging="540"/>
        <w:jc w:val="both"/>
        <w:rPr>
          <w:sz w:val="26"/>
          <w:szCs w:val="26"/>
        </w:rPr>
      </w:pPr>
      <w:r w:rsidRPr="00660164">
        <w:rPr>
          <w:sz w:val="26"/>
          <w:szCs w:val="26"/>
        </w:rPr>
        <w:t>Использование ПВ преимущественно для ХПВ.</w:t>
      </w:r>
    </w:p>
    <w:p w:rsidR="00CE4EE4" w:rsidRPr="00660164" w:rsidRDefault="00CE4EE4" w:rsidP="00CE4EE4">
      <w:pPr>
        <w:numPr>
          <w:ilvl w:val="0"/>
          <w:numId w:val="10"/>
        </w:numPr>
        <w:tabs>
          <w:tab w:val="num" w:pos="1260"/>
        </w:tabs>
        <w:spacing w:before="120"/>
        <w:ind w:left="1260" w:hanging="540"/>
        <w:jc w:val="both"/>
        <w:rPr>
          <w:sz w:val="26"/>
          <w:szCs w:val="26"/>
        </w:rPr>
      </w:pPr>
      <w:r w:rsidRPr="00660164">
        <w:rPr>
          <w:sz w:val="26"/>
          <w:szCs w:val="26"/>
        </w:rPr>
        <w:t xml:space="preserve">Подготовка и улучшение качества ПВ перед подачей потребителям </w:t>
      </w:r>
    </w:p>
    <w:p w:rsidR="00CE4EE4" w:rsidRPr="00660164" w:rsidRDefault="00CE4EE4" w:rsidP="00CE4EE4">
      <w:pPr>
        <w:numPr>
          <w:ilvl w:val="0"/>
          <w:numId w:val="10"/>
        </w:numPr>
        <w:tabs>
          <w:tab w:val="num" w:pos="1260"/>
        </w:tabs>
        <w:spacing w:before="120"/>
        <w:ind w:left="1260" w:hanging="540"/>
        <w:jc w:val="both"/>
        <w:rPr>
          <w:sz w:val="26"/>
          <w:szCs w:val="26"/>
        </w:rPr>
      </w:pPr>
      <w:r w:rsidRPr="00660164">
        <w:rPr>
          <w:sz w:val="26"/>
          <w:szCs w:val="26"/>
        </w:rPr>
        <w:t>Организация и ведение мониторинга ПВ в естественных и нарушенных условиях.</w:t>
      </w:r>
    </w:p>
    <w:p w:rsidR="00CE4EE4" w:rsidRPr="00660164" w:rsidRDefault="00CE4EE4" w:rsidP="00CE4EE4">
      <w:pPr>
        <w:numPr>
          <w:ilvl w:val="0"/>
          <w:numId w:val="10"/>
        </w:numPr>
        <w:tabs>
          <w:tab w:val="num" w:pos="1260"/>
        </w:tabs>
        <w:spacing w:before="120"/>
        <w:ind w:left="1260" w:hanging="540"/>
        <w:jc w:val="both"/>
        <w:rPr>
          <w:sz w:val="26"/>
          <w:szCs w:val="26"/>
        </w:rPr>
      </w:pPr>
      <w:r w:rsidRPr="00660164">
        <w:rPr>
          <w:sz w:val="26"/>
          <w:szCs w:val="26"/>
        </w:rPr>
        <w:t>Лицензирование разведочных работ и пользования недрами, охват лицензированием всех водопользователей.</w:t>
      </w:r>
    </w:p>
    <w:p w:rsidR="00CE4EE4" w:rsidRPr="00660164" w:rsidRDefault="00CE4EE4" w:rsidP="00CE4EE4">
      <w:pPr>
        <w:spacing w:before="120"/>
        <w:ind w:firstLine="709"/>
        <w:rPr>
          <w:sz w:val="26"/>
          <w:szCs w:val="26"/>
        </w:rPr>
      </w:pPr>
      <w:r w:rsidRPr="00660164">
        <w:rPr>
          <w:sz w:val="26"/>
          <w:szCs w:val="26"/>
        </w:rPr>
        <w:t xml:space="preserve">Обилие поверхностных вод и сильная заболоченность типичны для Архангельской области в целом. Избыточные воды застаиваются в замкнутых впадинах, насыщают грунты. Гидрографическая сеть достаточно хорошо развита, что обусловлено особенностью рельефа территории. </w:t>
      </w:r>
    </w:p>
    <w:p w:rsidR="00CE4EE4" w:rsidRPr="00660164" w:rsidRDefault="00CE4EE4" w:rsidP="00CE4EE4">
      <w:pPr>
        <w:spacing w:before="120"/>
        <w:ind w:firstLine="709"/>
        <w:rPr>
          <w:sz w:val="26"/>
          <w:szCs w:val="26"/>
        </w:rPr>
      </w:pPr>
      <w:r w:rsidRPr="00660164">
        <w:rPr>
          <w:sz w:val="26"/>
          <w:szCs w:val="26"/>
        </w:rPr>
        <w:t>Большой объем атмосферных осадков и связанный с ним положительный водный баланс (превышение атмосферных осадков над испарением), а так же относительно однородные природные условия, обусловили формирование относительно равномерной гидрографической сети.</w:t>
      </w:r>
    </w:p>
    <w:p w:rsidR="00CE4EE4" w:rsidRPr="00660164" w:rsidRDefault="00CE4EE4" w:rsidP="00CE4EE4">
      <w:pPr>
        <w:pStyle w:val="af"/>
        <w:ind w:firstLine="709"/>
        <w:rPr>
          <w:rFonts w:ascii="Times New Roman" w:hAnsi="Times New Roman" w:cs="Times New Roman"/>
          <w:sz w:val="26"/>
          <w:szCs w:val="26"/>
        </w:rPr>
      </w:pPr>
      <w:r w:rsidRPr="00660164">
        <w:rPr>
          <w:rFonts w:ascii="Times New Roman" w:hAnsi="Times New Roman" w:cs="Times New Roman"/>
          <w:sz w:val="26"/>
          <w:szCs w:val="26"/>
        </w:rPr>
        <w:t xml:space="preserve">По территории  муниципального образования протекает множество рек, речек и ручьёв. Гидрологический режим рек не изучен. Перечень водотоков, протяжённостью более </w:t>
      </w:r>
      <w:smartTag w:uri="urn:schemas-microsoft-com:office:smarttags" w:element="metricconverter">
        <w:smartTagPr>
          <w:attr w:name="ProductID" w:val="10 км"/>
        </w:smartTagPr>
        <w:r w:rsidRPr="00660164">
          <w:rPr>
            <w:rFonts w:ascii="Times New Roman" w:hAnsi="Times New Roman" w:cs="Times New Roman"/>
            <w:sz w:val="26"/>
            <w:szCs w:val="26"/>
          </w:rPr>
          <w:t>10 км</w:t>
        </w:r>
      </w:smartTag>
      <w:r w:rsidRPr="00660164">
        <w:rPr>
          <w:rFonts w:ascii="Times New Roman" w:hAnsi="Times New Roman" w:cs="Times New Roman"/>
          <w:sz w:val="26"/>
          <w:szCs w:val="26"/>
        </w:rPr>
        <w:t>, представлен в таблице.</w:t>
      </w:r>
    </w:p>
    <w:p w:rsidR="00CE4EE4" w:rsidRPr="00660164" w:rsidRDefault="00100B36" w:rsidP="00CE4EE4">
      <w:pPr>
        <w:pStyle w:val="ab"/>
        <w:keepNext/>
        <w:rPr>
          <w:rFonts w:ascii="Times New Roman" w:hAnsi="Times New Roman" w:cs="Times New Roman"/>
        </w:rPr>
      </w:pPr>
      <w:r w:rsidRPr="00660164">
        <w:rPr>
          <w:rFonts w:ascii="Times New Roman" w:hAnsi="Times New Roman" w:cs="Times New Roman"/>
        </w:rPr>
        <w:t>Таблица 12.</w:t>
      </w:r>
      <w:r w:rsidR="00CE4EE4" w:rsidRPr="00660164">
        <w:rPr>
          <w:rFonts w:ascii="Times New Roman" w:hAnsi="Times New Roman" w:cs="Times New Roman"/>
        </w:rPr>
        <w:t xml:space="preserve"> Перечень рек </w:t>
      </w:r>
      <w:proofErr w:type="spellStart"/>
      <w:r w:rsidR="000759CE" w:rsidRPr="00660164">
        <w:rPr>
          <w:rFonts w:ascii="Times New Roman" w:hAnsi="Times New Roman" w:cs="Times New Roman"/>
        </w:rPr>
        <w:t>Киземского</w:t>
      </w:r>
      <w:proofErr w:type="spellEnd"/>
      <w:r w:rsidR="000759CE" w:rsidRPr="00660164">
        <w:rPr>
          <w:rFonts w:ascii="Times New Roman" w:hAnsi="Times New Roman" w:cs="Times New Roman"/>
        </w:rPr>
        <w:t xml:space="preserve"> территориального отдела</w:t>
      </w:r>
      <w:r w:rsidR="000759CE" w:rsidRPr="00660164">
        <w:t xml:space="preserve"> </w:t>
      </w:r>
      <w:r w:rsidR="00CE4EE4" w:rsidRPr="00660164">
        <w:rPr>
          <w:rFonts w:ascii="Times New Roman" w:hAnsi="Times New Roman" w:cs="Times New Roman"/>
        </w:rPr>
        <w:t xml:space="preserve">протяженностью более </w:t>
      </w:r>
      <w:smartTag w:uri="urn:schemas-microsoft-com:office:smarttags" w:element="metricconverter">
        <w:smartTagPr>
          <w:attr w:name="ProductID" w:val="10 км"/>
        </w:smartTagPr>
        <w:r w:rsidR="00CE4EE4" w:rsidRPr="00660164">
          <w:rPr>
            <w:rFonts w:ascii="Times New Roman" w:hAnsi="Times New Roman" w:cs="Times New Roman"/>
          </w:rPr>
          <w:t>10 км</w:t>
        </w:r>
      </w:smartTag>
      <w:r w:rsidR="00CE4EE4" w:rsidRPr="00660164">
        <w:rPr>
          <w:rFonts w:ascii="Times New Roman" w:hAnsi="Times New Roman" w:cs="Times New Roman"/>
        </w:rPr>
        <w:t>.</w:t>
      </w:r>
    </w:p>
    <w:p w:rsidR="00CB700A" w:rsidRPr="00660164" w:rsidRDefault="00CB700A" w:rsidP="00CB700A">
      <w:pPr>
        <w:rPr>
          <w:sz w:val="26"/>
          <w:szCs w:val="26"/>
          <w:lang w:bidi="ar-SA"/>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3117"/>
        <w:gridCol w:w="4107"/>
        <w:gridCol w:w="1960"/>
      </w:tblGrid>
      <w:tr w:rsidR="00CE4EE4" w:rsidRPr="00660164" w:rsidTr="00CE4EE4">
        <w:tc>
          <w:tcPr>
            <w:tcW w:w="77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b/>
                <w:sz w:val="26"/>
                <w:szCs w:val="26"/>
              </w:rPr>
            </w:pPr>
            <w:r w:rsidRPr="00660164">
              <w:rPr>
                <w:b/>
                <w:sz w:val="26"/>
                <w:szCs w:val="26"/>
              </w:rPr>
              <w:t xml:space="preserve">№ </w:t>
            </w:r>
            <w:proofErr w:type="spellStart"/>
            <w:r w:rsidRPr="00660164">
              <w:rPr>
                <w:b/>
                <w:sz w:val="26"/>
                <w:szCs w:val="26"/>
              </w:rPr>
              <w:t>п</w:t>
            </w:r>
            <w:proofErr w:type="spellEnd"/>
            <w:r w:rsidRPr="00660164">
              <w:rPr>
                <w:b/>
                <w:sz w:val="26"/>
                <w:szCs w:val="26"/>
              </w:rPr>
              <w:t>/</w:t>
            </w:r>
            <w:proofErr w:type="spellStart"/>
            <w:r w:rsidRPr="00660164">
              <w:rPr>
                <w:b/>
                <w:sz w:val="26"/>
                <w:szCs w:val="26"/>
              </w:rPr>
              <w:t>п</w:t>
            </w:r>
            <w:proofErr w:type="spellEnd"/>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b/>
                <w:sz w:val="26"/>
                <w:szCs w:val="26"/>
              </w:rPr>
            </w:pPr>
            <w:r w:rsidRPr="00660164">
              <w:rPr>
                <w:b/>
                <w:sz w:val="26"/>
                <w:szCs w:val="26"/>
              </w:rPr>
              <w:t>Название водотока</w:t>
            </w:r>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b/>
                <w:sz w:val="26"/>
                <w:szCs w:val="26"/>
              </w:rPr>
            </w:pPr>
            <w:r w:rsidRPr="00660164">
              <w:rPr>
                <w:b/>
                <w:sz w:val="26"/>
                <w:szCs w:val="26"/>
              </w:rPr>
              <w:t>Куда впадает (название водотока),</w:t>
            </w:r>
          </w:p>
          <w:p w:rsidR="00CE4EE4" w:rsidRPr="00660164" w:rsidRDefault="00CE4EE4">
            <w:pPr>
              <w:pStyle w:val="a5"/>
              <w:spacing w:before="0" w:beforeAutospacing="0" w:after="0" w:afterAutospacing="0"/>
              <w:jc w:val="both"/>
              <w:rPr>
                <w:b/>
                <w:sz w:val="26"/>
                <w:szCs w:val="26"/>
              </w:rPr>
            </w:pPr>
            <w:r w:rsidRPr="00660164">
              <w:rPr>
                <w:b/>
                <w:sz w:val="26"/>
                <w:szCs w:val="26"/>
              </w:rPr>
              <w:t>и с какого берега</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b/>
                <w:sz w:val="26"/>
                <w:szCs w:val="26"/>
              </w:rPr>
            </w:pPr>
            <w:r w:rsidRPr="00660164">
              <w:rPr>
                <w:b/>
                <w:sz w:val="26"/>
                <w:szCs w:val="26"/>
              </w:rPr>
              <w:t>Длина водотока, км</w:t>
            </w:r>
          </w:p>
        </w:tc>
      </w:tr>
      <w:tr w:rsidR="00CE4EE4" w:rsidRPr="00660164" w:rsidTr="00CE4EE4">
        <w:tc>
          <w:tcPr>
            <w:tcW w:w="776" w:type="dxa"/>
            <w:tcBorders>
              <w:top w:val="single" w:sz="4" w:space="0" w:color="auto"/>
              <w:left w:val="single" w:sz="4" w:space="0" w:color="auto"/>
              <w:bottom w:val="single" w:sz="4" w:space="0" w:color="auto"/>
              <w:right w:val="single" w:sz="4" w:space="0" w:color="auto"/>
            </w:tcBorders>
          </w:tcPr>
          <w:p w:rsidR="00CE4EE4" w:rsidRPr="00660164" w:rsidRDefault="00CE4EE4">
            <w:pPr>
              <w:pStyle w:val="a5"/>
              <w:numPr>
                <w:ilvl w:val="0"/>
                <w:numId w:val="12"/>
              </w:numPr>
              <w:spacing w:before="0" w:beforeAutospacing="0" w:after="0" w:afterAutospacing="0"/>
              <w:ind w:left="0" w:firstLine="0"/>
              <w:rPr>
                <w:sz w:val="26"/>
                <w:szCs w:val="26"/>
              </w:rPr>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 xml:space="preserve">Кизема </w:t>
            </w:r>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Устья, прав.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81</w:t>
            </w:r>
          </w:p>
        </w:tc>
      </w:tr>
      <w:tr w:rsidR="00CE4EE4" w:rsidRPr="00660164" w:rsidTr="00CE4EE4">
        <w:tc>
          <w:tcPr>
            <w:tcW w:w="776" w:type="dxa"/>
            <w:tcBorders>
              <w:top w:val="single" w:sz="4" w:space="0" w:color="auto"/>
              <w:left w:val="single" w:sz="4" w:space="0" w:color="auto"/>
              <w:bottom w:val="single" w:sz="4" w:space="0" w:color="auto"/>
              <w:right w:val="single" w:sz="4" w:space="0" w:color="auto"/>
            </w:tcBorders>
          </w:tcPr>
          <w:p w:rsidR="00CE4EE4" w:rsidRPr="00660164" w:rsidRDefault="00CE4EE4">
            <w:pPr>
              <w:pStyle w:val="a5"/>
              <w:numPr>
                <w:ilvl w:val="0"/>
                <w:numId w:val="12"/>
              </w:numPr>
              <w:spacing w:before="0" w:beforeAutospacing="0" w:after="0" w:afterAutospacing="0"/>
              <w:ind w:left="0" w:firstLine="0"/>
              <w:rPr>
                <w:sz w:val="26"/>
                <w:szCs w:val="26"/>
              </w:rPr>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Вонжуга</w:t>
            </w:r>
            <w:proofErr w:type="spellEnd"/>
            <w:r w:rsidRPr="00660164">
              <w:rPr>
                <w:sz w:val="26"/>
                <w:szCs w:val="26"/>
              </w:rPr>
              <w:t xml:space="preserve"> </w:t>
            </w:r>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Устья, лев.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62</w:t>
            </w:r>
          </w:p>
        </w:tc>
      </w:tr>
      <w:tr w:rsidR="00CE4EE4" w:rsidRPr="00660164" w:rsidTr="00CE4EE4">
        <w:tc>
          <w:tcPr>
            <w:tcW w:w="776" w:type="dxa"/>
            <w:tcBorders>
              <w:top w:val="single" w:sz="4" w:space="0" w:color="auto"/>
              <w:left w:val="single" w:sz="4" w:space="0" w:color="auto"/>
              <w:bottom w:val="single" w:sz="4" w:space="0" w:color="auto"/>
              <w:right w:val="single" w:sz="4" w:space="0" w:color="auto"/>
            </w:tcBorders>
          </w:tcPr>
          <w:p w:rsidR="00CE4EE4" w:rsidRPr="00660164" w:rsidRDefault="00CE4EE4">
            <w:pPr>
              <w:pStyle w:val="a5"/>
              <w:numPr>
                <w:ilvl w:val="0"/>
                <w:numId w:val="12"/>
              </w:numPr>
              <w:spacing w:before="0" w:beforeAutospacing="0" w:after="0" w:afterAutospacing="0"/>
              <w:ind w:left="0" w:firstLine="0"/>
              <w:rPr>
                <w:sz w:val="26"/>
                <w:szCs w:val="26"/>
              </w:rPr>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Водьма</w:t>
            </w:r>
            <w:proofErr w:type="spellEnd"/>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Кизема, лев.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37</w:t>
            </w:r>
          </w:p>
        </w:tc>
      </w:tr>
      <w:tr w:rsidR="00CE4EE4" w:rsidRPr="00660164" w:rsidTr="00CE4EE4">
        <w:tc>
          <w:tcPr>
            <w:tcW w:w="776" w:type="dxa"/>
            <w:tcBorders>
              <w:top w:val="single" w:sz="4" w:space="0" w:color="auto"/>
              <w:left w:val="single" w:sz="4" w:space="0" w:color="auto"/>
              <w:bottom w:val="single" w:sz="4" w:space="0" w:color="auto"/>
              <w:right w:val="single" w:sz="4" w:space="0" w:color="auto"/>
            </w:tcBorders>
          </w:tcPr>
          <w:p w:rsidR="00CE4EE4" w:rsidRPr="00660164" w:rsidRDefault="00CE4EE4">
            <w:pPr>
              <w:pStyle w:val="a5"/>
              <w:numPr>
                <w:ilvl w:val="0"/>
                <w:numId w:val="12"/>
              </w:numPr>
              <w:spacing w:before="0" w:beforeAutospacing="0" w:after="0" w:afterAutospacing="0"/>
              <w:ind w:left="0" w:firstLine="0"/>
              <w:rPr>
                <w:sz w:val="26"/>
                <w:szCs w:val="26"/>
              </w:rPr>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 xml:space="preserve">Бол. </w:t>
            </w:r>
            <w:proofErr w:type="spellStart"/>
            <w:r w:rsidRPr="00660164">
              <w:rPr>
                <w:sz w:val="26"/>
                <w:szCs w:val="26"/>
              </w:rPr>
              <w:t>Кипленьга</w:t>
            </w:r>
            <w:proofErr w:type="spellEnd"/>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Кизема, лев.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30</w:t>
            </w:r>
          </w:p>
        </w:tc>
      </w:tr>
      <w:tr w:rsidR="00CE4EE4" w:rsidRPr="00660164" w:rsidTr="00CE4EE4">
        <w:tc>
          <w:tcPr>
            <w:tcW w:w="776" w:type="dxa"/>
            <w:tcBorders>
              <w:top w:val="single" w:sz="4" w:space="0" w:color="auto"/>
              <w:left w:val="single" w:sz="4" w:space="0" w:color="auto"/>
              <w:bottom w:val="single" w:sz="4" w:space="0" w:color="auto"/>
              <w:right w:val="single" w:sz="4" w:space="0" w:color="auto"/>
            </w:tcBorders>
          </w:tcPr>
          <w:p w:rsidR="00CE4EE4" w:rsidRPr="00660164" w:rsidRDefault="00CE4EE4">
            <w:pPr>
              <w:pStyle w:val="a5"/>
              <w:numPr>
                <w:ilvl w:val="0"/>
                <w:numId w:val="12"/>
              </w:numPr>
              <w:spacing w:before="0" w:beforeAutospacing="0" w:after="0" w:afterAutospacing="0"/>
              <w:ind w:left="0" w:firstLine="0"/>
              <w:rPr>
                <w:sz w:val="26"/>
                <w:szCs w:val="26"/>
              </w:rPr>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 xml:space="preserve">Бол. </w:t>
            </w:r>
            <w:proofErr w:type="spellStart"/>
            <w:r w:rsidRPr="00660164">
              <w:rPr>
                <w:sz w:val="26"/>
                <w:szCs w:val="26"/>
              </w:rPr>
              <w:t>Печеньга</w:t>
            </w:r>
            <w:proofErr w:type="spellEnd"/>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Кизема, прав.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25</w:t>
            </w:r>
          </w:p>
        </w:tc>
      </w:tr>
      <w:tr w:rsidR="00CE4EE4" w:rsidRPr="00660164" w:rsidTr="00CE4EE4">
        <w:tc>
          <w:tcPr>
            <w:tcW w:w="776" w:type="dxa"/>
            <w:tcBorders>
              <w:top w:val="single" w:sz="4" w:space="0" w:color="auto"/>
              <w:left w:val="single" w:sz="4" w:space="0" w:color="auto"/>
              <w:bottom w:val="single" w:sz="4" w:space="0" w:color="auto"/>
              <w:right w:val="single" w:sz="4" w:space="0" w:color="auto"/>
            </w:tcBorders>
          </w:tcPr>
          <w:p w:rsidR="00CE4EE4" w:rsidRPr="00660164" w:rsidRDefault="00CE4EE4">
            <w:pPr>
              <w:pStyle w:val="a5"/>
              <w:numPr>
                <w:ilvl w:val="0"/>
                <w:numId w:val="12"/>
              </w:numPr>
              <w:spacing w:before="0" w:beforeAutospacing="0" w:after="0" w:afterAutospacing="0"/>
              <w:ind w:left="0" w:firstLine="0"/>
              <w:rPr>
                <w:sz w:val="26"/>
                <w:szCs w:val="26"/>
              </w:rPr>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Муртмаш</w:t>
            </w:r>
            <w:proofErr w:type="spellEnd"/>
            <w:r w:rsidRPr="00660164">
              <w:rPr>
                <w:sz w:val="26"/>
                <w:szCs w:val="26"/>
              </w:rPr>
              <w:t xml:space="preserve"> (</w:t>
            </w:r>
            <w:proofErr w:type="spellStart"/>
            <w:r w:rsidRPr="00660164">
              <w:rPr>
                <w:sz w:val="26"/>
                <w:szCs w:val="26"/>
              </w:rPr>
              <w:t>Мартомаш</w:t>
            </w:r>
            <w:proofErr w:type="spellEnd"/>
            <w:r w:rsidRPr="00660164">
              <w:rPr>
                <w:sz w:val="26"/>
                <w:szCs w:val="26"/>
              </w:rPr>
              <w:t xml:space="preserve">) </w:t>
            </w:r>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Суксанга</w:t>
            </w:r>
            <w:proofErr w:type="spellEnd"/>
            <w:r w:rsidRPr="00660164">
              <w:rPr>
                <w:sz w:val="26"/>
                <w:szCs w:val="26"/>
              </w:rPr>
              <w:t>, лев.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24</w:t>
            </w:r>
          </w:p>
        </w:tc>
      </w:tr>
      <w:tr w:rsidR="00CE4EE4" w:rsidRPr="00660164" w:rsidTr="00CE4EE4">
        <w:tc>
          <w:tcPr>
            <w:tcW w:w="776" w:type="dxa"/>
            <w:tcBorders>
              <w:top w:val="single" w:sz="4" w:space="0" w:color="auto"/>
              <w:left w:val="single" w:sz="4" w:space="0" w:color="auto"/>
              <w:bottom w:val="single" w:sz="4" w:space="0" w:color="auto"/>
              <w:right w:val="single" w:sz="4" w:space="0" w:color="auto"/>
            </w:tcBorders>
          </w:tcPr>
          <w:p w:rsidR="00CE4EE4" w:rsidRPr="00660164" w:rsidRDefault="00CE4EE4">
            <w:pPr>
              <w:pStyle w:val="a5"/>
              <w:numPr>
                <w:ilvl w:val="0"/>
                <w:numId w:val="12"/>
              </w:numPr>
              <w:spacing w:before="0" w:beforeAutospacing="0" w:after="0" w:afterAutospacing="0"/>
              <w:ind w:left="0" w:firstLine="0"/>
              <w:rPr>
                <w:sz w:val="26"/>
                <w:szCs w:val="26"/>
              </w:rPr>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Сеньгас</w:t>
            </w:r>
            <w:proofErr w:type="spellEnd"/>
            <w:r w:rsidRPr="00660164">
              <w:rPr>
                <w:sz w:val="26"/>
                <w:szCs w:val="26"/>
              </w:rPr>
              <w:t xml:space="preserve"> </w:t>
            </w:r>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Вонжуга</w:t>
            </w:r>
            <w:proofErr w:type="spellEnd"/>
            <w:r w:rsidRPr="00660164">
              <w:rPr>
                <w:sz w:val="26"/>
                <w:szCs w:val="26"/>
              </w:rPr>
              <w:t>, прав.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23</w:t>
            </w:r>
          </w:p>
        </w:tc>
      </w:tr>
      <w:tr w:rsidR="00CE4EE4" w:rsidRPr="00660164" w:rsidTr="00CE4EE4">
        <w:tc>
          <w:tcPr>
            <w:tcW w:w="776" w:type="dxa"/>
            <w:tcBorders>
              <w:top w:val="single" w:sz="4" w:space="0" w:color="auto"/>
              <w:left w:val="single" w:sz="4" w:space="0" w:color="auto"/>
              <w:bottom w:val="single" w:sz="4" w:space="0" w:color="auto"/>
              <w:right w:val="single" w:sz="4" w:space="0" w:color="auto"/>
            </w:tcBorders>
          </w:tcPr>
          <w:p w:rsidR="00CE4EE4" w:rsidRPr="00660164" w:rsidRDefault="00CE4EE4">
            <w:pPr>
              <w:pStyle w:val="a5"/>
              <w:numPr>
                <w:ilvl w:val="0"/>
                <w:numId w:val="12"/>
              </w:numPr>
              <w:spacing w:before="0" w:beforeAutospacing="0" w:after="0" w:afterAutospacing="0"/>
              <w:ind w:left="0" w:firstLine="0"/>
              <w:rPr>
                <w:sz w:val="26"/>
                <w:szCs w:val="26"/>
              </w:rPr>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Иекса</w:t>
            </w:r>
            <w:proofErr w:type="spellEnd"/>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Кизема, прав.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22</w:t>
            </w:r>
          </w:p>
        </w:tc>
      </w:tr>
      <w:tr w:rsidR="00CE4EE4" w:rsidTr="00CE4EE4">
        <w:tc>
          <w:tcPr>
            <w:tcW w:w="776" w:type="dxa"/>
            <w:tcBorders>
              <w:top w:val="single" w:sz="4" w:space="0" w:color="auto"/>
              <w:left w:val="single" w:sz="4" w:space="0" w:color="auto"/>
              <w:bottom w:val="single" w:sz="4" w:space="0" w:color="auto"/>
              <w:right w:val="single" w:sz="4" w:space="0" w:color="auto"/>
            </w:tcBorders>
          </w:tcPr>
          <w:p w:rsidR="00CE4EE4" w:rsidRDefault="00CE4EE4">
            <w:pPr>
              <w:pStyle w:val="a5"/>
              <w:numPr>
                <w:ilvl w:val="0"/>
                <w:numId w:val="12"/>
              </w:numPr>
              <w:spacing w:before="0" w:beforeAutospacing="0" w:after="0" w:afterAutospacing="0"/>
              <w:ind w:left="0" w:firstLine="0"/>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 xml:space="preserve">Мал. </w:t>
            </w:r>
            <w:proofErr w:type="spellStart"/>
            <w:r w:rsidRPr="00660164">
              <w:rPr>
                <w:sz w:val="26"/>
                <w:szCs w:val="26"/>
              </w:rPr>
              <w:t>Кипленьга</w:t>
            </w:r>
            <w:proofErr w:type="spellEnd"/>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Кизема, лев.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20</w:t>
            </w:r>
          </w:p>
        </w:tc>
      </w:tr>
      <w:tr w:rsidR="00CE4EE4" w:rsidTr="00CE4EE4">
        <w:tc>
          <w:tcPr>
            <w:tcW w:w="776" w:type="dxa"/>
            <w:tcBorders>
              <w:top w:val="single" w:sz="4" w:space="0" w:color="auto"/>
              <w:left w:val="single" w:sz="4" w:space="0" w:color="auto"/>
              <w:bottom w:val="single" w:sz="4" w:space="0" w:color="auto"/>
              <w:right w:val="single" w:sz="4" w:space="0" w:color="auto"/>
            </w:tcBorders>
          </w:tcPr>
          <w:p w:rsidR="00CE4EE4" w:rsidRDefault="00CE4EE4">
            <w:pPr>
              <w:pStyle w:val="a5"/>
              <w:numPr>
                <w:ilvl w:val="0"/>
                <w:numId w:val="12"/>
              </w:numPr>
              <w:spacing w:before="0" w:beforeAutospacing="0" w:after="0" w:afterAutospacing="0"/>
              <w:ind w:left="0" w:firstLine="0"/>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Суксанга</w:t>
            </w:r>
            <w:proofErr w:type="spellEnd"/>
            <w:r w:rsidRPr="00660164">
              <w:rPr>
                <w:sz w:val="26"/>
                <w:szCs w:val="26"/>
              </w:rPr>
              <w:t xml:space="preserve"> </w:t>
            </w:r>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Муртамаш</w:t>
            </w:r>
            <w:proofErr w:type="spellEnd"/>
            <w:r w:rsidRPr="00660164">
              <w:rPr>
                <w:sz w:val="26"/>
                <w:szCs w:val="26"/>
              </w:rPr>
              <w:t>, км</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20</w:t>
            </w:r>
          </w:p>
        </w:tc>
      </w:tr>
      <w:tr w:rsidR="00CE4EE4" w:rsidTr="00CE4EE4">
        <w:tc>
          <w:tcPr>
            <w:tcW w:w="776" w:type="dxa"/>
            <w:tcBorders>
              <w:top w:val="single" w:sz="4" w:space="0" w:color="auto"/>
              <w:left w:val="single" w:sz="4" w:space="0" w:color="auto"/>
              <w:bottom w:val="single" w:sz="4" w:space="0" w:color="auto"/>
              <w:right w:val="single" w:sz="4" w:space="0" w:color="auto"/>
            </w:tcBorders>
          </w:tcPr>
          <w:p w:rsidR="00CE4EE4" w:rsidRDefault="00CE4EE4">
            <w:pPr>
              <w:pStyle w:val="a5"/>
              <w:numPr>
                <w:ilvl w:val="0"/>
                <w:numId w:val="12"/>
              </w:numPr>
              <w:spacing w:before="0" w:beforeAutospacing="0" w:after="0" w:afterAutospacing="0"/>
              <w:ind w:left="0" w:firstLine="0"/>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Суксанга</w:t>
            </w:r>
            <w:proofErr w:type="spellEnd"/>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Кизема, лев.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19</w:t>
            </w:r>
          </w:p>
        </w:tc>
      </w:tr>
      <w:tr w:rsidR="00CE4EE4" w:rsidTr="00CE4EE4">
        <w:tc>
          <w:tcPr>
            <w:tcW w:w="776" w:type="dxa"/>
            <w:tcBorders>
              <w:top w:val="single" w:sz="4" w:space="0" w:color="auto"/>
              <w:left w:val="single" w:sz="4" w:space="0" w:color="auto"/>
              <w:bottom w:val="single" w:sz="4" w:space="0" w:color="auto"/>
              <w:right w:val="single" w:sz="4" w:space="0" w:color="auto"/>
            </w:tcBorders>
          </w:tcPr>
          <w:p w:rsidR="00CE4EE4" w:rsidRDefault="00CE4EE4">
            <w:pPr>
              <w:pStyle w:val="a5"/>
              <w:numPr>
                <w:ilvl w:val="0"/>
                <w:numId w:val="12"/>
              </w:numPr>
              <w:spacing w:before="0" w:beforeAutospacing="0" w:after="0" w:afterAutospacing="0"/>
              <w:ind w:left="0" w:firstLine="0"/>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 xml:space="preserve">Мал. </w:t>
            </w:r>
            <w:proofErr w:type="spellStart"/>
            <w:r w:rsidRPr="00660164">
              <w:rPr>
                <w:sz w:val="26"/>
                <w:szCs w:val="26"/>
              </w:rPr>
              <w:t>Печеньга</w:t>
            </w:r>
            <w:proofErr w:type="spellEnd"/>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Кизема, прав.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15</w:t>
            </w:r>
          </w:p>
        </w:tc>
      </w:tr>
      <w:tr w:rsidR="00CE4EE4" w:rsidTr="00CE4EE4">
        <w:tc>
          <w:tcPr>
            <w:tcW w:w="776" w:type="dxa"/>
            <w:tcBorders>
              <w:top w:val="single" w:sz="4" w:space="0" w:color="auto"/>
              <w:left w:val="single" w:sz="4" w:space="0" w:color="auto"/>
              <w:bottom w:val="single" w:sz="4" w:space="0" w:color="auto"/>
              <w:right w:val="single" w:sz="4" w:space="0" w:color="auto"/>
            </w:tcBorders>
          </w:tcPr>
          <w:p w:rsidR="00CE4EE4" w:rsidRDefault="00CE4EE4">
            <w:pPr>
              <w:pStyle w:val="a5"/>
              <w:numPr>
                <w:ilvl w:val="0"/>
                <w:numId w:val="12"/>
              </w:numPr>
              <w:spacing w:before="0" w:beforeAutospacing="0" w:after="0" w:afterAutospacing="0"/>
              <w:ind w:left="0" w:firstLine="0"/>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Черновица</w:t>
            </w:r>
            <w:proofErr w:type="spellEnd"/>
            <w:r w:rsidRPr="00660164">
              <w:rPr>
                <w:sz w:val="26"/>
                <w:szCs w:val="26"/>
              </w:rPr>
              <w:t xml:space="preserve"> </w:t>
            </w:r>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Суксанга</w:t>
            </w:r>
            <w:proofErr w:type="spellEnd"/>
            <w:r w:rsidRPr="00660164">
              <w:rPr>
                <w:sz w:val="26"/>
                <w:szCs w:val="26"/>
              </w:rPr>
              <w:t>, прав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14</w:t>
            </w:r>
          </w:p>
        </w:tc>
      </w:tr>
      <w:tr w:rsidR="00CE4EE4" w:rsidTr="00CE4EE4">
        <w:tc>
          <w:tcPr>
            <w:tcW w:w="776" w:type="dxa"/>
            <w:tcBorders>
              <w:top w:val="single" w:sz="4" w:space="0" w:color="auto"/>
              <w:left w:val="single" w:sz="4" w:space="0" w:color="auto"/>
              <w:bottom w:val="single" w:sz="4" w:space="0" w:color="auto"/>
              <w:right w:val="single" w:sz="4" w:space="0" w:color="auto"/>
            </w:tcBorders>
          </w:tcPr>
          <w:p w:rsidR="00CE4EE4" w:rsidRDefault="00CE4EE4">
            <w:pPr>
              <w:pStyle w:val="a5"/>
              <w:numPr>
                <w:ilvl w:val="0"/>
                <w:numId w:val="12"/>
              </w:numPr>
              <w:spacing w:before="0" w:beforeAutospacing="0" w:after="0" w:afterAutospacing="0"/>
              <w:ind w:left="0" w:firstLine="0"/>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Ерасовка</w:t>
            </w:r>
            <w:proofErr w:type="spellEnd"/>
            <w:r w:rsidRPr="00660164">
              <w:rPr>
                <w:sz w:val="26"/>
                <w:szCs w:val="26"/>
              </w:rPr>
              <w:t xml:space="preserve"> </w:t>
            </w:r>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 xml:space="preserve">Б. </w:t>
            </w:r>
            <w:proofErr w:type="spellStart"/>
            <w:r w:rsidRPr="00660164">
              <w:rPr>
                <w:sz w:val="26"/>
                <w:szCs w:val="26"/>
              </w:rPr>
              <w:t>Кипленьга</w:t>
            </w:r>
            <w:proofErr w:type="spellEnd"/>
            <w:r w:rsidRPr="00660164">
              <w:rPr>
                <w:sz w:val="26"/>
                <w:szCs w:val="26"/>
              </w:rPr>
              <w:t>, прав.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12</w:t>
            </w:r>
          </w:p>
        </w:tc>
      </w:tr>
      <w:tr w:rsidR="00CE4EE4" w:rsidTr="00CE4EE4">
        <w:tc>
          <w:tcPr>
            <w:tcW w:w="776" w:type="dxa"/>
            <w:tcBorders>
              <w:top w:val="single" w:sz="4" w:space="0" w:color="auto"/>
              <w:left w:val="single" w:sz="4" w:space="0" w:color="auto"/>
              <w:bottom w:val="single" w:sz="4" w:space="0" w:color="auto"/>
              <w:right w:val="single" w:sz="4" w:space="0" w:color="auto"/>
            </w:tcBorders>
          </w:tcPr>
          <w:p w:rsidR="00CE4EE4" w:rsidRDefault="00CE4EE4">
            <w:pPr>
              <w:pStyle w:val="a5"/>
              <w:numPr>
                <w:ilvl w:val="0"/>
                <w:numId w:val="12"/>
              </w:numPr>
              <w:spacing w:before="0" w:beforeAutospacing="0" w:after="0" w:afterAutospacing="0"/>
              <w:ind w:left="0" w:firstLine="0"/>
            </w:pPr>
          </w:p>
        </w:tc>
        <w:tc>
          <w:tcPr>
            <w:tcW w:w="3116"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Шалашна</w:t>
            </w:r>
            <w:proofErr w:type="spellEnd"/>
            <w:r w:rsidRPr="00660164">
              <w:rPr>
                <w:sz w:val="26"/>
                <w:szCs w:val="26"/>
              </w:rPr>
              <w:t xml:space="preserve"> </w:t>
            </w:r>
          </w:p>
        </w:tc>
        <w:tc>
          <w:tcPr>
            <w:tcW w:w="4105"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proofErr w:type="spellStart"/>
            <w:r w:rsidRPr="00660164">
              <w:rPr>
                <w:sz w:val="26"/>
                <w:szCs w:val="26"/>
              </w:rPr>
              <w:t>Вонжуга</w:t>
            </w:r>
            <w:proofErr w:type="spellEnd"/>
            <w:r w:rsidRPr="00660164">
              <w:rPr>
                <w:sz w:val="26"/>
                <w:szCs w:val="26"/>
              </w:rPr>
              <w:t>, прав.</w:t>
            </w:r>
          </w:p>
        </w:tc>
        <w:tc>
          <w:tcPr>
            <w:tcW w:w="1959" w:type="dxa"/>
            <w:tcBorders>
              <w:top w:val="single" w:sz="4" w:space="0" w:color="auto"/>
              <w:left w:val="single" w:sz="4" w:space="0" w:color="auto"/>
              <w:bottom w:val="single" w:sz="4" w:space="0" w:color="auto"/>
              <w:right w:val="single" w:sz="4" w:space="0" w:color="auto"/>
            </w:tcBorders>
            <w:hideMark/>
          </w:tcPr>
          <w:p w:rsidR="00CE4EE4" w:rsidRPr="00660164" w:rsidRDefault="00CE4EE4">
            <w:pPr>
              <w:pStyle w:val="a5"/>
              <w:spacing w:before="0" w:beforeAutospacing="0" w:after="0" w:afterAutospacing="0"/>
              <w:jc w:val="both"/>
              <w:rPr>
                <w:sz w:val="26"/>
                <w:szCs w:val="26"/>
              </w:rPr>
            </w:pPr>
            <w:r w:rsidRPr="00660164">
              <w:rPr>
                <w:sz w:val="26"/>
                <w:szCs w:val="26"/>
              </w:rPr>
              <w:t>11</w:t>
            </w:r>
          </w:p>
        </w:tc>
      </w:tr>
    </w:tbl>
    <w:p w:rsidR="00CE4EE4" w:rsidRPr="00660164" w:rsidRDefault="00CE4EE4" w:rsidP="00CE4EE4">
      <w:pPr>
        <w:pStyle w:val="a5"/>
        <w:spacing w:before="120" w:beforeAutospacing="0" w:after="0" w:afterAutospacing="0"/>
        <w:ind w:firstLine="709"/>
        <w:jc w:val="both"/>
        <w:rPr>
          <w:sz w:val="26"/>
          <w:szCs w:val="26"/>
        </w:rPr>
      </w:pPr>
      <w:r w:rsidRPr="00660164">
        <w:rPr>
          <w:sz w:val="26"/>
          <w:szCs w:val="26"/>
        </w:rPr>
        <w:t xml:space="preserve">Основной водной артерией муниципального образования является р. Кизема, которая является левым притоком реки Устья. Река течёт с юго-востока на северо-запад, её длина составляет </w:t>
      </w:r>
      <w:smartTag w:uri="urn:schemas-microsoft-com:office:smarttags" w:element="metricconverter">
        <w:smartTagPr>
          <w:attr w:name="ProductID" w:val="81 км"/>
        </w:smartTagPr>
        <w:r w:rsidRPr="00660164">
          <w:rPr>
            <w:sz w:val="26"/>
            <w:szCs w:val="26"/>
          </w:rPr>
          <w:t>81 км</w:t>
        </w:r>
      </w:smartTag>
      <w:r w:rsidRPr="00660164">
        <w:rPr>
          <w:sz w:val="26"/>
          <w:szCs w:val="26"/>
        </w:rPr>
        <w:t>, площадь бассейна 1640 км². Питание смешанное, с преобладанием снегового. Половодье протекает с апреля по июнь. Замерзает во 2-й половине октября -  ноябре, вскрывается во 2-й половине апреля - 1-й половине мая.</w:t>
      </w:r>
    </w:p>
    <w:p w:rsidR="00CE4EE4" w:rsidRPr="00660164" w:rsidRDefault="00CE4EE4" w:rsidP="00CE4EE4">
      <w:pPr>
        <w:pStyle w:val="af"/>
        <w:ind w:firstLine="567"/>
        <w:rPr>
          <w:rFonts w:ascii="Times New Roman" w:hAnsi="Times New Roman" w:cs="Times New Roman"/>
          <w:sz w:val="26"/>
          <w:szCs w:val="26"/>
        </w:rPr>
      </w:pPr>
      <w:r w:rsidRPr="00660164">
        <w:rPr>
          <w:rFonts w:ascii="Times New Roman" w:hAnsi="Times New Roman" w:cs="Times New Roman"/>
          <w:sz w:val="26"/>
          <w:szCs w:val="26"/>
        </w:rPr>
        <w:t>Все реки имеют смешанное питание. Более 50% стока формируется снежными водами, остальная часть – дожди и грунтовые воды. Источники питания определяют водный режим рек. Снеговое питание характеризуется высоким весенним половодьем, на долю которого приходится более половины годового стока. Половодье обычно начинается в конце апреля, а максимальный уровень рек приходится на  начало мая. Затем  уровень воды падает, и летне-осенняя межень зависит от количества осадков и времени их выпадения. Зимняя межень бывает с конца октября- начала ноября и продолжается около 6 месяцев. Ледостав на реках начинается с конца октября- начала ноября и держится обычно до 3 декады апреля. Толщина льда на реках определяется температурным режимом зимнего сезона. Вскрытие рек обычно  начинается в верховьях, т.к. реки большей частью текут в северном направлении, что приводит к заторам и подтоплениям низменных территорий.</w:t>
      </w:r>
    </w:p>
    <w:p w:rsidR="00CE4EE4" w:rsidRPr="00660164" w:rsidRDefault="00CE4EE4" w:rsidP="00CE4EE4">
      <w:pPr>
        <w:spacing w:before="120"/>
        <w:rPr>
          <w:b/>
          <w:sz w:val="26"/>
          <w:szCs w:val="26"/>
        </w:rPr>
      </w:pPr>
      <w:r w:rsidRPr="00660164">
        <w:rPr>
          <w:b/>
          <w:sz w:val="26"/>
          <w:szCs w:val="26"/>
        </w:rPr>
        <w:t>Выводы:</w:t>
      </w:r>
    </w:p>
    <w:p w:rsidR="00CE4EE4" w:rsidRPr="00660164" w:rsidRDefault="00CE4EE4" w:rsidP="00CE4EE4">
      <w:pPr>
        <w:numPr>
          <w:ilvl w:val="0"/>
          <w:numId w:val="14"/>
        </w:numPr>
        <w:spacing w:before="120"/>
        <w:jc w:val="both"/>
        <w:rPr>
          <w:sz w:val="26"/>
          <w:szCs w:val="26"/>
        </w:rPr>
      </w:pPr>
      <w:r w:rsidRPr="00660164">
        <w:rPr>
          <w:sz w:val="26"/>
          <w:szCs w:val="26"/>
        </w:rPr>
        <w:t>Основной водной артерией муниципального образования является р. Кизема;</w:t>
      </w:r>
    </w:p>
    <w:p w:rsidR="00CE4EE4" w:rsidRPr="00660164" w:rsidRDefault="00CE4EE4" w:rsidP="00CE4EE4">
      <w:pPr>
        <w:numPr>
          <w:ilvl w:val="0"/>
          <w:numId w:val="14"/>
        </w:numPr>
        <w:spacing w:before="120"/>
        <w:jc w:val="both"/>
        <w:rPr>
          <w:sz w:val="26"/>
          <w:szCs w:val="26"/>
        </w:rPr>
      </w:pPr>
      <w:r w:rsidRPr="00660164">
        <w:rPr>
          <w:sz w:val="26"/>
          <w:szCs w:val="26"/>
        </w:rPr>
        <w:t>Поверхностные воды не являются основным источником водоснабжения муниципального образования;</w:t>
      </w:r>
    </w:p>
    <w:p w:rsidR="00CE4EE4" w:rsidRPr="00660164" w:rsidRDefault="00CE4EE4" w:rsidP="00CE4EE4">
      <w:pPr>
        <w:pStyle w:val="a5"/>
        <w:numPr>
          <w:ilvl w:val="0"/>
          <w:numId w:val="14"/>
        </w:numPr>
        <w:spacing w:before="120" w:beforeAutospacing="0" w:after="0" w:afterAutospacing="0"/>
        <w:jc w:val="both"/>
        <w:rPr>
          <w:sz w:val="26"/>
          <w:szCs w:val="26"/>
        </w:rPr>
      </w:pPr>
      <w:r w:rsidRPr="00660164">
        <w:rPr>
          <w:sz w:val="26"/>
          <w:szCs w:val="26"/>
        </w:rPr>
        <w:t>Основными перспективными направлениями использования ресурсов поверхностных вод поселения являются туризм и рекреация, промышленное и сельскохозяйственное водоснабжение, рыболовство.</w:t>
      </w:r>
    </w:p>
    <w:p w:rsidR="00CE4EE4" w:rsidRPr="00660164" w:rsidRDefault="00CE4EE4" w:rsidP="00CE4EE4">
      <w:pPr>
        <w:ind w:firstLine="709"/>
        <w:rPr>
          <w:sz w:val="26"/>
          <w:szCs w:val="26"/>
        </w:rPr>
      </w:pPr>
    </w:p>
    <w:p w:rsidR="00CE4EE4" w:rsidRPr="00BC56DB" w:rsidRDefault="00CE4EE4" w:rsidP="00CE4EE4">
      <w:pPr>
        <w:numPr>
          <w:ilvl w:val="0"/>
          <w:numId w:val="4"/>
        </w:numPr>
        <w:spacing w:before="60" w:after="60"/>
        <w:jc w:val="center"/>
        <w:rPr>
          <w:sz w:val="26"/>
          <w:szCs w:val="26"/>
        </w:rPr>
      </w:pPr>
      <w:r w:rsidRPr="00BC56DB">
        <w:rPr>
          <w:sz w:val="26"/>
          <w:szCs w:val="26"/>
        </w:rPr>
        <w:t>Водоснабжение</w:t>
      </w:r>
    </w:p>
    <w:p w:rsidR="00CE4EE4" w:rsidRPr="00BC56DB" w:rsidRDefault="00CE4EE4" w:rsidP="00CE4EE4">
      <w:pPr>
        <w:pStyle w:val="5"/>
        <w:keepNext/>
        <w:widowControl w:val="0"/>
        <w:tabs>
          <w:tab w:val="left" w:pos="360"/>
        </w:tabs>
        <w:autoSpaceDE w:val="0"/>
        <w:autoSpaceDN w:val="0"/>
        <w:adjustRightInd w:val="0"/>
        <w:spacing w:before="360"/>
        <w:jc w:val="left"/>
        <w:rPr>
          <w:i w:val="0"/>
        </w:rPr>
      </w:pPr>
      <w:r w:rsidRPr="00BC56DB">
        <w:t xml:space="preserve">            </w:t>
      </w:r>
      <w:r w:rsidRPr="00BC56DB">
        <w:rPr>
          <w:i w:val="0"/>
        </w:rPr>
        <w:t>Существующее положение</w:t>
      </w:r>
    </w:p>
    <w:p w:rsidR="00CE4EE4" w:rsidRPr="00BC56DB" w:rsidRDefault="00CE4EE4" w:rsidP="00CE4EE4">
      <w:pPr>
        <w:pStyle w:val="-1"/>
        <w:rPr>
          <w:rFonts w:ascii="Times New Roman" w:hAnsi="Times New Roman" w:cs="Times New Roman"/>
          <w:szCs w:val="26"/>
        </w:rPr>
      </w:pPr>
      <w:r w:rsidRPr="00BC56DB">
        <w:rPr>
          <w:rFonts w:ascii="Times New Roman" w:hAnsi="Times New Roman" w:cs="Times New Roman"/>
          <w:szCs w:val="26"/>
        </w:rPr>
        <w:t xml:space="preserve">В </w:t>
      </w:r>
      <w:proofErr w:type="spellStart"/>
      <w:r w:rsidR="000759CE" w:rsidRPr="00BC56DB">
        <w:rPr>
          <w:rFonts w:ascii="Times New Roman" w:hAnsi="Times New Roman" w:cs="Times New Roman"/>
          <w:szCs w:val="26"/>
        </w:rPr>
        <w:t>Киземском</w:t>
      </w:r>
      <w:proofErr w:type="spellEnd"/>
      <w:r w:rsidR="000759CE" w:rsidRPr="00BC56DB">
        <w:rPr>
          <w:rFonts w:ascii="Times New Roman" w:hAnsi="Times New Roman" w:cs="Times New Roman"/>
          <w:szCs w:val="26"/>
        </w:rPr>
        <w:t xml:space="preserve"> территориальном отделе</w:t>
      </w:r>
      <w:r w:rsidR="000759CE" w:rsidRPr="00BC56DB">
        <w:rPr>
          <w:szCs w:val="26"/>
        </w:rPr>
        <w:t xml:space="preserve"> </w:t>
      </w:r>
      <w:r w:rsidRPr="00BC56DB">
        <w:rPr>
          <w:rFonts w:ascii="Times New Roman" w:hAnsi="Times New Roman" w:cs="Times New Roman"/>
          <w:szCs w:val="26"/>
        </w:rPr>
        <w:t>имеется система хозяйственно-питьевого водоснабжения  в одном населенном пункте пос. Кизема.</w:t>
      </w:r>
    </w:p>
    <w:p w:rsidR="00CE4EE4" w:rsidRPr="00BC56DB" w:rsidRDefault="00CE4EE4" w:rsidP="00CE4EE4">
      <w:pPr>
        <w:pStyle w:val="-1"/>
        <w:rPr>
          <w:rFonts w:ascii="Times New Roman" w:hAnsi="Times New Roman" w:cs="Times New Roman"/>
          <w:szCs w:val="26"/>
        </w:rPr>
      </w:pPr>
      <w:r w:rsidRPr="00BC56DB">
        <w:rPr>
          <w:rFonts w:ascii="Times New Roman" w:hAnsi="Times New Roman" w:cs="Times New Roman"/>
          <w:szCs w:val="26"/>
        </w:rPr>
        <w:t xml:space="preserve">Источником водоснабжения являются подземные воды. На данный момент </w:t>
      </w:r>
      <w:r w:rsidRPr="00BC56DB">
        <w:rPr>
          <w:rFonts w:ascii="Times New Roman" w:hAnsi="Times New Roman" w:cs="Times New Roman"/>
          <w:szCs w:val="26"/>
        </w:rPr>
        <w:lastRenderedPageBreak/>
        <w:t xml:space="preserve">действует 9 скважин, в т.ч. 2 скважины находятся в резерве. </w:t>
      </w:r>
    </w:p>
    <w:p w:rsidR="00CE4EE4" w:rsidRPr="00BC56DB" w:rsidRDefault="00100B36" w:rsidP="00CE4EE4">
      <w:pPr>
        <w:pStyle w:val="-1"/>
        <w:rPr>
          <w:rFonts w:ascii="Times New Roman" w:hAnsi="Times New Roman" w:cs="Times New Roman"/>
          <w:szCs w:val="26"/>
        </w:rPr>
      </w:pPr>
      <w:r w:rsidRPr="00BC56DB">
        <w:rPr>
          <w:rFonts w:ascii="Times New Roman" w:hAnsi="Times New Roman" w:cs="Times New Roman"/>
          <w:szCs w:val="26"/>
        </w:rPr>
        <w:t>Таблица 13.</w:t>
      </w:r>
      <w:r w:rsidR="00CE4EE4" w:rsidRPr="00BC56DB">
        <w:rPr>
          <w:rFonts w:ascii="Times New Roman" w:hAnsi="Times New Roman" w:cs="Times New Roman"/>
          <w:szCs w:val="26"/>
        </w:rPr>
        <w:t xml:space="preserve">  Характеристика муниципальных скважин</w:t>
      </w:r>
    </w:p>
    <w:tbl>
      <w:tblPr>
        <w:tblW w:w="9645" w:type="dxa"/>
        <w:tblInd w:w="103" w:type="dxa"/>
        <w:tblLayout w:type="fixed"/>
        <w:tblLook w:val="04A0"/>
      </w:tblPr>
      <w:tblGrid>
        <w:gridCol w:w="4542"/>
        <w:gridCol w:w="2322"/>
        <w:gridCol w:w="1364"/>
        <w:gridCol w:w="1417"/>
      </w:tblGrid>
      <w:tr w:rsidR="00CE4EE4" w:rsidRPr="00BC56DB" w:rsidTr="00CE4EE4">
        <w:trPr>
          <w:trHeight w:val="299"/>
        </w:trPr>
        <w:tc>
          <w:tcPr>
            <w:tcW w:w="4541" w:type="dxa"/>
            <w:vMerge w:val="restart"/>
            <w:tcBorders>
              <w:top w:val="single" w:sz="4" w:space="0" w:color="000000"/>
              <w:left w:val="single" w:sz="4" w:space="0" w:color="000000"/>
              <w:bottom w:val="single" w:sz="4" w:space="0" w:color="000000"/>
              <w:right w:val="single" w:sz="4" w:space="0" w:color="000000"/>
            </w:tcBorders>
            <w:vAlign w:val="center"/>
            <w:hideMark/>
          </w:tcPr>
          <w:p w:rsidR="00CE4EE4" w:rsidRPr="00BC56DB" w:rsidRDefault="00CE4EE4">
            <w:pPr>
              <w:ind w:right="34"/>
              <w:rPr>
                <w:b/>
                <w:color w:val="000000"/>
                <w:spacing w:val="-1"/>
                <w:sz w:val="26"/>
                <w:szCs w:val="26"/>
              </w:rPr>
            </w:pPr>
            <w:r w:rsidRPr="00BC56DB">
              <w:rPr>
                <w:b/>
                <w:color w:val="000000"/>
                <w:spacing w:val="-1"/>
                <w:sz w:val="26"/>
                <w:szCs w:val="26"/>
              </w:rPr>
              <w:t>Наименование</w:t>
            </w:r>
          </w:p>
        </w:tc>
        <w:tc>
          <w:tcPr>
            <w:tcW w:w="2322" w:type="dxa"/>
            <w:vMerge w:val="restart"/>
            <w:tcBorders>
              <w:top w:val="single" w:sz="4" w:space="0" w:color="000000"/>
              <w:left w:val="single" w:sz="4" w:space="0" w:color="000000"/>
              <w:bottom w:val="single" w:sz="4" w:space="0" w:color="000000"/>
              <w:right w:val="single" w:sz="4" w:space="0" w:color="000000"/>
            </w:tcBorders>
            <w:vAlign w:val="center"/>
            <w:hideMark/>
          </w:tcPr>
          <w:p w:rsidR="00CE4EE4" w:rsidRPr="00BC56DB" w:rsidRDefault="00CE4EE4">
            <w:pPr>
              <w:ind w:right="34"/>
              <w:rPr>
                <w:b/>
                <w:color w:val="000000"/>
                <w:spacing w:val="-1"/>
                <w:sz w:val="26"/>
                <w:szCs w:val="26"/>
              </w:rPr>
            </w:pPr>
            <w:r w:rsidRPr="00BC56DB">
              <w:rPr>
                <w:b/>
                <w:color w:val="000000"/>
                <w:spacing w:val="-1"/>
                <w:sz w:val="26"/>
                <w:szCs w:val="26"/>
              </w:rPr>
              <w:t>Производительность (мощность), м3/</w:t>
            </w:r>
            <w:proofErr w:type="spellStart"/>
            <w:r w:rsidRPr="00BC56DB">
              <w:rPr>
                <w:b/>
                <w:color w:val="000000"/>
                <w:spacing w:val="-1"/>
                <w:sz w:val="26"/>
                <w:szCs w:val="26"/>
              </w:rPr>
              <w:t>сут</w:t>
            </w:r>
            <w:proofErr w:type="spellEnd"/>
            <w:r w:rsidRPr="00BC56DB">
              <w:rPr>
                <w:b/>
                <w:color w:val="000000"/>
                <w:spacing w:val="-1"/>
                <w:sz w:val="26"/>
                <w:szCs w:val="26"/>
              </w:rPr>
              <w:t>.</w:t>
            </w:r>
          </w:p>
        </w:tc>
        <w:tc>
          <w:tcPr>
            <w:tcW w:w="1364" w:type="dxa"/>
            <w:vMerge w:val="restart"/>
            <w:tcBorders>
              <w:top w:val="single" w:sz="4" w:space="0" w:color="000000"/>
              <w:left w:val="single" w:sz="4" w:space="0" w:color="000000"/>
              <w:bottom w:val="single" w:sz="4" w:space="0" w:color="000000"/>
              <w:right w:val="single" w:sz="4" w:space="0" w:color="000000"/>
            </w:tcBorders>
            <w:vAlign w:val="center"/>
            <w:hideMark/>
          </w:tcPr>
          <w:p w:rsidR="00CE4EE4" w:rsidRPr="00BC56DB" w:rsidRDefault="00CE4EE4">
            <w:pPr>
              <w:ind w:right="34"/>
              <w:rPr>
                <w:b/>
                <w:color w:val="000000"/>
                <w:spacing w:val="-1"/>
                <w:sz w:val="26"/>
                <w:szCs w:val="26"/>
              </w:rPr>
            </w:pPr>
            <w:r w:rsidRPr="00BC56DB">
              <w:rPr>
                <w:b/>
                <w:color w:val="000000"/>
                <w:spacing w:val="-1"/>
                <w:sz w:val="26"/>
                <w:szCs w:val="26"/>
              </w:rPr>
              <w:t>Год ввода в эксплуатацию</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CE4EE4" w:rsidRPr="00BC56DB" w:rsidRDefault="00CE4EE4">
            <w:pPr>
              <w:ind w:right="34"/>
              <w:rPr>
                <w:b/>
                <w:color w:val="000000"/>
                <w:spacing w:val="-1"/>
                <w:sz w:val="26"/>
                <w:szCs w:val="26"/>
              </w:rPr>
            </w:pPr>
            <w:r w:rsidRPr="00BC56DB">
              <w:rPr>
                <w:b/>
                <w:color w:val="000000"/>
                <w:spacing w:val="-1"/>
                <w:sz w:val="26"/>
                <w:szCs w:val="26"/>
              </w:rPr>
              <w:t>Средний физический износ, %</w:t>
            </w:r>
          </w:p>
        </w:tc>
      </w:tr>
      <w:tr w:rsidR="00CE4EE4" w:rsidRPr="00BC56DB" w:rsidTr="00CE4EE4">
        <w:trPr>
          <w:trHeight w:val="765"/>
        </w:trPr>
        <w:tc>
          <w:tcPr>
            <w:tcW w:w="4541" w:type="dxa"/>
            <w:vMerge/>
            <w:tcBorders>
              <w:top w:val="single" w:sz="4" w:space="0" w:color="000000"/>
              <w:left w:val="single" w:sz="4" w:space="0" w:color="000000"/>
              <w:bottom w:val="single" w:sz="4" w:space="0" w:color="000000"/>
              <w:right w:val="single" w:sz="4" w:space="0" w:color="000000"/>
            </w:tcBorders>
            <w:vAlign w:val="center"/>
            <w:hideMark/>
          </w:tcPr>
          <w:p w:rsidR="00CE4EE4" w:rsidRPr="00BC56DB" w:rsidRDefault="00CE4EE4">
            <w:pPr>
              <w:rPr>
                <w:b/>
                <w:color w:val="000000"/>
                <w:spacing w:val="-1"/>
                <w:sz w:val="26"/>
                <w:szCs w:val="26"/>
              </w:rPr>
            </w:pPr>
          </w:p>
        </w:tc>
        <w:tc>
          <w:tcPr>
            <w:tcW w:w="2322" w:type="dxa"/>
            <w:vMerge/>
            <w:tcBorders>
              <w:top w:val="single" w:sz="4" w:space="0" w:color="000000"/>
              <w:left w:val="single" w:sz="4" w:space="0" w:color="000000"/>
              <w:bottom w:val="single" w:sz="4" w:space="0" w:color="000000"/>
              <w:right w:val="single" w:sz="4" w:space="0" w:color="000000"/>
            </w:tcBorders>
            <w:vAlign w:val="center"/>
            <w:hideMark/>
          </w:tcPr>
          <w:p w:rsidR="00CE4EE4" w:rsidRPr="00BC56DB" w:rsidRDefault="00CE4EE4">
            <w:pPr>
              <w:rPr>
                <w:b/>
                <w:color w:val="000000"/>
                <w:spacing w:val="-1"/>
                <w:sz w:val="26"/>
                <w:szCs w:val="26"/>
              </w:rPr>
            </w:pPr>
          </w:p>
        </w:tc>
        <w:tc>
          <w:tcPr>
            <w:tcW w:w="1364" w:type="dxa"/>
            <w:vMerge/>
            <w:tcBorders>
              <w:top w:val="single" w:sz="4" w:space="0" w:color="000000"/>
              <w:left w:val="single" w:sz="4" w:space="0" w:color="000000"/>
              <w:bottom w:val="single" w:sz="4" w:space="0" w:color="000000"/>
              <w:right w:val="single" w:sz="4" w:space="0" w:color="000000"/>
            </w:tcBorders>
            <w:vAlign w:val="center"/>
            <w:hideMark/>
          </w:tcPr>
          <w:p w:rsidR="00CE4EE4" w:rsidRPr="00BC56DB" w:rsidRDefault="00CE4EE4">
            <w:pPr>
              <w:rPr>
                <w:b/>
                <w:color w:val="000000"/>
                <w:spacing w:val="-1"/>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E4EE4" w:rsidRPr="00BC56DB" w:rsidRDefault="00CE4EE4">
            <w:pPr>
              <w:rPr>
                <w:b/>
                <w:color w:val="000000"/>
                <w:spacing w:val="-1"/>
                <w:sz w:val="26"/>
                <w:szCs w:val="26"/>
              </w:rPr>
            </w:pPr>
          </w:p>
        </w:tc>
      </w:tr>
      <w:tr w:rsidR="00CE4EE4" w:rsidRPr="00BC56DB" w:rsidTr="00CE4EE4">
        <w:trPr>
          <w:trHeight w:val="255"/>
        </w:trPr>
        <w:tc>
          <w:tcPr>
            <w:tcW w:w="4541" w:type="dxa"/>
            <w:tcBorders>
              <w:top w:val="nil"/>
              <w:left w:val="single" w:sz="4" w:space="0" w:color="000000"/>
              <w:bottom w:val="single" w:sz="4" w:space="0" w:color="000000"/>
              <w:right w:val="single" w:sz="4" w:space="0" w:color="000000"/>
            </w:tcBorders>
            <w:noWrap/>
            <w:vAlign w:val="bottom"/>
            <w:hideMark/>
          </w:tcPr>
          <w:p w:rsidR="00CE4EE4" w:rsidRPr="00BC56DB" w:rsidRDefault="00CE4EE4">
            <w:pPr>
              <w:ind w:right="34"/>
              <w:rPr>
                <w:color w:val="000000"/>
                <w:spacing w:val="-1"/>
                <w:sz w:val="26"/>
                <w:szCs w:val="26"/>
              </w:rPr>
            </w:pPr>
            <w:r w:rsidRPr="00BC56DB">
              <w:rPr>
                <w:color w:val="000000"/>
                <w:spacing w:val="-1"/>
                <w:sz w:val="26"/>
                <w:szCs w:val="26"/>
              </w:rPr>
              <w:t>Скважина №1 и.н.101030027 ул. П.Синицкого (№ 1485)</w:t>
            </w:r>
          </w:p>
        </w:tc>
        <w:tc>
          <w:tcPr>
            <w:tcW w:w="2322"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44</w:t>
            </w:r>
          </w:p>
        </w:tc>
        <w:tc>
          <w:tcPr>
            <w:tcW w:w="1364"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1979</w:t>
            </w:r>
          </w:p>
        </w:tc>
        <w:tc>
          <w:tcPr>
            <w:tcW w:w="1417" w:type="dxa"/>
            <w:tcBorders>
              <w:top w:val="nil"/>
              <w:left w:val="nil"/>
              <w:bottom w:val="single" w:sz="4" w:space="0" w:color="000000"/>
              <w:right w:val="single" w:sz="4" w:space="0" w:color="000000"/>
            </w:tcBorders>
            <w:noWrap/>
            <w:vAlign w:val="center"/>
            <w:hideMark/>
          </w:tcPr>
          <w:p w:rsidR="00CE4EE4" w:rsidRPr="00BC56DB" w:rsidRDefault="00CE4EE4">
            <w:pPr>
              <w:ind w:right="34"/>
              <w:rPr>
                <w:color w:val="000000"/>
                <w:spacing w:val="-1"/>
                <w:sz w:val="26"/>
                <w:szCs w:val="26"/>
              </w:rPr>
            </w:pPr>
            <w:r w:rsidRPr="00BC56DB">
              <w:rPr>
                <w:color w:val="000000"/>
                <w:spacing w:val="-1"/>
                <w:sz w:val="26"/>
                <w:szCs w:val="26"/>
              </w:rPr>
              <w:t>34(в резерве)</w:t>
            </w:r>
          </w:p>
        </w:tc>
      </w:tr>
      <w:tr w:rsidR="00CE4EE4" w:rsidRPr="00BC56DB" w:rsidTr="00CE4EE4">
        <w:trPr>
          <w:trHeight w:val="255"/>
        </w:trPr>
        <w:tc>
          <w:tcPr>
            <w:tcW w:w="4541" w:type="dxa"/>
            <w:tcBorders>
              <w:top w:val="nil"/>
              <w:left w:val="single" w:sz="4" w:space="0" w:color="000000"/>
              <w:bottom w:val="single" w:sz="4" w:space="0" w:color="000000"/>
              <w:right w:val="single" w:sz="4" w:space="0" w:color="000000"/>
            </w:tcBorders>
            <w:noWrap/>
            <w:vAlign w:val="bottom"/>
            <w:hideMark/>
          </w:tcPr>
          <w:p w:rsidR="00CE4EE4" w:rsidRPr="00BC56DB" w:rsidRDefault="00CE4EE4">
            <w:pPr>
              <w:ind w:right="34"/>
              <w:rPr>
                <w:color w:val="000000"/>
                <w:spacing w:val="-1"/>
                <w:sz w:val="26"/>
                <w:szCs w:val="26"/>
              </w:rPr>
            </w:pPr>
            <w:r w:rsidRPr="00BC56DB">
              <w:rPr>
                <w:color w:val="000000"/>
                <w:spacing w:val="-1"/>
                <w:sz w:val="26"/>
                <w:szCs w:val="26"/>
              </w:rPr>
              <w:t>Скважина №2 и.н.101030028 ул. П.Синицкого (№ 1478)</w:t>
            </w:r>
          </w:p>
        </w:tc>
        <w:tc>
          <w:tcPr>
            <w:tcW w:w="2322"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40</w:t>
            </w:r>
          </w:p>
        </w:tc>
        <w:tc>
          <w:tcPr>
            <w:tcW w:w="1364"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1999</w:t>
            </w:r>
          </w:p>
        </w:tc>
        <w:tc>
          <w:tcPr>
            <w:tcW w:w="1417"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34</w:t>
            </w:r>
          </w:p>
        </w:tc>
      </w:tr>
      <w:tr w:rsidR="00CE4EE4" w:rsidRPr="00BC56DB" w:rsidTr="00CE4EE4">
        <w:trPr>
          <w:trHeight w:val="255"/>
        </w:trPr>
        <w:tc>
          <w:tcPr>
            <w:tcW w:w="4541" w:type="dxa"/>
            <w:tcBorders>
              <w:top w:val="nil"/>
              <w:left w:val="single" w:sz="4" w:space="0" w:color="000000"/>
              <w:bottom w:val="single" w:sz="4" w:space="0" w:color="000000"/>
              <w:right w:val="single" w:sz="4" w:space="0" w:color="000000"/>
            </w:tcBorders>
            <w:noWrap/>
            <w:vAlign w:val="bottom"/>
            <w:hideMark/>
          </w:tcPr>
          <w:p w:rsidR="00CE4EE4" w:rsidRPr="00BC56DB" w:rsidRDefault="00CE4EE4">
            <w:pPr>
              <w:ind w:right="34"/>
              <w:rPr>
                <w:color w:val="000000"/>
                <w:spacing w:val="-1"/>
                <w:sz w:val="26"/>
                <w:szCs w:val="26"/>
              </w:rPr>
            </w:pPr>
            <w:r w:rsidRPr="00BC56DB">
              <w:rPr>
                <w:color w:val="000000"/>
                <w:spacing w:val="-1"/>
                <w:sz w:val="26"/>
                <w:szCs w:val="26"/>
              </w:rPr>
              <w:t>Скважина  и.н.101030028 ул. П.Синицкого (№ 2191)</w:t>
            </w:r>
          </w:p>
        </w:tc>
        <w:tc>
          <w:tcPr>
            <w:tcW w:w="2322"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30</w:t>
            </w:r>
          </w:p>
        </w:tc>
        <w:tc>
          <w:tcPr>
            <w:tcW w:w="1364"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1991</w:t>
            </w:r>
          </w:p>
        </w:tc>
        <w:tc>
          <w:tcPr>
            <w:tcW w:w="1417"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69</w:t>
            </w:r>
          </w:p>
        </w:tc>
      </w:tr>
      <w:tr w:rsidR="00CE4EE4" w:rsidRPr="00BC56DB" w:rsidTr="00CE4EE4">
        <w:trPr>
          <w:trHeight w:val="255"/>
        </w:trPr>
        <w:tc>
          <w:tcPr>
            <w:tcW w:w="4541" w:type="dxa"/>
            <w:tcBorders>
              <w:top w:val="nil"/>
              <w:left w:val="single" w:sz="4" w:space="0" w:color="000000"/>
              <w:bottom w:val="single" w:sz="4" w:space="0" w:color="000000"/>
              <w:right w:val="single" w:sz="4" w:space="0" w:color="000000"/>
            </w:tcBorders>
            <w:noWrap/>
            <w:vAlign w:val="bottom"/>
            <w:hideMark/>
          </w:tcPr>
          <w:p w:rsidR="00CE4EE4" w:rsidRPr="00BC56DB" w:rsidRDefault="00CE4EE4">
            <w:pPr>
              <w:ind w:right="34"/>
              <w:rPr>
                <w:color w:val="000000"/>
                <w:spacing w:val="-1"/>
                <w:sz w:val="26"/>
                <w:szCs w:val="26"/>
              </w:rPr>
            </w:pPr>
            <w:r w:rsidRPr="00BC56DB">
              <w:rPr>
                <w:color w:val="000000"/>
                <w:spacing w:val="-1"/>
                <w:sz w:val="26"/>
                <w:szCs w:val="26"/>
              </w:rPr>
              <w:t>Скважина и.н.10103003 ул. Маяковского (№8)</w:t>
            </w:r>
          </w:p>
        </w:tc>
        <w:tc>
          <w:tcPr>
            <w:tcW w:w="2322"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45</w:t>
            </w:r>
          </w:p>
        </w:tc>
        <w:tc>
          <w:tcPr>
            <w:tcW w:w="1364"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1973</w:t>
            </w:r>
          </w:p>
        </w:tc>
        <w:tc>
          <w:tcPr>
            <w:tcW w:w="1417" w:type="dxa"/>
            <w:tcBorders>
              <w:top w:val="nil"/>
              <w:left w:val="nil"/>
              <w:bottom w:val="single" w:sz="4" w:space="0" w:color="000000"/>
              <w:right w:val="single" w:sz="4" w:space="0" w:color="000000"/>
            </w:tcBorders>
            <w:noWrap/>
            <w:vAlign w:val="center"/>
          </w:tcPr>
          <w:p w:rsidR="00CE4EE4" w:rsidRPr="00BC56DB" w:rsidRDefault="00CE4EE4">
            <w:pPr>
              <w:ind w:right="34"/>
              <w:jc w:val="center"/>
              <w:rPr>
                <w:color w:val="000000"/>
                <w:spacing w:val="-1"/>
                <w:sz w:val="26"/>
                <w:szCs w:val="26"/>
              </w:rPr>
            </w:pPr>
          </w:p>
        </w:tc>
      </w:tr>
      <w:tr w:rsidR="00CE4EE4" w:rsidRPr="00BC56DB" w:rsidTr="00CE4EE4">
        <w:trPr>
          <w:trHeight w:val="255"/>
        </w:trPr>
        <w:tc>
          <w:tcPr>
            <w:tcW w:w="4541" w:type="dxa"/>
            <w:tcBorders>
              <w:top w:val="nil"/>
              <w:left w:val="single" w:sz="4" w:space="0" w:color="000000"/>
              <w:bottom w:val="single" w:sz="4" w:space="0" w:color="000000"/>
              <w:right w:val="single" w:sz="4" w:space="0" w:color="000000"/>
            </w:tcBorders>
            <w:noWrap/>
            <w:vAlign w:val="bottom"/>
            <w:hideMark/>
          </w:tcPr>
          <w:p w:rsidR="00CE4EE4" w:rsidRPr="00BC56DB" w:rsidRDefault="00CE4EE4">
            <w:pPr>
              <w:ind w:right="34"/>
              <w:rPr>
                <w:color w:val="000000"/>
                <w:spacing w:val="-1"/>
                <w:sz w:val="26"/>
                <w:szCs w:val="26"/>
              </w:rPr>
            </w:pPr>
            <w:r w:rsidRPr="00BC56DB">
              <w:rPr>
                <w:color w:val="000000"/>
                <w:spacing w:val="-1"/>
                <w:sz w:val="26"/>
                <w:szCs w:val="26"/>
              </w:rPr>
              <w:t>Скважина (в 40м от скв.№8)   (№49)</w:t>
            </w:r>
          </w:p>
        </w:tc>
        <w:tc>
          <w:tcPr>
            <w:tcW w:w="2322"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65</w:t>
            </w:r>
          </w:p>
        </w:tc>
        <w:tc>
          <w:tcPr>
            <w:tcW w:w="1364"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1973</w:t>
            </w:r>
          </w:p>
        </w:tc>
        <w:tc>
          <w:tcPr>
            <w:tcW w:w="1417"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100</w:t>
            </w:r>
          </w:p>
        </w:tc>
      </w:tr>
      <w:tr w:rsidR="00CE4EE4" w:rsidRPr="00BC56DB" w:rsidTr="00CE4EE4">
        <w:trPr>
          <w:trHeight w:val="315"/>
        </w:trPr>
        <w:tc>
          <w:tcPr>
            <w:tcW w:w="4541" w:type="dxa"/>
            <w:tcBorders>
              <w:top w:val="nil"/>
              <w:left w:val="single" w:sz="4" w:space="0" w:color="000000"/>
              <w:bottom w:val="single" w:sz="4" w:space="0" w:color="000000"/>
              <w:right w:val="single" w:sz="4" w:space="0" w:color="000000"/>
            </w:tcBorders>
            <w:noWrap/>
            <w:vAlign w:val="bottom"/>
            <w:hideMark/>
          </w:tcPr>
          <w:p w:rsidR="00CE4EE4" w:rsidRPr="00BC56DB" w:rsidRDefault="00CE4EE4">
            <w:pPr>
              <w:ind w:right="34"/>
              <w:rPr>
                <w:color w:val="000000"/>
                <w:spacing w:val="-1"/>
                <w:sz w:val="26"/>
                <w:szCs w:val="26"/>
              </w:rPr>
            </w:pPr>
            <w:r w:rsidRPr="00BC56DB">
              <w:rPr>
                <w:color w:val="000000"/>
                <w:spacing w:val="-1"/>
                <w:sz w:val="26"/>
                <w:szCs w:val="26"/>
              </w:rPr>
              <w:t>Скважина и.н.10103006 ул. Советская (№6)</w:t>
            </w:r>
          </w:p>
        </w:tc>
        <w:tc>
          <w:tcPr>
            <w:tcW w:w="2322"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75</w:t>
            </w:r>
          </w:p>
        </w:tc>
        <w:tc>
          <w:tcPr>
            <w:tcW w:w="1364"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1991</w:t>
            </w:r>
          </w:p>
        </w:tc>
        <w:tc>
          <w:tcPr>
            <w:tcW w:w="1417"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100</w:t>
            </w:r>
          </w:p>
        </w:tc>
      </w:tr>
      <w:tr w:rsidR="00CE4EE4" w:rsidRPr="00BC56DB" w:rsidTr="00CE4EE4">
        <w:trPr>
          <w:trHeight w:val="255"/>
        </w:trPr>
        <w:tc>
          <w:tcPr>
            <w:tcW w:w="4541" w:type="dxa"/>
            <w:tcBorders>
              <w:top w:val="nil"/>
              <w:left w:val="single" w:sz="4" w:space="0" w:color="000000"/>
              <w:bottom w:val="single" w:sz="4" w:space="0" w:color="000000"/>
              <w:right w:val="single" w:sz="4" w:space="0" w:color="000000"/>
            </w:tcBorders>
            <w:noWrap/>
            <w:vAlign w:val="bottom"/>
            <w:hideMark/>
          </w:tcPr>
          <w:p w:rsidR="00CE4EE4" w:rsidRPr="00BC56DB" w:rsidRDefault="00CE4EE4">
            <w:pPr>
              <w:ind w:right="34"/>
              <w:rPr>
                <w:color w:val="000000"/>
                <w:spacing w:val="-1"/>
                <w:sz w:val="26"/>
                <w:szCs w:val="26"/>
              </w:rPr>
            </w:pPr>
            <w:r w:rsidRPr="00BC56DB">
              <w:rPr>
                <w:color w:val="000000"/>
                <w:spacing w:val="-1"/>
                <w:sz w:val="26"/>
                <w:szCs w:val="26"/>
              </w:rPr>
              <w:t xml:space="preserve">Скважина </w:t>
            </w:r>
            <w:proofErr w:type="spellStart"/>
            <w:r w:rsidRPr="00BC56DB">
              <w:rPr>
                <w:color w:val="000000"/>
                <w:spacing w:val="-1"/>
                <w:sz w:val="26"/>
                <w:szCs w:val="26"/>
              </w:rPr>
              <w:t>и.н</w:t>
            </w:r>
            <w:proofErr w:type="spellEnd"/>
            <w:r w:rsidRPr="00BC56DB">
              <w:rPr>
                <w:color w:val="000000"/>
                <w:spacing w:val="-1"/>
                <w:sz w:val="26"/>
                <w:szCs w:val="26"/>
              </w:rPr>
              <w:t xml:space="preserve"> 10103009 ул. </w:t>
            </w:r>
            <w:proofErr w:type="spellStart"/>
            <w:r w:rsidRPr="00BC56DB">
              <w:rPr>
                <w:color w:val="000000"/>
                <w:spacing w:val="-1"/>
                <w:sz w:val="26"/>
                <w:szCs w:val="26"/>
              </w:rPr>
              <w:t>Назмеева</w:t>
            </w:r>
            <w:proofErr w:type="spellEnd"/>
            <w:r w:rsidRPr="00BC56DB">
              <w:rPr>
                <w:color w:val="000000"/>
                <w:spacing w:val="-1"/>
                <w:sz w:val="26"/>
                <w:szCs w:val="26"/>
              </w:rPr>
              <w:t xml:space="preserve"> (№ 938)</w:t>
            </w:r>
          </w:p>
        </w:tc>
        <w:tc>
          <w:tcPr>
            <w:tcW w:w="2322"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20</w:t>
            </w:r>
          </w:p>
        </w:tc>
        <w:tc>
          <w:tcPr>
            <w:tcW w:w="1364"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1973</w:t>
            </w:r>
          </w:p>
        </w:tc>
        <w:tc>
          <w:tcPr>
            <w:tcW w:w="1417"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100(в резерве)</w:t>
            </w:r>
          </w:p>
        </w:tc>
      </w:tr>
      <w:tr w:rsidR="00CE4EE4" w:rsidRPr="00BC56DB" w:rsidTr="00CE4EE4">
        <w:trPr>
          <w:trHeight w:val="255"/>
        </w:trPr>
        <w:tc>
          <w:tcPr>
            <w:tcW w:w="4541" w:type="dxa"/>
            <w:tcBorders>
              <w:top w:val="nil"/>
              <w:left w:val="single" w:sz="4" w:space="0" w:color="000000"/>
              <w:bottom w:val="single" w:sz="4" w:space="0" w:color="000000"/>
              <w:right w:val="single" w:sz="4" w:space="0" w:color="000000"/>
            </w:tcBorders>
            <w:noWrap/>
            <w:vAlign w:val="bottom"/>
            <w:hideMark/>
          </w:tcPr>
          <w:p w:rsidR="00CE4EE4" w:rsidRPr="00BC56DB" w:rsidRDefault="00CE4EE4">
            <w:pPr>
              <w:ind w:right="34"/>
              <w:rPr>
                <w:color w:val="000000"/>
                <w:spacing w:val="-1"/>
                <w:sz w:val="26"/>
                <w:szCs w:val="26"/>
              </w:rPr>
            </w:pPr>
            <w:r w:rsidRPr="00BC56DB">
              <w:rPr>
                <w:color w:val="000000"/>
                <w:spacing w:val="-1"/>
                <w:sz w:val="26"/>
                <w:szCs w:val="26"/>
              </w:rPr>
              <w:t>Скважина и.н. 101030037 ул.Терешковой</w:t>
            </w:r>
          </w:p>
        </w:tc>
        <w:tc>
          <w:tcPr>
            <w:tcW w:w="2322"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20</w:t>
            </w:r>
          </w:p>
        </w:tc>
        <w:tc>
          <w:tcPr>
            <w:tcW w:w="1364"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1991</w:t>
            </w:r>
          </w:p>
        </w:tc>
        <w:tc>
          <w:tcPr>
            <w:tcW w:w="1417"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63 (в резерве)</w:t>
            </w:r>
          </w:p>
        </w:tc>
      </w:tr>
      <w:tr w:rsidR="00CE4EE4" w:rsidRPr="00BC56DB" w:rsidTr="00CE4EE4">
        <w:trPr>
          <w:trHeight w:val="255"/>
        </w:trPr>
        <w:tc>
          <w:tcPr>
            <w:tcW w:w="4541" w:type="dxa"/>
            <w:tcBorders>
              <w:top w:val="nil"/>
              <w:left w:val="single" w:sz="4" w:space="0" w:color="000000"/>
              <w:bottom w:val="single" w:sz="4" w:space="0" w:color="000000"/>
              <w:right w:val="single" w:sz="4" w:space="0" w:color="000000"/>
            </w:tcBorders>
            <w:noWrap/>
            <w:vAlign w:val="bottom"/>
            <w:hideMark/>
          </w:tcPr>
          <w:p w:rsidR="00CE4EE4" w:rsidRPr="00BC56DB" w:rsidRDefault="00CE4EE4">
            <w:pPr>
              <w:ind w:right="34"/>
              <w:rPr>
                <w:color w:val="000000"/>
                <w:spacing w:val="-1"/>
                <w:sz w:val="26"/>
                <w:szCs w:val="26"/>
              </w:rPr>
            </w:pPr>
            <w:r w:rsidRPr="00BC56DB">
              <w:rPr>
                <w:color w:val="000000"/>
                <w:spacing w:val="-1"/>
                <w:sz w:val="26"/>
                <w:szCs w:val="26"/>
              </w:rPr>
              <w:t>Скважина и.н. 101030036 ул. Матросова (№ 2154)</w:t>
            </w:r>
          </w:p>
        </w:tc>
        <w:tc>
          <w:tcPr>
            <w:tcW w:w="2322" w:type="dxa"/>
            <w:tcBorders>
              <w:top w:val="nil"/>
              <w:left w:val="nil"/>
              <w:bottom w:val="single" w:sz="4" w:space="0" w:color="000000"/>
              <w:right w:val="single" w:sz="4" w:space="0" w:color="000000"/>
            </w:tcBorders>
            <w:noWrap/>
            <w:vAlign w:val="center"/>
          </w:tcPr>
          <w:p w:rsidR="00CE4EE4" w:rsidRPr="00BC56DB" w:rsidRDefault="00CE4EE4">
            <w:pPr>
              <w:ind w:right="34"/>
              <w:jc w:val="center"/>
              <w:rPr>
                <w:color w:val="000000"/>
                <w:spacing w:val="-1"/>
                <w:sz w:val="26"/>
                <w:szCs w:val="26"/>
              </w:rPr>
            </w:pPr>
          </w:p>
        </w:tc>
        <w:tc>
          <w:tcPr>
            <w:tcW w:w="1364"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1991</w:t>
            </w:r>
          </w:p>
        </w:tc>
        <w:tc>
          <w:tcPr>
            <w:tcW w:w="1417" w:type="dxa"/>
            <w:tcBorders>
              <w:top w:val="nil"/>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63</w:t>
            </w:r>
          </w:p>
        </w:tc>
      </w:tr>
      <w:tr w:rsidR="00CE4EE4" w:rsidRPr="00BC56DB" w:rsidTr="00CE4EE4">
        <w:trPr>
          <w:trHeight w:val="255"/>
        </w:trPr>
        <w:tc>
          <w:tcPr>
            <w:tcW w:w="4541" w:type="dxa"/>
            <w:tcBorders>
              <w:top w:val="single" w:sz="4" w:space="0" w:color="000000"/>
              <w:left w:val="single" w:sz="4" w:space="0" w:color="000000"/>
              <w:bottom w:val="single" w:sz="4" w:space="0" w:color="000000"/>
              <w:right w:val="single" w:sz="4" w:space="0" w:color="000000"/>
            </w:tcBorders>
            <w:noWrap/>
            <w:vAlign w:val="bottom"/>
            <w:hideMark/>
          </w:tcPr>
          <w:p w:rsidR="00CE4EE4" w:rsidRPr="00BC56DB" w:rsidRDefault="00CE4EE4">
            <w:pPr>
              <w:ind w:right="34"/>
              <w:rPr>
                <w:color w:val="000000"/>
                <w:spacing w:val="-1"/>
                <w:sz w:val="26"/>
                <w:szCs w:val="26"/>
              </w:rPr>
            </w:pPr>
            <w:r w:rsidRPr="00BC56DB">
              <w:rPr>
                <w:color w:val="000000"/>
                <w:spacing w:val="-1"/>
                <w:sz w:val="26"/>
                <w:szCs w:val="26"/>
              </w:rPr>
              <w:t>ИТОГО</w:t>
            </w:r>
          </w:p>
        </w:tc>
        <w:tc>
          <w:tcPr>
            <w:tcW w:w="2322" w:type="dxa"/>
            <w:tcBorders>
              <w:top w:val="single" w:sz="4" w:space="0" w:color="000000"/>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315</w:t>
            </w:r>
          </w:p>
        </w:tc>
        <w:tc>
          <w:tcPr>
            <w:tcW w:w="1364" w:type="dxa"/>
            <w:tcBorders>
              <w:top w:val="single" w:sz="4" w:space="0" w:color="000000"/>
              <w:left w:val="nil"/>
              <w:bottom w:val="single" w:sz="4" w:space="0" w:color="000000"/>
              <w:right w:val="single" w:sz="4" w:space="0" w:color="000000"/>
            </w:tcBorders>
            <w:noWrap/>
            <w:vAlign w:val="center"/>
          </w:tcPr>
          <w:p w:rsidR="00CE4EE4" w:rsidRPr="00BC56DB" w:rsidRDefault="00CE4EE4">
            <w:pPr>
              <w:ind w:right="34"/>
              <w:jc w:val="center"/>
              <w:rPr>
                <w:color w:val="000000"/>
                <w:spacing w:val="-1"/>
                <w:sz w:val="26"/>
                <w:szCs w:val="26"/>
              </w:rPr>
            </w:pPr>
          </w:p>
        </w:tc>
        <w:tc>
          <w:tcPr>
            <w:tcW w:w="1417" w:type="dxa"/>
            <w:tcBorders>
              <w:top w:val="single" w:sz="4" w:space="0" w:color="000000"/>
              <w:left w:val="nil"/>
              <w:bottom w:val="single" w:sz="4" w:space="0" w:color="000000"/>
              <w:right w:val="single" w:sz="4" w:space="0" w:color="000000"/>
            </w:tcBorders>
            <w:noWrap/>
            <w:vAlign w:val="center"/>
            <w:hideMark/>
          </w:tcPr>
          <w:p w:rsidR="00CE4EE4" w:rsidRPr="00BC56DB" w:rsidRDefault="00CE4EE4">
            <w:pPr>
              <w:ind w:right="34"/>
              <w:jc w:val="center"/>
              <w:rPr>
                <w:color w:val="000000"/>
                <w:spacing w:val="-1"/>
                <w:sz w:val="26"/>
                <w:szCs w:val="26"/>
              </w:rPr>
            </w:pPr>
            <w:r w:rsidRPr="00BC56DB">
              <w:rPr>
                <w:color w:val="000000"/>
                <w:spacing w:val="-1"/>
                <w:sz w:val="26"/>
                <w:szCs w:val="26"/>
              </w:rPr>
              <w:t>62,5</w:t>
            </w:r>
          </w:p>
        </w:tc>
      </w:tr>
    </w:tbl>
    <w:p w:rsidR="00E974F1" w:rsidRPr="00BC56DB" w:rsidRDefault="00E974F1" w:rsidP="00CE4EE4">
      <w:pPr>
        <w:pStyle w:val="ab"/>
        <w:keepNext/>
        <w:rPr>
          <w:rFonts w:ascii="Times New Roman" w:hAnsi="Times New Roman" w:cs="Times New Roman"/>
        </w:rPr>
      </w:pPr>
    </w:p>
    <w:p w:rsidR="00CE4EE4" w:rsidRPr="00BC56DB" w:rsidRDefault="00CE4EE4" w:rsidP="00CE4EE4">
      <w:pPr>
        <w:pStyle w:val="ab"/>
        <w:keepNext/>
        <w:rPr>
          <w:rFonts w:ascii="Times New Roman" w:hAnsi="Times New Roman" w:cs="Times New Roman"/>
        </w:rPr>
      </w:pPr>
      <w:r w:rsidRPr="00BC56DB">
        <w:rPr>
          <w:rFonts w:ascii="Times New Roman" w:hAnsi="Times New Roman" w:cs="Times New Roman"/>
        </w:rPr>
        <w:t xml:space="preserve">Таблица </w:t>
      </w:r>
      <w:r w:rsidR="007D7A3B" w:rsidRPr="00BC56DB">
        <w:rPr>
          <w:rFonts w:ascii="Times New Roman" w:hAnsi="Times New Roman" w:cs="Times New Roman"/>
        </w:rPr>
        <w:fldChar w:fldCharType="begin"/>
      </w:r>
      <w:r w:rsidR="00CB700A" w:rsidRPr="00BC56DB">
        <w:rPr>
          <w:rFonts w:ascii="Times New Roman" w:hAnsi="Times New Roman" w:cs="Times New Roman"/>
        </w:rPr>
        <w:instrText xml:space="preserve"> SEQ Таблица \* ARABIC \s 1 </w:instrText>
      </w:r>
      <w:r w:rsidR="007D7A3B" w:rsidRPr="00BC56DB">
        <w:rPr>
          <w:rFonts w:ascii="Times New Roman" w:hAnsi="Times New Roman" w:cs="Times New Roman"/>
        </w:rPr>
        <w:fldChar w:fldCharType="separate"/>
      </w:r>
      <w:r w:rsidR="00546E49">
        <w:rPr>
          <w:rFonts w:ascii="Times New Roman" w:hAnsi="Times New Roman" w:cs="Times New Roman"/>
          <w:noProof/>
        </w:rPr>
        <w:t>1</w:t>
      </w:r>
      <w:r w:rsidR="007D7A3B" w:rsidRPr="00BC56DB">
        <w:rPr>
          <w:rFonts w:ascii="Times New Roman" w:hAnsi="Times New Roman" w:cs="Times New Roman"/>
          <w:noProof/>
        </w:rPr>
        <w:fldChar w:fldCharType="end"/>
      </w:r>
      <w:r w:rsidR="00100B36" w:rsidRPr="00BC56DB">
        <w:rPr>
          <w:rFonts w:ascii="Times New Roman" w:hAnsi="Times New Roman" w:cs="Times New Roman"/>
        </w:rPr>
        <w:t>4.</w:t>
      </w:r>
      <w:r w:rsidRPr="00BC56DB">
        <w:rPr>
          <w:rFonts w:ascii="Times New Roman" w:hAnsi="Times New Roman" w:cs="Times New Roman"/>
        </w:rPr>
        <w:t xml:space="preserve"> Информация о водопроводной сети пос. Кизема</w:t>
      </w:r>
    </w:p>
    <w:p w:rsidR="00CB700A" w:rsidRPr="00BC56DB" w:rsidRDefault="00CB700A" w:rsidP="00CB700A">
      <w:pPr>
        <w:rPr>
          <w:sz w:val="26"/>
          <w:szCs w:val="26"/>
          <w:lang w:bidi="ar-SA"/>
        </w:rPr>
      </w:pPr>
    </w:p>
    <w:tbl>
      <w:tblPr>
        <w:tblW w:w="9645" w:type="dxa"/>
        <w:tblInd w:w="103" w:type="dxa"/>
        <w:tblLayout w:type="fixed"/>
        <w:tblLook w:val="04A0"/>
      </w:tblPr>
      <w:tblGrid>
        <w:gridCol w:w="2132"/>
        <w:gridCol w:w="780"/>
        <w:gridCol w:w="813"/>
        <w:gridCol w:w="845"/>
        <w:gridCol w:w="894"/>
        <w:gridCol w:w="709"/>
        <w:gridCol w:w="708"/>
        <w:gridCol w:w="709"/>
        <w:gridCol w:w="709"/>
        <w:gridCol w:w="495"/>
        <w:gridCol w:w="851"/>
      </w:tblGrid>
      <w:tr w:rsidR="00CE4EE4" w:rsidRPr="00BC56DB" w:rsidTr="00660164">
        <w:trPr>
          <w:trHeight w:val="930"/>
          <w:tblHeader/>
        </w:trPr>
        <w:tc>
          <w:tcPr>
            <w:tcW w:w="2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4EE4" w:rsidRPr="00BC56DB" w:rsidRDefault="00CE4EE4">
            <w:pPr>
              <w:jc w:val="center"/>
              <w:rPr>
                <w:b/>
                <w:sz w:val="26"/>
                <w:szCs w:val="26"/>
              </w:rPr>
            </w:pPr>
            <w:r w:rsidRPr="00BC56DB">
              <w:rPr>
                <w:b/>
                <w:sz w:val="26"/>
                <w:szCs w:val="26"/>
              </w:rPr>
              <w:t>Населенный пункт</w:t>
            </w:r>
          </w:p>
        </w:tc>
        <w:tc>
          <w:tcPr>
            <w:tcW w:w="780" w:type="dxa"/>
            <w:vMerge w:val="restart"/>
            <w:tcBorders>
              <w:top w:val="single" w:sz="4" w:space="0" w:color="auto"/>
              <w:left w:val="nil"/>
              <w:bottom w:val="single" w:sz="4" w:space="0" w:color="auto"/>
              <w:right w:val="single" w:sz="4" w:space="0" w:color="auto"/>
            </w:tcBorders>
            <w:textDirection w:val="btLr"/>
            <w:vAlign w:val="center"/>
            <w:hideMark/>
          </w:tcPr>
          <w:p w:rsidR="00CE4EE4" w:rsidRPr="00BC56DB" w:rsidRDefault="00CE4EE4">
            <w:pPr>
              <w:jc w:val="center"/>
              <w:rPr>
                <w:b/>
                <w:sz w:val="26"/>
                <w:szCs w:val="26"/>
              </w:rPr>
            </w:pPr>
            <w:r w:rsidRPr="00BC56DB">
              <w:rPr>
                <w:b/>
                <w:sz w:val="26"/>
                <w:szCs w:val="26"/>
              </w:rPr>
              <w:t> </w:t>
            </w:r>
          </w:p>
          <w:p w:rsidR="00CE4EE4" w:rsidRPr="00BC56DB" w:rsidRDefault="00CE4EE4">
            <w:pPr>
              <w:jc w:val="center"/>
              <w:rPr>
                <w:b/>
                <w:sz w:val="26"/>
                <w:szCs w:val="26"/>
              </w:rPr>
            </w:pPr>
            <w:r w:rsidRPr="00BC56DB">
              <w:rPr>
                <w:b/>
                <w:sz w:val="26"/>
                <w:szCs w:val="26"/>
              </w:rPr>
              <w:t>Год ввода в эксплуатацию</w:t>
            </w:r>
          </w:p>
        </w:tc>
        <w:tc>
          <w:tcPr>
            <w:tcW w:w="813" w:type="dxa"/>
            <w:vMerge w:val="restart"/>
            <w:tcBorders>
              <w:top w:val="single" w:sz="4" w:space="0" w:color="auto"/>
              <w:left w:val="nil"/>
              <w:bottom w:val="single" w:sz="4" w:space="0" w:color="auto"/>
              <w:right w:val="single" w:sz="4" w:space="0" w:color="auto"/>
            </w:tcBorders>
            <w:textDirection w:val="btLr"/>
            <w:vAlign w:val="center"/>
            <w:hideMark/>
          </w:tcPr>
          <w:p w:rsidR="00CE4EE4" w:rsidRPr="00BC56DB" w:rsidRDefault="00CE4EE4">
            <w:pPr>
              <w:jc w:val="center"/>
              <w:rPr>
                <w:b/>
                <w:sz w:val="26"/>
                <w:szCs w:val="26"/>
              </w:rPr>
            </w:pPr>
            <w:r w:rsidRPr="00BC56DB">
              <w:rPr>
                <w:b/>
                <w:sz w:val="26"/>
                <w:szCs w:val="26"/>
              </w:rPr>
              <w:t> </w:t>
            </w:r>
          </w:p>
          <w:p w:rsidR="00CE4EE4" w:rsidRPr="00BC56DB" w:rsidRDefault="00CE4EE4">
            <w:pPr>
              <w:jc w:val="center"/>
              <w:rPr>
                <w:b/>
                <w:sz w:val="26"/>
                <w:szCs w:val="26"/>
              </w:rPr>
            </w:pPr>
            <w:r w:rsidRPr="00BC56DB">
              <w:rPr>
                <w:b/>
                <w:sz w:val="26"/>
                <w:szCs w:val="26"/>
              </w:rPr>
              <w:t>Количество водоразборных колонок, шт.</w:t>
            </w:r>
          </w:p>
        </w:tc>
        <w:tc>
          <w:tcPr>
            <w:tcW w:w="845" w:type="dxa"/>
            <w:vMerge w:val="restart"/>
            <w:tcBorders>
              <w:top w:val="single" w:sz="4" w:space="0" w:color="auto"/>
              <w:left w:val="nil"/>
              <w:bottom w:val="single" w:sz="4" w:space="0" w:color="auto"/>
              <w:right w:val="single" w:sz="4" w:space="0" w:color="auto"/>
            </w:tcBorders>
            <w:textDirection w:val="btLr"/>
            <w:vAlign w:val="center"/>
            <w:hideMark/>
          </w:tcPr>
          <w:p w:rsidR="00CE4EE4" w:rsidRPr="00BC56DB" w:rsidRDefault="00CE4EE4">
            <w:pPr>
              <w:jc w:val="center"/>
              <w:rPr>
                <w:b/>
                <w:sz w:val="26"/>
                <w:szCs w:val="26"/>
              </w:rPr>
            </w:pPr>
            <w:r w:rsidRPr="00BC56DB">
              <w:rPr>
                <w:b/>
                <w:sz w:val="26"/>
                <w:szCs w:val="26"/>
              </w:rPr>
              <w:t> </w:t>
            </w:r>
          </w:p>
          <w:p w:rsidR="00CE4EE4" w:rsidRPr="00BC56DB" w:rsidRDefault="00CE4EE4">
            <w:pPr>
              <w:jc w:val="center"/>
              <w:rPr>
                <w:b/>
                <w:sz w:val="26"/>
                <w:szCs w:val="26"/>
              </w:rPr>
            </w:pPr>
            <w:r w:rsidRPr="00BC56DB">
              <w:rPr>
                <w:b/>
                <w:sz w:val="26"/>
                <w:szCs w:val="26"/>
              </w:rPr>
              <w:t>Производительность (мощность), м3/</w:t>
            </w:r>
            <w:proofErr w:type="spellStart"/>
            <w:r w:rsidRPr="00BC56DB">
              <w:rPr>
                <w:b/>
                <w:sz w:val="26"/>
                <w:szCs w:val="26"/>
              </w:rPr>
              <w:t>сут</w:t>
            </w:r>
            <w:proofErr w:type="spellEnd"/>
            <w:r w:rsidRPr="00BC56DB">
              <w:rPr>
                <w:b/>
                <w:sz w:val="26"/>
                <w:szCs w:val="26"/>
              </w:rPr>
              <w:t>.</w:t>
            </w:r>
          </w:p>
        </w:tc>
        <w:tc>
          <w:tcPr>
            <w:tcW w:w="8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4EE4" w:rsidRPr="00BC56DB" w:rsidRDefault="00CE4EE4">
            <w:pPr>
              <w:jc w:val="center"/>
              <w:rPr>
                <w:b/>
                <w:sz w:val="26"/>
                <w:szCs w:val="26"/>
              </w:rPr>
            </w:pPr>
            <w:r w:rsidRPr="00BC56DB">
              <w:rPr>
                <w:b/>
                <w:sz w:val="26"/>
                <w:szCs w:val="26"/>
              </w:rPr>
              <w:t>Протяженность, км</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4EE4" w:rsidRPr="00BC56DB" w:rsidRDefault="00CE4EE4">
            <w:pPr>
              <w:jc w:val="center"/>
              <w:rPr>
                <w:b/>
                <w:sz w:val="26"/>
                <w:szCs w:val="26"/>
              </w:rPr>
            </w:pPr>
            <w:r w:rsidRPr="00BC56DB">
              <w:rPr>
                <w:b/>
                <w:sz w:val="26"/>
                <w:szCs w:val="26"/>
              </w:rPr>
              <w:t>Степень изношенности, %</w:t>
            </w:r>
          </w:p>
        </w:tc>
        <w:tc>
          <w:tcPr>
            <w:tcW w:w="2621" w:type="dxa"/>
            <w:gridSpan w:val="4"/>
            <w:tcBorders>
              <w:top w:val="single" w:sz="4" w:space="0" w:color="auto"/>
              <w:left w:val="single" w:sz="4" w:space="0" w:color="auto"/>
              <w:bottom w:val="single" w:sz="4" w:space="0" w:color="auto"/>
              <w:right w:val="single" w:sz="4" w:space="0" w:color="000000"/>
            </w:tcBorders>
            <w:vAlign w:val="center"/>
            <w:hideMark/>
          </w:tcPr>
          <w:p w:rsidR="00CE4EE4" w:rsidRPr="00BC56DB" w:rsidRDefault="00CE4EE4">
            <w:pPr>
              <w:jc w:val="center"/>
              <w:rPr>
                <w:b/>
                <w:sz w:val="26"/>
                <w:szCs w:val="26"/>
              </w:rPr>
            </w:pPr>
            <w:r w:rsidRPr="00BC56DB">
              <w:rPr>
                <w:b/>
                <w:sz w:val="26"/>
                <w:szCs w:val="26"/>
              </w:rPr>
              <w:t>Обслуживаемые объекты:</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4EE4" w:rsidRPr="00BC56DB" w:rsidRDefault="00CE4EE4">
            <w:pPr>
              <w:jc w:val="center"/>
              <w:rPr>
                <w:b/>
                <w:sz w:val="26"/>
                <w:szCs w:val="26"/>
              </w:rPr>
            </w:pPr>
            <w:r w:rsidRPr="00BC56DB">
              <w:rPr>
                <w:b/>
                <w:sz w:val="26"/>
                <w:szCs w:val="26"/>
              </w:rPr>
              <w:t>Количество населения попадающее под отключение, чел.</w:t>
            </w:r>
          </w:p>
        </w:tc>
      </w:tr>
      <w:tr w:rsidR="00CE4EE4" w:rsidRPr="00BC56DB" w:rsidTr="00660164">
        <w:trPr>
          <w:trHeight w:val="1470"/>
          <w:tblHead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rPr>
                <w:b/>
                <w:sz w:val="26"/>
                <w:szCs w:val="26"/>
              </w:rPr>
            </w:pPr>
          </w:p>
        </w:tc>
        <w:tc>
          <w:tcPr>
            <w:tcW w:w="780" w:type="dxa"/>
            <w:vMerge/>
            <w:tcBorders>
              <w:top w:val="single" w:sz="4" w:space="0" w:color="auto"/>
              <w:left w:val="nil"/>
              <w:bottom w:val="single" w:sz="4" w:space="0" w:color="auto"/>
              <w:right w:val="single" w:sz="4" w:space="0" w:color="auto"/>
            </w:tcBorders>
            <w:vAlign w:val="center"/>
            <w:hideMark/>
          </w:tcPr>
          <w:p w:rsidR="00CE4EE4" w:rsidRPr="00BC56DB" w:rsidRDefault="00CE4EE4">
            <w:pPr>
              <w:rPr>
                <w:b/>
                <w:sz w:val="26"/>
                <w:szCs w:val="26"/>
              </w:rPr>
            </w:pPr>
          </w:p>
        </w:tc>
        <w:tc>
          <w:tcPr>
            <w:tcW w:w="813" w:type="dxa"/>
            <w:vMerge/>
            <w:tcBorders>
              <w:top w:val="single" w:sz="4" w:space="0" w:color="auto"/>
              <w:left w:val="nil"/>
              <w:bottom w:val="single" w:sz="4" w:space="0" w:color="auto"/>
              <w:right w:val="single" w:sz="4" w:space="0" w:color="auto"/>
            </w:tcBorders>
            <w:vAlign w:val="center"/>
            <w:hideMark/>
          </w:tcPr>
          <w:p w:rsidR="00CE4EE4" w:rsidRPr="00BC56DB" w:rsidRDefault="00CE4EE4">
            <w:pPr>
              <w:rPr>
                <w:b/>
                <w:sz w:val="26"/>
                <w:szCs w:val="26"/>
              </w:rPr>
            </w:pPr>
          </w:p>
        </w:tc>
        <w:tc>
          <w:tcPr>
            <w:tcW w:w="845" w:type="dxa"/>
            <w:vMerge/>
            <w:tcBorders>
              <w:top w:val="single" w:sz="4" w:space="0" w:color="auto"/>
              <w:left w:val="nil"/>
              <w:bottom w:val="single" w:sz="4" w:space="0" w:color="auto"/>
              <w:right w:val="single" w:sz="4" w:space="0" w:color="auto"/>
            </w:tcBorders>
            <w:vAlign w:val="center"/>
            <w:hideMark/>
          </w:tcPr>
          <w:p w:rsidR="00CE4EE4" w:rsidRPr="00BC56DB" w:rsidRDefault="00CE4EE4">
            <w:pPr>
              <w:rPr>
                <w:b/>
                <w:sz w:val="26"/>
                <w:szCs w:val="2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rPr>
                <w:b/>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rPr>
                <w:b/>
                <w:sz w:val="26"/>
                <w:szCs w:val="26"/>
              </w:rPr>
            </w:pPr>
          </w:p>
        </w:tc>
        <w:tc>
          <w:tcPr>
            <w:tcW w:w="708" w:type="dxa"/>
            <w:tcBorders>
              <w:top w:val="nil"/>
              <w:left w:val="nil"/>
              <w:bottom w:val="single" w:sz="4" w:space="0" w:color="auto"/>
              <w:right w:val="single" w:sz="4" w:space="0" w:color="auto"/>
            </w:tcBorders>
            <w:textDirection w:val="btLr"/>
            <w:vAlign w:val="center"/>
            <w:hideMark/>
          </w:tcPr>
          <w:p w:rsidR="00CE4EE4" w:rsidRPr="00BC56DB" w:rsidRDefault="00CE4EE4">
            <w:pPr>
              <w:jc w:val="center"/>
              <w:rPr>
                <w:b/>
                <w:sz w:val="26"/>
                <w:szCs w:val="26"/>
              </w:rPr>
            </w:pPr>
            <w:r w:rsidRPr="00BC56DB">
              <w:rPr>
                <w:b/>
                <w:sz w:val="26"/>
                <w:szCs w:val="26"/>
              </w:rPr>
              <w:t>Жилые дома, шт.</w:t>
            </w:r>
          </w:p>
        </w:tc>
        <w:tc>
          <w:tcPr>
            <w:tcW w:w="709" w:type="dxa"/>
            <w:tcBorders>
              <w:top w:val="nil"/>
              <w:left w:val="nil"/>
              <w:bottom w:val="single" w:sz="4" w:space="0" w:color="auto"/>
              <w:right w:val="single" w:sz="4" w:space="0" w:color="auto"/>
            </w:tcBorders>
            <w:textDirection w:val="btLr"/>
            <w:vAlign w:val="center"/>
            <w:hideMark/>
          </w:tcPr>
          <w:p w:rsidR="00CE4EE4" w:rsidRPr="00BC56DB" w:rsidRDefault="00CE4EE4">
            <w:pPr>
              <w:jc w:val="center"/>
              <w:rPr>
                <w:b/>
                <w:sz w:val="26"/>
                <w:szCs w:val="26"/>
              </w:rPr>
            </w:pPr>
            <w:r w:rsidRPr="00BC56DB">
              <w:rPr>
                <w:b/>
                <w:sz w:val="26"/>
                <w:szCs w:val="26"/>
              </w:rPr>
              <w:t>Социально-значимые объекты, шт.</w:t>
            </w:r>
          </w:p>
        </w:tc>
        <w:tc>
          <w:tcPr>
            <w:tcW w:w="709" w:type="dxa"/>
            <w:tcBorders>
              <w:top w:val="nil"/>
              <w:left w:val="nil"/>
              <w:bottom w:val="single" w:sz="4" w:space="0" w:color="auto"/>
              <w:right w:val="single" w:sz="4" w:space="0" w:color="auto"/>
            </w:tcBorders>
            <w:textDirection w:val="btLr"/>
            <w:vAlign w:val="center"/>
            <w:hideMark/>
          </w:tcPr>
          <w:p w:rsidR="00CE4EE4" w:rsidRPr="00BC56DB" w:rsidRDefault="00CE4EE4">
            <w:pPr>
              <w:jc w:val="center"/>
              <w:rPr>
                <w:b/>
                <w:sz w:val="26"/>
                <w:szCs w:val="26"/>
              </w:rPr>
            </w:pPr>
            <w:r w:rsidRPr="00BC56DB">
              <w:rPr>
                <w:b/>
                <w:sz w:val="26"/>
                <w:szCs w:val="26"/>
              </w:rPr>
              <w:t>Промышленные объекты, шт.</w:t>
            </w:r>
          </w:p>
        </w:tc>
        <w:tc>
          <w:tcPr>
            <w:tcW w:w="495" w:type="dxa"/>
            <w:tcBorders>
              <w:top w:val="nil"/>
              <w:left w:val="nil"/>
              <w:bottom w:val="single" w:sz="4" w:space="0" w:color="auto"/>
              <w:right w:val="single" w:sz="4" w:space="0" w:color="auto"/>
            </w:tcBorders>
            <w:textDirection w:val="btLr"/>
            <w:vAlign w:val="center"/>
            <w:hideMark/>
          </w:tcPr>
          <w:p w:rsidR="00CE4EE4" w:rsidRPr="00BC56DB" w:rsidRDefault="00CE4EE4">
            <w:pPr>
              <w:jc w:val="center"/>
              <w:rPr>
                <w:b/>
                <w:sz w:val="26"/>
                <w:szCs w:val="26"/>
              </w:rPr>
            </w:pPr>
            <w:r w:rsidRPr="00BC56DB">
              <w:rPr>
                <w:b/>
                <w:sz w:val="26"/>
                <w:szCs w:val="26"/>
              </w:rPr>
              <w:t>Другие, шт.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rPr>
                <w:b/>
                <w:sz w:val="26"/>
                <w:szCs w:val="26"/>
              </w:rPr>
            </w:pPr>
          </w:p>
        </w:tc>
      </w:tr>
      <w:tr w:rsidR="00CE4EE4" w:rsidRPr="00BC56DB" w:rsidTr="00660164">
        <w:trPr>
          <w:trHeight w:val="255"/>
        </w:trPr>
        <w:tc>
          <w:tcPr>
            <w:tcW w:w="2132" w:type="dxa"/>
            <w:tcBorders>
              <w:top w:val="nil"/>
              <w:left w:val="single" w:sz="4" w:space="0" w:color="auto"/>
              <w:bottom w:val="single" w:sz="4" w:space="0" w:color="auto"/>
              <w:right w:val="single" w:sz="4" w:space="0" w:color="auto"/>
            </w:tcBorders>
            <w:noWrap/>
            <w:vAlign w:val="bottom"/>
            <w:hideMark/>
          </w:tcPr>
          <w:p w:rsidR="00CE4EE4" w:rsidRPr="00BC56DB" w:rsidRDefault="00CE4EE4">
            <w:pPr>
              <w:rPr>
                <w:sz w:val="26"/>
                <w:szCs w:val="26"/>
              </w:rPr>
            </w:pPr>
            <w:r w:rsidRPr="00BC56DB">
              <w:rPr>
                <w:sz w:val="26"/>
                <w:szCs w:val="26"/>
              </w:rPr>
              <w:t>пос. Кизема(ж/</w:t>
            </w:r>
            <w:proofErr w:type="spellStart"/>
            <w:r w:rsidRPr="00BC56DB">
              <w:rPr>
                <w:sz w:val="26"/>
                <w:szCs w:val="26"/>
              </w:rPr>
              <w:t>д</w:t>
            </w:r>
            <w:proofErr w:type="spellEnd"/>
            <w:r w:rsidRPr="00BC56DB">
              <w:rPr>
                <w:sz w:val="26"/>
                <w:szCs w:val="26"/>
              </w:rPr>
              <w:t>)</w:t>
            </w:r>
          </w:p>
        </w:tc>
        <w:tc>
          <w:tcPr>
            <w:tcW w:w="780"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1958</w:t>
            </w:r>
          </w:p>
        </w:tc>
        <w:tc>
          <w:tcPr>
            <w:tcW w:w="813"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13</w:t>
            </w:r>
          </w:p>
        </w:tc>
        <w:tc>
          <w:tcPr>
            <w:tcW w:w="845"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200</w:t>
            </w:r>
          </w:p>
        </w:tc>
        <w:tc>
          <w:tcPr>
            <w:tcW w:w="894"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3,35</w:t>
            </w:r>
          </w:p>
        </w:tc>
        <w:tc>
          <w:tcPr>
            <w:tcW w:w="709"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100</w:t>
            </w:r>
          </w:p>
        </w:tc>
        <w:tc>
          <w:tcPr>
            <w:tcW w:w="708"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81</w:t>
            </w:r>
          </w:p>
        </w:tc>
        <w:tc>
          <w:tcPr>
            <w:tcW w:w="709"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8</w:t>
            </w:r>
          </w:p>
        </w:tc>
        <w:tc>
          <w:tcPr>
            <w:tcW w:w="709"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0</w:t>
            </w:r>
          </w:p>
        </w:tc>
        <w:tc>
          <w:tcPr>
            <w:tcW w:w="495"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10</w:t>
            </w:r>
          </w:p>
        </w:tc>
        <w:tc>
          <w:tcPr>
            <w:tcW w:w="851"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620</w:t>
            </w:r>
          </w:p>
        </w:tc>
      </w:tr>
      <w:tr w:rsidR="00CE4EE4" w:rsidRPr="00BC56DB" w:rsidTr="00660164">
        <w:trPr>
          <w:trHeight w:val="255"/>
        </w:trPr>
        <w:tc>
          <w:tcPr>
            <w:tcW w:w="2132" w:type="dxa"/>
            <w:tcBorders>
              <w:top w:val="nil"/>
              <w:left w:val="single" w:sz="4" w:space="0" w:color="auto"/>
              <w:bottom w:val="single" w:sz="4" w:space="0" w:color="auto"/>
              <w:right w:val="single" w:sz="4" w:space="0" w:color="auto"/>
            </w:tcBorders>
            <w:noWrap/>
            <w:vAlign w:val="bottom"/>
            <w:hideMark/>
          </w:tcPr>
          <w:p w:rsidR="00CE4EE4" w:rsidRPr="00BC56DB" w:rsidRDefault="00CE4EE4">
            <w:pPr>
              <w:rPr>
                <w:sz w:val="26"/>
                <w:szCs w:val="26"/>
              </w:rPr>
            </w:pPr>
            <w:r w:rsidRPr="00BC56DB">
              <w:rPr>
                <w:sz w:val="26"/>
                <w:szCs w:val="26"/>
              </w:rPr>
              <w:t>пос. Кизема (ЛПХ)</w:t>
            </w:r>
          </w:p>
        </w:tc>
        <w:tc>
          <w:tcPr>
            <w:tcW w:w="780"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1961</w:t>
            </w:r>
          </w:p>
        </w:tc>
        <w:tc>
          <w:tcPr>
            <w:tcW w:w="813"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13</w:t>
            </w:r>
          </w:p>
        </w:tc>
        <w:tc>
          <w:tcPr>
            <w:tcW w:w="845"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400</w:t>
            </w:r>
          </w:p>
        </w:tc>
        <w:tc>
          <w:tcPr>
            <w:tcW w:w="894"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4,24</w:t>
            </w:r>
          </w:p>
        </w:tc>
        <w:tc>
          <w:tcPr>
            <w:tcW w:w="709"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100</w:t>
            </w:r>
          </w:p>
        </w:tc>
        <w:tc>
          <w:tcPr>
            <w:tcW w:w="708"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93</w:t>
            </w:r>
          </w:p>
        </w:tc>
        <w:tc>
          <w:tcPr>
            <w:tcW w:w="709"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7</w:t>
            </w:r>
          </w:p>
        </w:tc>
        <w:tc>
          <w:tcPr>
            <w:tcW w:w="709"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w:t>
            </w:r>
          </w:p>
        </w:tc>
        <w:tc>
          <w:tcPr>
            <w:tcW w:w="495"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16</w:t>
            </w:r>
          </w:p>
        </w:tc>
        <w:tc>
          <w:tcPr>
            <w:tcW w:w="851"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1014</w:t>
            </w:r>
          </w:p>
        </w:tc>
      </w:tr>
      <w:tr w:rsidR="00CE4EE4" w:rsidRPr="00BC56DB" w:rsidTr="00660164">
        <w:trPr>
          <w:trHeight w:val="255"/>
        </w:trPr>
        <w:tc>
          <w:tcPr>
            <w:tcW w:w="2132" w:type="dxa"/>
            <w:tcBorders>
              <w:top w:val="nil"/>
              <w:left w:val="single" w:sz="4" w:space="0" w:color="auto"/>
              <w:bottom w:val="single" w:sz="4" w:space="0" w:color="000000"/>
              <w:right w:val="single" w:sz="4" w:space="0" w:color="auto"/>
            </w:tcBorders>
            <w:noWrap/>
            <w:vAlign w:val="bottom"/>
            <w:hideMark/>
          </w:tcPr>
          <w:p w:rsidR="00CE4EE4" w:rsidRPr="00BC56DB" w:rsidRDefault="00CE4EE4">
            <w:pPr>
              <w:rPr>
                <w:sz w:val="26"/>
                <w:szCs w:val="26"/>
              </w:rPr>
            </w:pPr>
            <w:r w:rsidRPr="00BC56DB">
              <w:rPr>
                <w:sz w:val="26"/>
                <w:szCs w:val="26"/>
              </w:rPr>
              <w:t>пос. Кизема (ЛТХ)</w:t>
            </w:r>
          </w:p>
        </w:tc>
        <w:tc>
          <w:tcPr>
            <w:tcW w:w="780" w:type="dxa"/>
            <w:tcBorders>
              <w:top w:val="nil"/>
              <w:left w:val="nil"/>
              <w:bottom w:val="single" w:sz="4" w:space="0" w:color="000000"/>
              <w:right w:val="single" w:sz="4" w:space="0" w:color="auto"/>
            </w:tcBorders>
            <w:noWrap/>
            <w:vAlign w:val="bottom"/>
            <w:hideMark/>
          </w:tcPr>
          <w:p w:rsidR="00CE4EE4" w:rsidRPr="00BC56DB" w:rsidRDefault="00CE4EE4">
            <w:pPr>
              <w:jc w:val="center"/>
              <w:rPr>
                <w:sz w:val="26"/>
                <w:szCs w:val="26"/>
              </w:rPr>
            </w:pPr>
            <w:r w:rsidRPr="00BC56DB">
              <w:rPr>
                <w:sz w:val="26"/>
                <w:szCs w:val="26"/>
              </w:rPr>
              <w:t>1973</w:t>
            </w:r>
          </w:p>
        </w:tc>
        <w:tc>
          <w:tcPr>
            <w:tcW w:w="813" w:type="dxa"/>
            <w:tcBorders>
              <w:top w:val="nil"/>
              <w:left w:val="nil"/>
              <w:bottom w:val="single" w:sz="4" w:space="0" w:color="000000"/>
              <w:right w:val="single" w:sz="4" w:space="0" w:color="auto"/>
            </w:tcBorders>
            <w:noWrap/>
            <w:vAlign w:val="bottom"/>
            <w:hideMark/>
          </w:tcPr>
          <w:p w:rsidR="00CE4EE4" w:rsidRPr="00BC56DB" w:rsidRDefault="00CE4EE4">
            <w:pPr>
              <w:jc w:val="center"/>
              <w:rPr>
                <w:sz w:val="26"/>
                <w:szCs w:val="26"/>
              </w:rPr>
            </w:pPr>
            <w:r w:rsidRPr="00BC56DB">
              <w:rPr>
                <w:sz w:val="26"/>
                <w:szCs w:val="26"/>
              </w:rPr>
              <w:t>11</w:t>
            </w:r>
          </w:p>
        </w:tc>
        <w:tc>
          <w:tcPr>
            <w:tcW w:w="845" w:type="dxa"/>
            <w:tcBorders>
              <w:top w:val="nil"/>
              <w:left w:val="nil"/>
              <w:bottom w:val="single" w:sz="4" w:space="0" w:color="000000"/>
              <w:right w:val="single" w:sz="4" w:space="0" w:color="auto"/>
            </w:tcBorders>
            <w:noWrap/>
            <w:vAlign w:val="bottom"/>
            <w:hideMark/>
          </w:tcPr>
          <w:p w:rsidR="00CE4EE4" w:rsidRPr="00BC56DB" w:rsidRDefault="00CE4EE4">
            <w:pPr>
              <w:jc w:val="center"/>
              <w:rPr>
                <w:sz w:val="26"/>
                <w:szCs w:val="26"/>
              </w:rPr>
            </w:pPr>
            <w:r w:rsidRPr="00BC56DB">
              <w:rPr>
                <w:sz w:val="26"/>
                <w:szCs w:val="26"/>
              </w:rPr>
              <w:t>200</w:t>
            </w:r>
          </w:p>
        </w:tc>
        <w:tc>
          <w:tcPr>
            <w:tcW w:w="894" w:type="dxa"/>
            <w:tcBorders>
              <w:top w:val="nil"/>
              <w:left w:val="nil"/>
              <w:bottom w:val="single" w:sz="4" w:space="0" w:color="000000"/>
              <w:right w:val="single" w:sz="4" w:space="0" w:color="auto"/>
            </w:tcBorders>
            <w:noWrap/>
            <w:vAlign w:val="bottom"/>
            <w:hideMark/>
          </w:tcPr>
          <w:p w:rsidR="00CE4EE4" w:rsidRPr="00BC56DB" w:rsidRDefault="00CE4EE4">
            <w:pPr>
              <w:jc w:val="center"/>
              <w:rPr>
                <w:sz w:val="26"/>
                <w:szCs w:val="26"/>
              </w:rPr>
            </w:pPr>
            <w:r w:rsidRPr="00BC56DB">
              <w:rPr>
                <w:sz w:val="26"/>
                <w:szCs w:val="26"/>
              </w:rPr>
              <w:t>5,64</w:t>
            </w:r>
          </w:p>
        </w:tc>
        <w:tc>
          <w:tcPr>
            <w:tcW w:w="709" w:type="dxa"/>
            <w:tcBorders>
              <w:top w:val="nil"/>
              <w:left w:val="nil"/>
              <w:bottom w:val="single" w:sz="4" w:space="0" w:color="000000"/>
              <w:right w:val="single" w:sz="4" w:space="0" w:color="auto"/>
            </w:tcBorders>
            <w:noWrap/>
            <w:vAlign w:val="bottom"/>
            <w:hideMark/>
          </w:tcPr>
          <w:p w:rsidR="00CE4EE4" w:rsidRPr="00BC56DB" w:rsidRDefault="00CE4EE4">
            <w:pPr>
              <w:jc w:val="center"/>
              <w:rPr>
                <w:sz w:val="26"/>
                <w:szCs w:val="26"/>
              </w:rPr>
            </w:pPr>
            <w:r w:rsidRPr="00BC56DB">
              <w:rPr>
                <w:sz w:val="26"/>
                <w:szCs w:val="26"/>
              </w:rPr>
              <w:t>59</w:t>
            </w:r>
          </w:p>
        </w:tc>
        <w:tc>
          <w:tcPr>
            <w:tcW w:w="708" w:type="dxa"/>
            <w:tcBorders>
              <w:top w:val="nil"/>
              <w:left w:val="nil"/>
              <w:bottom w:val="single" w:sz="4" w:space="0" w:color="000000"/>
              <w:right w:val="single" w:sz="4" w:space="0" w:color="auto"/>
            </w:tcBorders>
            <w:noWrap/>
            <w:vAlign w:val="bottom"/>
            <w:hideMark/>
          </w:tcPr>
          <w:p w:rsidR="00CE4EE4" w:rsidRPr="00BC56DB" w:rsidRDefault="00CE4EE4">
            <w:pPr>
              <w:jc w:val="center"/>
              <w:rPr>
                <w:sz w:val="26"/>
                <w:szCs w:val="26"/>
              </w:rPr>
            </w:pPr>
            <w:r w:rsidRPr="00BC56DB">
              <w:rPr>
                <w:sz w:val="26"/>
                <w:szCs w:val="26"/>
              </w:rPr>
              <w:t>150</w:t>
            </w:r>
          </w:p>
        </w:tc>
        <w:tc>
          <w:tcPr>
            <w:tcW w:w="709" w:type="dxa"/>
            <w:tcBorders>
              <w:top w:val="nil"/>
              <w:left w:val="nil"/>
              <w:bottom w:val="single" w:sz="4" w:space="0" w:color="000000"/>
              <w:right w:val="single" w:sz="4" w:space="0" w:color="auto"/>
            </w:tcBorders>
            <w:noWrap/>
            <w:vAlign w:val="bottom"/>
            <w:hideMark/>
          </w:tcPr>
          <w:p w:rsidR="00CE4EE4" w:rsidRPr="00BC56DB" w:rsidRDefault="00CE4EE4">
            <w:pPr>
              <w:jc w:val="center"/>
              <w:rPr>
                <w:sz w:val="26"/>
                <w:szCs w:val="26"/>
              </w:rPr>
            </w:pPr>
            <w:r w:rsidRPr="00BC56DB">
              <w:rPr>
                <w:sz w:val="26"/>
                <w:szCs w:val="26"/>
              </w:rPr>
              <w:t>1</w:t>
            </w:r>
          </w:p>
        </w:tc>
        <w:tc>
          <w:tcPr>
            <w:tcW w:w="709" w:type="dxa"/>
            <w:tcBorders>
              <w:top w:val="nil"/>
              <w:left w:val="nil"/>
              <w:bottom w:val="single" w:sz="4" w:space="0" w:color="000000"/>
              <w:right w:val="single" w:sz="4" w:space="0" w:color="auto"/>
            </w:tcBorders>
            <w:noWrap/>
            <w:vAlign w:val="bottom"/>
            <w:hideMark/>
          </w:tcPr>
          <w:p w:rsidR="00CE4EE4" w:rsidRPr="00BC56DB" w:rsidRDefault="00CE4EE4">
            <w:pPr>
              <w:jc w:val="center"/>
              <w:rPr>
                <w:sz w:val="26"/>
                <w:szCs w:val="26"/>
              </w:rPr>
            </w:pPr>
            <w:r w:rsidRPr="00BC56DB">
              <w:rPr>
                <w:sz w:val="26"/>
                <w:szCs w:val="26"/>
              </w:rPr>
              <w:t>1</w:t>
            </w:r>
          </w:p>
        </w:tc>
        <w:tc>
          <w:tcPr>
            <w:tcW w:w="495" w:type="dxa"/>
            <w:tcBorders>
              <w:top w:val="nil"/>
              <w:left w:val="nil"/>
              <w:bottom w:val="single" w:sz="4" w:space="0" w:color="000000"/>
              <w:right w:val="single" w:sz="4" w:space="0" w:color="auto"/>
            </w:tcBorders>
            <w:noWrap/>
            <w:vAlign w:val="bottom"/>
            <w:hideMark/>
          </w:tcPr>
          <w:p w:rsidR="00CE4EE4" w:rsidRPr="00BC56DB" w:rsidRDefault="00CE4EE4">
            <w:pPr>
              <w:jc w:val="center"/>
              <w:rPr>
                <w:sz w:val="26"/>
                <w:szCs w:val="26"/>
              </w:rPr>
            </w:pPr>
            <w:r w:rsidRPr="00BC56DB">
              <w:rPr>
                <w:sz w:val="26"/>
                <w:szCs w:val="26"/>
              </w:rPr>
              <w:t>1</w:t>
            </w:r>
          </w:p>
        </w:tc>
        <w:tc>
          <w:tcPr>
            <w:tcW w:w="851" w:type="dxa"/>
            <w:tcBorders>
              <w:top w:val="nil"/>
              <w:left w:val="nil"/>
              <w:bottom w:val="single" w:sz="4" w:space="0" w:color="000000"/>
              <w:right w:val="single" w:sz="4" w:space="0" w:color="auto"/>
            </w:tcBorders>
            <w:noWrap/>
            <w:vAlign w:val="bottom"/>
            <w:hideMark/>
          </w:tcPr>
          <w:p w:rsidR="00CE4EE4" w:rsidRPr="00BC56DB" w:rsidRDefault="00CE4EE4">
            <w:pPr>
              <w:jc w:val="center"/>
              <w:rPr>
                <w:sz w:val="26"/>
                <w:szCs w:val="26"/>
              </w:rPr>
            </w:pPr>
            <w:r w:rsidRPr="00BC56DB">
              <w:rPr>
                <w:sz w:val="26"/>
                <w:szCs w:val="26"/>
              </w:rPr>
              <w:t>809</w:t>
            </w:r>
          </w:p>
        </w:tc>
      </w:tr>
      <w:tr w:rsidR="00CE4EE4" w:rsidRPr="00BC56DB" w:rsidTr="00660164">
        <w:trPr>
          <w:trHeight w:val="255"/>
        </w:trPr>
        <w:tc>
          <w:tcPr>
            <w:tcW w:w="2132" w:type="dxa"/>
            <w:tcBorders>
              <w:top w:val="single" w:sz="4" w:space="0" w:color="000000"/>
              <w:left w:val="single" w:sz="4" w:space="0" w:color="auto"/>
              <w:bottom w:val="single" w:sz="4" w:space="0" w:color="auto"/>
              <w:right w:val="single" w:sz="4" w:space="0" w:color="auto"/>
            </w:tcBorders>
            <w:noWrap/>
            <w:vAlign w:val="bottom"/>
            <w:hideMark/>
          </w:tcPr>
          <w:p w:rsidR="00CE4EE4" w:rsidRPr="00BC56DB" w:rsidRDefault="00CE4EE4">
            <w:pPr>
              <w:jc w:val="center"/>
              <w:rPr>
                <w:sz w:val="26"/>
                <w:szCs w:val="26"/>
              </w:rPr>
            </w:pPr>
            <w:proofErr w:type="spellStart"/>
            <w:r w:rsidRPr="00BC56DB">
              <w:rPr>
                <w:sz w:val="26"/>
                <w:szCs w:val="26"/>
              </w:rPr>
              <w:t>ИТОГО,пос</w:t>
            </w:r>
            <w:proofErr w:type="spellEnd"/>
            <w:r w:rsidRPr="00BC56DB">
              <w:rPr>
                <w:sz w:val="26"/>
                <w:szCs w:val="26"/>
              </w:rPr>
              <w:t>. Кизема</w:t>
            </w:r>
          </w:p>
        </w:tc>
        <w:tc>
          <w:tcPr>
            <w:tcW w:w="780" w:type="dxa"/>
            <w:tcBorders>
              <w:top w:val="single" w:sz="4" w:space="0" w:color="000000"/>
              <w:left w:val="nil"/>
              <w:bottom w:val="single" w:sz="4" w:space="0" w:color="auto"/>
              <w:right w:val="single" w:sz="4" w:space="0" w:color="auto"/>
            </w:tcBorders>
            <w:noWrap/>
            <w:vAlign w:val="bottom"/>
          </w:tcPr>
          <w:p w:rsidR="00CE4EE4" w:rsidRPr="00BC56DB" w:rsidRDefault="00CE4EE4">
            <w:pPr>
              <w:jc w:val="center"/>
              <w:rPr>
                <w:sz w:val="26"/>
                <w:szCs w:val="26"/>
              </w:rPr>
            </w:pPr>
          </w:p>
        </w:tc>
        <w:tc>
          <w:tcPr>
            <w:tcW w:w="813" w:type="dxa"/>
            <w:tcBorders>
              <w:top w:val="single" w:sz="4" w:space="0" w:color="000000"/>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37</w:t>
            </w:r>
          </w:p>
        </w:tc>
        <w:tc>
          <w:tcPr>
            <w:tcW w:w="845" w:type="dxa"/>
            <w:tcBorders>
              <w:top w:val="single" w:sz="4" w:space="0" w:color="000000"/>
              <w:left w:val="nil"/>
              <w:bottom w:val="single" w:sz="4" w:space="0" w:color="auto"/>
              <w:right w:val="single" w:sz="4" w:space="0" w:color="auto"/>
            </w:tcBorders>
            <w:noWrap/>
            <w:vAlign w:val="bottom"/>
          </w:tcPr>
          <w:p w:rsidR="00CE4EE4" w:rsidRPr="00BC56DB" w:rsidRDefault="00CE4EE4">
            <w:pPr>
              <w:jc w:val="center"/>
              <w:rPr>
                <w:sz w:val="26"/>
                <w:szCs w:val="26"/>
              </w:rPr>
            </w:pPr>
          </w:p>
        </w:tc>
        <w:tc>
          <w:tcPr>
            <w:tcW w:w="894" w:type="dxa"/>
            <w:tcBorders>
              <w:top w:val="single" w:sz="4" w:space="0" w:color="000000"/>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13,23</w:t>
            </w:r>
          </w:p>
        </w:tc>
        <w:tc>
          <w:tcPr>
            <w:tcW w:w="709" w:type="dxa"/>
            <w:tcBorders>
              <w:top w:val="single" w:sz="4" w:space="0" w:color="000000"/>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86</w:t>
            </w:r>
          </w:p>
        </w:tc>
        <w:tc>
          <w:tcPr>
            <w:tcW w:w="708" w:type="dxa"/>
            <w:tcBorders>
              <w:top w:val="single" w:sz="4" w:space="0" w:color="000000"/>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324</w:t>
            </w:r>
          </w:p>
        </w:tc>
        <w:tc>
          <w:tcPr>
            <w:tcW w:w="709" w:type="dxa"/>
            <w:tcBorders>
              <w:top w:val="single" w:sz="4" w:space="0" w:color="000000"/>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16</w:t>
            </w:r>
          </w:p>
        </w:tc>
        <w:tc>
          <w:tcPr>
            <w:tcW w:w="709" w:type="dxa"/>
            <w:tcBorders>
              <w:top w:val="single" w:sz="4" w:space="0" w:color="000000"/>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2</w:t>
            </w:r>
          </w:p>
        </w:tc>
        <w:tc>
          <w:tcPr>
            <w:tcW w:w="495" w:type="dxa"/>
            <w:tcBorders>
              <w:top w:val="single" w:sz="4" w:space="0" w:color="000000"/>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27</w:t>
            </w:r>
          </w:p>
        </w:tc>
        <w:tc>
          <w:tcPr>
            <w:tcW w:w="851" w:type="dxa"/>
            <w:tcBorders>
              <w:top w:val="single" w:sz="4" w:space="0" w:color="000000"/>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2443</w:t>
            </w:r>
          </w:p>
        </w:tc>
      </w:tr>
    </w:tbl>
    <w:p w:rsidR="00CE4EE4" w:rsidRPr="00BC56DB" w:rsidRDefault="00CE4EE4" w:rsidP="00CE4EE4">
      <w:pPr>
        <w:widowControl w:val="0"/>
        <w:autoSpaceDE w:val="0"/>
        <w:autoSpaceDN w:val="0"/>
        <w:adjustRightInd w:val="0"/>
        <w:spacing w:before="120"/>
        <w:ind w:firstLine="720"/>
        <w:rPr>
          <w:sz w:val="26"/>
          <w:szCs w:val="26"/>
        </w:rPr>
      </w:pPr>
    </w:p>
    <w:p w:rsidR="00CE4EE4" w:rsidRPr="00BC56DB" w:rsidRDefault="00CE4EE4" w:rsidP="00CE4EE4">
      <w:pPr>
        <w:widowControl w:val="0"/>
        <w:autoSpaceDE w:val="0"/>
        <w:autoSpaceDN w:val="0"/>
        <w:adjustRightInd w:val="0"/>
        <w:spacing w:before="120"/>
        <w:ind w:firstLine="720"/>
        <w:rPr>
          <w:sz w:val="26"/>
          <w:szCs w:val="26"/>
        </w:rPr>
      </w:pPr>
      <w:r w:rsidRPr="00BC56DB">
        <w:rPr>
          <w:sz w:val="26"/>
          <w:szCs w:val="26"/>
        </w:rPr>
        <w:t xml:space="preserve">Обслуживаемое население водоснабжением – 2443 чел. или 72% от общего количества. </w:t>
      </w:r>
    </w:p>
    <w:p w:rsidR="00CE4EE4" w:rsidRPr="00BC56DB" w:rsidRDefault="00CE4EE4" w:rsidP="00CE4EE4">
      <w:pPr>
        <w:widowControl w:val="0"/>
        <w:autoSpaceDE w:val="0"/>
        <w:autoSpaceDN w:val="0"/>
        <w:adjustRightInd w:val="0"/>
        <w:spacing w:before="120"/>
        <w:ind w:firstLine="720"/>
        <w:rPr>
          <w:sz w:val="26"/>
          <w:szCs w:val="26"/>
        </w:rPr>
      </w:pPr>
      <w:r w:rsidRPr="00BC56DB">
        <w:rPr>
          <w:sz w:val="26"/>
          <w:szCs w:val="26"/>
        </w:rPr>
        <w:t>Соотношение водопотребления между потребителями выражается в следующих цифрах:</w:t>
      </w:r>
    </w:p>
    <w:p w:rsidR="00CE4EE4" w:rsidRPr="00BC56DB" w:rsidRDefault="00CE4EE4" w:rsidP="00CE4EE4">
      <w:pPr>
        <w:numPr>
          <w:ilvl w:val="0"/>
          <w:numId w:val="6"/>
        </w:numPr>
        <w:snapToGrid w:val="0"/>
        <w:spacing w:before="120"/>
        <w:jc w:val="both"/>
        <w:rPr>
          <w:sz w:val="26"/>
          <w:szCs w:val="26"/>
        </w:rPr>
      </w:pPr>
      <w:r w:rsidRPr="00BC56DB">
        <w:rPr>
          <w:sz w:val="26"/>
          <w:szCs w:val="26"/>
        </w:rPr>
        <w:lastRenderedPageBreak/>
        <w:t>Население 87 %;</w:t>
      </w:r>
    </w:p>
    <w:p w:rsidR="00CE4EE4" w:rsidRPr="00BC56DB" w:rsidRDefault="00CE4EE4" w:rsidP="00CE4EE4">
      <w:pPr>
        <w:numPr>
          <w:ilvl w:val="0"/>
          <w:numId w:val="6"/>
        </w:numPr>
        <w:snapToGrid w:val="0"/>
        <w:spacing w:before="120"/>
        <w:jc w:val="both"/>
        <w:rPr>
          <w:sz w:val="26"/>
          <w:szCs w:val="26"/>
        </w:rPr>
      </w:pPr>
      <w:r w:rsidRPr="00BC56DB">
        <w:rPr>
          <w:sz w:val="26"/>
          <w:szCs w:val="26"/>
        </w:rPr>
        <w:t>Бюджетные потребители 5 %;</w:t>
      </w:r>
    </w:p>
    <w:p w:rsidR="00CE4EE4" w:rsidRPr="00BC56DB" w:rsidRDefault="00CE4EE4" w:rsidP="00CE4EE4">
      <w:pPr>
        <w:numPr>
          <w:ilvl w:val="0"/>
          <w:numId w:val="6"/>
        </w:numPr>
        <w:snapToGrid w:val="0"/>
        <w:spacing w:before="120"/>
        <w:jc w:val="both"/>
        <w:rPr>
          <w:sz w:val="26"/>
          <w:szCs w:val="26"/>
        </w:rPr>
      </w:pPr>
      <w:r w:rsidRPr="00BC56DB">
        <w:rPr>
          <w:sz w:val="26"/>
          <w:szCs w:val="26"/>
        </w:rPr>
        <w:t>Предприятия 5 %;</w:t>
      </w:r>
    </w:p>
    <w:p w:rsidR="00141B1C" w:rsidRPr="00BC56DB" w:rsidRDefault="00CE4EE4" w:rsidP="00A93935">
      <w:pPr>
        <w:pStyle w:val="ab"/>
        <w:keepNext/>
        <w:rPr>
          <w:rFonts w:ascii="Times New Roman" w:hAnsi="Times New Roman" w:cs="Times New Roman"/>
        </w:rPr>
      </w:pPr>
      <w:r w:rsidRPr="00BC56DB">
        <w:rPr>
          <w:rFonts w:ascii="Times New Roman" w:hAnsi="Times New Roman" w:cs="Times New Roman"/>
        </w:rPr>
        <w:t xml:space="preserve">Таблица </w:t>
      </w:r>
      <w:r w:rsidR="00100B36" w:rsidRPr="00BC56DB">
        <w:rPr>
          <w:rFonts w:ascii="Times New Roman" w:hAnsi="Times New Roman" w:cs="Times New Roman"/>
        </w:rPr>
        <w:t>15</w:t>
      </w:r>
      <w:r w:rsidRPr="00BC56DB">
        <w:rPr>
          <w:rFonts w:ascii="Times New Roman" w:hAnsi="Times New Roman" w:cs="Times New Roman"/>
        </w:rPr>
        <w:t xml:space="preserve"> Объемы водопотребления населением</w:t>
      </w:r>
    </w:p>
    <w:tbl>
      <w:tblPr>
        <w:tblStyle w:val="TableGrid"/>
        <w:tblW w:w="10000" w:type="dxa"/>
        <w:tblInd w:w="-413" w:type="dxa"/>
        <w:tblCellMar>
          <w:top w:w="18" w:type="dxa"/>
          <w:left w:w="21" w:type="dxa"/>
          <w:right w:w="10" w:type="dxa"/>
        </w:tblCellMar>
        <w:tblLook w:val="04A0"/>
      </w:tblPr>
      <w:tblGrid>
        <w:gridCol w:w="3042"/>
        <w:gridCol w:w="1101"/>
        <w:gridCol w:w="753"/>
        <w:gridCol w:w="662"/>
        <w:gridCol w:w="1295"/>
        <w:gridCol w:w="1075"/>
        <w:gridCol w:w="968"/>
        <w:gridCol w:w="1104"/>
      </w:tblGrid>
      <w:tr w:rsidR="00323580" w:rsidRPr="00BC56DB" w:rsidTr="00132F1F">
        <w:trPr>
          <w:trHeight w:val="365"/>
        </w:trPr>
        <w:tc>
          <w:tcPr>
            <w:tcW w:w="3128" w:type="dxa"/>
            <w:vMerge w:val="restart"/>
            <w:tcBorders>
              <w:top w:val="single" w:sz="5" w:space="0" w:color="000000"/>
              <w:left w:val="single" w:sz="5" w:space="0" w:color="000000"/>
              <w:bottom w:val="single" w:sz="5" w:space="0" w:color="000000"/>
              <w:right w:val="single" w:sz="5" w:space="0" w:color="000000"/>
            </w:tcBorders>
            <w:vAlign w:val="center"/>
          </w:tcPr>
          <w:p w:rsidR="00323580" w:rsidRPr="00BC56DB" w:rsidRDefault="00323580" w:rsidP="00A93935">
            <w:pPr>
              <w:ind w:right="15"/>
              <w:jc w:val="center"/>
              <w:rPr>
                <w:sz w:val="26"/>
                <w:szCs w:val="26"/>
              </w:rPr>
            </w:pPr>
            <w:r w:rsidRPr="00BC56DB">
              <w:rPr>
                <w:rFonts w:eastAsia="Calibri"/>
                <w:sz w:val="26"/>
                <w:szCs w:val="26"/>
              </w:rPr>
              <w:t>Наименование потребителя</w:t>
            </w:r>
          </w:p>
        </w:tc>
        <w:tc>
          <w:tcPr>
            <w:tcW w:w="1205" w:type="dxa"/>
            <w:vMerge w:val="restart"/>
            <w:tcBorders>
              <w:top w:val="single" w:sz="5" w:space="0" w:color="000000"/>
              <w:left w:val="single" w:sz="5" w:space="0" w:color="000000"/>
              <w:right w:val="single" w:sz="5" w:space="0" w:color="000000"/>
            </w:tcBorders>
          </w:tcPr>
          <w:p w:rsidR="00323580" w:rsidRPr="00BC56DB" w:rsidRDefault="00323580" w:rsidP="00A93935">
            <w:pPr>
              <w:rPr>
                <w:sz w:val="26"/>
                <w:szCs w:val="26"/>
              </w:rPr>
            </w:pPr>
          </w:p>
        </w:tc>
        <w:tc>
          <w:tcPr>
            <w:tcW w:w="823" w:type="dxa"/>
            <w:vMerge w:val="restart"/>
            <w:tcBorders>
              <w:top w:val="single" w:sz="5" w:space="0" w:color="000000"/>
              <w:left w:val="single" w:sz="5" w:space="0" w:color="000000"/>
              <w:right w:val="single" w:sz="5" w:space="0" w:color="000000"/>
            </w:tcBorders>
          </w:tcPr>
          <w:p w:rsidR="00323580" w:rsidRPr="00BC56DB" w:rsidRDefault="00323580" w:rsidP="00A93935">
            <w:pPr>
              <w:rPr>
                <w:sz w:val="26"/>
                <w:szCs w:val="26"/>
              </w:rPr>
            </w:pPr>
          </w:p>
        </w:tc>
        <w:tc>
          <w:tcPr>
            <w:tcW w:w="723" w:type="dxa"/>
            <w:vMerge w:val="restart"/>
            <w:tcBorders>
              <w:top w:val="single" w:sz="5" w:space="0" w:color="000000"/>
              <w:left w:val="single" w:sz="5" w:space="0" w:color="000000"/>
              <w:right w:val="single" w:sz="5" w:space="0" w:color="000000"/>
            </w:tcBorders>
          </w:tcPr>
          <w:p w:rsidR="00323580" w:rsidRPr="00BC56DB" w:rsidRDefault="00323580" w:rsidP="00A93935">
            <w:pPr>
              <w:rPr>
                <w:sz w:val="26"/>
                <w:szCs w:val="26"/>
              </w:rPr>
            </w:pPr>
          </w:p>
        </w:tc>
        <w:tc>
          <w:tcPr>
            <w:tcW w:w="1205" w:type="dxa"/>
            <w:vMerge w:val="restart"/>
            <w:tcBorders>
              <w:top w:val="single" w:sz="5" w:space="0" w:color="000000"/>
              <w:left w:val="single" w:sz="5" w:space="0" w:color="000000"/>
              <w:bottom w:val="single" w:sz="5" w:space="0" w:color="000000"/>
              <w:right w:val="single" w:sz="5" w:space="0" w:color="000000"/>
            </w:tcBorders>
            <w:vAlign w:val="center"/>
          </w:tcPr>
          <w:p w:rsidR="00323580" w:rsidRPr="00BC56DB" w:rsidRDefault="00323580" w:rsidP="00A93935">
            <w:pPr>
              <w:ind w:left="98" w:firstLine="72"/>
              <w:rPr>
                <w:sz w:val="26"/>
                <w:szCs w:val="26"/>
              </w:rPr>
            </w:pPr>
            <w:r w:rsidRPr="00BC56DB">
              <w:rPr>
                <w:rFonts w:eastAsia="Calibri"/>
                <w:sz w:val="26"/>
                <w:szCs w:val="26"/>
              </w:rPr>
              <w:t>Единица измерения</w:t>
            </w:r>
          </w:p>
        </w:tc>
        <w:tc>
          <w:tcPr>
            <w:tcW w:w="1000" w:type="dxa"/>
            <w:vMerge w:val="restart"/>
            <w:tcBorders>
              <w:top w:val="single" w:sz="5" w:space="0" w:color="000000"/>
              <w:left w:val="single" w:sz="5" w:space="0" w:color="000000"/>
              <w:bottom w:val="single" w:sz="5" w:space="0" w:color="000000"/>
              <w:right w:val="single" w:sz="5" w:space="0" w:color="000000"/>
            </w:tcBorders>
            <w:vAlign w:val="center"/>
          </w:tcPr>
          <w:p w:rsidR="00323580" w:rsidRPr="00BC56DB" w:rsidRDefault="00761F30" w:rsidP="00A93935">
            <w:pPr>
              <w:jc w:val="center"/>
              <w:rPr>
                <w:sz w:val="26"/>
                <w:szCs w:val="26"/>
              </w:rPr>
            </w:pPr>
            <w:r w:rsidRPr="00BC56DB">
              <w:rPr>
                <w:rFonts w:eastAsia="Calibri"/>
                <w:sz w:val="26"/>
                <w:szCs w:val="26"/>
              </w:rPr>
              <w:t>Кол.</w:t>
            </w:r>
          </w:p>
        </w:tc>
        <w:tc>
          <w:tcPr>
            <w:tcW w:w="1916" w:type="dxa"/>
            <w:gridSpan w:val="2"/>
            <w:tcBorders>
              <w:top w:val="single" w:sz="5" w:space="0" w:color="000000"/>
              <w:left w:val="single" w:sz="5" w:space="0" w:color="000000"/>
              <w:bottom w:val="single" w:sz="5" w:space="0" w:color="000000"/>
              <w:right w:val="single" w:sz="5" w:space="0" w:color="000000"/>
            </w:tcBorders>
            <w:vAlign w:val="center"/>
          </w:tcPr>
          <w:p w:rsidR="00323580" w:rsidRPr="00BC56DB" w:rsidRDefault="00323580" w:rsidP="00A93935">
            <w:pPr>
              <w:ind w:right="11"/>
              <w:jc w:val="center"/>
              <w:rPr>
                <w:sz w:val="26"/>
                <w:szCs w:val="26"/>
              </w:rPr>
            </w:pPr>
            <w:r w:rsidRPr="00BC56DB">
              <w:rPr>
                <w:rFonts w:eastAsia="Calibri"/>
                <w:sz w:val="26"/>
                <w:szCs w:val="26"/>
              </w:rPr>
              <w:t>Водопотребление, м3/</w:t>
            </w:r>
            <w:proofErr w:type="spellStart"/>
            <w:r w:rsidRPr="00BC56DB">
              <w:rPr>
                <w:rFonts w:eastAsia="Calibri"/>
                <w:sz w:val="26"/>
                <w:szCs w:val="26"/>
              </w:rPr>
              <w:t>сут</w:t>
            </w:r>
            <w:proofErr w:type="spellEnd"/>
          </w:p>
        </w:tc>
      </w:tr>
      <w:tr w:rsidR="00323580" w:rsidRPr="00BC56DB" w:rsidTr="00132F1F">
        <w:trPr>
          <w:trHeight w:val="175"/>
        </w:trPr>
        <w:tc>
          <w:tcPr>
            <w:tcW w:w="3128" w:type="dxa"/>
            <w:vMerge/>
            <w:tcBorders>
              <w:top w:val="nil"/>
              <w:left w:val="single" w:sz="5" w:space="0" w:color="000000"/>
              <w:bottom w:val="single" w:sz="5" w:space="0" w:color="000000"/>
              <w:right w:val="single" w:sz="5" w:space="0" w:color="000000"/>
            </w:tcBorders>
          </w:tcPr>
          <w:p w:rsidR="00323580" w:rsidRPr="00BC56DB" w:rsidRDefault="00323580" w:rsidP="00A93935">
            <w:pPr>
              <w:rPr>
                <w:sz w:val="26"/>
                <w:szCs w:val="26"/>
              </w:rPr>
            </w:pPr>
          </w:p>
        </w:tc>
        <w:tc>
          <w:tcPr>
            <w:tcW w:w="1205" w:type="dxa"/>
            <w:vMerge/>
            <w:tcBorders>
              <w:left w:val="single" w:sz="5" w:space="0" w:color="000000"/>
              <w:bottom w:val="single" w:sz="5" w:space="0" w:color="000000"/>
              <w:right w:val="single" w:sz="5" w:space="0" w:color="000000"/>
            </w:tcBorders>
          </w:tcPr>
          <w:p w:rsidR="00323580" w:rsidRPr="00BC56DB" w:rsidRDefault="00323580" w:rsidP="00A93935">
            <w:pPr>
              <w:rPr>
                <w:sz w:val="26"/>
                <w:szCs w:val="26"/>
              </w:rPr>
            </w:pPr>
          </w:p>
        </w:tc>
        <w:tc>
          <w:tcPr>
            <w:tcW w:w="823" w:type="dxa"/>
            <w:vMerge/>
            <w:tcBorders>
              <w:left w:val="single" w:sz="5" w:space="0" w:color="000000"/>
              <w:bottom w:val="single" w:sz="5" w:space="0" w:color="000000"/>
              <w:right w:val="single" w:sz="5" w:space="0" w:color="000000"/>
            </w:tcBorders>
          </w:tcPr>
          <w:p w:rsidR="00323580" w:rsidRPr="00BC56DB" w:rsidRDefault="00323580" w:rsidP="00A93935">
            <w:pPr>
              <w:rPr>
                <w:sz w:val="26"/>
                <w:szCs w:val="26"/>
              </w:rPr>
            </w:pPr>
          </w:p>
        </w:tc>
        <w:tc>
          <w:tcPr>
            <w:tcW w:w="723" w:type="dxa"/>
            <w:vMerge/>
            <w:tcBorders>
              <w:left w:val="single" w:sz="5" w:space="0" w:color="000000"/>
              <w:bottom w:val="single" w:sz="5" w:space="0" w:color="000000"/>
              <w:right w:val="single" w:sz="5" w:space="0" w:color="000000"/>
            </w:tcBorders>
          </w:tcPr>
          <w:p w:rsidR="00323580" w:rsidRPr="00BC56DB" w:rsidRDefault="00323580" w:rsidP="00A93935">
            <w:pPr>
              <w:rPr>
                <w:sz w:val="26"/>
                <w:szCs w:val="26"/>
              </w:rPr>
            </w:pPr>
          </w:p>
        </w:tc>
        <w:tc>
          <w:tcPr>
            <w:tcW w:w="0" w:type="auto"/>
            <w:vMerge/>
            <w:tcBorders>
              <w:top w:val="nil"/>
              <w:left w:val="single" w:sz="5" w:space="0" w:color="000000"/>
              <w:bottom w:val="single" w:sz="5" w:space="0" w:color="000000"/>
              <w:right w:val="single" w:sz="5" w:space="0" w:color="000000"/>
            </w:tcBorders>
          </w:tcPr>
          <w:p w:rsidR="00323580" w:rsidRPr="00BC56DB" w:rsidRDefault="00323580" w:rsidP="00A93935">
            <w:pPr>
              <w:rPr>
                <w:sz w:val="26"/>
                <w:szCs w:val="26"/>
              </w:rPr>
            </w:pPr>
          </w:p>
        </w:tc>
        <w:tc>
          <w:tcPr>
            <w:tcW w:w="0" w:type="auto"/>
            <w:vMerge/>
            <w:tcBorders>
              <w:top w:val="nil"/>
              <w:left w:val="single" w:sz="5" w:space="0" w:color="000000"/>
              <w:bottom w:val="single" w:sz="5" w:space="0" w:color="000000"/>
              <w:right w:val="single" w:sz="5" w:space="0" w:color="000000"/>
            </w:tcBorders>
          </w:tcPr>
          <w:p w:rsidR="00323580" w:rsidRPr="00BC56DB" w:rsidRDefault="00323580" w:rsidP="00A93935">
            <w:pPr>
              <w:rPr>
                <w:sz w:val="26"/>
                <w:szCs w:val="26"/>
              </w:rPr>
            </w:pPr>
          </w:p>
        </w:tc>
        <w:tc>
          <w:tcPr>
            <w:tcW w:w="886" w:type="dxa"/>
            <w:tcBorders>
              <w:top w:val="single" w:sz="5" w:space="0" w:color="000000"/>
              <w:left w:val="single" w:sz="5" w:space="0" w:color="000000"/>
              <w:bottom w:val="single" w:sz="5" w:space="0" w:color="000000"/>
              <w:right w:val="single" w:sz="5" w:space="0" w:color="000000"/>
            </w:tcBorders>
          </w:tcPr>
          <w:p w:rsidR="00323580" w:rsidRPr="00BC56DB" w:rsidRDefault="00323580" w:rsidP="00A93935">
            <w:pPr>
              <w:ind w:left="26"/>
              <w:jc w:val="both"/>
              <w:rPr>
                <w:sz w:val="26"/>
                <w:szCs w:val="26"/>
              </w:rPr>
            </w:pPr>
            <w:r w:rsidRPr="00BC56DB">
              <w:rPr>
                <w:rFonts w:eastAsia="Calibri"/>
                <w:sz w:val="26"/>
                <w:szCs w:val="26"/>
              </w:rPr>
              <w:t>Норма на ед.</w:t>
            </w:r>
          </w:p>
        </w:tc>
        <w:tc>
          <w:tcPr>
            <w:tcW w:w="1030" w:type="dxa"/>
            <w:tcBorders>
              <w:top w:val="single" w:sz="5" w:space="0" w:color="000000"/>
              <w:left w:val="single" w:sz="5" w:space="0" w:color="000000"/>
              <w:bottom w:val="single" w:sz="5" w:space="0" w:color="000000"/>
              <w:right w:val="single" w:sz="5" w:space="0" w:color="000000"/>
            </w:tcBorders>
          </w:tcPr>
          <w:p w:rsidR="00323580" w:rsidRPr="00BC56DB" w:rsidRDefault="00323580" w:rsidP="00A93935">
            <w:pPr>
              <w:ind w:right="10"/>
              <w:jc w:val="center"/>
              <w:rPr>
                <w:sz w:val="26"/>
                <w:szCs w:val="26"/>
              </w:rPr>
            </w:pPr>
            <w:r w:rsidRPr="00BC56DB">
              <w:rPr>
                <w:rFonts w:eastAsia="Calibri"/>
                <w:sz w:val="26"/>
                <w:szCs w:val="26"/>
              </w:rPr>
              <w:t xml:space="preserve">Итог </w:t>
            </w:r>
          </w:p>
        </w:tc>
      </w:tr>
      <w:tr w:rsidR="00141B1C" w:rsidRPr="00BC56DB" w:rsidTr="00323580">
        <w:trPr>
          <w:gridAfter w:val="6"/>
          <w:wAfter w:w="5667" w:type="dxa"/>
          <w:trHeight w:val="218"/>
        </w:trPr>
        <w:tc>
          <w:tcPr>
            <w:tcW w:w="4333" w:type="dxa"/>
            <w:gridSpan w:val="2"/>
            <w:tcBorders>
              <w:top w:val="single" w:sz="5" w:space="0" w:color="000000"/>
              <w:left w:val="single" w:sz="5" w:space="0" w:color="000000"/>
              <w:bottom w:val="single" w:sz="5" w:space="0" w:color="000000"/>
              <w:right w:val="nil"/>
            </w:tcBorders>
            <w:shd w:val="clear" w:color="auto" w:fill="B8CCE4"/>
          </w:tcPr>
          <w:p w:rsidR="00141B1C" w:rsidRPr="00BC56DB" w:rsidRDefault="00141B1C" w:rsidP="00A93935">
            <w:pPr>
              <w:ind w:left="5"/>
              <w:rPr>
                <w:sz w:val="26"/>
                <w:szCs w:val="26"/>
              </w:rPr>
            </w:pPr>
            <w:r w:rsidRPr="00BC56DB">
              <w:rPr>
                <w:rFonts w:eastAsia="Calibri"/>
                <w:b/>
                <w:sz w:val="26"/>
                <w:szCs w:val="26"/>
              </w:rPr>
              <w:t>Существующее положение по жилому сектору</w:t>
            </w:r>
          </w:p>
        </w:tc>
      </w:tr>
      <w:tr w:rsidR="00141B1C" w:rsidRPr="00BC56DB" w:rsidTr="00323580">
        <w:trPr>
          <w:trHeight w:val="175"/>
        </w:trPr>
        <w:tc>
          <w:tcPr>
            <w:tcW w:w="4333" w:type="dxa"/>
            <w:gridSpan w:val="2"/>
            <w:tcBorders>
              <w:top w:val="single" w:sz="5" w:space="0" w:color="000000"/>
              <w:left w:val="single" w:sz="5" w:space="0" w:color="000000"/>
              <w:bottom w:val="single" w:sz="5" w:space="0" w:color="000000"/>
              <w:right w:val="nil"/>
            </w:tcBorders>
            <w:shd w:val="clear" w:color="auto" w:fill="DCE5F1"/>
          </w:tcPr>
          <w:p w:rsidR="00141B1C" w:rsidRPr="00BC56DB" w:rsidRDefault="00141B1C" w:rsidP="00A93935">
            <w:pPr>
              <w:rPr>
                <w:sz w:val="26"/>
                <w:szCs w:val="26"/>
              </w:rPr>
            </w:pPr>
            <w:r w:rsidRPr="00BC56DB">
              <w:rPr>
                <w:b/>
                <w:i/>
                <w:sz w:val="26"/>
                <w:szCs w:val="26"/>
              </w:rPr>
              <w:t>Жилой сектор</w:t>
            </w:r>
          </w:p>
        </w:tc>
        <w:tc>
          <w:tcPr>
            <w:tcW w:w="2751" w:type="dxa"/>
            <w:gridSpan w:val="3"/>
            <w:tcBorders>
              <w:top w:val="single" w:sz="5" w:space="0" w:color="000000"/>
              <w:left w:val="nil"/>
              <w:bottom w:val="single" w:sz="5" w:space="0" w:color="000000"/>
              <w:right w:val="single" w:sz="5" w:space="0" w:color="000000"/>
            </w:tcBorders>
            <w:shd w:val="clear" w:color="auto" w:fill="DCE5F1"/>
          </w:tcPr>
          <w:p w:rsidR="00141B1C" w:rsidRPr="00BC56DB" w:rsidRDefault="00141B1C" w:rsidP="00A93935">
            <w:pPr>
              <w:rPr>
                <w:sz w:val="26"/>
                <w:szCs w:val="26"/>
              </w:rPr>
            </w:pPr>
          </w:p>
        </w:tc>
        <w:tc>
          <w:tcPr>
            <w:tcW w:w="1000" w:type="dxa"/>
            <w:tcBorders>
              <w:top w:val="single" w:sz="5" w:space="0" w:color="000000"/>
              <w:left w:val="single" w:sz="5" w:space="0" w:color="000000"/>
              <w:bottom w:val="single" w:sz="5" w:space="0" w:color="000000"/>
              <w:right w:val="single" w:sz="5" w:space="0" w:color="000000"/>
            </w:tcBorders>
            <w:shd w:val="clear" w:color="auto" w:fill="DCE5F1"/>
          </w:tcPr>
          <w:p w:rsidR="00141B1C" w:rsidRPr="00BC56DB" w:rsidRDefault="00141B1C" w:rsidP="00A93935">
            <w:pPr>
              <w:ind w:right="6"/>
              <w:jc w:val="center"/>
              <w:rPr>
                <w:sz w:val="26"/>
                <w:szCs w:val="26"/>
              </w:rPr>
            </w:pPr>
            <w:r w:rsidRPr="00BC56DB">
              <w:rPr>
                <w:b/>
                <w:sz w:val="26"/>
                <w:szCs w:val="26"/>
              </w:rPr>
              <w:t>2378</w:t>
            </w:r>
          </w:p>
        </w:tc>
        <w:tc>
          <w:tcPr>
            <w:tcW w:w="886" w:type="dxa"/>
            <w:tcBorders>
              <w:top w:val="single" w:sz="5" w:space="0" w:color="000000"/>
              <w:left w:val="single" w:sz="5" w:space="0" w:color="000000"/>
              <w:bottom w:val="single" w:sz="5" w:space="0" w:color="000000"/>
              <w:right w:val="single" w:sz="5" w:space="0" w:color="000000"/>
            </w:tcBorders>
            <w:shd w:val="clear" w:color="auto" w:fill="DCE5F1"/>
          </w:tcPr>
          <w:p w:rsidR="00141B1C" w:rsidRPr="00BC56DB" w:rsidRDefault="00141B1C" w:rsidP="00A93935">
            <w:pPr>
              <w:ind w:right="9"/>
              <w:jc w:val="center"/>
              <w:rPr>
                <w:sz w:val="26"/>
                <w:szCs w:val="26"/>
              </w:rPr>
            </w:pPr>
            <w:r w:rsidRPr="00BC56DB">
              <w:rPr>
                <w:b/>
                <w:sz w:val="26"/>
                <w:szCs w:val="26"/>
              </w:rPr>
              <w:t>240</w:t>
            </w:r>
          </w:p>
        </w:tc>
        <w:tc>
          <w:tcPr>
            <w:tcW w:w="1030" w:type="dxa"/>
            <w:tcBorders>
              <w:top w:val="single" w:sz="5" w:space="0" w:color="000000"/>
              <w:left w:val="single" w:sz="5" w:space="0" w:color="000000"/>
              <w:bottom w:val="single" w:sz="5" w:space="0" w:color="000000"/>
              <w:right w:val="single" w:sz="5" w:space="0" w:color="000000"/>
            </w:tcBorders>
            <w:shd w:val="clear" w:color="auto" w:fill="DCE5F1"/>
          </w:tcPr>
          <w:p w:rsidR="00141B1C" w:rsidRPr="00BC56DB" w:rsidRDefault="00141B1C" w:rsidP="00A93935">
            <w:pPr>
              <w:ind w:right="8"/>
              <w:jc w:val="right"/>
              <w:rPr>
                <w:sz w:val="26"/>
                <w:szCs w:val="26"/>
              </w:rPr>
            </w:pPr>
            <w:r w:rsidRPr="00BC56DB">
              <w:rPr>
                <w:b/>
                <w:sz w:val="26"/>
                <w:szCs w:val="26"/>
              </w:rPr>
              <w:t>119,31</w:t>
            </w:r>
          </w:p>
        </w:tc>
      </w:tr>
      <w:tr w:rsidR="00141B1C" w:rsidRPr="00BC56DB" w:rsidTr="00132F1F">
        <w:trPr>
          <w:trHeight w:val="391"/>
        </w:trPr>
        <w:tc>
          <w:tcPr>
            <w:tcW w:w="3128"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r w:rsidRPr="00BC56DB">
              <w:rPr>
                <w:sz w:val="26"/>
                <w:szCs w:val="26"/>
              </w:rPr>
              <w:t xml:space="preserve">Многоквартирные дома с водопроводом, канализацией и ваннами с электрическими водонагревателями </w:t>
            </w:r>
          </w:p>
        </w:tc>
        <w:tc>
          <w:tcPr>
            <w:tcW w:w="1205" w:type="dxa"/>
            <w:tcBorders>
              <w:top w:val="single" w:sz="5" w:space="0" w:color="000000"/>
              <w:left w:val="single" w:sz="5" w:space="0" w:color="000000"/>
              <w:bottom w:val="single" w:sz="5" w:space="0" w:color="000000"/>
              <w:right w:val="single" w:sz="5" w:space="0" w:color="000000"/>
            </w:tcBorders>
            <w:shd w:val="clear" w:color="auto" w:fill="FFFFFF"/>
          </w:tcPr>
          <w:p w:rsidR="00141B1C" w:rsidRPr="00BC56DB" w:rsidRDefault="00141B1C" w:rsidP="00A93935">
            <w:pPr>
              <w:rPr>
                <w:sz w:val="26"/>
                <w:szCs w:val="26"/>
              </w:rPr>
            </w:pPr>
          </w:p>
        </w:tc>
        <w:tc>
          <w:tcPr>
            <w:tcW w:w="823" w:type="dxa"/>
            <w:tcBorders>
              <w:top w:val="single" w:sz="5" w:space="0" w:color="000000"/>
              <w:left w:val="single" w:sz="5" w:space="0" w:color="000000"/>
              <w:bottom w:val="single" w:sz="5" w:space="0" w:color="000000"/>
              <w:right w:val="single" w:sz="5" w:space="0" w:color="000000"/>
            </w:tcBorders>
            <w:shd w:val="clear" w:color="auto" w:fill="FFFFFF"/>
          </w:tcPr>
          <w:p w:rsidR="00141B1C" w:rsidRPr="00BC56DB" w:rsidRDefault="00141B1C" w:rsidP="00A93935">
            <w:pPr>
              <w:rPr>
                <w:sz w:val="26"/>
                <w:szCs w:val="26"/>
              </w:rPr>
            </w:pPr>
          </w:p>
        </w:tc>
        <w:tc>
          <w:tcPr>
            <w:tcW w:w="723" w:type="dxa"/>
            <w:tcBorders>
              <w:top w:val="single" w:sz="5" w:space="0" w:color="000000"/>
              <w:left w:val="single" w:sz="5" w:space="0" w:color="000000"/>
              <w:bottom w:val="single" w:sz="5" w:space="0" w:color="000000"/>
              <w:right w:val="single" w:sz="5" w:space="0" w:color="000000"/>
            </w:tcBorders>
            <w:shd w:val="clear" w:color="auto" w:fill="FFFFFF"/>
          </w:tcPr>
          <w:p w:rsidR="00141B1C" w:rsidRPr="00BC56DB" w:rsidRDefault="00141B1C" w:rsidP="00A93935">
            <w:pPr>
              <w:rPr>
                <w:sz w:val="26"/>
                <w:szCs w:val="26"/>
              </w:rPr>
            </w:pPr>
          </w:p>
        </w:tc>
        <w:tc>
          <w:tcPr>
            <w:tcW w:w="120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141B1C" w:rsidRPr="00BC56DB" w:rsidRDefault="00141B1C" w:rsidP="00A93935">
            <w:pPr>
              <w:ind w:right="7"/>
              <w:jc w:val="center"/>
              <w:rPr>
                <w:sz w:val="26"/>
                <w:szCs w:val="26"/>
              </w:rPr>
            </w:pPr>
            <w:r w:rsidRPr="00BC56DB">
              <w:rPr>
                <w:sz w:val="26"/>
                <w:szCs w:val="26"/>
              </w:rPr>
              <w:t>1 житель</w:t>
            </w:r>
          </w:p>
        </w:tc>
        <w:tc>
          <w:tcPr>
            <w:tcW w:w="100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6"/>
              <w:jc w:val="center"/>
              <w:rPr>
                <w:sz w:val="26"/>
                <w:szCs w:val="26"/>
              </w:rPr>
            </w:pPr>
            <w:r w:rsidRPr="00BC56DB">
              <w:rPr>
                <w:sz w:val="26"/>
                <w:szCs w:val="26"/>
              </w:rPr>
              <w:t>452</w:t>
            </w:r>
          </w:p>
        </w:tc>
        <w:tc>
          <w:tcPr>
            <w:tcW w:w="886"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4"/>
              <w:jc w:val="center"/>
              <w:rPr>
                <w:sz w:val="26"/>
                <w:szCs w:val="26"/>
              </w:rPr>
            </w:pPr>
            <w:r w:rsidRPr="00BC56DB">
              <w:rPr>
                <w:rFonts w:eastAsia="Calibri"/>
                <w:sz w:val="26"/>
                <w:szCs w:val="26"/>
              </w:rPr>
              <w:t>120,00</w:t>
            </w:r>
          </w:p>
        </w:tc>
        <w:tc>
          <w:tcPr>
            <w:tcW w:w="103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3"/>
              <w:jc w:val="right"/>
              <w:rPr>
                <w:sz w:val="26"/>
                <w:szCs w:val="26"/>
              </w:rPr>
            </w:pPr>
            <w:r w:rsidRPr="00BC56DB">
              <w:rPr>
                <w:rFonts w:eastAsia="Calibri"/>
                <w:sz w:val="26"/>
                <w:szCs w:val="26"/>
              </w:rPr>
              <w:t>54,240</w:t>
            </w:r>
          </w:p>
        </w:tc>
      </w:tr>
      <w:tr w:rsidR="00141B1C" w:rsidRPr="00BC56DB" w:rsidTr="00132F1F">
        <w:trPr>
          <w:trHeight w:val="391"/>
        </w:trPr>
        <w:tc>
          <w:tcPr>
            <w:tcW w:w="3128"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r w:rsidRPr="00BC56DB">
              <w:rPr>
                <w:sz w:val="26"/>
                <w:szCs w:val="26"/>
              </w:rPr>
              <w:t>Многоквартирные и жилые дома с холодным водоснабжением, канализацией, без ванн</w:t>
            </w:r>
          </w:p>
        </w:tc>
        <w:tc>
          <w:tcPr>
            <w:tcW w:w="1205"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823"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723"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1205"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7"/>
              <w:jc w:val="center"/>
              <w:rPr>
                <w:sz w:val="26"/>
                <w:szCs w:val="26"/>
              </w:rPr>
            </w:pPr>
            <w:r w:rsidRPr="00BC56DB">
              <w:rPr>
                <w:sz w:val="26"/>
                <w:szCs w:val="26"/>
              </w:rPr>
              <w:t>1 житель</w:t>
            </w:r>
          </w:p>
        </w:tc>
        <w:tc>
          <w:tcPr>
            <w:tcW w:w="100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6"/>
              <w:jc w:val="center"/>
              <w:rPr>
                <w:sz w:val="26"/>
                <w:szCs w:val="26"/>
              </w:rPr>
            </w:pPr>
            <w:r w:rsidRPr="00BC56DB">
              <w:rPr>
                <w:sz w:val="26"/>
                <w:szCs w:val="26"/>
              </w:rPr>
              <w:t>376</w:t>
            </w:r>
          </w:p>
        </w:tc>
        <w:tc>
          <w:tcPr>
            <w:tcW w:w="886"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5"/>
              <w:jc w:val="center"/>
              <w:rPr>
                <w:sz w:val="26"/>
                <w:szCs w:val="26"/>
              </w:rPr>
            </w:pPr>
            <w:r w:rsidRPr="00BC56DB">
              <w:rPr>
                <w:rFonts w:eastAsia="Calibri"/>
                <w:sz w:val="26"/>
                <w:szCs w:val="26"/>
              </w:rPr>
              <w:t>70,00</w:t>
            </w:r>
          </w:p>
        </w:tc>
        <w:tc>
          <w:tcPr>
            <w:tcW w:w="103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3"/>
              <w:jc w:val="right"/>
              <w:rPr>
                <w:sz w:val="26"/>
                <w:szCs w:val="26"/>
              </w:rPr>
            </w:pPr>
            <w:r w:rsidRPr="00BC56DB">
              <w:rPr>
                <w:rFonts w:eastAsia="Calibri"/>
                <w:sz w:val="26"/>
                <w:szCs w:val="26"/>
              </w:rPr>
              <w:t>26,320</w:t>
            </w:r>
          </w:p>
        </w:tc>
      </w:tr>
      <w:tr w:rsidR="00141B1C" w:rsidRPr="00BC56DB" w:rsidTr="00132F1F">
        <w:trPr>
          <w:trHeight w:val="391"/>
        </w:trPr>
        <w:tc>
          <w:tcPr>
            <w:tcW w:w="3128"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r w:rsidRPr="00BC56DB">
              <w:rPr>
                <w:sz w:val="26"/>
                <w:szCs w:val="26"/>
              </w:rPr>
              <w:t>Многоквартирные и жилые дома с холодным водоснабжением, без канализации</w:t>
            </w:r>
          </w:p>
        </w:tc>
        <w:tc>
          <w:tcPr>
            <w:tcW w:w="1205"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823"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723"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1205"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7"/>
              <w:jc w:val="center"/>
              <w:rPr>
                <w:sz w:val="26"/>
                <w:szCs w:val="26"/>
              </w:rPr>
            </w:pPr>
            <w:r w:rsidRPr="00BC56DB">
              <w:rPr>
                <w:sz w:val="26"/>
                <w:szCs w:val="26"/>
              </w:rPr>
              <w:t>1 житель</w:t>
            </w:r>
          </w:p>
        </w:tc>
        <w:tc>
          <w:tcPr>
            <w:tcW w:w="100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6"/>
              <w:jc w:val="center"/>
              <w:rPr>
                <w:sz w:val="26"/>
                <w:szCs w:val="26"/>
              </w:rPr>
            </w:pPr>
            <w:r w:rsidRPr="00BC56DB">
              <w:rPr>
                <w:sz w:val="26"/>
                <w:szCs w:val="26"/>
              </w:rPr>
              <w:t>780</w:t>
            </w:r>
          </w:p>
        </w:tc>
        <w:tc>
          <w:tcPr>
            <w:tcW w:w="886"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5"/>
              <w:jc w:val="center"/>
              <w:rPr>
                <w:sz w:val="26"/>
                <w:szCs w:val="26"/>
              </w:rPr>
            </w:pPr>
            <w:r w:rsidRPr="00BC56DB">
              <w:rPr>
                <w:rFonts w:eastAsia="Calibri"/>
                <w:sz w:val="26"/>
                <w:szCs w:val="26"/>
              </w:rPr>
              <w:t>25,00</w:t>
            </w:r>
          </w:p>
        </w:tc>
        <w:tc>
          <w:tcPr>
            <w:tcW w:w="103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3"/>
              <w:jc w:val="right"/>
              <w:rPr>
                <w:sz w:val="26"/>
                <w:szCs w:val="26"/>
              </w:rPr>
            </w:pPr>
            <w:r w:rsidRPr="00BC56DB">
              <w:rPr>
                <w:rFonts w:eastAsia="Calibri"/>
                <w:sz w:val="26"/>
                <w:szCs w:val="26"/>
              </w:rPr>
              <w:t>19,500</w:t>
            </w:r>
          </w:p>
        </w:tc>
      </w:tr>
      <w:tr w:rsidR="00141B1C" w:rsidRPr="00BC56DB" w:rsidTr="00132F1F">
        <w:trPr>
          <w:trHeight w:val="391"/>
        </w:trPr>
        <w:tc>
          <w:tcPr>
            <w:tcW w:w="3128"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r w:rsidRPr="00BC56DB">
              <w:rPr>
                <w:sz w:val="26"/>
                <w:szCs w:val="26"/>
              </w:rPr>
              <w:t>Многоквартирные и жилые дома  без водоснабжения, без канализации</w:t>
            </w:r>
          </w:p>
        </w:tc>
        <w:tc>
          <w:tcPr>
            <w:tcW w:w="1205"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823"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723"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1205"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7"/>
              <w:jc w:val="center"/>
              <w:rPr>
                <w:sz w:val="26"/>
                <w:szCs w:val="26"/>
              </w:rPr>
            </w:pPr>
            <w:r w:rsidRPr="00BC56DB">
              <w:rPr>
                <w:sz w:val="26"/>
                <w:szCs w:val="26"/>
              </w:rPr>
              <w:t>1 житель</w:t>
            </w:r>
          </w:p>
        </w:tc>
        <w:tc>
          <w:tcPr>
            <w:tcW w:w="100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6"/>
              <w:jc w:val="center"/>
              <w:rPr>
                <w:sz w:val="26"/>
                <w:szCs w:val="26"/>
              </w:rPr>
            </w:pPr>
            <w:r w:rsidRPr="00BC56DB">
              <w:rPr>
                <w:sz w:val="26"/>
                <w:szCs w:val="26"/>
              </w:rPr>
              <w:t>770</w:t>
            </w:r>
          </w:p>
        </w:tc>
        <w:tc>
          <w:tcPr>
            <w:tcW w:w="886"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5"/>
              <w:jc w:val="center"/>
              <w:rPr>
                <w:sz w:val="26"/>
                <w:szCs w:val="26"/>
              </w:rPr>
            </w:pPr>
            <w:r w:rsidRPr="00BC56DB">
              <w:rPr>
                <w:rFonts w:eastAsia="Calibri"/>
                <w:sz w:val="26"/>
                <w:szCs w:val="26"/>
              </w:rPr>
              <w:t>25,00</w:t>
            </w:r>
          </w:p>
        </w:tc>
        <w:tc>
          <w:tcPr>
            <w:tcW w:w="103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3"/>
              <w:jc w:val="right"/>
              <w:rPr>
                <w:sz w:val="26"/>
                <w:szCs w:val="26"/>
              </w:rPr>
            </w:pPr>
            <w:r w:rsidRPr="00BC56DB">
              <w:rPr>
                <w:rFonts w:eastAsia="Calibri"/>
                <w:sz w:val="26"/>
                <w:szCs w:val="26"/>
              </w:rPr>
              <w:t>19,250</w:t>
            </w:r>
          </w:p>
        </w:tc>
      </w:tr>
      <w:tr w:rsidR="00141B1C" w:rsidRPr="00BC56DB" w:rsidTr="00323580">
        <w:trPr>
          <w:trHeight w:val="190"/>
        </w:trPr>
        <w:tc>
          <w:tcPr>
            <w:tcW w:w="4333" w:type="dxa"/>
            <w:gridSpan w:val="2"/>
            <w:tcBorders>
              <w:top w:val="single" w:sz="5" w:space="0" w:color="000000"/>
              <w:left w:val="single" w:sz="5" w:space="0" w:color="000000"/>
              <w:bottom w:val="single" w:sz="5" w:space="0" w:color="000000"/>
              <w:right w:val="nil"/>
            </w:tcBorders>
            <w:shd w:val="clear" w:color="auto" w:fill="DCE5F1"/>
          </w:tcPr>
          <w:p w:rsidR="00141B1C" w:rsidRPr="00BC56DB" w:rsidRDefault="00141B1C" w:rsidP="00A93935">
            <w:pPr>
              <w:rPr>
                <w:sz w:val="26"/>
                <w:szCs w:val="26"/>
              </w:rPr>
            </w:pPr>
            <w:r w:rsidRPr="00BC56DB">
              <w:rPr>
                <w:b/>
                <w:i/>
                <w:sz w:val="26"/>
                <w:szCs w:val="26"/>
              </w:rPr>
              <w:t>Жилой сектор ближайших населенных пунктов:</w:t>
            </w:r>
          </w:p>
        </w:tc>
        <w:tc>
          <w:tcPr>
            <w:tcW w:w="2751" w:type="dxa"/>
            <w:gridSpan w:val="3"/>
            <w:tcBorders>
              <w:top w:val="single" w:sz="5" w:space="0" w:color="000000"/>
              <w:left w:val="nil"/>
              <w:bottom w:val="single" w:sz="5" w:space="0" w:color="000000"/>
              <w:right w:val="single" w:sz="5" w:space="0" w:color="000000"/>
            </w:tcBorders>
            <w:shd w:val="clear" w:color="auto" w:fill="DCE5F1"/>
          </w:tcPr>
          <w:p w:rsidR="00141B1C" w:rsidRPr="00BC56DB" w:rsidRDefault="00141B1C" w:rsidP="00A93935">
            <w:pPr>
              <w:rPr>
                <w:sz w:val="26"/>
                <w:szCs w:val="26"/>
              </w:rPr>
            </w:pPr>
          </w:p>
        </w:tc>
        <w:tc>
          <w:tcPr>
            <w:tcW w:w="1000" w:type="dxa"/>
            <w:tcBorders>
              <w:top w:val="single" w:sz="5" w:space="0" w:color="000000"/>
              <w:left w:val="single" w:sz="5" w:space="0" w:color="000000"/>
              <w:bottom w:val="single" w:sz="5" w:space="0" w:color="000000"/>
              <w:right w:val="single" w:sz="5" w:space="0" w:color="000000"/>
            </w:tcBorders>
            <w:shd w:val="clear" w:color="auto" w:fill="DCE5F1"/>
          </w:tcPr>
          <w:p w:rsidR="00141B1C" w:rsidRPr="00BC56DB" w:rsidRDefault="00141B1C" w:rsidP="00A93935">
            <w:pPr>
              <w:ind w:right="6"/>
              <w:jc w:val="center"/>
              <w:rPr>
                <w:sz w:val="26"/>
                <w:szCs w:val="26"/>
              </w:rPr>
            </w:pPr>
          </w:p>
        </w:tc>
        <w:tc>
          <w:tcPr>
            <w:tcW w:w="886" w:type="dxa"/>
            <w:tcBorders>
              <w:top w:val="single" w:sz="5" w:space="0" w:color="000000"/>
              <w:left w:val="single" w:sz="5" w:space="0" w:color="000000"/>
              <w:bottom w:val="single" w:sz="5" w:space="0" w:color="000000"/>
              <w:right w:val="single" w:sz="5" w:space="0" w:color="000000"/>
            </w:tcBorders>
            <w:shd w:val="clear" w:color="auto" w:fill="DCE5F1"/>
          </w:tcPr>
          <w:p w:rsidR="00141B1C" w:rsidRPr="00BC56DB" w:rsidRDefault="00141B1C" w:rsidP="00A93935">
            <w:pPr>
              <w:rPr>
                <w:sz w:val="26"/>
                <w:szCs w:val="26"/>
              </w:rPr>
            </w:pPr>
          </w:p>
        </w:tc>
        <w:tc>
          <w:tcPr>
            <w:tcW w:w="1030" w:type="dxa"/>
            <w:tcBorders>
              <w:top w:val="single" w:sz="5" w:space="0" w:color="000000"/>
              <w:left w:val="single" w:sz="5" w:space="0" w:color="000000"/>
              <w:bottom w:val="single" w:sz="5" w:space="0" w:color="000000"/>
              <w:right w:val="single" w:sz="5" w:space="0" w:color="000000"/>
            </w:tcBorders>
            <w:shd w:val="clear" w:color="auto" w:fill="DCE5F1"/>
          </w:tcPr>
          <w:p w:rsidR="00141B1C" w:rsidRPr="00BC56DB" w:rsidRDefault="00141B1C" w:rsidP="00A93935">
            <w:pPr>
              <w:ind w:right="4"/>
              <w:jc w:val="right"/>
              <w:rPr>
                <w:sz w:val="26"/>
                <w:szCs w:val="26"/>
              </w:rPr>
            </w:pPr>
            <w:r w:rsidRPr="00BC56DB">
              <w:rPr>
                <w:rFonts w:eastAsia="Calibri"/>
                <w:sz w:val="26"/>
                <w:szCs w:val="26"/>
              </w:rPr>
              <w:t>6,250</w:t>
            </w:r>
          </w:p>
        </w:tc>
      </w:tr>
      <w:tr w:rsidR="00141B1C" w:rsidRPr="00BC56DB" w:rsidTr="00132F1F">
        <w:trPr>
          <w:trHeight w:val="391"/>
        </w:trPr>
        <w:tc>
          <w:tcPr>
            <w:tcW w:w="3128"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r w:rsidRPr="00BC56DB">
              <w:rPr>
                <w:sz w:val="26"/>
                <w:szCs w:val="26"/>
              </w:rPr>
              <w:t>Многоквартирные и жилые дома с холодным водоснабжением, без канализации</w:t>
            </w:r>
          </w:p>
        </w:tc>
        <w:tc>
          <w:tcPr>
            <w:tcW w:w="1205" w:type="dxa"/>
            <w:tcBorders>
              <w:top w:val="single" w:sz="5" w:space="0" w:color="000000"/>
              <w:left w:val="single" w:sz="5" w:space="0" w:color="000000"/>
              <w:bottom w:val="single" w:sz="5" w:space="0" w:color="000000"/>
              <w:right w:val="single" w:sz="5" w:space="0" w:color="000000"/>
            </w:tcBorders>
            <w:shd w:val="clear" w:color="auto" w:fill="FFFFFF"/>
          </w:tcPr>
          <w:p w:rsidR="00141B1C" w:rsidRPr="00BC56DB" w:rsidRDefault="00141B1C" w:rsidP="00A93935">
            <w:pPr>
              <w:rPr>
                <w:sz w:val="26"/>
                <w:szCs w:val="26"/>
              </w:rPr>
            </w:pPr>
          </w:p>
        </w:tc>
        <w:tc>
          <w:tcPr>
            <w:tcW w:w="823" w:type="dxa"/>
            <w:tcBorders>
              <w:top w:val="single" w:sz="5" w:space="0" w:color="000000"/>
              <w:left w:val="single" w:sz="5" w:space="0" w:color="000000"/>
              <w:bottom w:val="single" w:sz="5" w:space="0" w:color="000000"/>
              <w:right w:val="single" w:sz="5" w:space="0" w:color="000000"/>
            </w:tcBorders>
            <w:shd w:val="clear" w:color="auto" w:fill="FFFFFF"/>
          </w:tcPr>
          <w:p w:rsidR="00141B1C" w:rsidRPr="00BC56DB" w:rsidRDefault="00141B1C" w:rsidP="00A93935">
            <w:pPr>
              <w:rPr>
                <w:sz w:val="26"/>
                <w:szCs w:val="26"/>
              </w:rPr>
            </w:pPr>
          </w:p>
        </w:tc>
        <w:tc>
          <w:tcPr>
            <w:tcW w:w="723" w:type="dxa"/>
            <w:tcBorders>
              <w:top w:val="single" w:sz="5" w:space="0" w:color="000000"/>
              <w:left w:val="single" w:sz="5" w:space="0" w:color="000000"/>
              <w:bottom w:val="single" w:sz="5" w:space="0" w:color="000000"/>
              <w:right w:val="single" w:sz="5" w:space="0" w:color="000000"/>
            </w:tcBorders>
            <w:shd w:val="clear" w:color="auto" w:fill="FFFFFF"/>
          </w:tcPr>
          <w:p w:rsidR="00141B1C" w:rsidRPr="00BC56DB" w:rsidRDefault="00141B1C" w:rsidP="00A93935">
            <w:pPr>
              <w:rPr>
                <w:sz w:val="26"/>
                <w:szCs w:val="26"/>
              </w:rPr>
            </w:pPr>
          </w:p>
        </w:tc>
        <w:tc>
          <w:tcPr>
            <w:tcW w:w="120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141B1C" w:rsidRPr="00BC56DB" w:rsidRDefault="00141B1C" w:rsidP="00A93935">
            <w:pPr>
              <w:ind w:right="7"/>
              <w:jc w:val="center"/>
              <w:rPr>
                <w:sz w:val="26"/>
                <w:szCs w:val="26"/>
              </w:rPr>
            </w:pPr>
            <w:r w:rsidRPr="00BC56DB">
              <w:rPr>
                <w:sz w:val="26"/>
                <w:szCs w:val="26"/>
              </w:rPr>
              <w:t>1 житель</w:t>
            </w:r>
          </w:p>
        </w:tc>
        <w:tc>
          <w:tcPr>
            <w:tcW w:w="100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6"/>
              <w:jc w:val="center"/>
              <w:rPr>
                <w:sz w:val="26"/>
                <w:szCs w:val="26"/>
              </w:rPr>
            </w:pPr>
          </w:p>
        </w:tc>
        <w:tc>
          <w:tcPr>
            <w:tcW w:w="886"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5"/>
              <w:jc w:val="center"/>
              <w:rPr>
                <w:sz w:val="26"/>
                <w:szCs w:val="26"/>
              </w:rPr>
            </w:pPr>
          </w:p>
        </w:tc>
        <w:tc>
          <w:tcPr>
            <w:tcW w:w="103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4"/>
              <w:jc w:val="right"/>
              <w:rPr>
                <w:sz w:val="26"/>
                <w:szCs w:val="26"/>
              </w:rPr>
            </w:pPr>
          </w:p>
        </w:tc>
      </w:tr>
      <w:tr w:rsidR="00141B1C" w:rsidRPr="00BC56DB" w:rsidTr="00323580">
        <w:trPr>
          <w:trHeight w:val="281"/>
        </w:trPr>
        <w:tc>
          <w:tcPr>
            <w:tcW w:w="4333" w:type="dxa"/>
            <w:gridSpan w:val="2"/>
            <w:tcBorders>
              <w:top w:val="single" w:sz="5" w:space="0" w:color="000000"/>
              <w:left w:val="single" w:sz="5" w:space="0" w:color="000000"/>
              <w:bottom w:val="single" w:sz="5" w:space="0" w:color="000000"/>
              <w:right w:val="nil"/>
            </w:tcBorders>
            <w:shd w:val="clear" w:color="auto" w:fill="B8CCE4"/>
          </w:tcPr>
          <w:p w:rsidR="00141B1C" w:rsidRPr="00BC56DB" w:rsidRDefault="00141B1C" w:rsidP="00A93935">
            <w:pPr>
              <w:rPr>
                <w:sz w:val="26"/>
                <w:szCs w:val="26"/>
              </w:rPr>
            </w:pPr>
          </w:p>
        </w:tc>
        <w:tc>
          <w:tcPr>
            <w:tcW w:w="2751" w:type="dxa"/>
            <w:gridSpan w:val="3"/>
            <w:tcBorders>
              <w:top w:val="single" w:sz="5" w:space="0" w:color="000000"/>
              <w:left w:val="nil"/>
              <w:bottom w:val="single" w:sz="5" w:space="0" w:color="000000"/>
              <w:right w:val="single" w:sz="5" w:space="0" w:color="000000"/>
            </w:tcBorders>
            <w:shd w:val="clear" w:color="auto" w:fill="B8CCE4"/>
          </w:tcPr>
          <w:p w:rsidR="00141B1C" w:rsidRPr="00BC56DB" w:rsidRDefault="00141B1C" w:rsidP="00A93935">
            <w:pPr>
              <w:ind w:right="10"/>
              <w:jc w:val="right"/>
              <w:rPr>
                <w:sz w:val="26"/>
                <w:szCs w:val="26"/>
              </w:rPr>
            </w:pPr>
            <w:r w:rsidRPr="00BC56DB">
              <w:rPr>
                <w:b/>
                <w:sz w:val="26"/>
                <w:szCs w:val="26"/>
              </w:rPr>
              <w:t>Итог:</w:t>
            </w:r>
          </w:p>
        </w:tc>
        <w:tc>
          <w:tcPr>
            <w:tcW w:w="1000" w:type="dxa"/>
            <w:tcBorders>
              <w:top w:val="single" w:sz="5" w:space="0" w:color="000000"/>
              <w:left w:val="single" w:sz="5" w:space="0" w:color="000000"/>
              <w:bottom w:val="single" w:sz="5" w:space="0" w:color="000000"/>
              <w:right w:val="single" w:sz="5" w:space="0" w:color="000000"/>
            </w:tcBorders>
            <w:shd w:val="clear" w:color="auto" w:fill="B8CCE4"/>
          </w:tcPr>
          <w:p w:rsidR="00141B1C" w:rsidRPr="00BC56DB" w:rsidRDefault="00177C8E" w:rsidP="00A93935">
            <w:pPr>
              <w:ind w:right="6"/>
              <w:jc w:val="center"/>
              <w:rPr>
                <w:sz w:val="26"/>
                <w:szCs w:val="26"/>
              </w:rPr>
            </w:pPr>
            <w:r w:rsidRPr="00BC56DB">
              <w:rPr>
                <w:b/>
                <w:sz w:val="26"/>
                <w:szCs w:val="26"/>
              </w:rPr>
              <w:t>2</w:t>
            </w:r>
            <w:r w:rsidR="00F13088" w:rsidRPr="00BC56DB">
              <w:rPr>
                <w:b/>
                <w:sz w:val="26"/>
                <w:szCs w:val="26"/>
              </w:rPr>
              <w:t>378</w:t>
            </w:r>
          </w:p>
        </w:tc>
        <w:tc>
          <w:tcPr>
            <w:tcW w:w="886" w:type="dxa"/>
            <w:tcBorders>
              <w:top w:val="single" w:sz="5" w:space="0" w:color="000000"/>
              <w:left w:val="single" w:sz="5" w:space="0" w:color="000000"/>
              <w:bottom w:val="single" w:sz="5" w:space="0" w:color="000000"/>
              <w:right w:val="single" w:sz="5" w:space="0" w:color="000000"/>
            </w:tcBorders>
            <w:shd w:val="clear" w:color="auto" w:fill="B8CCE4"/>
          </w:tcPr>
          <w:p w:rsidR="00141B1C" w:rsidRPr="00BC56DB" w:rsidRDefault="00141B1C" w:rsidP="00A93935">
            <w:pPr>
              <w:rPr>
                <w:sz w:val="26"/>
                <w:szCs w:val="26"/>
              </w:rPr>
            </w:pPr>
          </w:p>
        </w:tc>
        <w:tc>
          <w:tcPr>
            <w:tcW w:w="1030" w:type="dxa"/>
            <w:tcBorders>
              <w:top w:val="single" w:sz="5" w:space="0" w:color="000000"/>
              <w:left w:val="single" w:sz="5" w:space="0" w:color="000000"/>
              <w:bottom w:val="single" w:sz="5" w:space="0" w:color="000000"/>
              <w:right w:val="single" w:sz="5" w:space="0" w:color="000000"/>
            </w:tcBorders>
            <w:shd w:val="clear" w:color="auto" w:fill="B8CCE4"/>
          </w:tcPr>
          <w:p w:rsidR="00141B1C" w:rsidRPr="00BC56DB" w:rsidRDefault="00F13088" w:rsidP="00A93935">
            <w:pPr>
              <w:ind w:right="1"/>
              <w:jc w:val="right"/>
              <w:rPr>
                <w:sz w:val="26"/>
                <w:szCs w:val="26"/>
              </w:rPr>
            </w:pPr>
            <w:r w:rsidRPr="00BC56DB">
              <w:rPr>
                <w:rFonts w:eastAsia="Calibri"/>
                <w:b/>
                <w:sz w:val="26"/>
                <w:szCs w:val="26"/>
              </w:rPr>
              <w:t>119,31</w:t>
            </w:r>
          </w:p>
        </w:tc>
      </w:tr>
      <w:tr w:rsidR="00141B1C" w:rsidRPr="00BC56DB" w:rsidTr="00323580">
        <w:trPr>
          <w:gridAfter w:val="6"/>
          <w:wAfter w:w="5667" w:type="dxa"/>
          <w:trHeight w:val="281"/>
        </w:trPr>
        <w:tc>
          <w:tcPr>
            <w:tcW w:w="4333" w:type="dxa"/>
            <w:gridSpan w:val="2"/>
            <w:tcBorders>
              <w:top w:val="single" w:sz="5" w:space="0" w:color="000000"/>
              <w:left w:val="single" w:sz="5" w:space="0" w:color="000000"/>
              <w:bottom w:val="single" w:sz="5" w:space="0" w:color="000000"/>
              <w:right w:val="nil"/>
            </w:tcBorders>
            <w:shd w:val="clear" w:color="auto" w:fill="B8CCE4"/>
          </w:tcPr>
          <w:p w:rsidR="00141B1C" w:rsidRPr="00BC56DB" w:rsidRDefault="00141B1C" w:rsidP="00A93935">
            <w:pPr>
              <w:ind w:left="5"/>
              <w:rPr>
                <w:sz w:val="26"/>
                <w:szCs w:val="26"/>
              </w:rPr>
            </w:pPr>
            <w:r w:rsidRPr="00BC56DB">
              <w:rPr>
                <w:rFonts w:eastAsia="Calibri"/>
                <w:b/>
                <w:sz w:val="26"/>
                <w:szCs w:val="26"/>
              </w:rPr>
              <w:t>Существующее положение по социальным зданиям</w:t>
            </w:r>
          </w:p>
        </w:tc>
      </w:tr>
      <w:tr w:rsidR="00141B1C" w:rsidRPr="00BC56DB" w:rsidTr="00132F1F">
        <w:trPr>
          <w:trHeight w:val="374"/>
        </w:trPr>
        <w:tc>
          <w:tcPr>
            <w:tcW w:w="3128"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rPr>
                <w:sz w:val="26"/>
                <w:szCs w:val="26"/>
              </w:rPr>
            </w:pPr>
            <w:r w:rsidRPr="00BC56DB">
              <w:rPr>
                <w:sz w:val="26"/>
                <w:szCs w:val="26"/>
              </w:rPr>
              <w:t>ДУ "Солнышко"</w:t>
            </w:r>
          </w:p>
        </w:tc>
        <w:tc>
          <w:tcPr>
            <w:tcW w:w="1205" w:type="dxa"/>
            <w:tcBorders>
              <w:top w:val="single" w:sz="5" w:space="0" w:color="000000"/>
              <w:left w:val="single" w:sz="5" w:space="0" w:color="000000"/>
              <w:bottom w:val="single" w:sz="5" w:space="0" w:color="000000"/>
              <w:right w:val="single" w:sz="5" w:space="0" w:color="000000"/>
            </w:tcBorders>
            <w:shd w:val="clear" w:color="auto" w:fill="FFFFFF"/>
          </w:tcPr>
          <w:p w:rsidR="00141B1C" w:rsidRPr="00BC56DB" w:rsidRDefault="00141B1C" w:rsidP="00A93935">
            <w:pPr>
              <w:rPr>
                <w:sz w:val="26"/>
                <w:szCs w:val="26"/>
              </w:rPr>
            </w:pPr>
          </w:p>
        </w:tc>
        <w:tc>
          <w:tcPr>
            <w:tcW w:w="823" w:type="dxa"/>
            <w:tcBorders>
              <w:top w:val="single" w:sz="5" w:space="0" w:color="000000"/>
              <w:left w:val="single" w:sz="5" w:space="0" w:color="000000"/>
              <w:bottom w:val="single" w:sz="5" w:space="0" w:color="000000"/>
              <w:right w:val="single" w:sz="5" w:space="0" w:color="000000"/>
            </w:tcBorders>
            <w:shd w:val="clear" w:color="auto" w:fill="FFFFFF"/>
          </w:tcPr>
          <w:p w:rsidR="00141B1C" w:rsidRPr="00BC56DB" w:rsidRDefault="00141B1C" w:rsidP="00A93935">
            <w:pPr>
              <w:rPr>
                <w:sz w:val="26"/>
                <w:szCs w:val="26"/>
              </w:rPr>
            </w:pPr>
          </w:p>
        </w:tc>
        <w:tc>
          <w:tcPr>
            <w:tcW w:w="723" w:type="dxa"/>
            <w:tcBorders>
              <w:top w:val="single" w:sz="5" w:space="0" w:color="000000"/>
              <w:left w:val="single" w:sz="5" w:space="0" w:color="000000"/>
              <w:bottom w:val="single" w:sz="5" w:space="0" w:color="000000"/>
              <w:right w:val="single" w:sz="5" w:space="0" w:color="000000"/>
            </w:tcBorders>
            <w:shd w:val="clear" w:color="auto" w:fill="FFFFFF"/>
          </w:tcPr>
          <w:p w:rsidR="00141B1C" w:rsidRPr="00BC56DB" w:rsidRDefault="00141B1C" w:rsidP="00A93935">
            <w:pPr>
              <w:rPr>
                <w:sz w:val="26"/>
                <w:szCs w:val="26"/>
              </w:rPr>
            </w:pPr>
          </w:p>
        </w:tc>
        <w:tc>
          <w:tcPr>
            <w:tcW w:w="1205" w:type="dxa"/>
            <w:tcBorders>
              <w:top w:val="single" w:sz="5" w:space="0" w:color="000000"/>
              <w:left w:val="single" w:sz="5" w:space="0" w:color="000000"/>
              <w:bottom w:val="single" w:sz="5" w:space="0" w:color="000000"/>
              <w:right w:val="single" w:sz="5" w:space="0" w:color="000000"/>
            </w:tcBorders>
            <w:shd w:val="clear" w:color="auto" w:fill="FFFFFF"/>
          </w:tcPr>
          <w:p w:rsidR="00141B1C" w:rsidRPr="00BC56DB" w:rsidRDefault="00141B1C" w:rsidP="00A93935">
            <w:pPr>
              <w:rPr>
                <w:sz w:val="26"/>
                <w:szCs w:val="26"/>
              </w:rPr>
            </w:pPr>
          </w:p>
        </w:tc>
        <w:tc>
          <w:tcPr>
            <w:tcW w:w="100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6"/>
              <w:jc w:val="center"/>
              <w:rPr>
                <w:sz w:val="26"/>
                <w:szCs w:val="26"/>
              </w:rPr>
            </w:pPr>
            <w:r w:rsidRPr="00BC56DB">
              <w:rPr>
                <w:sz w:val="26"/>
                <w:szCs w:val="26"/>
              </w:rPr>
              <w:t>60</w:t>
            </w:r>
          </w:p>
        </w:tc>
        <w:tc>
          <w:tcPr>
            <w:tcW w:w="886"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7"/>
              <w:jc w:val="center"/>
              <w:rPr>
                <w:sz w:val="26"/>
                <w:szCs w:val="26"/>
              </w:rPr>
            </w:pPr>
            <w:r w:rsidRPr="00BC56DB">
              <w:rPr>
                <w:rFonts w:eastAsia="Calibri"/>
                <w:sz w:val="26"/>
                <w:szCs w:val="26"/>
              </w:rPr>
              <w:t>60</w:t>
            </w:r>
          </w:p>
        </w:tc>
        <w:tc>
          <w:tcPr>
            <w:tcW w:w="103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6"/>
              <w:jc w:val="right"/>
              <w:rPr>
                <w:sz w:val="26"/>
                <w:szCs w:val="26"/>
              </w:rPr>
            </w:pPr>
            <w:r w:rsidRPr="00BC56DB">
              <w:rPr>
                <w:rFonts w:eastAsia="Calibri"/>
                <w:sz w:val="26"/>
                <w:szCs w:val="26"/>
              </w:rPr>
              <w:t>3,6</w:t>
            </w:r>
          </w:p>
        </w:tc>
      </w:tr>
      <w:tr w:rsidR="00141B1C" w:rsidRPr="00BC56DB" w:rsidTr="00132F1F">
        <w:trPr>
          <w:trHeight w:val="374"/>
        </w:trPr>
        <w:tc>
          <w:tcPr>
            <w:tcW w:w="3128"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rPr>
                <w:sz w:val="26"/>
                <w:szCs w:val="26"/>
              </w:rPr>
            </w:pPr>
            <w:r w:rsidRPr="00BC56DB">
              <w:rPr>
                <w:sz w:val="26"/>
                <w:szCs w:val="26"/>
              </w:rPr>
              <w:t>ДУ "Надежда"</w:t>
            </w:r>
          </w:p>
        </w:tc>
        <w:tc>
          <w:tcPr>
            <w:tcW w:w="1205"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823"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723"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1205"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100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6"/>
              <w:jc w:val="center"/>
              <w:rPr>
                <w:sz w:val="26"/>
                <w:szCs w:val="26"/>
              </w:rPr>
            </w:pPr>
            <w:r w:rsidRPr="00BC56DB">
              <w:rPr>
                <w:sz w:val="26"/>
                <w:szCs w:val="26"/>
              </w:rPr>
              <w:t>30</w:t>
            </w:r>
          </w:p>
        </w:tc>
        <w:tc>
          <w:tcPr>
            <w:tcW w:w="886"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7"/>
              <w:jc w:val="center"/>
              <w:rPr>
                <w:sz w:val="26"/>
                <w:szCs w:val="26"/>
              </w:rPr>
            </w:pPr>
            <w:r w:rsidRPr="00BC56DB">
              <w:rPr>
                <w:rFonts w:eastAsia="Calibri"/>
                <w:sz w:val="26"/>
                <w:szCs w:val="26"/>
              </w:rPr>
              <w:t>60</w:t>
            </w:r>
          </w:p>
        </w:tc>
        <w:tc>
          <w:tcPr>
            <w:tcW w:w="103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6"/>
              <w:jc w:val="right"/>
              <w:rPr>
                <w:sz w:val="26"/>
                <w:szCs w:val="26"/>
              </w:rPr>
            </w:pPr>
            <w:r w:rsidRPr="00BC56DB">
              <w:rPr>
                <w:rFonts w:eastAsia="Calibri"/>
                <w:sz w:val="26"/>
                <w:szCs w:val="26"/>
              </w:rPr>
              <w:t>1,8</w:t>
            </w:r>
          </w:p>
        </w:tc>
      </w:tr>
      <w:tr w:rsidR="00141B1C" w:rsidRPr="00BC56DB" w:rsidTr="00132F1F">
        <w:trPr>
          <w:trHeight w:val="374"/>
        </w:trPr>
        <w:tc>
          <w:tcPr>
            <w:tcW w:w="3128"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rPr>
                <w:sz w:val="26"/>
                <w:szCs w:val="26"/>
              </w:rPr>
            </w:pPr>
            <w:r w:rsidRPr="00BC56DB">
              <w:rPr>
                <w:sz w:val="26"/>
                <w:szCs w:val="26"/>
              </w:rPr>
              <w:t>МУЗ "</w:t>
            </w:r>
            <w:proofErr w:type="spellStart"/>
            <w:r w:rsidRPr="00BC56DB">
              <w:rPr>
                <w:sz w:val="26"/>
                <w:szCs w:val="26"/>
              </w:rPr>
              <w:t>Киземская</w:t>
            </w:r>
            <w:proofErr w:type="spellEnd"/>
            <w:r w:rsidRPr="00BC56DB">
              <w:rPr>
                <w:sz w:val="26"/>
                <w:szCs w:val="26"/>
              </w:rPr>
              <w:t xml:space="preserve"> участковая больница"</w:t>
            </w:r>
          </w:p>
        </w:tc>
        <w:tc>
          <w:tcPr>
            <w:tcW w:w="1205"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823"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723"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1205" w:type="dxa"/>
            <w:tcBorders>
              <w:top w:val="single" w:sz="5" w:space="0" w:color="000000"/>
              <w:left w:val="single" w:sz="5" w:space="0" w:color="000000"/>
              <w:bottom w:val="single" w:sz="5" w:space="0" w:color="000000"/>
              <w:right w:val="single" w:sz="5" w:space="0" w:color="000000"/>
            </w:tcBorders>
          </w:tcPr>
          <w:p w:rsidR="00141B1C" w:rsidRPr="00BC56DB" w:rsidRDefault="00141B1C" w:rsidP="00A93935">
            <w:pPr>
              <w:rPr>
                <w:sz w:val="26"/>
                <w:szCs w:val="26"/>
              </w:rPr>
            </w:pPr>
          </w:p>
        </w:tc>
        <w:tc>
          <w:tcPr>
            <w:tcW w:w="100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6"/>
              <w:jc w:val="center"/>
              <w:rPr>
                <w:sz w:val="26"/>
                <w:szCs w:val="26"/>
              </w:rPr>
            </w:pPr>
            <w:r w:rsidRPr="00BC56DB">
              <w:rPr>
                <w:sz w:val="26"/>
                <w:szCs w:val="26"/>
              </w:rPr>
              <w:t>20</w:t>
            </w:r>
          </w:p>
        </w:tc>
        <w:tc>
          <w:tcPr>
            <w:tcW w:w="886"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6"/>
              <w:jc w:val="center"/>
              <w:rPr>
                <w:sz w:val="26"/>
                <w:szCs w:val="26"/>
              </w:rPr>
            </w:pPr>
            <w:r w:rsidRPr="00BC56DB">
              <w:rPr>
                <w:rFonts w:eastAsia="Calibri"/>
                <w:sz w:val="26"/>
                <w:szCs w:val="26"/>
              </w:rPr>
              <w:t>200</w:t>
            </w:r>
          </w:p>
        </w:tc>
        <w:tc>
          <w:tcPr>
            <w:tcW w:w="1030" w:type="dxa"/>
            <w:tcBorders>
              <w:top w:val="single" w:sz="5" w:space="0" w:color="000000"/>
              <w:left w:val="single" w:sz="5" w:space="0" w:color="000000"/>
              <w:bottom w:val="single" w:sz="5" w:space="0" w:color="000000"/>
              <w:right w:val="single" w:sz="5" w:space="0" w:color="000000"/>
            </w:tcBorders>
            <w:vAlign w:val="center"/>
          </w:tcPr>
          <w:p w:rsidR="00141B1C" w:rsidRPr="00BC56DB" w:rsidRDefault="00141B1C" w:rsidP="00A93935">
            <w:pPr>
              <w:ind w:right="7"/>
              <w:jc w:val="right"/>
              <w:rPr>
                <w:sz w:val="26"/>
                <w:szCs w:val="26"/>
              </w:rPr>
            </w:pPr>
            <w:r w:rsidRPr="00BC56DB">
              <w:rPr>
                <w:rFonts w:eastAsia="Calibri"/>
                <w:sz w:val="26"/>
                <w:szCs w:val="26"/>
              </w:rPr>
              <w:t>4</w:t>
            </w:r>
          </w:p>
        </w:tc>
      </w:tr>
      <w:tr w:rsidR="00141B1C" w:rsidRPr="00BC56DB" w:rsidTr="00323580">
        <w:trPr>
          <w:trHeight w:val="281"/>
        </w:trPr>
        <w:tc>
          <w:tcPr>
            <w:tcW w:w="4333" w:type="dxa"/>
            <w:gridSpan w:val="2"/>
            <w:tcBorders>
              <w:top w:val="single" w:sz="5" w:space="0" w:color="000000"/>
              <w:left w:val="single" w:sz="5" w:space="0" w:color="000000"/>
              <w:bottom w:val="single" w:sz="5" w:space="0" w:color="000000"/>
              <w:right w:val="nil"/>
            </w:tcBorders>
            <w:shd w:val="clear" w:color="auto" w:fill="B8CCE4"/>
          </w:tcPr>
          <w:p w:rsidR="00141B1C" w:rsidRPr="00BC56DB" w:rsidRDefault="00141B1C" w:rsidP="00A93935">
            <w:pPr>
              <w:rPr>
                <w:sz w:val="26"/>
                <w:szCs w:val="26"/>
              </w:rPr>
            </w:pPr>
          </w:p>
        </w:tc>
        <w:tc>
          <w:tcPr>
            <w:tcW w:w="2751" w:type="dxa"/>
            <w:gridSpan w:val="3"/>
            <w:tcBorders>
              <w:top w:val="single" w:sz="5" w:space="0" w:color="000000"/>
              <w:left w:val="nil"/>
              <w:bottom w:val="single" w:sz="5" w:space="0" w:color="000000"/>
              <w:right w:val="single" w:sz="5" w:space="0" w:color="000000"/>
            </w:tcBorders>
            <w:shd w:val="clear" w:color="auto" w:fill="B8CCE4"/>
          </w:tcPr>
          <w:p w:rsidR="00141B1C" w:rsidRPr="00BC56DB" w:rsidRDefault="00141B1C" w:rsidP="00A93935">
            <w:pPr>
              <w:ind w:right="10"/>
              <w:jc w:val="right"/>
              <w:rPr>
                <w:sz w:val="26"/>
                <w:szCs w:val="26"/>
              </w:rPr>
            </w:pPr>
            <w:r w:rsidRPr="00BC56DB">
              <w:rPr>
                <w:b/>
                <w:sz w:val="26"/>
                <w:szCs w:val="26"/>
              </w:rPr>
              <w:t>Итог:</w:t>
            </w:r>
          </w:p>
        </w:tc>
        <w:tc>
          <w:tcPr>
            <w:tcW w:w="1000" w:type="dxa"/>
            <w:tcBorders>
              <w:top w:val="single" w:sz="5" w:space="0" w:color="000000"/>
              <w:left w:val="single" w:sz="5" w:space="0" w:color="000000"/>
              <w:bottom w:val="single" w:sz="5" w:space="0" w:color="000000"/>
              <w:right w:val="single" w:sz="5" w:space="0" w:color="000000"/>
            </w:tcBorders>
            <w:shd w:val="clear" w:color="auto" w:fill="B8CCE4"/>
          </w:tcPr>
          <w:p w:rsidR="00141B1C" w:rsidRPr="00BC56DB" w:rsidRDefault="00141B1C" w:rsidP="00A93935">
            <w:pPr>
              <w:ind w:right="1"/>
              <w:jc w:val="right"/>
              <w:rPr>
                <w:sz w:val="26"/>
                <w:szCs w:val="26"/>
              </w:rPr>
            </w:pPr>
            <w:r w:rsidRPr="00BC56DB">
              <w:rPr>
                <w:rFonts w:eastAsia="Calibri"/>
                <w:b/>
                <w:sz w:val="26"/>
                <w:szCs w:val="26"/>
              </w:rPr>
              <w:t>110,000</w:t>
            </w:r>
          </w:p>
        </w:tc>
        <w:tc>
          <w:tcPr>
            <w:tcW w:w="886" w:type="dxa"/>
            <w:tcBorders>
              <w:top w:val="single" w:sz="5" w:space="0" w:color="000000"/>
              <w:left w:val="single" w:sz="5" w:space="0" w:color="000000"/>
              <w:bottom w:val="single" w:sz="5" w:space="0" w:color="000000"/>
              <w:right w:val="single" w:sz="5" w:space="0" w:color="000000"/>
            </w:tcBorders>
            <w:shd w:val="clear" w:color="auto" w:fill="B8CCE4"/>
          </w:tcPr>
          <w:p w:rsidR="00141B1C" w:rsidRPr="00BC56DB" w:rsidRDefault="00141B1C" w:rsidP="00A93935">
            <w:pPr>
              <w:rPr>
                <w:sz w:val="26"/>
                <w:szCs w:val="26"/>
              </w:rPr>
            </w:pPr>
          </w:p>
        </w:tc>
        <w:tc>
          <w:tcPr>
            <w:tcW w:w="1030" w:type="dxa"/>
            <w:tcBorders>
              <w:top w:val="single" w:sz="5" w:space="0" w:color="000000"/>
              <w:left w:val="single" w:sz="5" w:space="0" w:color="000000"/>
              <w:bottom w:val="single" w:sz="5" w:space="0" w:color="000000"/>
              <w:right w:val="single" w:sz="5" w:space="0" w:color="000000"/>
            </w:tcBorders>
            <w:shd w:val="clear" w:color="auto" w:fill="B8CCE4"/>
          </w:tcPr>
          <w:p w:rsidR="00141B1C" w:rsidRPr="00BC56DB" w:rsidRDefault="00141B1C" w:rsidP="00A93935">
            <w:pPr>
              <w:ind w:right="3"/>
              <w:jc w:val="right"/>
              <w:rPr>
                <w:sz w:val="26"/>
                <w:szCs w:val="26"/>
              </w:rPr>
            </w:pPr>
            <w:r w:rsidRPr="00BC56DB">
              <w:rPr>
                <w:rFonts w:eastAsia="Calibri"/>
                <w:b/>
                <w:sz w:val="26"/>
                <w:szCs w:val="26"/>
              </w:rPr>
              <w:t>9,400</w:t>
            </w:r>
          </w:p>
        </w:tc>
      </w:tr>
      <w:tr w:rsidR="00141B1C" w:rsidRPr="00BC56DB" w:rsidTr="00323580">
        <w:trPr>
          <w:trHeight w:val="281"/>
        </w:trPr>
        <w:tc>
          <w:tcPr>
            <w:tcW w:w="4333" w:type="dxa"/>
            <w:gridSpan w:val="2"/>
            <w:tcBorders>
              <w:top w:val="single" w:sz="5" w:space="0" w:color="000000"/>
              <w:left w:val="single" w:sz="5" w:space="0" w:color="000000"/>
              <w:bottom w:val="single" w:sz="5" w:space="0" w:color="000000"/>
              <w:right w:val="nil"/>
            </w:tcBorders>
            <w:shd w:val="clear" w:color="auto" w:fill="94B2D7"/>
          </w:tcPr>
          <w:p w:rsidR="00141B1C" w:rsidRPr="00BC56DB" w:rsidRDefault="00141B1C" w:rsidP="00A93935">
            <w:pPr>
              <w:rPr>
                <w:sz w:val="26"/>
                <w:szCs w:val="26"/>
              </w:rPr>
            </w:pPr>
          </w:p>
        </w:tc>
        <w:tc>
          <w:tcPr>
            <w:tcW w:w="2751" w:type="dxa"/>
            <w:gridSpan w:val="3"/>
            <w:tcBorders>
              <w:top w:val="single" w:sz="5" w:space="0" w:color="000000"/>
              <w:left w:val="nil"/>
              <w:bottom w:val="single" w:sz="5" w:space="0" w:color="000000"/>
              <w:right w:val="single" w:sz="5" w:space="0" w:color="000000"/>
            </w:tcBorders>
            <w:shd w:val="clear" w:color="auto" w:fill="94B2D7"/>
          </w:tcPr>
          <w:p w:rsidR="00141B1C" w:rsidRPr="00BC56DB" w:rsidRDefault="00141B1C" w:rsidP="00A93935">
            <w:pPr>
              <w:ind w:right="10"/>
              <w:jc w:val="right"/>
              <w:rPr>
                <w:sz w:val="26"/>
                <w:szCs w:val="26"/>
              </w:rPr>
            </w:pPr>
            <w:r w:rsidRPr="00BC56DB">
              <w:rPr>
                <w:b/>
                <w:sz w:val="26"/>
                <w:szCs w:val="26"/>
              </w:rPr>
              <w:t>Итог:</w:t>
            </w:r>
          </w:p>
        </w:tc>
        <w:tc>
          <w:tcPr>
            <w:tcW w:w="1000" w:type="dxa"/>
            <w:tcBorders>
              <w:top w:val="single" w:sz="5" w:space="0" w:color="000000"/>
              <w:left w:val="single" w:sz="5" w:space="0" w:color="000000"/>
              <w:bottom w:val="single" w:sz="5" w:space="0" w:color="000000"/>
              <w:right w:val="single" w:sz="5" w:space="0" w:color="000000"/>
            </w:tcBorders>
            <w:shd w:val="clear" w:color="auto" w:fill="94B2D7"/>
          </w:tcPr>
          <w:p w:rsidR="00141B1C" w:rsidRPr="00BC56DB" w:rsidRDefault="00141B1C" w:rsidP="00A93935">
            <w:pPr>
              <w:ind w:left="69"/>
              <w:rPr>
                <w:sz w:val="26"/>
                <w:szCs w:val="26"/>
              </w:rPr>
            </w:pPr>
            <w:r w:rsidRPr="00BC56DB">
              <w:rPr>
                <w:rFonts w:eastAsia="Calibri"/>
                <w:b/>
                <w:sz w:val="26"/>
                <w:szCs w:val="26"/>
              </w:rPr>
              <w:t>2738,000</w:t>
            </w:r>
          </w:p>
        </w:tc>
        <w:tc>
          <w:tcPr>
            <w:tcW w:w="886" w:type="dxa"/>
            <w:tcBorders>
              <w:top w:val="single" w:sz="5" w:space="0" w:color="000000"/>
              <w:left w:val="single" w:sz="5" w:space="0" w:color="000000"/>
              <w:bottom w:val="single" w:sz="5" w:space="0" w:color="000000"/>
              <w:right w:val="single" w:sz="5" w:space="0" w:color="000000"/>
            </w:tcBorders>
            <w:shd w:val="clear" w:color="auto" w:fill="94B2D7"/>
          </w:tcPr>
          <w:p w:rsidR="00141B1C" w:rsidRPr="00BC56DB" w:rsidRDefault="00141B1C" w:rsidP="00A93935">
            <w:pPr>
              <w:rPr>
                <w:sz w:val="26"/>
                <w:szCs w:val="26"/>
              </w:rPr>
            </w:pPr>
          </w:p>
        </w:tc>
        <w:tc>
          <w:tcPr>
            <w:tcW w:w="1030" w:type="dxa"/>
            <w:tcBorders>
              <w:top w:val="single" w:sz="5" w:space="0" w:color="000000"/>
              <w:left w:val="single" w:sz="5" w:space="0" w:color="000000"/>
              <w:bottom w:val="single" w:sz="5" w:space="0" w:color="000000"/>
              <w:right w:val="single" w:sz="5" w:space="0" w:color="000000"/>
            </w:tcBorders>
            <w:shd w:val="clear" w:color="auto" w:fill="94B2D7"/>
          </w:tcPr>
          <w:p w:rsidR="00141B1C" w:rsidRPr="00BC56DB" w:rsidRDefault="00F13088" w:rsidP="00A93935">
            <w:pPr>
              <w:ind w:right="1"/>
              <w:jc w:val="right"/>
              <w:rPr>
                <w:sz w:val="26"/>
                <w:szCs w:val="26"/>
              </w:rPr>
            </w:pPr>
            <w:r w:rsidRPr="00BC56DB">
              <w:rPr>
                <w:rFonts w:eastAsia="Calibri"/>
                <w:b/>
                <w:sz w:val="26"/>
                <w:szCs w:val="26"/>
              </w:rPr>
              <w:t>128,710</w:t>
            </w:r>
          </w:p>
        </w:tc>
      </w:tr>
    </w:tbl>
    <w:p w:rsidR="00141B1C" w:rsidRPr="00BC56DB" w:rsidRDefault="00141B1C" w:rsidP="00E974F1">
      <w:pPr>
        <w:snapToGrid w:val="0"/>
        <w:spacing w:before="120"/>
        <w:jc w:val="both"/>
        <w:rPr>
          <w:sz w:val="26"/>
          <w:szCs w:val="26"/>
        </w:rPr>
      </w:pPr>
    </w:p>
    <w:p w:rsidR="00CE4EE4" w:rsidRPr="00BC56DB" w:rsidRDefault="00CE4EE4" w:rsidP="00CE4EE4">
      <w:pPr>
        <w:numPr>
          <w:ilvl w:val="0"/>
          <w:numId w:val="6"/>
        </w:numPr>
        <w:snapToGrid w:val="0"/>
        <w:spacing w:before="120"/>
        <w:jc w:val="both"/>
        <w:rPr>
          <w:sz w:val="26"/>
          <w:szCs w:val="26"/>
        </w:rPr>
      </w:pPr>
      <w:r w:rsidRPr="00BC56DB">
        <w:rPr>
          <w:sz w:val="26"/>
          <w:szCs w:val="26"/>
        </w:rPr>
        <w:lastRenderedPageBreak/>
        <w:t>Практически все источники  хозяйственно-питьевого централизованного водоснабжения, не отвечают санитарным требованиям по санитарно-химическим показателям. На регулярной основе из скважин проводятся отборы проб для определения качества питьевой воды.</w:t>
      </w:r>
    </w:p>
    <w:p w:rsidR="00CE4EE4" w:rsidRPr="00BC56DB" w:rsidRDefault="00CE4EE4" w:rsidP="00CE4EE4">
      <w:pPr>
        <w:numPr>
          <w:ilvl w:val="0"/>
          <w:numId w:val="6"/>
        </w:numPr>
        <w:snapToGrid w:val="0"/>
        <w:spacing w:before="120"/>
        <w:jc w:val="both"/>
        <w:rPr>
          <w:sz w:val="26"/>
          <w:szCs w:val="26"/>
        </w:rPr>
      </w:pPr>
      <w:r w:rsidRPr="00BC56DB">
        <w:rPr>
          <w:sz w:val="26"/>
          <w:szCs w:val="26"/>
        </w:rPr>
        <w:t xml:space="preserve"> Заключение по скважине ЛПХ ул. Матросова: Вода источника не соответствует требованиям </w:t>
      </w:r>
      <w:proofErr w:type="spellStart"/>
      <w:r w:rsidRPr="00BC56DB">
        <w:rPr>
          <w:sz w:val="26"/>
          <w:szCs w:val="26"/>
        </w:rPr>
        <w:t>СанПиН</w:t>
      </w:r>
      <w:proofErr w:type="spellEnd"/>
      <w:r w:rsidRPr="00BC56DB">
        <w:rPr>
          <w:sz w:val="26"/>
          <w:szCs w:val="26"/>
        </w:rPr>
        <w:t xml:space="preserve"> 2.1.4.1074-01 «Питьевая вода. Гигиенические требования к качеству воды централизованных систем питьевого водоснабжения. Контроль качества» по исследованным показателям : </w:t>
      </w:r>
    </w:p>
    <w:p w:rsidR="00CE4EE4" w:rsidRPr="00BC56DB" w:rsidRDefault="00CE4EE4" w:rsidP="00CE4EE4">
      <w:pPr>
        <w:numPr>
          <w:ilvl w:val="0"/>
          <w:numId w:val="6"/>
        </w:numPr>
        <w:snapToGrid w:val="0"/>
        <w:spacing w:before="120"/>
        <w:jc w:val="both"/>
        <w:rPr>
          <w:sz w:val="26"/>
          <w:szCs w:val="26"/>
        </w:rPr>
      </w:pPr>
      <w:r w:rsidRPr="00BC56DB">
        <w:rPr>
          <w:sz w:val="26"/>
          <w:szCs w:val="26"/>
        </w:rPr>
        <w:t xml:space="preserve">мутность по результатам исследований 7,0 + 1,4 </w:t>
      </w:r>
      <w:r w:rsidRPr="00BC56DB">
        <w:rPr>
          <w:sz w:val="26"/>
          <w:szCs w:val="26"/>
          <w:lang w:val="en-US"/>
        </w:rPr>
        <w:t>EM</w:t>
      </w:r>
      <w:r w:rsidRPr="00BC56DB">
        <w:rPr>
          <w:sz w:val="26"/>
          <w:szCs w:val="26"/>
        </w:rPr>
        <w:t xml:space="preserve">Ф, при  гигиеническом нормативе 2,6 </w:t>
      </w:r>
      <w:r w:rsidRPr="00BC56DB">
        <w:rPr>
          <w:sz w:val="26"/>
          <w:szCs w:val="26"/>
          <w:lang w:val="en-US"/>
        </w:rPr>
        <w:t>EM</w:t>
      </w:r>
      <w:r w:rsidRPr="00BC56DB">
        <w:rPr>
          <w:sz w:val="26"/>
          <w:szCs w:val="26"/>
        </w:rPr>
        <w:t>Ф.</w:t>
      </w:r>
    </w:p>
    <w:p w:rsidR="00CE4EE4" w:rsidRPr="00BC56DB" w:rsidRDefault="00CE4EE4" w:rsidP="00CE4EE4">
      <w:pPr>
        <w:numPr>
          <w:ilvl w:val="0"/>
          <w:numId w:val="6"/>
        </w:numPr>
        <w:snapToGrid w:val="0"/>
        <w:spacing w:before="120"/>
        <w:jc w:val="both"/>
        <w:rPr>
          <w:sz w:val="26"/>
          <w:szCs w:val="26"/>
        </w:rPr>
      </w:pPr>
      <w:r w:rsidRPr="00BC56DB">
        <w:rPr>
          <w:sz w:val="26"/>
          <w:szCs w:val="26"/>
        </w:rPr>
        <w:t>железо общее по результатам исследований 1,2+0,3 мг/дм3, при гигиеническом нормативе 0,3 мг/дм3.</w:t>
      </w:r>
    </w:p>
    <w:p w:rsidR="00CE4EE4" w:rsidRPr="00BC56DB" w:rsidRDefault="00CE4EE4" w:rsidP="00CE4EE4">
      <w:pPr>
        <w:numPr>
          <w:ilvl w:val="0"/>
          <w:numId w:val="6"/>
        </w:numPr>
        <w:snapToGrid w:val="0"/>
        <w:spacing w:before="120"/>
        <w:jc w:val="both"/>
        <w:rPr>
          <w:sz w:val="26"/>
          <w:szCs w:val="26"/>
        </w:rPr>
      </w:pPr>
      <w:r w:rsidRPr="00BC56DB">
        <w:rPr>
          <w:sz w:val="26"/>
          <w:szCs w:val="26"/>
        </w:rPr>
        <w:t xml:space="preserve">Заключение по скважине Завод №2 ЛТХ </w:t>
      </w:r>
      <w:proofErr w:type="spellStart"/>
      <w:r w:rsidRPr="00BC56DB">
        <w:rPr>
          <w:sz w:val="26"/>
          <w:szCs w:val="26"/>
        </w:rPr>
        <w:t>ул.Назмеева</w:t>
      </w:r>
      <w:proofErr w:type="spellEnd"/>
      <w:r w:rsidRPr="00BC56DB">
        <w:rPr>
          <w:sz w:val="26"/>
          <w:szCs w:val="26"/>
        </w:rPr>
        <w:t xml:space="preserve">: Вода источника не соответствует требованиям </w:t>
      </w:r>
      <w:proofErr w:type="spellStart"/>
      <w:r w:rsidRPr="00BC56DB">
        <w:rPr>
          <w:sz w:val="26"/>
          <w:szCs w:val="26"/>
        </w:rPr>
        <w:t>СанПиН</w:t>
      </w:r>
      <w:proofErr w:type="spellEnd"/>
      <w:r w:rsidRPr="00BC56DB">
        <w:rPr>
          <w:sz w:val="26"/>
          <w:szCs w:val="26"/>
        </w:rPr>
        <w:t xml:space="preserve"> 2.1.4.1074-01 «Питьевая вода. Гигиенические требования к качеству воды централизованных систем питьевого водоснабжения. Контроль качества» по исследованным показателям :</w:t>
      </w:r>
    </w:p>
    <w:p w:rsidR="00CE4EE4" w:rsidRPr="00BC56DB" w:rsidRDefault="00CE4EE4" w:rsidP="00CE4EE4">
      <w:pPr>
        <w:numPr>
          <w:ilvl w:val="0"/>
          <w:numId w:val="6"/>
        </w:numPr>
        <w:snapToGrid w:val="0"/>
        <w:spacing w:before="120"/>
        <w:jc w:val="both"/>
        <w:rPr>
          <w:sz w:val="26"/>
          <w:szCs w:val="26"/>
        </w:rPr>
      </w:pPr>
      <w:r w:rsidRPr="00BC56DB">
        <w:rPr>
          <w:sz w:val="26"/>
          <w:szCs w:val="26"/>
        </w:rPr>
        <w:t>жесткость по результатам исследований 8,6+1,3 Ж, при гигиеническом нормативе 7 Ж.</w:t>
      </w:r>
    </w:p>
    <w:p w:rsidR="00CE4EE4" w:rsidRPr="00BC56DB" w:rsidRDefault="00CE4EE4" w:rsidP="00CE4EE4">
      <w:pPr>
        <w:numPr>
          <w:ilvl w:val="0"/>
          <w:numId w:val="6"/>
        </w:numPr>
        <w:snapToGrid w:val="0"/>
        <w:spacing w:before="120"/>
        <w:jc w:val="both"/>
        <w:rPr>
          <w:sz w:val="26"/>
          <w:szCs w:val="26"/>
        </w:rPr>
      </w:pPr>
      <w:r w:rsidRPr="00BC56DB">
        <w:rPr>
          <w:sz w:val="26"/>
          <w:szCs w:val="26"/>
        </w:rPr>
        <w:t xml:space="preserve">Заключение по скважине  №8 ул.Маяковского: Вода источника не соответствует требованиям </w:t>
      </w:r>
      <w:proofErr w:type="spellStart"/>
      <w:r w:rsidRPr="00BC56DB">
        <w:rPr>
          <w:sz w:val="26"/>
          <w:szCs w:val="26"/>
        </w:rPr>
        <w:t>СанПиН</w:t>
      </w:r>
      <w:proofErr w:type="spellEnd"/>
      <w:r w:rsidRPr="00BC56DB">
        <w:rPr>
          <w:sz w:val="26"/>
          <w:szCs w:val="26"/>
        </w:rPr>
        <w:t xml:space="preserve"> 2.1.4.1074-01 «Питьевая вода. Гигиенические требования к качеству воды централизованных систем питьевого водоснабжения. Контроль качества» по исследованным показателям :</w:t>
      </w:r>
    </w:p>
    <w:p w:rsidR="00CE4EE4" w:rsidRPr="00BC56DB" w:rsidRDefault="00CE4EE4" w:rsidP="00CE4EE4">
      <w:pPr>
        <w:numPr>
          <w:ilvl w:val="0"/>
          <w:numId w:val="6"/>
        </w:numPr>
        <w:snapToGrid w:val="0"/>
        <w:spacing w:before="120"/>
        <w:jc w:val="both"/>
        <w:rPr>
          <w:sz w:val="26"/>
          <w:szCs w:val="26"/>
        </w:rPr>
      </w:pPr>
      <w:r w:rsidRPr="00BC56DB">
        <w:rPr>
          <w:sz w:val="26"/>
          <w:szCs w:val="26"/>
        </w:rPr>
        <w:t>жесткость по результатам исследований 9,0+1,4 Ж, при гигиеническом нормативе 7 Ж.</w:t>
      </w:r>
    </w:p>
    <w:p w:rsidR="00CE4EE4" w:rsidRPr="00BC56DB" w:rsidRDefault="00CE4EE4" w:rsidP="00CE4EE4">
      <w:pPr>
        <w:numPr>
          <w:ilvl w:val="0"/>
          <w:numId w:val="6"/>
        </w:numPr>
        <w:snapToGrid w:val="0"/>
        <w:spacing w:before="120"/>
        <w:jc w:val="both"/>
        <w:rPr>
          <w:sz w:val="26"/>
          <w:szCs w:val="26"/>
        </w:rPr>
      </w:pPr>
      <w:r w:rsidRPr="00BC56DB">
        <w:rPr>
          <w:sz w:val="26"/>
          <w:szCs w:val="26"/>
        </w:rPr>
        <w:t xml:space="preserve">Заключение по скважине  Завод №1 ул.Советская: Вода источника не соответствует требованиям </w:t>
      </w:r>
      <w:proofErr w:type="spellStart"/>
      <w:r w:rsidRPr="00BC56DB">
        <w:rPr>
          <w:sz w:val="26"/>
          <w:szCs w:val="26"/>
        </w:rPr>
        <w:t>СанПиН</w:t>
      </w:r>
      <w:proofErr w:type="spellEnd"/>
      <w:r w:rsidRPr="00BC56DB">
        <w:rPr>
          <w:sz w:val="26"/>
          <w:szCs w:val="26"/>
        </w:rPr>
        <w:t xml:space="preserve"> 2.1.4.1074-01 «Питьевая вода. Гигиенические требования к качеству воды централизованных систем питьевого водоснабжения. Контроль качества» по исследованным показателям :</w:t>
      </w:r>
    </w:p>
    <w:p w:rsidR="00CE4EE4" w:rsidRPr="00BC56DB" w:rsidRDefault="00CE4EE4" w:rsidP="00CE4EE4">
      <w:pPr>
        <w:numPr>
          <w:ilvl w:val="0"/>
          <w:numId w:val="6"/>
        </w:numPr>
        <w:snapToGrid w:val="0"/>
        <w:spacing w:before="120"/>
        <w:jc w:val="both"/>
        <w:rPr>
          <w:sz w:val="26"/>
          <w:szCs w:val="26"/>
        </w:rPr>
      </w:pPr>
      <w:r w:rsidRPr="00BC56DB">
        <w:rPr>
          <w:sz w:val="26"/>
          <w:szCs w:val="26"/>
        </w:rPr>
        <w:t>жесткость по результатам исследований 9,6+1,4 Ж, при гигиеническом нормативе 7 Ж.</w:t>
      </w:r>
    </w:p>
    <w:p w:rsidR="00CE4EE4" w:rsidRPr="00BC56DB" w:rsidRDefault="00CE4EE4" w:rsidP="00CE4EE4">
      <w:pPr>
        <w:numPr>
          <w:ilvl w:val="0"/>
          <w:numId w:val="6"/>
        </w:numPr>
        <w:snapToGrid w:val="0"/>
        <w:spacing w:before="120"/>
        <w:jc w:val="both"/>
        <w:rPr>
          <w:sz w:val="26"/>
          <w:szCs w:val="26"/>
        </w:rPr>
      </w:pPr>
      <w:r w:rsidRPr="00BC56DB">
        <w:rPr>
          <w:sz w:val="26"/>
          <w:szCs w:val="26"/>
        </w:rPr>
        <w:t xml:space="preserve">Заключение по скважине  №1 ул.Маяковского: Вода источника не соответствует требованиям </w:t>
      </w:r>
      <w:proofErr w:type="spellStart"/>
      <w:r w:rsidRPr="00BC56DB">
        <w:rPr>
          <w:sz w:val="26"/>
          <w:szCs w:val="26"/>
        </w:rPr>
        <w:t>СанПиН</w:t>
      </w:r>
      <w:proofErr w:type="spellEnd"/>
      <w:r w:rsidRPr="00BC56DB">
        <w:rPr>
          <w:sz w:val="26"/>
          <w:szCs w:val="26"/>
        </w:rPr>
        <w:t xml:space="preserve"> 2.1.4.1074-01 «Питьевая вода. Гигиенические требования к качеству воды централизованных систем питьевого водоснабжения. Контроль качества» по исследованным показателям :</w:t>
      </w:r>
    </w:p>
    <w:p w:rsidR="00CE4EE4" w:rsidRPr="00BC56DB" w:rsidRDefault="00CE4EE4" w:rsidP="00CE4EE4">
      <w:pPr>
        <w:numPr>
          <w:ilvl w:val="0"/>
          <w:numId w:val="6"/>
        </w:numPr>
        <w:snapToGrid w:val="0"/>
        <w:spacing w:before="120"/>
        <w:jc w:val="both"/>
        <w:rPr>
          <w:sz w:val="26"/>
          <w:szCs w:val="26"/>
        </w:rPr>
      </w:pPr>
      <w:r w:rsidRPr="00BC56DB">
        <w:rPr>
          <w:sz w:val="26"/>
          <w:szCs w:val="26"/>
        </w:rPr>
        <w:t>жесткость по результатам исследований 8,4+1,3 Ж, при гигиеническом нормативе 7 Ж.</w:t>
      </w:r>
    </w:p>
    <w:p w:rsidR="00CE4EE4" w:rsidRPr="00BC56DB" w:rsidRDefault="00CE4EE4" w:rsidP="00CE4EE4">
      <w:pPr>
        <w:numPr>
          <w:ilvl w:val="0"/>
          <w:numId w:val="6"/>
        </w:numPr>
        <w:snapToGrid w:val="0"/>
        <w:spacing w:before="120"/>
        <w:jc w:val="both"/>
        <w:rPr>
          <w:sz w:val="26"/>
          <w:szCs w:val="26"/>
        </w:rPr>
      </w:pPr>
      <w:r w:rsidRPr="00BC56DB">
        <w:rPr>
          <w:sz w:val="26"/>
          <w:szCs w:val="26"/>
        </w:rPr>
        <w:t>железо общее по результатам исследований 0,56+0,14 мг/дм3, при гигиеническом нормативе 0,3 мг/дм3</w:t>
      </w:r>
    </w:p>
    <w:p w:rsidR="00CE4EE4" w:rsidRPr="00BC56DB" w:rsidRDefault="00CE4EE4" w:rsidP="00CE4EE4">
      <w:pPr>
        <w:spacing w:before="120"/>
        <w:ind w:firstLine="709"/>
        <w:rPr>
          <w:b/>
          <w:sz w:val="26"/>
          <w:szCs w:val="26"/>
        </w:rPr>
      </w:pPr>
      <w:r w:rsidRPr="00BC56DB">
        <w:rPr>
          <w:b/>
          <w:sz w:val="26"/>
          <w:szCs w:val="26"/>
        </w:rPr>
        <w:t>Выводы:</w:t>
      </w:r>
    </w:p>
    <w:p w:rsidR="00CE4EE4" w:rsidRPr="00BC56DB" w:rsidRDefault="00CE4EE4" w:rsidP="00CE4EE4">
      <w:pPr>
        <w:widowControl w:val="0"/>
        <w:numPr>
          <w:ilvl w:val="0"/>
          <w:numId w:val="16"/>
        </w:numPr>
        <w:autoSpaceDE w:val="0"/>
        <w:autoSpaceDN w:val="0"/>
        <w:adjustRightInd w:val="0"/>
        <w:spacing w:before="120"/>
        <w:jc w:val="both"/>
        <w:rPr>
          <w:sz w:val="26"/>
          <w:szCs w:val="26"/>
        </w:rPr>
      </w:pPr>
      <w:r w:rsidRPr="00BC56DB">
        <w:rPr>
          <w:sz w:val="26"/>
          <w:szCs w:val="26"/>
        </w:rPr>
        <w:t>неудовлетворительное качество питьевой воды;</w:t>
      </w:r>
    </w:p>
    <w:p w:rsidR="00CE4EE4" w:rsidRPr="00BC56DB" w:rsidRDefault="00CE4EE4" w:rsidP="00CE4EE4">
      <w:pPr>
        <w:widowControl w:val="0"/>
        <w:numPr>
          <w:ilvl w:val="0"/>
          <w:numId w:val="16"/>
        </w:numPr>
        <w:autoSpaceDE w:val="0"/>
        <w:autoSpaceDN w:val="0"/>
        <w:adjustRightInd w:val="0"/>
        <w:spacing w:before="120"/>
        <w:jc w:val="both"/>
        <w:rPr>
          <w:sz w:val="26"/>
          <w:szCs w:val="26"/>
        </w:rPr>
      </w:pPr>
      <w:r w:rsidRPr="00BC56DB">
        <w:rPr>
          <w:sz w:val="26"/>
          <w:szCs w:val="26"/>
        </w:rPr>
        <w:t>требуется очистка питьевой воды для централизованного водоснабжения;</w:t>
      </w:r>
    </w:p>
    <w:p w:rsidR="00CE4EE4" w:rsidRPr="00BC56DB" w:rsidRDefault="00CE4EE4" w:rsidP="00CE4EE4">
      <w:pPr>
        <w:widowControl w:val="0"/>
        <w:numPr>
          <w:ilvl w:val="0"/>
          <w:numId w:val="16"/>
        </w:numPr>
        <w:autoSpaceDE w:val="0"/>
        <w:autoSpaceDN w:val="0"/>
        <w:adjustRightInd w:val="0"/>
        <w:spacing w:before="120"/>
        <w:jc w:val="both"/>
        <w:rPr>
          <w:sz w:val="26"/>
          <w:szCs w:val="26"/>
        </w:rPr>
      </w:pPr>
      <w:r w:rsidRPr="00BC56DB">
        <w:rPr>
          <w:sz w:val="26"/>
          <w:szCs w:val="26"/>
        </w:rPr>
        <w:t>необходим капитальный ремонт сетей водоснабжения;</w:t>
      </w:r>
    </w:p>
    <w:p w:rsidR="00CE4EE4" w:rsidRPr="00BC56DB" w:rsidRDefault="00CE4EE4" w:rsidP="00CE4EE4">
      <w:pPr>
        <w:widowControl w:val="0"/>
        <w:numPr>
          <w:ilvl w:val="0"/>
          <w:numId w:val="16"/>
        </w:numPr>
        <w:autoSpaceDE w:val="0"/>
        <w:autoSpaceDN w:val="0"/>
        <w:adjustRightInd w:val="0"/>
        <w:spacing w:before="120"/>
        <w:jc w:val="both"/>
        <w:rPr>
          <w:sz w:val="26"/>
          <w:szCs w:val="26"/>
        </w:rPr>
      </w:pPr>
      <w:r w:rsidRPr="00BC56DB">
        <w:rPr>
          <w:sz w:val="26"/>
          <w:szCs w:val="26"/>
        </w:rPr>
        <w:t>необходимо строительство новых сетей водоснабжения;</w:t>
      </w:r>
    </w:p>
    <w:p w:rsidR="00CE4EE4" w:rsidRPr="00BC56DB" w:rsidRDefault="00CE4EE4" w:rsidP="00CE4EE4">
      <w:pPr>
        <w:pStyle w:val="5"/>
        <w:keepNext/>
        <w:widowControl w:val="0"/>
        <w:tabs>
          <w:tab w:val="left" w:pos="360"/>
        </w:tabs>
        <w:autoSpaceDE w:val="0"/>
        <w:autoSpaceDN w:val="0"/>
        <w:adjustRightInd w:val="0"/>
        <w:spacing w:before="360"/>
        <w:jc w:val="left"/>
      </w:pPr>
      <w:bookmarkStart w:id="8" w:name="_Toc293814733"/>
      <w:r w:rsidRPr="00BC56DB">
        <w:t>Проектные решения</w:t>
      </w:r>
      <w:bookmarkEnd w:id="8"/>
    </w:p>
    <w:p w:rsidR="00CE4EE4" w:rsidRPr="00BC56DB" w:rsidRDefault="00CE4EE4" w:rsidP="00CE4EE4">
      <w:pPr>
        <w:widowControl w:val="0"/>
        <w:autoSpaceDE w:val="0"/>
        <w:autoSpaceDN w:val="0"/>
        <w:adjustRightInd w:val="0"/>
        <w:spacing w:before="120"/>
        <w:ind w:firstLine="720"/>
        <w:rPr>
          <w:b/>
          <w:sz w:val="26"/>
          <w:szCs w:val="26"/>
        </w:rPr>
      </w:pPr>
      <w:r w:rsidRPr="00BC56DB">
        <w:rPr>
          <w:b/>
          <w:sz w:val="26"/>
          <w:szCs w:val="26"/>
        </w:rPr>
        <w:t>Расходы воды</w:t>
      </w:r>
    </w:p>
    <w:p w:rsidR="00CE4EE4" w:rsidRPr="00BC56DB" w:rsidRDefault="00CE4EE4" w:rsidP="00CE4EE4">
      <w:pPr>
        <w:widowControl w:val="0"/>
        <w:autoSpaceDE w:val="0"/>
        <w:autoSpaceDN w:val="0"/>
        <w:adjustRightInd w:val="0"/>
        <w:spacing w:before="120"/>
        <w:ind w:firstLine="720"/>
        <w:rPr>
          <w:sz w:val="26"/>
          <w:szCs w:val="26"/>
        </w:rPr>
      </w:pPr>
      <w:r w:rsidRPr="00BC56DB">
        <w:rPr>
          <w:sz w:val="26"/>
          <w:szCs w:val="26"/>
        </w:rPr>
        <w:t>1. Население</w:t>
      </w:r>
    </w:p>
    <w:p w:rsidR="00CE4EE4" w:rsidRPr="00BC56DB" w:rsidRDefault="00CE4EE4" w:rsidP="00CE4EE4">
      <w:pPr>
        <w:spacing w:after="120"/>
        <w:ind w:firstLine="709"/>
        <w:rPr>
          <w:sz w:val="26"/>
          <w:szCs w:val="26"/>
        </w:rPr>
      </w:pPr>
      <w:r w:rsidRPr="00BC56DB">
        <w:rPr>
          <w:sz w:val="26"/>
          <w:szCs w:val="26"/>
        </w:rPr>
        <w:lastRenderedPageBreak/>
        <w:t>Удельные среднесуточные нормы водопотребления приняты в соответствии со СП 31.13330.2012 Свод правил «Водоснабжение. Наружные сети и сооружения».</w:t>
      </w:r>
    </w:p>
    <w:p w:rsidR="00CE4EE4" w:rsidRPr="00BC56DB" w:rsidRDefault="00100B36" w:rsidP="00CE4EE4">
      <w:pPr>
        <w:pStyle w:val="ab"/>
        <w:keepNext/>
        <w:rPr>
          <w:rFonts w:ascii="Times New Roman" w:hAnsi="Times New Roman" w:cs="Times New Roman"/>
        </w:rPr>
      </w:pPr>
      <w:r w:rsidRPr="00BC56DB">
        <w:rPr>
          <w:rFonts w:ascii="Times New Roman" w:hAnsi="Times New Roman" w:cs="Times New Roman"/>
        </w:rPr>
        <w:t>Таблица 16</w:t>
      </w:r>
      <w:r w:rsidR="00CE4EE4" w:rsidRPr="00BC56DB">
        <w:rPr>
          <w:rFonts w:ascii="Times New Roman" w:hAnsi="Times New Roman" w:cs="Times New Roman"/>
        </w:rPr>
        <w:t xml:space="preserve"> Удельные суточные нормы водопотребления</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9"/>
        <w:gridCol w:w="4224"/>
      </w:tblGrid>
      <w:tr w:rsidR="00CE4EE4" w:rsidRPr="00BC56DB" w:rsidTr="00CE4EE4">
        <w:trPr>
          <w:cantSplit/>
          <w:tblHeader/>
        </w:trPr>
        <w:tc>
          <w:tcPr>
            <w:tcW w:w="2960" w:type="pct"/>
            <w:vMerge w:val="restart"/>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pStyle w:val="Normal10"/>
              <w:widowControl w:val="0"/>
              <w:autoSpaceDE w:val="0"/>
              <w:autoSpaceDN w:val="0"/>
              <w:adjustRightInd w:val="0"/>
              <w:ind w:left="0" w:right="0"/>
              <w:rPr>
                <w:rFonts w:ascii="Times New Roman" w:hAnsi="Times New Roman" w:cs="Times New Roman"/>
                <w:sz w:val="26"/>
                <w:szCs w:val="26"/>
              </w:rPr>
            </w:pPr>
            <w:r w:rsidRPr="00BC56DB">
              <w:rPr>
                <w:rFonts w:ascii="Times New Roman" w:hAnsi="Times New Roman" w:cs="Times New Roman"/>
                <w:sz w:val="26"/>
                <w:szCs w:val="26"/>
              </w:rPr>
              <w:t>Степень благоустройства районов жилой застройки</w:t>
            </w:r>
          </w:p>
        </w:tc>
        <w:tc>
          <w:tcPr>
            <w:tcW w:w="2040" w:type="pct"/>
            <w:tcBorders>
              <w:top w:val="single" w:sz="4" w:space="0" w:color="auto"/>
              <w:left w:val="single" w:sz="4" w:space="0" w:color="auto"/>
              <w:bottom w:val="single" w:sz="4" w:space="0" w:color="auto"/>
              <w:right w:val="single" w:sz="4" w:space="0" w:color="auto"/>
            </w:tcBorders>
            <w:hideMark/>
          </w:tcPr>
          <w:p w:rsidR="00CE4EE4" w:rsidRPr="00BC56DB" w:rsidRDefault="00CE4EE4">
            <w:pPr>
              <w:pStyle w:val="Normal10"/>
              <w:widowControl w:val="0"/>
              <w:autoSpaceDE w:val="0"/>
              <w:autoSpaceDN w:val="0"/>
              <w:adjustRightInd w:val="0"/>
              <w:ind w:left="0" w:right="0"/>
              <w:rPr>
                <w:rFonts w:ascii="Times New Roman" w:hAnsi="Times New Roman" w:cs="Times New Roman"/>
                <w:sz w:val="26"/>
                <w:szCs w:val="26"/>
              </w:rPr>
            </w:pPr>
            <w:r w:rsidRPr="00BC56DB">
              <w:rPr>
                <w:rFonts w:ascii="Times New Roman" w:hAnsi="Times New Roman" w:cs="Times New Roman"/>
                <w:sz w:val="26"/>
                <w:szCs w:val="26"/>
              </w:rPr>
              <w:t>Удельное хозяйственно-питьевое водопотребление на одного жителя среднесуточное (за год), л/</w:t>
            </w:r>
            <w:proofErr w:type="spellStart"/>
            <w:r w:rsidRPr="00BC56DB">
              <w:rPr>
                <w:rFonts w:ascii="Times New Roman" w:hAnsi="Times New Roman" w:cs="Times New Roman"/>
                <w:sz w:val="26"/>
                <w:szCs w:val="26"/>
              </w:rPr>
              <w:t>сут</w:t>
            </w:r>
            <w:proofErr w:type="spellEnd"/>
            <w:r w:rsidRPr="00BC56DB">
              <w:rPr>
                <w:rFonts w:ascii="Times New Roman" w:hAnsi="Times New Roman" w:cs="Times New Roman"/>
                <w:sz w:val="26"/>
                <w:szCs w:val="26"/>
              </w:rPr>
              <w:t>.</w:t>
            </w:r>
          </w:p>
        </w:tc>
      </w:tr>
      <w:tr w:rsidR="00CE4EE4" w:rsidRPr="00BC56DB" w:rsidTr="00CE4EE4">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rPr>
                <w:b/>
                <w:bCs/>
                <w:sz w:val="26"/>
                <w:szCs w:val="26"/>
                <w:lang w:eastAsia="ru-RU" w:bidi="ar-SA"/>
              </w:rPr>
            </w:pPr>
          </w:p>
        </w:tc>
        <w:tc>
          <w:tcPr>
            <w:tcW w:w="2040" w:type="pct"/>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pStyle w:val="Normal10"/>
              <w:widowControl w:val="0"/>
              <w:autoSpaceDE w:val="0"/>
              <w:autoSpaceDN w:val="0"/>
              <w:adjustRightInd w:val="0"/>
              <w:ind w:left="0" w:right="0"/>
              <w:rPr>
                <w:rFonts w:ascii="Times New Roman" w:hAnsi="Times New Roman" w:cs="Times New Roman"/>
                <w:sz w:val="26"/>
                <w:szCs w:val="26"/>
              </w:rPr>
            </w:pPr>
            <w:r w:rsidRPr="00BC56DB">
              <w:rPr>
                <w:rFonts w:ascii="Times New Roman" w:hAnsi="Times New Roman" w:cs="Times New Roman"/>
                <w:sz w:val="26"/>
                <w:szCs w:val="26"/>
              </w:rPr>
              <w:t>Расчетный срок</w:t>
            </w:r>
          </w:p>
        </w:tc>
      </w:tr>
      <w:tr w:rsidR="00CE4EE4" w:rsidRPr="00BC56DB" w:rsidTr="00CE4EE4">
        <w:tc>
          <w:tcPr>
            <w:tcW w:w="2960" w:type="pct"/>
            <w:tcBorders>
              <w:top w:val="single" w:sz="4" w:space="0" w:color="auto"/>
              <w:left w:val="single" w:sz="4" w:space="0" w:color="auto"/>
              <w:bottom w:val="single" w:sz="4" w:space="0" w:color="auto"/>
              <w:right w:val="single" w:sz="4" w:space="0" w:color="auto"/>
            </w:tcBorders>
            <w:hideMark/>
          </w:tcPr>
          <w:p w:rsidR="00CE4EE4" w:rsidRPr="00BC56DB" w:rsidRDefault="00CE4EE4">
            <w:pPr>
              <w:pStyle w:val="13"/>
              <w:autoSpaceDE w:val="0"/>
              <w:autoSpaceDN w:val="0"/>
              <w:adjustRightInd w:val="0"/>
              <w:rPr>
                <w:rFonts w:ascii="Times New Roman" w:hAnsi="Times New Roman" w:cs="Times New Roman"/>
                <w:sz w:val="26"/>
                <w:szCs w:val="26"/>
              </w:rPr>
            </w:pPr>
            <w:r w:rsidRPr="00BC56DB">
              <w:rPr>
                <w:rFonts w:ascii="Times New Roman" w:hAnsi="Times New Roman" w:cs="Times New Roman"/>
                <w:sz w:val="26"/>
                <w:szCs w:val="26"/>
              </w:rPr>
              <w:t>Застройка зданиями, оборудованными внутренним водопроводом, канализацией:</w:t>
            </w:r>
          </w:p>
        </w:tc>
        <w:tc>
          <w:tcPr>
            <w:tcW w:w="2040" w:type="pct"/>
            <w:tcBorders>
              <w:top w:val="single" w:sz="4" w:space="0" w:color="auto"/>
              <w:left w:val="single" w:sz="4" w:space="0" w:color="auto"/>
              <w:bottom w:val="single" w:sz="4" w:space="0" w:color="auto"/>
              <w:right w:val="single" w:sz="4" w:space="0" w:color="auto"/>
            </w:tcBorders>
            <w:vAlign w:val="center"/>
          </w:tcPr>
          <w:p w:rsidR="00CE4EE4" w:rsidRPr="00BC56DB" w:rsidRDefault="00CE4EE4">
            <w:pPr>
              <w:pStyle w:val="13"/>
              <w:autoSpaceDE w:val="0"/>
              <w:autoSpaceDN w:val="0"/>
              <w:adjustRightInd w:val="0"/>
              <w:jc w:val="center"/>
              <w:rPr>
                <w:sz w:val="26"/>
                <w:szCs w:val="26"/>
              </w:rPr>
            </w:pPr>
          </w:p>
        </w:tc>
      </w:tr>
      <w:tr w:rsidR="00CE4EE4" w:rsidTr="00CE4EE4">
        <w:tc>
          <w:tcPr>
            <w:tcW w:w="2960" w:type="pct"/>
            <w:tcBorders>
              <w:top w:val="single" w:sz="4" w:space="0" w:color="auto"/>
              <w:left w:val="single" w:sz="4" w:space="0" w:color="auto"/>
              <w:bottom w:val="single" w:sz="4" w:space="0" w:color="auto"/>
              <w:right w:val="single" w:sz="4" w:space="0" w:color="auto"/>
            </w:tcBorders>
            <w:hideMark/>
          </w:tcPr>
          <w:p w:rsidR="00CE4EE4" w:rsidRPr="00CB700A" w:rsidRDefault="00CE4EE4">
            <w:pPr>
              <w:pStyle w:val="13"/>
              <w:autoSpaceDE w:val="0"/>
              <w:autoSpaceDN w:val="0"/>
              <w:adjustRightInd w:val="0"/>
              <w:rPr>
                <w:rFonts w:ascii="Times New Roman" w:hAnsi="Times New Roman" w:cs="Times New Roman"/>
                <w:sz w:val="24"/>
                <w:szCs w:val="24"/>
              </w:rPr>
            </w:pPr>
            <w:r w:rsidRPr="00CB700A">
              <w:rPr>
                <w:rFonts w:ascii="Times New Roman" w:hAnsi="Times New Roman" w:cs="Times New Roman"/>
                <w:sz w:val="24"/>
                <w:szCs w:val="24"/>
              </w:rPr>
              <w:t xml:space="preserve">- тоже с ванными </w:t>
            </w:r>
          </w:p>
        </w:tc>
        <w:tc>
          <w:tcPr>
            <w:tcW w:w="2040" w:type="pct"/>
            <w:tcBorders>
              <w:top w:val="single" w:sz="4" w:space="0" w:color="auto"/>
              <w:left w:val="single" w:sz="4" w:space="0" w:color="auto"/>
              <w:bottom w:val="single" w:sz="4" w:space="0" w:color="auto"/>
              <w:right w:val="single" w:sz="4" w:space="0" w:color="auto"/>
            </w:tcBorders>
            <w:vAlign w:val="center"/>
            <w:hideMark/>
          </w:tcPr>
          <w:p w:rsidR="00CE4EE4" w:rsidRDefault="00CE4EE4">
            <w:pPr>
              <w:pStyle w:val="13"/>
              <w:autoSpaceDE w:val="0"/>
              <w:autoSpaceDN w:val="0"/>
              <w:adjustRightInd w:val="0"/>
              <w:jc w:val="center"/>
            </w:pPr>
            <w:r>
              <w:t>180</w:t>
            </w:r>
          </w:p>
        </w:tc>
      </w:tr>
      <w:tr w:rsidR="00CE4EE4" w:rsidTr="00CE4EE4">
        <w:tc>
          <w:tcPr>
            <w:tcW w:w="2960" w:type="pct"/>
            <w:tcBorders>
              <w:top w:val="single" w:sz="4" w:space="0" w:color="auto"/>
              <w:left w:val="single" w:sz="4" w:space="0" w:color="auto"/>
              <w:bottom w:val="single" w:sz="4" w:space="0" w:color="auto"/>
              <w:right w:val="single" w:sz="4" w:space="0" w:color="auto"/>
            </w:tcBorders>
            <w:hideMark/>
          </w:tcPr>
          <w:p w:rsidR="00CE4EE4" w:rsidRPr="00CB700A" w:rsidRDefault="00CE4EE4">
            <w:pPr>
              <w:pStyle w:val="13"/>
              <w:autoSpaceDE w:val="0"/>
              <w:autoSpaceDN w:val="0"/>
              <w:adjustRightInd w:val="0"/>
              <w:rPr>
                <w:rFonts w:ascii="Times New Roman" w:hAnsi="Times New Roman" w:cs="Times New Roman"/>
                <w:sz w:val="24"/>
                <w:szCs w:val="24"/>
              </w:rPr>
            </w:pPr>
            <w:r w:rsidRPr="00CB700A">
              <w:rPr>
                <w:rFonts w:ascii="Times New Roman" w:hAnsi="Times New Roman" w:cs="Times New Roman"/>
                <w:sz w:val="24"/>
                <w:szCs w:val="24"/>
              </w:rPr>
              <w:t>Здания, не оборудованные внутренним водопроводом, канализацией (колонки)</w:t>
            </w:r>
          </w:p>
        </w:tc>
        <w:tc>
          <w:tcPr>
            <w:tcW w:w="2040" w:type="pct"/>
            <w:tcBorders>
              <w:top w:val="single" w:sz="4" w:space="0" w:color="auto"/>
              <w:left w:val="single" w:sz="4" w:space="0" w:color="auto"/>
              <w:bottom w:val="single" w:sz="4" w:space="0" w:color="auto"/>
              <w:right w:val="single" w:sz="4" w:space="0" w:color="auto"/>
            </w:tcBorders>
            <w:vAlign w:val="center"/>
            <w:hideMark/>
          </w:tcPr>
          <w:p w:rsidR="00CE4EE4" w:rsidRDefault="00CE4EE4">
            <w:pPr>
              <w:pStyle w:val="13"/>
              <w:autoSpaceDE w:val="0"/>
              <w:autoSpaceDN w:val="0"/>
              <w:adjustRightInd w:val="0"/>
              <w:jc w:val="center"/>
            </w:pPr>
            <w:r>
              <w:t>60</w:t>
            </w:r>
          </w:p>
        </w:tc>
      </w:tr>
    </w:tbl>
    <w:p w:rsidR="00CE4EE4" w:rsidRPr="00BC56DB" w:rsidRDefault="00CE4EE4" w:rsidP="00CE4EE4">
      <w:pPr>
        <w:pStyle w:val="af0"/>
        <w:ind w:left="0"/>
        <w:rPr>
          <w:sz w:val="26"/>
          <w:szCs w:val="26"/>
        </w:rPr>
      </w:pPr>
      <w:r w:rsidRPr="00BC56DB">
        <w:rPr>
          <w:sz w:val="26"/>
          <w:szCs w:val="26"/>
        </w:rPr>
        <w:t>Примечание: удельное водопотребление включает расходы воды на хозяйственно-питьевые и бытовые нужды в общественных зданиях.</w:t>
      </w:r>
    </w:p>
    <w:p w:rsidR="0034682D" w:rsidRPr="00BC56DB" w:rsidRDefault="00CE4EE4" w:rsidP="00291E9C">
      <w:pPr>
        <w:widowControl w:val="0"/>
        <w:autoSpaceDE w:val="0"/>
        <w:autoSpaceDN w:val="0"/>
        <w:adjustRightInd w:val="0"/>
        <w:spacing w:before="120"/>
        <w:ind w:firstLine="709"/>
        <w:rPr>
          <w:sz w:val="26"/>
          <w:szCs w:val="26"/>
        </w:rPr>
      </w:pPr>
      <w:r w:rsidRPr="00BC56DB">
        <w:rPr>
          <w:sz w:val="26"/>
          <w:szCs w:val="26"/>
        </w:rPr>
        <w:t>Подсчет расходов воды для нужд нас</w:t>
      </w:r>
      <w:r w:rsidR="00291E9C" w:rsidRPr="00BC56DB">
        <w:rPr>
          <w:sz w:val="26"/>
          <w:szCs w:val="26"/>
        </w:rPr>
        <w:t>еления приведен в таблице ниже.</w:t>
      </w:r>
    </w:p>
    <w:p w:rsidR="00CE4EE4" w:rsidRPr="00BC56DB" w:rsidRDefault="00100B36" w:rsidP="00CE4EE4">
      <w:pPr>
        <w:pStyle w:val="ab"/>
        <w:keepNext/>
        <w:rPr>
          <w:rFonts w:ascii="Times New Roman" w:hAnsi="Times New Roman" w:cs="Times New Roman"/>
        </w:rPr>
      </w:pPr>
      <w:r w:rsidRPr="00BC56DB">
        <w:rPr>
          <w:rFonts w:ascii="Times New Roman" w:hAnsi="Times New Roman" w:cs="Times New Roman"/>
        </w:rPr>
        <w:t>Таблица 17</w:t>
      </w:r>
      <w:r w:rsidR="00CE4EE4" w:rsidRPr="00BC56DB">
        <w:rPr>
          <w:rFonts w:ascii="Times New Roman" w:hAnsi="Times New Roman" w:cs="Times New Roman"/>
        </w:rPr>
        <w:t xml:space="preserve">  Расходы воды на хозяйственно-питьевые нужды населения</w:t>
      </w:r>
    </w:p>
    <w:tbl>
      <w:tblPr>
        <w:tblW w:w="0" w:type="auto"/>
        <w:tblInd w:w="-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tblPr>
      <w:tblGrid>
        <w:gridCol w:w="461"/>
        <w:gridCol w:w="1796"/>
        <w:gridCol w:w="2754"/>
        <w:gridCol w:w="1408"/>
        <w:gridCol w:w="1981"/>
        <w:gridCol w:w="1872"/>
      </w:tblGrid>
      <w:tr w:rsidR="00CE4EE4" w:rsidRPr="00BC56DB" w:rsidTr="00781BD7">
        <w:trPr>
          <w:tblHeader/>
        </w:trPr>
        <w:tc>
          <w:tcPr>
            <w:tcW w:w="481" w:type="dxa"/>
            <w:vMerge w:val="restart"/>
            <w:tcBorders>
              <w:top w:val="single" w:sz="8" w:space="0" w:color="auto"/>
              <w:left w:val="single" w:sz="8" w:space="0" w:color="auto"/>
              <w:bottom w:val="single" w:sz="8" w:space="0" w:color="auto"/>
              <w:right w:val="single" w:sz="8" w:space="0" w:color="auto"/>
            </w:tcBorders>
          </w:tcPr>
          <w:p w:rsidR="00CE4EE4" w:rsidRPr="00BC56DB" w:rsidRDefault="00CE4EE4">
            <w:pPr>
              <w:keepLines/>
              <w:jc w:val="center"/>
              <w:rPr>
                <w:b/>
                <w:bCs/>
                <w:sz w:val="26"/>
                <w:szCs w:val="26"/>
              </w:rPr>
            </w:pPr>
            <w:r w:rsidRPr="00BC56DB">
              <w:rPr>
                <w:b/>
                <w:bCs/>
                <w:sz w:val="26"/>
                <w:szCs w:val="26"/>
              </w:rPr>
              <w:t>№</w:t>
            </w:r>
          </w:p>
          <w:p w:rsidR="00CE4EE4" w:rsidRPr="00BC56DB" w:rsidRDefault="00CE4EE4">
            <w:pPr>
              <w:keepLines/>
              <w:jc w:val="center"/>
              <w:rPr>
                <w:b/>
                <w:bCs/>
                <w:sz w:val="26"/>
                <w:szCs w:val="26"/>
              </w:rPr>
            </w:pPr>
            <w:proofErr w:type="spellStart"/>
            <w:r w:rsidRPr="00BC56DB">
              <w:rPr>
                <w:b/>
                <w:bCs/>
                <w:sz w:val="26"/>
                <w:szCs w:val="26"/>
              </w:rPr>
              <w:t>п</w:t>
            </w:r>
            <w:proofErr w:type="spellEnd"/>
            <w:r w:rsidRPr="00BC56DB">
              <w:rPr>
                <w:b/>
                <w:bCs/>
                <w:sz w:val="26"/>
                <w:szCs w:val="26"/>
              </w:rPr>
              <w:t>/</w:t>
            </w:r>
            <w:proofErr w:type="spellStart"/>
            <w:r w:rsidRPr="00BC56DB">
              <w:rPr>
                <w:b/>
                <w:bCs/>
                <w:sz w:val="26"/>
                <w:szCs w:val="26"/>
              </w:rPr>
              <w:t>п</w:t>
            </w:r>
            <w:proofErr w:type="spellEnd"/>
          </w:p>
          <w:p w:rsidR="00CE4EE4" w:rsidRPr="00BC56DB" w:rsidRDefault="00CE4EE4">
            <w:pPr>
              <w:keepLines/>
              <w:jc w:val="center"/>
              <w:rPr>
                <w:b/>
                <w:bCs/>
                <w:sz w:val="26"/>
                <w:szCs w:val="26"/>
              </w:rPr>
            </w:pPr>
          </w:p>
        </w:tc>
        <w:tc>
          <w:tcPr>
            <w:tcW w:w="1662" w:type="dxa"/>
            <w:vMerge w:val="restart"/>
            <w:tcBorders>
              <w:top w:val="single" w:sz="8" w:space="0" w:color="auto"/>
              <w:left w:val="single" w:sz="8" w:space="0" w:color="auto"/>
              <w:bottom w:val="single" w:sz="8" w:space="0" w:color="auto"/>
              <w:right w:val="single" w:sz="8" w:space="0" w:color="auto"/>
            </w:tcBorders>
            <w:hideMark/>
          </w:tcPr>
          <w:p w:rsidR="00CE4EE4" w:rsidRPr="00BC56DB" w:rsidRDefault="00CE4EE4">
            <w:pPr>
              <w:keepLines/>
              <w:jc w:val="center"/>
              <w:rPr>
                <w:b/>
                <w:bCs/>
                <w:sz w:val="26"/>
                <w:szCs w:val="26"/>
              </w:rPr>
            </w:pPr>
            <w:r w:rsidRPr="00BC56DB">
              <w:rPr>
                <w:b/>
                <w:bCs/>
                <w:sz w:val="26"/>
                <w:szCs w:val="26"/>
              </w:rPr>
              <w:t>Наименование потребителя</w:t>
            </w:r>
          </w:p>
        </w:tc>
        <w:tc>
          <w:tcPr>
            <w:tcW w:w="3184" w:type="dxa"/>
            <w:vMerge w:val="restart"/>
            <w:tcBorders>
              <w:top w:val="single" w:sz="8" w:space="0" w:color="auto"/>
              <w:left w:val="single" w:sz="8" w:space="0" w:color="auto"/>
              <w:bottom w:val="single" w:sz="8" w:space="0" w:color="auto"/>
              <w:right w:val="single" w:sz="8" w:space="0" w:color="auto"/>
            </w:tcBorders>
            <w:hideMark/>
          </w:tcPr>
          <w:p w:rsidR="00CE4EE4" w:rsidRPr="00BC56DB" w:rsidRDefault="00CE4EE4">
            <w:pPr>
              <w:keepLines/>
              <w:jc w:val="center"/>
              <w:rPr>
                <w:b/>
                <w:bCs/>
                <w:sz w:val="26"/>
                <w:szCs w:val="26"/>
              </w:rPr>
            </w:pPr>
            <w:r w:rsidRPr="00BC56DB">
              <w:rPr>
                <w:b/>
                <w:bCs/>
                <w:sz w:val="26"/>
                <w:szCs w:val="26"/>
              </w:rPr>
              <w:t>Степень</w:t>
            </w:r>
          </w:p>
          <w:p w:rsidR="00CE4EE4" w:rsidRPr="00BC56DB" w:rsidRDefault="00CE4EE4">
            <w:pPr>
              <w:keepLines/>
              <w:jc w:val="center"/>
              <w:rPr>
                <w:b/>
                <w:bCs/>
                <w:sz w:val="26"/>
                <w:szCs w:val="26"/>
              </w:rPr>
            </w:pPr>
            <w:r w:rsidRPr="00BC56DB">
              <w:rPr>
                <w:b/>
                <w:bCs/>
                <w:sz w:val="26"/>
                <w:szCs w:val="26"/>
              </w:rPr>
              <w:t>благоустройства</w:t>
            </w:r>
          </w:p>
        </w:tc>
        <w:tc>
          <w:tcPr>
            <w:tcW w:w="4869" w:type="dxa"/>
            <w:gridSpan w:val="3"/>
            <w:tcBorders>
              <w:top w:val="single" w:sz="8" w:space="0" w:color="auto"/>
              <w:left w:val="single" w:sz="8" w:space="0" w:color="auto"/>
              <w:bottom w:val="single" w:sz="8" w:space="0" w:color="auto"/>
              <w:right w:val="single" w:sz="8" w:space="0" w:color="auto"/>
            </w:tcBorders>
            <w:hideMark/>
          </w:tcPr>
          <w:p w:rsidR="00CE4EE4" w:rsidRPr="00BC56DB" w:rsidRDefault="00CE4EE4">
            <w:pPr>
              <w:keepLines/>
              <w:jc w:val="center"/>
              <w:rPr>
                <w:b/>
                <w:bCs/>
                <w:sz w:val="26"/>
                <w:szCs w:val="26"/>
              </w:rPr>
            </w:pPr>
            <w:r w:rsidRPr="00BC56DB">
              <w:rPr>
                <w:b/>
                <w:bCs/>
                <w:sz w:val="26"/>
                <w:szCs w:val="26"/>
              </w:rPr>
              <w:t>Расчетный срок</w:t>
            </w:r>
          </w:p>
        </w:tc>
      </w:tr>
      <w:tr w:rsidR="00CE4EE4" w:rsidRPr="00BC56DB" w:rsidTr="00781BD7">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b/>
                <w:bCs/>
                <w:sz w:val="26"/>
                <w:szCs w:val="2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b/>
                <w:bCs/>
                <w:sz w:val="26"/>
                <w:szCs w:val="2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b/>
                <w:bCs/>
                <w:sz w:val="26"/>
                <w:szCs w:val="26"/>
              </w:rPr>
            </w:pPr>
          </w:p>
        </w:tc>
        <w:tc>
          <w:tcPr>
            <w:tcW w:w="1304" w:type="dxa"/>
            <w:tcBorders>
              <w:top w:val="single" w:sz="8" w:space="0" w:color="auto"/>
              <w:left w:val="single" w:sz="8" w:space="0" w:color="auto"/>
              <w:bottom w:val="single" w:sz="8" w:space="0" w:color="auto"/>
              <w:right w:val="single" w:sz="8" w:space="0" w:color="auto"/>
            </w:tcBorders>
            <w:hideMark/>
          </w:tcPr>
          <w:p w:rsidR="00CE4EE4" w:rsidRPr="00BC56DB" w:rsidRDefault="00CE4EE4">
            <w:pPr>
              <w:keepLines/>
              <w:jc w:val="center"/>
              <w:rPr>
                <w:b/>
                <w:bCs/>
                <w:sz w:val="26"/>
                <w:szCs w:val="26"/>
              </w:rPr>
            </w:pPr>
            <w:r w:rsidRPr="00BC56DB">
              <w:rPr>
                <w:b/>
                <w:bCs/>
                <w:sz w:val="26"/>
                <w:szCs w:val="26"/>
              </w:rPr>
              <w:t>количество жителей,</w:t>
            </w:r>
          </w:p>
        </w:tc>
        <w:tc>
          <w:tcPr>
            <w:tcW w:w="1833" w:type="dxa"/>
            <w:tcBorders>
              <w:top w:val="single" w:sz="8" w:space="0" w:color="auto"/>
              <w:left w:val="single" w:sz="8" w:space="0" w:color="auto"/>
              <w:bottom w:val="single" w:sz="8" w:space="0" w:color="auto"/>
              <w:right w:val="single" w:sz="8" w:space="0" w:color="auto"/>
            </w:tcBorders>
            <w:hideMark/>
          </w:tcPr>
          <w:p w:rsidR="00CE4EE4" w:rsidRPr="00BC56DB" w:rsidRDefault="00CE4EE4">
            <w:pPr>
              <w:keepLines/>
              <w:jc w:val="center"/>
              <w:rPr>
                <w:b/>
                <w:bCs/>
                <w:sz w:val="26"/>
                <w:szCs w:val="26"/>
              </w:rPr>
            </w:pPr>
            <w:r w:rsidRPr="00BC56DB">
              <w:rPr>
                <w:b/>
                <w:bCs/>
                <w:sz w:val="26"/>
                <w:szCs w:val="26"/>
              </w:rPr>
              <w:t>среднесуточный расход,</w:t>
            </w:r>
          </w:p>
        </w:tc>
        <w:tc>
          <w:tcPr>
            <w:tcW w:w="1732" w:type="dxa"/>
            <w:tcBorders>
              <w:top w:val="single" w:sz="8" w:space="0" w:color="auto"/>
              <w:left w:val="single" w:sz="8" w:space="0" w:color="auto"/>
              <w:bottom w:val="single" w:sz="8" w:space="0" w:color="auto"/>
              <w:right w:val="single" w:sz="8" w:space="0" w:color="auto"/>
            </w:tcBorders>
            <w:hideMark/>
          </w:tcPr>
          <w:p w:rsidR="00CE4EE4" w:rsidRPr="00BC56DB" w:rsidRDefault="00CE4EE4">
            <w:pPr>
              <w:keepLines/>
              <w:jc w:val="center"/>
              <w:rPr>
                <w:b/>
                <w:bCs/>
                <w:sz w:val="26"/>
                <w:szCs w:val="26"/>
              </w:rPr>
            </w:pPr>
            <w:r w:rsidRPr="00BC56DB">
              <w:rPr>
                <w:b/>
                <w:bCs/>
                <w:sz w:val="26"/>
                <w:szCs w:val="26"/>
              </w:rPr>
              <w:t>максимальный расход,</w:t>
            </w:r>
          </w:p>
        </w:tc>
      </w:tr>
      <w:tr w:rsidR="00CE4EE4" w:rsidRPr="00BC56DB" w:rsidTr="00781BD7">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b/>
                <w:bCs/>
                <w:sz w:val="26"/>
                <w:szCs w:val="2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b/>
                <w:bCs/>
                <w:sz w:val="26"/>
                <w:szCs w:val="2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b/>
                <w:bCs/>
                <w:sz w:val="26"/>
                <w:szCs w:val="26"/>
              </w:rPr>
            </w:pPr>
          </w:p>
        </w:tc>
        <w:tc>
          <w:tcPr>
            <w:tcW w:w="1304" w:type="dxa"/>
            <w:tcBorders>
              <w:top w:val="single" w:sz="8" w:space="0" w:color="auto"/>
              <w:left w:val="single" w:sz="8" w:space="0" w:color="auto"/>
              <w:bottom w:val="single" w:sz="8" w:space="0" w:color="auto"/>
              <w:right w:val="single" w:sz="8" w:space="0" w:color="auto"/>
            </w:tcBorders>
            <w:hideMark/>
          </w:tcPr>
          <w:p w:rsidR="00CE4EE4" w:rsidRPr="00BC56DB" w:rsidRDefault="00CE4EE4">
            <w:pPr>
              <w:keepLines/>
              <w:jc w:val="center"/>
              <w:rPr>
                <w:b/>
                <w:bCs/>
                <w:sz w:val="26"/>
                <w:szCs w:val="26"/>
              </w:rPr>
            </w:pPr>
            <w:r w:rsidRPr="00BC56DB">
              <w:rPr>
                <w:b/>
                <w:bCs/>
                <w:sz w:val="26"/>
                <w:szCs w:val="26"/>
              </w:rPr>
              <w:t>чел</w:t>
            </w:r>
          </w:p>
        </w:tc>
        <w:tc>
          <w:tcPr>
            <w:tcW w:w="1833" w:type="dxa"/>
            <w:tcBorders>
              <w:top w:val="single" w:sz="8" w:space="0" w:color="auto"/>
              <w:left w:val="single" w:sz="8" w:space="0" w:color="auto"/>
              <w:bottom w:val="single" w:sz="8" w:space="0" w:color="auto"/>
              <w:right w:val="single" w:sz="8" w:space="0" w:color="auto"/>
            </w:tcBorders>
            <w:hideMark/>
          </w:tcPr>
          <w:p w:rsidR="00CE4EE4" w:rsidRPr="00BC56DB" w:rsidRDefault="00CE4EE4">
            <w:pPr>
              <w:keepLines/>
              <w:jc w:val="center"/>
              <w:rPr>
                <w:b/>
                <w:bCs/>
                <w:sz w:val="26"/>
                <w:szCs w:val="26"/>
              </w:rPr>
            </w:pPr>
            <w:r w:rsidRPr="00BC56DB">
              <w:rPr>
                <w:b/>
                <w:bCs/>
                <w:sz w:val="26"/>
                <w:szCs w:val="26"/>
              </w:rPr>
              <w:t>м3/</w:t>
            </w:r>
            <w:proofErr w:type="spellStart"/>
            <w:r w:rsidRPr="00BC56DB">
              <w:rPr>
                <w:b/>
                <w:bCs/>
                <w:sz w:val="26"/>
                <w:szCs w:val="26"/>
              </w:rPr>
              <w:t>сут</w:t>
            </w:r>
            <w:proofErr w:type="spellEnd"/>
            <w:r w:rsidRPr="00BC56DB">
              <w:rPr>
                <w:b/>
                <w:bCs/>
                <w:sz w:val="26"/>
                <w:szCs w:val="26"/>
              </w:rPr>
              <w:t>.</w:t>
            </w:r>
          </w:p>
        </w:tc>
        <w:tc>
          <w:tcPr>
            <w:tcW w:w="1732" w:type="dxa"/>
            <w:tcBorders>
              <w:top w:val="single" w:sz="8" w:space="0" w:color="auto"/>
              <w:left w:val="single" w:sz="8" w:space="0" w:color="auto"/>
              <w:bottom w:val="single" w:sz="8" w:space="0" w:color="auto"/>
              <w:right w:val="single" w:sz="8" w:space="0" w:color="auto"/>
            </w:tcBorders>
            <w:hideMark/>
          </w:tcPr>
          <w:p w:rsidR="00CE4EE4" w:rsidRPr="00BC56DB" w:rsidRDefault="00CE4EE4">
            <w:pPr>
              <w:keepLines/>
              <w:jc w:val="center"/>
              <w:rPr>
                <w:b/>
                <w:bCs/>
                <w:sz w:val="26"/>
                <w:szCs w:val="26"/>
              </w:rPr>
            </w:pPr>
            <w:r w:rsidRPr="00BC56DB">
              <w:rPr>
                <w:b/>
                <w:bCs/>
                <w:sz w:val="26"/>
                <w:szCs w:val="26"/>
              </w:rPr>
              <w:t>м3/</w:t>
            </w:r>
            <w:proofErr w:type="spellStart"/>
            <w:r w:rsidRPr="00BC56DB">
              <w:rPr>
                <w:b/>
                <w:bCs/>
                <w:sz w:val="26"/>
                <w:szCs w:val="26"/>
              </w:rPr>
              <w:t>сут</w:t>
            </w:r>
            <w:proofErr w:type="spellEnd"/>
            <w:r w:rsidRPr="00BC56DB">
              <w:rPr>
                <w:b/>
                <w:bCs/>
                <w:sz w:val="26"/>
                <w:szCs w:val="26"/>
              </w:rPr>
              <w:t>.</w:t>
            </w:r>
          </w:p>
        </w:tc>
      </w:tr>
      <w:tr w:rsidR="00CE4EE4" w:rsidRPr="00BC56DB" w:rsidTr="00781BD7">
        <w:tc>
          <w:tcPr>
            <w:tcW w:w="481" w:type="dxa"/>
            <w:vMerge w:val="restart"/>
            <w:tcBorders>
              <w:top w:val="single" w:sz="8" w:space="0" w:color="auto"/>
              <w:left w:val="single" w:sz="8" w:space="0" w:color="auto"/>
              <w:bottom w:val="single" w:sz="8" w:space="0" w:color="auto"/>
              <w:right w:val="single" w:sz="8" w:space="0" w:color="auto"/>
            </w:tcBorders>
            <w:hideMark/>
          </w:tcPr>
          <w:p w:rsidR="00CE4EE4" w:rsidRPr="00BC56DB" w:rsidRDefault="00CE4EE4">
            <w:pPr>
              <w:rPr>
                <w:sz w:val="26"/>
                <w:szCs w:val="26"/>
              </w:rPr>
            </w:pPr>
            <w:r w:rsidRPr="00BC56DB">
              <w:rPr>
                <w:sz w:val="26"/>
                <w:szCs w:val="26"/>
              </w:rPr>
              <w:t>1</w:t>
            </w:r>
          </w:p>
        </w:tc>
        <w:tc>
          <w:tcPr>
            <w:tcW w:w="1662" w:type="dxa"/>
            <w:vMerge w:val="restart"/>
            <w:tcBorders>
              <w:top w:val="single" w:sz="8" w:space="0" w:color="auto"/>
              <w:left w:val="single" w:sz="8" w:space="0" w:color="auto"/>
              <w:bottom w:val="single" w:sz="8" w:space="0" w:color="auto"/>
              <w:right w:val="single" w:sz="8" w:space="0" w:color="auto"/>
            </w:tcBorders>
            <w:hideMark/>
          </w:tcPr>
          <w:p w:rsidR="00CE4EE4" w:rsidRPr="00BC56DB" w:rsidRDefault="00CE4EE4">
            <w:pPr>
              <w:rPr>
                <w:sz w:val="26"/>
                <w:szCs w:val="26"/>
              </w:rPr>
            </w:pPr>
            <w:r w:rsidRPr="00BC56DB">
              <w:rPr>
                <w:sz w:val="26"/>
                <w:szCs w:val="26"/>
              </w:rPr>
              <w:t>Население</w:t>
            </w:r>
          </w:p>
        </w:tc>
        <w:tc>
          <w:tcPr>
            <w:tcW w:w="3184" w:type="dxa"/>
            <w:tcBorders>
              <w:top w:val="single" w:sz="8" w:space="0" w:color="auto"/>
              <w:left w:val="single" w:sz="8" w:space="0" w:color="auto"/>
              <w:bottom w:val="single" w:sz="8" w:space="0" w:color="auto"/>
              <w:right w:val="single" w:sz="8" w:space="0" w:color="auto"/>
            </w:tcBorders>
            <w:hideMark/>
          </w:tcPr>
          <w:p w:rsidR="00CE4EE4" w:rsidRPr="00BC56DB" w:rsidRDefault="00CE4EE4">
            <w:pPr>
              <w:rPr>
                <w:sz w:val="26"/>
                <w:szCs w:val="26"/>
              </w:rPr>
            </w:pPr>
            <w:r w:rsidRPr="00BC56DB">
              <w:rPr>
                <w:sz w:val="26"/>
                <w:szCs w:val="26"/>
              </w:rPr>
              <w:t>Застройка зданиями, оборудованными внутренним водопроводом, канализацией, с ванными (без ванн), септики</w:t>
            </w:r>
          </w:p>
        </w:tc>
        <w:tc>
          <w:tcPr>
            <w:tcW w:w="1304"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CD4322">
            <w:pPr>
              <w:jc w:val="center"/>
              <w:rPr>
                <w:sz w:val="26"/>
                <w:szCs w:val="26"/>
              </w:rPr>
            </w:pPr>
            <w:r w:rsidRPr="00BC56DB">
              <w:rPr>
                <w:sz w:val="26"/>
                <w:szCs w:val="26"/>
              </w:rPr>
              <w:t>828</w:t>
            </w:r>
          </w:p>
        </w:tc>
        <w:tc>
          <w:tcPr>
            <w:tcW w:w="1833"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CD4322">
            <w:pPr>
              <w:jc w:val="center"/>
              <w:rPr>
                <w:sz w:val="26"/>
                <w:szCs w:val="26"/>
              </w:rPr>
            </w:pPr>
            <w:r w:rsidRPr="00BC56DB">
              <w:rPr>
                <w:sz w:val="26"/>
                <w:szCs w:val="26"/>
              </w:rPr>
              <w:t>80,56</w:t>
            </w:r>
          </w:p>
        </w:tc>
        <w:tc>
          <w:tcPr>
            <w:tcW w:w="1732"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C1CDD">
            <w:pPr>
              <w:jc w:val="center"/>
              <w:rPr>
                <w:sz w:val="26"/>
                <w:szCs w:val="26"/>
              </w:rPr>
            </w:pPr>
            <w:r w:rsidRPr="00BC56DB">
              <w:rPr>
                <w:sz w:val="26"/>
                <w:szCs w:val="26"/>
              </w:rPr>
              <w:t>90</w:t>
            </w:r>
          </w:p>
        </w:tc>
      </w:tr>
      <w:tr w:rsidR="00CE4EE4" w:rsidRPr="00BC56DB" w:rsidTr="00781BD7">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sz w:val="26"/>
                <w:szCs w:val="2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sz w:val="26"/>
                <w:szCs w:val="26"/>
              </w:rPr>
            </w:pPr>
          </w:p>
        </w:tc>
        <w:tc>
          <w:tcPr>
            <w:tcW w:w="3184" w:type="dxa"/>
            <w:tcBorders>
              <w:top w:val="single" w:sz="8" w:space="0" w:color="auto"/>
              <w:left w:val="single" w:sz="8" w:space="0" w:color="auto"/>
              <w:bottom w:val="single" w:sz="8" w:space="0" w:color="auto"/>
              <w:right w:val="single" w:sz="8" w:space="0" w:color="auto"/>
            </w:tcBorders>
            <w:hideMark/>
          </w:tcPr>
          <w:p w:rsidR="00CE4EE4" w:rsidRPr="00BC56DB" w:rsidRDefault="00CE4EE4">
            <w:pPr>
              <w:rPr>
                <w:sz w:val="26"/>
                <w:szCs w:val="26"/>
              </w:rPr>
            </w:pPr>
            <w:r w:rsidRPr="00BC56DB">
              <w:rPr>
                <w:sz w:val="26"/>
                <w:szCs w:val="26"/>
              </w:rPr>
              <w:t>Здания, не оборудованные внутренним водопроводом, канализацией (колонки)</w:t>
            </w:r>
          </w:p>
        </w:tc>
        <w:tc>
          <w:tcPr>
            <w:tcW w:w="1304"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CD4322" w:rsidP="00CD4322">
            <w:pPr>
              <w:rPr>
                <w:sz w:val="26"/>
                <w:szCs w:val="26"/>
              </w:rPr>
            </w:pPr>
            <w:r w:rsidRPr="00BC56DB">
              <w:rPr>
                <w:sz w:val="26"/>
                <w:szCs w:val="26"/>
              </w:rPr>
              <w:t xml:space="preserve">       1550</w:t>
            </w:r>
          </w:p>
        </w:tc>
        <w:tc>
          <w:tcPr>
            <w:tcW w:w="1833"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CD4322">
            <w:pPr>
              <w:jc w:val="center"/>
              <w:rPr>
                <w:sz w:val="26"/>
                <w:szCs w:val="26"/>
              </w:rPr>
            </w:pPr>
            <w:r w:rsidRPr="00BC56DB">
              <w:rPr>
                <w:sz w:val="26"/>
                <w:szCs w:val="26"/>
              </w:rPr>
              <w:t>38,75</w:t>
            </w:r>
          </w:p>
        </w:tc>
        <w:tc>
          <w:tcPr>
            <w:tcW w:w="1732"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C1CDD">
            <w:pPr>
              <w:jc w:val="center"/>
              <w:rPr>
                <w:sz w:val="26"/>
                <w:szCs w:val="26"/>
              </w:rPr>
            </w:pPr>
            <w:r w:rsidRPr="00BC56DB">
              <w:rPr>
                <w:sz w:val="26"/>
                <w:szCs w:val="26"/>
              </w:rPr>
              <w:t>42</w:t>
            </w:r>
          </w:p>
        </w:tc>
      </w:tr>
      <w:tr w:rsidR="00CE4EE4" w:rsidRPr="00BC56DB" w:rsidTr="00781BD7">
        <w:tc>
          <w:tcPr>
            <w:tcW w:w="481" w:type="dxa"/>
            <w:tcBorders>
              <w:top w:val="single" w:sz="8" w:space="0" w:color="auto"/>
              <w:left w:val="single" w:sz="8" w:space="0" w:color="auto"/>
              <w:bottom w:val="single" w:sz="8" w:space="0" w:color="auto"/>
              <w:right w:val="single" w:sz="8" w:space="0" w:color="auto"/>
            </w:tcBorders>
          </w:tcPr>
          <w:p w:rsidR="00CE4EE4" w:rsidRPr="00BC56DB" w:rsidRDefault="00CE4EE4">
            <w:pPr>
              <w:rPr>
                <w:sz w:val="26"/>
                <w:szCs w:val="26"/>
              </w:rPr>
            </w:pPr>
          </w:p>
        </w:tc>
        <w:tc>
          <w:tcPr>
            <w:tcW w:w="1662" w:type="dxa"/>
            <w:tcBorders>
              <w:top w:val="single" w:sz="8" w:space="0" w:color="auto"/>
              <w:left w:val="single" w:sz="8" w:space="0" w:color="auto"/>
              <w:bottom w:val="single" w:sz="8" w:space="0" w:color="auto"/>
              <w:right w:val="single" w:sz="8" w:space="0" w:color="auto"/>
            </w:tcBorders>
            <w:hideMark/>
          </w:tcPr>
          <w:p w:rsidR="00CE4EE4" w:rsidRPr="00BC56DB" w:rsidRDefault="00CE4EE4">
            <w:pPr>
              <w:rPr>
                <w:sz w:val="26"/>
                <w:szCs w:val="26"/>
              </w:rPr>
            </w:pPr>
            <w:r w:rsidRPr="00BC56DB">
              <w:rPr>
                <w:sz w:val="26"/>
                <w:szCs w:val="26"/>
              </w:rPr>
              <w:t>Итого</w:t>
            </w:r>
          </w:p>
        </w:tc>
        <w:tc>
          <w:tcPr>
            <w:tcW w:w="3184" w:type="dxa"/>
            <w:tcBorders>
              <w:top w:val="single" w:sz="8" w:space="0" w:color="auto"/>
              <w:left w:val="single" w:sz="8" w:space="0" w:color="auto"/>
              <w:bottom w:val="single" w:sz="8" w:space="0" w:color="auto"/>
              <w:right w:val="single" w:sz="8" w:space="0" w:color="auto"/>
            </w:tcBorders>
          </w:tcPr>
          <w:p w:rsidR="00CE4EE4" w:rsidRPr="00BC56DB" w:rsidRDefault="00CE4EE4">
            <w:pPr>
              <w:rPr>
                <w:sz w:val="26"/>
                <w:szCs w:val="26"/>
                <w:highlight w:val="yellow"/>
              </w:rPr>
            </w:pPr>
          </w:p>
        </w:tc>
        <w:tc>
          <w:tcPr>
            <w:tcW w:w="1304"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CD4322">
            <w:pPr>
              <w:jc w:val="center"/>
              <w:rPr>
                <w:sz w:val="26"/>
                <w:szCs w:val="26"/>
              </w:rPr>
            </w:pPr>
            <w:r w:rsidRPr="00BC56DB">
              <w:rPr>
                <w:sz w:val="26"/>
                <w:szCs w:val="26"/>
              </w:rPr>
              <w:t>2378</w:t>
            </w:r>
          </w:p>
        </w:tc>
        <w:tc>
          <w:tcPr>
            <w:tcW w:w="1833"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CD4322">
            <w:pPr>
              <w:jc w:val="center"/>
              <w:rPr>
                <w:sz w:val="26"/>
                <w:szCs w:val="26"/>
              </w:rPr>
            </w:pPr>
            <w:r w:rsidRPr="00BC56DB">
              <w:rPr>
                <w:sz w:val="26"/>
                <w:szCs w:val="26"/>
              </w:rPr>
              <w:t>119,310</w:t>
            </w:r>
          </w:p>
        </w:tc>
        <w:tc>
          <w:tcPr>
            <w:tcW w:w="1732"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C1CDD">
            <w:pPr>
              <w:jc w:val="center"/>
              <w:rPr>
                <w:sz w:val="26"/>
                <w:szCs w:val="26"/>
              </w:rPr>
            </w:pPr>
            <w:r w:rsidRPr="00BC56DB">
              <w:rPr>
                <w:sz w:val="26"/>
                <w:szCs w:val="26"/>
              </w:rPr>
              <w:t>132</w:t>
            </w:r>
          </w:p>
        </w:tc>
      </w:tr>
      <w:tr w:rsidR="00CE4EE4" w:rsidRPr="00BC56DB" w:rsidTr="00781BD7">
        <w:tc>
          <w:tcPr>
            <w:tcW w:w="481" w:type="dxa"/>
            <w:vMerge w:val="restart"/>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sz w:val="26"/>
                <w:szCs w:val="26"/>
              </w:rPr>
            </w:pPr>
            <w:r w:rsidRPr="00BC56DB">
              <w:rPr>
                <w:sz w:val="26"/>
                <w:szCs w:val="26"/>
              </w:rPr>
              <w:t>2</w:t>
            </w:r>
          </w:p>
        </w:tc>
        <w:tc>
          <w:tcPr>
            <w:tcW w:w="1662" w:type="dxa"/>
            <w:vMerge w:val="restart"/>
            <w:tcBorders>
              <w:top w:val="single" w:sz="8" w:space="0" w:color="auto"/>
              <w:left w:val="single" w:sz="8" w:space="0" w:color="auto"/>
              <w:bottom w:val="single" w:sz="8" w:space="0" w:color="auto"/>
              <w:right w:val="single" w:sz="8" w:space="0" w:color="auto"/>
            </w:tcBorders>
          </w:tcPr>
          <w:p w:rsidR="00CE4EE4" w:rsidRPr="00BC56DB" w:rsidRDefault="00CE4EE4">
            <w:pPr>
              <w:rPr>
                <w:sz w:val="26"/>
                <w:szCs w:val="26"/>
              </w:rPr>
            </w:pPr>
          </w:p>
        </w:tc>
        <w:tc>
          <w:tcPr>
            <w:tcW w:w="3184" w:type="dxa"/>
            <w:tcBorders>
              <w:top w:val="single" w:sz="8" w:space="0" w:color="auto"/>
              <w:left w:val="single" w:sz="8" w:space="0" w:color="auto"/>
              <w:bottom w:val="single" w:sz="8" w:space="0" w:color="auto"/>
              <w:right w:val="single" w:sz="8" w:space="0" w:color="auto"/>
            </w:tcBorders>
            <w:hideMark/>
          </w:tcPr>
          <w:p w:rsidR="00CE4EE4" w:rsidRPr="00BC56DB" w:rsidRDefault="00CE4EE4">
            <w:pPr>
              <w:rPr>
                <w:sz w:val="26"/>
                <w:szCs w:val="26"/>
                <w:highlight w:val="yellow"/>
              </w:rPr>
            </w:pPr>
            <w:r w:rsidRPr="00BC56DB">
              <w:rPr>
                <w:sz w:val="26"/>
                <w:szCs w:val="26"/>
              </w:rPr>
              <w:t>Бюджетные потребители</w:t>
            </w:r>
          </w:p>
        </w:tc>
        <w:tc>
          <w:tcPr>
            <w:tcW w:w="1304" w:type="dxa"/>
            <w:tcBorders>
              <w:top w:val="single" w:sz="8" w:space="0" w:color="auto"/>
              <w:left w:val="single" w:sz="8" w:space="0" w:color="auto"/>
              <w:bottom w:val="single" w:sz="8" w:space="0" w:color="auto"/>
              <w:right w:val="single" w:sz="8" w:space="0" w:color="auto"/>
            </w:tcBorders>
            <w:vAlign w:val="center"/>
          </w:tcPr>
          <w:p w:rsidR="00CE4EE4" w:rsidRPr="00BC56DB" w:rsidRDefault="00CE4EE4">
            <w:pPr>
              <w:jc w:val="center"/>
              <w:rPr>
                <w:sz w:val="26"/>
                <w:szCs w:val="26"/>
                <w:highlight w:val="yellow"/>
              </w:rPr>
            </w:pPr>
          </w:p>
        </w:tc>
        <w:tc>
          <w:tcPr>
            <w:tcW w:w="1833"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64E6D">
            <w:pPr>
              <w:jc w:val="center"/>
              <w:rPr>
                <w:sz w:val="26"/>
                <w:szCs w:val="26"/>
              </w:rPr>
            </w:pPr>
            <w:r w:rsidRPr="00BC56DB">
              <w:rPr>
                <w:sz w:val="26"/>
                <w:szCs w:val="26"/>
              </w:rPr>
              <w:t>9,4</w:t>
            </w:r>
          </w:p>
        </w:tc>
        <w:tc>
          <w:tcPr>
            <w:tcW w:w="1732"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64E6D">
            <w:pPr>
              <w:jc w:val="center"/>
              <w:rPr>
                <w:sz w:val="26"/>
                <w:szCs w:val="26"/>
              </w:rPr>
            </w:pPr>
            <w:r w:rsidRPr="00BC56DB">
              <w:rPr>
                <w:sz w:val="26"/>
                <w:szCs w:val="26"/>
              </w:rPr>
              <w:t>10</w:t>
            </w:r>
          </w:p>
        </w:tc>
      </w:tr>
      <w:tr w:rsidR="00CE4EE4" w:rsidRPr="00BC56DB" w:rsidTr="00781BD7">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sz w:val="26"/>
                <w:szCs w:val="2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sz w:val="26"/>
                <w:szCs w:val="26"/>
              </w:rPr>
            </w:pPr>
          </w:p>
        </w:tc>
        <w:tc>
          <w:tcPr>
            <w:tcW w:w="3184" w:type="dxa"/>
            <w:tcBorders>
              <w:top w:val="single" w:sz="8" w:space="0" w:color="auto"/>
              <w:left w:val="single" w:sz="8" w:space="0" w:color="auto"/>
              <w:bottom w:val="single" w:sz="8" w:space="0" w:color="auto"/>
              <w:right w:val="single" w:sz="8" w:space="0" w:color="auto"/>
            </w:tcBorders>
            <w:hideMark/>
          </w:tcPr>
          <w:p w:rsidR="00CE4EE4" w:rsidRPr="00BC56DB" w:rsidRDefault="00CE4EE4">
            <w:pPr>
              <w:rPr>
                <w:sz w:val="26"/>
                <w:szCs w:val="26"/>
                <w:highlight w:val="yellow"/>
              </w:rPr>
            </w:pPr>
            <w:r w:rsidRPr="00BC56DB">
              <w:rPr>
                <w:sz w:val="26"/>
                <w:szCs w:val="26"/>
              </w:rPr>
              <w:t xml:space="preserve">Предприятия </w:t>
            </w:r>
          </w:p>
        </w:tc>
        <w:tc>
          <w:tcPr>
            <w:tcW w:w="1304" w:type="dxa"/>
            <w:tcBorders>
              <w:top w:val="single" w:sz="8" w:space="0" w:color="auto"/>
              <w:left w:val="single" w:sz="8" w:space="0" w:color="auto"/>
              <w:bottom w:val="single" w:sz="8" w:space="0" w:color="auto"/>
              <w:right w:val="single" w:sz="8" w:space="0" w:color="auto"/>
            </w:tcBorders>
            <w:vAlign w:val="center"/>
          </w:tcPr>
          <w:p w:rsidR="00CE4EE4" w:rsidRPr="00BC56DB" w:rsidRDefault="00CE4EE4">
            <w:pPr>
              <w:jc w:val="center"/>
              <w:rPr>
                <w:sz w:val="26"/>
                <w:szCs w:val="26"/>
                <w:highlight w:val="yellow"/>
              </w:rPr>
            </w:pPr>
          </w:p>
        </w:tc>
        <w:tc>
          <w:tcPr>
            <w:tcW w:w="1833"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64E6D">
            <w:pPr>
              <w:jc w:val="center"/>
              <w:rPr>
                <w:sz w:val="26"/>
                <w:szCs w:val="26"/>
              </w:rPr>
            </w:pPr>
            <w:r w:rsidRPr="00BC56DB">
              <w:rPr>
                <w:sz w:val="26"/>
                <w:szCs w:val="26"/>
              </w:rPr>
              <w:t>0</w:t>
            </w:r>
          </w:p>
        </w:tc>
        <w:tc>
          <w:tcPr>
            <w:tcW w:w="1732"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64E6D" w:rsidP="00964E6D">
            <w:pPr>
              <w:jc w:val="center"/>
              <w:rPr>
                <w:sz w:val="26"/>
                <w:szCs w:val="26"/>
              </w:rPr>
            </w:pPr>
            <w:r w:rsidRPr="00BC56DB">
              <w:rPr>
                <w:sz w:val="26"/>
                <w:szCs w:val="26"/>
              </w:rPr>
              <w:t>0</w:t>
            </w:r>
          </w:p>
        </w:tc>
      </w:tr>
      <w:tr w:rsidR="00CE4EE4" w:rsidRPr="00BC56DB" w:rsidTr="00781BD7">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sz w:val="26"/>
                <w:szCs w:val="2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4EE4" w:rsidRPr="00BC56DB" w:rsidRDefault="00CE4EE4">
            <w:pPr>
              <w:rPr>
                <w:sz w:val="26"/>
                <w:szCs w:val="26"/>
              </w:rPr>
            </w:pPr>
          </w:p>
        </w:tc>
        <w:tc>
          <w:tcPr>
            <w:tcW w:w="3184" w:type="dxa"/>
            <w:tcBorders>
              <w:top w:val="single" w:sz="8" w:space="0" w:color="auto"/>
              <w:left w:val="single" w:sz="8" w:space="0" w:color="auto"/>
              <w:bottom w:val="single" w:sz="8" w:space="0" w:color="auto"/>
              <w:right w:val="single" w:sz="8" w:space="0" w:color="auto"/>
            </w:tcBorders>
            <w:hideMark/>
          </w:tcPr>
          <w:p w:rsidR="00CE4EE4" w:rsidRPr="00BC56DB" w:rsidRDefault="00CE4EE4">
            <w:pPr>
              <w:rPr>
                <w:sz w:val="26"/>
                <w:szCs w:val="26"/>
              </w:rPr>
            </w:pPr>
            <w:r w:rsidRPr="00BC56DB">
              <w:rPr>
                <w:sz w:val="26"/>
                <w:szCs w:val="26"/>
              </w:rPr>
              <w:t>Прочие потребители</w:t>
            </w:r>
          </w:p>
        </w:tc>
        <w:tc>
          <w:tcPr>
            <w:tcW w:w="1304" w:type="dxa"/>
            <w:tcBorders>
              <w:top w:val="single" w:sz="8" w:space="0" w:color="auto"/>
              <w:left w:val="single" w:sz="8" w:space="0" w:color="auto"/>
              <w:bottom w:val="single" w:sz="8" w:space="0" w:color="auto"/>
              <w:right w:val="single" w:sz="8" w:space="0" w:color="auto"/>
            </w:tcBorders>
            <w:vAlign w:val="center"/>
          </w:tcPr>
          <w:p w:rsidR="00CE4EE4" w:rsidRPr="00BC56DB" w:rsidRDefault="00CE4EE4">
            <w:pPr>
              <w:jc w:val="center"/>
              <w:rPr>
                <w:sz w:val="26"/>
                <w:szCs w:val="26"/>
                <w:highlight w:val="yellow"/>
              </w:rPr>
            </w:pPr>
          </w:p>
        </w:tc>
        <w:tc>
          <w:tcPr>
            <w:tcW w:w="1833"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64E6D">
            <w:pPr>
              <w:jc w:val="center"/>
              <w:rPr>
                <w:sz w:val="26"/>
                <w:szCs w:val="26"/>
              </w:rPr>
            </w:pPr>
            <w:r w:rsidRPr="00BC56DB">
              <w:rPr>
                <w:sz w:val="26"/>
                <w:szCs w:val="26"/>
              </w:rPr>
              <w:t>0</w:t>
            </w:r>
          </w:p>
        </w:tc>
        <w:tc>
          <w:tcPr>
            <w:tcW w:w="1732"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64E6D">
            <w:pPr>
              <w:jc w:val="center"/>
              <w:rPr>
                <w:sz w:val="26"/>
                <w:szCs w:val="26"/>
              </w:rPr>
            </w:pPr>
            <w:r w:rsidRPr="00BC56DB">
              <w:rPr>
                <w:sz w:val="26"/>
                <w:szCs w:val="26"/>
              </w:rPr>
              <w:t>0</w:t>
            </w:r>
          </w:p>
        </w:tc>
      </w:tr>
      <w:tr w:rsidR="00CE4EE4" w:rsidRPr="00BC56DB" w:rsidTr="00781BD7">
        <w:tc>
          <w:tcPr>
            <w:tcW w:w="0" w:type="auto"/>
            <w:tcBorders>
              <w:top w:val="single" w:sz="8" w:space="0" w:color="auto"/>
              <w:left w:val="single" w:sz="8" w:space="0" w:color="auto"/>
              <w:bottom w:val="single" w:sz="8" w:space="0" w:color="auto"/>
              <w:right w:val="single" w:sz="8" w:space="0" w:color="auto"/>
            </w:tcBorders>
          </w:tcPr>
          <w:p w:rsidR="00CE4EE4" w:rsidRPr="00BC56DB" w:rsidRDefault="00CE4EE4">
            <w:pPr>
              <w:rPr>
                <w:sz w:val="26"/>
                <w:szCs w:val="26"/>
              </w:rPr>
            </w:pPr>
          </w:p>
        </w:tc>
        <w:tc>
          <w:tcPr>
            <w:tcW w:w="1662" w:type="dxa"/>
            <w:tcBorders>
              <w:top w:val="single" w:sz="8" w:space="0" w:color="auto"/>
              <w:left w:val="single" w:sz="8" w:space="0" w:color="auto"/>
              <w:bottom w:val="single" w:sz="8" w:space="0" w:color="auto"/>
              <w:right w:val="single" w:sz="8" w:space="0" w:color="auto"/>
            </w:tcBorders>
            <w:hideMark/>
          </w:tcPr>
          <w:p w:rsidR="00CE4EE4" w:rsidRPr="00BC56DB" w:rsidRDefault="00CE4EE4">
            <w:pPr>
              <w:rPr>
                <w:sz w:val="26"/>
                <w:szCs w:val="26"/>
              </w:rPr>
            </w:pPr>
            <w:r w:rsidRPr="00BC56DB">
              <w:rPr>
                <w:sz w:val="26"/>
                <w:szCs w:val="26"/>
              </w:rPr>
              <w:t>Итого</w:t>
            </w:r>
          </w:p>
        </w:tc>
        <w:tc>
          <w:tcPr>
            <w:tcW w:w="3184" w:type="dxa"/>
            <w:tcBorders>
              <w:top w:val="single" w:sz="8" w:space="0" w:color="auto"/>
              <w:left w:val="single" w:sz="8" w:space="0" w:color="auto"/>
              <w:bottom w:val="single" w:sz="8" w:space="0" w:color="auto"/>
              <w:right w:val="single" w:sz="8" w:space="0" w:color="auto"/>
            </w:tcBorders>
          </w:tcPr>
          <w:p w:rsidR="00CE4EE4" w:rsidRPr="00BC56DB" w:rsidRDefault="00CE4EE4">
            <w:pPr>
              <w:rPr>
                <w:sz w:val="26"/>
                <w:szCs w:val="26"/>
                <w:highlight w:val="yellow"/>
              </w:rPr>
            </w:pPr>
          </w:p>
        </w:tc>
        <w:tc>
          <w:tcPr>
            <w:tcW w:w="1304" w:type="dxa"/>
            <w:tcBorders>
              <w:top w:val="single" w:sz="8" w:space="0" w:color="auto"/>
              <w:left w:val="single" w:sz="8" w:space="0" w:color="auto"/>
              <w:bottom w:val="single" w:sz="8" w:space="0" w:color="auto"/>
              <w:right w:val="single" w:sz="8" w:space="0" w:color="auto"/>
            </w:tcBorders>
            <w:vAlign w:val="center"/>
          </w:tcPr>
          <w:p w:rsidR="00CE4EE4" w:rsidRPr="00BC56DB" w:rsidRDefault="00CE4EE4">
            <w:pPr>
              <w:jc w:val="center"/>
              <w:rPr>
                <w:sz w:val="26"/>
                <w:szCs w:val="26"/>
                <w:highlight w:val="yellow"/>
              </w:rPr>
            </w:pPr>
          </w:p>
        </w:tc>
        <w:tc>
          <w:tcPr>
            <w:tcW w:w="1833"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64E6D">
            <w:pPr>
              <w:jc w:val="center"/>
              <w:rPr>
                <w:sz w:val="26"/>
                <w:szCs w:val="26"/>
                <w:highlight w:val="yellow"/>
              </w:rPr>
            </w:pPr>
            <w:r w:rsidRPr="00BC56DB">
              <w:rPr>
                <w:sz w:val="26"/>
                <w:szCs w:val="26"/>
              </w:rPr>
              <w:t>0</w:t>
            </w:r>
          </w:p>
        </w:tc>
        <w:tc>
          <w:tcPr>
            <w:tcW w:w="1732"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64E6D">
            <w:pPr>
              <w:jc w:val="center"/>
              <w:rPr>
                <w:sz w:val="26"/>
                <w:szCs w:val="26"/>
                <w:highlight w:val="yellow"/>
              </w:rPr>
            </w:pPr>
            <w:r w:rsidRPr="00BC56DB">
              <w:rPr>
                <w:sz w:val="26"/>
                <w:szCs w:val="26"/>
              </w:rPr>
              <w:t>0</w:t>
            </w:r>
          </w:p>
        </w:tc>
      </w:tr>
      <w:tr w:rsidR="00CE4EE4" w:rsidRPr="00BC56DB" w:rsidTr="00781BD7">
        <w:tc>
          <w:tcPr>
            <w:tcW w:w="0" w:type="auto"/>
            <w:tcBorders>
              <w:top w:val="single" w:sz="8" w:space="0" w:color="auto"/>
              <w:left w:val="single" w:sz="8" w:space="0" w:color="auto"/>
              <w:bottom w:val="single" w:sz="8" w:space="0" w:color="auto"/>
              <w:right w:val="single" w:sz="8" w:space="0" w:color="auto"/>
            </w:tcBorders>
          </w:tcPr>
          <w:p w:rsidR="00CE4EE4" w:rsidRPr="00BC56DB" w:rsidRDefault="00CE4EE4">
            <w:pPr>
              <w:rPr>
                <w:sz w:val="26"/>
                <w:szCs w:val="26"/>
              </w:rPr>
            </w:pPr>
          </w:p>
        </w:tc>
        <w:tc>
          <w:tcPr>
            <w:tcW w:w="1662" w:type="dxa"/>
            <w:tcBorders>
              <w:top w:val="single" w:sz="8" w:space="0" w:color="auto"/>
              <w:left w:val="single" w:sz="8" w:space="0" w:color="auto"/>
              <w:bottom w:val="single" w:sz="8" w:space="0" w:color="auto"/>
              <w:right w:val="single" w:sz="8" w:space="0" w:color="auto"/>
            </w:tcBorders>
            <w:hideMark/>
          </w:tcPr>
          <w:p w:rsidR="00CE4EE4" w:rsidRPr="00BC56DB" w:rsidRDefault="00CE4EE4">
            <w:pPr>
              <w:rPr>
                <w:sz w:val="26"/>
                <w:szCs w:val="26"/>
              </w:rPr>
            </w:pPr>
            <w:r w:rsidRPr="00BC56DB">
              <w:rPr>
                <w:sz w:val="26"/>
                <w:szCs w:val="26"/>
              </w:rPr>
              <w:t>Итого по пос. Кизема</w:t>
            </w:r>
          </w:p>
        </w:tc>
        <w:tc>
          <w:tcPr>
            <w:tcW w:w="3184" w:type="dxa"/>
            <w:tcBorders>
              <w:top w:val="single" w:sz="8" w:space="0" w:color="auto"/>
              <w:left w:val="single" w:sz="8" w:space="0" w:color="auto"/>
              <w:bottom w:val="single" w:sz="8" w:space="0" w:color="auto"/>
              <w:right w:val="single" w:sz="8" w:space="0" w:color="auto"/>
            </w:tcBorders>
          </w:tcPr>
          <w:p w:rsidR="00CE4EE4" w:rsidRPr="00BC56DB" w:rsidRDefault="00CE4EE4">
            <w:pPr>
              <w:rPr>
                <w:sz w:val="26"/>
                <w:szCs w:val="26"/>
                <w:highlight w:val="yellow"/>
              </w:rPr>
            </w:pPr>
          </w:p>
        </w:tc>
        <w:tc>
          <w:tcPr>
            <w:tcW w:w="1304"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64E6D">
            <w:pPr>
              <w:jc w:val="center"/>
              <w:rPr>
                <w:sz w:val="26"/>
                <w:szCs w:val="26"/>
                <w:highlight w:val="yellow"/>
              </w:rPr>
            </w:pPr>
            <w:r w:rsidRPr="00BC56DB">
              <w:rPr>
                <w:sz w:val="26"/>
                <w:szCs w:val="26"/>
              </w:rPr>
              <w:t>2378</w:t>
            </w:r>
          </w:p>
        </w:tc>
        <w:tc>
          <w:tcPr>
            <w:tcW w:w="1833"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64E6D">
            <w:pPr>
              <w:jc w:val="center"/>
              <w:rPr>
                <w:sz w:val="26"/>
                <w:szCs w:val="26"/>
              </w:rPr>
            </w:pPr>
            <w:r w:rsidRPr="00BC56DB">
              <w:rPr>
                <w:sz w:val="26"/>
                <w:szCs w:val="26"/>
              </w:rPr>
              <w:t>128,710</w:t>
            </w:r>
          </w:p>
        </w:tc>
        <w:tc>
          <w:tcPr>
            <w:tcW w:w="1732" w:type="dxa"/>
            <w:tcBorders>
              <w:top w:val="single" w:sz="8" w:space="0" w:color="auto"/>
              <w:left w:val="single" w:sz="8" w:space="0" w:color="auto"/>
              <w:bottom w:val="single" w:sz="8" w:space="0" w:color="auto"/>
              <w:right w:val="single" w:sz="8" w:space="0" w:color="auto"/>
            </w:tcBorders>
            <w:vAlign w:val="center"/>
            <w:hideMark/>
          </w:tcPr>
          <w:p w:rsidR="00CE4EE4" w:rsidRPr="00BC56DB" w:rsidRDefault="00964E6D">
            <w:pPr>
              <w:jc w:val="center"/>
              <w:rPr>
                <w:sz w:val="26"/>
                <w:szCs w:val="26"/>
              </w:rPr>
            </w:pPr>
            <w:r w:rsidRPr="00BC56DB">
              <w:rPr>
                <w:sz w:val="26"/>
                <w:szCs w:val="26"/>
              </w:rPr>
              <w:t>142</w:t>
            </w:r>
          </w:p>
        </w:tc>
      </w:tr>
    </w:tbl>
    <w:tbl>
      <w:tblPr>
        <w:tblStyle w:val="TableGrid"/>
        <w:tblpPr w:leftFromText="180" w:rightFromText="180" w:vertAnchor="text" w:horzAnchor="margin" w:tblpY="-3138"/>
        <w:tblW w:w="10200" w:type="dxa"/>
        <w:tblInd w:w="0" w:type="dxa"/>
        <w:tblCellMar>
          <w:top w:w="18" w:type="dxa"/>
          <w:left w:w="21" w:type="dxa"/>
          <w:right w:w="10" w:type="dxa"/>
        </w:tblCellMar>
        <w:tblLook w:val="04A0"/>
      </w:tblPr>
      <w:tblGrid>
        <w:gridCol w:w="3445"/>
        <w:gridCol w:w="1123"/>
        <w:gridCol w:w="932"/>
        <w:gridCol w:w="816"/>
        <w:gridCol w:w="813"/>
        <w:gridCol w:w="1075"/>
        <w:gridCol w:w="811"/>
        <w:gridCol w:w="1185"/>
      </w:tblGrid>
      <w:tr w:rsidR="00051809" w:rsidRPr="00BC56DB" w:rsidTr="00051809">
        <w:trPr>
          <w:gridAfter w:val="6"/>
          <w:wAfter w:w="5592" w:type="dxa"/>
          <w:trHeight w:val="281"/>
        </w:trPr>
        <w:tc>
          <w:tcPr>
            <w:tcW w:w="4608" w:type="dxa"/>
            <w:gridSpan w:val="2"/>
            <w:tcBorders>
              <w:top w:val="single" w:sz="5" w:space="0" w:color="000000"/>
              <w:left w:val="single" w:sz="5" w:space="0" w:color="000000"/>
              <w:bottom w:val="single" w:sz="5" w:space="0" w:color="000000"/>
              <w:right w:val="nil"/>
            </w:tcBorders>
            <w:shd w:val="clear" w:color="auto" w:fill="B8CCE4"/>
          </w:tcPr>
          <w:p w:rsidR="00051809" w:rsidRPr="00BC56DB" w:rsidRDefault="00051809" w:rsidP="00051809">
            <w:pPr>
              <w:ind w:left="5"/>
              <w:rPr>
                <w:rFonts w:eastAsia="Calibri"/>
                <w:sz w:val="26"/>
                <w:szCs w:val="26"/>
              </w:rPr>
            </w:pPr>
          </w:p>
          <w:p w:rsidR="00051809" w:rsidRPr="00BC56DB" w:rsidRDefault="00051809" w:rsidP="00BC56DB">
            <w:pPr>
              <w:ind w:left="5"/>
              <w:rPr>
                <w:sz w:val="26"/>
                <w:szCs w:val="26"/>
              </w:rPr>
            </w:pPr>
            <w:r w:rsidRPr="00BC56DB">
              <w:rPr>
                <w:rFonts w:eastAsia="Calibri"/>
                <w:sz w:val="26"/>
                <w:szCs w:val="26"/>
              </w:rPr>
              <w:t>Существующее положение по</w:t>
            </w:r>
            <w:r w:rsidR="00BC56DB">
              <w:rPr>
                <w:rFonts w:eastAsia="Calibri"/>
                <w:sz w:val="26"/>
                <w:szCs w:val="26"/>
              </w:rPr>
              <w:t xml:space="preserve"> </w:t>
            </w:r>
            <w:r w:rsidRPr="00BC56DB">
              <w:rPr>
                <w:rFonts w:eastAsia="Calibri"/>
                <w:sz w:val="26"/>
                <w:szCs w:val="26"/>
              </w:rPr>
              <w:t>социальным зданиям</w:t>
            </w:r>
          </w:p>
        </w:tc>
      </w:tr>
      <w:tr w:rsidR="00051809" w:rsidRPr="00BC56DB" w:rsidTr="00051809">
        <w:trPr>
          <w:trHeight w:val="374"/>
        </w:trPr>
        <w:tc>
          <w:tcPr>
            <w:tcW w:w="3470"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rPr>
                <w:sz w:val="26"/>
                <w:szCs w:val="26"/>
              </w:rPr>
            </w:pPr>
            <w:r w:rsidRPr="00BC56DB">
              <w:rPr>
                <w:sz w:val="26"/>
                <w:szCs w:val="26"/>
              </w:rPr>
              <w:t>ДУ "Солнышко"</w:t>
            </w:r>
          </w:p>
        </w:tc>
        <w:tc>
          <w:tcPr>
            <w:tcW w:w="1138" w:type="dxa"/>
            <w:tcBorders>
              <w:top w:val="single" w:sz="5" w:space="0" w:color="000000"/>
              <w:left w:val="single" w:sz="5" w:space="0" w:color="000000"/>
              <w:bottom w:val="single" w:sz="5" w:space="0" w:color="000000"/>
              <w:right w:val="single" w:sz="5" w:space="0" w:color="000000"/>
            </w:tcBorders>
            <w:shd w:val="clear" w:color="auto" w:fill="FFFFFF"/>
          </w:tcPr>
          <w:p w:rsidR="00051809" w:rsidRPr="00BC56DB" w:rsidRDefault="00051809" w:rsidP="00051809">
            <w:pPr>
              <w:rPr>
                <w:sz w:val="26"/>
                <w:szCs w:val="26"/>
              </w:rPr>
            </w:pPr>
          </w:p>
        </w:tc>
        <w:tc>
          <w:tcPr>
            <w:tcW w:w="941" w:type="dxa"/>
            <w:tcBorders>
              <w:top w:val="single" w:sz="5" w:space="0" w:color="000000"/>
              <w:left w:val="single" w:sz="5" w:space="0" w:color="000000"/>
              <w:bottom w:val="single" w:sz="5" w:space="0" w:color="000000"/>
              <w:right w:val="single" w:sz="5" w:space="0" w:color="000000"/>
            </w:tcBorders>
            <w:shd w:val="clear" w:color="auto" w:fill="FFFFFF"/>
          </w:tcPr>
          <w:p w:rsidR="00051809" w:rsidRPr="00BC56DB" w:rsidRDefault="00051809" w:rsidP="00051809">
            <w:pPr>
              <w:rPr>
                <w:sz w:val="26"/>
                <w:szCs w:val="26"/>
              </w:rPr>
            </w:pPr>
          </w:p>
        </w:tc>
        <w:tc>
          <w:tcPr>
            <w:tcW w:w="824" w:type="dxa"/>
            <w:tcBorders>
              <w:top w:val="single" w:sz="5" w:space="0" w:color="000000"/>
              <w:left w:val="single" w:sz="5" w:space="0" w:color="000000"/>
              <w:bottom w:val="single" w:sz="5" w:space="0" w:color="000000"/>
              <w:right w:val="single" w:sz="5" w:space="0" w:color="000000"/>
            </w:tcBorders>
            <w:shd w:val="clear" w:color="auto" w:fill="FFFFFF"/>
          </w:tcPr>
          <w:p w:rsidR="00051809" w:rsidRPr="00BC56DB" w:rsidRDefault="00051809" w:rsidP="00051809">
            <w:pPr>
              <w:rPr>
                <w:sz w:val="26"/>
                <w:szCs w:val="26"/>
              </w:rPr>
            </w:pPr>
          </w:p>
        </w:tc>
        <w:tc>
          <w:tcPr>
            <w:tcW w:w="822" w:type="dxa"/>
            <w:tcBorders>
              <w:top w:val="single" w:sz="5" w:space="0" w:color="000000"/>
              <w:left w:val="single" w:sz="5" w:space="0" w:color="000000"/>
              <w:bottom w:val="single" w:sz="5" w:space="0" w:color="000000"/>
              <w:right w:val="single" w:sz="5" w:space="0" w:color="000000"/>
            </w:tcBorders>
            <w:shd w:val="clear" w:color="auto" w:fill="FFFFFF"/>
          </w:tcPr>
          <w:p w:rsidR="00051809" w:rsidRPr="00BC56DB" w:rsidRDefault="00051809" w:rsidP="00051809">
            <w:pPr>
              <w:rPr>
                <w:sz w:val="26"/>
                <w:szCs w:val="26"/>
              </w:rPr>
            </w:pPr>
          </w:p>
        </w:tc>
        <w:tc>
          <w:tcPr>
            <w:tcW w:w="1000"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ind w:right="6"/>
              <w:jc w:val="center"/>
              <w:rPr>
                <w:sz w:val="26"/>
                <w:szCs w:val="26"/>
              </w:rPr>
            </w:pPr>
            <w:r w:rsidRPr="00BC56DB">
              <w:rPr>
                <w:sz w:val="26"/>
                <w:szCs w:val="26"/>
              </w:rPr>
              <w:t>60</w:t>
            </w:r>
          </w:p>
        </w:tc>
        <w:tc>
          <w:tcPr>
            <w:tcW w:w="816"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ind w:right="7"/>
              <w:jc w:val="center"/>
              <w:rPr>
                <w:sz w:val="26"/>
                <w:szCs w:val="26"/>
              </w:rPr>
            </w:pPr>
            <w:r w:rsidRPr="00BC56DB">
              <w:rPr>
                <w:rFonts w:eastAsia="Calibri"/>
                <w:sz w:val="26"/>
                <w:szCs w:val="26"/>
              </w:rPr>
              <w:t>60</w:t>
            </w:r>
          </w:p>
        </w:tc>
        <w:tc>
          <w:tcPr>
            <w:tcW w:w="1189"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ind w:right="6"/>
              <w:jc w:val="right"/>
              <w:rPr>
                <w:sz w:val="26"/>
                <w:szCs w:val="26"/>
              </w:rPr>
            </w:pPr>
            <w:r w:rsidRPr="00BC56DB">
              <w:rPr>
                <w:rFonts w:eastAsia="Calibri"/>
                <w:sz w:val="26"/>
                <w:szCs w:val="26"/>
              </w:rPr>
              <w:t>3,6</w:t>
            </w:r>
          </w:p>
        </w:tc>
      </w:tr>
      <w:tr w:rsidR="00051809" w:rsidRPr="00BC56DB" w:rsidTr="00051809">
        <w:trPr>
          <w:trHeight w:val="374"/>
        </w:trPr>
        <w:tc>
          <w:tcPr>
            <w:tcW w:w="3470"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rPr>
                <w:sz w:val="26"/>
                <w:szCs w:val="26"/>
              </w:rPr>
            </w:pPr>
            <w:r w:rsidRPr="00BC56DB">
              <w:rPr>
                <w:sz w:val="26"/>
                <w:szCs w:val="26"/>
              </w:rPr>
              <w:t>ДУ "Надежда"</w:t>
            </w:r>
          </w:p>
        </w:tc>
        <w:tc>
          <w:tcPr>
            <w:tcW w:w="1138" w:type="dxa"/>
            <w:tcBorders>
              <w:top w:val="single" w:sz="5" w:space="0" w:color="000000"/>
              <w:left w:val="single" w:sz="5" w:space="0" w:color="000000"/>
              <w:bottom w:val="single" w:sz="5" w:space="0" w:color="000000"/>
              <w:right w:val="single" w:sz="5" w:space="0" w:color="000000"/>
            </w:tcBorders>
          </w:tcPr>
          <w:p w:rsidR="00051809" w:rsidRPr="00BC56DB" w:rsidRDefault="00051809" w:rsidP="00051809">
            <w:pPr>
              <w:rPr>
                <w:sz w:val="26"/>
                <w:szCs w:val="26"/>
              </w:rPr>
            </w:pPr>
          </w:p>
        </w:tc>
        <w:tc>
          <w:tcPr>
            <w:tcW w:w="941" w:type="dxa"/>
            <w:tcBorders>
              <w:top w:val="single" w:sz="5" w:space="0" w:color="000000"/>
              <w:left w:val="single" w:sz="5" w:space="0" w:color="000000"/>
              <w:bottom w:val="single" w:sz="5" w:space="0" w:color="000000"/>
              <w:right w:val="single" w:sz="5" w:space="0" w:color="000000"/>
            </w:tcBorders>
          </w:tcPr>
          <w:p w:rsidR="00051809" w:rsidRPr="00BC56DB" w:rsidRDefault="00051809" w:rsidP="00051809">
            <w:pPr>
              <w:rPr>
                <w:sz w:val="26"/>
                <w:szCs w:val="26"/>
              </w:rPr>
            </w:pPr>
          </w:p>
        </w:tc>
        <w:tc>
          <w:tcPr>
            <w:tcW w:w="824" w:type="dxa"/>
            <w:tcBorders>
              <w:top w:val="single" w:sz="5" w:space="0" w:color="000000"/>
              <w:left w:val="single" w:sz="5" w:space="0" w:color="000000"/>
              <w:bottom w:val="single" w:sz="5" w:space="0" w:color="000000"/>
              <w:right w:val="single" w:sz="5" w:space="0" w:color="000000"/>
            </w:tcBorders>
          </w:tcPr>
          <w:p w:rsidR="00051809" w:rsidRPr="00BC56DB" w:rsidRDefault="00051809" w:rsidP="00051809">
            <w:pPr>
              <w:rPr>
                <w:sz w:val="26"/>
                <w:szCs w:val="26"/>
              </w:rPr>
            </w:pPr>
          </w:p>
        </w:tc>
        <w:tc>
          <w:tcPr>
            <w:tcW w:w="822" w:type="dxa"/>
            <w:tcBorders>
              <w:top w:val="single" w:sz="5" w:space="0" w:color="000000"/>
              <w:left w:val="single" w:sz="5" w:space="0" w:color="000000"/>
              <w:bottom w:val="single" w:sz="5" w:space="0" w:color="000000"/>
              <w:right w:val="single" w:sz="5" w:space="0" w:color="000000"/>
            </w:tcBorders>
          </w:tcPr>
          <w:p w:rsidR="00051809" w:rsidRPr="00BC56DB" w:rsidRDefault="00051809" w:rsidP="00051809">
            <w:pPr>
              <w:rPr>
                <w:sz w:val="26"/>
                <w:szCs w:val="26"/>
              </w:rPr>
            </w:pPr>
          </w:p>
        </w:tc>
        <w:tc>
          <w:tcPr>
            <w:tcW w:w="1000"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ind w:right="6"/>
              <w:jc w:val="center"/>
              <w:rPr>
                <w:sz w:val="26"/>
                <w:szCs w:val="26"/>
              </w:rPr>
            </w:pPr>
            <w:r w:rsidRPr="00BC56DB">
              <w:rPr>
                <w:sz w:val="26"/>
                <w:szCs w:val="26"/>
              </w:rPr>
              <w:t>30</w:t>
            </w:r>
          </w:p>
        </w:tc>
        <w:tc>
          <w:tcPr>
            <w:tcW w:w="816"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ind w:right="7"/>
              <w:jc w:val="center"/>
              <w:rPr>
                <w:sz w:val="26"/>
                <w:szCs w:val="26"/>
              </w:rPr>
            </w:pPr>
            <w:r w:rsidRPr="00BC56DB">
              <w:rPr>
                <w:rFonts w:eastAsia="Calibri"/>
                <w:sz w:val="26"/>
                <w:szCs w:val="26"/>
              </w:rPr>
              <w:t>60</w:t>
            </w:r>
          </w:p>
        </w:tc>
        <w:tc>
          <w:tcPr>
            <w:tcW w:w="1189"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ind w:right="6"/>
              <w:jc w:val="right"/>
              <w:rPr>
                <w:sz w:val="26"/>
                <w:szCs w:val="26"/>
              </w:rPr>
            </w:pPr>
            <w:r w:rsidRPr="00BC56DB">
              <w:rPr>
                <w:rFonts w:eastAsia="Calibri"/>
                <w:sz w:val="26"/>
                <w:szCs w:val="26"/>
              </w:rPr>
              <w:t>1,8</w:t>
            </w:r>
          </w:p>
        </w:tc>
      </w:tr>
      <w:tr w:rsidR="00051809" w:rsidRPr="00BC56DB" w:rsidTr="00051809">
        <w:trPr>
          <w:trHeight w:val="374"/>
        </w:trPr>
        <w:tc>
          <w:tcPr>
            <w:tcW w:w="3470"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rPr>
                <w:sz w:val="26"/>
                <w:szCs w:val="26"/>
              </w:rPr>
            </w:pPr>
            <w:r w:rsidRPr="00BC56DB">
              <w:rPr>
                <w:sz w:val="26"/>
                <w:szCs w:val="26"/>
              </w:rPr>
              <w:t>МУЗ "</w:t>
            </w:r>
            <w:proofErr w:type="spellStart"/>
            <w:r w:rsidRPr="00BC56DB">
              <w:rPr>
                <w:sz w:val="26"/>
                <w:szCs w:val="26"/>
              </w:rPr>
              <w:t>Киземская</w:t>
            </w:r>
            <w:proofErr w:type="spellEnd"/>
            <w:r w:rsidRPr="00BC56DB">
              <w:rPr>
                <w:sz w:val="26"/>
                <w:szCs w:val="26"/>
              </w:rPr>
              <w:t xml:space="preserve"> участковая больница"</w:t>
            </w:r>
          </w:p>
        </w:tc>
        <w:tc>
          <w:tcPr>
            <w:tcW w:w="1138" w:type="dxa"/>
            <w:tcBorders>
              <w:top w:val="single" w:sz="5" w:space="0" w:color="000000"/>
              <w:left w:val="single" w:sz="5" w:space="0" w:color="000000"/>
              <w:bottom w:val="single" w:sz="5" w:space="0" w:color="000000"/>
              <w:right w:val="single" w:sz="5" w:space="0" w:color="000000"/>
            </w:tcBorders>
          </w:tcPr>
          <w:p w:rsidR="00051809" w:rsidRPr="00BC56DB" w:rsidRDefault="00051809" w:rsidP="00051809">
            <w:pPr>
              <w:rPr>
                <w:sz w:val="26"/>
                <w:szCs w:val="26"/>
              </w:rPr>
            </w:pPr>
          </w:p>
        </w:tc>
        <w:tc>
          <w:tcPr>
            <w:tcW w:w="941" w:type="dxa"/>
            <w:tcBorders>
              <w:top w:val="single" w:sz="5" w:space="0" w:color="000000"/>
              <w:left w:val="single" w:sz="5" w:space="0" w:color="000000"/>
              <w:bottom w:val="single" w:sz="5" w:space="0" w:color="000000"/>
              <w:right w:val="single" w:sz="5" w:space="0" w:color="000000"/>
            </w:tcBorders>
          </w:tcPr>
          <w:p w:rsidR="00051809" w:rsidRPr="00BC56DB" w:rsidRDefault="00051809" w:rsidP="00051809">
            <w:pPr>
              <w:rPr>
                <w:sz w:val="26"/>
                <w:szCs w:val="26"/>
              </w:rPr>
            </w:pPr>
          </w:p>
        </w:tc>
        <w:tc>
          <w:tcPr>
            <w:tcW w:w="824" w:type="dxa"/>
            <w:tcBorders>
              <w:top w:val="single" w:sz="5" w:space="0" w:color="000000"/>
              <w:left w:val="single" w:sz="5" w:space="0" w:color="000000"/>
              <w:bottom w:val="single" w:sz="5" w:space="0" w:color="000000"/>
              <w:right w:val="single" w:sz="5" w:space="0" w:color="000000"/>
            </w:tcBorders>
          </w:tcPr>
          <w:p w:rsidR="00051809" w:rsidRPr="00BC56DB" w:rsidRDefault="00051809" w:rsidP="00051809">
            <w:pPr>
              <w:rPr>
                <w:sz w:val="26"/>
                <w:szCs w:val="26"/>
              </w:rPr>
            </w:pPr>
          </w:p>
        </w:tc>
        <w:tc>
          <w:tcPr>
            <w:tcW w:w="822" w:type="dxa"/>
            <w:tcBorders>
              <w:top w:val="single" w:sz="5" w:space="0" w:color="000000"/>
              <w:left w:val="single" w:sz="5" w:space="0" w:color="000000"/>
              <w:bottom w:val="single" w:sz="5" w:space="0" w:color="000000"/>
              <w:right w:val="single" w:sz="5" w:space="0" w:color="000000"/>
            </w:tcBorders>
          </w:tcPr>
          <w:p w:rsidR="00051809" w:rsidRPr="00BC56DB" w:rsidRDefault="00051809" w:rsidP="00051809">
            <w:pPr>
              <w:rPr>
                <w:sz w:val="26"/>
                <w:szCs w:val="26"/>
              </w:rPr>
            </w:pPr>
          </w:p>
        </w:tc>
        <w:tc>
          <w:tcPr>
            <w:tcW w:w="1000"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ind w:right="6"/>
              <w:jc w:val="center"/>
              <w:rPr>
                <w:sz w:val="26"/>
                <w:szCs w:val="26"/>
              </w:rPr>
            </w:pPr>
            <w:r w:rsidRPr="00BC56DB">
              <w:rPr>
                <w:sz w:val="26"/>
                <w:szCs w:val="26"/>
              </w:rPr>
              <w:t>20</w:t>
            </w:r>
          </w:p>
        </w:tc>
        <w:tc>
          <w:tcPr>
            <w:tcW w:w="816"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ind w:right="6"/>
              <w:jc w:val="center"/>
              <w:rPr>
                <w:sz w:val="26"/>
                <w:szCs w:val="26"/>
              </w:rPr>
            </w:pPr>
            <w:r w:rsidRPr="00BC56DB">
              <w:rPr>
                <w:rFonts w:eastAsia="Calibri"/>
                <w:sz w:val="26"/>
                <w:szCs w:val="26"/>
              </w:rPr>
              <w:t>200</w:t>
            </w:r>
          </w:p>
        </w:tc>
        <w:tc>
          <w:tcPr>
            <w:tcW w:w="1189" w:type="dxa"/>
            <w:tcBorders>
              <w:top w:val="single" w:sz="5" w:space="0" w:color="000000"/>
              <w:left w:val="single" w:sz="5" w:space="0" w:color="000000"/>
              <w:bottom w:val="single" w:sz="5" w:space="0" w:color="000000"/>
              <w:right w:val="single" w:sz="5" w:space="0" w:color="000000"/>
            </w:tcBorders>
            <w:vAlign w:val="center"/>
          </w:tcPr>
          <w:p w:rsidR="00051809" w:rsidRPr="00BC56DB" w:rsidRDefault="00051809" w:rsidP="00051809">
            <w:pPr>
              <w:ind w:right="7"/>
              <w:jc w:val="right"/>
              <w:rPr>
                <w:sz w:val="26"/>
                <w:szCs w:val="26"/>
              </w:rPr>
            </w:pPr>
            <w:r w:rsidRPr="00BC56DB">
              <w:rPr>
                <w:rFonts w:eastAsia="Calibri"/>
                <w:sz w:val="26"/>
                <w:szCs w:val="26"/>
              </w:rPr>
              <w:t>4</w:t>
            </w:r>
          </w:p>
        </w:tc>
      </w:tr>
      <w:tr w:rsidR="00051809" w:rsidRPr="00BC56DB" w:rsidTr="00051809">
        <w:trPr>
          <w:trHeight w:val="281"/>
        </w:trPr>
        <w:tc>
          <w:tcPr>
            <w:tcW w:w="4608" w:type="dxa"/>
            <w:gridSpan w:val="2"/>
            <w:tcBorders>
              <w:top w:val="single" w:sz="5" w:space="0" w:color="000000"/>
              <w:left w:val="single" w:sz="5" w:space="0" w:color="000000"/>
              <w:bottom w:val="single" w:sz="5" w:space="0" w:color="000000"/>
              <w:right w:val="nil"/>
            </w:tcBorders>
            <w:shd w:val="clear" w:color="auto" w:fill="B8CCE4"/>
          </w:tcPr>
          <w:p w:rsidR="00051809" w:rsidRPr="00BC56DB" w:rsidRDefault="00051809" w:rsidP="00051809">
            <w:pPr>
              <w:rPr>
                <w:sz w:val="26"/>
                <w:szCs w:val="26"/>
              </w:rPr>
            </w:pPr>
          </w:p>
        </w:tc>
        <w:tc>
          <w:tcPr>
            <w:tcW w:w="2587" w:type="dxa"/>
            <w:gridSpan w:val="3"/>
            <w:tcBorders>
              <w:top w:val="single" w:sz="5" w:space="0" w:color="000000"/>
              <w:left w:val="nil"/>
              <w:bottom w:val="single" w:sz="5" w:space="0" w:color="000000"/>
              <w:right w:val="single" w:sz="5" w:space="0" w:color="000000"/>
            </w:tcBorders>
            <w:shd w:val="clear" w:color="auto" w:fill="B8CCE4"/>
          </w:tcPr>
          <w:p w:rsidR="00051809" w:rsidRPr="00BC56DB" w:rsidRDefault="00051809" w:rsidP="00051809">
            <w:pPr>
              <w:ind w:right="10"/>
              <w:jc w:val="right"/>
              <w:rPr>
                <w:sz w:val="26"/>
                <w:szCs w:val="26"/>
              </w:rPr>
            </w:pPr>
            <w:r w:rsidRPr="00BC56DB">
              <w:rPr>
                <w:b/>
                <w:sz w:val="26"/>
                <w:szCs w:val="26"/>
              </w:rPr>
              <w:t>Итог:</w:t>
            </w:r>
          </w:p>
        </w:tc>
        <w:tc>
          <w:tcPr>
            <w:tcW w:w="1000" w:type="dxa"/>
            <w:tcBorders>
              <w:top w:val="single" w:sz="5" w:space="0" w:color="000000"/>
              <w:left w:val="single" w:sz="5" w:space="0" w:color="000000"/>
              <w:bottom w:val="single" w:sz="5" w:space="0" w:color="000000"/>
              <w:right w:val="single" w:sz="5" w:space="0" w:color="000000"/>
            </w:tcBorders>
            <w:shd w:val="clear" w:color="auto" w:fill="B8CCE4"/>
          </w:tcPr>
          <w:p w:rsidR="00051809" w:rsidRPr="00BC56DB" w:rsidRDefault="00051809" w:rsidP="00051809">
            <w:pPr>
              <w:ind w:right="1"/>
              <w:jc w:val="right"/>
              <w:rPr>
                <w:sz w:val="26"/>
                <w:szCs w:val="26"/>
              </w:rPr>
            </w:pPr>
            <w:r w:rsidRPr="00BC56DB">
              <w:rPr>
                <w:rFonts w:eastAsia="Calibri"/>
                <w:b/>
                <w:sz w:val="26"/>
                <w:szCs w:val="26"/>
              </w:rPr>
              <w:t>110,000</w:t>
            </w:r>
          </w:p>
        </w:tc>
        <w:tc>
          <w:tcPr>
            <w:tcW w:w="816" w:type="dxa"/>
            <w:tcBorders>
              <w:top w:val="single" w:sz="5" w:space="0" w:color="000000"/>
              <w:left w:val="single" w:sz="5" w:space="0" w:color="000000"/>
              <w:bottom w:val="single" w:sz="5" w:space="0" w:color="000000"/>
              <w:right w:val="single" w:sz="5" w:space="0" w:color="000000"/>
            </w:tcBorders>
            <w:shd w:val="clear" w:color="auto" w:fill="B8CCE4"/>
          </w:tcPr>
          <w:p w:rsidR="00051809" w:rsidRPr="00BC56DB" w:rsidRDefault="00051809" w:rsidP="00051809">
            <w:pPr>
              <w:rPr>
                <w:sz w:val="26"/>
                <w:szCs w:val="26"/>
              </w:rPr>
            </w:pPr>
          </w:p>
        </w:tc>
        <w:tc>
          <w:tcPr>
            <w:tcW w:w="1189" w:type="dxa"/>
            <w:tcBorders>
              <w:top w:val="single" w:sz="5" w:space="0" w:color="000000"/>
              <w:left w:val="single" w:sz="5" w:space="0" w:color="000000"/>
              <w:bottom w:val="single" w:sz="5" w:space="0" w:color="000000"/>
              <w:right w:val="single" w:sz="5" w:space="0" w:color="000000"/>
            </w:tcBorders>
            <w:shd w:val="clear" w:color="auto" w:fill="B8CCE4"/>
          </w:tcPr>
          <w:p w:rsidR="00051809" w:rsidRPr="00BC56DB" w:rsidRDefault="00051809" w:rsidP="00051809">
            <w:pPr>
              <w:ind w:right="3"/>
              <w:jc w:val="right"/>
              <w:rPr>
                <w:sz w:val="26"/>
                <w:szCs w:val="26"/>
              </w:rPr>
            </w:pPr>
            <w:r w:rsidRPr="00BC56DB">
              <w:rPr>
                <w:rFonts w:eastAsia="Calibri"/>
                <w:b/>
                <w:sz w:val="26"/>
                <w:szCs w:val="26"/>
              </w:rPr>
              <w:t>9,400</w:t>
            </w:r>
          </w:p>
        </w:tc>
      </w:tr>
      <w:tr w:rsidR="00051809" w:rsidRPr="00BC56DB" w:rsidTr="00051809">
        <w:trPr>
          <w:trHeight w:val="281"/>
        </w:trPr>
        <w:tc>
          <w:tcPr>
            <w:tcW w:w="4608" w:type="dxa"/>
            <w:gridSpan w:val="2"/>
            <w:tcBorders>
              <w:top w:val="single" w:sz="5" w:space="0" w:color="000000"/>
              <w:left w:val="single" w:sz="5" w:space="0" w:color="000000"/>
              <w:bottom w:val="single" w:sz="5" w:space="0" w:color="000000"/>
              <w:right w:val="nil"/>
            </w:tcBorders>
            <w:shd w:val="clear" w:color="auto" w:fill="94B2D7"/>
          </w:tcPr>
          <w:p w:rsidR="00051809" w:rsidRPr="00BC56DB" w:rsidRDefault="00051809" w:rsidP="00051809">
            <w:pPr>
              <w:rPr>
                <w:sz w:val="26"/>
                <w:szCs w:val="26"/>
              </w:rPr>
            </w:pPr>
          </w:p>
        </w:tc>
        <w:tc>
          <w:tcPr>
            <w:tcW w:w="2587" w:type="dxa"/>
            <w:gridSpan w:val="3"/>
            <w:tcBorders>
              <w:top w:val="single" w:sz="5" w:space="0" w:color="000000"/>
              <w:left w:val="nil"/>
              <w:bottom w:val="single" w:sz="5" w:space="0" w:color="000000"/>
              <w:right w:val="single" w:sz="5" w:space="0" w:color="000000"/>
            </w:tcBorders>
            <w:shd w:val="clear" w:color="auto" w:fill="94B2D7"/>
          </w:tcPr>
          <w:p w:rsidR="00051809" w:rsidRPr="00BC56DB" w:rsidRDefault="00051809" w:rsidP="00051809">
            <w:pPr>
              <w:ind w:right="10"/>
              <w:jc w:val="right"/>
              <w:rPr>
                <w:sz w:val="26"/>
                <w:szCs w:val="26"/>
              </w:rPr>
            </w:pPr>
            <w:r w:rsidRPr="00BC56DB">
              <w:rPr>
                <w:b/>
                <w:sz w:val="26"/>
                <w:szCs w:val="26"/>
              </w:rPr>
              <w:t>Итог:</w:t>
            </w:r>
          </w:p>
        </w:tc>
        <w:tc>
          <w:tcPr>
            <w:tcW w:w="1000" w:type="dxa"/>
            <w:tcBorders>
              <w:top w:val="single" w:sz="5" w:space="0" w:color="000000"/>
              <w:left w:val="single" w:sz="5" w:space="0" w:color="000000"/>
              <w:bottom w:val="single" w:sz="5" w:space="0" w:color="000000"/>
              <w:right w:val="single" w:sz="5" w:space="0" w:color="000000"/>
            </w:tcBorders>
            <w:shd w:val="clear" w:color="auto" w:fill="94B2D7"/>
          </w:tcPr>
          <w:p w:rsidR="00051809" w:rsidRPr="00BC56DB" w:rsidRDefault="00051809" w:rsidP="00051809">
            <w:pPr>
              <w:ind w:left="69"/>
              <w:rPr>
                <w:sz w:val="26"/>
                <w:szCs w:val="26"/>
              </w:rPr>
            </w:pPr>
            <w:r w:rsidRPr="00BC56DB">
              <w:rPr>
                <w:rFonts w:eastAsia="Calibri"/>
                <w:b/>
                <w:sz w:val="26"/>
                <w:szCs w:val="26"/>
              </w:rPr>
              <w:t>2738,000</w:t>
            </w:r>
          </w:p>
        </w:tc>
        <w:tc>
          <w:tcPr>
            <w:tcW w:w="816" w:type="dxa"/>
            <w:tcBorders>
              <w:top w:val="single" w:sz="5" w:space="0" w:color="000000"/>
              <w:left w:val="single" w:sz="5" w:space="0" w:color="000000"/>
              <w:bottom w:val="single" w:sz="5" w:space="0" w:color="000000"/>
              <w:right w:val="single" w:sz="5" w:space="0" w:color="000000"/>
            </w:tcBorders>
            <w:shd w:val="clear" w:color="auto" w:fill="94B2D7"/>
          </w:tcPr>
          <w:p w:rsidR="00051809" w:rsidRPr="00BC56DB" w:rsidRDefault="00051809" w:rsidP="00051809">
            <w:pPr>
              <w:rPr>
                <w:sz w:val="26"/>
                <w:szCs w:val="26"/>
              </w:rPr>
            </w:pPr>
          </w:p>
        </w:tc>
        <w:tc>
          <w:tcPr>
            <w:tcW w:w="1189" w:type="dxa"/>
            <w:tcBorders>
              <w:top w:val="single" w:sz="5" w:space="0" w:color="000000"/>
              <w:left w:val="single" w:sz="5" w:space="0" w:color="000000"/>
              <w:bottom w:val="single" w:sz="5" w:space="0" w:color="000000"/>
              <w:right w:val="single" w:sz="5" w:space="0" w:color="000000"/>
            </w:tcBorders>
            <w:shd w:val="clear" w:color="auto" w:fill="94B2D7"/>
          </w:tcPr>
          <w:p w:rsidR="00051809" w:rsidRPr="00BC56DB" w:rsidRDefault="00051809" w:rsidP="00051809">
            <w:pPr>
              <w:ind w:right="1"/>
              <w:jc w:val="right"/>
              <w:rPr>
                <w:sz w:val="26"/>
                <w:szCs w:val="26"/>
              </w:rPr>
            </w:pPr>
            <w:r w:rsidRPr="00BC56DB">
              <w:rPr>
                <w:rFonts w:eastAsia="Calibri"/>
                <w:b/>
                <w:sz w:val="26"/>
                <w:szCs w:val="26"/>
              </w:rPr>
              <w:t>128,710</w:t>
            </w:r>
          </w:p>
        </w:tc>
      </w:tr>
    </w:tbl>
    <w:p w:rsidR="009C1CDD" w:rsidRPr="00BC56DB" w:rsidRDefault="009C1CDD" w:rsidP="00323580">
      <w:pPr>
        <w:widowControl w:val="0"/>
        <w:autoSpaceDE w:val="0"/>
        <w:autoSpaceDN w:val="0"/>
        <w:adjustRightInd w:val="0"/>
        <w:spacing w:before="120"/>
        <w:rPr>
          <w:sz w:val="26"/>
          <w:szCs w:val="26"/>
        </w:rPr>
      </w:pPr>
    </w:p>
    <w:p w:rsidR="00CE4EE4" w:rsidRPr="00BC56DB" w:rsidRDefault="00CE4EE4" w:rsidP="00CE4EE4">
      <w:pPr>
        <w:widowControl w:val="0"/>
        <w:autoSpaceDE w:val="0"/>
        <w:autoSpaceDN w:val="0"/>
        <w:adjustRightInd w:val="0"/>
        <w:spacing w:before="120"/>
        <w:ind w:firstLine="720"/>
        <w:rPr>
          <w:sz w:val="26"/>
          <w:szCs w:val="26"/>
        </w:rPr>
      </w:pPr>
      <w:r w:rsidRPr="00BC56DB">
        <w:rPr>
          <w:sz w:val="26"/>
          <w:szCs w:val="26"/>
        </w:rPr>
        <w:t>2. Поливка улиц, зеленых насаждений</w:t>
      </w:r>
    </w:p>
    <w:p w:rsidR="00CE4EE4" w:rsidRPr="00BC56DB" w:rsidRDefault="00CE4EE4" w:rsidP="00CE4EE4">
      <w:pPr>
        <w:widowControl w:val="0"/>
        <w:autoSpaceDE w:val="0"/>
        <w:autoSpaceDN w:val="0"/>
        <w:adjustRightInd w:val="0"/>
        <w:spacing w:before="120"/>
        <w:ind w:firstLine="720"/>
        <w:rPr>
          <w:sz w:val="26"/>
          <w:szCs w:val="26"/>
        </w:rPr>
      </w:pPr>
      <w:r w:rsidRPr="00BC56DB">
        <w:rPr>
          <w:sz w:val="26"/>
          <w:szCs w:val="26"/>
        </w:rPr>
        <w:t>Удельное среднесуточное за поливочный с</w:t>
      </w:r>
      <w:bookmarkStart w:id="9" w:name="OCRUncertain028"/>
      <w:r w:rsidRPr="00BC56DB">
        <w:rPr>
          <w:sz w:val="26"/>
          <w:szCs w:val="26"/>
        </w:rPr>
        <w:t>е</w:t>
      </w:r>
      <w:bookmarkEnd w:id="9"/>
      <w:r w:rsidRPr="00BC56DB">
        <w:rPr>
          <w:sz w:val="26"/>
          <w:szCs w:val="26"/>
        </w:rPr>
        <w:t>зон потребление воды на поливку в расчете на одного жителя принято (согласно СП 31.13330.2012): расчетный срок – 60 л/</w:t>
      </w:r>
      <w:proofErr w:type="spellStart"/>
      <w:r w:rsidRPr="00BC56DB">
        <w:rPr>
          <w:sz w:val="26"/>
          <w:szCs w:val="26"/>
        </w:rPr>
        <w:t>сут</w:t>
      </w:r>
      <w:proofErr w:type="spellEnd"/>
      <w:r w:rsidRPr="00BC56DB">
        <w:rPr>
          <w:sz w:val="26"/>
          <w:szCs w:val="26"/>
        </w:rPr>
        <w:t>. Расходы воды на поливку рассчитаны и приведены в таблице ниже.</w:t>
      </w:r>
    </w:p>
    <w:p w:rsidR="00CE4EE4" w:rsidRPr="00BC56DB" w:rsidRDefault="00100B36" w:rsidP="00CE4EE4">
      <w:pPr>
        <w:pStyle w:val="ab"/>
        <w:keepNext/>
        <w:rPr>
          <w:rFonts w:ascii="Times New Roman" w:hAnsi="Times New Roman" w:cs="Times New Roman"/>
        </w:rPr>
      </w:pPr>
      <w:r w:rsidRPr="00BC56DB">
        <w:rPr>
          <w:rFonts w:ascii="Times New Roman" w:hAnsi="Times New Roman" w:cs="Times New Roman"/>
        </w:rPr>
        <w:t>Таблица 18</w:t>
      </w:r>
      <w:r w:rsidR="00CE4EE4" w:rsidRPr="00BC56DB">
        <w:rPr>
          <w:rFonts w:ascii="Times New Roman" w:hAnsi="Times New Roman" w:cs="Times New Roman"/>
        </w:rPr>
        <w:t xml:space="preserve"> Расходы воды на поливку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069"/>
        <w:gridCol w:w="5687"/>
      </w:tblGrid>
      <w:tr w:rsidR="00CE4EE4" w:rsidRPr="00BC56DB" w:rsidTr="00CE4EE4">
        <w:trPr>
          <w:tblHeader/>
        </w:trPr>
        <w:tc>
          <w:tcPr>
            <w:tcW w:w="3069" w:type="dxa"/>
            <w:tcBorders>
              <w:top w:val="single" w:sz="4" w:space="0" w:color="auto"/>
              <w:left w:val="single" w:sz="4" w:space="0" w:color="auto"/>
              <w:bottom w:val="single" w:sz="4" w:space="0" w:color="auto"/>
              <w:right w:val="single" w:sz="4" w:space="0" w:color="auto"/>
            </w:tcBorders>
            <w:hideMark/>
          </w:tcPr>
          <w:p w:rsidR="00CE4EE4" w:rsidRPr="00BC56DB" w:rsidRDefault="00CE4EE4">
            <w:pPr>
              <w:jc w:val="center"/>
              <w:rPr>
                <w:b/>
                <w:sz w:val="26"/>
                <w:szCs w:val="26"/>
              </w:rPr>
            </w:pPr>
            <w:r w:rsidRPr="00BC56DB">
              <w:rPr>
                <w:b/>
                <w:sz w:val="26"/>
                <w:szCs w:val="26"/>
              </w:rPr>
              <w:t>Населенный пункт</w:t>
            </w:r>
          </w:p>
        </w:tc>
        <w:tc>
          <w:tcPr>
            <w:tcW w:w="5687" w:type="dxa"/>
            <w:tcBorders>
              <w:top w:val="single" w:sz="4" w:space="0" w:color="auto"/>
              <w:left w:val="single" w:sz="4" w:space="0" w:color="auto"/>
              <w:bottom w:val="single" w:sz="4" w:space="0" w:color="auto"/>
              <w:right w:val="single" w:sz="4" w:space="0" w:color="auto"/>
            </w:tcBorders>
            <w:hideMark/>
          </w:tcPr>
          <w:p w:rsidR="00CE4EE4" w:rsidRPr="00BC56DB" w:rsidRDefault="00CE4EE4">
            <w:pPr>
              <w:jc w:val="center"/>
              <w:rPr>
                <w:b/>
                <w:sz w:val="26"/>
                <w:szCs w:val="26"/>
              </w:rPr>
            </w:pPr>
            <w:r w:rsidRPr="00BC56DB">
              <w:rPr>
                <w:b/>
                <w:sz w:val="26"/>
                <w:szCs w:val="26"/>
              </w:rPr>
              <w:t>Расчетные расходы воды на поливку, м3/</w:t>
            </w:r>
            <w:proofErr w:type="spellStart"/>
            <w:r w:rsidRPr="00BC56DB">
              <w:rPr>
                <w:b/>
                <w:sz w:val="26"/>
                <w:szCs w:val="26"/>
              </w:rPr>
              <w:t>сут</w:t>
            </w:r>
            <w:proofErr w:type="spellEnd"/>
            <w:r w:rsidRPr="00BC56DB">
              <w:rPr>
                <w:b/>
                <w:sz w:val="26"/>
                <w:szCs w:val="26"/>
              </w:rPr>
              <w:t>.</w:t>
            </w:r>
          </w:p>
        </w:tc>
      </w:tr>
      <w:tr w:rsidR="00CE4EE4" w:rsidRPr="00BC56DB" w:rsidTr="00CE4EE4">
        <w:tc>
          <w:tcPr>
            <w:tcW w:w="3069" w:type="dxa"/>
            <w:tcBorders>
              <w:top w:val="single" w:sz="4" w:space="0" w:color="auto"/>
              <w:left w:val="single" w:sz="4" w:space="0" w:color="auto"/>
              <w:bottom w:val="single" w:sz="4" w:space="0" w:color="auto"/>
              <w:right w:val="single" w:sz="4" w:space="0" w:color="auto"/>
            </w:tcBorders>
            <w:hideMark/>
          </w:tcPr>
          <w:p w:rsidR="00CE4EE4" w:rsidRPr="00BC56DB" w:rsidRDefault="00CE4EE4">
            <w:pPr>
              <w:rPr>
                <w:sz w:val="26"/>
                <w:szCs w:val="26"/>
              </w:rPr>
            </w:pPr>
            <w:r w:rsidRPr="00BC56DB">
              <w:rPr>
                <w:sz w:val="26"/>
                <w:szCs w:val="26"/>
              </w:rPr>
              <w:t>пос. Кизема</w:t>
            </w:r>
          </w:p>
        </w:tc>
        <w:tc>
          <w:tcPr>
            <w:tcW w:w="5687" w:type="dxa"/>
            <w:tcBorders>
              <w:top w:val="single" w:sz="4" w:space="0" w:color="auto"/>
              <w:left w:val="single" w:sz="4" w:space="0" w:color="auto"/>
              <w:bottom w:val="single" w:sz="4" w:space="0" w:color="auto"/>
              <w:right w:val="single" w:sz="4" w:space="0" w:color="auto"/>
            </w:tcBorders>
            <w:hideMark/>
          </w:tcPr>
          <w:p w:rsidR="00CE4EE4" w:rsidRPr="00BC56DB" w:rsidRDefault="00CE4EE4">
            <w:pPr>
              <w:rPr>
                <w:sz w:val="26"/>
                <w:szCs w:val="26"/>
              </w:rPr>
            </w:pPr>
            <w:r w:rsidRPr="00BC56DB">
              <w:rPr>
                <w:sz w:val="26"/>
                <w:szCs w:val="26"/>
              </w:rPr>
              <w:t>165</w:t>
            </w:r>
          </w:p>
        </w:tc>
      </w:tr>
    </w:tbl>
    <w:p w:rsidR="00CE4EE4" w:rsidRPr="00BC56DB" w:rsidRDefault="00CE4EE4" w:rsidP="00CE4EE4">
      <w:pPr>
        <w:widowControl w:val="0"/>
        <w:autoSpaceDE w:val="0"/>
        <w:autoSpaceDN w:val="0"/>
        <w:adjustRightInd w:val="0"/>
        <w:spacing w:before="120"/>
        <w:ind w:firstLine="720"/>
        <w:rPr>
          <w:b/>
          <w:sz w:val="26"/>
          <w:szCs w:val="26"/>
        </w:rPr>
      </w:pPr>
      <w:r w:rsidRPr="00BC56DB">
        <w:rPr>
          <w:b/>
          <w:sz w:val="26"/>
          <w:szCs w:val="26"/>
        </w:rPr>
        <w:t>Схема водоснабжения</w:t>
      </w:r>
    </w:p>
    <w:p w:rsidR="00CE4EE4" w:rsidRPr="00BC56DB" w:rsidRDefault="00CE4EE4" w:rsidP="00CE4EE4">
      <w:pPr>
        <w:widowControl w:val="0"/>
        <w:autoSpaceDE w:val="0"/>
        <w:autoSpaceDN w:val="0"/>
        <w:adjustRightInd w:val="0"/>
        <w:spacing w:before="120"/>
        <w:ind w:firstLine="720"/>
        <w:rPr>
          <w:sz w:val="26"/>
          <w:szCs w:val="26"/>
        </w:rPr>
      </w:pPr>
      <w:r w:rsidRPr="00BC56DB">
        <w:rPr>
          <w:sz w:val="26"/>
          <w:szCs w:val="26"/>
        </w:rPr>
        <w:t>Проектом предусматривается дальнейшее развитие централизованной системы водоснабжения пос. Кизема. Схема предусматривает подачу воды на нужды хозяйственно-питьевого, противопожарного водоснабжения.</w:t>
      </w:r>
    </w:p>
    <w:p w:rsidR="00CE4EE4" w:rsidRPr="00BC56DB" w:rsidRDefault="00CE4EE4" w:rsidP="00CE4EE4">
      <w:pPr>
        <w:widowControl w:val="0"/>
        <w:autoSpaceDE w:val="0"/>
        <w:autoSpaceDN w:val="0"/>
        <w:adjustRightInd w:val="0"/>
        <w:spacing w:before="120"/>
        <w:ind w:firstLine="720"/>
        <w:rPr>
          <w:sz w:val="26"/>
          <w:szCs w:val="26"/>
        </w:rPr>
      </w:pPr>
      <w:r w:rsidRPr="00BC56DB">
        <w:rPr>
          <w:sz w:val="26"/>
          <w:szCs w:val="26"/>
        </w:rPr>
        <w:t xml:space="preserve">Водоснабжение населенных пункта пос. Кизема планируется осуществлять от существующих подземных источников, пос. </w:t>
      </w:r>
      <w:proofErr w:type="spellStart"/>
      <w:r w:rsidRPr="00BC56DB">
        <w:rPr>
          <w:sz w:val="26"/>
          <w:szCs w:val="26"/>
        </w:rPr>
        <w:t>Вонжуга</w:t>
      </w:r>
      <w:proofErr w:type="spellEnd"/>
      <w:r w:rsidRPr="00BC56DB">
        <w:rPr>
          <w:sz w:val="26"/>
          <w:szCs w:val="26"/>
        </w:rPr>
        <w:t xml:space="preserve"> и пос. </w:t>
      </w:r>
      <w:proofErr w:type="spellStart"/>
      <w:r w:rsidRPr="00BC56DB">
        <w:rPr>
          <w:sz w:val="26"/>
          <w:szCs w:val="26"/>
        </w:rPr>
        <w:t>Сенгос</w:t>
      </w:r>
      <w:proofErr w:type="spellEnd"/>
      <w:r w:rsidRPr="00BC56DB">
        <w:rPr>
          <w:sz w:val="26"/>
          <w:szCs w:val="26"/>
        </w:rPr>
        <w:t xml:space="preserve"> из колодцев и личных скважин.</w:t>
      </w:r>
    </w:p>
    <w:p w:rsidR="00CE4EE4" w:rsidRPr="00BC56DB" w:rsidRDefault="00CE4EE4" w:rsidP="00CE4EE4">
      <w:pPr>
        <w:widowControl w:val="0"/>
        <w:autoSpaceDE w:val="0"/>
        <w:autoSpaceDN w:val="0"/>
        <w:adjustRightInd w:val="0"/>
        <w:spacing w:before="120"/>
        <w:ind w:firstLine="720"/>
        <w:rPr>
          <w:sz w:val="26"/>
          <w:szCs w:val="26"/>
        </w:rPr>
      </w:pPr>
      <w:r w:rsidRPr="00BC56DB">
        <w:rPr>
          <w:sz w:val="26"/>
          <w:szCs w:val="26"/>
        </w:rPr>
        <w:t>В пос. Кизема необходима прокладка новых сетей водоснабжения, для увеличения количества жилых многоквартирных домов, подключенных к системе централизованного водоснабжения. Уличные колонки следует менять на вводы в дома, для жилых домов 2 этажа и выше.</w:t>
      </w:r>
    </w:p>
    <w:p w:rsidR="00CE4EE4" w:rsidRPr="00BC56DB" w:rsidRDefault="00CE4EE4" w:rsidP="00CE4EE4">
      <w:pPr>
        <w:widowControl w:val="0"/>
        <w:autoSpaceDE w:val="0"/>
        <w:autoSpaceDN w:val="0"/>
        <w:adjustRightInd w:val="0"/>
        <w:spacing w:before="120"/>
        <w:ind w:firstLine="720"/>
        <w:rPr>
          <w:sz w:val="26"/>
          <w:szCs w:val="26"/>
        </w:rPr>
      </w:pPr>
      <w:r w:rsidRPr="00BC56DB">
        <w:rPr>
          <w:sz w:val="26"/>
          <w:szCs w:val="26"/>
        </w:rPr>
        <w:t>Принципиальная схема водоснабжения остается прежней для пос. Кизема.</w:t>
      </w:r>
    </w:p>
    <w:p w:rsidR="00CE4EE4" w:rsidRPr="00BC56DB" w:rsidRDefault="00CE4EE4" w:rsidP="00CE4EE4">
      <w:pPr>
        <w:widowControl w:val="0"/>
        <w:autoSpaceDE w:val="0"/>
        <w:autoSpaceDN w:val="0"/>
        <w:adjustRightInd w:val="0"/>
        <w:spacing w:before="120"/>
        <w:ind w:firstLine="720"/>
        <w:rPr>
          <w:b/>
          <w:sz w:val="26"/>
          <w:szCs w:val="26"/>
        </w:rPr>
      </w:pPr>
      <w:r w:rsidRPr="00BC56DB">
        <w:rPr>
          <w:b/>
          <w:sz w:val="26"/>
          <w:szCs w:val="26"/>
        </w:rPr>
        <w:t>Мероприятия:</w:t>
      </w:r>
    </w:p>
    <w:p w:rsidR="00CE4EE4" w:rsidRPr="00BC56DB" w:rsidRDefault="00CE4EE4" w:rsidP="00CE4EE4">
      <w:pPr>
        <w:numPr>
          <w:ilvl w:val="0"/>
          <w:numId w:val="6"/>
        </w:numPr>
        <w:snapToGrid w:val="0"/>
        <w:spacing w:before="120"/>
        <w:jc w:val="both"/>
        <w:rPr>
          <w:sz w:val="26"/>
          <w:szCs w:val="26"/>
        </w:rPr>
      </w:pPr>
      <w:r w:rsidRPr="00BC56DB">
        <w:rPr>
          <w:sz w:val="26"/>
          <w:szCs w:val="26"/>
        </w:rPr>
        <w:t xml:space="preserve">Строительство новых сетей водоснабжения в пос. Кизема; </w:t>
      </w:r>
    </w:p>
    <w:p w:rsidR="00CE4EE4" w:rsidRPr="00BC56DB" w:rsidRDefault="00CE4EE4" w:rsidP="00CE4EE4">
      <w:pPr>
        <w:numPr>
          <w:ilvl w:val="0"/>
          <w:numId w:val="6"/>
        </w:numPr>
        <w:snapToGrid w:val="0"/>
        <w:spacing w:before="120"/>
        <w:jc w:val="both"/>
        <w:rPr>
          <w:sz w:val="26"/>
          <w:szCs w:val="26"/>
        </w:rPr>
      </w:pPr>
      <w:r w:rsidRPr="00BC56DB">
        <w:rPr>
          <w:sz w:val="26"/>
          <w:szCs w:val="26"/>
        </w:rPr>
        <w:t>Замена водоразборных колонок водопроводной сети на «вводы» в дома, пос. Кизема;</w:t>
      </w:r>
    </w:p>
    <w:p w:rsidR="00CE4EE4" w:rsidRPr="00BC56DB" w:rsidRDefault="00CE4EE4" w:rsidP="00CE4EE4">
      <w:pPr>
        <w:numPr>
          <w:ilvl w:val="0"/>
          <w:numId w:val="6"/>
        </w:numPr>
        <w:snapToGrid w:val="0"/>
        <w:spacing w:before="120"/>
        <w:jc w:val="both"/>
        <w:rPr>
          <w:sz w:val="26"/>
          <w:szCs w:val="26"/>
        </w:rPr>
      </w:pPr>
      <w:r w:rsidRPr="00BC56DB">
        <w:rPr>
          <w:sz w:val="26"/>
          <w:szCs w:val="26"/>
        </w:rPr>
        <w:t>реконструкция и капитальный ремонт водопроводной сети в пос. Кизема;</w:t>
      </w:r>
    </w:p>
    <w:p w:rsidR="00CE4EE4" w:rsidRPr="00BC56DB" w:rsidRDefault="00CE4EE4" w:rsidP="00CE4EE4">
      <w:pPr>
        <w:numPr>
          <w:ilvl w:val="0"/>
          <w:numId w:val="6"/>
        </w:numPr>
        <w:snapToGrid w:val="0"/>
        <w:spacing w:before="120"/>
        <w:jc w:val="both"/>
        <w:rPr>
          <w:sz w:val="26"/>
          <w:szCs w:val="26"/>
        </w:rPr>
      </w:pPr>
      <w:r w:rsidRPr="00BC56DB">
        <w:rPr>
          <w:sz w:val="26"/>
          <w:szCs w:val="26"/>
        </w:rPr>
        <w:t>строительство водопровода на ул. Тупиковая, П.Синицкого, Профсоюзная;</w:t>
      </w:r>
    </w:p>
    <w:p w:rsidR="00CE4EE4" w:rsidRPr="00BC56DB" w:rsidRDefault="00CE4EE4" w:rsidP="00CE4EE4">
      <w:pPr>
        <w:numPr>
          <w:ilvl w:val="0"/>
          <w:numId w:val="6"/>
        </w:numPr>
        <w:snapToGrid w:val="0"/>
        <w:spacing w:before="120"/>
        <w:jc w:val="both"/>
        <w:rPr>
          <w:sz w:val="26"/>
          <w:szCs w:val="26"/>
        </w:rPr>
      </w:pPr>
      <w:r w:rsidRPr="00BC56DB">
        <w:rPr>
          <w:sz w:val="26"/>
          <w:szCs w:val="26"/>
        </w:rPr>
        <w:t>Изыскательные работы и ввод в эксплуатацию новой артезианской скважины по ул.Ленина.</w:t>
      </w:r>
    </w:p>
    <w:p w:rsidR="00CE4EE4" w:rsidRPr="00BC56DB" w:rsidRDefault="00CE4EE4" w:rsidP="00CE4EE4">
      <w:pPr>
        <w:spacing w:before="60" w:after="60"/>
        <w:ind w:left="1069"/>
        <w:rPr>
          <w:sz w:val="26"/>
          <w:szCs w:val="26"/>
        </w:rPr>
      </w:pPr>
      <w:r w:rsidRPr="00BC56DB">
        <w:rPr>
          <w:sz w:val="26"/>
          <w:szCs w:val="26"/>
        </w:rPr>
        <w:t xml:space="preserve">                            </w:t>
      </w:r>
    </w:p>
    <w:p w:rsidR="00CE4EE4" w:rsidRPr="00BC56DB" w:rsidRDefault="00CE4EE4" w:rsidP="00CE4EE4">
      <w:pPr>
        <w:spacing w:before="60" w:after="60"/>
        <w:ind w:left="1069"/>
        <w:rPr>
          <w:sz w:val="26"/>
          <w:szCs w:val="26"/>
        </w:rPr>
      </w:pPr>
      <w:r w:rsidRPr="00BC56DB">
        <w:rPr>
          <w:sz w:val="26"/>
          <w:szCs w:val="26"/>
        </w:rPr>
        <w:t xml:space="preserve">  3.1. Источники водоснабжения</w:t>
      </w:r>
    </w:p>
    <w:p w:rsidR="00CE4EE4" w:rsidRPr="00BC56DB" w:rsidRDefault="00CE4EE4" w:rsidP="00CE4EE4">
      <w:pPr>
        <w:spacing w:before="60" w:after="60"/>
        <w:ind w:firstLine="709"/>
        <w:rPr>
          <w:bCs/>
          <w:color w:val="000000"/>
          <w:sz w:val="26"/>
          <w:szCs w:val="26"/>
        </w:rPr>
      </w:pPr>
      <w:r w:rsidRPr="00BC56DB">
        <w:rPr>
          <w:bCs/>
          <w:color w:val="000000"/>
          <w:sz w:val="26"/>
          <w:szCs w:val="26"/>
        </w:rPr>
        <w:t xml:space="preserve">Источниками  водоснабжения </w:t>
      </w:r>
      <w:proofErr w:type="spellStart"/>
      <w:r w:rsidR="007C6D9E" w:rsidRPr="00BC56DB">
        <w:rPr>
          <w:bCs/>
          <w:color w:val="000000"/>
          <w:sz w:val="26"/>
          <w:szCs w:val="26"/>
        </w:rPr>
        <w:t>Киземского</w:t>
      </w:r>
      <w:proofErr w:type="spellEnd"/>
      <w:r w:rsidR="007C6D9E" w:rsidRPr="00BC56DB">
        <w:rPr>
          <w:bCs/>
          <w:color w:val="000000"/>
          <w:sz w:val="26"/>
          <w:szCs w:val="26"/>
        </w:rPr>
        <w:t xml:space="preserve"> территориального отдела</w:t>
      </w:r>
      <w:r w:rsidR="00FF7423" w:rsidRPr="00BC56DB">
        <w:rPr>
          <w:bCs/>
          <w:color w:val="000000"/>
          <w:sz w:val="26"/>
          <w:szCs w:val="26"/>
        </w:rPr>
        <w:t xml:space="preserve"> </w:t>
      </w:r>
      <w:r w:rsidRPr="00BC56DB">
        <w:rPr>
          <w:bCs/>
          <w:color w:val="000000"/>
          <w:sz w:val="26"/>
          <w:szCs w:val="26"/>
        </w:rPr>
        <w:t>являются ресурсы поверхностных и подземных вод.</w:t>
      </w:r>
    </w:p>
    <w:p w:rsidR="00CE4EE4" w:rsidRPr="00BC56DB" w:rsidRDefault="00CE4EE4" w:rsidP="00CE4EE4">
      <w:pPr>
        <w:pStyle w:val="af"/>
        <w:ind w:firstLine="720"/>
        <w:rPr>
          <w:rFonts w:ascii="Times New Roman" w:hAnsi="Times New Roman" w:cs="Times New Roman"/>
          <w:bCs/>
          <w:color w:val="000000"/>
          <w:sz w:val="26"/>
          <w:szCs w:val="26"/>
        </w:rPr>
      </w:pPr>
      <w:r w:rsidRPr="00BC56DB">
        <w:rPr>
          <w:rFonts w:ascii="Times New Roman" w:hAnsi="Times New Roman" w:cs="Times New Roman"/>
          <w:bCs/>
          <w:color w:val="000000"/>
          <w:sz w:val="26"/>
          <w:szCs w:val="26"/>
        </w:rPr>
        <w:t xml:space="preserve">Основные </w:t>
      </w:r>
      <w:proofErr w:type="spellStart"/>
      <w:r w:rsidRPr="00BC56DB">
        <w:rPr>
          <w:rFonts w:ascii="Times New Roman" w:hAnsi="Times New Roman" w:cs="Times New Roman"/>
          <w:bCs/>
          <w:color w:val="000000"/>
          <w:sz w:val="26"/>
          <w:szCs w:val="26"/>
        </w:rPr>
        <w:t>водопотребители</w:t>
      </w:r>
      <w:proofErr w:type="spellEnd"/>
      <w:r w:rsidRPr="00BC56DB">
        <w:rPr>
          <w:rFonts w:ascii="Times New Roman" w:hAnsi="Times New Roman" w:cs="Times New Roman"/>
          <w:bCs/>
          <w:color w:val="000000"/>
          <w:sz w:val="26"/>
          <w:szCs w:val="26"/>
        </w:rPr>
        <w:t xml:space="preserve"> – население, организации, предприятия, находящиеся на территории муниципального образования.</w:t>
      </w:r>
    </w:p>
    <w:p w:rsidR="00CE4EE4" w:rsidRPr="00BC56DB" w:rsidRDefault="00CE4EE4" w:rsidP="00CE4EE4">
      <w:pPr>
        <w:autoSpaceDE w:val="0"/>
        <w:autoSpaceDN w:val="0"/>
        <w:adjustRightInd w:val="0"/>
        <w:ind w:firstLine="709"/>
        <w:rPr>
          <w:i/>
          <w:sz w:val="26"/>
          <w:szCs w:val="26"/>
        </w:rPr>
      </w:pPr>
      <w:r w:rsidRPr="00BC56DB">
        <w:rPr>
          <w:i/>
          <w:sz w:val="26"/>
          <w:szCs w:val="26"/>
        </w:rPr>
        <w:t>Подъем воды:</w:t>
      </w:r>
    </w:p>
    <w:p w:rsidR="00CE4EE4" w:rsidRPr="00BC56DB" w:rsidRDefault="00CE4EE4" w:rsidP="00CE4EE4">
      <w:pPr>
        <w:autoSpaceDE w:val="0"/>
        <w:autoSpaceDN w:val="0"/>
        <w:adjustRightInd w:val="0"/>
        <w:ind w:firstLine="709"/>
        <w:rPr>
          <w:sz w:val="26"/>
          <w:szCs w:val="26"/>
        </w:rPr>
      </w:pPr>
      <w:r w:rsidRPr="00BC56DB">
        <w:rPr>
          <w:sz w:val="26"/>
          <w:szCs w:val="26"/>
        </w:rPr>
        <w:t xml:space="preserve">Централизованное водоснабжение потребителей </w:t>
      </w:r>
      <w:proofErr w:type="spellStart"/>
      <w:r w:rsidR="007C6D9E" w:rsidRPr="00BC56DB">
        <w:rPr>
          <w:sz w:val="26"/>
          <w:szCs w:val="26"/>
        </w:rPr>
        <w:t>Киземского</w:t>
      </w:r>
      <w:proofErr w:type="spellEnd"/>
      <w:r w:rsidR="007C6D9E" w:rsidRPr="00BC56DB">
        <w:rPr>
          <w:sz w:val="26"/>
          <w:szCs w:val="26"/>
        </w:rPr>
        <w:t xml:space="preserve"> территориального отдела</w:t>
      </w:r>
      <w:r w:rsidRPr="00BC56DB">
        <w:rPr>
          <w:sz w:val="26"/>
          <w:szCs w:val="26"/>
        </w:rPr>
        <w:t>на хозяйственно-питьевые нужды осуществляется из</w:t>
      </w:r>
      <w:r w:rsidR="00903D81" w:rsidRPr="00BC56DB">
        <w:rPr>
          <w:color w:val="000000" w:themeColor="text1"/>
          <w:sz w:val="26"/>
          <w:szCs w:val="26"/>
        </w:rPr>
        <w:t xml:space="preserve"> 10</w:t>
      </w:r>
      <w:r w:rsidRPr="00BC56DB">
        <w:rPr>
          <w:sz w:val="26"/>
          <w:szCs w:val="26"/>
        </w:rPr>
        <w:t xml:space="preserve"> артезианских скважин с утвержденными запасами воды 0,96 тыс. куб. м/</w:t>
      </w:r>
      <w:proofErr w:type="spellStart"/>
      <w:r w:rsidRPr="00BC56DB">
        <w:rPr>
          <w:sz w:val="26"/>
          <w:szCs w:val="26"/>
        </w:rPr>
        <w:t>сут</w:t>
      </w:r>
      <w:proofErr w:type="spellEnd"/>
      <w:r w:rsidRPr="00BC56DB">
        <w:rPr>
          <w:sz w:val="26"/>
          <w:szCs w:val="26"/>
        </w:rPr>
        <w:t>., в т.ч. 2 скважины в резерве.</w:t>
      </w:r>
    </w:p>
    <w:p w:rsidR="00CE4EE4" w:rsidRPr="00BC56DB" w:rsidRDefault="00CE4EE4" w:rsidP="00CE4EE4">
      <w:pPr>
        <w:autoSpaceDE w:val="0"/>
        <w:autoSpaceDN w:val="0"/>
        <w:adjustRightInd w:val="0"/>
        <w:ind w:firstLine="709"/>
        <w:rPr>
          <w:sz w:val="26"/>
          <w:szCs w:val="26"/>
        </w:rPr>
      </w:pPr>
      <w:r w:rsidRPr="00BC56DB">
        <w:rPr>
          <w:sz w:val="26"/>
          <w:szCs w:val="26"/>
        </w:rPr>
        <w:t>Основные технологические показатели:</w:t>
      </w:r>
    </w:p>
    <w:p w:rsidR="00CE4EE4" w:rsidRPr="00BC56DB" w:rsidRDefault="00CE4EE4" w:rsidP="00CE4EE4">
      <w:pPr>
        <w:autoSpaceDE w:val="0"/>
        <w:autoSpaceDN w:val="0"/>
        <w:adjustRightInd w:val="0"/>
        <w:ind w:firstLine="709"/>
        <w:rPr>
          <w:sz w:val="26"/>
          <w:szCs w:val="26"/>
        </w:rPr>
      </w:pPr>
      <w:r w:rsidRPr="00BC56DB">
        <w:rPr>
          <w:sz w:val="26"/>
          <w:szCs w:val="26"/>
        </w:rPr>
        <w:t>Артезианские скважины – 9  шт.</w:t>
      </w:r>
    </w:p>
    <w:p w:rsidR="00CE4EE4" w:rsidRPr="00BC56DB" w:rsidRDefault="00CE4EE4" w:rsidP="00CE4EE4">
      <w:pPr>
        <w:autoSpaceDE w:val="0"/>
        <w:autoSpaceDN w:val="0"/>
        <w:adjustRightInd w:val="0"/>
        <w:ind w:firstLine="709"/>
        <w:rPr>
          <w:i/>
          <w:sz w:val="26"/>
          <w:szCs w:val="26"/>
        </w:rPr>
      </w:pPr>
      <w:r w:rsidRPr="00BC56DB">
        <w:rPr>
          <w:i/>
          <w:sz w:val="26"/>
          <w:szCs w:val="26"/>
        </w:rPr>
        <w:lastRenderedPageBreak/>
        <w:t>Транспортировка воды:</w:t>
      </w:r>
    </w:p>
    <w:p w:rsidR="00CE4EE4" w:rsidRPr="00BC56DB" w:rsidRDefault="00CE4EE4" w:rsidP="00CE4EE4">
      <w:pPr>
        <w:autoSpaceDE w:val="0"/>
        <w:autoSpaceDN w:val="0"/>
        <w:adjustRightInd w:val="0"/>
        <w:ind w:firstLine="709"/>
        <w:rPr>
          <w:sz w:val="26"/>
          <w:szCs w:val="26"/>
        </w:rPr>
      </w:pPr>
      <w:r w:rsidRPr="00BC56DB">
        <w:rPr>
          <w:sz w:val="26"/>
          <w:szCs w:val="26"/>
        </w:rPr>
        <w:t xml:space="preserve">Подача воды  на территории муниципального образования осуществляется по  разводящим водопроводным  сетям диаметром трубопроводов 150 – </w:t>
      </w:r>
      <w:smartTag w:uri="urn:schemas-microsoft-com:office:smarttags" w:element="metricconverter">
        <w:smartTagPr>
          <w:attr w:name="ProductID" w:val="50 мм"/>
        </w:smartTagPr>
        <w:r w:rsidRPr="00BC56DB">
          <w:rPr>
            <w:sz w:val="26"/>
            <w:szCs w:val="26"/>
          </w:rPr>
          <w:t>50 мм</w:t>
        </w:r>
      </w:smartTag>
      <w:r w:rsidRPr="00BC56DB">
        <w:rPr>
          <w:sz w:val="26"/>
          <w:szCs w:val="26"/>
        </w:rPr>
        <w:t>.</w:t>
      </w:r>
    </w:p>
    <w:p w:rsidR="00CE4EE4" w:rsidRPr="00BC56DB" w:rsidRDefault="00CE4EE4" w:rsidP="00CE4EE4">
      <w:pPr>
        <w:autoSpaceDE w:val="0"/>
        <w:autoSpaceDN w:val="0"/>
        <w:adjustRightInd w:val="0"/>
        <w:ind w:firstLine="709"/>
        <w:rPr>
          <w:sz w:val="26"/>
          <w:szCs w:val="26"/>
        </w:rPr>
      </w:pPr>
      <w:r w:rsidRPr="00BC56DB">
        <w:rPr>
          <w:sz w:val="26"/>
          <w:szCs w:val="26"/>
        </w:rPr>
        <w:t xml:space="preserve">Протяженность водопроводных сетей - </w:t>
      </w:r>
      <w:smartTag w:uri="urn:schemas-microsoft-com:office:smarttags" w:element="metricconverter">
        <w:smartTagPr>
          <w:attr w:name="ProductID" w:val="13,23 км"/>
        </w:smartTagPr>
        <w:r w:rsidRPr="00BC56DB">
          <w:rPr>
            <w:sz w:val="26"/>
            <w:szCs w:val="26"/>
          </w:rPr>
          <w:t>13,23 км</w:t>
        </w:r>
      </w:smartTag>
      <w:r w:rsidRPr="00BC56DB">
        <w:rPr>
          <w:sz w:val="26"/>
          <w:szCs w:val="26"/>
        </w:rPr>
        <w:t>. Износ в</w:t>
      </w:r>
      <w:r w:rsidR="00903D81" w:rsidRPr="00BC56DB">
        <w:rPr>
          <w:sz w:val="26"/>
          <w:szCs w:val="26"/>
        </w:rPr>
        <w:t>одопроводных сетей составляет 80</w:t>
      </w:r>
      <w:r w:rsidRPr="00BC56DB">
        <w:rPr>
          <w:sz w:val="26"/>
          <w:szCs w:val="26"/>
        </w:rPr>
        <w:t>-100 %.</w:t>
      </w:r>
    </w:p>
    <w:p w:rsidR="00CE4EE4" w:rsidRPr="00BC56DB" w:rsidRDefault="00CE4EE4" w:rsidP="00CE4EE4">
      <w:pPr>
        <w:pStyle w:val="af"/>
        <w:spacing w:line="360" w:lineRule="auto"/>
        <w:ind w:firstLine="720"/>
        <w:rPr>
          <w:rFonts w:ascii="Arial" w:hAnsi="Arial"/>
          <w:b/>
          <w:sz w:val="26"/>
          <w:szCs w:val="26"/>
        </w:rPr>
      </w:pPr>
    </w:p>
    <w:p w:rsidR="00CE4EE4" w:rsidRPr="00BC56DB" w:rsidRDefault="00CE4EE4" w:rsidP="00CE4EE4">
      <w:pPr>
        <w:pStyle w:val="af"/>
        <w:spacing w:line="360" w:lineRule="auto"/>
        <w:ind w:firstLine="720"/>
        <w:jc w:val="center"/>
        <w:rPr>
          <w:rFonts w:ascii="Times New Roman" w:hAnsi="Times New Roman" w:cs="Times New Roman"/>
          <w:sz w:val="26"/>
          <w:szCs w:val="26"/>
        </w:rPr>
      </w:pPr>
      <w:r w:rsidRPr="00BC56DB">
        <w:rPr>
          <w:rFonts w:ascii="Times New Roman" w:hAnsi="Times New Roman" w:cs="Times New Roman"/>
          <w:sz w:val="26"/>
          <w:szCs w:val="26"/>
        </w:rPr>
        <w:t>3.3. Сведения о водопроводных сетях</w:t>
      </w:r>
    </w:p>
    <w:p w:rsidR="00CE4EE4" w:rsidRPr="00BC56DB" w:rsidRDefault="00CE4EE4" w:rsidP="00CE4EE4">
      <w:pPr>
        <w:pStyle w:val="af"/>
        <w:rPr>
          <w:rFonts w:ascii="Times New Roman" w:hAnsi="Times New Roman" w:cs="Times New Roman"/>
          <w:sz w:val="26"/>
          <w:szCs w:val="26"/>
        </w:rPr>
      </w:pPr>
      <w:r w:rsidRPr="00BC56DB">
        <w:rPr>
          <w:rFonts w:ascii="Times New Roman" w:hAnsi="Times New Roman" w:cs="Times New Roman"/>
          <w:sz w:val="26"/>
          <w:szCs w:val="26"/>
        </w:rPr>
        <w:t xml:space="preserve">             Центральное горячее водоснабжение не имеется  в пос. Кизема, </w:t>
      </w:r>
      <w:proofErr w:type="spellStart"/>
      <w:r w:rsidRPr="00BC56DB">
        <w:rPr>
          <w:rFonts w:ascii="Times New Roman" w:hAnsi="Times New Roman" w:cs="Times New Roman"/>
          <w:sz w:val="26"/>
          <w:szCs w:val="26"/>
        </w:rPr>
        <w:t>Сенгос</w:t>
      </w:r>
      <w:proofErr w:type="spellEnd"/>
      <w:r w:rsidRPr="00BC56DB">
        <w:rPr>
          <w:rFonts w:ascii="Times New Roman" w:hAnsi="Times New Roman" w:cs="Times New Roman"/>
          <w:sz w:val="26"/>
          <w:szCs w:val="26"/>
        </w:rPr>
        <w:t xml:space="preserve">, </w:t>
      </w:r>
      <w:proofErr w:type="spellStart"/>
      <w:r w:rsidRPr="00BC56DB">
        <w:rPr>
          <w:rFonts w:ascii="Times New Roman" w:hAnsi="Times New Roman" w:cs="Times New Roman"/>
          <w:sz w:val="26"/>
          <w:szCs w:val="26"/>
        </w:rPr>
        <w:t>Вонжуга</w:t>
      </w:r>
      <w:proofErr w:type="spellEnd"/>
      <w:r w:rsidRPr="00BC56DB">
        <w:rPr>
          <w:rFonts w:ascii="Times New Roman" w:hAnsi="Times New Roman" w:cs="Times New Roman"/>
          <w:sz w:val="26"/>
          <w:szCs w:val="26"/>
        </w:rPr>
        <w:t>.</w:t>
      </w:r>
    </w:p>
    <w:p w:rsidR="00CE4EE4" w:rsidRPr="00BC56DB" w:rsidRDefault="00CE4EE4" w:rsidP="00CE4EE4">
      <w:pPr>
        <w:pStyle w:val="af"/>
        <w:rPr>
          <w:rFonts w:ascii="Times New Roman" w:hAnsi="Times New Roman" w:cs="Times New Roman"/>
          <w:sz w:val="26"/>
          <w:szCs w:val="26"/>
        </w:rPr>
      </w:pPr>
      <w:r w:rsidRPr="00BC56DB">
        <w:rPr>
          <w:rFonts w:ascii="Times New Roman" w:hAnsi="Times New Roman" w:cs="Times New Roman"/>
          <w:sz w:val="26"/>
          <w:szCs w:val="26"/>
        </w:rPr>
        <w:t xml:space="preserve">      Централизованное холодное водоснабжение  отсутствует в 2-х населенных пунктах.</w:t>
      </w:r>
    </w:p>
    <w:p w:rsidR="00CE4EE4" w:rsidRPr="00BC56DB" w:rsidRDefault="00CE4EE4" w:rsidP="00CE4EE4">
      <w:pPr>
        <w:pStyle w:val="af"/>
        <w:rPr>
          <w:rFonts w:ascii="Times New Roman" w:hAnsi="Times New Roman" w:cs="Times New Roman"/>
          <w:sz w:val="26"/>
          <w:szCs w:val="26"/>
        </w:rPr>
      </w:pPr>
      <w:r w:rsidRPr="00BC56DB">
        <w:rPr>
          <w:rFonts w:ascii="Times New Roman" w:hAnsi="Times New Roman" w:cs="Times New Roman"/>
          <w:sz w:val="26"/>
          <w:szCs w:val="26"/>
        </w:rPr>
        <w:t xml:space="preserve">Поселение обладает достаточными ресурсами питьевых подземных вод, в основном, отвечающих по качественным показателям установленных нормативов. </w:t>
      </w:r>
    </w:p>
    <w:p w:rsidR="00CE4EE4" w:rsidRPr="00BC56DB" w:rsidRDefault="00CE4EE4" w:rsidP="00CE4EE4">
      <w:pPr>
        <w:pStyle w:val="af"/>
        <w:rPr>
          <w:rFonts w:ascii="Times New Roman" w:hAnsi="Times New Roman" w:cs="Times New Roman"/>
          <w:sz w:val="26"/>
          <w:szCs w:val="26"/>
        </w:rPr>
      </w:pPr>
      <w:r w:rsidRPr="00BC56DB">
        <w:rPr>
          <w:rFonts w:ascii="Times New Roman" w:hAnsi="Times New Roman" w:cs="Times New Roman"/>
          <w:sz w:val="26"/>
          <w:szCs w:val="26"/>
        </w:rPr>
        <w:t xml:space="preserve">         Основной водозабор из водоносных горизонтов из артезианских скважин осуществляется в пос. Кизема.</w:t>
      </w:r>
    </w:p>
    <w:p w:rsidR="00CE4EE4" w:rsidRPr="00BC56DB" w:rsidRDefault="00CE4EE4" w:rsidP="00CE4EE4">
      <w:pPr>
        <w:pStyle w:val="af"/>
        <w:rPr>
          <w:rFonts w:ascii="Times New Roman" w:hAnsi="Times New Roman" w:cs="Times New Roman"/>
          <w:sz w:val="26"/>
          <w:szCs w:val="26"/>
        </w:rPr>
      </w:pPr>
    </w:p>
    <w:p w:rsidR="00CE4EE4" w:rsidRPr="00BC56DB" w:rsidRDefault="00CE4EE4" w:rsidP="00CE4EE4">
      <w:pPr>
        <w:pStyle w:val="ConsPlusTitle"/>
        <w:widowControl/>
        <w:jc w:val="center"/>
        <w:outlineLvl w:val="3"/>
        <w:rPr>
          <w:rFonts w:ascii="Times New Roman" w:hAnsi="Times New Roman" w:cs="Times New Roman"/>
          <w:b w:val="0"/>
          <w:sz w:val="26"/>
          <w:szCs w:val="26"/>
        </w:rPr>
      </w:pPr>
      <w:r w:rsidRPr="00BC56DB">
        <w:rPr>
          <w:rFonts w:ascii="Times New Roman" w:hAnsi="Times New Roman" w:cs="Times New Roman"/>
          <w:b w:val="0"/>
          <w:sz w:val="26"/>
          <w:szCs w:val="26"/>
        </w:rPr>
        <w:t xml:space="preserve"> </w:t>
      </w:r>
    </w:p>
    <w:p w:rsidR="00CE4EE4" w:rsidRPr="00BC56DB" w:rsidRDefault="00CE4EE4" w:rsidP="00CE4EE4">
      <w:pPr>
        <w:pStyle w:val="ConsPlusTitle"/>
        <w:widowControl/>
        <w:numPr>
          <w:ilvl w:val="1"/>
          <w:numId w:val="4"/>
        </w:numPr>
        <w:autoSpaceDE/>
        <w:adjustRightInd/>
        <w:ind w:hanging="11"/>
        <w:jc w:val="both"/>
        <w:outlineLvl w:val="3"/>
        <w:rPr>
          <w:rFonts w:ascii="Times New Roman" w:hAnsi="Times New Roman" w:cs="Times New Roman"/>
          <w:b w:val="0"/>
          <w:sz w:val="26"/>
          <w:szCs w:val="26"/>
        </w:rPr>
      </w:pPr>
      <w:r w:rsidRPr="00BC56DB">
        <w:rPr>
          <w:rFonts w:ascii="Times New Roman" w:hAnsi="Times New Roman" w:cs="Times New Roman"/>
          <w:b w:val="0"/>
          <w:sz w:val="26"/>
          <w:szCs w:val="26"/>
        </w:rPr>
        <w:t xml:space="preserve">   Анализ существующей организации систем водоснабжения,</w:t>
      </w:r>
    </w:p>
    <w:p w:rsidR="00CE4EE4" w:rsidRPr="00BC56DB" w:rsidRDefault="00CE4EE4" w:rsidP="00CE4EE4">
      <w:pPr>
        <w:pStyle w:val="ConsPlusTitle"/>
        <w:widowControl/>
        <w:jc w:val="center"/>
        <w:rPr>
          <w:rFonts w:ascii="Times New Roman" w:hAnsi="Times New Roman" w:cs="Times New Roman"/>
          <w:b w:val="0"/>
          <w:sz w:val="26"/>
          <w:szCs w:val="26"/>
        </w:rPr>
      </w:pPr>
      <w:r w:rsidRPr="00BC56DB">
        <w:rPr>
          <w:rFonts w:ascii="Times New Roman" w:hAnsi="Times New Roman" w:cs="Times New Roman"/>
          <w:b w:val="0"/>
          <w:sz w:val="26"/>
          <w:szCs w:val="26"/>
        </w:rPr>
        <w:t>выявление проблем функционирования</w:t>
      </w:r>
    </w:p>
    <w:p w:rsidR="00CE4EE4" w:rsidRPr="00BC56DB" w:rsidRDefault="00CE4EE4" w:rsidP="00CE4EE4">
      <w:pPr>
        <w:autoSpaceDE w:val="0"/>
        <w:autoSpaceDN w:val="0"/>
        <w:adjustRightInd w:val="0"/>
        <w:jc w:val="center"/>
        <w:rPr>
          <w:sz w:val="26"/>
          <w:szCs w:val="26"/>
        </w:rPr>
      </w:pPr>
    </w:p>
    <w:p w:rsidR="00CE4EE4" w:rsidRPr="00BC56DB" w:rsidRDefault="00CE4EE4" w:rsidP="00CE4EE4">
      <w:pPr>
        <w:autoSpaceDE w:val="0"/>
        <w:autoSpaceDN w:val="0"/>
        <w:adjustRightInd w:val="0"/>
        <w:ind w:firstLine="709"/>
        <w:rPr>
          <w:sz w:val="26"/>
          <w:szCs w:val="26"/>
        </w:rPr>
      </w:pPr>
      <w:r w:rsidRPr="00BC56DB">
        <w:rPr>
          <w:sz w:val="26"/>
          <w:szCs w:val="26"/>
        </w:rPr>
        <w:t xml:space="preserve">Водоснабжение </w:t>
      </w:r>
      <w:proofErr w:type="spellStart"/>
      <w:r w:rsidR="00964E6D" w:rsidRPr="00BC56DB">
        <w:rPr>
          <w:sz w:val="26"/>
          <w:szCs w:val="26"/>
        </w:rPr>
        <w:t>Киземского</w:t>
      </w:r>
      <w:proofErr w:type="spellEnd"/>
      <w:r w:rsidR="00964E6D" w:rsidRPr="00BC56DB">
        <w:rPr>
          <w:sz w:val="26"/>
          <w:szCs w:val="26"/>
        </w:rPr>
        <w:t xml:space="preserve"> территориального отдела</w:t>
      </w:r>
      <w:r w:rsidR="00FF7423" w:rsidRPr="00BC56DB">
        <w:rPr>
          <w:sz w:val="26"/>
          <w:szCs w:val="26"/>
        </w:rPr>
        <w:t xml:space="preserve"> </w:t>
      </w:r>
      <w:r w:rsidR="00964E6D" w:rsidRPr="00BC56DB">
        <w:rPr>
          <w:sz w:val="26"/>
          <w:szCs w:val="26"/>
        </w:rPr>
        <w:t xml:space="preserve">на </w:t>
      </w:r>
      <w:r w:rsidRPr="00BC56DB">
        <w:rPr>
          <w:sz w:val="26"/>
          <w:szCs w:val="26"/>
        </w:rPr>
        <w:t>осуществляется за счет артезианских скважин и шахтных колодцев.</w:t>
      </w:r>
    </w:p>
    <w:p w:rsidR="00CE4EE4" w:rsidRPr="00BC56DB" w:rsidRDefault="00CE4EE4" w:rsidP="00CE4EE4">
      <w:pPr>
        <w:autoSpaceDE w:val="0"/>
        <w:autoSpaceDN w:val="0"/>
        <w:adjustRightInd w:val="0"/>
        <w:ind w:firstLine="709"/>
        <w:rPr>
          <w:sz w:val="26"/>
          <w:szCs w:val="26"/>
        </w:rPr>
      </w:pPr>
      <w:r w:rsidRPr="00BC56DB">
        <w:rPr>
          <w:sz w:val="26"/>
          <w:szCs w:val="26"/>
        </w:rPr>
        <w:t xml:space="preserve"> Услугу водоснабжения на территории </w:t>
      </w:r>
      <w:proofErr w:type="spellStart"/>
      <w:r w:rsidR="00964E6D" w:rsidRPr="00BC56DB">
        <w:rPr>
          <w:sz w:val="26"/>
          <w:szCs w:val="26"/>
        </w:rPr>
        <w:t>Киземского</w:t>
      </w:r>
      <w:proofErr w:type="spellEnd"/>
      <w:r w:rsidR="00964E6D" w:rsidRPr="00BC56DB">
        <w:rPr>
          <w:sz w:val="26"/>
          <w:szCs w:val="26"/>
        </w:rPr>
        <w:t xml:space="preserve"> территориального отделана </w:t>
      </w:r>
      <w:r w:rsidR="005F2BF0" w:rsidRPr="00BC56DB">
        <w:rPr>
          <w:sz w:val="26"/>
          <w:szCs w:val="26"/>
        </w:rPr>
        <w:t>с июня 202</w:t>
      </w:r>
      <w:r w:rsidR="00F35011" w:rsidRPr="00BC56DB">
        <w:rPr>
          <w:sz w:val="26"/>
          <w:szCs w:val="26"/>
        </w:rPr>
        <w:t>3г. предоставляет ООО «УТК</w:t>
      </w:r>
      <w:r w:rsidRPr="00BC56DB">
        <w:rPr>
          <w:sz w:val="26"/>
          <w:szCs w:val="26"/>
        </w:rPr>
        <w:t>».</w:t>
      </w:r>
    </w:p>
    <w:p w:rsidR="00CE4EE4" w:rsidRPr="00BC56DB" w:rsidRDefault="00CE4EE4" w:rsidP="00CE4EE4">
      <w:pPr>
        <w:autoSpaceDE w:val="0"/>
        <w:autoSpaceDN w:val="0"/>
        <w:adjustRightInd w:val="0"/>
        <w:ind w:firstLine="709"/>
        <w:rPr>
          <w:sz w:val="26"/>
          <w:szCs w:val="26"/>
        </w:rPr>
      </w:pPr>
      <w:r w:rsidRPr="00BC56DB">
        <w:rPr>
          <w:sz w:val="26"/>
          <w:szCs w:val="26"/>
        </w:rPr>
        <w:t xml:space="preserve">Артезианские скважины введены в эксплуатацию в период 1973 - </w:t>
      </w:r>
      <w:smartTag w:uri="urn:schemas-microsoft-com:office:smarttags" w:element="metricconverter">
        <w:smartTagPr>
          <w:attr w:name="ProductID" w:val="1999 г"/>
        </w:smartTagPr>
        <w:r w:rsidRPr="00BC56DB">
          <w:rPr>
            <w:sz w:val="26"/>
            <w:szCs w:val="26"/>
          </w:rPr>
          <w:t>1999 г</w:t>
        </w:r>
      </w:smartTag>
      <w:r w:rsidRPr="00BC56DB">
        <w:rPr>
          <w:sz w:val="26"/>
          <w:szCs w:val="26"/>
        </w:rPr>
        <w:t xml:space="preserve">.г. В настоящее время водозабор состоит </w:t>
      </w:r>
      <w:r w:rsidRPr="00BC56DB">
        <w:rPr>
          <w:color w:val="000000" w:themeColor="text1"/>
          <w:sz w:val="26"/>
          <w:szCs w:val="26"/>
        </w:rPr>
        <w:t xml:space="preserve">из 9 </w:t>
      </w:r>
      <w:r w:rsidRPr="00BC56DB">
        <w:rPr>
          <w:sz w:val="26"/>
          <w:szCs w:val="26"/>
        </w:rPr>
        <w:t>артезианских скважин, расположенных в пос.Кизема.</w:t>
      </w:r>
    </w:p>
    <w:p w:rsidR="00CE4EE4" w:rsidRPr="00BC56DB" w:rsidRDefault="00CE4EE4" w:rsidP="00CE4EE4">
      <w:pPr>
        <w:autoSpaceDE w:val="0"/>
        <w:autoSpaceDN w:val="0"/>
        <w:adjustRightInd w:val="0"/>
        <w:ind w:firstLine="709"/>
        <w:rPr>
          <w:sz w:val="26"/>
          <w:szCs w:val="26"/>
        </w:rPr>
      </w:pPr>
      <w:r w:rsidRPr="00BC56DB">
        <w:rPr>
          <w:sz w:val="26"/>
          <w:szCs w:val="26"/>
        </w:rPr>
        <w:t>Существующий подъем питьевой воды ООО «</w:t>
      </w:r>
      <w:r w:rsidR="00F35011" w:rsidRPr="00BC56DB">
        <w:rPr>
          <w:sz w:val="26"/>
          <w:szCs w:val="26"/>
        </w:rPr>
        <w:t>УТК</w:t>
      </w:r>
      <w:r w:rsidRPr="00BC56DB">
        <w:rPr>
          <w:sz w:val="26"/>
          <w:szCs w:val="26"/>
        </w:rPr>
        <w:t>» на муници</w:t>
      </w:r>
      <w:r w:rsidR="0034682D" w:rsidRPr="00BC56DB">
        <w:rPr>
          <w:sz w:val="26"/>
          <w:szCs w:val="26"/>
        </w:rPr>
        <w:t>пальные нужды составляет 102,1</w:t>
      </w:r>
      <w:r w:rsidRPr="00BC56DB">
        <w:rPr>
          <w:sz w:val="26"/>
          <w:szCs w:val="26"/>
        </w:rPr>
        <w:t xml:space="preserve"> тыс.  куб. м/год., в т.ч.:</w:t>
      </w:r>
    </w:p>
    <w:p w:rsidR="00CE4EE4" w:rsidRPr="00BC56DB" w:rsidRDefault="00CE4EE4" w:rsidP="00CE4EE4">
      <w:pPr>
        <w:autoSpaceDE w:val="0"/>
        <w:autoSpaceDN w:val="0"/>
        <w:adjustRightInd w:val="0"/>
        <w:ind w:firstLine="709"/>
        <w:rPr>
          <w:sz w:val="26"/>
          <w:szCs w:val="26"/>
        </w:rPr>
      </w:pPr>
      <w:r w:rsidRPr="00BC56DB">
        <w:rPr>
          <w:sz w:val="26"/>
          <w:szCs w:val="26"/>
        </w:rPr>
        <w:t>населению – 77,533 тыс. куб. м/год.;</w:t>
      </w:r>
    </w:p>
    <w:p w:rsidR="00CE4EE4" w:rsidRPr="00BC56DB" w:rsidRDefault="00CE4EE4" w:rsidP="00CE4EE4">
      <w:pPr>
        <w:autoSpaceDE w:val="0"/>
        <w:autoSpaceDN w:val="0"/>
        <w:adjustRightInd w:val="0"/>
        <w:ind w:firstLine="709"/>
        <w:rPr>
          <w:sz w:val="26"/>
          <w:szCs w:val="26"/>
        </w:rPr>
      </w:pPr>
      <w:r w:rsidRPr="00BC56DB">
        <w:rPr>
          <w:sz w:val="26"/>
          <w:szCs w:val="26"/>
        </w:rPr>
        <w:t>бюджетным и прочим потребителям – 7,012 тыс. куб. м/год.;</w:t>
      </w:r>
    </w:p>
    <w:p w:rsidR="00CE4EE4" w:rsidRPr="00BC56DB" w:rsidRDefault="00CE4EE4" w:rsidP="00CE4EE4">
      <w:pPr>
        <w:autoSpaceDE w:val="0"/>
        <w:autoSpaceDN w:val="0"/>
        <w:adjustRightInd w:val="0"/>
        <w:ind w:firstLine="709"/>
        <w:rPr>
          <w:sz w:val="26"/>
          <w:szCs w:val="26"/>
        </w:rPr>
      </w:pPr>
      <w:r w:rsidRPr="00BC56DB">
        <w:rPr>
          <w:sz w:val="26"/>
          <w:szCs w:val="26"/>
        </w:rPr>
        <w:t>утечки и неучтенный рас</w:t>
      </w:r>
      <w:r w:rsidR="0034682D" w:rsidRPr="00BC56DB">
        <w:rPr>
          <w:sz w:val="26"/>
          <w:szCs w:val="26"/>
        </w:rPr>
        <w:t>ход в водопроводных сетях – 30</w:t>
      </w:r>
      <w:r w:rsidRPr="00BC56DB">
        <w:rPr>
          <w:sz w:val="26"/>
          <w:szCs w:val="26"/>
        </w:rPr>
        <w:t xml:space="preserve"> тыс. куб. м/</w:t>
      </w:r>
      <w:proofErr w:type="spellStart"/>
      <w:r w:rsidRPr="00BC56DB">
        <w:rPr>
          <w:sz w:val="26"/>
          <w:szCs w:val="26"/>
        </w:rPr>
        <w:t>сут</w:t>
      </w:r>
      <w:proofErr w:type="spellEnd"/>
      <w:r w:rsidRPr="00BC56DB">
        <w:rPr>
          <w:sz w:val="26"/>
          <w:szCs w:val="26"/>
        </w:rPr>
        <w:t>.</w:t>
      </w:r>
    </w:p>
    <w:p w:rsidR="00CE4EE4" w:rsidRPr="00BC56DB" w:rsidRDefault="00CE4EE4" w:rsidP="00CE4EE4">
      <w:pPr>
        <w:autoSpaceDE w:val="0"/>
        <w:autoSpaceDN w:val="0"/>
        <w:adjustRightInd w:val="0"/>
        <w:ind w:firstLine="709"/>
        <w:rPr>
          <w:sz w:val="26"/>
          <w:szCs w:val="26"/>
        </w:rPr>
      </w:pPr>
      <w:r w:rsidRPr="00BC56DB">
        <w:rPr>
          <w:sz w:val="26"/>
          <w:szCs w:val="26"/>
        </w:rPr>
        <w:t xml:space="preserve">Подача воды в </w:t>
      </w:r>
      <w:proofErr w:type="spellStart"/>
      <w:r w:rsidR="00F35011" w:rsidRPr="00BC56DB">
        <w:rPr>
          <w:sz w:val="26"/>
          <w:szCs w:val="26"/>
        </w:rPr>
        <w:t>Киземского</w:t>
      </w:r>
      <w:proofErr w:type="spellEnd"/>
      <w:r w:rsidR="00F35011" w:rsidRPr="00BC56DB">
        <w:rPr>
          <w:sz w:val="26"/>
          <w:szCs w:val="26"/>
        </w:rPr>
        <w:t xml:space="preserve"> территориального отделана </w:t>
      </w:r>
      <w:r w:rsidRPr="00BC56DB">
        <w:rPr>
          <w:sz w:val="26"/>
          <w:szCs w:val="26"/>
        </w:rPr>
        <w:t>осуществляется по водопроводным сетям.</w:t>
      </w:r>
    </w:p>
    <w:p w:rsidR="00CE4EE4" w:rsidRPr="00BC56DB" w:rsidRDefault="00CE4EE4" w:rsidP="00CE4EE4">
      <w:pPr>
        <w:autoSpaceDE w:val="0"/>
        <w:autoSpaceDN w:val="0"/>
        <w:adjustRightInd w:val="0"/>
        <w:ind w:firstLine="709"/>
        <w:rPr>
          <w:sz w:val="26"/>
          <w:szCs w:val="26"/>
        </w:rPr>
      </w:pPr>
      <w:r w:rsidRPr="00BC56DB">
        <w:rPr>
          <w:sz w:val="26"/>
          <w:szCs w:val="26"/>
        </w:rPr>
        <w:t>Н</w:t>
      </w:r>
      <w:r w:rsidR="00F35011" w:rsidRPr="00BC56DB">
        <w:rPr>
          <w:sz w:val="26"/>
          <w:szCs w:val="26"/>
        </w:rPr>
        <w:t>а обслуживании в  ООО «УТК</w:t>
      </w:r>
      <w:r w:rsidRPr="00BC56DB">
        <w:rPr>
          <w:sz w:val="26"/>
          <w:szCs w:val="26"/>
        </w:rPr>
        <w:t>» находится 13,23  км водопроводных сетей.</w:t>
      </w:r>
    </w:p>
    <w:p w:rsidR="00CE4EE4" w:rsidRPr="00BC56DB" w:rsidRDefault="00CE4EE4" w:rsidP="00CE4EE4">
      <w:pPr>
        <w:autoSpaceDE w:val="0"/>
        <w:autoSpaceDN w:val="0"/>
        <w:adjustRightInd w:val="0"/>
        <w:ind w:firstLine="709"/>
        <w:rPr>
          <w:sz w:val="26"/>
          <w:szCs w:val="26"/>
        </w:rPr>
      </w:pPr>
      <w:r w:rsidRPr="00BC56DB">
        <w:rPr>
          <w:sz w:val="26"/>
          <w:szCs w:val="26"/>
        </w:rPr>
        <w:t xml:space="preserve"> Средний износ водопроводных сетей составляет 86,25 %.</w:t>
      </w:r>
    </w:p>
    <w:p w:rsidR="00CE4EE4" w:rsidRPr="00BC56DB" w:rsidRDefault="00CE4EE4" w:rsidP="00CE4EE4">
      <w:pPr>
        <w:autoSpaceDE w:val="0"/>
        <w:autoSpaceDN w:val="0"/>
        <w:adjustRightInd w:val="0"/>
        <w:ind w:firstLine="709"/>
        <w:jc w:val="center"/>
        <w:outlineLvl w:val="4"/>
        <w:rPr>
          <w:sz w:val="26"/>
          <w:szCs w:val="26"/>
        </w:rPr>
      </w:pPr>
    </w:p>
    <w:p w:rsidR="00CE4EE4" w:rsidRPr="00BC56DB" w:rsidRDefault="00CE4EE4" w:rsidP="00CE4EE4">
      <w:pPr>
        <w:autoSpaceDE w:val="0"/>
        <w:autoSpaceDN w:val="0"/>
        <w:adjustRightInd w:val="0"/>
        <w:ind w:firstLine="709"/>
        <w:jc w:val="center"/>
        <w:outlineLvl w:val="4"/>
        <w:rPr>
          <w:sz w:val="26"/>
          <w:szCs w:val="26"/>
        </w:rPr>
      </w:pPr>
      <w:r w:rsidRPr="00BC56DB">
        <w:rPr>
          <w:sz w:val="26"/>
          <w:szCs w:val="26"/>
        </w:rPr>
        <w:t>3.5. Инженерно-технический анализ</w:t>
      </w:r>
    </w:p>
    <w:p w:rsidR="00CE4EE4" w:rsidRPr="00BC56DB" w:rsidRDefault="00CE4EE4" w:rsidP="00CE4EE4">
      <w:pPr>
        <w:autoSpaceDE w:val="0"/>
        <w:autoSpaceDN w:val="0"/>
        <w:adjustRightInd w:val="0"/>
        <w:ind w:firstLine="709"/>
        <w:rPr>
          <w:sz w:val="26"/>
          <w:szCs w:val="26"/>
        </w:rPr>
      </w:pPr>
    </w:p>
    <w:p w:rsidR="00CE4EE4" w:rsidRPr="00BC56DB" w:rsidRDefault="00CE4EE4" w:rsidP="00CE4EE4">
      <w:pPr>
        <w:autoSpaceDE w:val="0"/>
        <w:autoSpaceDN w:val="0"/>
        <w:adjustRightInd w:val="0"/>
        <w:ind w:firstLine="709"/>
        <w:rPr>
          <w:sz w:val="26"/>
          <w:szCs w:val="26"/>
        </w:rPr>
      </w:pPr>
      <w:r w:rsidRPr="00BC56DB">
        <w:rPr>
          <w:sz w:val="26"/>
          <w:szCs w:val="26"/>
        </w:rPr>
        <w:t>В МО «</w:t>
      </w:r>
      <w:proofErr w:type="spellStart"/>
      <w:r w:rsidRPr="00BC56DB">
        <w:rPr>
          <w:sz w:val="26"/>
          <w:szCs w:val="26"/>
        </w:rPr>
        <w:t>Киземское</w:t>
      </w:r>
      <w:proofErr w:type="spellEnd"/>
      <w:r w:rsidRPr="00BC56DB">
        <w:rPr>
          <w:sz w:val="26"/>
          <w:szCs w:val="26"/>
        </w:rPr>
        <w:t>» существует централизованная система водоснабжения, которая представляет собой сложный комплекс инженерных сооружений и процессов, условно разделенных на две составляющих:</w:t>
      </w:r>
    </w:p>
    <w:p w:rsidR="00CE4EE4" w:rsidRPr="00BC56DB" w:rsidRDefault="00CE4EE4" w:rsidP="00CE4EE4">
      <w:pPr>
        <w:autoSpaceDE w:val="0"/>
        <w:autoSpaceDN w:val="0"/>
        <w:adjustRightInd w:val="0"/>
        <w:ind w:firstLine="709"/>
        <w:rPr>
          <w:sz w:val="26"/>
          <w:szCs w:val="26"/>
        </w:rPr>
      </w:pPr>
      <w:r w:rsidRPr="00BC56DB">
        <w:rPr>
          <w:sz w:val="26"/>
          <w:szCs w:val="26"/>
        </w:rPr>
        <w:t>1. Подъем и подача воды в водопроводные сети центрального водоснабжения.</w:t>
      </w:r>
    </w:p>
    <w:p w:rsidR="00CE4EE4" w:rsidRPr="00BC56DB" w:rsidRDefault="00CE4EE4" w:rsidP="00CE4EE4">
      <w:pPr>
        <w:autoSpaceDE w:val="0"/>
        <w:autoSpaceDN w:val="0"/>
        <w:adjustRightInd w:val="0"/>
        <w:ind w:firstLine="709"/>
        <w:rPr>
          <w:sz w:val="26"/>
          <w:szCs w:val="26"/>
        </w:rPr>
      </w:pPr>
      <w:r w:rsidRPr="00BC56DB">
        <w:rPr>
          <w:sz w:val="26"/>
          <w:szCs w:val="26"/>
        </w:rPr>
        <w:t>2. Транспортировка питьевой воды потребителям в жи</w:t>
      </w:r>
      <w:r w:rsidR="007A23F8" w:rsidRPr="00BC56DB">
        <w:rPr>
          <w:sz w:val="26"/>
          <w:szCs w:val="26"/>
        </w:rPr>
        <w:t>лую застройку, на предприятия</w:t>
      </w:r>
      <w:r w:rsidRPr="00BC56DB">
        <w:rPr>
          <w:sz w:val="26"/>
          <w:szCs w:val="26"/>
        </w:rPr>
        <w:t xml:space="preserve"> и источники теплоснабжения.  </w:t>
      </w:r>
    </w:p>
    <w:p w:rsidR="00CE4EE4" w:rsidRPr="00BC56DB" w:rsidRDefault="00CE4EE4" w:rsidP="00CE4EE4">
      <w:pPr>
        <w:autoSpaceDE w:val="0"/>
        <w:autoSpaceDN w:val="0"/>
        <w:adjustRightInd w:val="0"/>
        <w:ind w:firstLine="709"/>
        <w:rPr>
          <w:sz w:val="26"/>
          <w:szCs w:val="26"/>
        </w:rPr>
      </w:pPr>
      <w:r w:rsidRPr="00BC56DB">
        <w:rPr>
          <w:sz w:val="26"/>
          <w:szCs w:val="26"/>
        </w:rPr>
        <w:t>Критерии анализа системы водоснабжения:</w:t>
      </w:r>
    </w:p>
    <w:p w:rsidR="00CE4EE4" w:rsidRPr="00BC56DB" w:rsidRDefault="00CE4EE4" w:rsidP="00CE4EE4">
      <w:pPr>
        <w:autoSpaceDE w:val="0"/>
        <w:autoSpaceDN w:val="0"/>
        <w:adjustRightInd w:val="0"/>
        <w:ind w:firstLine="709"/>
        <w:rPr>
          <w:sz w:val="26"/>
          <w:szCs w:val="26"/>
        </w:rPr>
      </w:pPr>
      <w:r w:rsidRPr="00BC56DB">
        <w:rPr>
          <w:sz w:val="26"/>
          <w:szCs w:val="26"/>
        </w:rPr>
        <w:t>-  фактическая и требуемая производительность артезианских скважин;</w:t>
      </w:r>
    </w:p>
    <w:p w:rsidR="00CE4EE4" w:rsidRPr="00BC56DB" w:rsidRDefault="00CE4EE4" w:rsidP="00CE4EE4">
      <w:pPr>
        <w:autoSpaceDE w:val="0"/>
        <w:autoSpaceDN w:val="0"/>
        <w:adjustRightInd w:val="0"/>
        <w:ind w:firstLine="709"/>
        <w:rPr>
          <w:sz w:val="26"/>
          <w:szCs w:val="26"/>
        </w:rPr>
      </w:pPr>
      <w:r w:rsidRPr="00BC56DB">
        <w:rPr>
          <w:sz w:val="26"/>
          <w:szCs w:val="26"/>
        </w:rPr>
        <w:lastRenderedPageBreak/>
        <w:t xml:space="preserve">-  соответствие качества воды требованиям  </w:t>
      </w:r>
      <w:hyperlink r:id="rId10" w:history="1">
        <w:proofErr w:type="spellStart"/>
        <w:r w:rsidRPr="00BC56DB">
          <w:rPr>
            <w:rStyle w:val="a3"/>
            <w:sz w:val="26"/>
            <w:szCs w:val="26"/>
          </w:rPr>
          <w:t>СанПиН</w:t>
        </w:r>
        <w:proofErr w:type="spellEnd"/>
        <w:r w:rsidRPr="00BC56DB">
          <w:rPr>
            <w:rStyle w:val="a3"/>
            <w:sz w:val="26"/>
            <w:szCs w:val="26"/>
          </w:rPr>
          <w:t xml:space="preserve"> 2.1.4.1074-01</w:t>
        </w:r>
      </w:hyperlink>
      <w:r w:rsidRPr="00BC56DB">
        <w:rPr>
          <w:sz w:val="26"/>
          <w:szCs w:val="26"/>
        </w:rPr>
        <w:t xml:space="preserve"> "Питьевая вода. Гигиенические требования к качеству воды централизованных систем питьевого водоснабжения. Контроль качества";</w:t>
      </w:r>
    </w:p>
    <w:p w:rsidR="00CE4EE4" w:rsidRPr="00BC56DB" w:rsidRDefault="00CE4EE4" w:rsidP="00CE4EE4">
      <w:pPr>
        <w:autoSpaceDE w:val="0"/>
        <w:autoSpaceDN w:val="0"/>
        <w:adjustRightInd w:val="0"/>
        <w:ind w:firstLine="709"/>
        <w:rPr>
          <w:sz w:val="26"/>
          <w:szCs w:val="26"/>
        </w:rPr>
      </w:pPr>
      <w:r w:rsidRPr="00BC56DB">
        <w:rPr>
          <w:sz w:val="26"/>
          <w:szCs w:val="26"/>
        </w:rPr>
        <w:t>-  аварийность сетей водоснабжения.</w:t>
      </w:r>
    </w:p>
    <w:p w:rsidR="00CE4EE4" w:rsidRPr="00BC56DB" w:rsidRDefault="00CE4EE4" w:rsidP="00CE4EE4">
      <w:pPr>
        <w:autoSpaceDE w:val="0"/>
        <w:autoSpaceDN w:val="0"/>
        <w:adjustRightInd w:val="0"/>
        <w:ind w:firstLine="709"/>
        <w:rPr>
          <w:sz w:val="26"/>
          <w:szCs w:val="26"/>
        </w:rPr>
      </w:pPr>
      <w:r w:rsidRPr="00BC56DB">
        <w:rPr>
          <w:sz w:val="26"/>
          <w:szCs w:val="26"/>
        </w:rPr>
        <w:t>Проблемными характеристиками сетей водоснабжения являются:</w:t>
      </w:r>
    </w:p>
    <w:p w:rsidR="00CE4EE4" w:rsidRPr="00BC56DB" w:rsidRDefault="00CE4EE4" w:rsidP="00CE4EE4">
      <w:pPr>
        <w:autoSpaceDE w:val="0"/>
        <w:autoSpaceDN w:val="0"/>
        <w:adjustRightInd w:val="0"/>
        <w:ind w:firstLine="709"/>
        <w:rPr>
          <w:sz w:val="26"/>
          <w:szCs w:val="26"/>
        </w:rPr>
      </w:pPr>
      <w:r w:rsidRPr="00BC56DB">
        <w:rPr>
          <w:sz w:val="26"/>
          <w:szCs w:val="26"/>
        </w:rPr>
        <w:t>1.    Износ сетей составляет до 86,25 %.</w:t>
      </w:r>
    </w:p>
    <w:p w:rsidR="00CE4EE4" w:rsidRPr="00BC56DB" w:rsidRDefault="00CE4EE4" w:rsidP="00CE4EE4">
      <w:pPr>
        <w:autoSpaceDE w:val="0"/>
        <w:autoSpaceDN w:val="0"/>
        <w:adjustRightInd w:val="0"/>
        <w:ind w:firstLine="709"/>
        <w:rPr>
          <w:sz w:val="26"/>
          <w:szCs w:val="26"/>
        </w:rPr>
      </w:pPr>
      <w:r w:rsidRPr="00BC56DB">
        <w:rPr>
          <w:sz w:val="26"/>
          <w:szCs w:val="26"/>
        </w:rPr>
        <w:t>2.    Отсутствие регулирующей и низкое качество запорной арматуры.</w:t>
      </w:r>
    </w:p>
    <w:p w:rsidR="00CE4EE4" w:rsidRPr="00BC56DB" w:rsidRDefault="00CE4EE4" w:rsidP="00CE4EE4">
      <w:pPr>
        <w:autoSpaceDE w:val="0"/>
        <w:autoSpaceDN w:val="0"/>
        <w:adjustRightInd w:val="0"/>
        <w:ind w:firstLine="709"/>
        <w:rPr>
          <w:sz w:val="26"/>
          <w:szCs w:val="26"/>
        </w:rPr>
      </w:pPr>
      <w:r w:rsidRPr="00BC56DB">
        <w:rPr>
          <w:sz w:val="26"/>
          <w:szCs w:val="26"/>
        </w:rPr>
        <w:t>3.    Отсутствие приборов учета воды на подъеме перед подачей в сети;</w:t>
      </w:r>
    </w:p>
    <w:p w:rsidR="00CE4EE4" w:rsidRPr="00BC56DB" w:rsidRDefault="00CE4EE4" w:rsidP="00CE4EE4">
      <w:pPr>
        <w:autoSpaceDE w:val="0"/>
        <w:autoSpaceDN w:val="0"/>
        <w:adjustRightInd w:val="0"/>
        <w:ind w:firstLine="709"/>
        <w:rPr>
          <w:sz w:val="26"/>
          <w:szCs w:val="26"/>
        </w:rPr>
      </w:pPr>
      <w:r w:rsidRPr="00BC56DB">
        <w:rPr>
          <w:sz w:val="26"/>
          <w:szCs w:val="26"/>
        </w:rPr>
        <w:t>4.    Вторичное загрязнение и ухудшение качества воды вследствие внутренней коррозии металлических трубопроводов.</w:t>
      </w:r>
    </w:p>
    <w:p w:rsidR="00CE4EE4" w:rsidRPr="00BC56DB" w:rsidRDefault="00CE4EE4" w:rsidP="00CE4EE4">
      <w:pPr>
        <w:autoSpaceDE w:val="0"/>
        <w:autoSpaceDN w:val="0"/>
        <w:adjustRightInd w:val="0"/>
        <w:ind w:firstLine="709"/>
        <w:rPr>
          <w:sz w:val="26"/>
          <w:szCs w:val="26"/>
        </w:rPr>
      </w:pPr>
      <w:r w:rsidRPr="00BC56DB">
        <w:rPr>
          <w:sz w:val="26"/>
          <w:szCs w:val="26"/>
        </w:rPr>
        <w:t>5.  Износ скважин составляет до 62,5 %</w:t>
      </w:r>
    </w:p>
    <w:p w:rsidR="00CE4EE4" w:rsidRPr="00BC56DB" w:rsidRDefault="00CE4EE4" w:rsidP="00CE4EE4">
      <w:pPr>
        <w:pStyle w:val="ConsPlusTitle"/>
        <w:widowControl/>
        <w:jc w:val="center"/>
        <w:rPr>
          <w:rFonts w:ascii="Times New Roman" w:hAnsi="Times New Roman" w:cs="Times New Roman"/>
          <w:b w:val="0"/>
          <w:sz w:val="26"/>
          <w:szCs w:val="26"/>
        </w:rPr>
      </w:pPr>
      <w:r w:rsidRPr="00BC56DB">
        <w:rPr>
          <w:rFonts w:ascii="Times New Roman" w:hAnsi="Times New Roman" w:cs="Times New Roman"/>
          <w:b w:val="0"/>
          <w:sz w:val="26"/>
          <w:szCs w:val="26"/>
        </w:rPr>
        <w:t>3.5.1. Водоводы и водопроводные сооружения,</w:t>
      </w:r>
    </w:p>
    <w:p w:rsidR="00CE4EE4" w:rsidRPr="00BC56DB" w:rsidRDefault="00CE4EE4" w:rsidP="00CE4EE4">
      <w:pPr>
        <w:pStyle w:val="ConsPlusTitle"/>
        <w:widowControl/>
        <w:spacing w:after="120"/>
        <w:jc w:val="center"/>
        <w:rPr>
          <w:rFonts w:ascii="Times New Roman" w:hAnsi="Times New Roman" w:cs="Times New Roman"/>
          <w:sz w:val="26"/>
          <w:szCs w:val="26"/>
        </w:rPr>
      </w:pPr>
      <w:r w:rsidRPr="00BC56DB">
        <w:rPr>
          <w:rFonts w:ascii="Times New Roman" w:hAnsi="Times New Roman" w:cs="Times New Roman"/>
          <w:b w:val="0"/>
          <w:sz w:val="26"/>
          <w:szCs w:val="26"/>
        </w:rPr>
        <w:t>техническое состояние оборудования</w:t>
      </w:r>
    </w:p>
    <w:p w:rsidR="00CE4EE4" w:rsidRPr="00BC56DB" w:rsidRDefault="00CE4EE4" w:rsidP="00CE4EE4">
      <w:pPr>
        <w:autoSpaceDE w:val="0"/>
        <w:autoSpaceDN w:val="0"/>
        <w:adjustRightInd w:val="0"/>
        <w:ind w:firstLine="709"/>
        <w:rPr>
          <w:sz w:val="26"/>
          <w:szCs w:val="26"/>
        </w:rPr>
      </w:pPr>
      <w:r w:rsidRPr="00BC56DB">
        <w:rPr>
          <w:sz w:val="26"/>
          <w:szCs w:val="26"/>
        </w:rPr>
        <w:t>Суммарная пр</w:t>
      </w:r>
      <w:r w:rsidR="00CA7374" w:rsidRPr="00BC56DB">
        <w:rPr>
          <w:sz w:val="26"/>
          <w:szCs w:val="26"/>
        </w:rPr>
        <w:t>оектная мощность всех подземных</w:t>
      </w:r>
      <w:r w:rsidRPr="00BC56DB">
        <w:rPr>
          <w:sz w:val="26"/>
          <w:szCs w:val="26"/>
        </w:rPr>
        <w:t xml:space="preserve"> водозаборов </w:t>
      </w:r>
      <w:proofErr w:type="spellStart"/>
      <w:r w:rsidR="007A23F8" w:rsidRPr="00BC56DB">
        <w:rPr>
          <w:sz w:val="26"/>
          <w:szCs w:val="26"/>
        </w:rPr>
        <w:t>Киземского</w:t>
      </w:r>
      <w:proofErr w:type="spellEnd"/>
      <w:r w:rsidR="007A23F8" w:rsidRPr="00BC56DB">
        <w:rPr>
          <w:sz w:val="26"/>
          <w:szCs w:val="26"/>
        </w:rPr>
        <w:t xml:space="preserve"> территориального отделана </w:t>
      </w:r>
      <w:r w:rsidRPr="00BC56DB">
        <w:rPr>
          <w:sz w:val="26"/>
          <w:szCs w:val="26"/>
        </w:rPr>
        <w:t>(артезианских скважин) составляет 320 куб. м/</w:t>
      </w:r>
      <w:proofErr w:type="spellStart"/>
      <w:r w:rsidRPr="00BC56DB">
        <w:rPr>
          <w:sz w:val="26"/>
          <w:szCs w:val="26"/>
        </w:rPr>
        <w:t>сут</w:t>
      </w:r>
      <w:proofErr w:type="spellEnd"/>
      <w:r w:rsidRPr="00BC56DB">
        <w:rPr>
          <w:sz w:val="26"/>
          <w:szCs w:val="26"/>
        </w:rPr>
        <w:t>.</w:t>
      </w:r>
    </w:p>
    <w:p w:rsidR="00CE4EE4" w:rsidRPr="00BC56DB" w:rsidRDefault="00CE4EE4" w:rsidP="00CE4EE4">
      <w:pPr>
        <w:autoSpaceDE w:val="0"/>
        <w:autoSpaceDN w:val="0"/>
        <w:adjustRightInd w:val="0"/>
        <w:ind w:firstLine="709"/>
        <w:rPr>
          <w:sz w:val="26"/>
          <w:szCs w:val="26"/>
        </w:rPr>
      </w:pPr>
      <w:r w:rsidRPr="00BC56DB">
        <w:rPr>
          <w:sz w:val="26"/>
          <w:szCs w:val="26"/>
        </w:rPr>
        <w:t>Установленная производственная мощность водопроводов составляет 0,9 тыс. куб. м/</w:t>
      </w:r>
      <w:proofErr w:type="spellStart"/>
      <w:r w:rsidRPr="00BC56DB">
        <w:rPr>
          <w:sz w:val="26"/>
          <w:szCs w:val="26"/>
        </w:rPr>
        <w:t>сут</w:t>
      </w:r>
      <w:proofErr w:type="spellEnd"/>
      <w:r w:rsidRPr="00BC56DB">
        <w:rPr>
          <w:sz w:val="26"/>
          <w:szCs w:val="26"/>
        </w:rPr>
        <w:t xml:space="preserve">. Протяженность водопроводных сетей в </w:t>
      </w:r>
      <w:proofErr w:type="spellStart"/>
      <w:r w:rsidR="007A23F8" w:rsidRPr="00BC56DB">
        <w:rPr>
          <w:sz w:val="26"/>
          <w:szCs w:val="26"/>
        </w:rPr>
        <w:t>Киземского</w:t>
      </w:r>
      <w:proofErr w:type="spellEnd"/>
      <w:r w:rsidR="007A23F8" w:rsidRPr="00BC56DB">
        <w:rPr>
          <w:sz w:val="26"/>
          <w:szCs w:val="26"/>
        </w:rPr>
        <w:t xml:space="preserve"> территориального отделана </w:t>
      </w:r>
      <w:smartTag w:uri="urn:schemas-microsoft-com:office:smarttags" w:element="metricconverter">
        <w:smartTagPr>
          <w:attr w:name="ProductID" w:val="13,23 км"/>
        </w:smartTagPr>
        <w:r w:rsidRPr="00BC56DB">
          <w:rPr>
            <w:sz w:val="26"/>
            <w:szCs w:val="26"/>
          </w:rPr>
          <w:t>13,23 км</w:t>
        </w:r>
      </w:smartTag>
      <w:r w:rsidRPr="00BC56DB">
        <w:rPr>
          <w:sz w:val="26"/>
          <w:szCs w:val="26"/>
        </w:rPr>
        <w:t xml:space="preserve">. Износ сетей составляет 86,25 %. </w:t>
      </w:r>
    </w:p>
    <w:p w:rsidR="00CE4EE4" w:rsidRPr="00BC56DB" w:rsidRDefault="00CE4EE4" w:rsidP="00CE4EE4">
      <w:pPr>
        <w:autoSpaceDE w:val="0"/>
        <w:autoSpaceDN w:val="0"/>
        <w:adjustRightInd w:val="0"/>
        <w:ind w:firstLine="709"/>
        <w:rPr>
          <w:sz w:val="26"/>
          <w:szCs w:val="26"/>
        </w:rPr>
      </w:pPr>
      <w:r w:rsidRPr="00BC56DB">
        <w:rPr>
          <w:sz w:val="26"/>
          <w:szCs w:val="26"/>
        </w:rPr>
        <w:t xml:space="preserve">Удельный вес водоводов, нуждающихся в замене, в общем протяжении водоводов сети составляет более 80 %. Следовательно, при высокой аварийности имеют место непроизводительные потери воды (20,2 %) и перерывы в водоснабжении потребителей. Средний показатель аварийности на муниципальных сетях водоснабжения составляет 0,2 аварии на </w:t>
      </w:r>
      <w:smartTag w:uri="urn:schemas-microsoft-com:office:smarttags" w:element="metricconverter">
        <w:smartTagPr>
          <w:attr w:name="ProductID" w:val="1 км"/>
        </w:smartTagPr>
        <w:r w:rsidRPr="00BC56DB">
          <w:rPr>
            <w:sz w:val="26"/>
            <w:szCs w:val="26"/>
          </w:rPr>
          <w:t>1 км</w:t>
        </w:r>
      </w:smartTag>
      <w:r w:rsidRPr="00BC56DB">
        <w:rPr>
          <w:sz w:val="26"/>
          <w:szCs w:val="26"/>
        </w:rPr>
        <w:t xml:space="preserve"> сети.</w:t>
      </w:r>
    </w:p>
    <w:p w:rsidR="00CE4EE4" w:rsidRPr="00BC56DB" w:rsidRDefault="00CE4EE4" w:rsidP="00CE4EE4">
      <w:pPr>
        <w:autoSpaceDE w:val="0"/>
        <w:autoSpaceDN w:val="0"/>
        <w:adjustRightInd w:val="0"/>
        <w:ind w:firstLine="709"/>
        <w:rPr>
          <w:sz w:val="26"/>
          <w:szCs w:val="26"/>
        </w:rPr>
      </w:pPr>
      <w:r w:rsidRPr="00BC56DB">
        <w:rPr>
          <w:sz w:val="26"/>
          <w:szCs w:val="26"/>
        </w:rPr>
        <w:t>В соответствии с Положением о проведении планово-предупредительных ремонтов водопроводно-канализационных сооружений нормативный срок службы основных фондов, рассчитанный исходя из норм амортизации, предполагает, что в течение этого срока экономически целесообразна эксплуатация этих фондов при условии поддержания их первоначальных эксплуатационных качеств путем проведения текущих и капитальных ремонтов. То есть износ, определенный на основе амортизации, отражает фактический физический износ основных средств, если в течение срока эксплуатации проводятся все необходимые текущие и капитальные ремонты.</w:t>
      </w:r>
    </w:p>
    <w:p w:rsidR="00CE4EE4" w:rsidRPr="00BC56DB" w:rsidRDefault="00CE4EE4" w:rsidP="00CE4EE4">
      <w:pPr>
        <w:autoSpaceDE w:val="0"/>
        <w:autoSpaceDN w:val="0"/>
        <w:adjustRightInd w:val="0"/>
        <w:ind w:firstLine="709"/>
        <w:rPr>
          <w:sz w:val="26"/>
          <w:szCs w:val="26"/>
        </w:rPr>
      </w:pPr>
      <w:r w:rsidRPr="00BC56DB">
        <w:rPr>
          <w:sz w:val="26"/>
          <w:szCs w:val="26"/>
        </w:rPr>
        <w:t>Состояние основных фондов систем водоснабжения определяется высоким уровнем износа. Особенно это относится к передаточным устройствам (система трубопроводов) – 86,25 %, водозаборным сооружениям – 65 % .</w:t>
      </w:r>
    </w:p>
    <w:p w:rsidR="00CE4EE4" w:rsidRPr="00BC56DB" w:rsidRDefault="00CE4EE4" w:rsidP="00CE4EE4">
      <w:pPr>
        <w:autoSpaceDE w:val="0"/>
        <w:autoSpaceDN w:val="0"/>
        <w:adjustRightInd w:val="0"/>
        <w:ind w:firstLine="709"/>
        <w:rPr>
          <w:sz w:val="26"/>
          <w:szCs w:val="26"/>
        </w:rPr>
      </w:pPr>
      <w:r w:rsidRPr="00BC56DB">
        <w:rPr>
          <w:sz w:val="26"/>
          <w:szCs w:val="26"/>
        </w:rPr>
        <w:t xml:space="preserve">Надежность системы водоснабжения </w:t>
      </w:r>
      <w:proofErr w:type="spellStart"/>
      <w:r w:rsidR="007A23F8" w:rsidRPr="00BC56DB">
        <w:rPr>
          <w:sz w:val="26"/>
          <w:szCs w:val="26"/>
        </w:rPr>
        <w:t>Киземского</w:t>
      </w:r>
      <w:proofErr w:type="spellEnd"/>
      <w:r w:rsidR="007A23F8" w:rsidRPr="00BC56DB">
        <w:rPr>
          <w:sz w:val="26"/>
          <w:szCs w:val="26"/>
        </w:rPr>
        <w:t xml:space="preserve"> территориального отделана </w:t>
      </w:r>
      <w:r w:rsidRPr="00BC56DB">
        <w:rPr>
          <w:sz w:val="26"/>
          <w:szCs w:val="26"/>
        </w:rPr>
        <w:t>характеризуется как неудовлетворительная, фактическое значение показателей составило:</w:t>
      </w:r>
    </w:p>
    <w:p w:rsidR="00CE4EE4" w:rsidRPr="00BC56DB" w:rsidRDefault="00CE4EE4" w:rsidP="00CE4EE4">
      <w:pPr>
        <w:autoSpaceDE w:val="0"/>
        <w:autoSpaceDN w:val="0"/>
        <w:adjustRightInd w:val="0"/>
        <w:ind w:firstLine="709"/>
        <w:rPr>
          <w:sz w:val="26"/>
          <w:szCs w:val="26"/>
        </w:rPr>
      </w:pPr>
      <w:r w:rsidRPr="00BC56DB">
        <w:rPr>
          <w:sz w:val="26"/>
          <w:szCs w:val="26"/>
        </w:rPr>
        <w:t>аварийность на трубопроводах – 0,2 ед./км при норме 0,02 ед./км;</w:t>
      </w:r>
    </w:p>
    <w:p w:rsidR="00CE4EE4" w:rsidRPr="00BC56DB" w:rsidRDefault="00CE4EE4" w:rsidP="00CE4EE4">
      <w:pPr>
        <w:autoSpaceDE w:val="0"/>
        <w:autoSpaceDN w:val="0"/>
        <w:adjustRightInd w:val="0"/>
        <w:ind w:firstLine="709"/>
        <w:rPr>
          <w:sz w:val="26"/>
          <w:szCs w:val="26"/>
        </w:rPr>
      </w:pPr>
      <w:r w:rsidRPr="00BC56DB">
        <w:rPr>
          <w:sz w:val="26"/>
          <w:szCs w:val="26"/>
        </w:rPr>
        <w:t>реконструированных сетей нет.</w:t>
      </w:r>
    </w:p>
    <w:p w:rsidR="00CE4EE4" w:rsidRPr="00BC56DB" w:rsidRDefault="00CE4EE4" w:rsidP="00CE4EE4">
      <w:pPr>
        <w:autoSpaceDE w:val="0"/>
        <w:autoSpaceDN w:val="0"/>
        <w:adjustRightInd w:val="0"/>
        <w:ind w:firstLine="709"/>
        <w:rPr>
          <w:sz w:val="26"/>
          <w:szCs w:val="26"/>
          <w:u w:val="single"/>
        </w:rPr>
      </w:pPr>
      <w:r w:rsidRPr="00BC56DB">
        <w:rPr>
          <w:sz w:val="26"/>
          <w:szCs w:val="26"/>
          <w:u w:val="single"/>
        </w:rPr>
        <w:t>Проблемы</w:t>
      </w:r>
    </w:p>
    <w:p w:rsidR="00CE4EE4" w:rsidRPr="00BC56DB" w:rsidRDefault="00CA7374" w:rsidP="00CE4EE4">
      <w:pPr>
        <w:autoSpaceDE w:val="0"/>
        <w:autoSpaceDN w:val="0"/>
        <w:adjustRightInd w:val="0"/>
        <w:ind w:firstLine="709"/>
        <w:rPr>
          <w:sz w:val="26"/>
          <w:szCs w:val="26"/>
        </w:rPr>
      </w:pPr>
      <w:r w:rsidRPr="00BC56DB">
        <w:rPr>
          <w:sz w:val="26"/>
          <w:szCs w:val="26"/>
        </w:rPr>
        <w:t>Увеличение</w:t>
      </w:r>
      <w:r w:rsidR="00CE4EE4" w:rsidRPr="00BC56DB">
        <w:rPr>
          <w:sz w:val="26"/>
          <w:szCs w:val="26"/>
        </w:rPr>
        <w:t xml:space="preserve"> износа от общей протяженности сети составило 86,25 %.</w:t>
      </w:r>
    </w:p>
    <w:p w:rsidR="00CE4EE4" w:rsidRPr="00BC56DB" w:rsidRDefault="00CE4EE4" w:rsidP="00CE4EE4">
      <w:pPr>
        <w:autoSpaceDE w:val="0"/>
        <w:autoSpaceDN w:val="0"/>
        <w:adjustRightInd w:val="0"/>
        <w:ind w:firstLine="709"/>
        <w:rPr>
          <w:sz w:val="26"/>
          <w:szCs w:val="26"/>
        </w:rPr>
      </w:pPr>
      <w:r w:rsidRPr="00BC56DB">
        <w:rPr>
          <w:sz w:val="26"/>
          <w:szCs w:val="26"/>
        </w:rPr>
        <w:t>Вторичное загрязнение и ухудшение качества воды вследствие внутренней коррозии металлических трубопроводов.</w:t>
      </w:r>
    </w:p>
    <w:p w:rsidR="00CE4EE4" w:rsidRPr="00BC56DB" w:rsidRDefault="00CE4EE4" w:rsidP="00CE4EE4">
      <w:pPr>
        <w:autoSpaceDE w:val="0"/>
        <w:autoSpaceDN w:val="0"/>
        <w:adjustRightInd w:val="0"/>
        <w:ind w:firstLine="709"/>
        <w:rPr>
          <w:sz w:val="26"/>
          <w:szCs w:val="26"/>
        </w:rPr>
      </w:pPr>
      <w:r w:rsidRPr="00BC56DB">
        <w:rPr>
          <w:sz w:val="26"/>
          <w:szCs w:val="26"/>
        </w:rPr>
        <w:t>Отсутствие регулирующей и низкое качество запорной арматуры.</w:t>
      </w:r>
    </w:p>
    <w:p w:rsidR="00CE4EE4" w:rsidRPr="00BC56DB" w:rsidRDefault="00CE4EE4" w:rsidP="00CE4EE4">
      <w:pPr>
        <w:autoSpaceDE w:val="0"/>
        <w:autoSpaceDN w:val="0"/>
        <w:adjustRightInd w:val="0"/>
        <w:ind w:firstLine="709"/>
        <w:rPr>
          <w:sz w:val="26"/>
          <w:szCs w:val="26"/>
        </w:rPr>
      </w:pPr>
      <w:r w:rsidRPr="00BC56DB">
        <w:rPr>
          <w:sz w:val="26"/>
          <w:szCs w:val="26"/>
        </w:rPr>
        <w:t>Износ и несоответствие насосного оборудования современным требованиям по надежности и электропотреблению.</w:t>
      </w:r>
    </w:p>
    <w:p w:rsidR="00CE4EE4" w:rsidRPr="00BC56DB" w:rsidRDefault="00CE4EE4" w:rsidP="00CE4EE4">
      <w:pPr>
        <w:autoSpaceDE w:val="0"/>
        <w:autoSpaceDN w:val="0"/>
        <w:adjustRightInd w:val="0"/>
        <w:ind w:firstLine="709"/>
        <w:rPr>
          <w:sz w:val="26"/>
          <w:szCs w:val="26"/>
          <w:u w:val="single"/>
        </w:rPr>
      </w:pPr>
      <w:r w:rsidRPr="00BC56DB">
        <w:rPr>
          <w:sz w:val="26"/>
          <w:szCs w:val="26"/>
          <w:u w:val="single"/>
        </w:rPr>
        <w:t>Требуемые мероприятия</w:t>
      </w:r>
    </w:p>
    <w:p w:rsidR="007A23F8" w:rsidRPr="00BC56DB" w:rsidRDefault="00CE4EE4" w:rsidP="00CE4EE4">
      <w:pPr>
        <w:autoSpaceDE w:val="0"/>
        <w:autoSpaceDN w:val="0"/>
        <w:adjustRightInd w:val="0"/>
        <w:ind w:firstLine="709"/>
        <w:rPr>
          <w:sz w:val="26"/>
          <w:szCs w:val="26"/>
        </w:rPr>
      </w:pPr>
      <w:r w:rsidRPr="00BC56DB">
        <w:rPr>
          <w:sz w:val="26"/>
          <w:szCs w:val="26"/>
        </w:rPr>
        <w:t>Внедрение новых технологий на территории ЛПХ</w:t>
      </w:r>
    </w:p>
    <w:p w:rsidR="00CE4EE4" w:rsidRPr="00BC56DB" w:rsidRDefault="00CE4EE4" w:rsidP="00CE4EE4">
      <w:pPr>
        <w:autoSpaceDE w:val="0"/>
        <w:autoSpaceDN w:val="0"/>
        <w:adjustRightInd w:val="0"/>
        <w:ind w:firstLine="709"/>
        <w:rPr>
          <w:sz w:val="26"/>
          <w:szCs w:val="26"/>
        </w:rPr>
      </w:pPr>
      <w:r w:rsidRPr="00BC56DB">
        <w:rPr>
          <w:sz w:val="26"/>
          <w:szCs w:val="26"/>
        </w:rPr>
        <w:lastRenderedPageBreak/>
        <w:t>Поэтапная реконструкция изношенных сетей водоснабжения, имеющих большой износ, с использованием современных полимерных материалов.</w:t>
      </w:r>
    </w:p>
    <w:p w:rsidR="00CE4EE4" w:rsidRPr="00BC56DB" w:rsidRDefault="00CE4EE4" w:rsidP="00CE4EE4">
      <w:pPr>
        <w:autoSpaceDE w:val="0"/>
        <w:autoSpaceDN w:val="0"/>
        <w:adjustRightInd w:val="0"/>
        <w:ind w:firstLine="709"/>
        <w:rPr>
          <w:sz w:val="26"/>
          <w:szCs w:val="26"/>
        </w:rPr>
      </w:pPr>
      <w:r w:rsidRPr="00BC56DB">
        <w:rPr>
          <w:sz w:val="26"/>
          <w:szCs w:val="26"/>
        </w:rPr>
        <w:t>Внедрение современной регулирующей и запорной арматуры на сетях водоснабжения.</w:t>
      </w:r>
    </w:p>
    <w:p w:rsidR="00CE4EE4" w:rsidRPr="00BC56DB" w:rsidRDefault="00CE4EE4" w:rsidP="00CE4EE4">
      <w:pPr>
        <w:autoSpaceDE w:val="0"/>
        <w:autoSpaceDN w:val="0"/>
        <w:adjustRightInd w:val="0"/>
        <w:ind w:firstLine="709"/>
        <w:rPr>
          <w:sz w:val="26"/>
          <w:szCs w:val="26"/>
        </w:rPr>
      </w:pPr>
      <w:r w:rsidRPr="00BC56DB">
        <w:rPr>
          <w:sz w:val="26"/>
          <w:szCs w:val="26"/>
        </w:rPr>
        <w:t>Использование частотных преобразователей на приводах насосного оборудования и замена насосного оборудования на современное, менее энергоемкое.</w:t>
      </w:r>
    </w:p>
    <w:p w:rsidR="00CE4EE4" w:rsidRPr="00BC56DB" w:rsidRDefault="00CE4EE4" w:rsidP="00CE4EE4">
      <w:pPr>
        <w:autoSpaceDE w:val="0"/>
        <w:autoSpaceDN w:val="0"/>
        <w:adjustRightInd w:val="0"/>
        <w:jc w:val="center"/>
        <w:rPr>
          <w:sz w:val="26"/>
          <w:szCs w:val="26"/>
        </w:rPr>
      </w:pPr>
    </w:p>
    <w:p w:rsidR="00CE4EE4" w:rsidRPr="00BC56DB" w:rsidRDefault="00CE4EE4" w:rsidP="00CE4EE4">
      <w:pPr>
        <w:pStyle w:val="ConsPlusTitle"/>
        <w:widowControl/>
        <w:numPr>
          <w:ilvl w:val="1"/>
          <w:numId w:val="18"/>
        </w:numPr>
        <w:autoSpaceDE/>
        <w:adjustRightInd/>
        <w:spacing w:after="120"/>
        <w:ind w:firstLine="828"/>
        <w:jc w:val="both"/>
        <w:outlineLvl w:val="5"/>
        <w:rPr>
          <w:rFonts w:ascii="Times New Roman" w:hAnsi="Times New Roman" w:cs="Times New Roman"/>
          <w:sz w:val="26"/>
          <w:szCs w:val="26"/>
        </w:rPr>
      </w:pPr>
      <w:r w:rsidRPr="00BC56DB">
        <w:rPr>
          <w:rFonts w:ascii="Times New Roman" w:hAnsi="Times New Roman" w:cs="Times New Roman"/>
          <w:b w:val="0"/>
          <w:sz w:val="26"/>
          <w:szCs w:val="26"/>
        </w:rPr>
        <w:t xml:space="preserve">  Потребители</w:t>
      </w:r>
    </w:p>
    <w:p w:rsidR="00CE4EE4" w:rsidRPr="00BC56DB" w:rsidRDefault="00CE4EE4" w:rsidP="00CE4EE4">
      <w:pPr>
        <w:autoSpaceDE w:val="0"/>
        <w:autoSpaceDN w:val="0"/>
        <w:adjustRightInd w:val="0"/>
        <w:ind w:firstLine="709"/>
        <w:rPr>
          <w:sz w:val="26"/>
          <w:szCs w:val="26"/>
        </w:rPr>
      </w:pPr>
      <w:r w:rsidRPr="00BC56DB">
        <w:rPr>
          <w:sz w:val="26"/>
          <w:szCs w:val="26"/>
        </w:rPr>
        <w:t>Основными потребителями услуг водоснабжения  являются:</w:t>
      </w:r>
    </w:p>
    <w:p w:rsidR="00CE4EE4" w:rsidRPr="00BC56DB" w:rsidRDefault="00CE4EE4" w:rsidP="00CE4EE4">
      <w:pPr>
        <w:autoSpaceDE w:val="0"/>
        <w:autoSpaceDN w:val="0"/>
        <w:adjustRightInd w:val="0"/>
        <w:ind w:firstLine="709"/>
        <w:rPr>
          <w:sz w:val="26"/>
          <w:szCs w:val="26"/>
        </w:rPr>
      </w:pPr>
      <w:r w:rsidRPr="00BC56DB">
        <w:rPr>
          <w:sz w:val="26"/>
          <w:szCs w:val="26"/>
        </w:rPr>
        <w:t>население – 87 %;</w:t>
      </w:r>
    </w:p>
    <w:p w:rsidR="00CE4EE4" w:rsidRPr="00BC56DB" w:rsidRDefault="00CE4EE4" w:rsidP="00CE4EE4">
      <w:pPr>
        <w:autoSpaceDE w:val="0"/>
        <w:autoSpaceDN w:val="0"/>
        <w:adjustRightInd w:val="0"/>
        <w:ind w:firstLine="709"/>
        <w:rPr>
          <w:sz w:val="26"/>
          <w:szCs w:val="26"/>
        </w:rPr>
      </w:pPr>
      <w:r w:rsidRPr="00BC56DB">
        <w:rPr>
          <w:sz w:val="26"/>
          <w:szCs w:val="26"/>
        </w:rPr>
        <w:t>бюджетные организации, соцкультбыт – 5 %;</w:t>
      </w:r>
    </w:p>
    <w:p w:rsidR="00CE4EE4" w:rsidRPr="00BC56DB" w:rsidRDefault="00CE4EE4" w:rsidP="00CE4EE4">
      <w:pPr>
        <w:autoSpaceDE w:val="0"/>
        <w:autoSpaceDN w:val="0"/>
        <w:adjustRightInd w:val="0"/>
        <w:ind w:firstLine="709"/>
        <w:rPr>
          <w:sz w:val="26"/>
          <w:szCs w:val="26"/>
        </w:rPr>
      </w:pPr>
      <w:r w:rsidRPr="00BC56DB">
        <w:rPr>
          <w:sz w:val="26"/>
          <w:szCs w:val="26"/>
        </w:rPr>
        <w:t>При этом утечки и неучте</w:t>
      </w:r>
      <w:r w:rsidR="00C422D0" w:rsidRPr="00BC56DB">
        <w:rPr>
          <w:sz w:val="26"/>
          <w:szCs w:val="26"/>
        </w:rPr>
        <w:t>нный расход воды составляют 30</w:t>
      </w:r>
      <w:r w:rsidRPr="00BC56DB">
        <w:rPr>
          <w:sz w:val="26"/>
          <w:szCs w:val="26"/>
        </w:rPr>
        <w:t xml:space="preserve"> % от общего подъема воды.</w:t>
      </w:r>
    </w:p>
    <w:p w:rsidR="00CE4EE4" w:rsidRPr="00BC56DB" w:rsidRDefault="00CE4EE4" w:rsidP="00CE4EE4">
      <w:pPr>
        <w:autoSpaceDE w:val="0"/>
        <w:autoSpaceDN w:val="0"/>
        <w:adjustRightInd w:val="0"/>
        <w:ind w:firstLine="709"/>
        <w:rPr>
          <w:sz w:val="26"/>
          <w:szCs w:val="26"/>
        </w:rPr>
      </w:pPr>
    </w:p>
    <w:p w:rsidR="00CE4EE4" w:rsidRPr="00BC56DB" w:rsidRDefault="00CE4EE4" w:rsidP="00CE4EE4">
      <w:pPr>
        <w:autoSpaceDE w:val="0"/>
        <w:autoSpaceDN w:val="0"/>
        <w:adjustRightInd w:val="0"/>
        <w:ind w:firstLine="709"/>
        <w:rPr>
          <w:sz w:val="26"/>
          <w:szCs w:val="26"/>
        </w:rPr>
      </w:pPr>
    </w:p>
    <w:p w:rsidR="00CE4EE4" w:rsidRPr="00BC56DB" w:rsidRDefault="00CE4EE4" w:rsidP="00CE4EE4">
      <w:pPr>
        <w:pStyle w:val="ConsPlusTitle"/>
        <w:widowControl/>
        <w:numPr>
          <w:ilvl w:val="1"/>
          <w:numId w:val="18"/>
        </w:numPr>
        <w:autoSpaceDE/>
        <w:adjustRightInd/>
        <w:spacing w:after="120"/>
        <w:jc w:val="center"/>
        <w:outlineLvl w:val="5"/>
        <w:rPr>
          <w:rFonts w:ascii="Times New Roman" w:hAnsi="Times New Roman" w:cs="Times New Roman"/>
          <w:sz w:val="26"/>
          <w:szCs w:val="26"/>
        </w:rPr>
      </w:pPr>
      <w:r w:rsidRPr="00BC56DB">
        <w:rPr>
          <w:rFonts w:ascii="Times New Roman" w:hAnsi="Times New Roman" w:cs="Times New Roman"/>
          <w:b w:val="0"/>
          <w:sz w:val="26"/>
          <w:szCs w:val="26"/>
        </w:rPr>
        <w:t>Структура производства, передачи и потребления воды</w:t>
      </w:r>
    </w:p>
    <w:p w:rsidR="00CE4EE4" w:rsidRPr="00BC56DB" w:rsidRDefault="00CE4EE4" w:rsidP="00CE4EE4">
      <w:pPr>
        <w:autoSpaceDE w:val="0"/>
        <w:autoSpaceDN w:val="0"/>
        <w:adjustRightInd w:val="0"/>
        <w:ind w:firstLine="709"/>
        <w:rPr>
          <w:sz w:val="26"/>
          <w:szCs w:val="26"/>
        </w:rPr>
      </w:pPr>
      <w:r w:rsidRPr="00BC56DB">
        <w:rPr>
          <w:sz w:val="26"/>
          <w:szCs w:val="26"/>
        </w:rPr>
        <w:t xml:space="preserve">Структура производства, передачи </w:t>
      </w:r>
      <w:r w:rsidR="007A23F8" w:rsidRPr="00BC56DB">
        <w:rPr>
          <w:sz w:val="26"/>
          <w:szCs w:val="26"/>
        </w:rPr>
        <w:t>и потребления воды по факту 2023</w:t>
      </w:r>
      <w:r w:rsidRPr="00BC56DB">
        <w:rPr>
          <w:sz w:val="26"/>
          <w:szCs w:val="26"/>
        </w:rPr>
        <w:t xml:space="preserve"> г. оценивается следующим образом:</w:t>
      </w:r>
    </w:p>
    <w:p w:rsidR="00CE4EE4" w:rsidRPr="00BC56DB" w:rsidRDefault="004C024B" w:rsidP="00CE4EE4">
      <w:pPr>
        <w:autoSpaceDE w:val="0"/>
        <w:autoSpaceDN w:val="0"/>
        <w:adjustRightInd w:val="0"/>
        <w:ind w:firstLine="709"/>
        <w:rPr>
          <w:sz w:val="26"/>
          <w:szCs w:val="26"/>
        </w:rPr>
      </w:pPr>
      <w:r w:rsidRPr="00BC56DB">
        <w:rPr>
          <w:sz w:val="26"/>
          <w:szCs w:val="26"/>
        </w:rPr>
        <w:t>Поднято воды Q = 102,1</w:t>
      </w:r>
      <w:r w:rsidR="00CE4EE4" w:rsidRPr="00BC56DB">
        <w:rPr>
          <w:sz w:val="26"/>
          <w:szCs w:val="26"/>
        </w:rPr>
        <w:t xml:space="preserve"> тыс. куб. м/год</w:t>
      </w:r>
    </w:p>
    <w:p w:rsidR="00CE4EE4" w:rsidRPr="00BC56DB" w:rsidRDefault="004C024B" w:rsidP="00CE4EE4">
      <w:pPr>
        <w:autoSpaceDE w:val="0"/>
        <w:autoSpaceDN w:val="0"/>
        <w:adjustRightInd w:val="0"/>
        <w:ind w:firstLine="709"/>
        <w:rPr>
          <w:sz w:val="26"/>
          <w:szCs w:val="26"/>
        </w:rPr>
      </w:pPr>
      <w:r w:rsidRPr="00BC56DB">
        <w:rPr>
          <w:sz w:val="26"/>
          <w:szCs w:val="26"/>
        </w:rPr>
        <w:t>Подано в сеть Q = 102,1</w:t>
      </w:r>
      <w:r w:rsidR="00CE4EE4" w:rsidRPr="00BC56DB">
        <w:rPr>
          <w:sz w:val="26"/>
          <w:szCs w:val="26"/>
        </w:rPr>
        <w:t xml:space="preserve"> тыс. куб. м/год</w:t>
      </w:r>
    </w:p>
    <w:p w:rsidR="00CE4EE4" w:rsidRPr="00BC56DB" w:rsidRDefault="004C024B" w:rsidP="00CE4EE4">
      <w:pPr>
        <w:autoSpaceDE w:val="0"/>
        <w:autoSpaceDN w:val="0"/>
        <w:adjustRightInd w:val="0"/>
        <w:ind w:firstLine="709"/>
        <w:rPr>
          <w:sz w:val="26"/>
          <w:szCs w:val="26"/>
        </w:rPr>
      </w:pPr>
      <w:r w:rsidRPr="00BC56DB">
        <w:rPr>
          <w:sz w:val="26"/>
          <w:szCs w:val="26"/>
        </w:rPr>
        <w:t>Реализовано воды Q = 74,47</w:t>
      </w:r>
      <w:r w:rsidR="00CE4EE4" w:rsidRPr="00BC56DB">
        <w:rPr>
          <w:sz w:val="26"/>
          <w:szCs w:val="26"/>
        </w:rPr>
        <w:t xml:space="preserve"> тыс. куб. м/год</w:t>
      </w:r>
    </w:p>
    <w:p w:rsidR="00CE4EE4" w:rsidRPr="00BC56DB" w:rsidRDefault="00CE4EE4" w:rsidP="00CE4EE4">
      <w:pPr>
        <w:autoSpaceDE w:val="0"/>
        <w:autoSpaceDN w:val="0"/>
        <w:adjustRightInd w:val="0"/>
        <w:ind w:firstLine="709"/>
        <w:rPr>
          <w:sz w:val="26"/>
          <w:szCs w:val="26"/>
        </w:rPr>
      </w:pPr>
      <w:r w:rsidRPr="00BC56DB">
        <w:rPr>
          <w:sz w:val="26"/>
          <w:szCs w:val="26"/>
        </w:rPr>
        <w:t>Объем полезного отпуска воды определяется частично по показаниям приборов учета воды, при отсутствии приборов - на основании нормативов водопотребления.</w:t>
      </w:r>
    </w:p>
    <w:p w:rsidR="00CE4EE4" w:rsidRPr="00BC56DB" w:rsidRDefault="00CE4EE4" w:rsidP="00CE4EE4">
      <w:pPr>
        <w:autoSpaceDE w:val="0"/>
        <w:autoSpaceDN w:val="0"/>
        <w:adjustRightInd w:val="0"/>
        <w:ind w:firstLine="709"/>
        <w:rPr>
          <w:sz w:val="26"/>
          <w:szCs w:val="26"/>
        </w:rPr>
      </w:pPr>
    </w:p>
    <w:p w:rsidR="00CE4EE4" w:rsidRPr="00BC56DB" w:rsidRDefault="00CE4EE4" w:rsidP="00CE4EE4">
      <w:pPr>
        <w:pStyle w:val="ConsPlusTitle"/>
        <w:widowControl/>
        <w:numPr>
          <w:ilvl w:val="1"/>
          <w:numId w:val="18"/>
        </w:numPr>
        <w:autoSpaceDE/>
        <w:adjustRightInd/>
        <w:spacing w:after="120"/>
        <w:jc w:val="center"/>
        <w:outlineLvl w:val="5"/>
        <w:rPr>
          <w:rFonts w:ascii="Times New Roman" w:hAnsi="Times New Roman" w:cs="Times New Roman"/>
          <w:sz w:val="26"/>
          <w:szCs w:val="26"/>
        </w:rPr>
      </w:pPr>
      <w:r w:rsidRPr="00BC56DB">
        <w:rPr>
          <w:rFonts w:ascii="Times New Roman" w:hAnsi="Times New Roman" w:cs="Times New Roman"/>
          <w:b w:val="0"/>
          <w:sz w:val="26"/>
          <w:szCs w:val="26"/>
        </w:rPr>
        <w:t>Материальный баланс системы (фактический)</w:t>
      </w:r>
    </w:p>
    <w:p w:rsidR="00CE4EE4" w:rsidRPr="00BC56DB" w:rsidRDefault="00CE4EE4" w:rsidP="00CE4EE4">
      <w:pPr>
        <w:autoSpaceDE w:val="0"/>
        <w:autoSpaceDN w:val="0"/>
        <w:adjustRightInd w:val="0"/>
        <w:ind w:firstLine="709"/>
        <w:rPr>
          <w:sz w:val="26"/>
          <w:szCs w:val="26"/>
        </w:rPr>
      </w:pPr>
      <w:r w:rsidRPr="00BC56DB">
        <w:rPr>
          <w:sz w:val="26"/>
          <w:szCs w:val="26"/>
        </w:rPr>
        <w:t>Материальный баланс позволяет оценить фактическую нагрузку, приходящуюся на систему водоснабжения.</w:t>
      </w:r>
    </w:p>
    <w:p w:rsidR="00CE4EE4" w:rsidRPr="00BC56DB" w:rsidRDefault="00CE4EE4" w:rsidP="00CE4EE4">
      <w:pPr>
        <w:autoSpaceDE w:val="0"/>
        <w:autoSpaceDN w:val="0"/>
        <w:adjustRightInd w:val="0"/>
        <w:ind w:firstLine="709"/>
        <w:rPr>
          <w:sz w:val="26"/>
          <w:szCs w:val="26"/>
        </w:rPr>
      </w:pPr>
      <w:r w:rsidRPr="00BC56DB">
        <w:rPr>
          <w:sz w:val="26"/>
          <w:szCs w:val="26"/>
        </w:rPr>
        <w:t>Утечки и неучтен</w:t>
      </w:r>
      <w:r w:rsidR="007A23F8" w:rsidRPr="00BC56DB">
        <w:rPr>
          <w:sz w:val="26"/>
          <w:szCs w:val="26"/>
        </w:rPr>
        <w:t>ный расход воды составили в 2023</w:t>
      </w:r>
      <w:r w:rsidR="00C422D0" w:rsidRPr="00BC56DB">
        <w:rPr>
          <w:sz w:val="26"/>
          <w:szCs w:val="26"/>
        </w:rPr>
        <w:t xml:space="preserve"> г. Q = 27,63</w:t>
      </w:r>
      <w:r w:rsidRPr="00BC56DB">
        <w:rPr>
          <w:sz w:val="26"/>
          <w:szCs w:val="26"/>
        </w:rPr>
        <w:t xml:space="preserve"> тыс</w:t>
      </w:r>
      <w:r w:rsidR="00C422D0" w:rsidRPr="00BC56DB">
        <w:rPr>
          <w:sz w:val="26"/>
          <w:szCs w:val="26"/>
        </w:rPr>
        <w:t>. куб. м/год, что составило 30</w:t>
      </w:r>
      <w:r w:rsidRPr="00BC56DB">
        <w:rPr>
          <w:sz w:val="26"/>
          <w:szCs w:val="26"/>
        </w:rPr>
        <w:t xml:space="preserve"> % к поданной воде в сеть.</w:t>
      </w:r>
    </w:p>
    <w:p w:rsidR="00CE4EE4" w:rsidRPr="00BC56DB" w:rsidRDefault="00CE4EE4" w:rsidP="00CE4EE4">
      <w:pPr>
        <w:autoSpaceDE w:val="0"/>
        <w:autoSpaceDN w:val="0"/>
        <w:adjustRightInd w:val="0"/>
        <w:ind w:firstLine="709"/>
        <w:rPr>
          <w:sz w:val="26"/>
          <w:szCs w:val="26"/>
        </w:rPr>
      </w:pPr>
      <w:r w:rsidRPr="00BC56DB">
        <w:rPr>
          <w:sz w:val="26"/>
          <w:szCs w:val="26"/>
        </w:rPr>
        <w:t>При этом основным лимитирующим фактором системы водоснабжения являются сети водоснабжения с прогрессирующим процентом износа.</w:t>
      </w:r>
    </w:p>
    <w:p w:rsidR="00CE4EE4" w:rsidRPr="00BC56DB" w:rsidRDefault="00CE4EE4" w:rsidP="00CE4EE4">
      <w:pPr>
        <w:numPr>
          <w:ilvl w:val="1"/>
          <w:numId w:val="18"/>
        </w:numPr>
        <w:autoSpaceDE w:val="0"/>
        <w:autoSpaceDN w:val="0"/>
        <w:adjustRightInd w:val="0"/>
        <w:spacing w:after="120"/>
        <w:jc w:val="center"/>
        <w:outlineLvl w:val="4"/>
        <w:rPr>
          <w:sz w:val="26"/>
          <w:szCs w:val="26"/>
        </w:rPr>
      </w:pPr>
      <w:r w:rsidRPr="00BC56DB">
        <w:rPr>
          <w:sz w:val="26"/>
          <w:szCs w:val="26"/>
        </w:rPr>
        <w:t>Организационный анализ</w:t>
      </w:r>
    </w:p>
    <w:p w:rsidR="00CE4EE4" w:rsidRPr="00BC56DB" w:rsidRDefault="00CE4EE4" w:rsidP="00CE4EE4">
      <w:pPr>
        <w:autoSpaceDE w:val="0"/>
        <w:autoSpaceDN w:val="0"/>
        <w:adjustRightInd w:val="0"/>
        <w:ind w:firstLine="709"/>
        <w:rPr>
          <w:sz w:val="26"/>
          <w:szCs w:val="26"/>
        </w:rPr>
      </w:pPr>
    </w:p>
    <w:p w:rsidR="00CE4EE4" w:rsidRPr="00BC56DB" w:rsidRDefault="007A23F8" w:rsidP="00CE4EE4">
      <w:pPr>
        <w:autoSpaceDE w:val="0"/>
        <w:autoSpaceDN w:val="0"/>
        <w:adjustRightInd w:val="0"/>
        <w:ind w:firstLine="709"/>
        <w:rPr>
          <w:sz w:val="26"/>
          <w:szCs w:val="26"/>
        </w:rPr>
      </w:pPr>
      <w:r w:rsidRPr="00BC56DB">
        <w:rPr>
          <w:sz w:val="26"/>
          <w:szCs w:val="26"/>
        </w:rPr>
        <w:t>ООО «УТК</w:t>
      </w:r>
      <w:r w:rsidR="00CE4EE4" w:rsidRPr="00BC56DB">
        <w:rPr>
          <w:sz w:val="26"/>
          <w:szCs w:val="26"/>
        </w:rPr>
        <w:t xml:space="preserve">» обслуживает хозяйственно-питьевую систему водоснабжения </w:t>
      </w:r>
      <w:proofErr w:type="spellStart"/>
      <w:r w:rsidRPr="00BC56DB">
        <w:rPr>
          <w:sz w:val="26"/>
          <w:szCs w:val="26"/>
        </w:rPr>
        <w:t>Киземского</w:t>
      </w:r>
      <w:proofErr w:type="spellEnd"/>
      <w:r w:rsidRPr="00BC56DB">
        <w:rPr>
          <w:sz w:val="26"/>
          <w:szCs w:val="26"/>
        </w:rPr>
        <w:t xml:space="preserve"> территориального отдела на </w:t>
      </w:r>
      <w:r w:rsidR="00CE4EE4" w:rsidRPr="00BC56DB">
        <w:rPr>
          <w:sz w:val="26"/>
          <w:szCs w:val="26"/>
        </w:rPr>
        <w:t xml:space="preserve">предназначенную для бесперебойного, качественного и экологически безопасного водоснабжения населения </w:t>
      </w:r>
      <w:proofErr w:type="spellStart"/>
      <w:r w:rsidRPr="00BC56DB">
        <w:rPr>
          <w:sz w:val="26"/>
          <w:szCs w:val="26"/>
        </w:rPr>
        <w:t>Киземского</w:t>
      </w:r>
      <w:proofErr w:type="spellEnd"/>
      <w:r w:rsidRPr="00BC56DB">
        <w:rPr>
          <w:sz w:val="26"/>
          <w:szCs w:val="26"/>
        </w:rPr>
        <w:t xml:space="preserve"> территориального отдела</w:t>
      </w:r>
      <w:r w:rsidR="0034682D" w:rsidRPr="00BC56DB">
        <w:rPr>
          <w:sz w:val="26"/>
          <w:szCs w:val="26"/>
        </w:rPr>
        <w:t xml:space="preserve"> </w:t>
      </w:r>
      <w:r w:rsidRPr="00BC56DB">
        <w:rPr>
          <w:sz w:val="26"/>
          <w:szCs w:val="26"/>
        </w:rPr>
        <w:t>на с июня</w:t>
      </w:r>
      <w:r w:rsidR="00CE4EE4" w:rsidRPr="00BC56DB">
        <w:rPr>
          <w:sz w:val="26"/>
          <w:szCs w:val="26"/>
        </w:rPr>
        <w:t xml:space="preserve">  </w:t>
      </w:r>
      <w:r w:rsidRPr="00BC56DB">
        <w:rPr>
          <w:sz w:val="26"/>
          <w:szCs w:val="26"/>
        </w:rPr>
        <w:t>202</w:t>
      </w:r>
      <w:r w:rsidR="00CE4EE4" w:rsidRPr="00BC56DB">
        <w:rPr>
          <w:sz w:val="26"/>
          <w:szCs w:val="26"/>
        </w:rPr>
        <w:t>3 года.</w:t>
      </w:r>
    </w:p>
    <w:p w:rsidR="00CE4EE4" w:rsidRPr="00BC56DB" w:rsidRDefault="00CE4EE4" w:rsidP="00CE4EE4">
      <w:pPr>
        <w:autoSpaceDE w:val="0"/>
        <w:autoSpaceDN w:val="0"/>
        <w:adjustRightInd w:val="0"/>
        <w:rPr>
          <w:sz w:val="26"/>
          <w:szCs w:val="26"/>
        </w:rPr>
      </w:pPr>
    </w:p>
    <w:p w:rsidR="00CE4EE4" w:rsidRPr="00BC56DB" w:rsidRDefault="00CE4EE4" w:rsidP="00CE4EE4">
      <w:pPr>
        <w:autoSpaceDE w:val="0"/>
        <w:autoSpaceDN w:val="0"/>
        <w:adjustRightInd w:val="0"/>
        <w:spacing w:after="120"/>
        <w:jc w:val="center"/>
        <w:outlineLvl w:val="4"/>
        <w:rPr>
          <w:sz w:val="26"/>
          <w:szCs w:val="26"/>
        </w:rPr>
      </w:pPr>
      <w:r w:rsidRPr="00BC56DB">
        <w:rPr>
          <w:sz w:val="26"/>
          <w:szCs w:val="26"/>
        </w:rPr>
        <w:t>Плановые показатели раб</w:t>
      </w:r>
      <w:r w:rsidR="007A23F8" w:rsidRPr="00BC56DB">
        <w:rPr>
          <w:sz w:val="26"/>
          <w:szCs w:val="26"/>
        </w:rPr>
        <w:t>оты системы водоснабжения на 2023</w:t>
      </w:r>
      <w:r w:rsidRPr="00BC56DB">
        <w:rPr>
          <w:sz w:val="26"/>
          <w:szCs w:val="26"/>
        </w:rPr>
        <w:t xml:space="preserve"> год</w:t>
      </w:r>
    </w:p>
    <w:p w:rsidR="00CE4EE4" w:rsidRPr="00BC56DB" w:rsidRDefault="00C422D0" w:rsidP="00CE4EE4">
      <w:pPr>
        <w:numPr>
          <w:ilvl w:val="0"/>
          <w:numId w:val="20"/>
        </w:numPr>
        <w:autoSpaceDE w:val="0"/>
        <w:autoSpaceDN w:val="0"/>
        <w:adjustRightInd w:val="0"/>
        <w:jc w:val="both"/>
        <w:rPr>
          <w:sz w:val="26"/>
          <w:szCs w:val="26"/>
        </w:rPr>
      </w:pPr>
      <w:r w:rsidRPr="00BC56DB">
        <w:rPr>
          <w:sz w:val="26"/>
          <w:szCs w:val="26"/>
        </w:rPr>
        <w:t>Поднято питьевой воды – 102,1</w:t>
      </w:r>
      <w:r w:rsidR="00CE4EE4" w:rsidRPr="00BC56DB">
        <w:rPr>
          <w:sz w:val="26"/>
          <w:szCs w:val="26"/>
        </w:rPr>
        <w:t xml:space="preserve"> тыс. куб. м/год;</w:t>
      </w:r>
    </w:p>
    <w:p w:rsidR="00CE4EE4" w:rsidRPr="00BC56DB" w:rsidRDefault="00CE4EE4" w:rsidP="00CE4EE4">
      <w:pPr>
        <w:numPr>
          <w:ilvl w:val="0"/>
          <w:numId w:val="20"/>
        </w:numPr>
        <w:autoSpaceDE w:val="0"/>
        <w:autoSpaceDN w:val="0"/>
        <w:adjustRightInd w:val="0"/>
        <w:jc w:val="both"/>
        <w:rPr>
          <w:sz w:val="26"/>
          <w:szCs w:val="26"/>
        </w:rPr>
      </w:pPr>
      <w:r w:rsidRPr="00BC56DB">
        <w:rPr>
          <w:sz w:val="26"/>
          <w:szCs w:val="26"/>
        </w:rPr>
        <w:t>Расход воды на собственные нужды водопроводного хозяйства – 0 тыс. куб. м/год;</w:t>
      </w:r>
    </w:p>
    <w:p w:rsidR="00CE4EE4" w:rsidRPr="00BC56DB" w:rsidRDefault="00CE4EE4" w:rsidP="00CE4EE4">
      <w:pPr>
        <w:numPr>
          <w:ilvl w:val="0"/>
          <w:numId w:val="20"/>
        </w:numPr>
        <w:autoSpaceDE w:val="0"/>
        <w:autoSpaceDN w:val="0"/>
        <w:adjustRightInd w:val="0"/>
        <w:jc w:val="both"/>
        <w:rPr>
          <w:sz w:val="26"/>
          <w:szCs w:val="26"/>
        </w:rPr>
      </w:pPr>
      <w:r w:rsidRPr="00BC56DB">
        <w:rPr>
          <w:sz w:val="26"/>
          <w:szCs w:val="26"/>
        </w:rPr>
        <w:t>По</w:t>
      </w:r>
      <w:r w:rsidR="00C422D0" w:rsidRPr="00BC56DB">
        <w:rPr>
          <w:sz w:val="26"/>
          <w:szCs w:val="26"/>
        </w:rPr>
        <w:t>дано воды в сеть – 102,1</w:t>
      </w:r>
      <w:r w:rsidRPr="00BC56DB">
        <w:rPr>
          <w:sz w:val="26"/>
          <w:szCs w:val="26"/>
        </w:rPr>
        <w:t xml:space="preserve"> тыс. куб. м/год;</w:t>
      </w:r>
    </w:p>
    <w:p w:rsidR="00CE4EE4" w:rsidRPr="00BC56DB" w:rsidRDefault="00C422D0" w:rsidP="00CE4EE4">
      <w:pPr>
        <w:numPr>
          <w:ilvl w:val="0"/>
          <w:numId w:val="20"/>
        </w:numPr>
        <w:autoSpaceDE w:val="0"/>
        <w:autoSpaceDN w:val="0"/>
        <w:adjustRightInd w:val="0"/>
        <w:jc w:val="both"/>
        <w:rPr>
          <w:sz w:val="26"/>
          <w:szCs w:val="26"/>
        </w:rPr>
      </w:pPr>
      <w:r w:rsidRPr="00BC56DB">
        <w:rPr>
          <w:sz w:val="26"/>
          <w:szCs w:val="26"/>
        </w:rPr>
        <w:t>Потери воды  - 27,63</w:t>
      </w:r>
      <w:r w:rsidR="00CE4EE4" w:rsidRPr="00BC56DB">
        <w:rPr>
          <w:sz w:val="26"/>
          <w:szCs w:val="26"/>
        </w:rPr>
        <w:t xml:space="preserve"> тыс. куб. м/год;</w:t>
      </w:r>
    </w:p>
    <w:p w:rsidR="00CE4EE4" w:rsidRPr="00BC56DB" w:rsidRDefault="00CE4EE4" w:rsidP="00CE4EE4">
      <w:pPr>
        <w:numPr>
          <w:ilvl w:val="0"/>
          <w:numId w:val="20"/>
        </w:numPr>
        <w:autoSpaceDE w:val="0"/>
        <w:autoSpaceDN w:val="0"/>
        <w:adjustRightInd w:val="0"/>
        <w:jc w:val="both"/>
        <w:rPr>
          <w:sz w:val="26"/>
          <w:szCs w:val="26"/>
        </w:rPr>
      </w:pPr>
      <w:r w:rsidRPr="00BC56DB">
        <w:rPr>
          <w:sz w:val="26"/>
          <w:szCs w:val="26"/>
        </w:rPr>
        <w:t>Уровень потерь к объ</w:t>
      </w:r>
      <w:r w:rsidR="00C422D0" w:rsidRPr="00BC56DB">
        <w:rPr>
          <w:sz w:val="26"/>
          <w:szCs w:val="26"/>
        </w:rPr>
        <w:t>ему поданной воды в сеть -  30</w:t>
      </w:r>
      <w:r w:rsidRPr="00BC56DB">
        <w:rPr>
          <w:sz w:val="26"/>
          <w:szCs w:val="26"/>
        </w:rPr>
        <w:t xml:space="preserve"> %;</w:t>
      </w:r>
    </w:p>
    <w:p w:rsidR="00CE4EE4" w:rsidRPr="00BC56DB" w:rsidRDefault="00C422D0" w:rsidP="00CE4EE4">
      <w:pPr>
        <w:numPr>
          <w:ilvl w:val="0"/>
          <w:numId w:val="20"/>
        </w:numPr>
        <w:autoSpaceDE w:val="0"/>
        <w:autoSpaceDN w:val="0"/>
        <w:adjustRightInd w:val="0"/>
        <w:jc w:val="both"/>
        <w:rPr>
          <w:sz w:val="26"/>
          <w:szCs w:val="26"/>
        </w:rPr>
      </w:pPr>
      <w:r w:rsidRPr="00BC56DB">
        <w:rPr>
          <w:sz w:val="26"/>
          <w:szCs w:val="26"/>
        </w:rPr>
        <w:t>Объем реализации воды  - 74,47</w:t>
      </w:r>
      <w:r w:rsidR="00CE4EE4" w:rsidRPr="00BC56DB">
        <w:rPr>
          <w:sz w:val="26"/>
          <w:szCs w:val="26"/>
        </w:rPr>
        <w:t>тыс. куб. м/год, в том числе по потребителям:</w:t>
      </w:r>
    </w:p>
    <w:p w:rsidR="00CE4EE4" w:rsidRPr="00BC56DB" w:rsidRDefault="00CE4EE4" w:rsidP="00CE4EE4">
      <w:pPr>
        <w:autoSpaceDE w:val="0"/>
        <w:autoSpaceDN w:val="0"/>
        <w:adjustRightInd w:val="0"/>
        <w:jc w:val="center"/>
        <w:rPr>
          <w:sz w:val="26"/>
          <w:szCs w:val="26"/>
        </w:rPr>
      </w:pPr>
    </w:p>
    <w:p w:rsidR="00CE4EE4" w:rsidRPr="00BC56DB" w:rsidRDefault="00CE4EE4" w:rsidP="00C422D0">
      <w:pPr>
        <w:numPr>
          <w:ilvl w:val="1"/>
          <w:numId w:val="18"/>
        </w:numPr>
        <w:autoSpaceDE w:val="0"/>
        <w:autoSpaceDN w:val="0"/>
        <w:adjustRightInd w:val="0"/>
        <w:spacing w:after="120"/>
        <w:jc w:val="center"/>
        <w:outlineLvl w:val="4"/>
        <w:rPr>
          <w:sz w:val="26"/>
          <w:szCs w:val="26"/>
        </w:rPr>
      </w:pPr>
      <w:r w:rsidRPr="00BC56DB">
        <w:rPr>
          <w:sz w:val="26"/>
          <w:szCs w:val="26"/>
        </w:rPr>
        <w:lastRenderedPageBreak/>
        <w:t>Экономический анализ</w:t>
      </w:r>
    </w:p>
    <w:p w:rsidR="00CE4EE4" w:rsidRPr="00BC56DB" w:rsidRDefault="00CE4EE4" w:rsidP="000C4BBB">
      <w:pPr>
        <w:pStyle w:val="ConsPlusTitle"/>
        <w:widowControl/>
        <w:jc w:val="center"/>
        <w:outlineLvl w:val="5"/>
        <w:rPr>
          <w:rFonts w:ascii="Times New Roman" w:hAnsi="Times New Roman" w:cs="Times New Roman"/>
          <w:b w:val="0"/>
          <w:sz w:val="26"/>
          <w:szCs w:val="26"/>
        </w:rPr>
      </w:pPr>
      <w:r w:rsidRPr="00BC56DB">
        <w:rPr>
          <w:rFonts w:ascii="Times New Roman" w:hAnsi="Times New Roman" w:cs="Times New Roman"/>
          <w:b w:val="0"/>
          <w:sz w:val="26"/>
          <w:szCs w:val="26"/>
        </w:rPr>
        <w:t>Анализ структуры издержек,</w:t>
      </w:r>
    </w:p>
    <w:p w:rsidR="00CE4EE4" w:rsidRPr="00BC56DB" w:rsidRDefault="00CE4EE4" w:rsidP="000C4BBB">
      <w:pPr>
        <w:pStyle w:val="ConsPlusTitle"/>
        <w:widowControl/>
        <w:spacing w:after="120"/>
        <w:jc w:val="center"/>
        <w:rPr>
          <w:rFonts w:ascii="Times New Roman" w:hAnsi="Times New Roman" w:cs="Times New Roman"/>
          <w:sz w:val="26"/>
          <w:szCs w:val="26"/>
        </w:rPr>
      </w:pPr>
      <w:r w:rsidRPr="00BC56DB">
        <w:rPr>
          <w:rFonts w:ascii="Times New Roman" w:hAnsi="Times New Roman" w:cs="Times New Roman"/>
          <w:b w:val="0"/>
          <w:sz w:val="26"/>
          <w:szCs w:val="26"/>
        </w:rPr>
        <w:t>выявление основных статей затрат</w:t>
      </w:r>
    </w:p>
    <w:p w:rsidR="00CE4EE4" w:rsidRPr="00BC56DB" w:rsidRDefault="00CE4EE4" w:rsidP="00CE4EE4">
      <w:pPr>
        <w:autoSpaceDE w:val="0"/>
        <w:autoSpaceDN w:val="0"/>
        <w:adjustRightInd w:val="0"/>
        <w:ind w:firstLine="709"/>
        <w:rPr>
          <w:sz w:val="26"/>
          <w:szCs w:val="26"/>
        </w:rPr>
      </w:pPr>
      <w:r w:rsidRPr="00BC56DB">
        <w:rPr>
          <w:sz w:val="26"/>
          <w:szCs w:val="26"/>
        </w:rPr>
        <w:t>В ходе анализа использованы данные о фак</w:t>
      </w:r>
      <w:r w:rsidR="00032ECE" w:rsidRPr="00BC56DB">
        <w:rPr>
          <w:sz w:val="26"/>
          <w:szCs w:val="26"/>
        </w:rPr>
        <w:t>тических затратах ООО «УТК» за 2023</w:t>
      </w:r>
      <w:r w:rsidR="00C422D0" w:rsidRPr="00BC56DB">
        <w:rPr>
          <w:sz w:val="26"/>
          <w:szCs w:val="26"/>
        </w:rPr>
        <w:t xml:space="preserve"> год,</w:t>
      </w:r>
      <w:r w:rsidRPr="00BC56DB">
        <w:rPr>
          <w:sz w:val="26"/>
          <w:szCs w:val="26"/>
        </w:rPr>
        <w:t xml:space="preserve"> а также плановый расче</w:t>
      </w:r>
      <w:r w:rsidR="00032ECE" w:rsidRPr="00BC56DB">
        <w:rPr>
          <w:sz w:val="26"/>
          <w:szCs w:val="26"/>
        </w:rPr>
        <w:t>т затрат на водоснабжение на 202</w:t>
      </w:r>
      <w:r w:rsidRPr="00BC56DB">
        <w:rPr>
          <w:sz w:val="26"/>
          <w:szCs w:val="26"/>
        </w:rPr>
        <w:t>4 год.</w:t>
      </w:r>
    </w:p>
    <w:p w:rsidR="00CE4EE4" w:rsidRPr="00BC56DB" w:rsidRDefault="00CE4EE4" w:rsidP="00CE4EE4">
      <w:pPr>
        <w:pStyle w:val="ConsPlusNormal"/>
        <w:rPr>
          <w:rFonts w:ascii="Times New Roman" w:hAnsi="Times New Roman" w:cs="Times New Roman"/>
          <w:b/>
          <w:bCs/>
          <w:sz w:val="26"/>
          <w:szCs w:val="26"/>
        </w:rPr>
      </w:pPr>
      <w:r w:rsidRPr="00BC56DB">
        <w:rPr>
          <w:rFonts w:ascii="Times New Roman" w:hAnsi="Times New Roman" w:cs="Times New Roman"/>
          <w:sz w:val="26"/>
          <w:szCs w:val="26"/>
        </w:rPr>
        <w:t>Для анализа структуры издержек и выявления основных статей себестоимости использовалась группировка затрат по стадиям технологического процесса (подъем, очистка, транспортировка) и по статьям калькуляции на основании  Приказа  № 1746-э от 27.12.2013г. «Об утверждении методических указаний по расчету регулируемых тарифов в сфере водоснабжения и водоотведения»</w:t>
      </w:r>
    </w:p>
    <w:p w:rsidR="00CE4EE4" w:rsidRPr="00BC56DB" w:rsidRDefault="00CE4EE4" w:rsidP="00CE4EE4">
      <w:pPr>
        <w:autoSpaceDE w:val="0"/>
        <w:autoSpaceDN w:val="0"/>
        <w:adjustRightInd w:val="0"/>
        <w:ind w:firstLine="709"/>
        <w:rPr>
          <w:sz w:val="26"/>
          <w:szCs w:val="26"/>
          <w:u w:val="single"/>
        </w:rPr>
      </w:pPr>
      <w:r w:rsidRPr="00BC56DB">
        <w:rPr>
          <w:sz w:val="26"/>
          <w:szCs w:val="26"/>
          <w:u w:val="single"/>
        </w:rPr>
        <w:t>Расходы на подъем воды:</w:t>
      </w:r>
    </w:p>
    <w:p w:rsidR="00CE4EE4" w:rsidRPr="00BC56DB" w:rsidRDefault="00CE4EE4" w:rsidP="00CE4EE4">
      <w:pPr>
        <w:autoSpaceDE w:val="0"/>
        <w:autoSpaceDN w:val="0"/>
        <w:adjustRightInd w:val="0"/>
        <w:ind w:firstLine="709"/>
        <w:rPr>
          <w:sz w:val="26"/>
          <w:szCs w:val="26"/>
        </w:rPr>
      </w:pPr>
      <w:r w:rsidRPr="00BC56DB">
        <w:rPr>
          <w:sz w:val="26"/>
          <w:szCs w:val="26"/>
        </w:rPr>
        <w:t>электроэнергия;</w:t>
      </w:r>
    </w:p>
    <w:p w:rsidR="00CE4EE4" w:rsidRPr="00BC56DB" w:rsidRDefault="00CE4EE4" w:rsidP="00CE4EE4">
      <w:pPr>
        <w:autoSpaceDE w:val="0"/>
        <w:autoSpaceDN w:val="0"/>
        <w:adjustRightInd w:val="0"/>
        <w:ind w:firstLine="709"/>
        <w:rPr>
          <w:sz w:val="26"/>
          <w:szCs w:val="26"/>
        </w:rPr>
      </w:pPr>
      <w:r w:rsidRPr="00BC56DB">
        <w:rPr>
          <w:sz w:val="26"/>
          <w:szCs w:val="26"/>
        </w:rPr>
        <w:t>амортизация;</w:t>
      </w:r>
    </w:p>
    <w:p w:rsidR="00CE4EE4" w:rsidRPr="00BC56DB" w:rsidRDefault="00CE4EE4" w:rsidP="00CE4EE4">
      <w:pPr>
        <w:autoSpaceDE w:val="0"/>
        <w:autoSpaceDN w:val="0"/>
        <w:adjustRightInd w:val="0"/>
        <w:ind w:firstLine="709"/>
        <w:rPr>
          <w:sz w:val="26"/>
          <w:szCs w:val="26"/>
        </w:rPr>
      </w:pPr>
      <w:r w:rsidRPr="00BC56DB">
        <w:rPr>
          <w:sz w:val="26"/>
          <w:szCs w:val="26"/>
        </w:rPr>
        <w:t>ремонт и техническое обслуживание;</w:t>
      </w:r>
    </w:p>
    <w:p w:rsidR="00CE4EE4" w:rsidRPr="00BC56DB" w:rsidRDefault="00CE4EE4" w:rsidP="00CE4EE4">
      <w:pPr>
        <w:autoSpaceDE w:val="0"/>
        <w:autoSpaceDN w:val="0"/>
        <w:adjustRightInd w:val="0"/>
        <w:ind w:firstLine="709"/>
        <w:rPr>
          <w:sz w:val="26"/>
          <w:szCs w:val="26"/>
        </w:rPr>
      </w:pPr>
      <w:r w:rsidRPr="00BC56DB">
        <w:rPr>
          <w:sz w:val="26"/>
          <w:szCs w:val="26"/>
        </w:rPr>
        <w:t>затраты на оплату труда;</w:t>
      </w:r>
    </w:p>
    <w:p w:rsidR="00CE4EE4" w:rsidRPr="00BC56DB" w:rsidRDefault="00CE4EE4" w:rsidP="00CE4EE4">
      <w:pPr>
        <w:autoSpaceDE w:val="0"/>
        <w:autoSpaceDN w:val="0"/>
        <w:adjustRightInd w:val="0"/>
        <w:ind w:firstLine="709"/>
        <w:rPr>
          <w:sz w:val="26"/>
          <w:szCs w:val="26"/>
        </w:rPr>
      </w:pPr>
      <w:r w:rsidRPr="00BC56DB">
        <w:rPr>
          <w:sz w:val="26"/>
          <w:szCs w:val="26"/>
        </w:rPr>
        <w:t>отчисления на социальные нужды;</w:t>
      </w:r>
    </w:p>
    <w:p w:rsidR="00CE4EE4" w:rsidRPr="00BC56DB" w:rsidRDefault="00CE4EE4" w:rsidP="00CE4EE4">
      <w:pPr>
        <w:autoSpaceDE w:val="0"/>
        <w:autoSpaceDN w:val="0"/>
        <w:adjustRightInd w:val="0"/>
        <w:ind w:firstLine="709"/>
        <w:rPr>
          <w:sz w:val="26"/>
          <w:szCs w:val="26"/>
        </w:rPr>
      </w:pPr>
      <w:r w:rsidRPr="00BC56DB">
        <w:rPr>
          <w:sz w:val="26"/>
          <w:szCs w:val="26"/>
        </w:rPr>
        <w:t>цеховые расходы.</w:t>
      </w:r>
    </w:p>
    <w:p w:rsidR="00CE4EE4" w:rsidRPr="00BC56DB" w:rsidRDefault="00CE4EE4" w:rsidP="00CE4EE4">
      <w:pPr>
        <w:autoSpaceDE w:val="0"/>
        <w:autoSpaceDN w:val="0"/>
        <w:adjustRightInd w:val="0"/>
        <w:ind w:firstLine="709"/>
        <w:rPr>
          <w:sz w:val="26"/>
          <w:szCs w:val="26"/>
          <w:u w:val="single"/>
        </w:rPr>
      </w:pPr>
      <w:r w:rsidRPr="00BC56DB">
        <w:rPr>
          <w:sz w:val="26"/>
          <w:szCs w:val="26"/>
          <w:u w:val="single"/>
        </w:rPr>
        <w:t>Расходы по транспортировке воды:</w:t>
      </w:r>
    </w:p>
    <w:p w:rsidR="00CE4EE4" w:rsidRPr="00BC56DB" w:rsidRDefault="00CE4EE4" w:rsidP="00CE4EE4">
      <w:pPr>
        <w:autoSpaceDE w:val="0"/>
        <w:autoSpaceDN w:val="0"/>
        <w:adjustRightInd w:val="0"/>
        <w:ind w:firstLine="709"/>
        <w:rPr>
          <w:sz w:val="26"/>
          <w:szCs w:val="26"/>
        </w:rPr>
      </w:pPr>
      <w:r w:rsidRPr="00BC56DB">
        <w:rPr>
          <w:sz w:val="26"/>
          <w:szCs w:val="26"/>
        </w:rPr>
        <w:t>электроэнергия;</w:t>
      </w:r>
    </w:p>
    <w:p w:rsidR="00CE4EE4" w:rsidRPr="00BC56DB" w:rsidRDefault="00CE4EE4" w:rsidP="00CE4EE4">
      <w:pPr>
        <w:autoSpaceDE w:val="0"/>
        <w:autoSpaceDN w:val="0"/>
        <w:adjustRightInd w:val="0"/>
        <w:ind w:firstLine="709"/>
        <w:rPr>
          <w:sz w:val="26"/>
          <w:szCs w:val="26"/>
        </w:rPr>
      </w:pPr>
      <w:r w:rsidRPr="00BC56DB">
        <w:rPr>
          <w:sz w:val="26"/>
          <w:szCs w:val="26"/>
        </w:rPr>
        <w:t>амортизация;</w:t>
      </w:r>
    </w:p>
    <w:p w:rsidR="00CE4EE4" w:rsidRPr="00BC56DB" w:rsidRDefault="00CE4EE4" w:rsidP="00CE4EE4">
      <w:pPr>
        <w:autoSpaceDE w:val="0"/>
        <w:autoSpaceDN w:val="0"/>
        <w:adjustRightInd w:val="0"/>
        <w:ind w:firstLine="709"/>
        <w:rPr>
          <w:sz w:val="26"/>
          <w:szCs w:val="26"/>
        </w:rPr>
      </w:pPr>
      <w:r w:rsidRPr="00BC56DB">
        <w:rPr>
          <w:sz w:val="26"/>
          <w:szCs w:val="26"/>
        </w:rPr>
        <w:t>ремонт и техническое обслуживание;</w:t>
      </w:r>
    </w:p>
    <w:p w:rsidR="00CE4EE4" w:rsidRPr="00BC56DB" w:rsidRDefault="00CE4EE4" w:rsidP="00CE4EE4">
      <w:pPr>
        <w:autoSpaceDE w:val="0"/>
        <w:autoSpaceDN w:val="0"/>
        <w:adjustRightInd w:val="0"/>
        <w:ind w:firstLine="709"/>
        <w:rPr>
          <w:sz w:val="26"/>
          <w:szCs w:val="26"/>
        </w:rPr>
      </w:pPr>
      <w:r w:rsidRPr="00BC56DB">
        <w:rPr>
          <w:sz w:val="26"/>
          <w:szCs w:val="26"/>
        </w:rPr>
        <w:t>затраты на оплату труда;</w:t>
      </w:r>
    </w:p>
    <w:p w:rsidR="00CE4EE4" w:rsidRPr="00BC56DB" w:rsidRDefault="00CE4EE4" w:rsidP="00CE4EE4">
      <w:pPr>
        <w:autoSpaceDE w:val="0"/>
        <w:autoSpaceDN w:val="0"/>
        <w:adjustRightInd w:val="0"/>
        <w:ind w:firstLine="709"/>
        <w:rPr>
          <w:sz w:val="26"/>
          <w:szCs w:val="26"/>
        </w:rPr>
      </w:pPr>
      <w:r w:rsidRPr="00BC56DB">
        <w:rPr>
          <w:sz w:val="26"/>
          <w:szCs w:val="26"/>
        </w:rPr>
        <w:t>отчисления на социальные нужды;</w:t>
      </w:r>
    </w:p>
    <w:p w:rsidR="00CE4EE4" w:rsidRPr="00BC56DB" w:rsidRDefault="00CE4EE4" w:rsidP="00CE4EE4">
      <w:pPr>
        <w:autoSpaceDE w:val="0"/>
        <w:autoSpaceDN w:val="0"/>
        <w:adjustRightInd w:val="0"/>
        <w:ind w:firstLine="709"/>
        <w:rPr>
          <w:sz w:val="26"/>
          <w:szCs w:val="26"/>
        </w:rPr>
      </w:pPr>
      <w:r w:rsidRPr="00BC56DB">
        <w:rPr>
          <w:sz w:val="26"/>
          <w:szCs w:val="26"/>
        </w:rPr>
        <w:t>цеховые расходы.</w:t>
      </w:r>
    </w:p>
    <w:p w:rsidR="00CE4EE4" w:rsidRPr="00BC56DB" w:rsidRDefault="00CE4EE4" w:rsidP="00CE4EE4">
      <w:pPr>
        <w:autoSpaceDE w:val="0"/>
        <w:autoSpaceDN w:val="0"/>
        <w:adjustRightInd w:val="0"/>
        <w:ind w:firstLine="709"/>
        <w:rPr>
          <w:sz w:val="26"/>
          <w:szCs w:val="26"/>
          <w:u w:val="single"/>
        </w:rPr>
      </w:pPr>
      <w:r w:rsidRPr="00BC56DB">
        <w:rPr>
          <w:sz w:val="26"/>
          <w:szCs w:val="26"/>
          <w:u w:val="single"/>
        </w:rPr>
        <w:t>Административно-управленческие расходы.</w:t>
      </w:r>
    </w:p>
    <w:p w:rsidR="00CE4EE4" w:rsidRPr="00BC56DB" w:rsidRDefault="00CE4EE4" w:rsidP="00CE4EE4">
      <w:pPr>
        <w:tabs>
          <w:tab w:val="left" w:pos="5160"/>
        </w:tabs>
        <w:autoSpaceDE w:val="0"/>
        <w:autoSpaceDN w:val="0"/>
        <w:adjustRightInd w:val="0"/>
        <w:spacing w:after="120"/>
        <w:ind w:firstLine="709"/>
        <w:rPr>
          <w:sz w:val="26"/>
          <w:szCs w:val="26"/>
          <w:u w:val="single"/>
        </w:rPr>
      </w:pPr>
      <w:proofErr w:type="spellStart"/>
      <w:r w:rsidRPr="00BC56DB">
        <w:rPr>
          <w:sz w:val="26"/>
          <w:szCs w:val="26"/>
          <w:u w:val="single"/>
        </w:rPr>
        <w:t>Общеэксплуатационные</w:t>
      </w:r>
      <w:proofErr w:type="spellEnd"/>
      <w:r w:rsidRPr="00BC56DB">
        <w:rPr>
          <w:sz w:val="26"/>
          <w:szCs w:val="26"/>
          <w:u w:val="single"/>
        </w:rPr>
        <w:t xml:space="preserve"> расходы.</w:t>
      </w:r>
      <w:r w:rsidRPr="00BC56DB">
        <w:rPr>
          <w:sz w:val="26"/>
          <w:szCs w:val="26"/>
          <w:u w:val="single"/>
        </w:rPr>
        <w:tab/>
      </w:r>
    </w:p>
    <w:p w:rsidR="00CE4EE4" w:rsidRPr="00BC56DB" w:rsidRDefault="002F20D1" w:rsidP="00CE4EE4">
      <w:pPr>
        <w:autoSpaceDE w:val="0"/>
        <w:autoSpaceDN w:val="0"/>
        <w:adjustRightInd w:val="0"/>
        <w:ind w:firstLine="709"/>
        <w:rPr>
          <w:sz w:val="26"/>
          <w:szCs w:val="26"/>
        </w:rPr>
      </w:pPr>
      <w:r w:rsidRPr="00BC56DB">
        <w:rPr>
          <w:sz w:val="26"/>
          <w:szCs w:val="26"/>
        </w:rPr>
        <w:t>С 01.01. 2023</w:t>
      </w:r>
      <w:r w:rsidR="00A4233F" w:rsidRPr="00BC56DB">
        <w:rPr>
          <w:sz w:val="26"/>
          <w:szCs w:val="26"/>
        </w:rPr>
        <w:t xml:space="preserve"> </w:t>
      </w:r>
      <w:r w:rsidR="00CE4EE4" w:rsidRPr="00BC56DB">
        <w:rPr>
          <w:sz w:val="26"/>
          <w:szCs w:val="26"/>
        </w:rPr>
        <w:t xml:space="preserve">года установленный тариф потребителям </w:t>
      </w:r>
      <w:proofErr w:type="spellStart"/>
      <w:r w:rsidR="00032ECE" w:rsidRPr="00BC56DB">
        <w:rPr>
          <w:sz w:val="26"/>
          <w:szCs w:val="26"/>
        </w:rPr>
        <w:t>Киземского</w:t>
      </w:r>
      <w:proofErr w:type="spellEnd"/>
      <w:r w:rsidR="00032ECE" w:rsidRPr="00BC56DB">
        <w:rPr>
          <w:sz w:val="26"/>
          <w:szCs w:val="26"/>
        </w:rPr>
        <w:t xml:space="preserve"> территориального отделана </w:t>
      </w:r>
      <w:r w:rsidR="00CE4EE4" w:rsidRPr="00BC56DB">
        <w:rPr>
          <w:sz w:val="26"/>
          <w:szCs w:val="26"/>
        </w:rPr>
        <w:t>на услуги систем водоснабжения составил</w:t>
      </w:r>
      <w:r w:rsidR="00A4233F" w:rsidRPr="00BC56DB">
        <w:rPr>
          <w:sz w:val="26"/>
          <w:szCs w:val="26"/>
        </w:rPr>
        <w:t xml:space="preserve"> для населения 39,24</w:t>
      </w:r>
      <w:r w:rsidR="00CE4EE4" w:rsidRPr="00BC56DB">
        <w:rPr>
          <w:sz w:val="26"/>
          <w:szCs w:val="26"/>
        </w:rPr>
        <w:t>руб. за куб.м.</w:t>
      </w:r>
      <w:r w:rsidRPr="00BC56DB">
        <w:rPr>
          <w:sz w:val="26"/>
          <w:szCs w:val="26"/>
        </w:rPr>
        <w:t xml:space="preserve"> </w:t>
      </w:r>
      <w:r w:rsidR="00FB70AE" w:rsidRPr="00BC56DB">
        <w:rPr>
          <w:sz w:val="26"/>
          <w:szCs w:val="26"/>
        </w:rPr>
        <w:t>, для прочих потребителей 59,68</w:t>
      </w:r>
      <w:r w:rsidR="00CE4EE4" w:rsidRPr="00BC56DB">
        <w:rPr>
          <w:sz w:val="26"/>
          <w:szCs w:val="26"/>
        </w:rPr>
        <w:t xml:space="preserve"> руб. за куб. м (без учета НДС) согласно постановлению Агентства по тарифам и ценам Архангельской области от </w:t>
      </w:r>
      <w:r w:rsidR="00F45FB6" w:rsidRPr="00BC56DB">
        <w:rPr>
          <w:sz w:val="26"/>
          <w:szCs w:val="26"/>
        </w:rPr>
        <w:t>18.11.2022 № 62-в/29</w:t>
      </w:r>
      <w:r w:rsidR="00693E70" w:rsidRPr="00BC56DB">
        <w:rPr>
          <w:sz w:val="26"/>
          <w:szCs w:val="26"/>
        </w:rPr>
        <w:t>. С 01.01.2023</w:t>
      </w:r>
      <w:r w:rsidR="00CE4EE4" w:rsidRPr="00BC56DB">
        <w:rPr>
          <w:sz w:val="26"/>
          <w:szCs w:val="26"/>
        </w:rPr>
        <w:t xml:space="preserve"> года согласно постановления Агентства по тарифам и ценам Архангельской области установлен тариф для н</w:t>
      </w:r>
      <w:r w:rsidR="00693E70" w:rsidRPr="00BC56DB">
        <w:rPr>
          <w:sz w:val="26"/>
          <w:szCs w:val="26"/>
        </w:rPr>
        <w:t>аселения на водоснабжение 39,24</w:t>
      </w:r>
      <w:r w:rsidR="00CE4EE4" w:rsidRPr="00BC56DB">
        <w:rPr>
          <w:sz w:val="26"/>
          <w:szCs w:val="26"/>
        </w:rPr>
        <w:t>руб. за куб. м</w:t>
      </w:r>
      <w:r w:rsidR="00693E70" w:rsidRPr="00BC56DB">
        <w:rPr>
          <w:sz w:val="26"/>
          <w:szCs w:val="26"/>
        </w:rPr>
        <w:t xml:space="preserve">, для прочих потребителей 59,68 </w:t>
      </w:r>
      <w:r w:rsidR="00CE4EE4" w:rsidRPr="00BC56DB">
        <w:rPr>
          <w:sz w:val="26"/>
          <w:szCs w:val="26"/>
        </w:rPr>
        <w:t xml:space="preserve">руб. за куб. м. (без учета НДС). </w:t>
      </w:r>
      <w:r w:rsidR="00F45FB6" w:rsidRPr="00BC56DB">
        <w:rPr>
          <w:sz w:val="26"/>
          <w:szCs w:val="26"/>
        </w:rPr>
        <w:t xml:space="preserve"> </w:t>
      </w:r>
    </w:p>
    <w:p w:rsidR="00F45FB6" w:rsidRPr="00BC56DB" w:rsidRDefault="00F45FB6" w:rsidP="00CE4EE4">
      <w:pPr>
        <w:autoSpaceDE w:val="0"/>
        <w:autoSpaceDN w:val="0"/>
        <w:adjustRightInd w:val="0"/>
        <w:ind w:firstLine="709"/>
        <w:rPr>
          <w:sz w:val="26"/>
          <w:szCs w:val="26"/>
        </w:rPr>
      </w:pPr>
    </w:p>
    <w:p w:rsidR="00CE4EE4" w:rsidRPr="00BC56DB" w:rsidRDefault="00CE4EE4" w:rsidP="00CE4EE4">
      <w:pPr>
        <w:autoSpaceDE w:val="0"/>
        <w:autoSpaceDN w:val="0"/>
        <w:adjustRightInd w:val="0"/>
        <w:ind w:firstLine="709"/>
        <w:rPr>
          <w:sz w:val="26"/>
          <w:szCs w:val="26"/>
        </w:rPr>
      </w:pPr>
      <w:r w:rsidRPr="00BC56DB">
        <w:rPr>
          <w:sz w:val="26"/>
          <w:szCs w:val="26"/>
        </w:rPr>
        <w:t>Основными статьям</w:t>
      </w:r>
      <w:r w:rsidR="00032ECE" w:rsidRPr="00BC56DB">
        <w:rPr>
          <w:sz w:val="26"/>
          <w:szCs w:val="26"/>
        </w:rPr>
        <w:t>и затрат на плановый период  202</w:t>
      </w:r>
      <w:r w:rsidRPr="00BC56DB">
        <w:rPr>
          <w:sz w:val="26"/>
          <w:szCs w:val="26"/>
        </w:rPr>
        <w:t>4 г.г.  являются:</w:t>
      </w:r>
    </w:p>
    <w:p w:rsidR="00CE4EE4" w:rsidRPr="00BC56DB" w:rsidRDefault="00CE4EE4" w:rsidP="00CE4EE4">
      <w:pPr>
        <w:autoSpaceDE w:val="0"/>
        <w:autoSpaceDN w:val="0"/>
        <w:adjustRightInd w:val="0"/>
        <w:ind w:firstLine="709"/>
        <w:rPr>
          <w:sz w:val="26"/>
          <w:szCs w:val="26"/>
        </w:rPr>
      </w:pPr>
      <w:r w:rsidRPr="00BC56DB">
        <w:rPr>
          <w:sz w:val="26"/>
          <w:szCs w:val="26"/>
        </w:rPr>
        <w:t>-  фонд оплаты труда – 34 % от общей суммы затрат по производственным стадиям;</w:t>
      </w:r>
    </w:p>
    <w:p w:rsidR="00CE4EE4" w:rsidRPr="00BC56DB" w:rsidRDefault="00CE4EE4" w:rsidP="00CE4EE4">
      <w:pPr>
        <w:autoSpaceDE w:val="0"/>
        <w:autoSpaceDN w:val="0"/>
        <w:adjustRightInd w:val="0"/>
        <w:ind w:firstLine="709"/>
        <w:rPr>
          <w:sz w:val="26"/>
          <w:szCs w:val="26"/>
        </w:rPr>
      </w:pPr>
      <w:r w:rsidRPr="00BC56DB">
        <w:rPr>
          <w:sz w:val="26"/>
          <w:szCs w:val="26"/>
        </w:rPr>
        <w:t>-  электроэнергия на технические нужды – 32,3 %;</w:t>
      </w:r>
    </w:p>
    <w:p w:rsidR="00CE4EE4" w:rsidRPr="00BC56DB" w:rsidRDefault="00CE4EE4" w:rsidP="00CE4EE4">
      <w:pPr>
        <w:autoSpaceDE w:val="0"/>
        <w:autoSpaceDN w:val="0"/>
        <w:adjustRightInd w:val="0"/>
        <w:ind w:firstLine="709"/>
        <w:rPr>
          <w:sz w:val="26"/>
          <w:szCs w:val="26"/>
        </w:rPr>
      </w:pPr>
      <w:r w:rsidRPr="00BC56DB">
        <w:rPr>
          <w:sz w:val="26"/>
          <w:szCs w:val="26"/>
        </w:rPr>
        <w:t>-  цеховые расходы –6,9 %;</w:t>
      </w:r>
    </w:p>
    <w:p w:rsidR="00CE4EE4" w:rsidRPr="00BC56DB" w:rsidRDefault="00CE4EE4" w:rsidP="00CE4EE4">
      <w:pPr>
        <w:autoSpaceDE w:val="0"/>
        <w:autoSpaceDN w:val="0"/>
        <w:adjustRightInd w:val="0"/>
        <w:ind w:firstLine="709"/>
        <w:rPr>
          <w:sz w:val="26"/>
          <w:szCs w:val="26"/>
        </w:rPr>
      </w:pPr>
      <w:r w:rsidRPr="00BC56DB">
        <w:rPr>
          <w:sz w:val="26"/>
          <w:szCs w:val="26"/>
        </w:rPr>
        <w:t>-  ремонт и техническое обслуживание – 13,2 %;</w:t>
      </w:r>
    </w:p>
    <w:p w:rsidR="00CE4EE4" w:rsidRPr="00BC56DB" w:rsidRDefault="00CE4EE4" w:rsidP="00CE4EE4">
      <w:pPr>
        <w:autoSpaceDE w:val="0"/>
        <w:autoSpaceDN w:val="0"/>
        <w:adjustRightInd w:val="0"/>
        <w:ind w:firstLine="709"/>
        <w:rPr>
          <w:sz w:val="26"/>
          <w:szCs w:val="26"/>
        </w:rPr>
      </w:pPr>
      <w:r w:rsidRPr="00BC56DB">
        <w:rPr>
          <w:sz w:val="26"/>
          <w:szCs w:val="26"/>
        </w:rPr>
        <w:t>-  общехозяйственные расходы – 8 %.</w:t>
      </w:r>
    </w:p>
    <w:p w:rsidR="00CE4EE4" w:rsidRPr="00BC56DB" w:rsidRDefault="00CE4EE4" w:rsidP="00CE4EE4">
      <w:pPr>
        <w:autoSpaceDE w:val="0"/>
        <w:autoSpaceDN w:val="0"/>
        <w:adjustRightInd w:val="0"/>
        <w:ind w:firstLine="709"/>
        <w:rPr>
          <w:sz w:val="26"/>
          <w:szCs w:val="26"/>
        </w:rPr>
      </w:pPr>
      <w:r w:rsidRPr="00BC56DB">
        <w:rPr>
          <w:sz w:val="26"/>
          <w:szCs w:val="26"/>
        </w:rPr>
        <w:t>.</w:t>
      </w:r>
    </w:p>
    <w:p w:rsidR="00CE4EE4" w:rsidRPr="00BC56DB" w:rsidRDefault="00CE4EE4" w:rsidP="00CE4EE4">
      <w:pPr>
        <w:autoSpaceDE w:val="0"/>
        <w:autoSpaceDN w:val="0"/>
        <w:adjustRightInd w:val="0"/>
        <w:ind w:firstLine="709"/>
        <w:rPr>
          <w:sz w:val="26"/>
          <w:szCs w:val="26"/>
        </w:rPr>
      </w:pPr>
      <w:r w:rsidRPr="00BC56DB">
        <w:rPr>
          <w:sz w:val="26"/>
          <w:szCs w:val="26"/>
        </w:rPr>
        <w:t>Проблемы эксплуатации систем в разрезе:</w:t>
      </w:r>
    </w:p>
    <w:p w:rsidR="00CE4EE4" w:rsidRPr="00BC56DB" w:rsidRDefault="00CE4EE4" w:rsidP="00CE4EE4">
      <w:pPr>
        <w:autoSpaceDE w:val="0"/>
        <w:autoSpaceDN w:val="0"/>
        <w:adjustRightInd w:val="0"/>
        <w:ind w:firstLine="709"/>
        <w:jc w:val="center"/>
        <w:rPr>
          <w:sz w:val="26"/>
          <w:szCs w:val="26"/>
        </w:rPr>
      </w:pPr>
      <w:r w:rsidRPr="00BC56DB">
        <w:rPr>
          <w:sz w:val="26"/>
          <w:szCs w:val="26"/>
        </w:rPr>
        <w:t>надежность, качество, стоимость (доступность</w:t>
      </w:r>
    </w:p>
    <w:p w:rsidR="00CE4EE4" w:rsidRPr="00BC56DB" w:rsidRDefault="00CE4EE4" w:rsidP="00CE4EE4">
      <w:pPr>
        <w:autoSpaceDE w:val="0"/>
        <w:autoSpaceDN w:val="0"/>
        <w:adjustRightInd w:val="0"/>
        <w:spacing w:after="120"/>
        <w:ind w:firstLine="709"/>
        <w:jc w:val="center"/>
        <w:rPr>
          <w:sz w:val="26"/>
          <w:szCs w:val="26"/>
        </w:rPr>
      </w:pPr>
      <w:r w:rsidRPr="00BC56DB">
        <w:rPr>
          <w:sz w:val="26"/>
          <w:szCs w:val="26"/>
        </w:rPr>
        <w:t xml:space="preserve">для потребителей), </w:t>
      </w:r>
      <w:proofErr w:type="spellStart"/>
      <w:r w:rsidRPr="00BC56DB">
        <w:rPr>
          <w:sz w:val="26"/>
          <w:szCs w:val="26"/>
        </w:rPr>
        <w:t>экологичность</w:t>
      </w:r>
      <w:proofErr w:type="spellEnd"/>
    </w:p>
    <w:p w:rsidR="00CE4EE4" w:rsidRPr="00BC56DB" w:rsidRDefault="00CE4EE4" w:rsidP="00CE4EE4">
      <w:pPr>
        <w:autoSpaceDE w:val="0"/>
        <w:autoSpaceDN w:val="0"/>
        <w:adjustRightInd w:val="0"/>
        <w:ind w:firstLine="709"/>
        <w:rPr>
          <w:sz w:val="26"/>
          <w:szCs w:val="26"/>
        </w:rPr>
      </w:pPr>
      <w:r w:rsidRPr="00BC56DB">
        <w:rPr>
          <w:sz w:val="26"/>
          <w:szCs w:val="26"/>
        </w:rPr>
        <w:t>Инженерно-технический анализ выявил следующие основные технические проблемы эксплуатации сетей и сооружений водоснабжения:</w:t>
      </w:r>
    </w:p>
    <w:p w:rsidR="00CE4EE4" w:rsidRPr="00BC56DB" w:rsidRDefault="00CE4EE4" w:rsidP="00CE4EE4">
      <w:pPr>
        <w:autoSpaceDE w:val="0"/>
        <w:autoSpaceDN w:val="0"/>
        <w:adjustRightInd w:val="0"/>
        <w:ind w:firstLine="709"/>
        <w:rPr>
          <w:sz w:val="26"/>
          <w:szCs w:val="26"/>
        </w:rPr>
      </w:pPr>
      <w:r w:rsidRPr="00BC56DB">
        <w:rPr>
          <w:sz w:val="26"/>
          <w:szCs w:val="26"/>
        </w:rPr>
        <w:lastRenderedPageBreak/>
        <w:t>1. Старение сетей водоснабжения, увеличение протяженности сетей с износом до 100 %.</w:t>
      </w:r>
    </w:p>
    <w:p w:rsidR="00CE4EE4" w:rsidRPr="00BC56DB" w:rsidRDefault="00CE4EE4" w:rsidP="00CE4EE4">
      <w:pPr>
        <w:autoSpaceDE w:val="0"/>
        <w:autoSpaceDN w:val="0"/>
        <w:adjustRightInd w:val="0"/>
        <w:ind w:firstLine="709"/>
        <w:rPr>
          <w:sz w:val="26"/>
          <w:szCs w:val="26"/>
        </w:rPr>
      </w:pPr>
      <w:r w:rsidRPr="00BC56DB">
        <w:rPr>
          <w:sz w:val="26"/>
          <w:szCs w:val="26"/>
        </w:rPr>
        <w:t>2. Рост аварий, связанных с износом водоводов и магистральных трубопроводов.</w:t>
      </w:r>
    </w:p>
    <w:p w:rsidR="00CE4EE4" w:rsidRPr="00BC56DB" w:rsidRDefault="00CE4EE4" w:rsidP="00CE4EE4">
      <w:pPr>
        <w:autoSpaceDE w:val="0"/>
        <w:autoSpaceDN w:val="0"/>
        <w:adjustRightInd w:val="0"/>
        <w:ind w:firstLine="709"/>
        <w:rPr>
          <w:sz w:val="26"/>
          <w:szCs w:val="26"/>
        </w:rPr>
      </w:pPr>
      <w:r w:rsidRPr="00BC56DB">
        <w:rPr>
          <w:sz w:val="26"/>
          <w:szCs w:val="26"/>
        </w:rPr>
        <w:t xml:space="preserve">3. Высокие </w:t>
      </w:r>
      <w:proofErr w:type="spellStart"/>
      <w:r w:rsidRPr="00BC56DB">
        <w:rPr>
          <w:sz w:val="26"/>
          <w:szCs w:val="26"/>
        </w:rPr>
        <w:t>энергозатраты</w:t>
      </w:r>
      <w:proofErr w:type="spellEnd"/>
      <w:r w:rsidRPr="00BC56DB">
        <w:rPr>
          <w:sz w:val="26"/>
          <w:szCs w:val="26"/>
        </w:rPr>
        <w:t xml:space="preserve"> по доставке воды потребителям.</w:t>
      </w:r>
    </w:p>
    <w:p w:rsidR="00CE4EE4" w:rsidRPr="00BC56DB" w:rsidRDefault="00CE4EE4" w:rsidP="00CE4EE4">
      <w:pPr>
        <w:autoSpaceDE w:val="0"/>
        <w:autoSpaceDN w:val="0"/>
        <w:adjustRightInd w:val="0"/>
        <w:ind w:firstLine="709"/>
        <w:rPr>
          <w:sz w:val="26"/>
          <w:szCs w:val="26"/>
        </w:rPr>
      </w:pPr>
      <w:r w:rsidRPr="00BC56DB">
        <w:rPr>
          <w:sz w:val="26"/>
          <w:szCs w:val="26"/>
        </w:rPr>
        <w:t>4. Высокая степень физического износа насосного оборудования.</w:t>
      </w:r>
    </w:p>
    <w:p w:rsidR="00CE4EE4" w:rsidRPr="00BC56DB" w:rsidRDefault="00CE4EE4" w:rsidP="00CE4EE4">
      <w:pPr>
        <w:autoSpaceDE w:val="0"/>
        <w:autoSpaceDN w:val="0"/>
        <w:adjustRightInd w:val="0"/>
        <w:ind w:firstLine="709"/>
        <w:rPr>
          <w:sz w:val="26"/>
          <w:szCs w:val="26"/>
        </w:rPr>
      </w:pPr>
      <w:r w:rsidRPr="00BC56DB">
        <w:rPr>
          <w:sz w:val="26"/>
          <w:szCs w:val="26"/>
        </w:rPr>
        <w:t>Для обоснования технических мероприятий комплексного развития систем водоснабжения произведена группировка проблем эксплуатации по следующим системным критериям:</w:t>
      </w:r>
    </w:p>
    <w:p w:rsidR="00CE4EE4" w:rsidRPr="00BC56DB" w:rsidRDefault="00CE4EE4" w:rsidP="00CE4EE4">
      <w:pPr>
        <w:autoSpaceDE w:val="0"/>
        <w:autoSpaceDN w:val="0"/>
        <w:adjustRightInd w:val="0"/>
        <w:ind w:firstLine="709"/>
        <w:rPr>
          <w:sz w:val="26"/>
          <w:szCs w:val="26"/>
        </w:rPr>
      </w:pPr>
      <w:r w:rsidRPr="00BC56DB">
        <w:rPr>
          <w:sz w:val="26"/>
          <w:szCs w:val="26"/>
        </w:rPr>
        <w:t>надежность;</w:t>
      </w:r>
    </w:p>
    <w:p w:rsidR="00CE4EE4" w:rsidRPr="00BC56DB" w:rsidRDefault="00CE4EE4" w:rsidP="00CE4EE4">
      <w:pPr>
        <w:autoSpaceDE w:val="0"/>
        <w:autoSpaceDN w:val="0"/>
        <w:adjustRightInd w:val="0"/>
        <w:ind w:firstLine="709"/>
        <w:rPr>
          <w:sz w:val="26"/>
          <w:szCs w:val="26"/>
        </w:rPr>
      </w:pPr>
      <w:r w:rsidRPr="00BC56DB">
        <w:rPr>
          <w:sz w:val="26"/>
          <w:szCs w:val="26"/>
        </w:rPr>
        <w:t>качество, экологическая безопасность;</w:t>
      </w:r>
    </w:p>
    <w:p w:rsidR="00CE4EE4" w:rsidRPr="00BC56DB" w:rsidRDefault="00CE4EE4" w:rsidP="00CE4EE4">
      <w:pPr>
        <w:autoSpaceDE w:val="0"/>
        <w:autoSpaceDN w:val="0"/>
        <w:adjustRightInd w:val="0"/>
        <w:ind w:firstLine="709"/>
        <w:rPr>
          <w:sz w:val="26"/>
          <w:szCs w:val="26"/>
        </w:rPr>
      </w:pPr>
      <w:r w:rsidRPr="00BC56DB">
        <w:rPr>
          <w:sz w:val="26"/>
          <w:szCs w:val="26"/>
        </w:rPr>
        <w:t>стоимость (доступность для потребителя).</w:t>
      </w:r>
    </w:p>
    <w:p w:rsidR="00CE4EE4" w:rsidRPr="00BC56DB" w:rsidRDefault="00CE4EE4" w:rsidP="00CE4EE4">
      <w:pPr>
        <w:autoSpaceDE w:val="0"/>
        <w:autoSpaceDN w:val="0"/>
        <w:adjustRightInd w:val="0"/>
        <w:ind w:firstLine="709"/>
        <w:rPr>
          <w:sz w:val="26"/>
          <w:szCs w:val="26"/>
        </w:rPr>
      </w:pPr>
      <w:r w:rsidRPr="00BC56DB">
        <w:rPr>
          <w:sz w:val="26"/>
          <w:szCs w:val="26"/>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CE4EE4" w:rsidRPr="00BC56DB" w:rsidRDefault="00CE4EE4" w:rsidP="00CE4EE4">
      <w:pPr>
        <w:autoSpaceDE w:val="0"/>
        <w:autoSpaceDN w:val="0"/>
        <w:adjustRightInd w:val="0"/>
        <w:ind w:firstLine="709"/>
        <w:rPr>
          <w:i/>
          <w:sz w:val="26"/>
          <w:szCs w:val="26"/>
        </w:rPr>
      </w:pPr>
      <w:r w:rsidRPr="00BC56DB">
        <w:rPr>
          <w:i/>
          <w:sz w:val="26"/>
          <w:szCs w:val="26"/>
        </w:rPr>
        <w:t>Надежность</w:t>
      </w:r>
    </w:p>
    <w:p w:rsidR="00CE4EE4" w:rsidRPr="00BC56DB" w:rsidRDefault="00CE4EE4" w:rsidP="00CE4EE4">
      <w:pPr>
        <w:autoSpaceDE w:val="0"/>
        <w:autoSpaceDN w:val="0"/>
        <w:adjustRightInd w:val="0"/>
        <w:ind w:firstLine="709"/>
        <w:rPr>
          <w:sz w:val="26"/>
          <w:szCs w:val="26"/>
        </w:rPr>
      </w:pPr>
      <w:r w:rsidRPr="00BC56DB">
        <w:rPr>
          <w:sz w:val="26"/>
          <w:szCs w:val="26"/>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CE4EE4" w:rsidRPr="00BC56DB" w:rsidRDefault="00CE4EE4" w:rsidP="00CE4EE4">
      <w:pPr>
        <w:autoSpaceDE w:val="0"/>
        <w:autoSpaceDN w:val="0"/>
        <w:adjustRightInd w:val="0"/>
        <w:ind w:firstLine="709"/>
        <w:rPr>
          <w:sz w:val="26"/>
          <w:szCs w:val="26"/>
        </w:rPr>
      </w:pPr>
      <w:r w:rsidRPr="00BC56DB">
        <w:rPr>
          <w:sz w:val="26"/>
          <w:szCs w:val="26"/>
        </w:rPr>
        <w:t>Основные показатели:</w:t>
      </w:r>
    </w:p>
    <w:p w:rsidR="00CE4EE4" w:rsidRPr="00BC56DB" w:rsidRDefault="00CE4EE4" w:rsidP="00CE4EE4">
      <w:pPr>
        <w:autoSpaceDE w:val="0"/>
        <w:autoSpaceDN w:val="0"/>
        <w:adjustRightInd w:val="0"/>
        <w:ind w:firstLine="709"/>
        <w:rPr>
          <w:sz w:val="26"/>
          <w:szCs w:val="26"/>
        </w:rPr>
      </w:pPr>
      <w:r w:rsidRPr="00BC56DB">
        <w:rPr>
          <w:sz w:val="26"/>
          <w:szCs w:val="26"/>
        </w:rPr>
        <w:t>аварийность на трубопроводах – 0,02 ед./км;</w:t>
      </w:r>
    </w:p>
    <w:p w:rsidR="00CE4EE4" w:rsidRPr="00BC56DB" w:rsidRDefault="00CE4EE4" w:rsidP="00CE4EE4">
      <w:pPr>
        <w:autoSpaceDE w:val="0"/>
        <w:autoSpaceDN w:val="0"/>
        <w:adjustRightInd w:val="0"/>
        <w:ind w:firstLine="709"/>
        <w:rPr>
          <w:sz w:val="26"/>
          <w:szCs w:val="26"/>
        </w:rPr>
      </w:pPr>
      <w:r w:rsidRPr="00BC56DB">
        <w:rPr>
          <w:sz w:val="26"/>
          <w:szCs w:val="26"/>
        </w:rPr>
        <w:t>индекс реконструируемых сетей – 0,15 ед./км.</w:t>
      </w:r>
    </w:p>
    <w:p w:rsidR="00CE4EE4" w:rsidRPr="00BC56DB" w:rsidRDefault="00CE4EE4" w:rsidP="00CE4EE4">
      <w:pPr>
        <w:autoSpaceDE w:val="0"/>
        <w:autoSpaceDN w:val="0"/>
        <w:adjustRightInd w:val="0"/>
        <w:ind w:firstLine="709"/>
        <w:rPr>
          <w:i/>
          <w:sz w:val="26"/>
          <w:szCs w:val="26"/>
        </w:rPr>
      </w:pPr>
      <w:r w:rsidRPr="00BC56DB">
        <w:rPr>
          <w:i/>
          <w:sz w:val="26"/>
          <w:szCs w:val="26"/>
        </w:rPr>
        <w:t>Качество</w:t>
      </w:r>
    </w:p>
    <w:p w:rsidR="00CE4EE4" w:rsidRPr="00BC56DB" w:rsidRDefault="00CE4EE4" w:rsidP="00CE4EE4">
      <w:pPr>
        <w:autoSpaceDE w:val="0"/>
        <w:autoSpaceDN w:val="0"/>
        <w:adjustRightInd w:val="0"/>
        <w:ind w:firstLine="709"/>
        <w:rPr>
          <w:sz w:val="26"/>
          <w:szCs w:val="26"/>
        </w:rPr>
      </w:pPr>
      <w:r w:rsidRPr="00BC56DB">
        <w:rPr>
          <w:sz w:val="26"/>
          <w:szCs w:val="26"/>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CE4EE4" w:rsidRPr="00BC56DB" w:rsidRDefault="00CE4EE4" w:rsidP="00CE4EE4">
      <w:pPr>
        <w:autoSpaceDE w:val="0"/>
        <w:autoSpaceDN w:val="0"/>
        <w:adjustRightInd w:val="0"/>
        <w:ind w:firstLine="709"/>
        <w:rPr>
          <w:sz w:val="26"/>
          <w:szCs w:val="26"/>
        </w:rPr>
      </w:pPr>
      <w:r w:rsidRPr="00BC56DB">
        <w:rPr>
          <w:sz w:val="26"/>
          <w:szCs w:val="26"/>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CE4EE4" w:rsidRPr="00BC56DB" w:rsidRDefault="00CE4EE4" w:rsidP="00CE4EE4">
      <w:pPr>
        <w:autoSpaceDE w:val="0"/>
        <w:autoSpaceDN w:val="0"/>
        <w:adjustRightInd w:val="0"/>
        <w:ind w:firstLine="709"/>
        <w:rPr>
          <w:sz w:val="26"/>
          <w:szCs w:val="26"/>
        </w:rPr>
      </w:pPr>
      <w:r w:rsidRPr="00BC56DB">
        <w:rPr>
          <w:sz w:val="26"/>
          <w:szCs w:val="26"/>
        </w:rPr>
        <w:t>перебои в водоснабжении (часы, дни);</w:t>
      </w:r>
    </w:p>
    <w:p w:rsidR="00CE4EE4" w:rsidRPr="00BC56DB" w:rsidRDefault="00CE4EE4" w:rsidP="00CE4EE4">
      <w:pPr>
        <w:autoSpaceDE w:val="0"/>
        <w:autoSpaceDN w:val="0"/>
        <w:adjustRightInd w:val="0"/>
        <w:ind w:firstLine="709"/>
        <w:rPr>
          <w:sz w:val="26"/>
          <w:szCs w:val="26"/>
        </w:rPr>
      </w:pPr>
      <w:r w:rsidRPr="00BC56DB">
        <w:rPr>
          <w:sz w:val="26"/>
          <w:szCs w:val="26"/>
        </w:rPr>
        <w:t>частота отказов в услуге водоснабжения;</w:t>
      </w:r>
    </w:p>
    <w:p w:rsidR="00CE4EE4" w:rsidRPr="00BC56DB" w:rsidRDefault="00CE4EE4" w:rsidP="00CE4EE4">
      <w:pPr>
        <w:autoSpaceDE w:val="0"/>
        <w:autoSpaceDN w:val="0"/>
        <w:adjustRightInd w:val="0"/>
        <w:ind w:firstLine="709"/>
        <w:rPr>
          <w:sz w:val="26"/>
          <w:szCs w:val="26"/>
        </w:rPr>
      </w:pPr>
      <w:r w:rsidRPr="00BC56DB">
        <w:rPr>
          <w:sz w:val="26"/>
          <w:szCs w:val="26"/>
        </w:rPr>
        <w:t xml:space="preserve">давление в точке </w:t>
      </w:r>
      <w:proofErr w:type="spellStart"/>
      <w:r w:rsidRPr="00BC56DB">
        <w:rPr>
          <w:sz w:val="26"/>
          <w:szCs w:val="26"/>
        </w:rPr>
        <w:t>водоразбора</w:t>
      </w:r>
      <w:proofErr w:type="spellEnd"/>
      <w:r w:rsidRPr="00BC56DB">
        <w:rPr>
          <w:sz w:val="26"/>
          <w:szCs w:val="26"/>
        </w:rPr>
        <w:t xml:space="preserve"> (напор), поддающееся наблюдению и затрудняющее использование холодной воды для хозяйственно-бытовых нужд.</w:t>
      </w:r>
    </w:p>
    <w:p w:rsidR="00CE4EE4" w:rsidRPr="00BC56DB" w:rsidRDefault="00CE4EE4" w:rsidP="00CE4EE4">
      <w:pPr>
        <w:autoSpaceDE w:val="0"/>
        <w:autoSpaceDN w:val="0"/>
        <w:adjustRightInd w:val="0"/>
        <w:ind w:firstLine="709"/>
        <w:rPr>
          <w:sz w:val="26"/>
          <w:szCs w:val="26"/>
        </w:rPr>
      </w:pPr>
      <w:r w:rsidRPr="00BC56DB">
        <w:rPr>
          <w:sz w:val="26"/>
          <w:szCs w:val="26"/>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rsidR="00CE4EE4" w:rsidRPr="00BC56DB" w:rsidRDefault="00CE4EE4" w:rsidP="00CE4EE4">
      <w:pPr>
        <w:autoSpaceDE w:val="0"/>
        <w:autoSpaceDN w:val="0"/>
        <w:adjustRightInd w:val="0"/>
        <w:ind w:firstLine="709"/>
        <w:rPr>
          <w:sz w:val="26"/>
          <w:szCs w:val="26"/>
        </w:rPr>
      </w:pPr>
      <w:r w:rsidRPr="00BC56DB">
        <w:rPr>
          <w:sz w:val="26"/>
          <w:szCs w:val="26"/>
        </w:rPr>
        <w:t>состав и свойства воды (соответствие действующим стандартам);</w:t>
      </w:r>
    </w:p>
    <w:p w:rsidR="00CE4EE4" w:rsidRPr="00BC56DB" w:rsidRDefault="00CE4EE4" w:rsidP="00CE4EE4">
      <w:pPr>
        <w:autoSpaceDE w:val="0"/>
        <w:autoSpaceDN w:val="0"/>
        <w:adjustRightInd w:val="0"/>
        <w:ind w:firstLine="709"/>
        <w:rPr>
          <w:sz w:val="26"/>
          <w:szCs w:val="26"/>
        </w:rPr>
      </w:pPr>
      <w:r w:rsidRPr="00BC56DB">
        <w:rPr>
          <w:sz w:val="26"/>
          <w:szCs w:val="26"/>
        </w:rPr>
        <w:t>давление в подающем трубопроводе холодного водоснабжения;</w:t>
      </w:r>
    </w:p>
    <w:p w:rsidR="00CE4EE4" w:rsidRPr="00BC56DB" w:rsidRDefault="00CE4EE4" w:rsidP="00CE4EE4">
      <w:pPr>
        <w:autoSpaceDE w:val="0"/>
        <w:autoSpaceDN w:val="0"/>
        <w:adjustRightInd w:val="0"/>
        <w:ind w:firstLine="709"/>
        <w:rPr>
          <w:sz w:val="26"/>
          <w:szCs w:val="26"/>
        </w:rPr>
      </w:pPr>
      <w:r w:rsidRPr="00BC56DB">
        <w:rPr>
          <w:sz w:val="26"/>
          <w:szCs w:val="26"/>
        </w:rPr>
        <w:t>расход холодной воды (потери и утечки).</w:t>
      </w:r>
    </w:p>
    <w:p w:rsidR="00CE4EE4" w:rsidRPr="00BC56DB" w:rsidRDefault="00CE4EE4" w:rsidP="00CE4EE4">
      <w:pPr>
        <w:autoSpaceDE w:val="0"/>
        <w:autoSpaceDN w:val="0"/>
        <w:adjustRightInd w:val="0"/>
        <w:ind w:firstLine="709"/>
        <w:rPr>
          <w:sz w:val="26"/>
          <w:szCs w:val="26"/>
        </w:rPr>
      </w:pPr>
      <w:r w:rsidRPr="00BC56DB">
        <w:rPr>
          <w:sz w:val="26"/>
          <w:szCs w:val="26"/>
        </w:rPr>
        <w:t>С целью обеспечения экологической и санитарно-эпидемиологической безопасности при развитии МО сформированы мероприятия производственной программы:</w:t>
      </w:r>
    </w:p>
    <w:p w:rsidR="00CE4EE4" w:rsidRPr="00BC56DB" w:rsidRDefault="00CE4EE4" w:rsidP="00CE4EE4">
      <w:pPr>
        <w:autoSpaceDE w:val="0"/>
        <w:autoSpaceDN w:val="0"/>
        <w:adjustRightInd w:val="0"/>
        <w:ind w:firstLine="709"/>
        <w:rPr>
          <w:sz w:val="26"/>
          <w:szCs w:val="26"/>
        </w:rPr>
      </w:pPr>
      <w:r w:rsidRPr="00BC56DB">
        <w:rPr>
          <w:sz w:val="26"/>
          <w:szCs w:val="26"/>
        </w:rPr>
        <w:t>реконструкция и новое строительство сетей водоснабжения и артезианских скважин;</w:t>
      </w:r>
    </w:p>
    <w:p w:rsidR="00CE4EE4" w:rsidRPr="00BC56DB" w:rsidRDefault="00CE4EE4" w:rsidP="00CE4EE4">
      <w:pPr>
        <w:autoSpaceDE w:val="0"/>
        <w:autoSpaceDN w:val="0"/>
        <w:adjustRightInd w:val="0"/>
        <w:ind w:firstLine="709"/>
        <w:rPr>
          <w:sz w:val="26"/>
          <w:szCs w:val="26"/>
        </w:rPr>
      </w:pPr>
      <w:r w:rsidRPr="00BC56DB">
        <w:rPr>
          <w:sz w:val="26"/>
          <w:szCs w:val="26"/>
        </w:rPr>
        <w:t>модернизация артезианских скважин с применением  частотного регулирования и современного насосного оборудования.</w:t>
      </w:r>
    </w:p>
    <w:p w:rsidR="00CE4EE4" w:rsidRPr="00BC56DB" w:rsidRDefault="00CE4EE4" w:rsidP="00CE4EE4">
      <w:pPr>
        <w:autoSpaceDE w:val="0"/>
        <w:autoSpaceDN w:val="0"/>
        <w:adjustRightInd w:val="0"/>
        <w:ind w:firstLine="709"/>
        <w:jc w:val="center"/>
        <w:outlineLvl w:val="4"/>
        <w:rPr>
          <w:sz w:val="26"/>
          <w:szCs w:val="26"/>
          <w:u w:val="single"/>
        </w:rPr>
      </w:pPr>
    </w:p>
    <w:p w:rsidR="005F2BF0" w:rsidRPr="00BC56DB" w:rsidRDefault="005F2BF0" w:rsidP="00CE4EE4">
      <w:pPr>
        <w:autoSpaceDE w:val="0"/>
        <w:autoSpaceDN w:val="0"/>
        <w:adjustRightInd w:val="0"/>
        <w:ind w:firstLine="709"/>
        <w:jc w:val="center"/>
        <w:outlineLvl w:val="4"/>
        <w:rPr>
          <w:sz w:val="26"/>
          <w:szCs w:val="26"/>
          <w:u w:val="single"/>
        </w:rPr>
      </w:pPr>
    </w:p>
    <w:p w:rsidR="00CE4EE4" w:rsidRPr="00BC56DB" w:rsidRDefault="00CE4EE4" w:rsidP="00CE4EE4">
      <w:pPr>
        <w:numPr>
          <w:ilvl w:val="1"/>
          <w:numId w:val="18"/>
        </w:numPr>
        <w:autoSpaceDE w:val="0"/>
        <w:autoSpaceDN w:val="0"/>
        <w:adjustRightInd w:val="0"/>
        <w:jc w:val="both"/>
        <w:outlineLvl w:val="4"/>
        <w:rPr>
          <w:sz w:val="26"/>
          <w:szCs w:val="26"/>
        </w:rPr>
      </w:pPr>
      <w:r w:rsidRPr="00BC56DB">
        <w:rPr>
          <w:sz w:val="26"/>
          <w:szCs w:val="26"/>
        </w:rPr>
        <w:t xml:space="preserve"> Основные направления модернизации системы водоснабжения</w:t>
      </w:r>
    </w:p>
    <w:p w:rsidR="00CE4EE4" w:rsidRPr="00BC56DB" w:rsidRDefault="00CE4EE4" w:rsidP="00CE4EE4">
      <w:pPr>
        <w:autoSpaceDE w:val="0"/>
        <w:autoSpaceDN w:val="0"/>
        <w:adjustRightInd w:val="0"/>
        <w:ind w:firstLine="709"/>
        <w:rPr>
          <w:sz w:val="26"/>
          <w:szCs w:val="26"/>
        </w:rPr>
      </w:pPr>
    </w:p>
    <w:p w:rsidR="00CE4EE4" w:rsidRPr="00BC56DB" w:rsidRDefault="00CE4EE4" w:rsidP="00CE4EE4">
      <w:pPr>
        <w:autoSpaceDE w:val="0"/>
        <w:autoSpaceDN w:val="0"/>
        <w:adjustRightInd w:val="0"/>
        <w:ind w:firstLine="709"/>
        <w:rPr>
          <w:sz w:val="26"/>
          <w:szCs w:val="26"/>
        </w:rPr>
      </w:pPr>
      <w:r w:rsidRPr="00BC56DB">
        <w:rPr>
          <w:sz w:val="26"/>
          <w:szCs w:val="26"/>
        </w:rPr>
        <w:t xml:space="preserve">Анализ существующей системы водоснабжения и дальнейших перспектив развития </w:t>
      </w:r>
      <w:proofErr w:type="spellStart"/>
      <w:r w:rsidR="00E3525C" w:rsidRPr="00BC56DB">
        <w:rPr>
          <w:sz w:val="26"/>
          <w:szCs w:val="26"/>
        </w:rPr>
        <w:t>Киземского</w:t>
      </w:r>
      <w:proofErr w:type="spellEnd"/>
      <w:r w:rsidR="00E3525C" w:rsidRPr="00BC56DB">
        <w:rPr>
          <w:sz w:val="26"/>
          <w:szCs w:val="26"/>
        </w:rPr>
        <w:t xml:space="preserve"> территориального отдела</w:t>
      </w:r>
      <w:r w:rsidR="00C422D0" w:rsidRPr="00BC56DB">
        <w:rPr>
          <w:sz w:val="26"/>
          <w:szCs w:val="26"/>
        </w:rPr>
        <w:t xml:space="preserve"> </w:t>
      </w:r>
      <w:r w:rsidR="00E3525C" w:rsidRPr="00BC56DB">
        <w:rPr>
          <w:sz w:val="26"/>
          <w:szCs w:val="26"/>
        </w:rPr>
        <w:t>на</w:t>
      </w:r>
      <w:r w:rsidRPr="00BC56DB">
        <w:rPr>
          <w:sz w:val="26"/>
          <w:szCs w:val="26"/>
        </w:rPr>
        <w:t xml:space="preserve"> показывает, что действующие сети </w:t>
      </w:r>
      <w:r w:rsidRPr="00BC56DB">
        <w:rPr>
          <w:sz w:val="26"/>
          <w:szCs w:val="26"/>
        </w:rPr>
        <w:lastRenderedPageBreak/>
        <w:t>водоснабжения работают на пределе ресурсной надежности. Работающее оборудование морально и физически устарело.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CE4EE4" w:rsidRPr="00BC56DB" w:rsidRDefault="00CE4EE4" w:rsidP="002B209E">
      <w:pPr>
        <w:autoSpaceDE w:val="0"/>
        <w:autoSpaceDN w:val="0"/>
        <w:adjustRightInd w:val="0"/>
        <w:ind w:firstLine="709"/>
        <w:rPr>
          <w:sz w:val="26"/>
          <w:szCs w:val="26"/>
        </w:rPr>
      </w:pPr>
      <w:r w:rsidRPr="00BC56DB">
        <w:rPr>
          <w:sz w:val="26"/>
          <w:szCs w:val="26"/>
        </w:rPr>
        <w:t xml:space="preserve">При этом необходимо разработать  Схему водоснабжения с отражением вопросов развития системы водоснабжения </w:t>
      </w:r>
      <w:proofErr w:type="spellStart"/>
      <w:r w:rsidR="00E3525C" w:rsidRPr="00BC56DB">
        <w:rPr>
          <w:sz w:val="26"/>
          <w:szCs w:val="26"/>
        </w:rPr>
        <w:t>Киземского</w:t>
      </w:r>
      <w:proofErr w:type="spellEnd"/>
      <w:r w:rsidR="00E3525C" w:rsidRPr="00BC56DB">
        <w:rPr>
          <w:sz w:val="26"/>
          <w:szCs w:val="26"/>
        </w:rPr>
        <w:t xml:space="preserve"> территориального отдела</w:t>
      </w:r>
      <w:r w:rsidR="002B209E" w:rsidRPr="00BC56DB">
        <w:rPr>
          <w:sz w:val="26"/>
          <w:szCs w:val="26"/>
        </w:rPr>
        <w:t xml:space="preserve"> </w:t>
      </w:r>
      <w:r w:rsidR="00E3525C" w:rsidRPr="00BC56DB">
        <w:rPr>
          <w:sz w:val="26"/>
          <w:szCs w:val="26"/>
        </w:rPr>
        <w:t>на</w:t>
      </w:r>
      <w:r w:rsidRPr="00BC56DB">
        <w:rPr>
          <w:sz w:val="26"/>
          <w:szCs w:val="26"/>
        </w:rPr>
        <w:t xml:space="preserve"> в комплексе с развитием системы энергосбережения.</w:t>
      </w:r>
    </w:p>
    <w:p w:rsidR="00CE4EE4" w:rsidRPr="00BC56DB" w:rsidRDefault="00CE4EE4" w:rsidP="00CE4EE4">
      <w:pPr>
        <w:autoSpaceDE w:val="0"/>
        <w:autoSpaceDN w:val="0"/>
        <w:adjustRightInd w:val="0"/>
        <w:ind w:firstLine="709"/>
        <w:rPr>
          <w:sz w:val="26"/>
          <w:szCs w:val="26"/>
        </w:rPr>
      </w:pPr>
      <w:r w:rsidRPr="00BC56DB">
        <w:rPr>
          <w:sz w:val="26"/>
          <w:szCs w:val="26"/>
        </w:rPr>
        <w:t>Модернизация системы водоснабжения обеспечивается выполнением следующих мероприятий:</w:t>
      </w:r>
    </w:p>
    <w:p w:rsidR="00CE4EE4" w:rsidRPr="00BC56DB" w:rsidRDefault="00CE4EE4" w:rsidP="00CE4EE4">
      <w:pPr>
        <w:autoSpaceDE w:val="0"/>
        <w:autoSpaceDN w:val="0"/>
        <w:adjustRightInd w:val="0"/>
        <w:ind w:firstLine="709"/>
        <w:rPr>
          <w:sz w:val="26"/>
          <w:szCs w:val="26"/>
        </w:rPr>
      </w:pPr>
      <w:r w:rsidRPr="00BC56DB">
        <w:rPr>
          <w:sz w:val="26"/>
          <w:szCs w:val="26"/>
        </w:rPr>
        <w:t>поэтапная реконструкция сетей водоснабжения, имеющих большой износ, с использованием современных неметаллических трубопроводов;</w:t>
      </w:r>
    </w:p>
    <w:p w:rsidR="00CE4EE4" w:rsidRPr="00BC56DB" w:rsidRDefault="00CE4EE4" w:rsidP="00CE4EE4">
      <w:pPr>
        <w:autoSpaceDE w:val="0"/>
        <w:autoSpaceDN w:val="0"/>
        <w:adjustRightInd w:val="0"/>
        <w:ind w:firstLine="709"/>
        <w:rPr>
          <w:sz w:val="26"/>
          <w:szCs w:val="26"/>
        </w:rPr>
      </w:pPr>
      <w:r w:rsidRPr="00BC56DB">
        <w:rPr>
          <w:sz w:val="26"/>
          <w:szCs w:val="26"/>
        </w:rPr>
        <w:t xml:space="preserve">сокращение удельного энергопотребления на подъем и транспортировку воды путем замены существующих насосов на более </w:t>
      </w:r>
      <w:proofErr w:type="spellStart"/>
      <w:r w:rsidRPr="00BC56DB">
        <w:rPr>
          <w:sz w:val="26"/>
          <w:szCs w:val="26"/>
        </w:rPr>
        <w:t>энергоэффективные</w:t>
      </w:r>
      <w:proofErr w:type="spellEnd"/>
      <w:r w:rsidRPr="00BC56DB">
        <w:rPr>
          <w:sz w:val="26"/>
          <w:szCs w:val="26"/>
        </w:rPr>
        <w:t>;</w:t>
      </w:r>
    </w:p>
    <w:p w:rsidR="00CE4EE4" w:rsidRPr="00BC56DB" w:rsidRDefault="00CE4EE4" w:rsidP="00CE4EE4">
      <w:pPr>
        <w:autoSpaceDE w:val="0"/>
        <w:autoSpaceDN w:val="0"/>
        <w:adjustRightInd w:val="0"/>
        <w:ind w:firstLine="709"/>
        <w:rPr>
          <w:sz w:val="26"/>
          <w:szCs w:val="26"/>
        </w:rPr>
      </w:pPr>
      <w:r w:rsidRPr="00BC56DB">
        <w:rPr>
          <w:sz w:val="26"/>
          <w:szCs w:val="26"/>
        </w:rPr>
        <w:t xml:space="preserve">установка частотных преобразователей на насосное  оборудование артезианских скважин, что приведет к оптимизации давления в сети, устойчивости и надежности, снижению количества порывов и утечек (особенно в часы наименьшего </w:t>
      </w:r>
      <w:proofErr w:type="spellStart"/>
      <w:r w:rsidRPr="00BC56DB">
        <w:rPr>
          <w:sz w:val="26"/>
          <w:szCs w:val="26"/>
        </w:rPr>
        <w:t>водоразбора</w:t>
      </w:r>
      <w:proofErr w:type="spellEnd"/>
      <w:r w:rsidRPr="00BC56DB">
        <w:rPr>
          <w:sz w:val="26"/>
          <w:szCs w:val="26"/>
        </w:rPr>
        <w:t>), снижению затрат на перекачку воды, теряемой в период избыточного давления в сети, значительной экономии электроэнергии.</w:t>
      </w:r>
    </w:p>
    <w:p w:rsidR="00CE4EE4" w:rsidRPr="00BC56DB" w:rsidRDefault="00CE4EE4" w:rsidP="00CE4EE4">
      <w:pPr>
        <w:autoSpaceDE w:val="0"/>
        <w:autoSpaceDN w:val="0"/>
        <w:adjustRightInd w:val="0"/>
        <w:rPr>
          <w:sz w:val="26"/>
          <w:szCs w:val="26"/>
        </w:rPr>
      </w:pPr>
    </w:p>
    <w:p w:rsidR="00CE4EE4" w:rsidRPr="00BC56DB" w:rsidRDefault="00CE4EE4" w:rsidP="00CE4EE4">
      <w:pPr>
        <w:rPr>
          <w:sz w:val="26"/>
          <w:szCs w:val="26"/>
        </w:rPr>
      </w:pPr>
    </w:p>
    <w:p w:rsidR="00436964" w:rsidRPr="00BC56DB" w:rsidRDefault="00436964" w:rsidP="00CE4EE4">
      <w:pPr>
        <w:rPr>
          <w:sz w:val="26"/>
          <w:szCs w:val="26"/>
        </w:rPr>
      </w:pPr>
    </w:p>
    <w:p w:rsidR="00436964" w:rsidRPr="00BC56DB" w:rsidRDefault="00436964" w:rsidP="00CE4EE4">
      <w:pPr>
        <w:rPr>
          <w:sz w:val="26"/>
          <w:szCs w:val="26"/>
        </w:rPr>
      </w:pPr>
    </w:p>
    <w:p w:rsidR="00436964" w:rsidRPr="00BC56DB" w:rsidRDefault="00436964" w:rsidP="00CE4EE4">
      <w:pPr>
        <w:rPr>
          <w:sz w:val="26"/>
          <w:szCs w:val="26"/>
        </w:rPr>
      </w:pPr>
    </w:p>
    <w:p w:rsidR="00436964" w:rsidRPr="00BC56DB" w:rsidRDefault="00436964" w:rsidP="00CE4EE4">
      <w:pPr>
        <w:rPr>
          <w:sz w:val="26"/>
          <w:szCs w:val="26"/>
        </w:rPr>
      </w:pPr>
    </w:p>
    <w:p w:rsidR="00436964" w:rsidRPr="00BC56DB" w:rsidRDefault="00436964" w:rsidP="00CE4EE4">
      <w:pPr>
        <w:rPr>
          <w:sz w:val="26"/>
          <w:szCs w:val="26"/>
        </w:rPr>
      </w:pPr>
    </w:p>
    <w:p w:rsidR="00436964" w:rsidRPr="00BC56DB" w:rsidRDefault="00436964" w:rsidP="00CE4EE4">
      <w:pPr>
        <w:rPr>
          <w:sz w:val="26"/>
          <w:szCs w:val="26"/>
        </w:rPr>
      </w:pPr>
    </w:p>
    <w:p w:rsidR="00436964" w:rsidRDefault="00436964" w:rsidP="00CE4EE4">
      <w:pPr>
        <w:rPr>
          <w:sz w:val="26"/>
          <w:szCs w:val="26"/>
        </w:rPr>
      </w:pPr>
    </w:p>
    <w:p w:rsidR="00436964" w:rsidRDefault="00436964" w:rsidP="00CE4EE4">
      <w:pPr>
        <w:rPr>
          <w:sz w:val="26"/>
          <w:szCs w:val="26"/>
        </w:rPr>
      </w:pPr>
    </w:p>
    <w:p w:rsidR="00436964" w:rsidRDefault="00436964" w:rsidP="00CE4EE4">
      <w:pPr>
        <w:rPr>
          <w:sz w:val="26"/>
          <w:szCs w:val="26"/>
        </w:rPr>
      </w:pPr>
    </w:p>
    <w:p w:rsidR="00436964" w:rsidRDefault="00436964" w:rsidP="00CE4EE4">
      <w:pPr>
        <w:rPr>
          <w:sz w:val="26"/>
          <w:szCs w:val="26"/>
        </w:rPr>
      </w:pPr>
    </w:p>
    <w:p w:rsidR="00436964" w:rsidRDefault="00436964" w:rsidP="00CE4EE4">
      <w:pPr>
        <w:rPr>
          <w:sz w:val="26"/>
          <w:szCs w:val="26"/>
        </w:rPr>
      </w:pPr>
    </w:p>
    <w:p w:rsidR="00436964" w:rsidRDefault="00436964" w:rsidP="00CE4EE4">
      <w:pPr>
        <w:rPr>
          <w:sz w:val="26"/>
          <w:szCs w:val="26"/>
        </w:rPr>
        <w:sectPr w:rsidR="00436964">
          <w:pgSz w:w="11905" w:h="16838"/>
          <w:pgMar w:top="1134" w:right="567" w:bottom="1134" w:left="1134" w:header="170" w:footer="170" w:gutter="0"/>
          <w:pgNumType w:start="43"/>
          <w:cols w:space="720"/>
        </w:sectPr>
      </w:pPr>
    </w:p>
    <w:p w:rsidR="00CE4EE4" w:rsidRDefault="00051809" w:rsidP="00051809">
      <w:pPr>
        <w:pStyle w:val="ConsPlusTitle"/>
        <w:widowControl/>
        <w:jc w:val="center"/>
        <w:rPr>
          <w:rFonts w:ascii="Times New Roman" w:hAnsi="Times New Roman"/>
          <w:b w:val="0"/>
          <w:sz w:val="26"/>
          <w:szCs w:val="26"/>
        </w:rPr>
      </w:pPr>
      <w:r>
        <w:rPr>
          <w:rFonts w:ascii="Times New Roman" w:hAnsi="Times New Roman"/>
          <w:b w:val="0"/>
          <w:sz w:val="26"/>
          <w:szCs w:val="26"/>
        </w:rPr>
        <w:lastRenderedPageBreak/>
        <w:t xml:space="preserve">Перечень </w:t>
      </w:r>
      <w:proofErr w:type="spellStart"/>
      <w:r>
        <w:rPr>
          <w:rFonts w:ascii="Times New Roman" w:hAnsi="Times New Roman"/>
          <w:b w:val="0"/>
          <w:sz w:val="26"/>
          <w:szCs w:val="26"/>
        </w:rPr>
        <w:t>организаци</w:t>
      </w:r>
      <w:r w:rsidR="00CE4EE4">
        <w:rPr>
          <w:rFonts w:ascii="Times New Roman" w:hAnsi="Times New Roman"/>
          <w:b w:val="0"/>
          <w:sz w:val="26"/>
          <w:szCs w:val="26"/>
        </w:rPr>
        <w:t>нно-технических</w:t>
      </w:r>
      <w:proofErr w:type="spellEnd"/>
      <w:r w:rsidR="00CE4EE4">
        <w:rPr>
          <w:rFonts w:ascii="Times New Roman" w:hAnsi="Times New Roman"/>
          <w:b w:val="0"/>
          <w:sz w:val="26"/>
          <w:szCs w:val="26"/>
        </w:rPr>
        <w:t xml:space="preserve"> мероприятий по </w:t>
      </w:r>
    </w:p>
    <w:p w:rsidR="00CE4EE4" w:rsidRDefault="00CE4EE4" w:rsidP="00CE4EE4">
      <w:pPr>
        <w:pStyle w:val="ConsPlusTitle"/>
        <w:widowControl/>
        <w:jc w:val="center"/>
        <w:rPr>
          <w:rFonts w:ascii="Times New Roman" w:hAnsi="Times New Roman"/>
          <w:b w:val="0"/>
          <w:sz w:val="26"/>
          <w:szCs w:val="26"/>
        </w:rPr>
      </w:pPr>
      <w:r>
        <w:rPr>
          <w:rFonts w:ascii="Times New Roman" w:hAnsi="Times New Roman"/>
          <w:b w:val="0"/>
          <w:sz w:val="26"/>
          <w:szCs w:val="26"/>
        </w:rPr>
        <w:t xml:space="preserve">реконструкции (модернизации) объектов водоснабжения </w:t>
      </w:r>
      <w:proofErr w:type="spellStart"/>
      <w:r w:rsidR="002B209E" w:rsidRPr="002B209E">
        <w:rPr>
          <w:rFonts w:ascii="Times New Roman" w:hAnsi="Times New Roman" w:cs="Times New Roman"/>
          <w:b w:val="0"/>
          <w:sz w:val="26"/>
          <w:szCs w:val="26"/>
        </w:rPr>
        <w:t>Киземского</w:t>
      </w:r>
      <w:proofErr w:type="spellEnd"/>
      <w:r w:rsidR="002B209E" w:rsidRPr="002B209E">
        <w:rPr>
          <w:rFonts w:ascii="Times New Roman" w:hAnsi="Times New Roman" w:cs="Times New Roman"/>
          <w:b w:val="0"/>
          <w:sz w:val="26"/>
          <w:szCs w:val="26"/>
        </w:rPr>
        <w:t xml:space="preserve"> территориального отдела</w:t>
      </w:r>
    </w:p>
    <w:p w:rsidR="00CE4EE4" w:rsidRDefault="00100B36" w:rsidP="00CE4EE4">
      <w:pPr>
        <w:autoSpaceDE w:val="0"/>
        <w:autoSpaceDN w:val="0"/>
        <w:adjustRightInd w:val="0"/>
        <w:jc w:val="right"/>
        <w:outlineLvl w:val="5"/>
        <w:rPr>
          <w:sz w:val="26"/>
          <w:szCs w:val="26"/>
        </w:rPr>
      </w:pPr>
      <w:r>
        <w:rPr>
          <w:sz w:val="26"/>
          <w:szCs w:val="26"/>
        </w:rPr>
        <w:t>Таблица 19</w:t>
      </w:r>
    </w:p>
    <w:p w:rsidR="00CE4EE4" w:rsidRDefault="00CE4EE4" w:rsidP="00CE4EE4">
      <w:pPr>
        <w:pStyle w:val="ConsPlusTitle"/>
        <w:widowControl/>
        <w:jc w:val="center"/>
        <w:rPr>
          <w:rFonts w:ascii="Times New Roman" w:hAnsi="Times New Roman"/>
          <w:b w:val="0"/>
          <w:sz w:val="26"/>
          <w:szCs w:val="26"/>
        </w:rPr>
      </w:pPr>
    </w:p>
    <w:tbl>
      <w:tblPr>
        <w:tblW w:w="14625" w:type="dxa"/>
        <w:tblLayout w:type="fixed"/>
        <w:tblCellMar>
          <w:left w:w="28" w:type="dxa"/>
          <w:right w:w="28" w:type="dxa"/>
        </w:tblCellMar>
        <w:tblLook w:val="04A0"/>
      </w:tblPr>
      <w:tblGrid>
        <w:gridCol w:w="526"/>
        <w:gridCol w:w="1774"/>
        <w:gridCol w:w="2835"/>
        <w:gridCol w:w="993"/>
        <w:gridCol w:w="992"/>
        <w:gridCol w:w="709"/>
        <w:gridCol w:w="850"/>
        <w:gridCol w:w="709"/>
        <w:gridCol w:w="709"/>
        <w:gridCol w:w="708"/>
        <w:gridCol w:w="681"/>
        <w:gridCol w:w="709"/>
        <w:gridCol w:w="727"/>
        <w:gridCol w:w="1703"/>
      </w:tblGrid>
      <w:tr w:rsidR="00CE4EE4" w:rsidTr="00E021AB">
        <w:trPr>
          <w:cantSplit/>
          <w:trHeight w:val="360"/>
        </w:trPr>
        <w:tc>
          <w:tcPr>
            <w:tcW w:w="526" w:type="dxa"/>
            <w:vMerge w:val="restart"/>
            <w:tcBorders>
              <w:top w:val="single" w:sz="6" w:space="0" w:color="auto"/>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774" w:type="dxa"/>
            <w:vMerge w:val="restart"/>
            <w:tcBorders>
              <w:top w:val="single" w:sz="6" w:space="0" w:color="auto"/>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Технические</w:t>
            </w:r>
            <w:r>
              <w:rPr>
                <w:rFonts w:ascii="Times New Roman" w:hAnsi="Times New Roman" w:cs="Times New Roman"/>
                <w:sz w:val="24"/>
                <w:szCs w:val="24"/>
              </w:rPr>
              <w:br/>
              <w:t xml:space="preserve">мероприятия </w:t>
            </w:r>
          </w:p>
        </w:tc>
        <w:tc>
          <w:tcPr>
            <w:tcW w:w="2835" w:type="dxa"/>
            <w:vMerge w:val="restart"/>
            <w:tcBorders>
              <w:top w:val="single" w:sz="6" w:space="0" w:color="auto"/>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Населенный</w:t>
            </w:r>
            <w:r>
              <w:rPr>
                <w:rFonts w:ascii="Times New Roman" w:hAnsi="Times New Roman" w:cs="Times New Roman"/>
                <w:sz w:val="24"/>
                <w:szCs w:val="24"/>
              </w:rPr>
              <w:br/>
              <w:t>пункт</w:t>
            </w:r>
          </w:p>
        </w:tc>
        <w:tc>
          <w:tcPr>
            <w:tcW w:w="993" w:type="dxa"/>
            <w:vMerge w:val="restart"/>
            <w:tcBorders>
              <w:top w:val="single" w:sz="6" w:space="0" w:color="auto"/>
              <w:left w:val="single" w:sz="6" w:space="0" w:color="auto"/>
              <w:bottom w:val="single" w:sz="6" w:space="0" w:color="auto"/>
              <w:right w:val="single" w:sz="6" w:space="0" w:color="auto"/>
            </w:tcBorders>
            <w:vAlign w:val="center"/>
          </w:tcPr>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Кол-во,</w:t>
            </w:r>
            <w:r>
              <w:rPr>
                <w:rFonts w:ascii="Times New Roman" w:hAnsi="Times New Roman" w:cs="Times New Roman"/>
                <w:sz w:val="24"/>
                <w:szCs w:val="24"/>
              </w:rPr>
              <w:br/>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/км,</w:t>
            </w:r>
          </w:p>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ед.,</w:t>
            </w:r>
          </w:p>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шт.</w:t>
            </w:r>
          </w:p>
          <w:p w:rsidR="00CE4EE4" w:rsidRDefault="00CE4EE4">
            <w:pPr>
              <w:pStyle w:val="ConsPlusCell"/>
              <w:widowControl/>
              <w:jc w:val="center"/>
              <w:rPr>
                <w:rFonts w:ascii="Times New Roman" w:hAnsi="Times New Roman" w:cs="Times New Roman"/>
                <w:sz w:val="24"/>
                <w:szCs w:val="24"/>
              </w:rPr>
            </w:pP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sz w:val="24"/>
                <w:szCs w:val="24"/>
              </w:rPr>
              <w:br/>
              <w:t xml:space="preserve">млн. </w:t>
            </w:r>
            <w:r>
              <w:rPr>
                <w:rFonts w:ascii="Times New Roman" w:hAnsi="Times New Roman" w:cs="Times New Roman"/>
                <w:sz w:val="24"/>
                <w:szCs w:val="24"/>
              </w:rPr>
              <w:br/>
              <w:t>руб.</w:t>
            </w:r>
          </w:p>
        </w:tc>
        <w:tc>
          <w:tcPr>
            <w:tcW w:w="2977" w:type="dxa"/>
            <w:gridSpan w:val="4"/>
            <w:tcBorders>
              <w:top w:val="single" w:sz="6" w:space="0" w:color="auto"/>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Реализация мероприятий ,</w:t>
            </w:r>
          </w:p>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1 этап</w:t>
            </w:r>
          </w:p>
        </w:tc>
        <w:tc>
          <w:tcPr>
            <w:tcW w:w="2825" w:type="dxa"/>
            <w:gridSpan w:val="4"/>
            <w:tcBorders>
              <w:top w:val="single" w:sz="6" w:space="0" w:color="auto"/>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 </w:t>
            </w:r>
          </w:p>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 этап</w:t>
            </w:r>
          </w:p>
        </w:tc>
        <w:tc>
          <w:tcPr>
            <w:tcW w:w="1703" w:type="dxa"/>
            <w:vMerge w:val="restart"/>
            <w:tcBorders>
              <w:top w:val="single" w:sz="6" w:space="0" w:color="auto"/>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Обоснование</w:t>
            </w:r>
            <w:r>
              <w:rPr>
                <w:rFonts w:ascii="Times New Roman" w:hAnsi="Times New Roman" w:cs="Times New Roman"/>
                <w:sz w:val="24"/>
                <w:szCs w:val="24"/>
              </w:rPr>
              <w:br/>
              <w:t>мероприятий</w:t>
            </w:r>
          </w:p>
        </w:tc>
      </w:tr>
      <w:tr w:rsidR="00CE4EE4" w:rsidTr="00E021AB">
        <w:trPr>
          <w:cantSplit/>
          <w:trHeight w:val="1134"/>
        </w:trPr>
        <w:tc>
          <w:tcPr>
            <w:tcW w:w="526" w:type="dxa"/>
            <w:vMerge/>
            <w:tcBorders>
              <w:top w:val="single" w:sz="6" w:space="0" w:color="auto"/>
              <w:left w:val="single" w:sz="6" w:space="0" w:color="auto"/>
              <w:bottom w:val="single" w:sz="6" w:space="0" w:color="auto"/>
              <w:right w:val="single" w:sz="6" w:space="0" w:color="auto"/>
            </w:tcBorders>
            <w:vAlign w:val="center"/>
            <w:hideMark/>
          </w:tcPr>
          <w:p w:rsidR="00CE4EE4" w:rsidRDefault="00CE4EE4">
            <w:pPr>
              <w:rPr>
                <w:lang w:eastAsia="ru-RU" w:bidi="ar-SA"/>
              </w:rPr>
            </w:pPr>
          </w:p>
        </w:tc>
        <w:tc>
          <w:tcPr>
            <w:tcW w:w="1774" w:type="dxa"/>
            <w:vMerge/>
            <w:tcBorders>
              <w:top w:val="single" w:sz="6" w:space="0" w:color="auto"/>
              <w:left w:val="single" w:sz="6" w:space="0" w:color="auto"/>
              <w:bottom w:val="single" w:sz="6" w:space="0" w:color="auto"/>
              <w:right w:val="single" w:sz="6" w:space="0" w:color="auto"/>
            </w:tcBorders>
            <w:vAlign w:val="center"/>
            <w:hideMark/>
          </w:tcPr>
          <w:p w:rsidR="00CE4EE4" w:rsidRDefault="00CE4EE4">
            <w:pPr>
              <w:rPr>
                <w:lang w:eastAsia="ru-RU" w:bidi="ar-SA"/>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rsidR="00CE4EE4" w:rsidRDefault="00CE4EE4">
            <w:pPr>
              <w:rPr>
                <w:lang w:eastAsia="ru-RU" w:bidi="ar-SA"/>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CE4EE4" w:rsidRDefault="00CE4EE4">
            <w:pPr>
              <w:rPr>
                <w:lang w:eastAsia="ru-RU" w:bidi="ar-SA"/>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CE4EE4" w:rsidRDefault="00CE4EE4">
            <w:pPr>
              <w:rPr>
                <w:lang w:eastAsia="ru-RU" w:bidi="ar-SA"/>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CE4EE4" w:rsidRDefault="00BB6405">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6" w:space="0" w:color="auto"/>
              <w:left w:val="single" w:sz="6" w:space="0" w:color="auto"/>
              <w:bottom w:val="single" w:sz="6" w:space="0" w:color="auto"/>
              <w:right w:val="single" w:sz="6" w:space="0" w:color="auto"/>
            </w:tcBorders>
            <w:textDirection w:val="btLr"/>
            <w:vAlign w:val="center"/>
            <w:hideMark/>
          </w:tcPr>
          <w:p w:rsidR="00CE4EE4" w:rsidRDefault="00BB6405">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2022</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CE4EE4" w:rsidRDefault="00BB6405">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2023</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CE4EE4" w:rsidRDefault="00BB6405">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2024</w:t>
            </w:r>
          </w:p>
        </w:tc>
        <w:tc>
          <w:tcPr>
            <w:tcW w:w="708" w:type="dxa"/>
            <w:tcBorders>
              <w:top w:val="single" w:sz="6" w:space="0" w:color="auto"/>
              <w:left w:val="single" w:sz="6" w:space="0" w:color="auto"/>
              <w:bottom w:val="single" w:sz="6" w:space="0" w:color="auto"/>
              <w:right w:val="single" w:sz="6" w:space="0" w:color="auto"/>
            </w:tcBorders>
            <w:textDirection w:val="btLr"/>
            <w:vAlign w:val="center"/>
            <w:hideMark/>
          </w:tcPr>
          <w:p w:rsidR="00CE4EE4" w:rsidRDefault="00BB6405">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2025</w:t>
            </w:r>
          </w:p>
        </w:tc>
        <w:tc>
          <w:tcPr>
            <w:tcW w:w="681" w:type="dxa"/>
            <w:tcBorders>
              <w:top w:val="single" w:sz="6" w:space="0" w:color="auto"/>
              <w:left w:val="single" w:sz="6" w:space="0" w:color="auto"/>
              <w:bottom w:val="single" w:sz="6" w:space="0" w:color="auto"/>
              <w:right w:val="single" w:sz="6" w:space="0" w:color="auto"/>
            </w:tcBorders>
            <w:textDirection w:val="btLr"/>
            <w:vAlign w:val="center"/>
            <w:hideMark/>
          </w:tcPr>
          <w:p w:rsidR="00CE4EE4" w:rsidRDefault="00BB6405" w:rsidP="00BB6405">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 xml:space="preserve">    2026</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CE4EE4" w:rsidRDefault="00BB6405">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2028</w:t>
            </w:r>
          </w:p>
        </w:tc>
        <w:tc>
          <w:tcPr>
            <w:tcW w:w="727" w:type="dxa"/>
            <w:tcBorders>
              <w:top w:val="single" w:sz="6" w:space="0" w:color="auto"/>
              <w:left w:val="single" w:sz="6" w:space="0" w:color="auto"/>
              <w:bottom w:val="single" w:sz="6" w:space="0" w:color="auto"/>
              <w:right w:val="single" w:sz="6" w:space="0" w:color="auto"/>
            </w:tcBorders>
            <w:textDirection w:val="btLr"/>
            <w:vAlign w:val="center"/>
            <w:hideMark/>
          </w:tcPr>
          <w:p w:rsidR="00CE4EE4" w:rsidRDefault="00BB6405">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2029</w:t>
            </w:r>
          </w:p>
        </w:tc>
        <w:tc>
          <w:tcPr>
            <w:tcW w:w="1703" w:type="dxa"/>
            <w:vMerge/>
            <w:tcBorders>
              <w:top w:val="single" w:sz="6" w:space="0" w:color="auto"/>
              <w:left w:val="single" w:sz="6" w:space="0" w:color="auto"/>
              <w:bottom w:val="single" w:sz="6" w:space="0" w:color="auto"/>
              <w:right w:val="single" w:sz="6" w:space="0" w:color="auto"/>
            </w:tcBorders>
            <w:vAlign w:val="center"/>
            <w:hideMark/>
          </w:tcPr>
          <w:p w:rsidR="00CE4EE4" w:rsidRDefault="00CE4EE4">
            <w:pPr>
              <w:rPr>
                <w:lang w:eastAsia="ru-RU" w:bidi="ar-SA"/>
              </w:rPr>
            </w:pPr>
          </w:p>
        </w:tc>
      </w:tr>
      <w:tr w:rsidR="00CE4EE4" w:rsidTr="00E021AB">
        <w:trPr>
          <w:cantSplit/>
          <w:trHeight w:val="810"/>
        </w:trPr>
        <w:tc>
          <w:tcPr>
            <w:tcW w:w="526" w:type="dxa"/>
            <w:tcBorders>
              <w:top w:val="nil"/>
              <w:left w:val="single" w:sz="6" w:space="0" w:color="auto"/>
              <w:bottom w:val="single" w:sz="4" w:space="0" w:color="auto"/>
              <w:right w:val="single" w:sz="6" w:space="0" w:color="auto"/>
            </w:tcBorders>
            <w:hideMark/>
          </w:tcPr>
          <w:p w:rsidR="00CE4EE4" w:rsidRDefault="00CE4EE4">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774" w:type="dxa"/>
            <w:tcBorders>
              <w:top w:val="nil"/>
              <w:left w:val="single" w:sz="6" w:space="0" w:color="auto"/>
              <w:bottom w:val="single" w:sz="4" w:space="0" w:color="auto"/>
              <w:right w:val="single" w:sz="6" w:space="0" w:color="auto"/>
            </w:tcBorders>
          </w:tcPr>
          <w:p w:rsidR="00CE4EE4" w:rsidRDefault="00A815F4" w:rsidP="00A815F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Разработка проекта реконструкции системы водоснабжения в рамках федерального проекта «Чистая вода» </w:t>
            </w:r>
          </w:p>
        </w:tc>
        <w:tc>
          <w:tcPr>
            <w:tcW w:w="2835" w:type="dxa"/>
            <w:tcBorders>
              <w:top w:val="nil"/>
              <w:left w:val="single" w:sz="6" w:space="0" w:color="auto"/>
              <w:bottom w:val="single" w:sz="4" w:space="0" w:color="auto"/>
              <w:right w:val="single" w:sz="6" w:space="0" w:color="auto"/>
            </w:tcBorders>
            <w:vAlign w:val="center"/>
            <w:hideMark/>
          </w:tcPr>
          <w:p w:rsidR="00CE4EE4" w:rsidRDefault="00CE4EE4">
            <w:pPr>
              <w:pStyle w:val="ConsPlusCell"/>
              <w:widowControl/>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tc>
        <w:tc>
          <w:tcPr>
            <w:tcW w:w="993" w:type="dxa"/>
            <w:tcBorders>
              <w:top w:val="nil"/>
              <w:left w:val="single" w:sz="6" w:space="0" w:color="auto"/>
              <w:bottom w:val="single" w:sz="4" w:space="0" w:color="auto"/>
              <w:right w:val="single" w:sz="6" w:space="0" w:color="auto"/>
            </w:tcBorders>
            <w:vAlign w:val="center"/>
          </w:tcPr>
          <w:p w:rsidR="00CE4EE4" w:rsidRDefault="00CE4EE4">
            <w:pPr>
              <w:pStyle w:val="ConsPlusCell"/>
              <w:widowControl/>
              <w:jc w:val="center"/>
              <w:rPr>
                <w:rFonts w:ascii="Times New Roman" w:hAnsi="Times New Roman" w:cs="Times New Roman"/>
                <w:sz w:val="24"/>
                <w:szCs w:val="24"/>
              </w:rPr>
            </w:pPr>
          </w:p>
          <w:p w:rsidR="00CE4EE4" w:rsidRDefault="00CE4EE4">
            <w:pPr>
              <w:pStyle w:val="ConsPlusCell"/>
              <w:widowControl/>
              <w:jc w:val="center"/>
              <w:rPr>
                <w:rFonts w:ascii="Times New Roman" w:hAnsi="Times New Roman" w:cs="Times New Roman"/>
                <w:b/>
                <w:sz w:val="24"/>
                <w:szCs w:val="24"/>
              </w:rPr>
            </w:pPr>
          </w:p>
        </w:tc>
        <w:tc>
          <w:tcPr>
            <w:tcW w:w="992" w:type="dxa"/>
            <w:tcBorders>
              <w:top w:val="nil"/>
              <w:left w:val="single" w:sz="6" w:space="0" w:color="auto"/>
              <w:bottom w:val="single" w:sz="4" w:space="0" w:color="auto"/>
              <w:right w:val="single" w:sz="6" w:space="0" w:color="auto"/>
            </w:tcBorders>
            <w:vAlign w:val="center"/>
            <w:hideMark/>
          </w:tcPr>
          <w:p w:rsidR="00CE4EE4" w:rsidRPr="000E7117" w:rsidRDefault="000E7117" w:rsidP="00AF43F0">
            <w:pPr>
              <w:pStyle w:val="ConsPlusCell"/>
              <w:widowControl/>
              <w:jc w:val="center"/>
              <w:rPr>
                <w:rFonts w:ascii="Times New Roman" w:hAnsi="Times New Roman" w:cs="Times New Roman"/>
                <w:b/>
                <w:sz w:val="24"/>
                <w:szCs w:val="24"/>
              </w:rPr>
            </w:pPr>
            <w:r w:rsidRPr="000E7117">
              <w:rPr>
                <w:rFonts w:ascii="Times New Roman" w:hAnsi="Times New Roman" w:cs="Times New Roman"/>
                <w:b/>
                <w:sz w:val="24"/>
                <w:szCs w:val="24"/>
              </w:rPr>
              <w:t>4,8520945</w:t>
            </w:r>
          </w:p>
        </w:tc>
        <w:tc>
          <w:tcPr>
            <w:tcW w:w="709" w:type="dxa"/>
            <w:tcBorders>
              <w:top w:val="single" w:sz="6" w:space="0" w:color="auto"/>
              <w:left w:val="single" w:sz="6" w:space="0" w:color="auto"/>
              <w:bottom w:val="single" w:sz="4" w:space="0" w:color="auto"/>
              <w:right w:val="single" w:sz="6" w:space="0" w:color="auto"/>
            </w:tcBorders>
            <w:vAlign w:val="center"/>
          </w:tcPr>
          <w:p w:rsidR="00CE4EE4" w:rsidRPr="000E7117" w:rsidRDefault="000E7117">
            <w:pPr>
              <w:pStyle w:val="ConsPlusCell"/>
              <w:widowControl/>
              <w:jc w:val="center"/>
              <w:rPr>
                <w:rFonts w:ascii="Times New Roman" w:hAnsi="Times New Roman" w:cs="Times New Roman"/>
                <w:b/>
                <w:sz w:val="24"/>
                <w:szCs w:val="24"/>
              </w:rPr>
            </w:pPr>
            <w:r w:rsidRPr="000E7117">
              <w:rPr>
                <w:rFonts w:ascii="Times New Roman" w:hAnsi="Times New Roman" w:cs="Times New Roman"/>
                <w:b/>
                <w:sz w:val="24"/>
                <w:szCs w:val="24"/>
              </w:rPr>
              <w:t>4,8520945</w:t>
            </w:r>
          </w:p>
        </w:tc>
        <w:tc>
          <w:tcPr>
            <w:tcW w:w="850" w:type="dxa"/>
            <w:tcBorders>
              <w:top w:val="single" w:sz="6" w:space="0" w:color="auto"/>
              <w:left w:val="single" w:sz="6" w:space="0" w:color="auto"/>
              <w:bottom w:val="single" w:sz="4"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b/>
                <w:sz w:val="24"/>
                <w:szCs w:val="24"/>
              </w:rPr>
            </w:pPr>
          </w:p>
        </w:tc>
        <w:tc>
          <w:tcPr>
            <w:tcW w:w="709" w:type="dxa"/>
            <w:tcBorders>
              <w:top w:val="single" w:sz="6" w:space="0" w:color="auto"/>
              <w:left w:val="single" w:sz="6" w:space="0" w:color="auto"/>
              <w:bottom w:val="single" w:sz="4"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b/>
                <w:sz w:val="24"/>
                <w:szCs w:val="24"/>
              </w:rPr>
            </w:pPr>
          </w:p>
        </w:tc>
        <w:tc>
          <w:tcPr>
            <w:tcW w:w="709" w:type="dxa"/>
            <w:tcBorders>
              <w:top w:val="single" w:sz="6" w:space="0" w:color="auto"/>
              <w:left w:val="single" w:sz="6" w:space="0" w:color="auto"/>
              <w:bottom w:val="single" w:sz="4"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b/>
                <w:sz w:val="24"/>
                <w:szCs w:val="24"/>
              </w:rPr>
            </w:pPr>
          </w:p>
        </w:tc>
        <w:tc>
          <w:tcPr>
            <w:tcW w:w="708" w:type="dxa"/>
            <w:tcBorders>
              <w:top w:val="single" w:sz="6" w:space="0" w:color="auto"/>
              <w:left w:val="single" w:sz="6" w:space="0" w:color="auto"/>
              <w:bottom w:val="single" w:sz="4"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b/>
                <w:sz w:val="24"/>
                <w:szCs w:val="24"/>
              </w:rPr>
            </w:pPr>
          </w:p>
        </w:tc>
        <w:tc>
          <w:tcPr>
            <w:tcW w:w="681" w:type="dxa"/>
            <w:tcBorders>
              <w:top w:val="single" w:sz="6" w:space="0" w:color="auto"/>
              <w:left w:val="single" w:sz="6" w:space="0" w:color="auto"/>
              <w:bottom w:val="single" w:sz="4" w:space="0" w:color="auto"/>
              <w:right w:val="single" w:sz="6" w:space="0" w:color="auto"/>
            </w:tcBorders>
            <w:vAlign w:val="center"/>
          </w:tcPr>
          <w:p w:rsidR="00CE4EE4" w:rsidRDefault="00CE4EE4">
            <w:pPr>
              <w:pStyle w:val="ConsPlusCell"/>
              <w:widowControl/>
              <w:jc w:val="center"/>
              <w:rPr>
                <w:rFonts w:ascii="Times New Roman" w:hAnsi="Times New Roman" w:cs="Times New Roman"/>
                <w:b/>
                <w:sz w:val="24"/>
                <w:szCs w:val="24"/>
              </w:rPr>
            </w:pPr>
          </w:p>
        </w:tc>
        <w:tc>
          <w:tcPr>
            <w:tcW w:w="709" w:type="dxa"/>
            <w:tcBorders>
              <w:top w:val="single" w:sz="6" w:space="0" w:color="auto"/>
              <w:left w:val="single" w:sz="6" w:space="0" w:color="auto"/>
              <w:bottom w:val="single" w:sz="4" w:space="0" w:color="auto"/>
              <w:right w:val="single" w:sz="6" w:space="0" w:color="auto"/>
            </w:tcBorders>
            <w:vAlign w:val="center"/>
          </w:tcPr>
          <w:p w:rsidR="00CE4EE4" w:rsidRDefault="00CE4EE4">
            <w:pPr>
              <w:pStyle w:val="ConsPlusCell"/>
              <w:widowControl/>
              <w:jc w:val="center"/>
              <w:rPr>
                <w:rFonts w:ascii="Times New Roman" w:hAnsi="Times New Roman" w:cs="Times New Roman"/>
                <w:sz w:val="24"/>
                <w:szCs w:val="24"/>
              </w:rPr>
            </w:pPr>
          </w:p>
        </w:tc>
        <w:tc>
          <w:tcPr>
            <w:tcW w:w="727" w:type="dxa"/>
            <w:tcBorders>
              <w:top w:val="single" w:sz="6" w:space="0" w:color="auto"/>
              <w:left w:val="single" w:sz="6" w:space="0" w:color="auto"/>
              <w:bottom w:val="single" w:sz="4" w:space="0" w:color="auto"/>
              <w:right w:val="single" w:sz="6" w:space="0" w:color="auto"/>
            </w:tcBorders>
            <w:vAlign w:val="center"/>
          </w:tcPr>
          <w:p w:rsidR="00CE4EE4" w:rsidRDefault="00CE4EE4">
            <w:pPr>
              <w:pStyle w:val="ConsPlusCell"/>
              <w:widowControl/>
              <w:jc w:val="center"/>
              <w:rPr>
                <w:rFonts w:ascii="Times New Roman" w:hAnsi="Times New Roman" w:cs="Times New Roman"/>
                <w:sz w:val="24"/>
                <w:szCs w:val="24"/>
              </w:rPr>
            </w:pPr>
          </w:p>
        </w:tc>
        <w:tc>
          <w:tcPr>
            <w:tcW w:w="1703" w:type="dxa"/>
            <w:tcBorders>
              <w:top w:val="nil"/>
              <w:left w:val="single" w:sz="6" w:space="0" w:color="auto"/>
              <w:bottom w:val="single" w:sz="4"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Ветхое состояние сетей</w:t>
            </w:r>
          </w:p>
        </w:tc>
      </w:tr>
      <w:tr w:rsidR="00A815F4" w:rsidTr="00E021AB">
        <w:trPr>
          <w:cantSplit/>
          <w:trHeight w:val="405"/>
        </w:trPr>
        <w:tc>
          <w:tcPr>
            <w:tcW w:w="526" w:type="dxa"/>
            <w:tcBorders>
              <w:top w:val="single" w:sz="4" w:space="0" w:color="auto"/>
              <w:left w:val="single" w:sz="6" w:space="0" w:color="auto"/>
              <w:bottom w:val="single" w:sz="6" w:space="0" w:color="auto"/>
              <w:right w:val="single" w:sz="6" w:space="0" w:color="auto"/>
            </w:tcBorders>
          </w:tcPr>
          <w:p w:rsidR="00A815F4" w:rsidRDefault="00A815F4" w:rsidP="00A815F4">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774" w:type="dxa"/>
            <w:tcBorders>
              <w:top w:val="single" w:sz="4" w:space="0" w:color="auto"/>
              <w:left w:val="single" w:sz="6" w:space="0" w:color="auto"/>
              <w:bottom w:val="single" w:sz="6" w:space="0" w:color="auto"/>
              <w:right w:val="single" w:sz="6" w:space="0" w:color="auto"/>
            </w:tcBorders>
          </w:tcPr>
          <w:p w:rsidR="00A815F4" w:rsidRDefault="00A815F4" w:rsidP="00A815F4">
            <w:pPr>
              <w:pStyle w:val="ConsPlusCell"/>
              <w:widowControl/>
              <w:rPr>
                <w:rFonts w:ascii="Times New Roman" w:hAnsi="Times New Roman" w:cs="Times New Roman"/>
                <w:sz w:val="24"/>
                <w:szCs w:val="24"/>
              </w:rPr>
            </w:pPr>
            <w:r>
              <w:rPr>
                <w:rFonts w:ascii="Times New Roman" w:hAnsi="Times New Roman" w:cs="Times New Roman"/>
                <w:sz w:val="24"/>
                <w:szCs w:val="24"/>
              </w:rPr>
              <w:t>Реконструкция сетей водоснабжения:</w:t>
            </w:r>
          </w:p>
          <w:p w:rsidR="00A815F4" w:rsidRDefault="00A815F4" w:rsidP="00A815F4">
            <w:pPr>
              <w:pStyle w:val="ConsPlusCell"/>
              <w:rPr>
                <w:rFonts w:ascii="Times New Roman" w:hAnsi="Times New Roman" w:cs="Times New Roman"/>
                <w:sz w:val="24"/>
                <w:szCs w:val="24"/>
              </w:rPr>
            </w:pPr>
          </w:p>
        </w:tc>
        <w:tc>
          <w:tcPr>
            <w:tcW w:w="2835" w:type="dxa"/>
            <w:tcBorders>
              <w:top w:val="single" w:sz="4" w:space="0" w:color="auto"/>
              <w:left w:val="single" w:sz="6" w:space="0" w:color="auto"/>
              <w:bottom w:val="single" w:sz="6" w:space="0" w:color="auto"/>
              <w:right w:val="single" w:sz="6" w:space="0" w:color="auto"/>
            </w:tcBorders>
            <w:vAlign w:val="center"/>
          </w:tcPr>
          <w:p w:rsidR="00A815F4" w:rsidRDefault="00A815F4" w:rsidP="00A815F4">
            <w:pPr>
              <w:pStyle w:val="ConsPlusCell"/>
              <w:widowControl/>
              <w:rPr>
                <w:rFonts w:ascii="Times New Roman" w:hAnsi="Times New Roman" w:cs="Times New Roman"/>
                <w:sz w:val="24"/>
                <w:szCs w:val="24"/>
              </w:rPr>
            </w:pPr>
            <w:r>
              <w:rPr>
                <w:rFonts w:ascii="Times New Roman" w:hAnsi="Times New Roman" w:cs="Times New Roman"/>
                <w:sz w:val="24"/>
                <w:szCs w:val="24"/>
              </w:rPr>
              <w:t>-  п. Кизема</w:t>
            </w:r>
          </w:p>
          <w:p w:rsidR="00A815F4" w:rsidRDefault="00A815F4" w:rsidP="00A815F4">
            <w:pPr>
              <w:pStyle w:val="ConsPlusCell"/>
              <w:rPr>
                <w:rFonts w:ascii="Times New Roman" w:hAnsi="Times New Roman" w:cs="Times New Roman"/>
                <w:sz w:val="24"/>
                <w:szCs w:val="24"/>
              </w:rPr>
            </w:pPr>
          </w:p>
        </w:tc>
        <w:tc>
          <w:tcPr>
            <w:tcW w:w="993" w:type="dxa"/>
            <w:tcBorders>
              <w:top w:val="single" w:sz="4" w:space="0" w:color="auto"/>
              <w:left w:val="single" w:sz="6" w:space="0" w:color="auto"/>
              <w:bottom w:val="single" w:sz="6" w:space="0" w:color="auto"/>
              <w:right w:val="single" w:sz="6" w:space="0" w:color="auto"/>
            </w:tcBorders>
            <w:vAlign w:val="center"/>
          </w:tcPr>
          <w:p w:rsidR="00A815F4" w:rsidRDefault="00A815F4" w:rsidP="00A815F4">
            <w:pPr>
              <w:pStyle w:val="ConsPlusCell"/>
              <w:jc w:val="center"/>
              <w:rPr>
                <w:rFonts w:ascii="Times New Roman" w:hAnsi="Times New Roman" w:cs="Times New Roman"/>
                <w:sz w:val="24"/>
                <w:szCs w:val="24"/>
              </w:rPr>
            </w:pPr>
          </w:p>
        </w:tc>
        <w:tc>
          <w:tcPr>
            <w:tcW w:w="992" w:type="dxa"/>
            <w:tcBorders>
              <w:top w:val="single" w:sz="4" w:space="0" w:color="auto"/>
              <w:left w:val="single" w:sz="6" w:space="0" w:color="auto"/>
              <w:bottom w:val="single" w:sz="6" w:space="0" w:color="auto"/>
              <w:right w:val="single" w:sz="6" w:space="0" w:color="auto"/>
            </w:tcBorders>
            <w:vAlign w:val="center"/>
          </w:tcPr>
          <w:p w:rsidR="00A815F4" w:rsidRDefault="00E021AB" w:rsidP="00A815F4">
            <w:pPr>
              <w:pStyle w:val="ConsPlusCell"/>
              <w:jc w:val="center"/>
              <w:rPr>
                <w:rFonts w:ascii="Times New Roman" w:hAnsi="Times New Roman" w:cs="Times New Roman"/>
                <w:b/>
                <w:sz w:val="24"/>
                <w:szCs w:val="24"/>
              </w:rPr>
            </w:pPr>
            <w:r>
              <w:rPr>
                <w:rFonts w:ascii="Times New Roman" w:hAnsi="Times New Roman" w:cs="Times New Roman"/>
                <w:b/>
                <w:sz w:val="24"/>
                <w:szCs w:val="24"/>
              </w:rPr>
              <w:t>300</w:t>
            </w:r>
          </w:p>
        </w:tc>
        <w:tc>
          <w:tcPr>
            <w:tcW w:w="709" w:type="dxa"/>
            <w:tcBorders>
              <w:top w:val="single" w:sz="4" w:space="0" w:color="auto"/>
              <w:left w:val="single" w:sz="6" w:space="0" w:color="auto"/>
              <w:bottom w:val="single" w:sz="6" w:space="0" w:color="auto"/>
              <w:right w:val="single" w:sz="6" w:space="0" w:color="auto"/>
            </w:tcBorders>
            <w:vAlign w:val="center"/>
          </w:tcPr>
          <w:p w:rsidR="00A815F4" w:rsidRDefault="00A815F4">
            <w:pPr>
              <w:pStyle w:val="ConsPlusCell"/>
              <w:widowControl/>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A815F4" w:rsidRDefault="00A815F4">
            <w:pPr>
              <w:pStyle w:val="ConsPlusCell"/>
              <w:widowControl/>
              <w:jc w:val="center"/>
              <w:rPr>
                <w:rFonts w:ascii="Times New Roman" w:hAnsi="Times New Roman" w:cs="Times New Roman"/>
                <w:b/>
                <w:sz w:val="24"/>
                <w:szCs w:val="24"/>
              </w:rPr>
            </w:pPr>
          </w:p>
        </w:tc>
        <w:tc>
          <w:tcPr>
            <w:tcW w:w="709" w:type="dxa"/>
            <w:tcBorders>
              <w:top w:val="single" w:sz="4" w:space="0" w:color="auto"/>
              <w:left w:val="single" w:sz="6" w:space="0" w:color="auto"/>
              <w:bottom w:val="single" w:sz="6" w:space="0" w:color="auto"/>
              <w:right w:val="single" w:sz="6" w:space="0" w:color="auto"/>
            </w:tcBorders>
            <w:vAlign w:val="center"/>
          </w:tcPr>
          <w:p w:rsidR="00A815F4" w:rsidRDefault="00A815F4">
            <w:pPr>
              <w:pStyle w:val="ConsPlusCell"/>
              <w:widowControl/>
              <w:jc w:val="center"/>
              <w:rPr>
                <w:rFonts w:ascii="Times New Roman" w:hAnsi="Times New Roman" w:cs="Times New Roman"/>
                <w:b/>
                <w:sz w:val="24"/>
                <w:szCs w:val="24"/>
              </w:rPr>
            </w:pPr>
          </w:p>
        </w:tc>
        <w:tc>
          <w:tcPr>
            <w:tcW w:w="709" w:type="dxa"/>
            <w:tcBorders>
              <w:top w:val="single" w:sz="4" w:space="0" w:color="auto"/>
              <w:left w:val="single" w:sz="6" w:space="0" w:color="auto"/>
              <w:bottom w:val="single" w:sz="6" w:space="0" w:color="auto"/>
              <w:right w:val="single" w:sz="6" w:space="0" w:color="auto"/>
            </w:tcBorders>
            <w:vAlign w:val="center"/>
          </w:tcPr>
          <w:p w:rsidR="00A815F4" w:rsidRDefault="00A815F4" w:rsidP="00A815F4">
            <w:pPr>
              <w:pStyle w:val="ConsPlusCell"/>
              <w:jc w:val="center"/>
              <w:rPr>
                <w:rFonts w:ascii="Times New Roman" w:hAnsi="Times New Roman" w:cs="Times New Roman"/>
                <w:b/>
                <w:sz w:val="24"/>
                <w:szCs w:val="24"/>
              </w:rPr>
            </w:pPr>
          </w:p>
        </w:tc>
        <w:tc>
          <w:tcPr>
            <w:tcW w:w="708" w:type="dxa"/>
            <w:tcBorders>
              <w:top w:val="single" w:sz="4" w:space="0" w:color="auto"/>
              <w:left w:val="single" w:sz="6" w:space="0" w:color="auto"/>
              <w:bottom w:val="single" w:sz="6" w:space="0" w:color="auto"/>
              <w:right w:val="single" w:sz="6" w:space="0" w:color="auto"/>
            </w:tcBorders>
            <w:vAlign w:val="center"/>
          </w:tcPr>
          <w:p w:rsidR="00A815F4" w:rsidRDefault="00E021AB" w:rsidP="00A815F4">
            <w:pPr>
              <w:pStyle w:val="ConsPlusCell"/>
              <w:jc w:val="center"/>
              <w:rPr>
                <w:rFonts w:ascii="Times New Roman" w:hAnsi="Times New Roman" w:cs="Times New Roman"/>
                <w:b/>
                <w:sz w:val="24"/>
                <w:szCs w:val="24"/>
              </w:rPr>
            </w:pPr>
            <w:r>
              <w:rPr>
                <w:rFonts w:ascii="Times New Roman" w:hAnsi="Times New Roman" w:cs="Times New Roman"/>
                <w:b/>
                <w:sz w:val="24"/>
                <w:szCs w:val="24"/>
              </w:rPr>
              <w:t>100</w:t>
            </w:r>
          </w:p>
        </w:tc>
        <w:tc>
          <w:tcPr>
            <w:tcW w:w="681" w:type="dxa"/>
            <w:tcBorders>
              <w:top w:val="single" w:sz="4" w:space="0" w:color="auto"/>
              <w:left w:val="single" w:sz="6" w:space="0" w:color="auto"/>
              <w:bottom w:val="single" w:sz="6" w:space="0" w:color="auto"/>
              <w:right w:val="single" w:sz="6" w:space="0" w:color="auto"/>
            </w:tcBorders>
            <w:vAlign w:val="center"/>
          </w:tcPr>
          <w:p w:rsidR="00A815F4" w:rsidRDefault="00E021AB">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100</w:t>
            </w:r>
          </w:p>
        </w:tc>
        <w:tc>
          <w:tcPr>
            <w:tcW w:w="709" w:type="dxa"/>
            <w:tcBorders>
              <w:top w:val="single" w:sz="4" w:space="0" w:color="auto"/>
              <w:left w:val="single" w:sz="6" w:space="0" w:color="auto"/>
              <w:bottom w:val="single" w:sz="6" w:space="0" w:color="auto"/>
              <w:right w:val="single" w:sz="6" w:space="0" w:color="auto"/>
            </w:tcBorders>
            <w:vAlign w:val="center"/>
          </w:tcPr>
          <w:p w:rsidR="00A815F4" w:rsidRDefault="00E021A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r w:rsidR="00672C8A">
              <w:rPr>
                <w:rFonts w:ascii="Times New Roman" w:hAnsi="Times New Roman" w:cs="Times New Roman"/>
                <w:sz w:val="24"/>
                <w:szCs w:val="24"/>
              </w:rPr>
              <w:t>00</w:t>
            </w:r>
          </w:p>
        </w:tc>
        <w:tc>
          <w:tcPr>
            <w:tcW w:w="727" w:type="dxa"/>
            <w:tcBorders>
              <w:top w:val="single" w:sz="4" w:space="0" w:color="auto"/>
              <w:left w:val="single" w:sz="6" w:space="0" w:color="auto"/>
              <w:bottom w:val="single" w:sz="6" w:space="0" w:color="auto"/>
              <w:right w:val="single" w:sz="6" w:space="0" w:color="auto"/>
            </w:tcBorders>
            <w:vAlign w:val="center"/>
          </w:tcPr>
          <w:p w:rsidR="00A815F4" w:rsidRDefault="00672C8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80</w:t>
            </w:r>
          </w:p>
        </w:tc>
        <w:tc>
          <w:tcPr>
            <w:tcW w:w="1703" w:type="dxa"/>
            <w:tcBorders>
              <w:top w:val="single" w:sz="4" w:space="0" w:color="auto"/>
              <w:left w:val="single" w:sz="6" w:space="0" w:color="auto"/>
              <w:bottom w:val="single" w:sz="6" w:space="0" w:color="auto"/>
              <w:right w:val="single" w:sz="6" w:space="0" w:color="auto"/>
            </w:tcBorders>
            <w:vAlign w:val="center"/>
          </w:tcPr>
          <w:p w:rsidR="00A815F4" w:rsidRDefault="00A815F4" w:rsidP="00A815F4">
            <w:pPr>
              <w:pStyle w:val="ConsPlusCell"/>
              <w:jc w:val="center"/>
              <w:rPr>
                <w:rFonts w:ascii="Times New Roman" w:hAnsi="Times New Roman" w:cs="Times New Roman"/>
                <w:sz w:val="24"/>
                <w:szCs w:val="24"/>
              </w:rPr>
            </w:pPr>
          </w:p>
        </w:tc>
      </w:tr>
      <w:tr w:rsidR="00CE4EE4" w:rsidTr="00E021AB">
        <w:trPr>
          <w:cantSplit/>
          <w:trHeight w:val="1134"/>
        </w:trPr>
        <w:tc>
          <w:tcPr>
            <w:tcW w:w="526" w:type="dxa"/>
            <w:tcBorders>
              <w:top w:val="nil"/>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774" w:type="dxa"/>
            <w:tcBorders>
              <w:top w:val="nil"/>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r>
              <w:rPr>
                <w:rFonts w:ascii="Times New Roman" w:hAnsi="Times New Roman"/>
                <w:sz w:val="26"/>
                <w:szCs w:val="26"/>
              </w:rPr>
              <w:t xml:space="preserve">Замена существующих </w:t>
            </w:r>
            <w:proofErr w:type="spellStart"/>
            <w:r>
              <w:rPr>
                <w:rFonts w:ascii="Times New Roman" w:hAnsi="Times New Roman"/>
                <w:sz w:val="26"/>
                <w:szCs w:val="26"/>
              </w:rPr>
              <w:t>водонопарных</w:t>
            </w:r>
            <w:proofErr w:type="spellEnd"/>
            <w:r>
              <w:rPr>
                <w:rFonts w:ascii="Times New Roman" w:hAnsi="Times New Roman"/>
                <w:sz w:val="26"/>
                <w:szCs w:val="26"/>
              </w:rPr>
              <w:t xml:space="preserve"> башен на модульные насосные станции</w:t>
            </w:r>
          </w:p>
        </w:tc>
        <w:tc>
          <w:tcPr>
            <w:tcW w:w="2835" w:type="dxa"/>
            <w:tcBorders>
              <w:top w:val="nil"/>
              <w:left w:val="single" w:sz="6" w:space="0" w:color="auto"/>
              <w:bottom w:val="single" w:sz="6" w:space="0" w:color="auto"/>
              <w:right w:val="single" w:sz="6" w:space="0" w:color="auto"/>
            </w:tcBorders>
            <w:vAlign w:val="center"/>
            <w:hideMark/>
          </w:tcPr>
          <w:p w:rsidR="00CE4EE4" w:rsidRDefault="00CE4EE4">
            <w:pPr>
              <w:pStyle w:val="ConsPlusCell"/>
              <w:widowControl/>
              <w:jc w:val="left"/>
              <w:rPr>
                <w:rFonts w:ascii="Times New Roman" w:hAnsi="Times New Roman" w:cs="Times New Roman"/>
                <w:sz w:val="24"/>
                <w:szCs w:val="24"/>
              </w:rPr>
            </w:pPr>
            <w:r>
              <w:rPr>
                <w:rFonts w:ascii="Times New Roman" w:hAnsi="Times New Roman" w:cs="Times New Roman"/>
                <w:sz w:val="24"/>
                <w:szCs w:val="24"/>
              </w:rPr>
              <w:t>- п.Кизема</w:t>
            </w:r>
          </w:p>
        </w:tc>
        <w:tc>
          <w:tcPr>
            <w:tcW w:w="993" w:type="dxa"/>
            <w:tcBorders>
              <w:top w:val="nil"/>
              <w:left w:val="single" w:sz="6" w:space="0" w:color="auto"/>
              <w:bottom w:val="single" w:sz="6" w:space="0" w:color="auto"/>
              <w:right w:val="single" w:sz="6" w:space="0" w:color="auto"/>
            </w:tcBorders>
            <w:vAlign w:val="center"/>
          </w:tcPr>
          <w:p w:rsidR="00CE4EE4" w:rsidRDefault="00CE4EE4">
            <w:pPr>
              <w:pStyle w:val="ConsPlusCell"/>
              <w:widowControl/>
              <w:jc w:val="center"/>
              <w:rPr>
                <w:rFonts w:ascii="Times New Roman" w:hAnsi="Times New Roman" w:cs="Times New Roman"/>
                <w:sz w:val="24"/>
                <w:szCs w:val="24"/>
              </w:rPr>
            </w:pPr>
          </w:p>
        </w:tc>
        <w:tc>
          <w:tcPr>
            <w:tcW w:w="992" w:type="dxa"/>
            <w:tcBorders>
              <w:top w:val="nil"/>
              <w:left w:val="single" w:sz="6" w:space="0" w:color="auto"/>
              <w:bottom w:val="single" w:sz="6" w:space="0" w:color="auto"/>
              <w:right w:val="single" w:sz="6" w:space="0" w:color="auto"/>
            </w:tcBorders>
            <w:vAlign w:val="center"/>
            <w:hideMark/>
          </w:tcPr>
          <w:p w:rsidR="00CE4EE4" w:rsidRDefault="00E021AB">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CE4EE4" w:rsidRDefault="00E021A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CE4EE4" w:rsidRDefault="00CE4EE4">
            <w:pPr>
              <w:pStyle w:val="ConsPlusCell"/>
              <w:widowControl/>
              <w:jc w:val="center"/>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p>
        </w:tc>
        <w:tc>
          <w:tcPr>
            <w:tcW w:w="681" w:type="dxa"/>
            <w:tcBorders>
              <w:top w:val="single" w:sz="6" w:space="0" w:color="auto"/>
              <w:left w:val="single" w:sz="6" w:space="0" w:color="auto"/>
              <w:bottom w:val="single" w:sz="6" w:space="0" w:color="auto"/>
              <w:right w:val="single" w:sz="6" w:space="0" w:color="auto"/>
            </w:tcBorders>
            <w:vAlign w:val="center"/>
          </w:tcPr>
          <w:p w:rsidR="00CE4EE4" w:rsidRDefault="00CE4EE4">
            <w:pPr>
              <w:pStyle w:val="ConsPlusCell"/>
              <w:widowControl/>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CE4EE4" w:rsidRDefault="00CE4EE4">
            <w:pPr>
              <w:pStyle w:val="ConsPlusCell"/>
              <w:widowControl/>
              <w:jc w:val="center"/>
              <w:rPr>
                <w:rFonts w:ascii="Times New Roman" w:hAnsi="Times New Roman" w:cs="Times New Roman"/>
                <w:sz w:val="24"/>
                <w:szCs w:val="24"/>
              </w:rPr>
            </w:pPr>
          </w:p>
        </w:tc>
        <w:tc>
          <w:tcPr>
            <w:tcW w:w="727" w:type="dxa"/>
            <w:tcBorders>
              <w:top w:val="single" w:sz="6" w:space="0" w:color="auto"/>
              <w:left w:val="single" w:sz="6" w:space="0" w:color="auto"/>
              <w:bottom w:val="single" w:sz="6" w:space="0" w:color="auto"/>
              <w:right w:val="single" w:sz="6" w:space="0" w:color="auto"/>
            </w:tcBorders>
            <w:vAlign w:val="center"/>
          </w:tcPr>
          <w:p w:rsidR="00CE4EE4" w:rsidRDefault="00CE4EE4">
            <w:pPr>
              <w:pStyle w:val="ConsPlusCell"/>
              <w:widowControl/>
              <w:jc w:val="center"/>
              <w:rPr>
                <w:rFonts w:ascii="Times New Roman" w:hAnsi="Times New Roman" w:cs="Times New Roman"/>
                <w:sz w:val="24"/>
                <w:szCs w:val="24"/>
              </w:rPr>
            </w:pPr>
          </w:p>
        </w:tc>
        <w:tc>
          <w:tcPr>
            <w:tcW w:w="1703" w:type="dxa"/>
            <w:tcBorders>
              <w:top w:val="nil"/>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proofErr w:type="spellStart"/>
            <w:r>
              <w:rPr>
                <w:rFonts w:ascii="Times New Roman" w:hAnsi="Times New Roman" w:cs="Times New Roman"/>
                <w:sz w:val="24"/>
                <w:szCs w:val="24"/>
              </w:rPr>
              <w:t>Авариное</w:t>
            </w:r>
            <w:proofErr w:type="spellEnd"/>
            <w:r>
              <w:rPr>
                <w:rFonts w:ascii="Times New Roman" w:hAnsi="Times New Roman" w:cs="Times New Roman"/>
                <w:sz w:val="24"/>
                <w:szCs w:val="24"/>
              </w:rPr>
              <w:t xml:space="preserve"> состояние здание водонапорной башни </w:t>
            </w:r>
            <w:r>
              <w:rPr>
                <w:rFonts w:ascii="Times New Roman" w:hAnsi="Times New Roman" w:cs="Times New Roman"/>
                <w:sz w:val="24"/>
                <w:szCs w:val="24"/>
                <w:lang w:val="en-US"/>
              </w:rPr>
              <w:t>KG</w:t>
            </w:r>
            <w:r>
              <w:rPr>
                <w:rFonts w:ascii="Times New Roman" w:hAnsi="Times New Roman" w:cs="Times New Roman"/>
                <w:sz w:val="24"/>
                <w:szCs w:val="24"/>
              </w:rPr>
              <w:t xml:space="preserve">{? Ветхость сетей (100%) – на территории железнодорожных путей </w:t>
            </w:r>
          </w:p>
        </w:tc>
      </w:tr>
      <w:tr w:rsidR="00CE4EE4" w:rsidTr="00E021AB">
        <w:trPr>
          <w:cantSplit/>
          <w:trHeight w:val="360"/>
        </w:trPr>
        <w:tc>
          <w:tcPr>
            <w:tcW w:w="6128" w:type="dxa"/>
            <w:gridSpan w:val="4"/>
            <w:tcBorders>
              <w:top w:val="single" w:sz="6" w:space="0" w:color="auto"/>
              <w:left w:val="single" w:sz="6" w:space="0" w:color="auto"/>
              <w:bottom w:val="single" w:sz="6" w:space="0" w:color="auto"/>
              <w:right w:val="single" w:sz="6" w:space="0" w:color="auto"/>
            </w:tcBorders>
            <w:vAlign w:val="center"/>
            <w:hideMark/>
          </w:tcPr>
          <w:p w:rsidR="00CE4EE4" w:rsidRDefault="00CE4E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Итого по этапам реализации </w:t>
            </w:r>
          </w:p>
        </w:tc>
        <w:tc>
          <w:tcPr>
            <w:tcW w:w="992" w:type="dxa"/>
            <w:tcBorders>
              <w:top w:val="single" w:sz="4" w:space="0" w:color="auto"/>
              <w:left w:val="single" w:sz="6" w:space="0" w:color="auto"/>
              <w:bottom w:val="single" w:sz="6" w:space="0" w:color="auto"/>
              <w:right w:val="single" w:sz="6" w:space="0" w:color="auto"/>
            </w:tcBorders>
            <w:vAlign w:val="center"/>
            <w:hideMark/>
          </w:tcPr>
          <w:p w:rsidR="00CE4EE4" w:rsidRDefault="000E7117">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386,850945</w:t>
            </w:r>
          </w:p>
        </w:tc>
        <w:tc>
          <w:tcPr>
            <w:tcW w:w="2977" w:type="dxa"/>
            <w:gridSpan w:val="4"/>
            <w:tcBorders>
              <w:top w:val="single" w:sz="6" w:space="0" w:color="auto"/>
              <w:left w:val="single" w:sz="6" w:space="0" w:color="auto"/>
              <w:bottom w:val="single" w:sz="6" w:space="0" w:color="auto"/>
              <w:right w:val="single" w:sz="6" w:space="0" w:color="auto"/>
            </w:tcBorders>
            <w:vAlign w:val="center"/>
            <w:hideMark/>
          </w:tcPr>
          <w:p w:rsidR="00CE4EE4" w:rsidRDefault="00E021AB">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7</w:t>
            </w:r>
          </w:p>
        </w:tc>
        <w:tc>
          <w:tcPr>
            <w:tcW w:w="2825" w:type="dxa"/>
            <w:gridSpan w:val="4"/>
            <w:tcBorders>
              <w:top w:val="single" w:sz="6" w:space="0" w:color="auto"/>
              <w:left w:val="single" w:sz="6" w:space="0" w:color="auto"/>
              <w:bottom w:val="single" w:sz="6" w:space="0" w:color="auto"/>
              <w:right w:val="single" w:sz="6" w:space="0" w:color="auto"/>
            </w:tcBorders>
            <w:vAlign w:val="center"/>
            <w:hideMark/>
          </w:tcPr>
          <w:p w:rsidR="00CE4EE4" w:rsidRDefault="00672C8A">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380</w:t>
            </w:r>
          </w:p>
        </w:tc>
        <w:tc>
          <w:tcPr>
            <w:tcW w:w="1703" w:type="dxa"/>
            <w:tcBorders>
              <w:top w:val="single" w:sz="4" w:space="0" w:color="auto"/>
              <w:left w:val="single" w:sz="6" w:space="0" w:color="auto"/>
              <w:bottom w:val="single" w:sz="6" w:space="0" w:color="auto"/>
              <w:right w:val="single" w:sz="6" w:space="0" w:color="auto"/>
            </w:tcBorders>
            <w:vAlign w:val="center"/>
          </w:tcPr>
          <w:p w:rsidR="00CE4EE4" w:rsidRDefault="00CE4EE4">
            <w:pPr>
              <w:pStyle w:val="ConsPlusCell"/>
              <w:widowControl/>
              <w:jc w:val="center"/>
              <w:rPr>
                <w:rFonts w:ascii="Times New Roman" w:hAnsi="Times New Roman" w:cs="Times New Roman"/>
                <w:sz w:val="24"/>
                <w:szCs w:val="24"/>
              </w:rPr>
            </w:pPr>
          </w:p>
        </w:tc>
      </w:tr>
    </w:tbl>
    <w:p w:rsidR="00051809" w:rsidRDefault="00051809" w:rsidP="00436964">
      <w:pPr>
        <w:autoSpaceDE w:val="0"/>
        <w:autoSpaceDN w:val="0"/>
        <w:adjustRightInd w:val="0"/>
        <w:ind w:left="1571"/>
        <w:outlineLvl w:val="4"/>
        <w:sectPr w:rsidR="00051809" w:rsidSect="00051809">
          <w:pgSz w:w="16838" w:h="11905" w:orient="landscape"/>
          <w:pgMar w:top="851" w:right="1134" w:bottom="1134" w:left="1134" w:header="170" w:footer="170" w:gutter="0"/>
          <w:pgNumType w:start="53"/>
          <w:cols w:space="720"/>
          <w:docGrid w:linePitch="326"/>
        </w:sectPr>
      </w:pPr>
    </w:p>
    <w:p w:rsidR="00CE4EE4" w:rsidRPr="00BC56DB" w:rsidRDefault="00436964" w:rsidP="00436964">
      <w:pPr>
        <w:autoSpaceDE w:val="0"/>
        <w:autoSpaceDN w:val="0"/>
        <w:adjustRightInd w:val="0"/>
        <w:ind w:left="1571"/>
        <w:outlineLvl w:val="4"/>
        <w:rPr>
          <w:sz w:val="26"/>
          <w:szCs w:val="26"/>
        </w:rPr>
      </w:pPr>
      <w:r w:rsidRPr="00BC56DB">
        <w:rPr>
          <w:sz w:val="26"/>
          <w:szCs w:val="26"/>
        </w:rPr>
        <w:lastRenderedPageBreak/>
        <w:t>3.21</w:t>
      </w:r>
      <w:r w:rsidR="00CE4EE4" w:rsidRPr="00BC56DB">
        <w:rPr>
          <w:sz w:val="26"/>
          <w:szCs w:val="26"/>
        </w:rPr>
        <w:t xml:space="preserve">  Основные показатели работы системы водоснабжения</w:t>
      </w:r>
    </w:p>
    <w:p w:rsidR="00CE4EE4" w:rsidRPr="00BC56DB" w:rsidRDefault="00CE4EE4" w:rsidP="00CE4EE4">
      <w:pPr>
        <w:autoSpaceDE w:val="0"/>
        <w:autoSpaceDN w:val="0"/>
        <w:adjustRightInd w:val="0"/>
        <w:spacing w:after="120"/>
        <w:jc w:val="center"/>
        <w:rPr>
          <w:sz w:val="26"/>
          <w:szCs w:val="26"/>
        </w:rPr>
      </w:pPr>
      <w:r w:rsidRPr="00BC56DB">
        <w:rPr>
          <w:sz w:val="26"/>
          <w:szCs w:val="26"/>
        </w:rPr>
        <w:t>с учетом перечня мероприятий</w:t>
      </w:r>
    </w:p>
    <w:p w:rsidR="00CE4EE4" w:rsidRPr="00BC56DB" w:rsidRDefault="00CE4EE4" w:rsidP="00CE4EE4">
      <w:pPr>
        <w:autoSpaceDE w:val="0"/>
        <w:autoSpaceDN w:val="0"/>
        <w:adjustRightInd w:val="0"/>
        <w:ind w:firstLine="709"/>
        <w:rPr>
          <w:sz w:val="26"/>
          <w:szCs w:val="26"/>
        </w:rPr>
      </w:pPr>
      <w:r w:rsidRPr="00BC56DB">
        <w:rPr>
          <w:sz w:val="26"/>
          <w:szCs w:val="26"/>
        </w:rPr>
        <w:t>Основными производственными показателями работы системы водоснабжения с уч</w:t>
      </w:r>
      <w:r w:rsidR="00F51474" w:rsidRPr="00BC56DB">
        <w:rPr>
          <w:sz w:val="26"/>
          <w:szCs w:val="26"/>
        </w:rPr>
        <w:t>етом перечня мероприятий на 2028</w:t>
      </w:r>
      <w:r w:rsidRPr="00BC56DB">
        <w:rPr>
          <w:sz w:val="26"/>
          <w:szCs w:val="26"/>
        </w:rPr>
        <w:t xml:space="preserve"> год являются:</w:t>
      </w:r>
    </w:p>
    <w:p w:rsidR="00CE4EE4" w:rsidRPr="00BC56DB" w:rsidRDefault="00F51474" w:rsidP="00CE4EE4">
      <w:pPr>
        <w:autoSpaceDE w:val="0"/>
        <w:autoSpaceDN w:val="0"/>
        <w:adjustRightInd w:val="0"/>
        <w:ind w:firstLine="709"/>
        <w:rPr>
          <w:sz w:val="26"/>
          <w:szCs w:val="26"/>
        </w:rPr>
      </w:pPr>
      <w:r w:rsidRPr="00BC56DB">
        <w:rPr>
          <w:sz w:val="26"/>
          <w:szCs w:val="26"/>
        </w:rPr>
        <w:t>объем поднятой воды в 2028</w:t>
      </w:r>
      <w:r w:rsidR="00CE4EE4" w:rsidRPr="00BC56DB">
        <w:rPr>
          <w:sz w:val="26"/>
          <w:szCs w:val="26"/>
        </w:rPr>
        <w:t xml:space="preserve"> </w:t>
      </w:r>
      <w:r w:rsidRPr="00BC56DB">
        <w:rPr>
          <w:sz w:val="26"/>
          <w:szCs w:val="26"/>
        </w:rPr>
        <w:t>г. – 107,5</w:t>
      </w:r>
      <w:r w:rsidR="00CE4EE4" w:rsidRPr="00BC56DB">
        <w:rPr>
          <w:sz w:val="26"/>
          <w:szCs w:val="26"/>
        </w:rPr>
        <w:t xml:space="preserve"> тыс. куб. м/год;</w:t>
      </w:r>
    </w:p>
    <w:p w:rsidR="00CE4EE4" w:rsidRPr="00BC56DB" w:rsidRDefault="00CE4EE4" w:rsidP="00CE4EE4">
      <w:pPr>
        <w:autoSpaceDE w:val="0"/>
        <w:autoSpaceDN w:val="0"/>
        <w:adjustRightInd w:val="0"/>
        <w:ind w:firstLine="709"/>
        <w:rPr>
          <w:sz w:val="26"/>
          <w:szCs w:val="26"/>
        </w:rPr>
      </w:pPr>
      <w:r w:rsidRPr="00BC56DB">
        <w:rPr>
          <w:sz w:val="26"/>
          <w:szCs w:val="26"/>
        </w:rPr>
        <w:t xml:space="preserve">расход </w:t>
      </w:r>
      <w:r w:rsidR="00F51474" w:rsidRPr="00BC56DB">
        <w:rPr>
          <w:sz w:val="26"/>
          <w:szCs w:val="26"/>
        </w:rPr>
        <w:t>воды на собственные нужды в 2028 г. – 4</w:t>
      </w:r>
      <w:r w:rsidRPr="00BC56DB">
        <w:rPr>
          <w:sz w:val="26"/>
          <w:szCs w:val="26"/>
        </w:rPr>
        <w:t xml:space="preserve"> тыс. куб. м/год;</w:t>
      </w:r>
    </w:p>
    <w:p w:rsidR="00CE4EE4" w:rsidRPr="00BC56DB" w:rsidRDefault="00F51474" w:rsidP="00CE4EE4">
      <w:pPr>
        <w:autoSpaceDE w:val="0"/>
        <w:autoSpaceDN w:val="0"/>
        <w:adjustRightInd w:val="0"/>
        <w:ind w:firstLine="709"/>
        <w:rPr>
          <w:sz w:val="26"/>
          <w:szCs w:val="26"/>
        </w:rPr>
      </w:pPr>
      <w:r w:rsidRPr="00BC56DB">
        <w:rPr>
          <w:sz w:val="26"/>
          <w:szCs w:val="26"/>
        </w:rPr>
        <w:t>отпуск (реализация) воды в 2028 г. – 92</w:t>
      </w:r>
      <w:r w:rsidR="00CE4EE4" w:rsidRPr="00BC56DB">
        <w:rPr>
          <w:sz w:val="26"/>
          <w:szCs w:val="26"/>
        </w:rPr>
        <w:t xml:space="preserve"> тыс. куб. м/год;</w:t>
      </w:r>
    </w:p>
    <w:p w:rsidR="00CE4EE4" w:rsidRPr="00BC56DB" w:rsidRDefault="00CE4EE4" w:rsidP="00CE4EE4">
      <w:pPr>
        <w:autoSpaceDE w:val="0"/>
        <w:autoSpaceDN w:val="0"/>
        <w:adjustRightInd w:val="0"/>
        <w:ind w:firstLine="709"/>
        <w:rPr>
          <w:sz w:val="26"/>
          <w:szCs w:val="26"/>
        </w:rPr>
      </w:pPr>
      <w:r w:rsidRPr="00BC56DB">
        <w:rPr>
          <w:sz w:val="26"/>
          <w:szCs w:val="26"/>
        </w:rPr>
        <w:t>утечки</w:t>
      </w:r>
      <w:r w:rsidR="00F51474" w:rsidRPr="00BC56DB">
        <w:rPr>
          <w:sz w:val="26"/>
          <w:szCs w:val="26"/>
        </w:rPr>
        <w:t xml:space="preserve"> и неучтенный расход воды в 2028</w:t>
      </w:r>
      <w:r w:rsidRPr="00BC56DB">
        <w:rPr>
          <w:sz w:val="26"/>
          <w:szCs w:val="26"/>
        </w:rPr>
        <w:t xml:space="preserve"> г. – 11,5 тыс. куб. м/год.</w:t>
      </w:r>
    </w:p>
    <w:p w:rsidR="00CE4EE4" w:rsidRPr="00BC56DB" w:rsidRDefault="00CE4EE4" w:rsidP="00CE4EE4">
      <w:pPr>
        <w:autoSpaceDE w:val="0"/>
        <w:autoSpaceDN w:val="0"/>
        <w:adjustRightInd w:val="0"/>
        <w:ind w:firstLine="540"/>
        <w:rPr>
          <w:sz w:val="26"/>
          <w:szCs w:val="26"/>
        </w:rPr>
      </w:pPr>
    </w:p>
    <w:p w:rsidR="00CE4EE4" w:rsidRPr="00BC56DB" w:rsidRDefault="00CE4EE4" w:rsidP="00CE4EE4">
      <w:pPr>
        <w:autoSpaceDE w:val="0"/>
        <w:autoSpaceDN w:val="0"/>
        <w:adjustRightInd w:val="0"/>
        <w:spacing w:after="120"/>
        <w:jc w:val="center"/>
        <w:outlineLvl w:val="4"/>
        <w:rPr>
          <w:sz w:val="26"/>
          <w:szCs w:val="26"/>
        </w:rPr>
      </w:pPr>
      <w:r w:rsidRPr="00BC56DB">
        <w:rPr>
          <w:sz w:val="26"/>
          <w:szCs w:val="26"/>
          <w:u w:val="single"/>
        </w:rPr>
        <w:t>Обоснование финансовой потребности по источникам</w:t>
      </w:r>
    </w:p>
    <w:p w:rsidR="00CE4EE4" w:rsidRPr="00BC56DB" w:rsidRDefault="00CE4EE4" w:rsidP="00CE4EE4">
      <w:pPr>
        <w:autoSpaceDE w:val="0"/>
        <w:autoSpaceDN w:val="0"/>
        <w:adjustRightInd w:val="0"/>
        <w:ind w:firstLine="709"/>
        <w:rPr>
          <w:sz w:val="26"/>
          <w:szCs w:val="26"/>
        </w:rPr>
      </w:pPr>
      <w:r w:rsidRPr="00BC56DB">
        <w:rPr>
          <w:sz w:val="26"/>
          <w:szCs w:val="26"/>
        </w:rPr>
        <w:t xml:space="preserve">Финансовые потребности  составят, в части водоснабжения   </w:t>
      </w:r>
      <w:r w:rsidR="000E7117" w:rsidRPr="00BC56DB">
        <w:rPr>
          <w:b/>
          <w:sz w:val="26"/>
          <w:szCs w:val="26"/>
        </w:rPr>
        <w:t xml:space="preserve">386,850945 </w:t>
      </w:r>
      <w:r w:rsidRPr="00BC56DB">
        <w:rPr>
          <w:sz w:val="26"/>
          <w:szCs w:val="26"/>
        </w:rPr>
        <w:t>млн. руб., в т.ч.:</w:t>
      </w:r>
    </w:p>
    <w:p w:rsidR="00CE4EE4" w:rsidRPr="00BC56DB" w:rsidRDefault="00CE4EE4" w:rsidP="00CE4EE4">
      <w:pPr>
        <w:autoSpaceDE w:val="0"/>
        <w:autoSpaceDN w:val="0"/>
        <w:adjustRightInd w:val="0"/>
        <w:spacing w:after="120"/>
        <w:ind w:firstLine="709"/>
        <w:rPr>
          <w:sz w:val="26"/>
          <w:szCs w:val="26"/>
        </w:rPr>
      </w:pPr>
      <w:r w:rsidRPr="00BC56DB">
        <w:rPr>
          <w:sz w:val="26"/>
          <w:szCs w:val="26"/>
          <w:u w:val="single"/>
        </w:rPr>
        <w:t>Реализация 1 этапа :</w:t>
      </w:r>
    </w:p>
    <w:p w:rsidR="00CE4EE4" w:rsidRPr="00BC56DB" w:rsidRDefault="000E7117" w:rsidP="00CE4EE4">
      <w:pPr>
        <w:autoSpaceDE w:val="0"/>
        <w:autoSpaceDN w:val="0"/>
        <w:adjustRightInd w:val="0"/>
        <w:ind w:firstLine="709"/>
        <w:rPr>
          <w:sz w:val="26"/>
          <w:szCs w:val="26"/>
        </w:rPr>
      </w:pPr>
      <w:r w:rsidRPr="00BC56DB">
        <w:rPr>
          <w:sz w:val="26"/>
          <w:szCs w:val="26"/>
        </w:rPr>
        <w:t>в 2022 г. – 4,8520945</w:t>
      </w:r>
      <w:r w:rsidR="00CE4EE4" w:rsidRPr="00BC56DB">
        <w:rPr>
          <w:sz w:val="26"/>
          <w:szCs w:val="26"/>
        </w:rPr>
        <w:t xml:space="preserve"> млн. руб., в т.ч.:</w:t>
      </w:r>
    </w:p>
    <w:p w:rsidR="00F51474" w:rsidRPr="00BC56DB" w:rsidRDefault="00F51474" w:rsidP="000E7117">
      <w:pPr>
        <w:autoSpaceDE w:val="0"/>
        <w:autoSpaceDN w:val="0"/>
        <w:adjustRightInd w:val="0"/>
        <w:spacing w:after="120"/>
        <w:ind w:firstLine="709"/>
        <w:rPr>
          <w:sz w:val="26"/>
          <w:szCs w:val="26"/>
        </w:rPr>
      </w:pPr>
      <w:r w:rsidRPr="00BC56DB">
        <w:rPr>
          <w:sz w:val="26"/>
          <w:szCs w:val="26"/>
        </w:rPr>
        <w:t>Разработка проекта реконструкции системы водоснабжения в рамках федерального проекта «Чистая вода»</w:t>
      </w:r>
    </w:p>
    <w:p w:rsidR="00CE4EE4" w:rsidRPr="00BC56DB" w:rsidRDefault="00F51474" w:rsidP="00CE4EE4">
      <w:pPr>
        <w:autoSpaceDE w:val="0"/>
        <w:autoSpaceDN w:val="0"/>
        <w:adjustRightInd w:val="0"/>
        <w:spacing w:after="120"/>
        <w:ind w:firstLine="709"/>
        <w:rPr>
          <w:sz w:val="26"/>
          <w:szCs w:val="26"/>
        </w:rPr>
      </w:pPr>
      <w:r w:rsidRPr="00BC56DB">
        <w:rPr>
          <w:sz w:val="26"/>
          <w:szCs w:val="26"/>
        </w:rPr>
        <w:t xml:space="preserve"> </w:t>
      </w:r>
      <w:r w:rsidR="00CE4EE4" w:rsidRPr="00BC56DB">
        <w:rPr>
          <w:sz w:val="26"/>
          <w:szCs w:val="26"/>
          <w:u w:val="single"/>
        </w:rPr>
        <w:t>Реализация 2 этапа :</w:t>
      </w:r>
    </w:p>
    <w:p w:rsidR="00CE4EE4" w:rsidRPr="00BC56DB" w:rsidRDefault="00672C8A" w:rsidP="00CE4EE4">
      <w:pPr>
        <w:autoSpaceDE w:val="0"/>
        <w:autoSpaceDN w:val="0"/>
        <w:adjustRightInd w:val="0"/>
        <w:ind w:firstLine="709"/>
        <w:rPr>
          <w:sz w:val="26"/>
          <w:szCs w:val="26"/>
        </w:rPr>
      </w:pPr>
      <w:r w:rsidRPr="00BC56DB">
        <w:rPr>
          <w:sz w:val="26"/>
          <w:szCs w:val="26"/>
        </w:rPr>
        <w:t>в 2025 – 2029 г.г. – 380</w:t>
      </w:r>
      <w:r w:rsidR="00CE4EE4" w:rsidRPr="00BC56DB">
        <w:rPr>
          <w:sz w:val="26"/>
          <w:szCs w:val="26"/>
        </w:rPr>
        <w:t xml:space="preserve"> млн. руб., в т.ч.:</w:t>
      </w:r>
    </w:p>
    <w:p w:rsidR="00CE4EE4" w:rsidRPr="00BC56DB" w:rsidRDefault="00CE4EE4" w:rsidP="00CE4EE4">
      <w:pPr>
        <w:autoSpaceDE w:val="0"/>
        <w:autoSpaceDN w:val="0"/>
        <w:adjustRightInd w:val="0"/>
        <w:rPr>
          <w:sz w:val="26"/>
          <w:szCs w:val="26"/>
        </w:rPr>
      </w:pPr>
      <w:r w:rsidRPr="00BC56DB">
        <w:rPr>
          <w:sz w:val="26"/>
          <w:szCs w:val="26"/>
        </w:rPr>
        <w:t>мероприятия по реконструкции и модерниза</w:t>
      </w:r>
      <w:r w:rsidR="00672C8A" w:rsidRPr="00BC56DB">
        <w:rPr>
          <w:sz w:val="26"/>
          <w:szCs w:val="26"/>
        </w:rPr>
        <w:t>ции системы водоснабжения – 380</w:t>
      </w:r>
      <w:r w:rsidRPr="00BC56DB">
        <w:rPr>
          <w:sz w:val="26"/>
          <w:szCs w:val="26"/>
        </w:rPr>
        <w:t xml:space="preserve"> млн. руб.;</w:t>
      </w:r>
    </w:p>
    <w:p w:rsidR="00FB4DDC" w:rsidRPr="00BC56DB" w:rsidRDefault="00FB4DDC" w:rsidP="00FB4DDC">
      <w:pPr>
        <w:autoSpaceDE w:val="0"/>
        <w:autoSpaceDN w:val="0"/>
        <w:adjustRightInd w:val="0"/>
        <w:spacing w:after="120"/>
        <w:ind w:firstLine="709"/>
        <w:rPr>
          <w:sz w:val="26"/>
          <w:szCs w:val="26"/>
        </w:rPr>
      </w:pPr>
      <w:r w:rsidRPr="00BC56DB">
        <w:rPr>
          <w:sz w:val="26"/>
          <w:szCs w:val="26"/>
        </w:rPr>
        <w:t>Источники финансирования проекта реконструкции системы водоснабжения осуществляется в рамках федерального проекта «Чистая вода»</w:t>
      </w:r>
    </w:p>
    <w:p w:rsidR="00CE4EE4" w:rsidRPr="00BC56DB" w:rsidRDefault="00CE4EE4" w:rsidP="00CE4EE4">
      <w:pPr>
        <w:autoSpaceDE w:val="0"/>
        <w:autoSpaceDN w:val="0"/>
        <w:adjustRightInd w:val="0"/>
        <w:ind w:firstLine="709"/>
        <w:rPr>
          <w:sz w:val="26"/>
          <w:szCs w:val="26"/>
        </w:rPr>
      </w:pPr>
    </w:p>
    <w:p w:rsidR="00CE4EE4" w:rsidRPr="000C4BBB" w:rsidRDefault="00CE4EE4" w:rsidP="00CE4EE4">
      <w:pPr>
        <w:pStyle w:val="af"/>
        <w:spacing w:line="360" w:lineRule="auto"/>
        <w:ind w:firstLine="720"/>
        <w:rPr>
          <w:rFonts w:ascii="Times New Roman" w:hAnsi="Times New Roman" w:cs="Times New Roman"/>
        </w:rPr>
      </w:pPr>
    </w:p>
    <w:p w:rsidR="00CF1352" w:rsidRDefault="00CF1352">
      <w:pPr>
        <w:spacing w:after="200" w:line="276" w:lineRule="auto"/>
        <w:contextualSpacing w:val="0"/>
        <w:rPr>
          <w:b/>
          <w:bCs/>
          <w:lang w:eastAsia="ru-RU" w:bidi="ar-SA"/>
        </w:rPr>
      </w:pPr>
      <w:r>
        <w:rPr>
          <w:b/>
          <w:bCs/>
        </w:rPr>
        <w:br w:type="page"/>
      </w:r>
    </w:p>
    <w:p w:rsidR="00CE4EE4" w:rsidRPr="00BC56DB" w:rsidRDefault="00CF1352" w:rsidP="00CE4EE4">
      <w:pPr>
        <w:pStyle w:val="af7"/>
        <w:numPr>
          <w:ilvl w:val="0"/>
          <w:numId w:val="18"/>
        </w:numPr>
        <w:jc w:val="center"/>
        <w:rPr>
          <w:b/>
          <w:bCs/>
          <w:sz w:val="26"/>
          <w:szCs w:val="26"/>
        </w:rPr>
      </w:pPr>
      <w:r w:rsidRPr="00BC56DB">
        <w:rPr>
          <w:b/>
          <w:bCs/>
          <w:sz w:val="26"/>
          <w:szCs w:val="26"/>
        </w:rPr>
        <w:lastRenderedPageBreak/>
        <w:t>ВОДООТВЕДЕНИЕ</w:t>
      </w:r>
    </w:p>
    <w:p w:rsidR="00CE4EE4" w:rsidRPr="00BC56DB" w:rsidRDefault="00CF1352" w:rsidP="00597931">
      <w:pPr>
        <w:pStyle w:val="ConsPlusTitle"/>
        <w:widowControl/>
        <w:spacing w:before="240" w:after="240" w:line="276" w:lineRule="auto"/>
        <w:ind w:firstLine="709"/>
        <w:contextualSpacing/>
        <w:jc w:val="both"/>
        <w:outlineLvl w:val="3"/>
        <w:rPr>
          <w:rFonts w:ascii="Times New Roman" w:hAnsi="Times New Roman" w:cs="Times New Roman"/>
          <w:b w:val="0"/>
          <w:sz w:val="26"/>
          <w:szCs w:val="26"/>
        </w:rPr>
      </w:pPr>
      <w:bookmarkStart w:id="10" w:name="_Toc293814750"/>
      <w:r w:rsidRPr="00BC56DB">
        <w:rPr>
          <w:rFonts w:ascii="Times New Roman" w:hAnsi="Times New Roman" w:cs="Times New Roman"/>
          <w:b w:val="0"/>
          <w:sz w:val="26"/>
          <w:szCs w:val="26"/>
        </w:rPr>
        <w:t xml:space="preserve">4.1. </w:t>
      </w:r>
      <w:r w:rsidR="00CE4EE4" w:rsidRPr="00BC56DB">
        <w:rPr>
          <w:rFonts w:ascii="Times New Roman" w:hAnsi="Times New Roman" w:cs="Times New Roman"/>
          <w:b w:val="0"/>
          <w:sz w:val="26"/>
          <w:szCs w:val="26"/>
        </w:rPr>
        <w:t>Существующее положение</w:t>
      </w:r>
      <w:bookmarkEnd w:id="10"/>
      <w:r w:rsidRPr="00BC56DB">
        <w:rPr>
          <w:rFonts w:ascii="Times New Roman" w:hAnsi="Times New Roman" w:cs="Times New Roman"/>
          <w:b w:val="0"/>
          <w:sz w:val="26"/>
          <w:szCs w:val="26"/>
        </w:rPr>
        <w:t>:</w:t>
      </w:r>
    </w:p>
    <w:p w:rsidR="00CE4EE4" w:rsidRPr="00BC56DB" w:rsidRDefault="00CE4EE4" w:rsidP="00CF1352">
      <w:pPr>
        <w:widowControl w:val="0"/>
        <w:autoSpaceDE w:val="0"/>
        <w:autoSpaceDN w:val="0"/>
        <w:adjustRightInd w:val="0"/>
        <w:spacing w:before="120" w:line="276" w:lineRule="auto"/>
        <w:ind w:firstLine="720"/>
        <w:jc w:val="both"/>
        <w:rPr>
          <w:sz w:val="26"/>
          <w:szCs w:val="26"/>
        </w:rPr>
      </w:pPr>
      <w:r w:rsidRPr="00BC56DB">
        <w:rPr>
          <w:sz w:val="26"/>
          <w:szCs w:val="26"/>
        </w:rPr>
        <w:t xml:space="preserve">На территории </w:t>
      </w:r>
      <w:proofErr w:type="spellStart"/>
      <w:r w:rsidR="007C6D9E" w:rsidRPr="00BC56DB">
        <w:rPr>
          <w:sz w:val="26"/>
          <w:szCs w:val="26"/>
        </w:rPr>
        <w:t>Киземского</w:t>
      </w:r>
      <w:proofErr w:type="spellEnd"/>
      <w:r w:rsidR="007C6D9E" w:rsidRPr="00BC56DB">
        <w:rPr>
          <w:sz w:val="26"/>
          <w:szCs w:val="26"/>
        </w:rPr>
        <w:t xml:space="preserve"> территориального отдела</w:t>
      </w:r>
      <w:r w:rsidR="002B209E" w:rsidRPr="00BC56DB">
        <w:rPr>
          <w:sz w:val="26"/>
          <w:szCs w:val="26"/>
        </w:rPr>
        <w:t xml:space="preserve"> </w:t>
      </w:r>
      <w:r w:rsidRPr="00BC56DB">
        <w:rPr>
          <w:sz w:val="26"/>
          <w:szCs w:val="26"/>
        </w:rPr>
        <w:t>действует централизованная хозяйственно-бытовая система водоотведения в пос. Кизема.</w:t>
      </w:r>
    </w:p>
    <w:p w:rsidR="00CE4EE4" w:rsidRPr="00BC56DB" w:rsidRDefault="00CE4EE4" w:rsidP="00CF1352">
      <w:pPr>
        <w:widowControl w:val="0"/>
        <w:autoSpaceDE w:val="0"/>
        <w:autoSpaceDN w:val="0"/>
        <w:adjustRightInd w:val="0"/>
        <w:spacing w:before="120" w:line="276" w:lineRule="auto"/>
        <w:ind w:firstLine="720"/>
        <w:rPr>
          <w:sz w:val="26"/>
          <w:szCs w:val="26"/>
        </w:rPr>
      </w:pPr>
      <w:r w:rsidRPr="00BC56DB">
        <w:rPr>
          <w:sz w:val="26"/>
          <w:szCs w:val="26"/>
        </w:rPr>
        <w:t>Централизованная система водоотведения состоит из:</w:t>
      </w:r>
    </w:p>
    <w:p w:rsidR="00CE4EE4" w:rsidRPr="00BC56DB" w:rsidRDefault="00CE4EE4" w:rsidP="00CF1352">
      <w:pPr>
        <w:numPr>
          <w:ilvl w:val="0"/>
          <w:numId w:val="6"/>
        </w:numPr>
        <w:snapToGrid w:val="0"/>
        <w:spacing w:before="120" w:line="276" w:lineRule="auto"/>
        <w:jc w:val="both"/>
        <w:rPr>
          <w:sz w:val="26"/>
          <w:szCs w:val="26"/>
        </w:rPr>
      </w:pPr>
      <w:r w:rsidRPr="00BC56DB">
        <w:rPr>
          <w:sz w:val="26"/>
          <w:szCs w:val="26"/>
        </w:rPr>
        <w:t xml:space="preserve">Канализационной сети </w:t>
      </w:r>
      <w:smartTag w:uri="urn:schemas-microsoft-com:office:smarttags" w:element="metricconverter">
        <w:smartTagPr>
          <w:attr w:name="ProductID" w:val="5,7 км"/>
        </w:smartTagPr>
        <w:r w:rsidRPr="00BC56DB">
          <w:rPr>
            <w:sz w:val="26"/>
            <w:szCs w:val="26"/>
          </w:rPr>
          <w:t>5,7 км</w:t>
        </w:r>
      </w:smartTag>
      <w:r w:rsidRPr="00BC56DB">
        <w:rPr>
          <w:sz w:val="26"/>
          <w:szCs w:val="26"/>
        </w:rPr>
        <w:t>;</w:t>
      </w:r>
    </w:p>
    <w:p w:rsidR="00CE4EE4" w:rsidRPr="00BC56DB" w:rsidRDefault="00CE4EE4" w:rsidP="00CF1352">
      <w:pPr>
        <w:numPr>
          <w:ilvl w:val="0"/>
          <w:numId w:val="6"/>
        </w:numPr>
        <w:snapToGrid w:val="0"/>
        <w:spacing w:before="120" w:line="276" w:lineRule="auto"/>
        <w:jc w:val="both"/>
        <w:rPr>
          <w:sz w:val="26"/>
          <w:szCs w:val="26"/>
        </w:rPr>
      </w:pPr>
      <w:r w:rsidRPr="00BC56DB">
        <w:rPr>
          <w:sz w:val="26"/>
          <w:szCs w:val="26"/>
        </w:rPr>
        <w:t>Очистных сооружений канализации 2 ед.;</w:t>
      </w:r>
    </w:p>
    <w:p w:rsidR="00CE4EE4" w:rsidRPr="00BC56DB" w:rsidRDefault="00CE4EE4" w:rsidP="00CF1352">
      <w:pPr>
        <w:numPr>
          <w:ilvl w:val="0"/>
          <w:numId w:val="6"/>
        </w:numPr>
        <w:snapToGrid w:val="0"/>
        <w:spacing w:before="120" w:line="276" w:lineRule="auto"/>
        <w:jc w:val="both"/>
        <w:rPr>
          <w:sz w:val="26"/>
          <w:szCs w:val="26"/>
        </w:rPr>
      </w:pPr>
      <w:r w:rsidRPr="00BC56DB">
        <w:rPr>
          <w:sz w:val="26"/>
          <w:szCs w:val="26"/>
        </w:rPr>
        <w:t>Канализационные насосные станции 3 ед.;</w:t>
      </w:r>
    </w:p>
    <w:p w:rsidR="00CF1352" w:rsidRPr="00BC56DB" w:rsidRDefault="00CF1352" w:rsidP="00CF1352">
      <w:pPr>
        <w:snapToGrid w:val="0"/>
        <w:spacing w:before="120" w:line="276" w:lineRule="auto"/>
        <w:ind w:left="1080"/>
        <w:jc w:val="both"/>
        <w:rPr>
          <w:sz w:val="26"/>
          <w:szCs w:val="26"/>
        </w:rPr>
      </w:pPr>
    </w:p>
    <w:p w:rsidR="00CE4EE4" w:rsidRPr="00BC56DB" w:rsidRDefault="00CE4EE4" w:rsidP="00CF1352">
      <w:pPr>
        <w:spacing w:line="276" w:lineRule="auto"/>
        <w:rPr>
          <w:sz w:val="26"/>
          <w:szCs w:val="26"/>
        </w:rPr>
      </w:pPr>
      <w:r w:rsidRPr="00BC56DB">
        <w:rPr>
          <w:sz w:val="26"/>
          <w:szCs w:val="26"/>
        </w:rPr>
        <w:t xml:space="preserve">Таблица </w:t>
      </w:r>
      <w:r w:rsidR="001D5033" w:rsidRPr="00BC56DB">
        <w:rPr>
          <w:sz w:val="26"/>
          <w:szCs w:val="26"/>
        </w:rPr>
        <w:t>20</w:t>
      </w:r>
      <w:r w:rsidRPr="00BC56DB">
        <w:rPr>
          <w:sz w:val="26"/>
          <w:szCs w:val="26"/>
        </w:rPr>
        <w:t xml:space="preserve"> Информация об очистных сооружениях канализации в пос. Кизема</w:t>
      </w:r>
      <w:r w:rsidR="00CF1352" w:rsidRPr="00BC56DB">
        <w:rPr>
          <w:sz w:val="26"/>
          <w:szCs w:val="26"/>
        </w:rPr>
        <w:t>.</w:t>
      </w:r>
    </w:p>
    <w:tbl>
      <w:tblPr>
        <w:tblW w:w="9928" w:type="dxa"/>
        <w:tblInd w:w="103" w:type="dxa"/>
        <w:tblLayout w:type="fixed"/>
        <w:tblLook w:val="04A0"/>
      </w:tblPr>
      <w:tblGrid>
        <w:gridCol w:w="572"/>
        <w:gridCol w:w="2694"/>
        <w:gridCol w:w="2693"/>
        <w:gridCol w:w="1843"/>
        <w:gridCol w:w="2126"/>
      </w:tblGrid>
      <w:tr w:rsidR="00CE4EE4" w:rsidRPr="00BC56DB" w:rsidTr="00902ACA">
        <w:trPr>
          <w:trHeight w:val="299"/>
          <w:tblHeader/>
        </w:trPr>
        <w:tc>
          <w:tcPr>
            <w:tcW w:w="572" w:type="dxa"/>
            <w:vMerge w:val="restart"/>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jc w:val="center"/>
              <w:rPr>
                <w:sz w:val="26"/>
                <w:szCs w:val="26"/>
              </w:rPr>
            </w:pPr>
            <w:r w:rsidRPr="00BC56DB">
              <w:rPr>
                <w:sz w:val="26"/>
                <w:szCs w:val="26"/>
              </w:rPr>
              <w:t xml:space="preserve">№ </w:t>
            </w:r>
            <w:proofErr w:type="spellStart"/>
            <w:r w:rsidRPr="00BC56DB">
              <w:rPr>
                <w:sz w:val="26"/>
                <w:szCs w:val="26"/>
              </w:rPr>
              <w:t>п</w:t>
            </w:r>
            <w:proofErr w:type="spellEnd"/>
            <w:r w:rsidR="00CF1352" w:rsidRPr="00BC56DB">
              <w:rPr>
                <w:sz w:val="26"/>
                <w:szCs w:val="26"/>
              </w:rPr>
              <w:t>/</w:t>
            </w:r>
            <w:proofErr w:type="spellStart"/>
            <w:r w:rsidRPr="00BC56DB">
              <w:rPr>
                <w:sz w:val="26"/>
                <w:szCs w:val="26"/>
              </w:rPr>
              <w:t>п</w:t>
            </w:r>
            <w:proofErr w:type="spellEnd"/>
          </w:p>
        </w:tc>
        <w:tc>
          <w:tcPr>
            <w:tcW w:w="2694" w:type="dxa"/>
            <w:vMerge w:val="restart"/>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rsidP="00CF1352">
            <w:pPr>
              <w:jc w:val="center"/>
              <w:rPr>
                <w:sz w:val="26"/>
                <w:szCs w:val="26"/>
              </w:rPr>
            </w:pPr>
            <w:r w:rsidRPr="00BC56DB">
              <w:rPr>
                <w:sz w:val="26"/>
                <w:szCs w:val="26"/>
              </w:rPr>
              <w:t>Месторасположени</w:t>
            </w:r>
            <w:r w:rsidR="00CF1352" w:rsidRPr="00BC56DB">
              <w:rPr>
                <w:sz w:val="26"/>
                <w:szCs w:val="26"/>
              </w:rPr>
              <w:t>е</w:t>
            </w:r>
          </w:p>
        </w:tc>
        <w:tc>
          <w:tcPr>
            <w:tcW w:w="2693" w:type="dxa"/>
            <w:vMerge w:val="restart"/>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pPr>
              <w:jc w:val="center"/>
              <w:rPr>
                <w:sz w:val="26"/>
                <w:szCs w:val="26"/>
              </w:rPr>
            </w:pPr>
            <w:r w:rsidRPr="00BC56DB">
              <w:rPr>
                <w:sz w:val="26"/>
                <w:szCs w:val="26"/>
              </w:rPr>
              <w:t>Производительность (мощность), м3/</w:t>
            </w:r>
            <w:proofErr w:type="spellStart"/>
            <w:r w:rsidRPr="00BC56DB">
              <w:rPr>
                <w:sz w:val="26"/>
                <w:szCs w:val="26"/>
              </w:rPr>
              <w:t>сут</w:t>
            </w:r>
            <w:proofErr w:type="spellEnd"/>
            <w:r w:rsidRPr="00BC56DB">
              <w:rPr>
                <w:sz w:val="26"/>
                <w:szCs w:val="26"/>
              </w:rPr>
              <w:t>.</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pPr>
              <w:jc w:val="center"/>
              <w:rPr>
                <w:sz w:val="26"/>
                <w:szCs w:val="26"/>
              </w:rPr>
            </w:pPr>
            <w:r w:rsidRPr="00BC56DB">
              <w:rPr>
                <w:sz w:val="26"/>
                <w:szCs w:val="26"/>
              </w:rPr>
              <w:t>Год ввода в эксплуатацию</w:t>
            </w: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pPr>
              <w:jc w:val="center"/>
              <w:rPr>
                <w:sz w:val="26"/>
                <w:szCs w:val="26"/>
              </w:rPr>
            </w:pPr>
            <w:r w:rsidRPr="00BC56DB">
              <w:rPr>
                <w:sz w:val="26"/>
                <w:szCs w:val="26"/>
              </w:rPr>
              <w:t>Средний физический износ, %</w:t>
            </w:r>
          </w:p>
        </w:tc>
      </w:tr>
      <w:tr w:rsidR="00CE4EE4" w:rsidRPr="00BC56DB" w:rsidTr="00902ACA">
        <w:trPr>
          <w:trHeight w:val="544"/>
        </w:trPr>
        <w:tc>
          <w:tcPr>
            <w:tcW w:w="572" w:type="dxa"/>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rPr>
                <w:b/>
                <w:sz w:val="26"/>
                <w:szCs w:val="26"/>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pPr>
              <w:rPr>
                <w:b/>
                <w:sz w:val="26"/>
                <w:szCs w:val="2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pPr>
              <w:rPr>
                <w:b/>
                <w:sz w:val="26"/>
                <w:szCs w:val="2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pPr>
              <w:rPr>
                <w:b/>
                <w:sz w:val="26"/>
                <w:szCs w:val="26"/>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pPr>
              <w:rPr>
                <w:b/>
                <w:sz w:val="26"/>
                <w:szCs w:val="26"/>
              </w:rPr>
            </w:pPr>
          </w:p>
        </w:tc>
      </w:tr>
      <w:tr w:rsidR="00CE4EE4" w:rsidRPr="00BC56DB" w:rsidTr="0026754E">
        <w:trPr>
          <w:trHeight w:val="205"/>
        </w:trPr>
        <w:tc>
          <w:tcPr>
            <w:tcW w:w="572" w:type="dxa"/>
            <w:tcBorders>
              <w:top w:val="nil"/>
              <w:left w:val="single" w:sz="4" w:space="0" w:color="auto"/>
              <w:bottom w:val="single" w:sz="4" w:space="0" w:color="auto"/>
              <w:right w:val="single" w:sz="4" w:space="0" w:color="auto"/>
            </w:tcBorders>
            <w:noWrap/>
            <w:vAlign w:val="bottom"/>
            <w:hideMark/>
          </w:tcPr>
          <w:p w:rsidR="00CE4EE4" w:rsidRPr="00BC56DB" w:rsidRDefault="00CE4EE4">
            <w:pPr>
              <w:rPr>
                <w:sz w:val="26"/>
                <w:szCs w:val="26"/>
              </w:rPr>
            </w:pPr>
            <w:r w:rsidRPr="00BC56DB">
              <w:rPr>
                <w:sz w:val="26"/>
                <w:szCs w:val="26"/>
              </w:rPr>
              <w:t>1</w:t>
            </w:r>
          </w:p>
        </w:tc>
        <w:tc>
          <w:tcPr>
            <w:tcW w:w="2694" w:type="dxa"/>
            <w:tcBorders>
              <w:top w:val="nil"/>
              <w:left w:val="nil"/>
              <w:bottom w:val="single" w:sz="4" w:space="0" w:color="auto"/>
              <w:right w:val="single" w:sz="4" w:space="0" w:color="auto"/>
            </w:tcBorders>
            <w:noWrap/>
            <w:vAlign w:val="center"/>
            <w:hideMark/>
          </w:tcPr>
          <w:p w:rsidR="00CE4EE4" w:rsidRPr="00BC56DB" w:rsidRDefault="00CE4EE4">
            <w:pPr>
              <w:jc w:val="center"/>
              <w:rPr>
                <w:sz w:val="26"/>
                <w:szCs w:val="26"/>
              </w:rPr>
            </w:pPr>
            <w:r w:rsidRPr="00BC56DB">
              <w:rPr>
                <w:sz w:val="26"/>
                <w:szCs w:val="26"/>
              </w:rPr>
              <w:t>ЛТХ</w:t>
            </w:r>
          </w:p>
        </w:tc>
        <w:tc>
          <w:tcPr>
            <w:tcW w:w="2693" w:type="dxa"/>
            <w:tcBorders>
              <w:top w:val="nil"/>
              <w:left w:val="nil"/>
              <w:bottom w:val="single" w:sz="4" w:space="0" w:color="auto"/>
              <w:right w:val="single" w:sz="4" w:space="0" w:color="auto"/>
            </w:tcBorders>
            <w:vAlign w:val="center"/>
            <w:hideMark/>
          </w:tcPr>
          <w:p w:rsidR="00CE4EE4" w:rsidRPr="00BC56DB" w:rsidRDefault="00CE4EE4">
            <w:pPr>
              <w:jc w:val="center"/>
              <w:rPr>
                <w:sz w:val="26"/>
                <w:szCs w:val="26"/>
              </w:rPr>
            </w:pPr>
            <w:r w:rsidRPr="00BC56DB">
              <w:rPr>
                <w:sz w:val="26"/>
                <w:szCs w:val="26"/>
              </w:rPr>
              <w:t>400</w:t>
            </w:r>
          </w:p>
        </w:tc>
        <w:tc>
          <w:tcPr>
            <w:tcW w:w="1843" w:type="dxa"/>
            <w:tcBorders>
              <w:top w:val="nil"/>
              <w:left w:val="nil"/>
              <w:bottom w:val="single" w:sz="4" w:space="0" w:color="auto"/>
              <w:right w:val="single" w:sz="4" w:space="0" w:color="auto"/>
            </w:tcBorders>
            <w:noWrap/>
            <w:vAlign w:val="center"/>
            <w:hideMark/>
          </w:tcPr>
          <w:p w:rsidR="00CE4EE4" w:rsidRPr="00BC56DB" w:rsidRDefault="00CE4EE4">
            <w:pPr>
              <w:jc w:val="center"/>
              <w:rPr>
                <w:sz w:val="26"/>
                <w:szCs w:val="26"/>
              </w:rPr>
            </w:pPr>
            <w:r w:rsidRPr="00BC56DB">
              <w:rPr>
                <w:sz w:val="26"/>
                <w:szCs w:val="26"/>
              </w:rPr>
              <w:t>1994</w:t>
            </w:r>
          </w:p>
        </w:tc>
        <w:tc>
          <w:tcPr>
            <w:tcW w:w="2126" w:type="dxa"/>
            <w:tcBorders>
              <w:top w:val="nil"/>
              <w:left w:val="nil"/>
              <w:bottom w:val="single" w:sz="4" w:space="0" w:color="auto"/>
              <w:right w:val="single" w:sz="4" w:space="0" w:color="auto"/>
            </w:tcBorders>
            <w:noWrap/>
            <w:vAlign w:val="center"/>
            <w:hideMark/>
          </w:tcPr>
          <w:p w:rsidR="00CE4EE4" w:rsidRPr="00BC56DB" w:rsidRDefault="00CE4EE4">
            <w:pPr>
              <w:jc w:val="center"/>
              <w:rPr>
                <w:sz w:val="26"/>
                <w:szCs w:val="26"/>
              </w:rPr>
            </w:pPr>
            <w:r w:rsidRPr="00BC56DB">
              <w:rPr>
                <w:sz w:val="26"/>
                <w:szCs w:val="26"/>
              </w:rPr>
              <w:t>70</w:t>
            </w:r>
          </w:p>
        </w:tc>
      </w:tr>
      <w:tr w:rsidR="00CE4EE4" w:rsidRPr="00BC56DB" w:rsidTr="0026754E">
        <w:trPr>
          <w:trHeight w:val="196"/>
        </w:trPr>
        <w:tc>
          <w:tcPr>
            <w:tcW w:w="572" w:type="dxa"/>
            <w:tcBorders>
              <w:top w:val="nil"/>
              <w:left w:val="single" w:sz="4" w:space="0" w:color="auto"/>
              <w:bottom w:val="single" w:sz="4" w:space="0" w:color="auto"/>
              <w:right w:val="single" w:sz="4" w:space="0" w:color="auto"/>
            </w:tcBorders>
            <w:noWrap/>
            <w:vAlign w:val="bottom"/>
            <w:hideMark/>
          </w:tcPr>
          <w:p w:rsidR="00CE4EE4" w:rsidRPr="00BC56DB" w:rsidRDefault="00CE4EE4">
            <w:pPr>
              <w:rPr>
                <w:sz w:val="26"/>
                <w:szCs w:val="26"/>
              </w:rPr>
            </w:pPr>
            <w:r w:rsidRPr="00BC56DB">
              <w:rPr>
                <w:sz w:val="26"/>
                <w:szCs w:val="26"/>
              </w:rPr>
              <w:t>2</w:t>
            </w:r>
          </w:p>
        </w:tc>
        <w:tc>
          <w:tcPr>
            <w:tcW w:w="2694" w:type="dxa"/>
            <w:tcBorders>
              <w:top w:val="nil"/>
              <w:left w:val="nil"/>
              <w:bottom w:val="single" w:sz="4" w:space="0" w:color="auto"/>
              <w:right w:val="single" w:sz="4" w:space="0" w:color="auto"/>
            </w:tcBorders>
            <w:noWrap/>
            <w:vAlign w:val="center"/>
            <w:hideMark/>
          </w:tcPr>
          <w:p w:rsidR="00CE4EE4" w:rsidRPr="00BC56DB" w:rsidRDefault="00CE4EE4">
            <w:pPr>
              <w:jc w:val="center"/>
              <w:rPr>
                <w:sz w:val="26"/>
                <w:szCs w:val="26"/>
              </w:rPr>
            </w:pPr>
            <w:r w:rsidRPr="00BC56DB">
              <w:rPr>
                <w:sz w:val="26"/>
                <w:szCs w:val="26"/>
              </w:rPr>
              <w:t>ЛПХ</w:t>
            </w:r>
          </w:p>
        </w:tc>
        <w:tc>
          <w:tcPr>
            <w:tcW w:w="2693" w:type="dxa"/>
            <w:tcBorders>
              <w:top w:val="nil"/>
              <w:left w:val="nil"/>
              <w:bottom w:val="single" w:sz="4" w:space="0" w:color="auto"/>
              <w:right w:val="single" w:sz="4" w:space="0" w:color="auto"/>
            </w:tcBorders>
            <w:vAlign w:val="center"/>
            <w:hideMark/>
          </w:tcPr>
          <w:p w:rsidR="00CE4EE4" w:rsidRPr="00BC56DB" w:rsidRDefault="00CE4EE4">
            <w:pPr>
              <w:jc w:val="center"/>
              <w:rPr>
                <w:sz w:val="26"/>
                <w:szCs w:val="26"/>
              </w:rPr>
            </w:pPr>
            <w:r w:rsidRPr="00BC56DB">
              <w:rPr>
                <w:sz w:val="26"/>
                <w:szCs w:val="26"/>
              </w:rPr>
              <w:t>200</w:t>
            </w:r>
          </w:p>
        </w:tc>
        <w:tc>
          <w:tcPr>
            <w:tcW w:w="1843" w:type="dxa"/>
            <w:tcBorders>
              <w:top w:val="nil"/>
              <w:left w:val="nil"/>
              <w:bottom w:val="single" w:sz="4" w:space="0" w:color="auto"/>
              <w:right w:val="single" w:sz="4" w:space="0" w:color="auto"/>
            </w:tcBorders>
            <w:noWrap/>
            <w:vAlign w:val="center"/>
            <w:hideMark/>
          </w:tcPr>
          <w:p w:rsidR="00CE4EE4" w:rsidRPr="00BC56DB" w:rsidRDefault="00CE4EE4">
            <w:pPr>
              <w:jc w:val="center"/>
              <w:rPr>
                <w:sz w:val="26"/>
                <w:szCs w:val="26"/>
              </w:rPr>
            </w:pPr>
            <w:r w:rsidRPr="00BC56DB">
              <w:rPr>
                <w:sz w:val="26"/>
                <w:szCs w:val="26"/>
              </w:rPr>
              <w:t>1976</w:t>
            </w:r>
          </w:p>
        </w:tc>
        <w:tc>
          <w:tcPr>
            <w:tcW w:w="2126" w:type="dxa"/>
            <w:tcBorders>
              <w:top w:val="nil"/>
              <w:left w:val="nil"/>
              <w:bottom w:val="single" w:sz="4" w:space="0" w:color="auto"/>
              <w:right w:val="single" w:sz="4" w:space="0" w:color="auto"/>
            </w:tcBorders>
            <w:noWrap/>
            <w:vAlign w:val="center"/>
            <w:hideMark/>
          </w:tcPr>
          <w:p w:rsidR="00CE4EE4" w:rsidRPr="00BC56DB" w:rsidRDefault="00CE4EE4">
            <w:pPr>
              <w:jc w:val="center"/>
              <w:rPr>
                <w:sz w:val="26"/>
                <w:szCs w:val="26"/>
              </w:rPr>
            </w:pPr>
            <w:r w:rsidRPr="00BC56DB">
              <w:rPr>
                <w:sz w:val="26"/>
                <w:szCs w:val="26"/>
              </w:rPr>
              <w:t>100</w:t>
            </w:r>
          </w:p>
        </w:tc>
      </w:tr>
      <w:tr w:rsidR="00CE4EE4" w:rsidRPr="00BC56DB" w:rsidTr="0026754E">
        <w:trPr>
          <w:trHeight w:val="199"/>
        </w:trPr>
        <w:tc>
          <w:tcPr>
            <w:tcW w:w="572" w:type="dxa"/>
            <w:tcBorders>
              <w:top w:val="single" w:sz="4" w:space="0" w:color="auto"/>
              <w:left w:val="single" w:sz="4" w:space="0" w:color="auto"/>
              <w:bottom w:val="single" w:sz="4" w:space="0" w:color="auto"/>
              <w:right w:val="single" w:sz="4" w:space="0" w:color="auto"/>
            </w:tcBorders>
            <w:noWrap/>
            <w:vAlign w:val="bottom"/>
            <w:hideMark/>
          </w:tcPr>
          <w:p w:rsidR="00CE4EE4" w:rsidRPr="00BC56DB" w:rsidRDefault="00CE4EE4">
            <w:pPr>
              <w:rPr>
                <w:sz w:val="26"/>
                <w:szCs w:val="26"/>
              </w:rPr>
            </w:pPr>
            <w:r w:rsidRPr="00BC56DB">
              <w:rPr>
                <w:sz w:val="26"/>
                <w:szCs w:val="26"/>
              </w:rPr>
              <w:t>3</w:t>
            </w:r>
          </w:p>
        </w:tc>
        <w:tc>
          <w:tcPr>
            <w:tcW w:w="2694" w:type="dxa"/>
            <w:tcBorders>
              <w:top w:val="single" w:sz="4" w:space="0" w:color="auto"/>
              <w:left w:val="nil"/>
              <w:bottom w:val="single" w:sz="4" w:space="0" w:color="auto"/>
              <w:right w:val="single" w:sz="4" w:space="0" w:color="auto"/>
            </w:tcBorders>
            <w:noWrap/>
            <w:vAlign w:val="center"/>
            <w:hideMark/>
          </w:tcPr>
          <w:p w:rsidR="00CE4EE4" w:rsidRPr="00BC56DB" w:rsidRDefault="00CE4EE4">
            <w:pPr>
              <w:jc w:val="center"/>
              <w:rPr>
                <w:sz w:val="26"/>
                <w:szCs w:val="26"/>
              </w:rPr>
            </w:pPr>
            <w:r w:rsidRPr="00BC56DB">
              <w:rPr>
                <w:sz w:val="26"/>
                <w:szCs w:val="26"/>
              </w:rPr>
              <w:t>ИТОГО</w:t>
            </w:r>
          </w:p>
        </w:tc>
        <w:tc>
          <w:tcPr>
            <w:tcW w:w="2693" w:type="dxa"/>
            <w:tcBorders>
              <w:top w:val="single" w:sz="4" w:space="0" w:color="auto"/>
              <w:left w:val="nil"/>
              <w:bottom w:val="single" w:sz="4" w:space="0" w:color="auto"/>
              <w:right w:val="single" w:sz="4" w:space="0" w:color="auto"/>
            </w:tcBorders>
            <w:vAlign w:val="center"/>
          </w:tcPr>
          <w:p w:rsidR="00CE4EE4" w:rsidRPr="00BC56DB" w:rsidRDefault="00CE4EE4">
            <w:pPr>
              <w:jc w:val="center"/>
              <w:rPr>
                <w:sz w:val="26"/>
                <w:szCs w:val="26"/>
              </w:rPr>
            </w:pPr>
          </w:p>
        </w:tc>
        <w:tc>
          <w:tcPr>
            <w:tcW w:w="1843" w:type="dxa"/>
            <w:tcBorders>
              <w:top w:val="single" w:sz="4" w:space="0" w:color="auto"/>
              <w:left w:val="nil"/>
              <w:bottom w:val="single" w:sz="4" w:space="0" w:color="auto"/>
              <w:right w:val="single" w:sz="4" w:space="0" w:color="auto"/>
            </w:tcBorders>
            <w:noWrap/>
            <w:vAlign w:val="center"/>
          </w:tcPr>
          <w:p w:rsidR="00CE4EE4" w:rsidRPr="00BC56DB" w:rsidRDefault="00CE4EE4">
            <w:pPr>
              <w:jc w:val="center"/>
              <w:rPr>
                <w:sz w:val="26"/>
                <w:szCs w:val="26"/>
              </w:rPr>
            </w:pPr>
          </w:p>
        </w:tc>
        <w:tc>
          <w:tcPr>
            <w:tcW w:w="2126" w:type="dxa"/>
            <w:tcBorders>
              <w:top w:val="single" w:sz="4" w:space="0" w:color="auto"/>
              <w:left w:val="nil"/>
              <w:bottom w:val="single" w:sz="4" w:space="0" w:color="auto"/>
              <w:right w:val="single" w:sz="4" w:space="0" w:color="auto"/>
            </w:tcBorders>
            <w:noWrap/>
            <w:vAlign w:val="center"/>
          </w:tcPr>
          <w:p w:rsidR="00CE4EE4" w:rsidRPr="00BC56DB" w:rsidRDefault="00CE4EE4">
            <w:pPr>
              <w:jc w:val="center"/>
              <w:rPr>
                <w:sz w:val="26"/>
                <w:szCs w:val="26"/>
              </w:rPr>
            </w:pPr>
          </w:p>
        </w:tc>
      </w:tr>
    </w:tbl>
    <w:p w:rsidR="00CF1352" w:rsidRPr="00BC56DB" w:rsidRDefault="00CF1352" w:rsidP="00CF1352">
      <w:pPr>
        <w:rPr>
          <w:sz w:val="26"/>
          <w:szCs w:val="26"/>
        </w:rPr>
      </w:pPr>
    </w:p>
    <w:p w:rsidR="00CE4EE4" w:rsidRPr="00BC56DB" w:rsidRDefault="00CE4EE4" w:rsidP="00CF1352">
      <w:pPr>
        <w:rPr>
          <w:sz w:val="26"/>
          <w:szCs w:val="26"/>
        </w:rPr>
      </w:pPr>
      <w:r w:rsidRPr="00BC56DB">
        <w:rPr>
          <w:sz w:val="26"/>
          <w:szCs w:val="26"/>
        </w:rPr>
        <w:t xml:space="preserve">Таблица </w:t>
      </w:r>
      <w:r w:rsidR="001D5033" w:rsidRPr="00BC56DB">
        <w:rPr>
          <w:sz w:val="26"/>
          <w:szCs w:val="26"/>
        </w:rPr>
        <w:t xml:space="preserve">21 </w:t>
      </w:r>
      <w:r w:rsidRPr="00BC56DB">
        <w:rPr>
          <w:sz w:val="26"/>
          <w:szCs w:val="26"/>
        </w:rPr>
        <w:t xml:space="preserve"> Характеристики канализационной сети</w:t>
      </w:r>
    </w:p>
    <w:tbl>
      <w:tblPr>
        <w:tblW w:w="9928" w:type="dxa"/>
        <w:tblInd w:w="103" w:type="dxa"/>
        <w:tblLayout w:type="fixed"/>
        <w:tblLook w:val="04A0"/>
      </w:tblPr>
      <w:tblGrid>
        <w:gridCol w:w="430"/>
        <w:gridCol w:w="1560"/>
        <w:gridCol w:w="567"/>
        <w:gridCol w:w="851"/>
        <w:gridCol w:w="957"/>
        <w:gridCol w:w="886"/>
        <w:gridCol w:w="836"/>
        <w:gridCol w:w="850"/>
        <w:gridCol w:w="1152"/>
        <w:gridCol w:w="957"/>
        <w:gridCol w:w="882"/>
      </w:tblGrid>
      <w:tr w:rsidR="00CE4EE4" w:rsidRPr="00BC56DB" w:rsidTr="00373C0E">
        <w:trPr>
          <w:trHeight w:val="463"/>
        </w:trPr>
        <w:tc>
          <w:tcPr>
            <w:tcW w:w="4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4EE4" w:rsidRPr="00BC56DB" w:rsidRDefault="00CE4EE4">
            <w:pPr>
              <w:jc w:val="center"/>
              <w:rPr>
                <w:sz w:val="26"/>
                <w:szCs w:val="26"/>
              </w:rPr>
            </w:pPr>
            <w:r w:rsidRPr="00BC56DB">
              <w:rPr>
                <w:sz w:val="26"/>
                <w:szCs w:val="26"/>
              </w:rPr>
              <w:t xml:space="preserve">№ </w:t>
            </w:r>
            <w:proofErr w:type="spellStart"/>
            <w:r w:rsidRPr="00BC56DB">
              <w:rPr>
                <w:sz w:val="26"/>
                <w:szCs w:val="26"/>
              </w:rPr>
              <w:t>п</w:t>
            </w:r>
            <w:proofErr w:type="spellEnd"/>
            <w:r w:rsidR="00CF1352" w:rsidRPr="00BC56DB">
              <w:rPr>
                <w:sz w:val="26"/>
                <w:szCs w:val="26"/>
              </w:rPr>
              <w:t>/</w:t>
            </w:r>
            <w:proofErr w:type="spellStart"/>
            <w:r w:rsidRPr="00BC56DB">
              <w:rPr>
                <w:sz w:val="26"/>
                <w:szCs w:val="26"/>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4EE4" w:rsidRPr="00BC56DB" w:rsidRDefault="00CE4EE4">
            <w:pPr>
              <w:jc w:val="center"/>
              <w:rPr>
                <w:sz w:val="26"/>
                <w:szCs w:val="26"/>
              </w:rPr>
            </w:pPr>
            <w:r w:rsidRPr="00BC56DB">
              <w:rPr>
                <w:sz w:val="26"/>
                <w:szCs w:val="26"/>
              </w:rPr>
              <w:t>Месторасположение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4EE4" w:rsidRPr="00BC56DB" w:rsidRDefault="00CE4EE4">
            <w:pPr>
              <w:jc w:val="center"/>
              <w:rPr>
                <w:sz w:val="26"/>
                <w:szCs w:val="26"/>
              </w:rPr>
            </w:pPr>
            <w:r w:rsidRPr="00BC56DB">
              <w:rPr>
                <w:sz w:val="26"/>
                <w:szCs w:val="26"/>
              </w:rPr>
              <w:t>Протяженность, км</w:t>
            </w:r>
          </w:p>
        </w:tc>
        <w:tc>
          <w:tcPr>
            <w:tcW w:w="851" w:type="dxa"/>
            <w:vMerge w:val="restart"/>
            <w:tcBorders>
              <w:top w:val="single" w:sz="4" w:space="0" w:color="auto"/>
              <w:left w:val="nil"/>
              <w:bottom w:val="single" w:sz="4" w:space="0" w:color="auto"/>
              <w:right w:val="single" w:sz="4" w:space="0" w:color="auto"/>
            </w:tcBorders>
            <w:textDirection w:val="btLr"/>
            <w:vAlign w:val="center"/>
            <w:hideMark/>
          </w:tcPr>
          <w:p w:rsidR="00CE4EE4" w:rsidRPr="00BC56DB" w:rsidRDefault="00CE4EE4">
            <w:pPr>
              <w:jc w:val="center"/>
              <w:rPr>
                <w:sz w:val="26"/>
                <w:szCs w:val="26"/>
              </w:rPr>
            </w:pPr>
            <w:r w:rsidRPr="00BC56DB">
              <w:rPr>
                <w:sz w:val="26"/>
                <w:szCs w:val="26"/>
              </w:rPr>
              <w:t> </w:t>
            </w:r>
          </w:p>
          <w:p w:rsidR="00CE4EE4" w:rsidRPr="00BC56DB" w:rsidRDefault="00CE4EE4">
            <w:pPr>
              <w:jc w:val="center"/>
              <w:rPr>
                <w:sz w:val="26"/>
                <w:szCs w:val="26"/>
              </w:rPr>
            </w:pPr>
            <w:r w:rsidRPr="00BC56DB">
              <w:rPr>
                <w:sz w:val="26"/>
                <w:szCs w:val="26"/>
              </w:rPr>
              <w:t>Количество колодцев, шт.</w:t>
            </w:r>
          </w:p>
        </w:tc>
        <w:tc>
          <w:tcPr>
            <w:tcW w:w="957" w:type="dxa"/>
            <w:vMerge w:val="restart"/>
            <w:tcBorders>
              <w:top w:val="single" w:sz="4" w:space="0" w:color="auto"/>
              <w:left w:val="nil"/>
              <w:bottom w:val="single" w:sz="4" w:space="0" w:color="auto"/>
              <w:right w:val="single" w:sz="4" w:space="0" w:color="auto"/>
            </w:tcBorders>
            <w:textDirection w:val="btLr"/>
            <w:vAlign w:val="center"/>
            <w:hideMark/>
          </w:tcPr>
          <w:p w:rsidR="00CE4EE4" w:rsidRPr="00BC56DB" w:rsidRDefault="00CE4EE4">
            <w:pPr>
              <w:jc w:val="center"/>
              <w:rPr>
                <w:sz w:val="26"/>
                <w:szCs w:val="26"/>
              </w:rPr>
            </w:pPr>
            <w:r w:rsidRPr="00BC56DB">
              <w:rPr>
                <w:sz w:val="26"/>
                <w:szCs w:val="26"/>
              </w:rPr>
              <w:t> </w:t>
            </w:r>
          </w:p>
          <w:p w:rsidR="00CE4EE4" w:rsidRPr="00BC56DB" w:rsidRDefault="00CE4EE4">
            <w:pPr>
              <w:jc w:val="center"/>
              <w:rPr>
                <w:sz w:val="26"/>
                <w:szCs w:val="26"/>
              </w:rPr>
            </w:pPr>
            <w:r w:rsidRPr="00BC56DB">
              <w:rPr>
                <w:sz w:val="26"/>
                <w:szCs w:val="26"/>
              </w:rPr>
              <w:t>Производительность (мощность), м3/</w:t>
            </w:r>
            <w:proofErr w:type="spellStart"/>
            <w:r w:rsidRPr="00BC56DB">
              <w:rPr>
                <w:sz w:val="26"/>
                <w:szCs w:val="26"/>
              </w:rPr>
              <w:t>сут</w:t>
            </w:r>
            <w:proofErr w:type="spellEnd"/>
            <w:r w:rsidRPr="00BC56DB">
              <w:rPr>
                <w:sz w:val="26"/>
                <w:szCs w:val="26"/>
              </w:rPr>
              <w:t>.</w:t>
            </w:r>
          </w:p>
        </w:tc>
        <w:tc>
          <w:tcPr>
            <w:tcW w:w="886" w:type="dxa"/>
            <w:vMerge w:val="restart"/>
            <w:tcBorders>
              <w:top w:val="single" w:sz="4" w:space="0" w:color="auto"/>
              <w:left w:val="nil"/>
              <w:bottom w:val="single" w:sz="4" w:space="0" w:color="auto"/>
              <w:right w:val="single" w:sz="4" w:space="0" w:color="auto"/>
            </w:tcBorders>
            <w:textDirection w:val="btLr"/>
            <w:vAlign w:val="center"/>
            <w:hideMark/>
          </w:tcPr>
          <w:p w:rsidR="00CE4EE4" w:rsidRPr="00BC56DB" w:rsidRDefault="00CE4EE4">
            <w:pPr>
              <w:jc w:val="center"/>
              <w:rPr>
                <w:sz w:val="26"/>
                <w:szCs w:val="26"/>
              </w:rPr>
            </w:pPr>
            <w:r w:rsidRPr="00BC56DB">
              <w:rPr>
                <w:sz w:val="26"/>
                <w:szCs w:val="26"/>
              </w:rPr>
              <w:t> </w:t>
            </w:r>
          </w:p>
          <w:p w:rsidR="00CE4EE4" w:rsidRPr="00BC56DB" w:rsidRDefault="00CE4EE4">
            <w:pPr>
              <w:jc w:val="center"/>
              <w:rPr>
                <w:sz w:val="26"/>
                <w:szCs w:val="26"/>
              </w:rPr>
            </w:pPr>
            <w:r w:rsidRPr="00BC56DB">
              <w:rPr>
                <w:sz w:val="26"/>
                <w:szCs w:val="26"/>
              </w:rPr>
              <w:t>Год ввода в эксплуатацию</w:t>
            </w:r>
          </w:p>
        </w:tc>
        <w:tc>
          <w:tcPr>
            <w:tcW w:w="83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4EE4" w:rsidRPr="00BC56DB" w:rsidRDefault="00CE4EE4">
            <w:pPr>
              <w:jc w:val="center"/>
              <w:rPr>
                <w:sz w:val="26"/>
                <w:szCs w:val="26"/>
              </w:rPr>
            </w:pPr>
            <w:r w:rsidRPr="00BC56DB">
              <w:rPr>
                <w:sz w:val="26"/>
                <w:szCs w:val="26"/>
              </w:rPr>
              <w:t>Степень изношенности, %</w:t>
            </w:r>
          </w:p>
        </w:tc>
        <w:tc>
          <w:tcPr>
            <w:tcW w:w="3841" w:type="dxa"/>
            <w:gridSpan w:val="4"/>
            <w:tcBorders>
              <w:top w:val="single" w:sz="4" w:space="0" w:color="auto"/>
              <w:left w:val="single" w:sz="4" w:space="0" w:color="auto"/>
              <w:bottom w:val="single" w:sz="4" w:space="0" w:color="auto"/>
              <w:right w:val="single" w:sz="4" w:space="0" w:color="000000"/>
            </w:tcBorders>
            <w:vAlign w:val="center"/>
            <w:hideMark/>
          </w:tcPr>
          <w:p w:rsidR="00CE4EE4" w:rsidRPr="00BC56DB" w:rsidRDefault="00CE4EE4">
            <w:pPr>
              <w:jc w:val="center"/>
              <w:rPr>
                <w:sz w:val="26"/>
                <w:szCs w:val="26"/>
              </w:rPr>
            </w:pPr>
            <w:r w:rsidRPr="00BC56DB">
              <w:rPr>
                <w:sz w:val="26"/>
                <w:szCs w:val="26"/>
              </w:rPr>
              <w:t>Обслуживаемые объекты:</w:t>
            </w:r>
          </w:p>
        </w:tc>
      </w:tr>
      <w:tr w:rsidR="00CE4EE4" w:rsidRPr="00BC56DB" w:rsidTr="00373C0E">
        <w:trPr>
          <w:trHeight w:val="1973"/>
        </w:trPr>
        <w:tc>
          <w:tcPr>
            <w:tcW w:w="430" w:type="dxa"/>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rPr>
                <w:sz w:val="26"/>
                <w:szCs w:val="2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rPr>
                <w:sz w:val="26"/>
                <w:szCs w:val="2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rPr>
                <w:sz w:val="26"/>
                <w:szCs w:val="26"/>
              </w:rPr>
            </w:pPr>
          </w:p>
        </w:tc>
        <w:tc>
          <w:tcPr>
            <w:tcW w:w="851" w:type="dxa"/>
            <w:vMerge/>
            <w:tcBorders>
              <w:top w:val="single" w:sz="4" w:space="0" w:color="auto"/>
              <w:left w:val="nil"/>
              <w:bottom w:val="single" w:sz="4" w:space="0" w:color="auto"/>
              <w:right w:val="single" w:sz="4" w:space="0" w:color="auto"/>
            </w:tcBorders>
            <w:vAlign w:val="center"/>
            <w:hideMark/>
          </w:tcPr>
          <w:p w:rsidR="00CE4EE4" w:rsidRPr="00BC56DB" w:rsidRDefault="00CE4EE4">
            <w:pPr>
              <w:rPr>
                <w:sz w:val="26"/>
                <w:szCs w:val="26"/>
              </w:rPr>
            </w:pPr>
          </w:p>
        </w:tc>
        <w:tc>
          <w:tcPr>
            <w:tcW w:w="957" w:type="dxa"/>
            <w:vMerge/>
            <w:tcBorders>
              <w:top w:val="single" w:sz="4" w:space="0" w:color="auto"/>
              <w:left w:val="nil"/>
              <w:bottom w:val="single" w:sz="4" w:space="0" w:color="auto"/>
              <w:right w:val="single" w:sz="4" w:space="0" w:color="auto"/>
            </w:tcBorders>
            <w:vAlign w:val="center"/>
            <w:hideMark/>
          </w:tcPr>
          <w:p w:rsidR="00CE4EE4" w:rsidRPr="00BC56DB" w:rsidRDefault="00CE4EE4">
            <w:pPr>
              <w:rPr>
                <w:sz w:val="26"/>
                <w:szCs w:val="26"/>
              </w:rPr>
            </w:pPr>
          </w:p>
        </w:tc>
        <w:tc>
          <w:tcPr>
            <w:tcW w:w="886" w:type="dxa"/>
            <w:vMerge/>
            <w:tcBorders>
              <w:top w:val="single" w:sz="4" w:space="0" w:color="auto"/>
              <w:left w:val="nil"/>
              <w:bottom w:val="single" w:sz="4" w:space="0" w:color="auto"/>
              <w:right w:val="single" w:sz="4" w:space="0" w:color="auto"/>
            </w:tcBorders>
            <w:vAlign w:val="center"/>
            <w:hideMark/>
          </w:tcPr>
          <w:p w:rsidR="00CE4EE4" w:rsidRPr="00BC56DB" w:rsidRDefault="00CE4EE4">
            <w:pPr>
              <w:rPr>
                <w:sz w:val="26"/>
                <w:szCs w:val="26"/>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pPr>
              <w:rPr>
                <w:sz w:val="26"/>
                <w:szCs w:val="26"/>
              </w:rPr>
            </w:pPr>
          </w:p>
        </w:tc>
        <w:tc>
          <w:tcPr>
            <w:tcW w:w="850" w:type="dxa"/>
            <w:tcBorders>
              <w:top w:val="nil"/>
              <w:left w:val="nil"/>
              <w:bottom w:val="single" w:sz="4" w:space="0" w:color="auto"/>
              <w:right w:val="single" w:sz="4" w:space="0" w:color="auto"/>
            </w:tcBorders>
            <w:textDirection w:val="btLr"/>
            <w:vAlign w:val="center"/>
            <w:hideMark/>
          </w:tcPr>
          <w:p w:rsidR="00CE4EE4" w:rsidRPr="00BC56DB" w:rsidRDefault="00CE4EE4">
            <w:pPr>
              <w:jc w:val="center"/>
              <w:rPr>
                <w:sz w:val="26"/>
                <w:szCs w:val="26"/>
              </w:rPr>
            </w:pPr>
            <w:r w:rsidRPr="00BC56DB">
              <w:rPr>
                <w:sz w:val="26"/>
                <w:szCs w:val="26"/>
              </w:rPr>
              <w:t>Жилые дома, шт.</w:t>
            </w:r>
          </w:p>
        </w:tc>
        <w:tc>
          <w:tcPr>
            <w:tcW w:w="1152" w:type="dxa"/>
            <w:tcBorders>
              <w:top w:val="nil"/>
              <w:left w:val="nil"/>
              <w:bottom w:val="single" w:sz="4" w:space="0" w:color="auto"/>
              <w:right w:val="single" w:sz="4" w:space="0" w:color="auto"/>
            </w:tcBorders>
            <w:textDirection w:val="btLr"/>
            <w:vAlign w:val="center"/>
            <w:hideMark/>
          </w:tcPr>
          <w:p w:rsidR="00CE4EE4" w:rsidRPr="00BC56DB" w:rsidRDefault="00CE4EE4">
            <w:pPr>
              <w:jc w:val="center"/>
              <w:rPr>
                <w:sz w:val="26"/>
                <w:szCs w:val="26"/>
              </w:rPr>
            </w:pPr>
            <w:r w:rsidRPr="00BC56DB">
              <w:rPr>
                <w:sz w:val="26"/>
                <w:szCs w:val="26"/>
              </w:rPr>
              <w:t>Социально-значимые объекты, шт.</w:t>
            </w:r>
          </w:p>
        </w:tc>
        <w:tc>
          <w:tcPr>
            <w:tcW w:w="957" w:type="dxa"/>
            <w:tcBorders>
              <w:top w:val="nil"/>
              <w:left w:val="nil"/>
              <w:bottom w:val="single" w:sz="4" w:space="0" w:color="auto"/>
              <w:right w:val="single" w:sz="4" w:space="0" w:color="auto"/>
            </w:tcBorders>
            <w:textDirection w:val="btLr"/>
            <w:vAlign w:val="center"/>
            <w:hideMark/>
          </w:tcPr>
          <w:p w:rsidR="00CE4EE4" w:rsidRPr="00BC56DB" w:rsidRDefault="00CE4EE4">
            <w:pPr>
              <w:jc w:val="center"/>
              <w:rPr>
                <w:sz w:val="26"/>
                <w:szCs w:val="26"/>
              </w:rPr>
            </w:pPr>
            <w:r w:rsidRPr="00BC56DB">
              <w:rPr>
                <w:sz w:val="26"/>
                <w:szCs w:val="26"/>
              </w:rPr>
              <w:t>Промышленные объекты, шт.</w:t>
            </w:r>
          </w:p>
        </w:tc>
        <w:tc>
          <w:tcPr>
            <w:tcW w:w="882" w:type="dxa"/>
            <w:tcBorders>
              <w:top w:val="nil"/>
              <w:left w:val="nil"/>
              <w:bottom w:val="single" w:sz="4" w:space="0" w:color="auto"/>
              <w:right w:val="single" w:sz="4" w:space="0" w:color="auto"/>
            </w:tcBorders>
            <w:textDirection w:val="btLr"/>
            <w:vAlign w:val="center"/>
            <w:hideMark/>
          </w:tcPr>
          <w:p w:rsidR="00CE4EE4" w:rsidRPr="00BC56DB" w:rsidRDefault="00CE4EE4">
            <w:pPr>
              <w:jc w:val="center"/>
              <w:rPr>
                <w:sz w:val="26"/>
                <w:szCs w:val="26"/>
              </w:rPr>
            </w:pPr>
            <w:r w:rsidRPr="00BC56DB">
              <w:rPr>
                <w:sz w:val="26"/>
                <w:szCs w:val="26"/>
              </w:rPr>
              <w:t>Другие, шт.</w:t>
            </w:r>
          </w:p>
        </w:tc>
      </w:tr>
      <w:tr w:rsidR="00CE4EE4" w:rsidRPr="00BC56DB" w:rsidTr="00373C0E">
        <w:trPr>
          <w:trHeight w:val="255"/>
        </w:trPr>
        <w:tc>
          <w:tcPr>
            <w:tcW w:w="430" w:type="dxa"/>
            <w:tcBorders>
              <w:top w:val="nil"/>
              <w:left w:val="single" w:sz="4" w:space="0" w:color="auto"/>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w:t>
            </w:r>
          </w:p>
        </w:tc>
        <w:tc>
          <w:tcPr>
            <w:tcW w:w="1560" w:type="dxa"/>
            <w:tcBorders>
              <w:top w:val="nil"/>
              <w:left w:val="single" w:sz="4" w:space="0" w:color="auto"/>
              <w:bottom w:val="single" w:sz="4" w:space="0" w:color="auto"/>
              <w:right w:val="single" w:sz="4" w:space="0" w:color="auto"/>
            </w:tcBorders>
            <w:vAlign w:val="bottom"/>
            <w:hideMark/>
          </w:tcPr>
          <w:p w:rsidR="00CE4EE4" w:rsidRPr="00BC56DB" w:rsidRDefault="00CE4EE4">
            <w:pPr>
              <w:jc w:val="center"/>
              <w:rPr>
                <w:sz w:val="26"/>
                <w:szCs w:val="26"/>
              </w:rPr>
            </w:pPr>
            <w:r w:rsidRPr="00BC56DB">
              <w:rPr>
                <w:sz w:val="26"/>
                <w:szCs w:val="26"/>
              </w:rPr>
              <w:t>ЛТХ</w:t>
            </w:r>
          </w:p>
        </w:tc>
        <w:tc>
          <w:tcPr>
            <w:tcW w:w="567"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2,3</w:t>
            </w:r>
          </w:p>
        </w:tc>
        <w:tc>
          <w:tcPr>
            <w:tcW w:w="851"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60</w:t>
            </w:r>
          </w:p>
        </w:tc>
        <w:tc>
          <w:tcPr>
            <w:tcW w:w="957"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400</w:t>
            </w:r>
          </w:p>
        </w:tc>
        <w:tc>
          <w:tcPr>
            <w:tcW w:w="886"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1994</w:t>
            </w:r>
          </w:p>
        </w:tc>
        <w:tc>
          <w:tcPr>
            <w:tcW w:w="836"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70%</w:t>
            </w:r>
          </w:p>
        </w:tc>
        <w:tc>
          <w:tcPr>
            <w:tcW w:w="850"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23</w:t>
            </w:r>
          </w:p>
        </w:tc>
        <w:tc>
          <w:tcPr>
            <w:tcW w:w="1152"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w:t>
            </w:r>
          </w:p>
        </w:tc>
        <w:tc>
          <w:tcPr>
            <w:tcW w:w="957"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w:t>
            </w:r>
          </w:p>
        </w:tc>
        <w:tc>
          <w:tcPr>
            <w:tcW w:w="882"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0</w:t>
            </w:r>
          </w:p>
        </w:tc>
      </w:tr>
      <w:tr w:rsidR="00CE4EE4" w:rsidRPr="00BC56DB" w:rsidTr="00373C0E">
        <w:trPr>
          <w:trHeight w:val="255"/>
        </w:trPr>
        <w:tc>
          <w:tcPr>
            <w:tcW w:w="430" w:type="dxa"/>
            <w:tcBorders>
              <w:top w:val="nil"/>
              <w:left w:val="single" w:sz="4" w:space="0" w:color="auto"/>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 2</w:t>
            </w:r>
          </w:p>
        </w:tc>
        <w:tc>
          <w:tcPr>
            <w:tcW w:w="1560" w:type="dxa"/>
            <w:tcBorders>
              <w:top w:val="nil"/>
              <w:left w:val="single" w:sz="4" w:space="0" w:color="auto"/>
              <w:bottom w:val="single" w:sz="4" w:space="0" w:color="auto"/>
              <w:right w:val="single" w:sz="4" w:space="0" w:color="auto"/>
            </w:tcBorders>
            <w:vAlign w:val="bottom"/>
            <w:hideMark/>
          </w:tcPr>
          <w:p w:rsidR="00CE4EE4" w:rsidRPr="00BC56DB" w:rsidRDefault="00CE4EE4">
            <w:pPr>
              <w:jc w:val="center"/>
              <w:rPr>
                <w:sz w:val="26"/>
                <w:szCs w:val="26"/>
              </w:rPr>
            </w:pPr>
            <w:r w:rsidRPr="00BC56DB">
              <w:rPr>
                <w:sz w:val="26"/>
                <w:szCs w:val="26"/>
              </w:rPr>
              <w:t>ЛПХ</w:t>
            </w:r>
          </w:p>
        </w:tc>
        <w:tc>
          <w:tcPr>
            <w:tcW w:w="567"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3,4</w:t>
            </w:r>
          </w:p>
        </w:tc>
        <w:tc>
          <w:tcPr>
            <w:tcW w:w="851"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96</w:t>
            </w:r>
          </w:p>
        </w:tc>
        <w:tc>
          <w:tcPr>
            <w:tcW w:w="957"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200</w:t>
            </w:r>
          </w:p>
        </w:tc>
        <w:tc>
          <w:tcPr>
            <w:tcW w:w="886"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1976</w:t>
            </w:r>
          </w:p>
        </w:tc>
        <w:tc>
          <w:tcPr>
            <w:tcW w:w="836"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69%</w:t>
            </w:r>
          </w:p>
        </w:tc>
        <w:tc>
          <w:tcPr>
            <w:tcW w:w="850"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19</w:t>
            </w:r>
          </w:p>
        </w:tc>
        <w:tc>
          <w:tcPr>
            <w:tcW w:w="1152"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4</w:t>
            </w:r>
          </w:p>
        </w:tc>
        <w:tc>
          <w:tcPr>
            <w:tcW w:w="957"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0</w:t>
            </w:r>
          </w:p>
        </w:tc>
        <w:tc>
          <w:tcPr>
            <w:tcW w:w="882" w:type="dxa"/>
            <w:tcBorders>
              <w:top w:val="nil"/>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6</w:t>
            </w:r>
          </w:p>
        </w:tc>
      </w:tr>
      <w:tr w:rsidR="00CE4EE4" w:rsidRPr="00BC56DB" w:rsidTr="00373C0E">
        <w:trPr>
          <w:trHeight w:val="255"/>
        </w:trPr>
        <w:tc>
          <w:tcPr>
            <w:tcW w:w="430" w:type="dxa"/>
            <w:tcBorders>
              <w:top w:val="single" w:sz="4" w:space="0" w:color="auto"/>
              <w:left w:val="single" w:sz="4" w:space="0" w:color="auto"/>
              <w:bottom w:val="single" w:sz="4" w:space="0" w:color="auto"/>
              <w:right w:val="single" w:sz="4" w:space="0" w:color="auto"/>
            </w:tcBorders>
            <w:noWrap/>
            <w:vAlign w:val="bottom"/>
          </w:tcPr>
          <w:p w:rsidR="00CE4EE4" w:rsidRPr="00BC56DB" w:rsidRDefault="00CE4EE4">
            <w:pPr>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CE4EE4" w:rsidRPr="00BC56DB" w:rsidRDefault="00CE4EE4">
            <w:pPr>
              <w:jc w:val="center"/>
              <w:rPr>
                <w:sz w:val="26"/>
                <w:szCs w:val="26"/>
              </w:rPr>
            </w:pPr>
            <w:r w:rsidRPr="00BC56DB">
              <w:rPr>
                <w:sz w:val="26"/>
                <w:szCs w:val="26"/>
              </w:rPr>
              <w:t>ИТОГО</w:t>
            </w:r>
          </w:p>
        </w:tc>
        <w:tc>
          <w:tcPr>
            <w:tcW w:w="567" w:type="dxa"/>
            <w:tcBorders>
              <w:top w:val="single" w:sz="4" w:space="0" w:color="auto"/>
              <w:left w:val="nil"/>
              <w:bottom w:val="single" w:sz="4" w:space="0" w:color="auto"/>
              <w:right w:val="single" w:sz="4" w:space="0" w:color="auto"/>
            </w:tcBorders>
            <w:noWrap/>
            <w:vAlign w:val="bottom"/>
            <w:hideMark/>
          </w:tcPr>
          <w:p w:rsidR="00CE4EE4" w:rsidRPr="00BC56DB" w:rsidRDefault="00CE4EE4">
            <w:pPr>
              <w:jc w:val="right"/>
              <w:rPr>
                <w:sz w:val="26"/>
                <w:szCs w:val="26"/>
              </w:rPr>
            </w:pPr>
            <w:r w:rsidRPr="00BC56DB">
              <w:rPr>
                <w:sz w:val="26"/>
                <w:szCs w:val="26"/>
              </w:rPr>
              <w:t>5,7</w:t>
            </w:r>
          </w:p>
        </w:tc>
        <w:tc>
          <w:tcPr>
            <w:tcW w:w="851" w:type="dxa"/>
            <w:tcBorders>
              <w:top w:val="single" w:sz="4" w:space="0" w:color="auto"/>
              <w:left w:val="nil"/>
              <w:bottom w:val="single" w:sz="4" w:space="0" w:color="auto"/>
              <w:right w:val="single" w:sz="4" w:space="0" w:color="auto"/>
            </w:tcBorders>
            <w:noWrap/>
            <w:vAlign w:val="bottom"/>
            <w:hideMark/>
          </w:tcPr>
          <w:p w:rsidR="00CE4EE4" w:rsidRPr="00BC56DB" w:rsidRDefault="00CE4EE4">
            <w:pPr>
              <w:jc w:val="right"/>
              <w:rPr>
                <w:sz w:val="26"/>
                <w:szCs w:val="26"/>
              </w:rPr>
            </w:pPr>
            <w:r w:rsidRPr="00BC56DB">
              <w:rPr>
                <w:sz w:val="26"/>
                <w:szCs w:val="26"/>
              </w:rPr>
              <w:t>156,0</w:t>
            </w:r>
          </w:p>
        </w:tc>
        <w:tc>
          <w:tcPr>
            <w:tcW w:w="957" w:type="dxa"/>
            <w:tcBorders>
              <w:top w:val="single" w:sz="4" w:space="0" w:color="auto"/>
              <w:left w:val="nil"/>
              <w:bottom w:val="single" w:sz="4" w:space="0" w:color="auto"/>
              <w:right w:val="single" w:sz="4" w:space="0" w:color="auto"/>
            </w:tcBorders>
            <w:noWrap/>
            <w:vAlign w:val="bottom"/>
          </w:tcPr>
          <w:p w:rsidR="00CE4EE4" w:rsidRPr="00BC56DB" w:rsidRDefault="00CE4EE4">
            <w:pPr>
              <w:jc w:val="center"/>
              <w:rPr>
                <w:sz w:val="26"/>
                <w:szCs w:val="26"/>
              </w:rPr>
            </w:pPr>
          </w:p>
        </w:tc>
        <w:tc>
          <w:tcPr>
            <w:tcW w:w="886" w:type="dxa"/>
            <w:tcBorders>
              <w:top w:val="single" w:sz="4" w:space="0" w:color="auto"/>
              <w:left w:val="nil"/>
              <w:bottom w:val="single" w:sz="4" w:space="0" w:color="auto"/>
              <w:right w:val="single" w:sz="4" w:space="0" w:color="auto"/>
            </w:tcBorders>
            <w:noWrap/>
            <w:vAlign w:val="bottom"/>
          </w:tcPr>
          <w:p w:rsidR="00CE4EE4" w:rsidRPr="00BC56DB" w:rsidRDefault="00CE4EE4">
            <w:pPr>
              <w:jc w:val="center"/>
              <w:rPr>
                <w:sz w:val="26"/>
                <w:szCs w:val="26"/>
              </w:rPr>
            </w:pPr>
          </w:p>
        </w:tc>
        <w:tc>
          <w:tcPr>
            <w:tcW w:w="836" w:type="dxa"/>
            <w:tcBorders>
              <w:top w:val="single" w:sz="4" w:space="0" w:color="auto"/>
              <w:left w:val="nil"/>
              <w:bottom w:val="single" w:sz="4" w:space="0" w:color="auto"/>
              <w:right w:val="single" w:sz="4" w:space="0" w:color="auto"/>
            </w:tcBorders>
            <w:noWrap/>
            <w:vAlign w:val="bottom"/>
          </w:tcPr>
          <w:p w:rsidR="00CE4EE4" w:rsidRPr="00BC56DB" w:rsidRDefault="00CE4EE4">
            <w:pPr>
              <w:jc w:val="center"/>
              <w:rPr>
                <w:sz w:val="26"/>
                <w:szCs w:val="26"/>
              </w:rPr>
            </w:pPr>
          </w:p>
        </w:tc>
        <w:tc>
          <w:tcPr>
            <w:tcW w:w="850" w:type="dxa"/>
            <w:tcBorders>
              <w:top w:val="single" w:sz="4" w:space="0" w:color="auto"/>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42</w:t>
            </w:r>
          </w:p>
        </w:tc>
        <w:tc>
          <w:tcPr>
            <w:tcW w:w="1152" w:type="dxa"/>
            <w:tcBorders>
              <w:top w:val="single" w:sz="4" w:space="0" w:color="auto"/>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5</w:t>
            </w:r>
          </w:p>
        </w:tc>
        <w:tc>
          <w:tcPr>
            <w:tcW w:w="957" w:type="dxa"/>
            <w:tcBorders>
              <w:top w:val="single" w:sz="4" w:space="0" w:color="auto"/>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1</w:t>
            </w:r>
          </w:p>
        </w:tc>
        <w:tc>
          <w:tcPr>
            <w:tcW w:w="882" w:type="dxa"/>
            <w:tcBorders>
              <w:top w:val="single" w:sz="4" w:space="0" w:color="auto"/>
              <w:left w:val="nil"/>
              <w:bottom w:val="single" w:sz="4" w:space="0" w:color="auto"/>
              <w:right w:val="single" w:sz="4" w:space="0" w:color="auto"/>
            </w:tcBorders>
            <w:noWrap/>
            <w:vAlign w:val="bottom"/>
            <w:hideMark/>
          </w:tcPr>
          <w:p w:rsidR="00CE4EE4" w:rsidRPr="00BC56DB" w:rsidRDefault="00CE4EE4">
            <w:pPr>
              <w:jc w:val="center"/>
              <w:rPr>
                <w:sz w:val="26"/>
                <w:szCs w:val="26"/>
              </w:rPr>
            </w:pPr>
            <w:r w:rsidRPr="00BC56DB">
              <w:rPr>
                <w:sz w:val="26"/>
                <w:szCs w:val="26"/>
              </w:rPr>
              <w:t>6</w:t>
            </w:r>
          </w:p>
        </w:tc>
      </w:tr>
    </w:tbl>
    <w:p w:rsidR="00CE4EE4" w:rsidRPr="00BC56DB" w:rsidRDefault="00CE4EE4" w:rsidP="00902ACA">
      <w:pPr>
        <w:spacing w:before="120"/>
        <w:contextualSpacing w:val="0"/>
        <w:rPr>
          <w:sz w:val="26"/>
          <w:szCs w:val="26"/>
        </w:rPr>
      </w:pPr>
      <w:r w:rsidRPr="00BC56DB">
        <w:rPr>
          <w:sz w:val="26"/>
          <w:szCs w:val="26"/>
        </w:rPr>
        <w:t xml:space="preserve">Таблица </w:t>
      </w:r>
      <w:r w:rsidR="001D5033" w:rsidRPr="00BC56DB">
        <w:rPr>
          <w:sz w:val="26"/>
          <w:szCs w:val="26"/>
        </w:rPr>
        <w:t xml:space="preserve">22 </w:t>
      </w:r>
      <w:r w:rsidRPr="00BC56DB">
        <w:rPr>
          <w:sz w:val="26"/>
          <w:szCs w:val="26"/>
        </w:rPr>
        <w:t xml:space="preserve"> Информация о канализационных насосных станциях в пос. Кизема</w:t>
      </w:r>
    </w:p>
    <w:tbl>
      <w:tblPr>
        <w:tblW w:w="9928" w:type="dxa"/>
        <w:tblInd w:w="103" w:type="dxa"/>
        <w:tblLayout w:type="fixed"/>
        <w:tblLook w:val="04A0"/>
      </w:tblPr>
      <w:tblGrid>
        <w:gridCol w:w="431"/>
        <w:gridCol w:w="2693"/>
        <w:gridCol w:w="1276"/>
        <w:gridCol w:w="1134"/>
        <w:gridCol w:w="851"/>
        <w:gridCol w:w="826"/>
        <w:gridCol w:w="1217"/>
        <w:gridCol w:w="1500"/>
      </w:tblGrid>
      <w:tr w:rsidR="00CE4EE4" w:rsidRPr="00BC56DB" w:rsidTr="00373C0E">
        <w:trPr>
          <w:trHeight w:val="270"/>
        </w:trPr>
        <w:tc>
          <w:tcPr>
            <w:tcW w:w="431" w:type="dxa"/>
            <w:vMerge w:val="restart"/>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rsidP="00CF1352">
            <w:pPr>
              <w:ind w:left="-103" w:right="-108"/>
              <w:jc w:val="center"/>
              <w:rPr>
                <w:sz w:val="26"/>
                <w:szCs w:val="26"/>
              </w:rPr>
            </w:pPr>
            <w:r w:rsidRPr="00BC56DB">
              <w:rPr>
                <w:sz w:val="26"/>
                <w:szCs w:val="26"/>
              </w:rPr>
              <w:t xml:space="preserve">№ </w:t>
            </w:r>
            <w:proofErr w:type="spellStart"/>
            <w:r w:rsidRPr="00BC56DB">
              <w:rPr>
                <w:sz w:val="26"/>
                <w:szCs w:val="26"/>
              </w:rPr>
              <w:t>п</w:t>
            </w:r>
            <w:proofErr w:type="spellEnd"/>
            <w:r w:rsidR="00CF1352" w:rsidRPr="00BC56DB">
              <w:rPr>
                <w:sz w:val="26"/>
                <w:szCs w:val="26"/>
              </w:rPr>
              <w:t>/</w:t>
            </w:r>
            <w:proofErr w:type="spellStart"/>
            <w:r w:rsidRPr="00BC56DB">
              <w:rPr>
                <w:sz w:val="26"/>
                <w:szCs w:val="26"/>
              </w:rPr>
              <w:t>п</w:t>
            </w:r>
            <w:proofErr w:type="spellEnd"/>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CE4EE4" w:rsidRPr="00BC56DB" w:rsidRDefault="00CF1352" w:rsidP="00CF1352">
            <w:pPr>
              <w:ind w:left="-103" w:right="-108"/>
              <w:jc w:val="center"/>
              <w:rPr>
                <w:sz w:val="26"/>
                <w:szCs w:val="26"/>
              </w:rPr>
            </w:pPr>
            <w:r w:rsidRPr="00BC56DB">
              <w:rPr>
                <w:sz w:val="26"/>
                <w:szCs w:val="26"/>
              </w:rPr>
              <w:t>Место</w:t>
            </w:r>
            <w:r w:rsidR="00CE4EE4" w:rsidRPr="00BC56DB">
              <w:rPr>
                <w:sz w:val="26"/>
                <w:szCs w:val="26"/>
              </w:rPr>
              <w:t>расположение</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rsidP="00CF1352">
            <w:pPr>
              <w:ind w:left="-103" w:right="-108"/>
              <w:jc w:val="center"/>
              <w:rPr>
                <w:sz w:val="26"/>
                <w:szCs w:val="26"/>
              </w:rPr>
            </w:pPr>
            <w:proofErr w:type="spellStart"/>
            <w:r w:rsidRPr="00BC56DB">
              <w:rPr>
                <w:sz w:val="26"/>
                <w:szCs w:val="26"/>
              </w:rPr>
              <w:t>Производи</w:t>
            </w:r>
            <w:r w:rsidR="00CF1352" w:rsidRPr="00BC56DB">
              <w:rPr>
                <w:sz w:val="26"/>
                <w:szCs w:val="26"/>
              </w:rPr>
              <w:t>-</w:t>
            </w:r>
            <w:r w:rsidRPr="00BC56DB">
              <w:rPr>
                <w:sz w:val="26"/>
                <w:szCs w:val="26"/>
              </w:rPr>
              <w:t>тельность</w:t>
            </w:r>
            <w:proofErr w:type="spellEnd"/>
            <w:r w:rsidRPr="00BC56DB">
              <w:rPr>
                <w:sz w:val="26"/>
                <w:szCs w:val="26"/>
              </w:rPr>
              <w:t xml:space="preserve"> (мощность), м3/</w:t>
            </w:r>
            <w:proofErr w:type="spellStart"/>
            <w:r w:rsidRPr="00BC56DB">
              <w:rPr>
                <w:sz w:val="26"/>
                <w:szCs w:val="26"/>
              </w:rPr>
              <w:t>сут</w:t>
            </w:r>
            <w:proofErr w:type="spellEnd"/>
            <w:r w:rsidRPr="00BC56DB">
              <w:rPr>
                <w:sz w:val="26"/>
                <w:szCs w:val="26"/>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rsidP="00CF1352">
            <w:pPr>
              <w:ind w:left="-103" w:right="-108"/>
              <w:jc w:val="center"/>
              <w:rPr>
                <w:sz w:val="26"/>
                <w:szCs w:val="26"/>
              </w:rPr>
            </w:pPr>
            <w:r w:rsidRPr="00BC56DB">
              <w:rPr>
                <w:sz w:val="26"/>
                <w:szCs w:val="26"/>
              </w:rPr>
              <w:t xml:space="preserve">Год ввода в </w:t>
            </w:r>
            <w:proofErr w:type="spellStart"/>
            <w:r w:rsidRPr="00BC56DB">
              <w:rPr>
                <w:sz w:val="26"/>
                <w:szCs w:val="26"/>
              </w:rPr>
              <w:t>эксплуа</w:t>
            </w:r>
            <w:r w:rsidR="00CF1352" w:rsidRPr="00BC56DB">
              <w:rPr>
                <w:sz w:val="26"/>
                <w:szCs w:val="26"/>
              </w:rPr>
              <w:t>-</w:t>
            </w:r>
            <w:r w:rsidRPr="00BC56DB">
              <w:rPr>
                <w:sz w:val="26"/>
                <w:szCs w:val="26"/>
              </w:rPr>
              <w:t>тацию</w:t>
            </w:r>
            <w:proofErr w:type="spellEnd"/>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rsidP="00CF1352">
            <w:pPr>
              <w:ind w:left="-103" w:right="-108"/>
              <w:jc w:val="center"/>
              <w:rPr>
                <w:sz w:val="26"/>
                <w:szCs w:val="26"/>
              </w:rPr>
            </w:pPr>
            <w:proofErr w:type="spellStart"/>
            <w:r w:rsidRPr="00BC56DB">
              <w:rPr>
                <w:sz w:val="26"/>
                <w:szCs w:val="26"/>
              </w:rPr>
              <w:t>Сред</w:t>
            </w:r>
            <w:r w:rsidR="00CF1352" w:rsidRPr="00BC56DB">
              <w:rPr>
                <w:sz w:val="26"/>
                <w:szCs w:val="26"/>
              </w:rPr>
              <w:t>-</w:t>
            </w:r>
            <w:r w:rsidRPr="00BC56DB">
              <w:rPr>
                <w:sz w:val="26"/>
                <w:szCs w:val="26"/>
              </w:rPr>
              <w:t>ний</w:t>
            </w:r>
            <w:proofErr w:type="spellEnd"/>
            <w:r w:rsidRPr="00BC56DB">
              <w:rPr>
                <w:sz w:val="26"/>
                <w:szCs w:val="26"/>
              </w:rPr>
              <w:t xml:space="preserve"> </w:t>
            </w:r>
            <w:proofErr w:type="spellStart"/>
            <w:r w:rsidRPr="00BC56DB">
              <w:rPr>
                <w:sz w:val="26"/>
                <w:szCs w:val="26"/>
              </w:rPr>
              <w:t>физи</w:t>
            </w:r>
            <w:r w:rsidR="00CF1352" w:rsidRPr="00BC56DB">
              <w:rPr>
                <w:sz w:val="26"/>
                <w:szCs w:val="26"/>
              </w:rPr>
              <w:t>-</w:t>
            </w:r>
            <w:r w:rsidRPr="00BC56DB">
              <w:rPr>
                <w:sz w:val="26"/>
                <w:szCs w:val="26"/>
              </w:rPr>
              <w:t>ческий</w:t>
            </w:r>
            <w:proofErr w:type="spellEnd"/>
            <w:r w:rsidRPr="00BC56DB">
              <w:rPr>
                <w:sz w:val="26"/>
                <w:szCs w:val="26"/>
              </w:rPr>
              <w:t xml:space="preserve"> износ, %</w:t>
            </w:r>
          </w:p>
        </w:tc>
        <w:tc>
          <w:tcPr>
            <w:tcW w:w="3543" w:type="dxa"/>
            <w:gridSpan w:val="3"/>
            <w:tcBorders>
              <w:top w:val="single" w:sz="4" w:space="0" w:color="auto"/>
              <w:left w:val="nil"/>
              <w:bottom w:val="single" w:sz="4" w:space="0" w:color="auto"/>
              <w:right w:val="single" w:sz="4" w:space="0" w:color="auto"/>
            </w:tcBorders>
            <w:vAlign w:val="center"/>
            <w:hideMark/>
          </w:tcPr>
          <w:p w:rsidR="00CE4EE4" w:rsidRPr="00BC56DB" w:rsidRDefault="00CE4EE4" w:rsidP="00CF1352">
            <w:pPr>
              <w:ind w:left="-103" w:right="-108"/>
              <w:jc w:val="center"/>
              <w:rPr>
                <w:sz w:val="26"/>
                <w:szCs w:val="26"/>
              </w:rPr>
            </w:pPr>
            <w:r w:rsidRPr="00BC56DB">
              <w:rPr>
                <w:sz w:val="26"/>
                <w:szCs w:val="26"/>
              </w:rPr>
              <w:t>Обслуживаемые объекты</w:t>
            </w:r>
          </w:p>
        </w:tc>
      </w:tr>
      <w:tr w:rsidR="00CE4EE4" w:rsidRPr="00BC56DB" w:rsidTr="00373C0E">
        <w:trPr>
          <w:trHeight w:val="765"/>
        </w:trPr>
        <w:tc>
          <w:tcPr>
            <w:tcW w:w="431" w:type="dxa"/>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rsidP="00CF1352">
            <w:pPr>
              <w:ind w:left="-103" w:right="-108"/>
              <w:rPr>
                <w:sz w:val="26"/>
                <w:szCs w:val="2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E4EE4" w:rsidRPr="00BC56DB" w:rsidRDefault="00CE4EE4" w:rsidP="00CF1352">
            <w:pPr>
              <w:ind w:left="-103" w:right="-108"/>
              <w:rPr>
                <w:sz w:val="26"/>
                <w:szCs w:val="2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rsidP="00CF1352">
            <w:pPr>
              <w:ind w:left="-103" w:right="-108"/>
              <w:rPr>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rsidP="00CF1352">
            <w:pPr>
              <w:ind w:left="-103" w:right="-108"/>
              <w:rPr>
                <w:sz w:val="26"/>
                <w:szCs w:val="2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E4EE4" w:rsidRPr="00BC56DB" w:rsidRDefault="00CE4EE4" w:rsidP="00CF1352">
            <w:pPr>
              <w:ind w:left="-103" w:right="-108"/>
              <w:rPr>
                <w:sz w:val="26"/>
                <w:szCs w:val="26"/>
              </w:rPr>
            </w:pPr>
          </w:p>
        </w:tc>
        <w:tc>
          <w:tcPr>
            <w:tcW w:w="826" w:type="dxa"/>
            <w:tcBorders>
              <w:top w:val="nil"/>
              <w:left w:val="nil"/>
              <w:bottom w:val="single" w:sz="4" w:space="0" w:color="auto"/>
              <w:right w:val="single" w:sz="4" w:space="0" w:color="auto"/>
            </w:tcBorders>
            <w:vAlign w:val="center"/>
            <w:hideMark/>
          </w:tcPr>
          <w:p w:rsidR="00CE4EE4" w:rsidRPr="00BC56DB" w:rsidRDefault="00CE4EE4" w:rsidP="00CF1352">
            <w:pPr>
              <w:ind w:left="-103" w:right="-108"/>
              <w:jc w:val="center"/>
              <w:rPr>
                <w:sz w:val="26"/>
                <w:szCs w:val="26"/>
              </w:rPr>
            </w:pPr>
            <w:r w:rsidRPr="00BC56DB">
              <w:rPr>
                <w:sz w:val="26"/>
                <w:szCs w:val="26"/>
              </w:rPr>
              <w:t>Жилые дома, шт.</w:t>
            </w:r>
          </w:p>
        </w:tc>
        <w:tc>
          <w:tcPr>
            <w:tcW w:w="1217" w:type="dxa"/>
            <w:tcBorders>
              <w:top w:val="nil"/>
              <w:left w:val="nil"/>
              <w:bottom w:val="single" w:sz="4" w:space="0" w:color="auto"/>
              <w:right w:val="single" w:sz="4" w:space="0" w:color="auto"/>
            </w:tcBorders>
            <w:vAlign w:val="center"/>
            <w:hideMark/>
          </w:tcPr>
          <w:p w:rsidR="00CE4EE4" w:rsidRPr="00BC56DB" w:rsidRDefault="00CE4EE4" w:rsidP="00CF1352">
            <w:pPr>
              <w:ind w:left="-103" w:right="-108"/>
              <w:jc w:val="center"/>
              <w:rPr>
                <w:sz w:val="26"/>
                <w:szCs w:val="26"/>
              </w:rPr>
            </w:pPr>
            <w:r w:rsidRPr="00BC56DB">
              <w:rPr>
                <w:sz w:val="26"/>
                <w:szCs w:val="26"/>
              </w:rPr>
              <w:t>Социально-значимые объекты, шт.</w:t>
            </w:r>
          </w:p>
        </w:tc>
        <w:tc>
          <w:tcPr>
            <w:tcW w:w="1500" w:type="dxa"/>
            <w:tcBorders>
              <w:top w:val="nil"/>
              <w:left w:val="nil"/>
              <w:bottom w:val="single" w:sz="4" w:space="0" w:color="auto"/>
              <w:right w:val="single" w:sz="4" w:space="0" w:color="auto"/>
            </w:tcBorders>
            <w:vAlign w:val="center"/>
            <w:hideMark/>
          </w:tcPr>
          <w:p w:rsidR="00CE4EE4" w:rsidRPr="00BC56DB" w:rsidRDefault="00CE4EE4" w:rsidP="00CF1352">
            <w:pPr>
              <w:ind w:left="-103" w:right="-108"/>
              <w:jc w:val="center"/>
              <w:rPr>
                <w:sz w:val="26"/>
                <w:szCs w:val="26"/>
              </w:rPr>
            </w:pPr>
            <w:proofErr w:type="spellStart"/>
            <w:r w:rsidRPr="00BC56DB">
              <w:rPr>
                <w:sz w:val="26"/>
                <w:szCs w:val="26"/>
              </w:rPr>
              <w:t>Администра</w:t>
            </w:r>
            <w:r w:rsidR="00CF1352" w:rsidRPr="00BC56DB">
              <w:rPr>
                <w:sz w:val="26"/>
                <w:szCs w:val="26"/>
              </w:rPr>
              <w:t>-</w:t>
            </w:r>
            <w:r w:rsidRPr="00BC56DB">
              <w:rPr>
                <w:sz w:val="26"/>
                <w:szCs w:val="26"/>
              </w:rPr>
              <w:t>тивные</w:t>
            </w:r>
            <w:proofErr w:type="spellEnd"/>
            <w:r w:rsidRPr="00BC56DB">
              <w:rPr>
                <w:sz w:val="26"/>
                <w:szCs w:val="26"/>
              </w:rPr>
              <w:t xml:space="preserve"> </w:t>
            </w:r>
            <w:proofErr w:type="spellStart"/>
            <w:r w:rsidRPr="00BC56DB">
              <w:rPr>
                <w:sz w:val="26"/>
                <w:szCs w:val="26"/>
              </w:rPr>
              <w:t>зданияя</w:t>
            </w:r>
            <w:proofErr w:type="spellEnd"/>
            <w:r w:rsidRPr="00BC56DB">
              <w:rPr>
                <w:sz w:val="26"/>
                <w:szCs w:val="26"/>
              </w:rPr>
              <w:t xml:space="preserve"> </w:t>
            </w:r>
            <w:proofErr w:type="spellStart"/>
            <w:r w:rsidRPr="00BC56DB">
              <w:rPr>
                <w:sz w:val="26"/>
                <w:szCs w:val="26"/>
              </w:rPr>
              <w:t>шт</w:t>
            </w:r>
            <w:proofErr w:type="spellEnd"/>
          </w:p>
        </w:tc>
      </w:tr>
      <w:tr w:rsidR="00CE4EE4" w:rsidRPr="00BC56DB" w:rsidTr="00373C0E">
        <w:trPr>
          <w:trHeight w:val="225"/>
        </w:trPr>
        <w:tc>
          <w:tcPr>
            <w:tcW w:w="431" w:type="dxa"/>
            <w:tcBorders>
              <w:top w:val="nil"/>
              <w:left w:val="single" w:sz="4" w:space="0" w:color="auto"/>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1</w:t>
            </w:r>
          </w:p>
        </w:tc>
        <w:tc>
          <w:tcPr>
            <w:tcW w:w="2693" w:type="dxa"/>
            <w:tcBorders>
              <w:top w:val="nil"/>
              <w:left w:val="nil"/>
              <w:bottom w:val="single" w:sz="4" w:space="0" w:color="auto"/>
              <w:right w:val="single" w:sz="4" w:space="0" w:color="auto"/>
            </w:tcBorders>
            <w:noWrap/>
            <w:vAlign w:val="bottom"/>
            <w:hideMark/>
          </w:tcPr>
          <w:p w:rsidR="00CE4EE4" w:rsidRPr="00BC56DB" w:rsidRDefault="00CE4EE4">
            <w:pPr>
              <w:rPr>
                <w:sz w:val="26"/>
                <w:szCs w:val="26"/>
              </w:rPr>
            </w:pPr>
            <w:r w:rsidRPr="00BC56DB">
              <w:rPr>
                <w:sz w:val="26"/>
                <w:szCs w:val="26"/>
              </w:rPr>
              <w:t>ЛТХ</w:t>
            </w:r>
          </w:p>
        </w:tc>
        <w:tc>
          <w:tcPr>
            <w:tcW w:w="1276"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249</w:t>
            </w:r>
          </w:p>
        </w:tc>
        <w:tc>
          <w:tcPr>
            <w:tcW w:w="1134"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1994</w:t>
            </w:r>
          </w:p>
        </w:tc>
        <w:tc>
          <w:tcPr>
            <w:tcW w:w="851"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23</w:t>
            </w:r>
          </w:p>
        </w:tc>
        <w:tc>
          <w:tcPr>
            <w:tcW w:w="826"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16</w:t>
            </w:r>
          </w:p>
        </w:tc>
        <w:tc>
          <w:tcPr>
            <w:tcW w:w="1217"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1</w:t>
            </w:r>
          </w:p>
        </w:tc>
        <w:tc>
          <w:tcPr>
            <w:tcW w:w="1500"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p>
        </w:tc>
      </w:tr>
      <w:tr w:rsidR="00CE4EE4" w:rsidRPr="00BC56DB" w:rsidTr="00373C0E">
        <w:trPr>
          <w:trHeight w:val="385"/>
        </w:trPr>
        <w:tc>
          <w:tcPr>
            <w:tcW w:w="431" w:type="dxa"/>
            <w:tcBorders>
              <w:top w:val="nil"/>
              <w:left w:val="single" w:sz="4" w:space="0" w:color="auto"/>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2</w:t>
            </w:r>
          </w:p>
        </w:tc>
        <w:tc>
          <w:tcPr>
            <w:tcW w:w="2693" w:type="dxa"/>
            <w:tcBorders>
              <w:top w:val="nil"/>
              <w:left w:val="nil"/>
              <w:bottom w:val="single" w:sz="4" w:space="0" w:color="auto"/>
              <w:right w:val="single" w:sz="4" w:space="0" w:color="auto"/>
            </w:tcBorders>
            <w:vAlign w:val="bottom"/>
            <w:hideMark/>
          </w:tcPr>
          <w:p w:rsidR="00CE4EE4" w:rsidRPr="00BC56DB" w:rsidRDefault="00CE4EE4" w:rsidP="00373C0E">
            <w:pPr>
              <w:rPr>
                <w:sz w:val="26"/>
                <w:szCs w:val="26"/>
              </w:rPr>
            </w:pPr>
            <w:r w:rsidRPr="00BC56DB">
              <w:rPr>
                <w:sz w:val="26"/>
                <w:szCs w:val="26"/>
              </w:rPr>
              <w:t xml:space="preserve"> ЛПХ</w:t>
            </w:r>
            <w:r w:rsidR="00373C0E" w:rsidRPr="00BC56DB">
              <w:rPr>
                <w:sz w:val="26"/>
                <w:szCs w:val="26"/>
              </w:rPr>
              <w:t xml:space="preserve"> </w:t>
            </w:r>
            <w:r w:rsidRPr="00BC56DB">
              <w:rPr>
                <w:sz w:val="26"/>
                <w:szCs w:val="26"/>
              </w:rPr>
              <w:t>ул. П.Синицкого</w:t>
            </w:r>
          </w:p>
        </w:tc>
        <w:tc>
          <w:tcPr>
            <w:tcW w:w="1276"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p>
        </w:tc>
        <w:tc>
          <w:tcPr>
            <w:tcW w:w="1134"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1971</w:t>
            </w:r>
          </w:p>
        </w:tc>
        <w:tc>
          <w:tcPr>
            <w:tcW w:w="851"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77</w:t>
            </w:r>
          </w:p>
        </w:tc>
        <w:tc>
          <w:tcPr>
            <w:tcW w:w="826"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1</w:t>
            </w:r>
          </w:p>
        </w:tc>
        <w:tc>
          <w:tcPr>
            <w:tcW w:w="1217"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3</w:t>
            </w:r>
          </w:p>
        </w:tc>
        <w:tc>
          <w:tcPr>
            <w:tcW w:w="1500"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p>
        </w:tc>
      </w:tr>
      <w:tr w:rsidR="00CE4EE4" w:rsidRPr="00BC56DB" w:rsidTr="00373C0E">
        <w:trPr>
          <w:trHeight w:val="358"/>
        </w:trPr>
        <w:tc>
          <w:tcPr>
            <w:tcW w:w="431" w:type="dxa"/>
            <w:tcBorders>
              <w:top w:val="nil"/>
              <w:left w:val="single" w:sz="4" w:space="0" w:color="auto"/>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3</w:t>
            </w:r>
          </w:p>
        </w:tc>
        <w:tc>
          <w:tcPr>
            <w:tcW w:w="2693" w:type="dxa"/>
            <w:tcBorders>
              <w:top w:val="nil"/>
              <w:left w:val="nil"/>
              <w:bottom w:val="single" w:sz="4" w:space="0" w:color="auto"/>
              <w:right w:val="single" w:sz="4" w:space="0" w:color="auto"/>
            </w:tcBorders>
            <w:vAlign w:val="bottom"/>
            <w:hideMark/>
          </w:tcPr>
          <w:p w:rsidR="00CE4EE4" w:rsidRPr="00BC56DB" w:rsidRDefault="00CE4EE4" w:rsidP="00373C0E">
            <w:pPr>
              <w:rPr>
                <w:sz w:val="26"/>
                <w:szCs w:val="26"/>
              </w:rPr>
            </w:pPr>
            <w:r w:rsidRPr="00BC56DB">
              <w:rPr>
                <w:sz w:val="26"/>
                <w:szCs w:val="26"/>
              </w:rPr>
              <w:t>ЛПХ</w:t>
            </w:r>
            <w:r w:rsidR="00373C0E" w:rsidRPr="00BC56DB">
              <w:rPr>
                <w:sz w:val="26"/>
                <w:szCs w:val="26"/>
              </w:rPr>
              <w:t xml:space="preserve"> </w:t>
            </w:r>
            <w:r w:rsidRPr="00BC56DB">
              <w:rPr>
                <w:sz w:val="26"/>
                <w:szCs w:val="26"/>
              </w:rPr>
              <w:t xml:space="preserve"> ул. Терешковой</w:t>
            </w:r>
          </w:p>
        </w:tc>
        <w:tc>
          <w:tcPr>
            <w:tcW w:w="1276"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p>
        </w:tc>
        <w:tc>
          <w:tcPr>
            <w:tcW w:w="1134"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1969</w:t>
            </w:r>
          </w:p>
        </w:tc>
        <w:tc>
          <w:tcPr>
            <w:tcW w:w="851"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100</w:t>
            </w:r>
          </w:p>
        </w:tc>
        <w:tc>
          <w:tcPr>
            <w:tcW w:w="826"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15</w:t>
            </w:r>
          </w:p>
        </w:tc>
        <w:tc>
          <w:tcPr>
            <w:tcW w:w="1217"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1</w:t>
            </w:r>
          </w:p>
        </w:tc>
        <w:tc>
          <w:tcPr>
            <w:tcW w:w="1500" w:type="dxa"/>
            <w:tcBorders>
              <w:top w:val="nil"/>
              <w:left w:val="nil"/>
              <w:bottom w:val="single" w:sz="4" w:space="0" w:color="auto"/>
              <w:right w:val="single" w:sz="4" w:space="0" w:color="auto"/>
            </w:tcBorders>
            <w:noWrap/>
            <w:vAlign w:val="center"/>
            <w:hideMark/>
          </w:tcPr>
          <w:p w:rsidR="00CE4EE4" w:rsidRPr="00BC56DB" w:rsidRDefault="00CE4EE4" w:rsidP="00CF1352">
            <w:pPr>
              <w:jc w:val="center"/>
              <w:rPr>
                <w:sz w:val="26"/>
                <w:szCs w:val="26"/>
              </w:rPr>
            </w:pPr>
            <w:r w:rsidRPr="00BC56DB">
              <w:rPr>
                <w:sz w:val="26"/>
                <w:szCs w:val="26"/>
              </w:rPr>
              <w:t>6</w:t>
            </w:r>
          </w:p>
        </w:tc>
      </w:tr>
    </w:tbl>
    <w:p w:rsidR="000E7117" w:rsidRPr="00BC56DB" w:rsidRDefault="000E7117" w:rsidP="000E7117">
      <w:pPr>
        <w:rPr>
          <w:sz w:val="26"/>
          <w:szCs w:val="26"/>
          <w:lang w:bidi="ar-SA"/>
        </w:rPr>
      </w:pPr>
    </w:p>
    <w:p w:rsidR="000E7117" w:rsidRPr="00BC56DB" w:rsidRDefault="00902ACA" w:rsidP="00902ACA">
      <w:pPr>
        <w:ind w:firstLine="709"/>
        <w:jc w:val="both"/>
        <w:rPr>
          <w:sz w:val="26"/>
          <w:szCs w:val="26"/>
          <w:lang w:bidi="ar-SA"/>
        </w:rPr>
      </w:pPr>
      <w:r w:rsidRPr="00BC56DB">
        <w:rPr>
          <w:sz w:val="26"/>
          <w:szCs w:val="26"/>
          <w:lang w:bidi="ar-SA"/>
        </w:rPr>
        <w:t>Производительность существующих очистных сооружений определена расчетным путем в соответствии с СП 32.13330.2018 и представлена в таблице.</w:t>
      </w:r>
    </w:p>
    <w:p w:rsidR="00CE4EE4" w:rsidRPr="00BC56DB" w:rsidRDefault="00CE4EE4" w:rsidP="00CE4EE4">
      <w:pPr>
        <w:pStyle w:val="ab"/>
        <w:keepNext/>
        <w:rPr>
          <w:rFonts w:ascii="Times New Roman" w:hAnsi="Times New Roman" w:cs="Times New Roman"/>
        </w:rPr>
      </w:pPr>
      <w:r w:rsidRPr="00BC56DB">
        <w:rPr>
          <w:rFonts w:ascii="Times New Roman" w:hAnsi="Times New Roman" w:cs="Times New Roman"/>
        </w:rPr>
        <w:lastRenderedPageBreak/>
        <w:t xml:space="preserve">Таблица </w:t>
      </w:r>
      <w:r w:rsidR="001D5033" w:rsidRPr="00BC56DB">
        <w:rPr>
          <w:rFonts w:ascii="Times New Roman" w:hAnsi="Times New Roman" w:cs="Times New Roman"/>
        </w:rPr>
        <w:t>23</w:t>
      </w:r>
      <w:r w:rsidRPr="00BC56DB">
        <w:rPr>
          <w:rFonts w:ascii="Times New Roman" w:hAnsi="Times New Roman" w:cs="Times New Roman"/>
        </w:rPr>
        <w:t xml:space="preserve"> Объемы водоотведения от жилых домов в пос. Кизема</w:t>
      </w:r>
      <w:r w:rsidR="00902ACA" w:rsidRPr="00BC56DB">
        <w:rPr>
          <w:rFonts w:ascii="Times New Roman" w:hAnsi="Times New Roman" w:cs="Times New Roman"/>
        </w:rPr>
        <w:t>. Существующее положение.</w:t>
      </w:r>
    </w:p>
    <w:tbl>
      <w:tblPr>
        <w:tblW w:w="10065" w:type="dxa"/>
        <w:tblInd w:w="-34" w:type="dxa"/>
        <w:tblLayout w:type="fixed"/>
        <w:tblLook w:val="04A0"/>
      </w:tblPr>
      <w:tblGrid>
        <w:gridCol w:w="5245"/>
        <w:gridCol w:w="1134"/>
        <w:gridCol w:w="1134"/>
        <w:gridCol w:w="1276"/>
        <w:gridCol w:w="1276"/>
      </w:tblGrid>
      <w:tr w:rsidR="00902ACA" w:rsidRPr="00BC56DB" w:rsidTr="00902ACA">
        <w:trPr>
          <w:trHeight w:val="600"/>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Наименование потребителя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Количество</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Водопотребление, м3/</w:t>
            </w:r>
            <w:proofErr w:type="spellStart"/>
            <w:r w:rsidRPr="00BC56DB">
              <w:rPr>
                <w:color w:val="000000"/>
                <w:sz w:val="26"/>
                <w:szCs w:val="26"/>
                <w:lang w:eastAsia="ru-RU" w:bidi="ar-SA"/>
              </w:rPr>
              <w:t>сут</w:t>
            </w:r>
            <w:proofErr w:type="spellEnd"/>
          </w:p>
        </w:tc>
      </w:tr>
      <w:tr w:rsidR="00902ACA" w:rsidRPr="00BC56DB" w:rsidTr="00902ACA">
        <w:trPr>
          <w:trHeight w:val="600"/>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Норма на ед., л/</w:t>
            </w:r>
            <w:proofErr w:type="spellStart"/>
            <w:r w:rsidRPr="00BC56DB">
              <w:rPr>
                <w:color w:val="000000"/>
                <w:sz w:val="26"/>
                <w:szCs w:val="26"/>
                <w:lang w:eastAsia="ru-RU" w:bidi="ar-SA"/>
              </w:rPr>
              <w:t>сут</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 xml:space="preserve">Итог </w:t>
            </w:r>
          </w:p>
        </w:tc>
      </w:tr>
      <w:tr w:rsidR="00902ACA" w:rsidRPr="00BC56DB" w:rsidTr="00902ACA">
        <w:trPr>
          <w:trHeight w:val="37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bCs/>
                <w:color w:val="000000"/>
                <w:sz w:val="26"/>
                <w:szCs w:val="26"/>
                <w:lang w:eastAsia="ru-RU" w:bidi="ar-SA"/>
              </w:rPr>
            </w:pPr>
            <w:r w:rsidRPr="00BC56DB">
              <w:rPr>
                <w:bCs/>
                <w:color w:val="000000"/>
                <w:sz w:val="26"/>
                <w:szCs w:val="26"/>
                <w:lang w:eastAsia="ru-RU" w:bidi="ar-SA"/>
              </w:rPr>
              <w:t>Существующее положение по жилому сектору</w:t>
            </w:r>
          </w:p>
        </w:tc>
      </w:tr>
      <w:tr w:rsidR="00902ACA" w:rsidRPr="00BC56DB" w:rsidTr="00902ACA">
        <w:trPr>
          <w:trHeight w:val="300"/>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bCs/>
                <w:color w:val="000000"/>
                <w:sz w:val="26"/>
                <w:szCs w:val="26"/>
                <w:lang w:eastAsia="ru-RU" w:bidi="ar-SA"/>
              </w:rPr>
            </w:pPr>
            <w:r w:rsidRPr="00BC56DB">
              <w:rPr>
                <w:bCs/>
                <w:iCs/>
                <w:color w:val="000000"/>
                <w:sz w:val="26"/>
                <w:szCs w:val="26"/>
                <w:lang w:eastAsia="ru-RU" w:bidi="ar-SA"/>
              </w:rPr>
              <w:t>Жилой сектор пос. Кизема: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bCs/>
                <w:color w:val="000000"/>
                <w:sz w:val="26"/>
                <w:szCs w:val="26"/>
                <w:lang w:eastAsia="ru-RU" w:bidi="ar-SA"/>
              </w:rPr>
            </w:pPr>
            <w:r w:rsidRPr="00BC56DB">
              <w:rPr>
                <w:bCs/>
                <w:color w:val="000000"/>
                <w:sz w:val="26"/>
                <w:szCs w:val="26"/>
                <w:lang w:eastAsia="ru-RU" w:bidi="ar-SA"/>
              </w:rPr>
              <w:t>119,31</w:t>
            </w:r>
          </w:p>
        </w:tc>
      </w:tr>
      <w:tr w:rsidR="00902ACA" w:rsidRPr="00BC56DB" w:rsidTr="00902ACA">
        <w:trPr>
          <w:trHeight w:val="64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r w:rsidRPr="00BC56DB">
              <w:rPr>
                <w:color w:val="000000"/>
                <w:sz w:val="26"/>
                <w:szCs w:val="26"/>
                <w:lang w:eastAsia="ru-RU" w:bidi="ar-SA"/>
              </w:rPr>
              <w:t xml:space="preserve">Многоквартирные дома с водопроводом, канализацией и ваннами с электрическими водонагревателями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1 житель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452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color w:val="000000"/>
                <w:sz w:val="26"/>
                <w:szCs w:val="26"/>
                <w:lang w:eastAsia="ru-RU" w:bidi="ar-SA"/>
              </w:rPr>
            </w:pPr>
            <w:r w:rsidRPr="00BC56DB">
              <w:rPr>
                <w:color w:val="000000"/>
                <w:sz w:val="26"/>
                <w:szCs w:val="26"/>
                <w:lang w:eastAsia="ru-RU" w:bidi="ar-SA"/>
              </w:rPr>
              <w:t>54,240</w:t>
            </w:r>
          </w:p>
        </w:tc>
      </w:tr>
      <w:tr w:rsidR="00902ACA" w:rsidRPr="00BC56DB" w:rsidTr="00902ACA">
        <w:trPr>
          <w:trHeight w:val="64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r w:rsidRPr="00BC56DB">
              <w:rPr>
                <w:color w:val="000000"/>
                <w:sz w:val="26"/>
                <w:szCs w:val="26"/>
                <w:lang w:eastAsia="ru-RU" w:bidi="ar-SA"/>
              </w:rPr>
              <w:t>Многоквартирные и жилые дома с холодным водоснабжением, канализацией, без ванн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1 житель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376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color w:val="000000"/>
                <w:sz w:val="26"/>
                <w:szCs w:val="26"/>
                <w:lang w:eastAsia="ru-RU" w:bidi="ar-SA"/>
              </w:rPr>
            </w:pPr>
            <w:r w:rsidRPr="00BC56DB">
              <w:rPr>
                <w:color w:val="000000"/>
                <w:sz w:val="26"/>
                <w:szCs w:val="26"/>
                <w:lang w:eastAsia="ru-RU" w:bidi="ar-SA"/>
              </w:rPr>
              <w:t>26,320</w:t>
            </w:r>
          </w:p>
        </w:tc>
      </w:tr>
      <w:tr w:rsidR="00902ACA" w:rsidRPr="00BC56DB" w:rsidTr="00902ACA">
        <w:trPr>
          <w:trHeight w:val="64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r w:rsidRPr="00BC56DB">
              <w:rPr>
                <w:color w:val="000000"/>
                <w:sz w:val="26"/>
                <w:szCs w:val="26"/>
                <w:lang w:eastAsia="ru-RU" w:bidi="ar-SA"/>
              </w:rPr>
              <w:t>Многоквартирные и жилые дома с холодным водоснабжением, без канализации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1 житель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780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color w:val="000000"/>
                <w:sz w:val="26"/>
                <w:szCs w:val="26"/>
                <w:lang w:eastAsia="ru-RU" w:bidi="ar-SA"/>
              </w:rPr>
            </w:pPr>
            <w:r w:rsidRPr="00BC56DB">
              <w:rPr>
                <w:color w:val="000000"/>
                <w:sz w:val="26"/>
                <w:szCs w:val="26"/>
                <w:lang w:eastAsia="ru-RU" w:bidi="ar-SA"/>
              </w:rPr>
              <w:t>19,500</w:t>
            </w:r>
          </w:p>
        </w:tc>
      </w:tr>
      <w:tr w:rsidR="00902ACA" w:rsidRPr="00BC56DB" w:rsidTr="00902ACA">
        <w:trPr>
          <w:trHeight w:val="64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r w:rsidRPr="00BC56DB">
              <w:rPr>
                <w:color w:val="000000"/>
                <w:sz w:val="26"/>
                <w:szCs w:val="26"/>
                <w:lang w:eastAsia="ru-RU" w:bidi="ar-SA"/>
              </w:rPr>
              <w:t>Многоквартирные и жилые дома  без водоснабжения, без канализации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1 житель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770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color w:val="000000"/>
                <w:sz w:val="26"/>
                <w:szCs w:val="26"/>
                <w:lang w:eastAsia="ru-RU" w:bidi="ar-SA"/>
              </w:rPr>
            </w:pPr>
            <w:r w:rsidRPr="00BC56DB">
              <w:rPr>
                <w:color w:val="000000"/>
                <w:sz w:val="26"/>
                <w:szCs w:val="26"/>
                <w:lang w:eastAsia="ru-RU" w:bidi="ar-SA"/>
              </w:rPr>
              <w:t>19,250</w:t>
            </w:r>
          </w:p>
        </w:tc>
      </w:tr>
      <w:tr w:rsidR="00902ACA" w:rsidRPr="00BC56DB" w:rsidTr="00902ACA">
        <w:trPr>
          <w:trHeight w:val="315"/>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r w:rsidRPr="00BC56DB">
              <w:rPr>
                <w:bCs/>
                <w:iCs/>
                <w:color w:val="000000"/>
                <w:sz w:val="26"/>
                <w:szCs w:val="26"/>
                <w:lang w:eastAsia="ru-RU" w:bidi="ar-SA"/>
              </w:rPr>
              <w:t>Жилой сектор ближайших населенных пунктов:</w:t>
            </w:r>
            <w:r w:rsidRPr="00BC56DB">
              <w:rPr>
                <w:color w:val="000000"/>
                <w:sz w:val="26"/>
                <w:szCs w:val="26"/>
                <w:lang w:eastAsia="ru-RU"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color w:val="000000"/>
                <w:sz w:val="26"/>
                <w:szCs w:val="26"/>
                <w:lang w:eastAsia="ru-RU" w:bidi="ar-SA"/>
              </w:rPr>
            </w:pPr>
            <w:r w:rsidRPr="00BC56DB">
              <w:rPr>
                <w:color w:val="000000"/>
                <w:sz w:val="26"/>
                <w:szCs w:val="26"/>
                <w:lang w:eastAsia="ru-RU" w:bidi="ar-SA"/>
              </w:rPr>
              <w:t>6,250</w:t>
            </w:r>
          </w:p>
        </w:tc>
      </w:tr>
      <w:tr w:rsidR="00902ACA" w:rsidRPr="00BC56DB" w:rsidTr="00902ACA">
        <w:trPr>
          <w:trHeight w:val="64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r w:rsidRPr="00BC56DB">
              <w:rPr>
                <w:color w:val="000000"/>
                <w:sz w:val="26"/>
                <w:szCs w:val="26"/>
                <w:lang w:eastAsia="ru-RU" w:bidi="ar-SA"/>
              </w:rPr>
              <w:t>Многоквартирные и жилые дома с холодным водоснабжением, без канализации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1 житель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250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color w:val="000000"/>
                <w:sz w:val="26"/>
                <w:szCs w:val="26"/>
                <w:lang w:eastAsia="ru-RU" w:bidi="ar-SA"/>
              </w:rPr>
            </w:pPr>
            <w:r w:rsidRPr="00BC56DB">
              <w:rPr>
                <w:color w:val="000000"/>
                <w:sz w:val="26"/>
                <w:szCs w:val="26"/>
                <w:lang w:eastAsia="ru-RU" w:bidi="ar-SA"/>
              </w:rPr>
              <w:t>6,250</w:t>
            </w:r>
          </w:p>
        </w:tc>
      </w:tr>
      <w:tr w:rsidR="00902ACA" w:rsidRPr="00BC56DB" w:rsidTr="00902ACA">
        <w:trPr>
          <w:trHeight w:val="46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bCs/>
                <w:color w:val="000000"/>
                <w:sz w:val="26"/>
                <w:szCs w:val="26"/>
                <w:lang w:eastAsia="ru-RU" w:bidi="ar-SA"/>
              </w:rPr>
            </w:pPr>
            <w:r w:rsidRPr="00BC56DB">
              <w:rPr>
                <w:bCs/>
                <w:color w:val="000000"/>
                <w:sz w:val="26"/>
                <w:szCs w:val="26"/>
                <w:lang w:eastAsia="ru-RU" w:bidi="ar-SA"/>
              </w:rPr>
              <w:t>Итог по жилому сектору: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bCs/>
                <w:color w:val="000000"/>
                <w:sz w:val="26"/>
                <w:szCs w:val="26"/>
                <w:lang w:eastAsia="ru-RU" w:bidi="ar-SA"/>
              </w:rPr>
            </w:pPr>
            <w:r w:rsidRPr="00BC56DB">
              <w:rPr>
                <w:bCs/>
                <w:color w:val="000000"/>
                <w:sz w:val="26"/>
                <w:szCs w:val="26"/>
                <w:lang w:eastAsia="ru-RU" w:bidi="ar-SA"/>
              </w:rPr>
              <w:t>2628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bCs/>
                <w:color w:val="000000"/>
                <w:sz w:val="26"/>
                <w:szCs w:val="26"/>
                <w:lang w:eastAsia="ru-RU" w:bidi="ar-SA"/>
              </w:rPr>
            </w:pPr>
            <w:r w:rsidRPr="00BC56DB">
              <w:rPr>
                <w:bCs/>
                <w:color w:val="000000"/>
                <w:sz w:val="26"/>
                <w:szCs w:val="26"/>
                <w:lang w:eastAsia="ru-RU"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bCs/>
                <w:color w:val="000000"/>
                <w:sz w:val="26"/>
                <w:szCs w:val="26"/>
                <w:lang w:eastAsia="ru-RU" w:bidi="ar-SA"/>
              </w:rPr>
            </w:pPr>
            <w:r w:rsidRPr="00BC56DB">
              <w:rPr>
                <w:bCs/>
                <w:color w:val="000000"/>
                <w:sz w:val="26"/>
                <w:szCs w:val="26"/>
                <w:lang w:eastAsia="ru-RU" w:bidi="ar-SA"/>
              </w:rPr>
              <w:t>125,560</w:t>
            </w:r>
          </w:p>
        </w:tc>
      </w:tr>
      <w:tr w:rsidR="00902ACA" w:rsidRPr="00BC56DB" w:rsidTr="00902ACA">
        <w:trPr>
          <w:trHeight w:val="46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bCs/>
                <w:color w:val="000000"/>
                <w:sz w:val="26"/>
                <w:szCs w:val="26"/>
                <w:lang w:eastAsia="ru-RU" w:bidi="ar-SA"/>
              </w:rPr>
            </w:pPr>
            <w:r w:rsidRPr="00BC56DB">
              <w:rPr>
                <w:bCs/>
                <w:color w:val="000000"/>
                <w:sz w:val="26"/>
                <w:szCs w:val="26"/>
                <w:lang w:eastAsia="ru-RU" w:bidi="ar-SA"/>
              </w:rPr>
              <w:t>Существующее положение по социальным зданиям</w:t>
            </w:r>
          </w:p>
        </w:tc>
      </w:tr>
      <w:tr w:rsidR="00902ACA" w:rsidRPr="00BC56DB" w:rsidTr="00902ACA">
        <w:trPr>
          <w:trHeight w:val="244"/>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r w:rsidRPr="00BC56DB">
              <w:rPr>
                <w:color w:val="000000"/>
                <w:sz w:val="26"/>
                <w:szCs w:val="26"/>
                <w:lang w:eastAsia="ru-RU" w:bidi="ar-SA"/>
              </w:rPr>
              <w:t>ДУ "Солнышко"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bCs/>
                <w:color w:val="000000"/>
                <w:sz w:val="26"/>
                <w:szCs w:val="26"/>
                <w:lang w:eastAsia="ru-RU" w:bidi="ar-SA"/>
              </w:rPr>
            </w:pPr>
            <w:r w:rsidRPr="00BC56DB">
              <w:rPr>
                <w:bCs/>
                <w:color w:val="000000"/>
                <w:sz w:val="26"/>
                <w:szCs w:val="26"/>
                <w:lang w:eastAsia="ru-RU" w:bidi="ar-SA"/>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color w:val="000000"/>
                <w:sz w:val="26"/>
                <w:szCs w:val="26"/>
                <w:lang w:eastAsia="ru-RU" w:bidi="ar-SA"/>
              </w:rPr>
            </w:pPr>
            <w:r w:rsidRPr="00BC56DB">
              <w:rPr>
                <w:color w:val="000000"/>
                <w:sz w:val="26"/>
                <w:szCs w:val="26"/>
                <w:lang w:eastAsia="ru-RU" w:bidi="ar-SA"/>
              </w:rPr>
              <w:t>3,6</w:t>
            </w:r>
          </w:p>
        </w:tc>
      </w:tr>
      <w:tr w:rsidR="00902ACA" w:rsidRPr="00BC56DB" w:rsidTr="00902ACA">
        <w:trPr>
          <w:trHeight w:val="23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r w:rsidRPr="00BC56DB">
              <w:rPr>
                <w:color w:val="000000"/>
                <w:sz w:val="26"/>
                <w:szCs w:val="26"/>
                <w:lang w:eastAsia="ru-RU" w:bidi="ar-SA"/>
              </w:rPr>
              <w:t>ДУ "Надежда"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bCs/>
                <w:color w:val="000000"/>
                <w:sz w:val="26"/>
                <w:szCs w:val="26"/>
                <w:lang w:eastAsia="ru-RU" w:bidi="ar-SA"/>
              </w:rPr>
            </w:pPr>
            <w:r w:rsidRPr="00BC56DB">
              <w:rPr>
                <w:bCs/>
                <w:color w:val="000000"/>
                <w:sz w:val="26"/>
                <w:szCs w:val="26"/>
                <w:lang w:eastAsia="ru-RU" w:bidi="ar-SA"/>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color w:val="000000"/>
                <w:sz w:val="26"/>
                <w:szCs w:val="26"/>
                <w:lang w:eastAsia="ru-RU" w:bidi="ar-SA"/>
              </w:rPr>
            </w:pPr>
            <w:r w:rsidRPr="00BC56DB">
              <w:rPr>
                <w:color w:val="000000"/>
                <w:sz w:val="26"/>
                <w:szCs w:val="26"/>
                <w:lang w:eastAsia="ru-RU" w:bidi="ar-SA"/>
              </w:rPr>
              <w:t>1,8</w:t>
            </w:r>
          </w:p>
        </w:tc>
      </w:tr>
      <w:tr w:rsidR="00902ACA" w:rsidRPr="00BC56DB" w:rsidTr="00902ACA">
        <w:trPr>
          <w:trHeight w:val="238"/>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rPr>
                <w:color w:val="000000"/>
                <w:sz w:val="26"/>
                <w:szCs w:val="26"/>
                <w:lang w:eastAsia="ru-RU" w:bidi="ar-SA"/>
              </w:rPr>
            </w:pPr>
            <w:r w:rsidRPr="00BC56DB">
              <w:rPr>
                <w:color w:val="000000"/>
                <w:sz w:val="26"/>
                <w:szCs w:val="26"/>
                <w:lang w:eastAsia="ru-RU" w:bidi="ar-SA"/>
              </w:rPr>
              <w:t>МУЗ "</w:t>
            </w:r>
            <w:proofErr w:type="spellStart"/>
            <w:r w:rsidRPr="00BC56DB">
              <w:rPr>
                <w:color w:val="000000"/>
                <w:sz w:val="26"/>
                <w:szCs w:val="26"/>
                <w:lang w:eastAsia="ru-RU" w:bidi="ar-SA"/>
              </w:rPr>
              <w:t>Киземская</w:t>
            </w:r>
            <w:proofErr w:type="spellEnd"/>
            <w:r w:rsidRPr="00BC56DB">
              <w:rPr>
                <w:color w:val="000000"/>
                <w:sz w:val="26"/>
                <w:szCs w:val="26"/>
                <w:lang w:eastAsia="ru-RU" w:bidi="ar-SA"/>
              </w:rPr>
              <w:t xml:space="preserve"> участковая больница"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bCs/>
                <w:color w:val="000000"/>
                <w:sz w:val="26"/>
                <w:szCs w:val="26"/>
                <w:lang w:eastAsia="ru-RU" w:bidi="ar-SA"/>
              </w:rPr>
            </w:pPr>
            <w:r w:rsidRPr="00BC56DB">
              <w:rPr>
                <w:bCs/>
                <w:color w:val="000000"/>
                <w:sz w:val="26"/>
                <w:szCs w:val="26"/>
                <w:lang w:eastAsia="ru-RU" w:bidi="ar-SA"/>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color w:val="000000"/>
                <w:sz w:val="26"/>
                <w:szCs w:val="26"/>
                <w:lang w:eastAsia="ru-RU" w:bidi="ar-SA"/>
              </w:rPr>
            </w:pPr>
            <w:r w:rsidRPr="00BC56DB">
              <w:rPr>
                <w:color w:val="000000"/>
                <w:sz w:val="26"/>
                <w:szCs w:val="26"/>
                <w:lang w:eastAsia="ru-RU" w:bidi="ar-SA"/>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color w:val="000000"/>
                <w:sz w:val="26"/>
                <w:szCs w:val="26"/>
                <w:lang w:eastAsia="ru-RU" w:bidi="ar-SA"/>
              </w:rPr>
            </w:pPr>
            <w:r w:rsidRPr="00BC56DB">
              <w:rPr>
                <w:color w:val="000000"/>
                <w:sz w:val="26"/>
                <w:szCs w:val="26"/>
                <w:lang w:eastAsia="ru-RU" w:bidi="ar-SA"/>
              </w:rPr>
              <w:t>4</w:t>
            </w:r>
          </w:p>
        </w:tc>
      </w:tr>
      <w:tr w:rsidR="00902ACA" w:rsidRPr="00BC56DB" w:rsidTr="00597931">
        <w:trPr>
          <w:trHeight w:val="227"/>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bCs/>
                <w:color w:val="000000"/>
                <w:sz w:val="26"/>
                <w:szCs w:val="26"/>
                <w:lang w:eastAsia="ru-RU" w:bidi="ar-SA"/>
              </w:rPr>
            </w:pPr>
            <w:r w:rsidRPr="00BC56DB">
              <w:rPr>
                <w:bCs/>
                <w:color w:val="000000"/>
                <w:sz w:val="26"/>
                <w:szCs w:val="26"/>
                <w:lang w:eastAsia="ru-RU" w:bidi="ar-SA"/>
              </w:rPr>
              <w:t>Итог по социальным зданиям: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bCs/>
                <w:color w:val="000000"/>
                <w:sz w:val="26"/>
                <w:szCs w:val="26"/>
                <w:lang w:eastAsia="ru-RU" w:bidi="ar-SA"/>
              </w:rPr>
            </w:pPr>
            <w:r w:rsidRPr="00BC56DB">
              <w:rPr>
                <w:bCs/>
                <w:color w:val="000000"/>
                <w:sz w:val="26"/>
                <w:szCs w:val="26"/>
                <w:lang w:eastAsia="ru-RU"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bCs/>
                <w:color w:val="000000"/>
                <w:sz w:val="26"/>
                <w:szCs w:val="26"/>
                <w:lang w:eastAsia="ru-RU" w:bidi="ar-SA"/>
              </w:rPr>
            </w:pPr>
            <w:r w:rsidRPr="00BC56DB">
              <w:rPr>
                <w:bCs/>
                <w:color w:val="000000"/>
                <w:sz w:val="26"/>
                <w:szCs w:val="26"/>
                <w:lang w:eastAsia="ru-RU"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bCs/>
                <w:color w:val="000000"/>
                <w:sz w:val="26"/>
                <w:szCs w:val="26"/>
                <w:lang w:eastAsia="ru-RU" w:bidi="ar-SA"/>
              </w:rPr>
            </w:pPr>
            <w:r w:rsidRPr="00BC56DB">
              <w:rPr>
                <w:bCs/>
                <w:color w:val="000000"/>
                <w:sz w:val="26"/>
                <w:szCs w:val="26"/>
                <w:lang w:eastAsia="ru-RU" w:bidi="ar-SA"/>
              </w:rPr>
              <w:t>9,400</w:t>
            </w:r>
          </w:p>
        </w:tc>
      </w:tr>
      <w:tr w:rsidR="00902ACA" w:rsidRPr="00BC56DB" w:rsidTr="00597931">
        <w:trPr>
          <w:trHeight w:val="232"/>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bCs/>
                <w:color w:val="000000"/>
                <w:sz w:val="26"/>
                <w:szCs w:val="26"/>
                <w:lang w:eastAsia="ru-RU" w:bidi="ar-SA"/>
              </w:rPr>
            </w:pPr>
            <w:r w:rsidRPr="00BC56DB">
              <w:rPr>
                <w:bCs/>
                <w:color w:val="000000"/>
                <w:sz w:val="26"/>
                <w:szCs w:val="26"/>
                <w:lang w:eastAsia="ru-RU" w:bidi="ar-SA"/>
              </w:rPr>
              <w:t>Итог: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bCs/>
                <w:color w:val="000000"/>
                <w:sz w:val="26"/>
                <w:szCs w:val="26"/>
                <w:lang w:eastAsia="ru-RU" w:bidi="ar-SA"/>
              </w:rPr>
            </w:pPr>
            <w:r w:rsidRPr="00BC56DB">
              <w:rPr>
                <w:bCs/>
                <w:color w:val="000000"/>
                <w:sz w:val="26"/>
                <w:szCs w:val="26"/>
                <w:lang w:eastAsia="ru-RU"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center"/>
              <w:rPr>
                <w:bCs/>
                <w:color w:val="000000"/>
                <w:sz w:val="26"/>
                <w:szCs w:val="26"/>
                <w:lang w:eastAsia="ru-RU" w:bidi="ar-SA"/>
              </w:rPr>
            </w:pPr>
            <w:r w:rsidRPr="00BC56DB">
              <w:rPr>
                <w:bCs/>
                <w:color w:val="000000"/>
                <w:sz w:val="26"/>
                <w:szCs w:val="26"/>
                <w:lang w:eastAsia="ru-RU"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ACA" w:rsidRPr="00BC56DB" w:rsidRDefault="00902ACA" w:rsidP="00902ACA">
            <w:pPr>
              <w:contextualSpacing w:val="0"/>
              <w:jc w:val="right"/>
              <w:rPr>
                <w:bCs/>
                <w:color w:val="000000"/>
                <w:sz w:val="26"/>
                <w:szCs w:val="26"/>
                <w:lang w:eastAsia="ru-RU" w:bidi="ar-SA"/>
              </w:rPr>
            </w:pPr>
            <w:r w:rsidRPr="00BC56DB">
              <w:rPr>
                <w:bCs/>
                <w:color w:val="000000"/>
                <w:sz w:val="26"/>
                <w:szCs w:val="26"/>
                <w:lang w:eastAsia="ru-RU" w:bidi="ar-SA"/>
              </w:rPr>
              <w:t>134,960</w:t>
            </w:r>
          </w:p>
        </w:tc>
      </w:tr>
    </w:tbl>
    <w:p w:rsidR="00CF1352" w:rsidRPr="00BC56DB" w:rsidRDefault="00CF1352" w:rsidP="00CF1352">
      <w:pPr>
        <w:rPr>
          <w:sz w:val="26"/>
          <w:szCs w:val="26"/>
          <w:lang w:bidi="ar-SA"/>
        </w:rPr>
      </w:pPr>
    </w:p>
    <w:p w:rsidR="00CE4EE4" w:rsidRPr="00BC56DB" w:rsidRDefault="00CE4EE4" w:rsidP="00597931">
      <w:pPr>
        <w:widowControl w:val="0"/>
        <w:autoSpaceDE w:val="0"/>
        <w:autoSpaceDN w:val="0"/>
        <w:adjustRightInd w:val="0"/>
        <w:spacing w:before="120"/>
        <w:ind w:firstLine="720"/>
        <w:jc w:val="both"/>
        <w:rPr>
          <w:sz w:val="26"/>
          <w:szCs w:val="26"/>
        </w:rPr>
      </w:pPr>
      <w:r w:rsidRPr="00BC56DB">
        <w:rPr>
          <w:sz w:val="26"/>
          <w:szCs w:val="26"/>
        </w:rPr>
        <w:t>Через выпуск № 1 производится сброс сточных вод после КОС «</w:t>
      </w:r>
      <w:proofErr w:type="spellStart"/>
      <w:r w:rsidRPr="00BC56DB">
        <w:rPr>
          <w:sz w:val="26"/>
          <w:szCs w:val="26"/>
        </w:rPr>
        <w:t>Киземский</w:t>
      </w:r>
      <w:proofErr w:type="spellEnd"/>
      <w:r w:rsidRPr="00BC56DB">
        <w:rPr>
          <w:sz w:val="26"/>
          <w:szCs w:val="26"/>
        </w:rPr>
        <w:t xml:space="preserve"> ДОЗ». Сточная вода поступает от жилого фонда и сторонних организаций поселка </w:t>
      </w:r>
      <w:proofErr w:type="spellStart"/>
      <w:r w:rsidRPr="00BC56DB">
        <w:rPr>
          <w:sz w:val="26"/>
          <w:szCs w:val="26"/>
        </w:rPr>
        <w:t>Киземского</w:t>
      </w:r>
      <w:proofErr w:type="spellEnd"/>
      <w:r w:rsidRPr="00BC56DB">
        <w:rPr>
          <w:sz w:val="26"/>
          <w:szCs w:val="26"/>
        </w:rPr>
        <w:t xml:space="preserve"> ДОЗ, а также от структур</w:t>
      </w:r>
      <w:r w:rsidR="00177C8E" w:rsidRPr="00BC56DB">
        <w:rPr>
          <w:sz w:val="26"/>
          <w:szCs w:val="26"/>
        </w:rPr>
        <w:t>ных подразделений ООО «УТК</w:t>
      </w:r>
      <w:r w:rsidRPr="00BC56DB">
        <w:rPr>
          <w:sz w:val="26"/>
          <w:szCs w:val="26"/>
        </w:rPr>
        <w:t>».</w:t>
      </w:r>
    </w:p>
    <w:p w:rsidR="00CE4EE4" w:rsidRPr="00BC56DB" w:rsidRDefault="00CE4EE4" w:rsidP="00597931">
      <w:pPr>
        <w:widowControl w:val="0"/>
        <w:autoSpaceDE w:val="0"/>
        <w:autoSpaceDN w:val="0"/>
        <w:adjustRightInd w:val="0"/>
        <w:spacing w:before="120"/>
        <w:ind w:firstLine="720"/>
        <w:jc w:val="both"/>
        <w:rPr>
          <w:sz w:val="26"/>
          <w:szCs w:val="26"/>
        </w:rPr>
      </w:pPr>
      <w:r w:rsidRPr="00BC56DB">
        <w:rPr>
          <w:sz w:val="26"/>
          <w:szCs w:val="26"/>
        </w:rPr>
        <w:t>Через выпуск № 2 производится сброс сточных вод после КОС «Дмитриевский ЛПХ». Сточные воды поступают от жилого фонда и сторонних организаций поселка Дмитриевского ЛПХ, а также от структур</w:t>
      </w:r>
      <w:r w:rsidR="00177C8E" w:rsidRPr="00BC56DB">
        <w:rPr>
          <w:sz w:val="26"/>
          <w:szCs w:val="26"/>
        </w:rPr>
        <w:t>ных подразделений ООО «УТК</w:t>
      </w:r>
      <w:r w:rsidRPr="00BC56DB">
        <w:rPr>
          <w:sz w:val="26"/>
          <w:szCs w:val="26"/>
        </w:rPr>
        <w:t>».</w:t>
      </w:r>
    </w:p>
    <w:p w:rsidR="00CE4EE4" w:rsidRPr="00BC56DB" w:rsidRDefault="00CE4EE4" w:rsidP="00597931">
      <w:pPr>
        <w:widowControl w:val="0"/>
        <w:autoSpaceDE w:val="0"/>
        <w:autoSpaceDN w:val="0"/>
        <w:adjustRightInd w:val="0"/>
        <w:spacing w:before="120"/>
        <w:ind w:firstLine="720"/>
        <w:jc w:val="both"/>
        <w:rPr>
          <w:sz w:val="26"/>
          <w:szCs w:val="26"/>
        </w:rPr>
      </w:pPr>
      <w:r w:rsidRPr="00BC56DB">
        <w:rPr>
          <w:sz w:val="26"/>
          <w:szCs w:val="26"/>
        </w:rPr>
        <w:t>Общее водоотведение по потребителям:</w:t>
      </w:r>
    </w:p>
    <w:p w:rsidR="00CE4EE4" w:rsidRPr="00BC56DB" w:rsidRDefault="00C422D0" w:rsidP="00597931">
      <w:pPr>
        <w:numPr>
          <w:ilvl w:val="0"/>
          <w:numId w:val="6"/>
        </w:numPr>
        <w:snapToGrid w:val="0"/>
        <w:spacing w:before="120"/>
        <w:jc w:val="both"/>
        <w:rPr>
          <w:sz w:val="26"/>
          <w:szCs w:val="26"/>
        </w:rPr>
      </w:pPr>
      <w:r w:rsidRPr="00BC56DB">
        <w:rPr>
          <w:sz w:val="26"/>
          <w:szCs w:val="26"/>
        </w:rPr>
        <w:t>Население 120,71</w:t>
      </w:r>
      <w:r w:rsidR="00CE4EE4" w:rsidRPr="00BC56DB">
        <w:rPr>
          <w:sz w:val="26"/>
          <w:szCs w:val="26"/>
        </w:rPr>
        <w:t xml:space="preserve"> тыс. м3/год;</w:t>
      </w:r>
    </w:p>
    <w:p w:rsidR="00CE4EE4" w:rsidRPr="00BC56DB" w:rsidRDefault="000E7117" w:rsidP="00597931">
      <w:pPr>
        <w:numPr>
          <w:ilvl w:val="0"/>
          <w:numId w:val="6"/>
        </w:numPr>
        <w:snapToGrid w:val="0"/>
        <w:spacing w:before="120"/>
        <w:jc w:val="both"/>
        <w:rPr>
          <w:sz w:val="26"/>
          <w:szCs w:val="26"/>
        </w:rPr>
      </w:pPr>
      <w:r w:rsidRPr="00BC56DB">
        <w:rPr>
          <w:sz w:val="26"/>
          <w:szCs w:val="26"/>
        </w:rPr>
        <w:t>Бюджетные потребители 9,4</w:t>
      </w:r>
      <w:r w:rsidR="00597931" w:rsidRPr="00BC56DB">
        <w:rPr>
          <w:sz w:val="26"/>
          <w:szCs w:val="26"/>
        </w:rPr>
        <w:t xml:space="preserve"> </w:t>
      </w:r>
      <w:r w:rsidR="00CE4EE4" w:rsidRPr="00BC56DB">
        <w:rPr>
          <w:sz w:val="26"/>
          <w:szCs w:val="26"/>
        </w:rPr>
        <w:t>тыс. м3/год;</w:t>
      </w:r>
    </w:p>
    <w:p w:rsidR="00CE4EE4" w:rsidRPr="00BC56DB" w:rsidRDefault="00CE4EE4" w:rsidP="00597931">
      <w:pPr>
        <w:widowControl w:val="0"/>
        <w:autoSpaceDE w:val="0"/>
        <w:autoSpaceDN w:val="0"/>
        <w:adjustRightInd w:val="0"/>
        <w:spacing w:before="120"/>
        <w:ind w:firstLine="720"/>
        <w:jc w:val="both"/>
        <w:rPr>
          <w:sz w:val="26"/>
          <w:szCs w:val="26"/>
        </w:rPr>
      </w:pPr>
      <w:r w:rsidRPr="00BC56DB">
        <w:rPr>
          <w:sz w:val="26"/>
          <w:szCs w:val="26"/>
        </w:rPr>
        <w:t>Приборы учета сточных вод отсутствуют.</w:t>
      </w:r>
    </w:p>
    <w:p w:rsidR="00CE4EE4" w:rsidRPr="00BC56DB" w:rsidRDefault="00CE4EE4" w:rsidP="00597931">
      <w:pPr>
        <w:widowControl w:val="0"/>
        <w:autoSpaceDE w:val="0"/>
        <w:autoSpaceDN w:val="0"/>
        <w:adjustRightInd w:val="0"/>
        <w:spacing w:before="120"/>
        <w:ind w:firstLine="720"/>
        <w:jc w:val="both"/>
        <w:rPr>
          <w:sz w:val="26"/>
          <w:szCs w:val="26"/>
        </w:rPr>
      </w:pPr>
      <w:r w:rsidRPr="00BC56DB">
        <w:rPr>
          <w:sz w:val="26"/>
          <w:szCs w:val="26"/>
        </w:rPr>
        <w:t>Характеристика КОС:</w:t>
      </w:r>
    </w:p>
    <w:p w:rsidR="00CE4EE4" w:rsidRPr="00BC56DB" w:rsidRDefault="00CE4EE4" w:rsidP="00597931">
      <w:pPr>
        <w:widowControl w:val="0"/>
        <w:autoSpaceDE w:val="0"/>
        <w:autoSpaceDN w:val="0"/>
        <w:adjustRightInd w:val="0"/>
        <w:spacing w:before="120"/>
        <w:ind w:firstLine="720"/>
        <w:jc w:val="both"/>
        <w:rPr>
          <w:sz w:val="26"/>
          <w:szCs w:val="26"/>
        </w:rPr>
      </w:pPr>
      <w:r w:rsidRPr="00BC56DB">
        <w:rPr>
          <w:sz w:val="26"/>
          <w:szCs w:val="26"/>
        </w:rPr>
        <w:t>Проектная производительность КОС «</w:t>
      </w:r>
      <w:proofErr w:type="spellStart"/>
      <w:r w:rsidRPr="00BC56DB">
        <w:rPr>
          <w:sz w:val="26"/>
          <w:szCs w:val="26"/>
        </w:rPr>
        <w:t>Киземский</w:t>
      </w:r>
      <w:proofErr w:type="spellEnd"/>
      <w:r w:rsidRPr="00BC56DB">
        <w:rPr>
          <w:sz w:val="26"/>
          <w:szCs w:val="26"/>
        </w:rPr>
        <w:t xml:space="preserve"> ДОЗ» - 73,0 тыс. м</w:t>
      </w:r>
      <w:r w:rsidRPr="00BC56DB">
        <w:rPr>
          <w:sz w:val="26"/>
          <w:szCs w:val="26"/>
          <w:vertAlign w:val="superscript"/>
        </w:rPr>
        <w:t>3</w:t>
      </w:r>
      <w:r w:rsidRPr="00BC56DB">
        <w:rPr>
          <w:sz w:val="26"/>
          <w:szCs w:val="26"/>
        </w:rPr>
        <w:t>/год, 200 м3/</w:t>
      </w:r>
      <w:proofErr w:type="spellStart"/>
      <w:r w:rsidRPr="00BC56DB">
        <w:rPr>
          <w:sz w:val="26"/>
          <w:szCs w:val="26"/>
        </w:rPr>
        <w:t>сут</w:t>
      </w:r>
      <w:proofErr w:type="spellEnd"/>
      <w:r w:rsidRPr="00BC56DB">
        <w:rPr>
          <w:sz w:val="26"/>
          <w:szCs w:val="26"/>
        </w:rPr>
        <w:t>, 8,3 м</w:t>
      </w:r>
      <w:r w:rsidRPr="00BC56DB">
        <w:rPr>
          <w:sz w:val="26"/>
          <w:szCs w:val="26"/>
          <w:vertAlign w:val="superscript"/>
        </w:rPr>
        <w:t>3</w:t>
      </w:r>
      <w:r w:rsidRPr="00BC56DB">
        <w:rPr>
          <w:sz w:val="26"/>
          <w:szCs w:val="26"/>
        </w:rPr>
        <w:t>/час.</w:t>
      </w:r>
    </w:p>
    <w:p w:rsidR="00CE4EE4" w:rsidRPr="00BC56DB" w:rsidRDefault="00CE4EE4" w:rsidP="00597931">
      <w:pPr>
        <w:widowControl w:val="0"/>
        <w:autoSpaceDE w:val="0"/>
        <w:autoSpaceDN w:val="0"/>
        <w:adjustRightInd w:val="0"/>
        <w:spacing w:before="120"/>
        <w:ind w:firstLine="720"/>
        <w:jc w:val="both"/>
        <w:rPr>
          <w:sz w:val="26"/>
          <w:szCs w:val="26"/>
        </w:rPr>
      </w:pPr>
      <w:r w:rsidRPr="00BC56DB">
        <w:rPr>
          <w:sz w:val="26"/>
          <w:szCs w:val="26"/>
        </w:rPr>
        <w:t>Проектная производительность КОС «Дмитриевский ЛПХ» - 146,0 тыс. м</w:t>
      </w:r>
      <w:r w:rsidRPr="00BC56DB">
        <w:rPr>
          <w:sz w:val="26"/>
          <w:szCs w:val="26"/>
          <w:vertAlign w:val="superscript"/>
        </w:rPr>
        <w:t>3</w:t>
      </w:r>
      <w:r w:rsidRPr="00BC56DB">
        <w:rPr>
          <w:sz w:val="26"/>
          <w:szCs w:val="26"/>
        </w:rPr>
        <w:t xml:space="preserve">/год, 400 </w:t>
      </w:r>
      <w:r w:rsidR="00597931" w:rsidRPr="00BC56DB">
        <w:rPr>
          <w:sz w:val="26"/>
          <w:szCs w:val="26"/>
        </w:rPr>
        <w:t>м</w:t>
      </w:r>
      <w:r w:rsidR="00597931" w:rsidRPr="00BC56DB">
        <w:rPr>
          <w:sz w:val="26"/>
          <w:szCs w:val="26"/>
          <w:vertAlign w:val="superscript"/>
        </w:rPr>
        <w:t>3</w:t>
      </w:r>
      <w:r w:rsidRPr="00BC56DB">
        <w:rPr>
          <w:sz w:val="26"/>
          <w:szCs w:val="26"/>
        </w:rPr>
        <w:t>/</w:t>
      </w:r>
      <w:proofErr w:type="spellStart"/>
      <w:r w:rsidRPr="00BC56DB">
        <w:rPr>
          <w:sz w:val="26"/>
          <w:szCs w:val="26"/>
        </w:rPr>
        <w:t>сут</w:t>
      </w:r>
      <w:proofErr w:type="spellEnd"/>
      <w:r w:rsidRPr="00BC56DB">
        <w:rPr>
          <w:sz w:val="26"/>
          <w:szCs w:val="26"/>
        </w:rPr>
        <w:t>, 16,6 м3/час</w:t>
      </w:r>
    </w:p>
    <w:p w:rsidR="00373C0E" w:rsidRPr="00BC56DB" w:rsidRDefault="00373C0E" w:rsidP="00373C0E">
      <w:pPr>
        <w:autoSpaceDE w:val="0"/>
        <w:autoSpaceDN w:val="0"/>
        <w:adjustRightInd w:val="0"/>
        <w:ind w:firstLine="709"/>
        <w:jc w:val="both"/>
        <w:rPr>
          <w:sz w:val="26"/>
          <w:szCs w:val="26"/>
        </w:rPr>
      </w:pPr>
      <w:r w:rsidRPr="00BC56DB">
        <w:rPr>
          <w:sz w:val="26"/>
          <w:szCs w:val="26"/>
        </w:rPr>
        <w:t xml:space="preserve">Отведение сточных вод </w:t>
      </w:r>
      <w:proofErr w:type="spellStart"/>
      <w:r w:rsidRPr="00BC56DB">
        <w:rPr>
          <w:sz w:val="26"/>
          <w:szCs w:val="26"/>
        </w:rPr>
        <w:t>Киземского</w:t>
      </w:r>
      <w:proofErr w:type="spellEnd"/>
      <w:r w:rsidRPr="00BC56DB">
        <w:rPr>
          <w:sz w:val="26"/>
          <w:szCs w:val="26"/>
        </w:rPr>
        <w:t xml:space="preserve"> территориального отдела осуществляется по системе канализационных сетей. Общая протяженность канализационных сетей по МО   </w:t>
      </w:r>
      <w:r w:rsidRPr="00BC56DB">
        <w:rPr>
          <w:sz w:val="26"/>
          <w:szCs w:val="26"/>
        </w:rPr>
        <w:lastRenderedPageBreak/>
        <w:t>«</w:t>
      </w:r>
      <w:proofErr w:type="spellStart"/>
      <w:r w:rsidRPr="00BC56DB">
        <w:rPr>
          <w:sz w:val="26"/>
          <w:szCs w:val="26"/>
        </w:rPr>
        <w:t>Киземское</w:t>
      </w:r>
      <w:proofErr w:type="spellEnd"/>
      <w:r w:rsidRPr="00BC56DB">
        <w:rPr>
          <w:sz w:val="26"/>
          <w:szCs w:val="26"/>
        </w:rPr>
        <w:t xml:space="preserve">»    составляет </w:t>
      </w:r>
      <w:smartTag w:uri="urn:schemas-microsoft-com:office:smarttags" w:element="metricconverter">
        <w:smartTagPr>
          <w:attr w:name="ProductID" w:val="5,65 км"/>
        </w:smartTagPr>
        <w:r w:rsidRPr="00BC56DB">
          <w:rPr>
            <w:sz w:val="26"/>
            <w:szCs w:val="26"/>
          </w:rPr>
          <w:t>5,65 км</w:t>
        </w:r>
      </w:smartTag>
      <w:r w:rsidRPr="00BC56DB">
        <w:rPr>
          <w:sz w:val="26"/>
          <w:szCs w:val="26"/>
        </w:rPr>
        <w:t>. Диаметр труб сети – 200-</w:t>
      </w:r>
      <w:smartTag w:uri="urn:schemas-microsoft-com:office:smarttags" w:element="metricconverter">
        <w:smartTagPr>
          <w:attr w:name="ProductID" w:val="100 мм"/>
        </w:smartTagPr>
        <w:r w:rsidRPr="00BC56DB">
          <w:rPr>
            <w:sz w:val="26"/>
            <w:szCs w:val="26"/>
          </w:rPr>
          <w:t>100 мм</w:t>
        </w:r>
      </w:smartTag>
      <w:r w:rsidRPr="00BC56DB">
        <w:rPr>
          <w:sz w:val="26"/>
          <w:szCs w:val="26"/>
        </w:rPr>
        <w:t>. Износ сетей по состоянию на 2024 г. составляет до 80 %.</w:t>
      </w:r>
    </w:p>
    <w:p w:rsidR="00373C0E" w:rsidRPr="00BC56DB" w:rsidRDefault="00373C0E" w:rsidP="00373C0E">
      <w:pPr>
        <w:autoSpaceDE w:val="0"/>
        <w:autoSpaceDN w:val="0"/>
        <w:adjustRightInd w:val="0"/>
        <w:ind w:firstLine="709"/>
        <w:jc w:val="both"/>
        <w:rPr>
          <w:sz w:val="26"/>
          <w:szCs w:val="26"/>
        </w:rPr>
      </w:pPr>
      <w:r w:rsidRPr="00BC56DB">
        <w:rPr>
          <w:sz w:val="26"/>
          <w:szCs w:val="26"/>
        </w:rPr>
        <w:t>На сети в пос. Кизема имеется три насосных станции перекачки сточных вод. Их проектная производительность составляет 0,8 тыс. куб. м/</w:t>
      </w:r>
      <w:proofErr w:type="spellStart"/>
      <w:r w:rsidRPr="00BC56DB">
        <w:rPr>
          <w:sz w:val="26"/>
          <w:szCs w:val="26"/>
        </w:rPr>
        <w:t>сут</w:t>
      </w:r>
      <w:proofErr w:type="spellEnd"/>
      <w:r w:rsidRPr="00BC56DB">
        <w:rPr>
          <w:sz w:val="26"/>
          <w:szCs w:val="26"/>
        </w:rPr>
        <w:t>. По состоянию на 2024 г. износ насосных станций составляет  70 %.</w:t>
      </w:r>
    </w:p>
    <w:p w:rsidR="00373C0E" w:rsidRPr="00BC56DB" w:rsidRDefault="00373C0E" w:rsidP="00373C0E">
      <w:pPr>
        <w:autoSpaceDE w:val="0"/>
        <w:autoSpaceDN w:val="0"/>
        <w:adjustRightInd w:val="0"/>
        <w:ind w:firstLine="709"/>
        <w:jc w:val="both"/>
        <w:rPr>
          <w:sz w:val="26"/>
          <w:szCs w:val="26"/>
        </w:rPr>
      </w:pPr>
      <w:r w:rsidRPr="00BC56DB">
        <w:rPr>
          <w:sz w:val="26"/>
          <w:szCs w:val="26"/>
        </w:rPr>
        <w:t xml:space="preserve">Часть территории МО </w:t>
      </w:r>
      <w:proofErr w:type="spellStart"/>
      <w:r w:rsidRPr="00BC56DB">
        <w:rPr>
          <w:sz w:val="26"/>
          <w:szCs w:val="26"/>
        </w:rPr>
        <w:t>Киземского</w:t>
      </w:r>
      <w:proofErr w:type="spellEnd"/>
      <w:r w:rsidRPr="00BC56DB">
        <w:rPr>
          <w:sz w:val="26"/>
          <w:szCs w:val="26"/>
        </w:rPr>
        <w:t xml:space="preserve"> территориального отдела не канализована. Проектная производительность очистных сооружений пос. Кизема в общей сложности составляет 600 куб. м/</w:t>
      </w:r>
      <w:proofErr w:type="spellStart"/>
      <w:r w:rsidRPr="00BC56DB">
        <w:rPr>
          <w:sz w:val="26"/>
          <w:szCs w:val="26"/>
        </w:rPr>
        <w:t>сут</w:t>
      </w:r>
      <w:proofErr w:type="spellEnd"/>
      <w:r w:rsidRPr="00BC56DB">
        <w:rPr>
          <w:sz w:val="26"/>
          <w:szCs w:val="26"/>
        </w:rPr>
        <w:t xml:space="preserve">. (введены в эксплуатацию в </w:t>
      </w:r>
      <w:smartTag w:uri="urn:schemas-microsoft-com:office:smarttags" w:element="metricconverter">
        <w:smartTagPr>
          <w:attr w:name="ProductID" w:val="1976 г"/>
        </w:smartTagPr>
        <w:r w:rsidRPr="00BC56DB">
          <w:rPr>
            <w:sz w:val="26"/>
            <w:szCs w:val="26"/>
          </w:rPr>
          <w:t>1976 г</w:t>
        </w:r>
      </w:smartTag>
      <w:r w:rsidRPr="00BC56DB">
        <w:rPr>
          <w:sz w:val="26"/>
          <w:szCs w:val="26"/>
        </w:rPr>
        <w:t xml:space="preserve">. и </w:t>
      </w:r>
      <w:smartTag w:uri="urn:schemas-microsoft-com:office:smarttags" w:element="metricconverter">
        <w:smartTagPr>
          <w:attr w:name="ProductID" w:val="1994 г"/>
        </w:smartTagPr>
        <w:r w:rsidRPr="00BC56DB">
          <w:rPr>
            <w:sz w:val="26"/>
            <w:szCs w:val="26"/>
          </w:rPr>
          <w:t>1994 г</w:t>
        </w:r>
      </w:smartTag>
      <w:r w:rsidRPr="00BC56DB">
        <w:rPr>
          <w:sz w:val="26"/>
          <w:szCs w:val="26"/>
        </w:rPr>
        <w:t>.). На этих сооружениях стоки подвергаются  биологической очистке, а также доочистке в прудах отстойниках.</w:t>
      </w:r>
    </w:p>
    <w:p w:rsidR="00C15819" w:rsidRPr="00BC56DB" w:rsidRDefault="00C15819" w:rsidP="00C15819">
      <w:pPr>
        <w:autoSpaceDE w:val="0"/>
        <w:autoSpaceDN w:val="0"/>
        <w:adjustRightInd w:val="0"/>
        <w:ind w:firstLine="709"/>
        <w:jc w:val="both"/>
        <w:rPr>
          <w:sz w:val="26"/>
          <w:szCs w:val="26"/>
        </w:rPr>
      </w:pPr>
      <w:r w:rsidRPr="00BC56DB">
        <w:rPr>
          <w:sz w:val="26"/>
          <w:szCs w:val="26"/>
        </w:rPr>
        <w:t xml:space="preserve">Сточные воды перекачиваются главной насосной станцией КНС-2 в приемную камеру очистных сооружений. Далее стоки попадают в </w:t>
      </w:r>
      <w:proofErr w:type="spellStart"/>
      <w:r w:rsidRPr="00BC56DB">
        <w:rPr>
          <w:sz w:val="26"/>
          <w:szCs w:val="26"/>
        </w:rPr>
        <w:t>аэротенки</w:t>
      </w:r>
      <w:proofErr w:type="spellEnd"/>
      <w:r w:rsidRPr="00BC56DB">
        <w:rPr>
          <w:sz w:val="26"/>
          <w:szCs w:val="26"/>
        </w:rPr>
        <w:t>, совмещенные со вторичными отстойниками, откуда осветленная вода течет в контактные колодцы. Образующийся в них осадок - избыточный активный ил после биологической очистки поступает на иловые площадки без стабилизации, что вызывает загнивание осадка, ухудшение качества иловой воды (которая после иловых площадок возвращается вновь на очистку), увеличение нагрузки на иловые площадки в связи с подачей на них неуплотненного ила, вызывает затруднения в части дальнейшей утилизации.</w:t>
      </w:r>
    </w:p>
    <w:p w:rsidR="00C15819" w:rsidRPr="00BC56DB" w:rsidRDefault="00C15819" w:rsidP="00C15819">
      <w:pPr>
        <w:autoSpaceDE w:val="0"/>
        <w:autoSpaceDN w:val="0"/>
        <w:adjustRightInd w:val="0"/>
        <w:ind w:firstLine="709"/>
        <w:jc w:val="both"/>
        <w:rPr>
          <w:sz w:val="26"/>
          <w:szCs w:val="26"/>
        </w:rPr>
      </w:pPr>
      <w:r w:rsidRPr="00BC56DB">
        <w:rPr>
          <w:sz w:val="26"/>
          <w:szCs w:val="26"/>
        </w:rPr>
        <w:t xml:space="preserve">На очистных сооружениях требуется проведение реконструкции для снижения в сбрасываемых сточных водах концентрации взвешенных веществ, азота аммонийного, азота нитратов, азота нитритов, фосфатов, БПК, изменения значения </w:t>
      </w:r>
      <w:proofErr w:type="spellStart"/>
      <w:r w:rsidRPr="00BC56DB">
        <w:rPr>
          <w:sz w:val="26"/>
          <w:szCs w:val="26"/>
        </w:rPr>
        <w:t>рН</w:t>
      </w:r>
      <w:proofErr w:type="spellEnd"/>
      <w:r w:rsidRPr="00BC56DB">
        <w:rPr>
          <w:sz w:val="26"/>
          <w:szCs w:val="26"/>
        </w:rPr>
        <w:t xml:space="preserve"> (подщелачивание сточных вод).</w:t>
      </w:r>
    </w:p>
    <w:p w:rsidR="00373C0E" w:rsidRPr="00BC56DB" w:rsidRDefault="00373C0E" w:rsidP="001D5033">
      <w:pPr>
        <w:widowControl w:val="0"/>
        <w:autoSpaceDE w:val="0"/>
        <w:autoSpaceDN w:val="0"/>
        <w:adjustRightInd w:val="0"/>
        <w:spacing w:before="120"/>
        <w:jc w:val="both"/>
        <w:rPr>
          <w:sz w:val="26"/>
          <w:szCs w:val="26"/>
        </w:rPr>
      </w:pPr>
    </w:p>
    <w:p w:rsidR="00CE4EE4" w:rsidRPr="00BC56DB" w:rsidRDefault="00CE4EE4" w:rsidP="00597931">
      <w:pPr>
        <w:spacing w:before="120"/>
        <w:ind w:firstLine="709"/>
        <w:jc w:val="both"/>
        <w:rPr>
          <w:sz w:val="26"/>
          <w:szCs w:val="26"/>
        </w:rPr>
      </w:pPr>
      <w:r w:rsidRPr="00BC56DB">
        <w:rPr>
          <w:sz w:val="26"/>
          <w:szCs w:val="26"/>
        </w:rPr>
        <w:t>Выводы:</w:t>
      </w:r>
    </w:p>
    <w:p w:rsidR="00CE4EE4" w:rsidRPr="00BC56DB" w:rsidRDefault="00CE4EE4" w:rsidP="00597931">
      <w:pPr>
        <w:numPr>
          <w:ilvl w:val="0"/>
          <w:numId w:val="6"/>
        </w:numPr>
        <w:tabs>
          <w:tab w:val="left" w:pos="993"/>
        </w:tabs>
        <w:snapToGrid w:val="0"/>
        <w:spacing w:before="120"/>
        <w:ind w:left="0" w:firstLine="709"/>
        <w:jc w:val="both"/>
        <w:rPr>
          <w:sz w:val="26"/>
          <w:szCs w:val="26"/>
        </w:rPr>
      </w:pPr>
      <w:r w:rsidRPr="00BC56DB">
        <w:rPr>
          <w:sz w:val="26"/>
          <w:szCs w:val="26"/>
        </w:rPr>
        <w:t>Выпуск № 1 с КОС «</w:t>
      </w:r>
      <w:proofErr w:type="spellStart"/>
      <w:r w:rsidRPr="00BC56DB">
        <w:rPr>
          <w:sz w:val="26"/>
          <w:szCs w:val="26"/>
        </w:rPr>
        <w:t>Киземскмй</w:t>
      </w:r>
      <w:proofErr w:type="spellEnd"/>
      <w:r w:rsidRPr="00BC56DB">
        <w:rPr>
          <w:sz w:val="26"/>
          <w:szCs w:val="26"/>
        </w:rPr>
        <w:t xml:space="preserve"> ДОЗ» - наблюдается превышение фактического сброса загрязняющих веществ над предельно допустимым: по взвешенным веществам, </w:t>
      </w:r>
      <w:proofErr w:type="spellStart"/>
      <w:r w:rsidRPr="00BC56DB">
        <w:rPr>
          <w:sz w:val="26"/>
          <w:szCs w:val="26"/>
        </w:rPr>
        <w:t>БПКполн</w:t>
      </w:r>
      <w:proofErr w:type="spellEnd"/>
      <w:r w:rsidRPr="00BC56DB">
        <w:rPr>
          <w:sz w:val="26"/>
          <w:szCs w:val="26"/>
        </w:rPr>
        <w:t>;</w:t>
      </w:r>
    </w:p>
    <w:p w:rsidR="00CE4EE4" w:rsidRPr="00BC56DB" w:rsidRDefault="00CE4EE4" w:rsidP="00597931">
      <w:pPr>
        <w:numPr>
          <w:ilvl w:val="0"/>
          <w:numId w:val="6"/>
        </w:numPr>
        <w:tabs>
          <w:tab w:val="left" w:pos="993"/>
        </w:tabs>
        <w:snapToGrid w:val="0"/>
        <w:spacing w:before="120"/>
        <w:ind w:left="0" w:firstLine="709"/>
        <w:jc w:val="both"/>
        <w:rPr>
          <w:sz w:val="26"/>
          <w:szCs w:val="26"/>
        </w:rPr>
      </w:pPr>
      <w:r w:rsidRPr="00BC56DB">
        <w:rPr>
          <w:sz w:val="26"/>
          <w:szCs w:val="26"/>
        </w:rPr>
        <w:t xml:space="preserve">Выпуск № 2 с КОС «Дмитриевский ЛПХ» - наблюдается превышение фактического сброса загрязняющих веществ над предельно допустимым: по взвешенным веществам, </w:t>
      </w:r>
      <w:proofErr w:type="spellStart"/>
      <w:r w:rsidRPr="00BC56DB">
        <w:rPr>
          <w:sz w:val="26"/>
          <w:szCs w:val="26"/>
        </w:rPr>
        <w:t>БПКполн</w:t>
      </w:r>
      <w:proofErr w:type="spellEnd"/>
      <w:r w:rsidRPr="00BC56DB">
        <w:rPr>
          <w:sz w:val="26"/>
          <w:szCs w:val="26"/>
        </w:rPr>
        <w:t>;</w:t>
      </w:r>
    </w:p>
    <w:p w:rsidR="0010768E" w:rsidRPr="00BC56DB" w:rsidRDefault="00CE4EE4" w:rsidP="00597931">
      <w:pPr>
        <w:numPr>
          <w:ilvl w:val="0"/>
          <w:numId w:val="6"/>
        </w:numPr>
        <w:tabs>
          <w:tab w:val="left" w:pos="993"/>
        </w:tabs>
        <w:snapToGrid w:val="0"/>
        <w:spacing w:before="120"/>
        <w:ind w:left="0" w:firstLine="709"/>
        <w:jc w:val="both"/>
        <w:rPr>
          <w:sz w:val="26"/>
          <w:szCs w:val="26"/>
        </w:rPr>
      </w:pPr>
      <w:r w:rsidRPr="00BC56DB">
        <w:rPr>
          <w:sz w:val="26"/>
          <w:szCs w:val="26"/>
        </w:rPr>
        <w:t>Для достижения фактического сброса загрязняющих веществ до нормативного уровня на предприятии разработан план мероприятий по охране поверхностных водных объектов</w:t>
      </w:r>
    </w:p>
    <w:p w:rsidR="00CE4EE4" w:rsidRPr="00BC56DB" w:rsidRDefault="0010768E" w:rsidP="0010768E">
      <w:pPr>
        <w:numPr>
          <w:ilvl w:val="0"/>
          <w:numId w:val="6"/>
        </w:numPr>
        <w:tabs>
          <w:tab w:val="left" w:pos="993"/>
        </w:tabs>
        <w:snapToGrid w:val="0"/>
        <w:spacing w:before="120"/>
        <w:ind w:left="0" w:firstLine="709"/>
        <w:jc w:val="both"/>
        <w:rPr>
          <w:sz w:val="26"/>
          <w:szCs w:val="26"/>
        </w:rPr>
      </w:pPr>
      <w:r w:rsidRPr="00BC56DB">
        <w:rPr>
          <w:sz w:val="26"/>
          <w:szCs w:val="26"/>
        </w:rPr>
        <w:t>Необходимо повышение качества очистки стоков и приведение содержания загрязнений в сбрасываемой в р. Кизема воде к нормативным показателям путем реконструкции существующей системы очистки стоков, подразумевающей капитальный ремонт ОС в пос. Кизема с современной технологической схемой очистки сточных вод или строительство новых очистных сооружений в пос. Кизема</w:t>
      </w:r>
      <w:r w:rsidR="00C15819" w:rsidRPr="00BC56DB">
        <w:rPr>
          <w:sz w:val="26"/>
          <w:szCs w:val="26"/>
        </w:rPr>
        <w:t>.</w:t>
      </w:r>
    </w:p>
    <w:p w:rsidR="00CE4EE4" w:rsidRPr="00BC56DB" w:rsidRDefault="001D5033" w:rsidP="001D5033">
      <w:pPr>
        <w:widowControl w:val="0"/>
        <w:autoSpaceDE w:val="0"/>
        <w:autoSpaceDN w:val="0"/>
        <w:adjustRightInd w:val="0"/>
        <w:spacing w:before="120"/>
        <w:jc w:val="both"/>
        <w:rPr>
          <w:sz w:val="26"/>
          <w:szCs w:val="26"/>
        </w:rPr>
      </w:pPr>
      <w:r w:rsidRPr="00BC56DB">
        <w:rPr>
          <w:b/>
          <w:sz w:val="26"/>
          <w:szCs w:val="26"/>
          <w:lang w:eastAsia="ru-RU" w:bidi="ar-SA"/>
        </w:rPr>
        <w:t xml:space="preserve">            </w:t>
      </w:r>
      <w:r w:rsidR="00CE4EE4" w:rsidRPr="00BC56DB">
        <w:rPr>
          <w:sz w:val="26"/>
          <w:szCs w:val="26"/>
        </w:rPr>
        <w:t>В муниципальном образовании предусматривается дальнейшее развитие централизованной системы водоотведения.</w:t>
      </w:r>
    </w:p>
    <w:p w:rsidR="00CE4EE4" w:rsidRPr="00BC56DB" w:rsidRDefault="00CE4EE4" w:rsidP="0026754E">
      <w:pPr>
        <w:widowControl w:val="0"/>
        <w:autoSpaceDE w:val="0"/>
        <w:autoSpaceDN w:val="0"/>
        <w:adjustRightInd w:val="0"/>
        <w:spacing w:before="120"/>
        <w:ind w:firstLine="720"/>
        <w:jc w:val="both"/>
        <w:rPr>
          <w:color w:val="000000"/>
          <w:spacing w:val="6"/>
          <w:sz w:val="26"/>
          <w:szCs w:val="26"/>
        </w:rPr>
      </w:pPr>
      <w:r w:rsidRPr="00BC56DB">
        <w:rPr>
          <w:sz w:val="26"/>
          <w:szCs w:val="26"/>
        </w:rPr>
        <w:t>В пос. Кизема необходима реконструкция канализационных очистных сооружений</w:t>
      </w:r>
      <w:r w:rsidRPr="00BC56DB">
        <w:rPr>
          <w:color w:val="000000"/>
          <w:spacing w:val="6"/>
          <w:sz w:val="26"/>
          <w:szCs w:val="26"/>
        </w:rPr>
        <w:t xml:space="preserve"> (ЛПХ). </w:t>
      </w:r>
      <w:r w:rsidR="0026754E" w:rsidRPr="00BC56DB">
        <w:rPr>
          <w:color w:val="000000"/>
          <w:spacing w:val="6"/>
          <w:sz w:val="26"/>
          <w:szCs w:val="26"/>
        </w:rPr>
        <w:t>Требуется</w:t>
      </w:r>
      <w:r w:rsidRPr="00BC56DB">
        <w:rPr>
          <w:color w:val="000000"/>
          <w:spacing w:val="6"/>
          <w:sz w:val="26"/>
          <w:szCs w:val="26"/>
        </w:rPr>
        <w:t xml:space="preserve"> строительство сетей водоотведения. </w:t>
      </w:r>
    </w:p>
    <w:p w:rsidR="00CE4EE4" w:rsidRPr="00BC56DB" w:rsidRDefault="00CE4EE4" w:rsidP="0026754E">
      <w:pPr>
        <w:widowControl w:val="0"/>
        <w:autoSpaceDE w:val="0"/>
        <w:autoSpaceDN w:val="0"/>
        <w:adjustRightInd w:val="0"/>
        <w:spacing w:before="120"/>
        <w:ind w:firstLine="720"/>
        <w:jc w:val="both"/>
        <w:rPr>
          <w:color w:val="000000"/>
          <w:spacing w:val="6"/>
          <w:sz w:val="26"/>
          <w:szCs w:val="26"/>
        </w:rPr>
      </w:pPr>
      <w:r w:rsidRPr="00BC56DB">
        <w:rPr>
          <w:color w:val="000000"/>
          <w:spacing w:val="6"/>
          <w:sz w:val="26"/>
          <w:szCs w:val="26"/>
        </w:rPr>
        <w:t>При очистных сооружениях «ЛПХ», необходимо предусмотреть сливную станцию, для сброса ЖБО, вывозимого от не канализованных зданий.</w:t>
      </w:r>
    </w:p>
    <w:p w:rsidR="00CE4EE4" w:rsidRPr="00BC56DB" w:rsidRDefault="00CE4EE4" w:rsidP="0026754E">
      <w:pPr>
        <w:widowControl w:val="0"/>
        <w:autoSpaceDE w:val="0"/>
        <w:autoSpaceDN w:val="0"/>
        <w:adjustRightInd w:val="0"/>
        <w:spacing w:before="120"/>
        <w:ind w:firstLine="720"/>
        <w:jc w:val="both"/>
        <w:rPr>
          <w:sz w:val="26"/>
          <w:szCs w:val="26"/>
        </w:rPr>
      </w:pPr>
      <w:r w:rsidRPr="00BC56DB">
        <w:rPr>
          <w:sz w:val="26"/>
          <w:szCs w:val="26"/>
        </w:rPr>
        <w:t>Принципиальная схема водоотведения остается прежней.</w:t>
      </w:r>
    </w:p>
    <w:p w:rsidR="00CE4EE4" w:rsidRPr="00BC56DB" w:rsidRDefault="00CE4EE4" w:rsidP="0026754E">
      <w:pPr>
        <w:widowControl w:val="0"/>
        <w:autoSpaceDE w:val="0"/>
        <w:autoSpaceDN w:val="0"/>
        <w:adjustRightInd w:val="0"/>
        <w:spacing w:before="120"/>
        <w:ind w:firstLine="720"/>
        <w:jc w:val="both"/>
        <w:rPr>
          <w:sz w:val="26"/>
          <w:szCs w:val="26"/>
        </w:rPr>
      </w:pPr>
      <w:r w:rsidRPr="00BC56DB">
        <w:rPr>
          <w:sz w:val="26"/>
          <w:szCs w:val="26"/>
        </w:rPr>
        <w:t xml:space="preserve">Намечается </w:t>
      </w:r>
      <w:proofErr w:type="spellStart"/>
      <w:r w:rsidRPr="00BC56DB">
        <w:rPr>
          <w:sz w:val="26"/>
          <w:szCs w:val="26"/>
        </w:rPr>
        <w:t>канализование</w:t>
      </w:r>
      <w:proofErr w:type="spellEnd"/>
      <w:r w:rsidRPr="00BC56DB">
        <w:rPr>
          <w:sz w:val="26"/>
          <w:szCs w:val="26"/>
        </w:rPr>
        <w:t xml:space="preserve"> жилых домов </w:t>
      </w:r>
      <w:r w:rsidR="0026754E" w:rsidRPr="00BC56DB">
        <w:rPr>
          <w:sz w:val="26"/>
          <w:szCs w:val="26"/>
        </w:rPr>
        <w:t xml:space="preserve">не </w:t>
      </w:r>
      <w:r w:rsidRPr="00BC56DB">
        <w:rPr>
          <w:sz w:val="26"/>
          <w:szCs w:val="26"/>
        </w:rPr>
        <w:t xml:space="preserve">подключенных к системе централизованного водоснабжения. В местах, где не возможна прокладка сетей водоотведения, проектом предусматривается организация автономных систем </w:t>
      </w:r>
      <w:r w:rsidRPr="00BC56DB">
        <w:rPr>
          <w:sz w:val="26"/>
          <w:szCs w:val="26"/>
        </w:rPr>
        <w:lastRenderedPageBreak/>
        <w:t>водоотведения (септики).</w:t>
      </w:r>
    </w:p>
    <w:p w:rsidR="00CE4EE4" w:rsidRPr="00BC56DB" w:rsidRDefault="00CE4EE4" w:rsidP="0026754E">
      <w:pPr>
        <w:pStyle w:val="8"/>
        <w:rPr>
          <w:sz w:val="26"/>
          <w:szCs w:val="26"/>
        </w:rPr>
      </w:pPr>
      <w:r w:rsidRPr="00BC56DB">
        <w:rPr>
          <w:sz w:val="26"/>
          <w:szCs w:val="26"/>
        </w:rPr>
        <w:t>Мероприятия:</w:t>
      </w:r>
    </w:p>
    <w:p w:rsidR="00CE4EE4" w:rsidRPr="00BC56DB" w:rsidRDefault="00CE4EE4" w:rsidP="00A26F4D">
      <w:pPr>
        <w:numPr>
          <w:ilvl w:val="0"/>
          <w:numId w:val="6"/>
        </w:numPr>
        <w:tabs>
          <w:tab w:val="left" w:pos="993"/>
        </w:tabs>
        <w:snapToGrid w:val="0"/>
        <w:spacing w:before="120"/>
        <w:ind w:left="0" w:firstLine="709"/>
        <w:jc w:val="both"/>
        <w:rPr>
          <w:sz w:val="26"/>
          <w:szCs w:val="26"/>
        </w:rPr>
      </w:pPr>
      <w:r w:rsidRPr="00BC56DB">
        <w:rPr>
          <w:sz w:val="26"/>
          <w:szCs w:val="26"/>
        </w:rPr>
        <w:t>Для усовершенствования работы системы водоотведения в пос. Кизема необходима реконструкция канализационных очистных сооружений (ЛПХ), с устройством сливной станции;</w:t>
      </w:r>
    </w:p>
    <w:p w:rsidR="00CE4EE4" w:rsidRPr="00BC56DB" w:rsidRDefault="00CE4EE4" w:rsidP="00A26F4D">
      <w:pPr>
        <w:numPr>
          <w:ilvl w:val="0"/>
          <w:numId w:val="6"/>
        </w:numPr>
        <w:tabs>
          <w:tab w:val="left" w:pos="993"/>
        </w:tabs>
        <w:snapToGrid w:val="0"/>
        <w:spacing w:before="120"/>
        <w:ind w:left="0" w:firstLine="709"/>
        <w:jc w:val="both"/>
        <w:rPr>
          <w:sz w:val="26"/>
          <w:szCs w:val="26"/>
        </w:rPr>
      </w:pPr>
      <w:r w:rsidRPr="00BC56DB">
        <w:rPr>
          <w:sz w:val="26"/>
          <w:szCs w:val="26"/>
        </w:rPr>
        <w:t xml:space="preserve">Реконструкция КНС 3 </w:t>
      </w:r>
      <w:proofErr w:type="spellStart"/>
      <w:r w:rsidRPr="00BC56DB">
        <w:rPr>
          <w:sz w:val="26"/>
          <w:szCs w:val="26"/>
        </w:rPr>
        <w:t>ед</w:t>
      </w:r>
      <w:proofErr w:type="spellEnd"/>
      <w:r w:rsidRPr="00BC56DB">
        <w:rPr>
          <w:sz w:val="26"/>
          <w:szCs w:val="26"/>
        </w:rPr>
        <w:t>;</w:t>
      </w:r>
    </w:p>
    <w:p w:rsidR="00CE4EE4" w:rsidRPr="00BC56DB" w:rsidRDefault="00CE4EE4" w:rsidP="00A26F4D">
      <w:pPr>
        <w:numPr>
          <w:ilvl w:val="0"/>
          <w:numId w:val="6"/>
        </w:numPr>
        <w:tabs>
          <w:tab w:val="left" w:pos="993"/>
        </w:tabs>
        <w:snapToGrid w:val="0"/>
        <w:spacing w:before="120"/>
        <w:ind w:left="0" w:firstLine="709"/>
        <w:jc w:val="both"/>
        <w:rPr>
          <w:sz w:val="26"/>
          <w:szCs w:val="26"/>
        </w:rPr>
      </w:pPr>
      <w:r w:rsidRPr="00BC56DB">
        <w:rPr>
          <w:sz w:val="26"/>
          <w:szCs w:val="26"/>
        </w:rPr>
        <w:t>Реконструкция сетей водоотведения в пос. Кизема;</w:t>
      </w:r>
    </w:p>
    <w:p w:rsidR="00CE4EE4" w:rsidRPr="00BC56DB" w:rsidRDefault="00CE4EE4" w:rsidP="00A26F4D">
      <w:pPr>
        <w:numPr>
          <w:ilvl w:val="0"/>
          <w:numId w:val="6"/>
        </w:numPr>
        <w:tabs>
          <w:tab w:val="left" w:pos="993"/>
        </w:tabs>
        <w:snapToGrid w:val="0"/>
        <w:spacing w:before="120"/>
        <w:ind w:left="0" w:firstLine="709"/>
        <w:jc w:val="both"/>
        <w:rPr>
          <w:sz w:val="26"/>
          <w:szCs w:val="26"/>
        </w:rPr>
      </w:pPr>
      <w:r w:rsidRPr="00BC56DB">
        <w:rPr>
          <w:sz w:val="26"/>
          <w:szCs w:val="26"/>
        </w:rPr>
        <w:t>Строительство новых сетей водоотведения в пос. Кизема;</w:t>
      </w:r>
    </w:p>
    <w:p w:rsidR="00CE4EE4" w:rsidRPr="00BC56DB" w:rsidRDefault="00CE4EE4" w:rsidP="0026754E">
      <w:pPr>
        <w:autoSpaceDE w:val="0"/>
        <w:autoSpaceDN w:val="0"/>
        <w:adjustRightInd w:val="0"/>
        <w:jc w:val="both"/>
        <w:rPr>
          <w:sz w:val="26"/>
          <w:szCs w:val="26"/>
        </w:rPr>
      </w:pPr>
    </w:p>
    <w:p w:rsidR="00A26F4D" w:rsidRPr="00BC56DB" w:rsidRDefault="00A26F4D" w:rsidP="00A26F4D">
      <w:pPr>
        <w:ind w:firstLine="709"/>
        <w:jc w:val="both"/>
        <w:rPr>
          <w:sz w:val="26"/>
          <w:szCs w:val="26"/>
          <w:lang w:bidi="ar-SA"/>
        </w:rPr>
      </w:pPr>
      <w:r w:rsidRPr="00BC56DB">
        <w:rPr>
          <w:sz w:val="26"/>
          <w:szCs w:val="26"/>
          <w:lang w:bidi="ar-SA"/>
        </w:rPr>
        <w:t>Проектная производительность канализационных очистных сооружений определена расчетным путем в соответствии с СП 32.13330.2018 с учетом перспективы развития населенного пункта и представлена в таблице.</w:t>
      </w:r>
    </w:p>
    <w:p w:rsidR="00A26F4D" w:rsidRPr="00BC56DB" w:rsidRDefault="001D5033" w:rsidP="00A26F4D">
      <w:pPr>
        <w:pStyle w:val="ab"/>
        <w:keepNext/>
        <w:ind w:firstLine="709"/>
        <w:rPr>
          <w:rFonts w:ascii="Times New Roman" w:hAnsi="Times New Roman" w:cs="Times New Roman"/>
        </w:rPr>
      </w:pPr>
      <w:r w:rsidRPr="00BC56DB">
        <w:rPr>
          <w:rFonts w:ascii="Times New Roman" w:hAnsi="Times New Roman" w:cs="Times New Roman"/>
        </w:rPr>
        <w:t xml:space="preserve">Таблица 24 </w:t>
      </w:r>
      <w:r w:rsidR="00A26F4D" w:rsidRPr="00BC56DB">
        <w:rPr>
          <w:rFonts w:ascii="Times New Roman" w:hAnsi="Times New Roman" w:cs="Times New Roman"/>
        </w:rPr>
        <w:t>Объемы водоотведения от жилых домов в пос. Кизема. Перспективное положение.</w:t>
      </w:r>
    </w:p>
    <w:tbl>
      <w:tblPr>
        <w:tblStyle w:val="af9"/>
        <w:tblW w:w="0" w:type="auto"/>
        <w:tblLayout w:type="fixed"/>
        <w:tblLook w:val="04A0"/>
      </w:tblPr>
      <w:tblGrid>
        <w:gridCol w:w="5920"/>
        <w:gridCol w:w="1134"/>
        <w:gridCol w:w="851"/>
        <w:gridCol w:w="1134"/>
        <w:gridCol w:w="1100"/>
      </w:tblGrid>
      <w:tr w:rsidR="00A26F4D" w:rsidRPr="00BC56DB" w:rsidTr="00A26F4D">
        <w:trPr>
          <w:trHeight w:val="600"/>
        </w:trPr>
        <w:tc>
          <w:tcPr>
            <w:tcW w:w="5920" w:type="dxa"/>
            <w:vMerge w:val="restart"/>
            <w:vAlign w:val="center"/>
            <w:hideMark/>
          </w:tcPr>
          <w:p w:rsidR="00A26F4D" w:rsidRPr="00BC56DB" w:rsidRDefault="00A26F4D" w:rsidP="00A26F4D">
            <w:pPr>
              <w:jc w:val="center"/>
              <w:rPr>
                <w:sz w:val="26"/>
                <w:szCs w:val="26"/>
                <w:lang w:bidi="ar-SA"/>
              </w:rPr>
            </w:pPr>
            <w:r w:rsidRPr="00BC56DB">
              <w:rPr>
                <w:sz w:val="26"/>
                <w:szCs w:val="26"/>
                <w:lang w:bidi="ar-SA"/>
              </w:rPr>
              <w:t>Наименование потребителя</w:t>
            </w:r>
          </w:p>
        </w:tc>
        <w:tc>
          <w:tcPr>
            <w:tcW w:w="1134" w:type="dxa"/>
            <w:vMerge w:val="restart"/>
            <w:vAlign w:val="center"/>
            <w:hideMark/>
          </w:tcPr>
          <w:p w:rsidR="00A26F4D" w:rsidRPr="00BC56DB" w:rsidRDefault="00A26F4D" w:rsidP="00A26F4D">
            <w:pPr>
              <w:jc w:val="center"/>
              <w:rPr>
                <w:sz w:val="26"/>
                <w:szCs w:val="26"/>
                <w:lang w:bidi="ar-SA"/>
              </w:rPr>
            </w:pPr>
            <w:r w:rsidRPr="00BC56DB">
              <w:rPr>
                <w:sz w:val="26"/>
                <w:szCs w:val="26"/>
                <w:lang w:bidi="ar-SA"/>
              </w:rPr>
              <w:t xml:space="preserve">Единица </w:t>
            </w:r>
            <w:proofErr w:type="spellStart"/>
            <w:r w:rsidRPr="00BC56DB">
              <w:rPr>
                <w:sz w:val="26"/>
                <w:szCs w:val="26"/>
                <w:lang w:bidi="ar-SA"/>
              </w:rPr>
              <w:t>измере-ния</w:t>
            </w:r>
            <w:proofErr w:type="spellEnd"/>
          </w:p>
        </w:tc>
        <w:tc>
          <w:tcPr>
            <w:tcW w:w="851" w:type="dxa"/>
            <w:vMerge w:val="restart"/>
            <w:vAlign w:val="center"/>
            <w:hideMark/>
          </w:tcPr>
          <w:p w:rsidR="00A26F4D" w:rsidRPr="00BC56DB" w:rsidRDefault="00100B36" w:rsidP="00A26F4D">
            <w:pPr>
              <w:jc w:val="center"/>
              <w:rPr>
                <w:sz w:val="26"/>
                <w:szCs w:val="26"/>
                <w:lang w:bidi="ar-SA"/>
              </w:rPr>
            </w:pPr>
            <w:r w:rsidRPr="00BC56DB">
              <w:rPr>
                <w:sz w:val="26"/>
                <w:szCs w:val="26"/>
                <w:lang w:bidi="ar-SA"/>
              </w:rPr>
              <w:t>Кол.</w:t>
            </w:r>
          </w:p>
        </w:tc>
        <w:tc>
          <w:tcPr>
            <w:tcW w:w="2234" w:type="dxa"/>
            <w:gridSpan w:val="2"/>
            <w:vAlign w:val="center"/>
            <w:hideMark/>
          </w:tcPr>
          <w:p w:rsidR="00A26F4D" w:rsidRPr="00BC56DB" w:rsidRDefault="00A26F4D" w:rsidP="00A26F4D">
            <w:pPr>
              <w:jc w:val="center"/>
              <w:rPr>
                <w:sz w:val="26"/>
                <w:szCs w:val="26"/>
                <w:lang w:bidi="ar-SA"/>
              </w:rPr>
            </w:pPr>
            <w:r w:rsidRPr="00BC56DB">
              <w:rPr>
                <w:sz w:val="26"/>
                <w:szCs w:val="26"/>
                <w:lang w:bidi="ar-SA"/>
              </w:rPr>
              <w:t>Водопотребление, м3/</w:t>
            </w:r>
            <w:proofErr w:type="spellStart"/>
            <w:r w:rsidRPr="00BC56DB">
              <w:rPr>
                <w:sz w:val="26"/>
                <w:szCs w:val="26"/>
                <w:lang w:bidi="ar-SA"/>
              </w:rPr>
              <w:t>сут</w:t>
            </w:r>
            <w:proofErr w:type="spellEnd"/>
          </w:p>
        </w:tc>
      </w:tr>
      <w:tr w:rsidR="00A26F4D" w:rsidRPr="00BC56DB" w:rsidTr="00A26F4D">
        <w:trPr>
          <w:trHeight w:val="600"/>
        </w:trPr>
        <w:tc>
          <w:tcPr>
            <w:tcW w:w="5920" w:type="dxa"/>
            <w:vMerge/>
            <w:vAlign w:val="center"/>
            <w:hideMark/>
          </w:tcPr>
          <w:p w:rsidR="00A26F4D" w:rsidRPr="00BC56DB" w:rsidRDefault="00A26F4D" w:rsidP="00A26F4D">
            <w:pPr>
              <w:jc w:val="center"/>
              <w:rPr>
                <w:sz w:val="26"/>
                <w:szCs w:val="26"/>
                <w:lang w:bidi="ar-SA"/>
              </w:rPr>
            </w:pPr>
          </w:p>
        </w:tc>
        <w:tc>
          <w:tcPr>
            <w:tcW w:w="1134" w:type="dxa"/>
            <w:vMerge/>
            <w:vAlign w:val="center"/>
            <w:hideMark/>
          </w:tcPr>
          <w:p w:rsidR="00A26F4D" w:rsidRPr="00BC56DB" w:rsidRDefault="00A26F4D" w:rsidP="00A26F4D">
            <w:pPr>
              <w:jc w:val="center"/>
              <w:rPr>
                <w:sz w:val="26"/>
                <w:szCs w:val="26"/>
                <w:lang w:bidi="ar-SA"/>
              </w:rPr>
            </w:pPr>
          </w:p>
        </w:tc>
        <w:tc>
          <w:tcPr>
            <w:tcW w:w="851" w:type="dxa"/>
            <w:vMerge/>
            <w:vAlign w:val="center"/>
            <w:hideMark/>
          </w:tcPr>
          <w:p w:rsidR="00A26F4D" w:rsidRPr="00BC56DB" w:rsidRDefault="00A26F4D" w:rsidP="00A26F4D">
            <w:pPr>
              <w:jc w:val="center"/>
              <w:rPr>
                <w:sz w:val="26"/>
                <w:szCs w:val="26"/>
                <w:lang w:bidi="ar-SA"/>
              </w:rPr>
            </w:pP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Норма на ед.</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Итог</w:t>
            </w:r>
          </w:p>
        </w:tc>
      </w:tr>
      <w:tr w:rsidR="00A26F4D" w:rsidRPr="00BC56DB" w:rsidTr="00A26F4D">
        <w:trPr>
          <w:trHeight w:val="300"/>
        </w:trPr>
        <w:tc>
          <w:tcPr>
            <w:tcW w:w="7054" w:type="dxa"/>
            <w:gridSpan w:val="2"/>
            <w:hideMark/>
          </w:tcPr>
          <w:p w:rsidR="00A26F4D" w:rsidRPr="00BC56DB" w:rsidRDefault="00A26F4D" w:rsidP="00A26F4D">
            <w:pPr>
              <w:rPr>
                <w:bCs/>
                <w:iCs/>
                <w:sz w:val="26"/>
                <w:szCs w:val="26"/>
                <w:lang w:bidi="ar-SA"/>
              </w:rPr>
            </w:pPr>
            <w:r w:rsidRPr="00BC56DB">
              <w:rPr>
                <w:bCs/>
                <w:color w:val="000000"/>
                <w:sz w:val="26"/>
                <w:szCs w:val="26"/>
                <w:lang w:eastAsia="ru-RU" w:bidi="ar-SA"/>
              </w:rPr>
              <w:t>Перспективное положение по жилому сектору</w:t>
            </w:r>
          </w:p>
        </w:tc>
        <w:tc>
          <w:tcPr>
            <w:tcW w:w="851" w:type="dxa"/>
            <w:hideMark/>
          </w:tcPr>
          <w:p w:rsidR="00A26F4D" w:rsidRPr="00BC56DB" w:rsidRDefault="00A26F4D" w:rsidP="00A26F4D">
            <w:pPr>
              <w:rPr>
                <w:bCs/>
                <w:sz w:val="26"/>
                <w:szCs w:val="26"/>
                <w:lang w:bidi="ar-SA"/>
              </w:rPr>
            </w:pPr>
          </w:p>
        </w:tc>
        <w:tc>
          <w:tcPr>
            <w:tcW w:w="1134" w:type="dxa"/>
            <w:hideMark/>
          </w:tcPr>
          <w:p w:rsidR="00A26F4D" w:rsidRPr="00BC56DB" w:rsidRDefault="00A26F4D" w:rsidP="00A26F4D">
            <w:pPr>
              <w:rPr>
                <w:sz w:val="26"/>
                <w:szCs w:val="26"/>
                <w:lang w:bidi="ar-SA"/>
              </w:rPr>
            </w:pPr>
            <w:r w:rsidRPr="00BC56DB">
              <w:rPr>
                <w:sz w:val="26"/>
                <w:szCs w:val="26"/>
                <w:lang w:bidi="ar-SA"/>
              </w:rPr>
              <w:t> </w:t>
            </w:r>
          </w:p>
        </w:tc>
        <w:tc>
          <w:tcPr>
            <w:tcW w:w="1100" w:type="dxa"/>
            <w:hideMark/>
          </w:tcPr>
          <w:p w:rsidR="00A26F4D" w:rsidRPr="00BC56DB" w:rsidRDefault="00A26F4D" w:rsidP="00A26F4D">
            <w:pPr>
              <w:rPr>
                <w:sz w:val="26"/>
                <w:szCs w:val="26"/>
                <w:lang w:bidi="ar-SA"/>
              </w:rPr>
            </w:pPr>
            <w:r w:rsidRPr="00BC56DB">
              <w:rPr>
                <w:sz w:val="26"/>
                <w:szCs w:val="26"/>
                <w:lang w:bidi="ar-SA"/>
              </w:rPr>
              <w:t>199,410</w:t>
            </w:r>
          </w:p>
        </w:tc>
      </w:tr>
      <w:tr w:rsidR="00A26F4D" w:rsidRPr="00BC56DB" w:rsidTr="00A26F4D">
        <w:trPr>
          <w:trHeight w:val="645"/>
        </w:trPr>
        <w:tc>
          <w:tcPr>
            <w:tcW w:w="5920" w:type="dxa"/>
            <w:hideMark/>
          </w:tcPr>
          <w:p w:rsidR="00A26F4D" w:rsidRPr="00BC56DB" w:rsidRDefault="00A26F4D">
            <w:pPr>
              <w:rPr>
                <w:sz w:val="26"/>
                <w:szCs w:val="26"/>
                <w:lang w:bidi="ar-SA"/>
              </w:rPr>
            </w:pPr>
            <w:r w:rsidRPr="00BC56DB">
              <w:rPr>
                <w:sz w:val="26"/>
                <w:szCs w:val="26"/>
                <w:lang w:bidi="ar-SA"/>
              </w:rPr>
              <w:t xml:space="preserve">Многоквартирные дома с водопроводом, канализацией и ваннами с электрическими водонагревателями </w:t>
            </w:r>
          </w:p>
        </w:tc>
        <w:tc>
          <w:tcPr>
            <w:tcW w:w="1134" w:type="dxa"/>
            <w:hideMark/>
          </w:tcPr>
          <w:p w:rsidR="00A26F4D" w:rsidRPr="00BC56DB" w:rsidRDefault="00A26F4D" w:rsidP="00A26F4D">
            <w:pPr>
              <w:rPr>
                <w:sz w:val="26"/>
                <w:szCs w:val="26"/>
                <w:lang w:bidi="ar-SA"/>
              </w:rPr>
            </w:pPr>
            <w:r w:rsidRPr="00BC56DB">
              <w:rPr>
                <w:sz w:val="26"/>
                <w:szCs w:val="26"/>
                <w:lang w:bidi="ar-SA"/>
              </w:rPr>
              <w:t>1 житель</w:t>
            </w: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1019</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120,00</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122,280</w:t>
            </w:r>
          </w:p>
        </w:tc>
      </w:tr>
      <w:tr w:rsidR="00A26F4D" w:rsidRPr="00BC56DB" w:rsidTr="00A26F4D">
        <w:trPr>
          <w:trHeight w:val="519"/>
        </w:trPr>
        <w:tc>
          <w:tcPr>
            <w:tcW w:w="5920" w:type="dxa"/>
            <w:hideMark/>
          </w:tcPr>
          <w:p w:rsidR="00A26F4D" w:rsidRPr="00BC56DB" w:rsidRDefault="00A26F4D">
            <w:pPr>
              <w:rPr>
                <w:sz w:val="26"/>
                <w:szCs w:val="26"/>
                <w:lang w:bidi="ar-SA"/>
              </w:rPr>
            </w:pPr>
            <w:r w:rsidRPr="00BC56DB">
              <w:rPr>
                <w:sz w:val="26"/>
                <w:szCs w:val="26"/>
                <w:lang w:bidi="ar-SA"/>
              </w:rPr>
              <w:t>Многоквартирные и жилые дома с холодным водоснабжением, канализацией, без ванн</w:t>
            </w:r>
          </w:p>
        </w:tc>
        <w:tc>
          <w:tcPr>
            <w:tcW w:w="1134" w:type="dxa"/>
            <w:hideMark/>
          </w:tcPr>
          <w:p w:rsidR="00A26F4D" w:rsidRPr="00BC56DB" w:rsidRDefault="00A26F4D" w:rsidP="00A26F4D">
            <w:pPr>
              <w:rPr>
                <w:sz w:val="26"/>
                <w:szCs w:val="26"/>
                <w:lang w:bidi="ar-SA"/>
              </w:rPr>
            </w:pPr>
            <w:r w:rsidRPr="00BC56DB">
              <w:rPr>
                <w:sz w:val="26"/>
                <w:szCs w:val="26"/>
                <w:lang w:bidi="ar-SA"/>
              </w:rPr>
              <w:t>1 житель</w:t>
            </w: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959</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70,00</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67,130</w:t>
            </w:r>
          </w:p>
        </w:tc>
      </w:tr>
      <w:tr w:rsidR="00A26F4D" w:rsidRPr="00BC56DB" w:rsidTr="00A26F4D">
        <w:trPr>
          <w:trHeight w:val="645"/>
        </w:trPr>
        <w:tc>
          <w:tcPr>
            <w:tcW w:w="5920" w:type="dxa"/>
            <w:hideMark/>
          </w:tcPr>
          <w:p w:rsidR="00A26F4D" w:rsidRPr="00BC56DB" w:rsidRDefault="00A26F4D">
            <w:pPr>
              <w:rPr>
                <w:sz w:val="26"/>
                <w:szCs w:val="26"/>
                <w:lang w:bidi="ar-SA"/>
              </w:rPr>
            </w:pPr>
            <w:r w:rsidRPr="00BC56DB">
              <w:rPr>
                <w:sz w:val="26"/>
                <w:szCs w:val="26"/>
                <w:lang w:bidi="ar-SA"/>
              </w:rPr>
              <w:t>Многоквартирные и жилые дома с холодным водоснабжением, без канализации</w:t>
            </w:r>
          </w:p>
        </w:tc>
        <w:tc>
          <w:tcPr>
            <w:tcW w:w="1134" w:type="dxa"/>
            <w:hideMark/>
          </w:tcPr>
          <w:p w:rsidR="00A26F4D" w:rsidRPr="00BC56DB" w:rsidRDefault="00A26F4D" w:rsidP="00A26F4D">
            <w:pPr>
              <w:rPr>
                <w:sz w:val="26"/>
                <w:szCs w:val="26"/>
                <w:lang w:bidi="ar-SA"/>
              </w:rPr>
            </w:pPr>
            <w:r w:rsidRPr="00BC56DB">
              <w:rPr>
                <w:sz w:val="26"/>
                <w:szCs w:val="26"/>
                <w:lang w:bidi="ar-SA"/>
              </w:rPr>
              <w:t>1 житель</w:t>
            </w: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350</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25,00</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8,750</w:t>
            </w:r>
          </w:p>
        </w:tc>
      </w:tr>
      <w:tr w:rsidR="00A26F4D" w:rsidRPr="00BC56DB" w:rsidTr="00824F0A">
        <w:trPr>
          <w:trHeight w:val="443"/>
        </w:trPr>
        <w:tc>
          <w:tcPr>
            <w:tcW w:w="5920" w:type="dxa"/>
            <w:hideMark/>
          </w:tcPr>
          <w:p w:rsidR="00A26F4D" w:rsidRPr="00BC56DB" w:rsidRDefault="00A26F4D">
            <w:pPr>
              <w:rPr>
                <w:sz w:val="26"/>
                <w:szCs w:val="26"/>
                <w:lang w:bidi="ar-SA"/>
              </w:rPr>
            </w:pPr>
            <w:r w:rsidRPr="00BC56DB">
              <w:rPr>
                <w:sz w:val="26"/>
                <w:szCs w:val="26"/>
                <w:lang w:bidi="ar-SA"/>
              </w:rPr>
              <w:t>Многоквартирные и жилые дома  без водоснабжения, без канализации</w:t>
            </w:r>
          </w:p>
        </w:tc>
        <w:tc>
          <w:tcPr>
            <w:tcW w:w="1134" w:type="dxa"/>
            <w:hideMark/>
          </w:tcPr>
          <w:p w:rsidR="00A26F4D" w:rsidRPr="00BC56DB" w:rsidRDefault="00A26F4D" w:rsidP="00A26F4D">
            <w:pPr>
              <w:rPr>
                <w:sz w:val="26"/>
                <w:szCs w:val="26"/>
                <w:lang w:bidi="ar-SA"/>
              </w:rPr>
            </w:pPr>
            <w:r w:rsidRPr="00BC56DB">
              <w:rPr>
                <w:sz w:val="26"/>
                <w:szCs w:val="26"/>
                <w:lang w:bidi="ar-SA"/>
              </w:rPr>
              <w:t>1 житель</w:t>
            </w: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50</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25,00</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1,250</w:t>
            </w:r>
          </w:p>
        </w:tc>
      </w:tr>
      <w:tr w:rsidR="00A26F4D" w:rsidRPr="00BC56DB" w:rsidTr="00A26F4D">
        <w:trPr>
          <w:trHeight w:val="315"/>
        </w:trPr>
        <w:tc>
          <w:tcPr>
            <w:tcW w:w="7054" w:type="dxa"/>
            <w:gridSpan w:val="2"/>
            <w:hideMark/>
          </w:tcPr>
          <w:p w:rsidR="00A26F4D" w:rsidRPr="00BC56DB" w:rsidRDefault="00A26F4D">
            <w:pPr>
              <w:rPr>
                <w:bCs/>
                <w:iCs/>
                <w:sz w:val="26"/>
                <w:szCs w:val="26"/>
                <w:lang w:bidi="ar-SA"/>
              </w:rPr>
            </w:pPr>
            <w:r w:rsidRPr="00BC56DB">
              <w:rPr>
                <w:bCs/>
                <w:iCs/>
                <w:sz w:val="26"/>
                <w:szCs w:val="26"/>
                <w:lang w:bidi="ar-SA"/>
              </w:rPr>
              <w:t>Жилой сектор ближайших населенных пунктов:</w:t>
            </w:r>
          </w:p>
        </w:tc>
        <w:tc>
          <w:tcPr>
            <w:tcW w:w="851" w:type="dxa"/>
            <w:vAlign w:val="center"/>
            <w:hideMark/>
          </w:tcPr>
          <w:p w:rsidR="00A26F4D" w:rsidRPr="00BC56DB" w:rsidRDefault="00A26F4D" w:rsidP="00A26F4D">
            <w:pPr>
              <w:jc w:val="center"/>
              <w:rPr>
                <w:bCs/>
                <w:sz w:val="26"/>
                <w:szCs w:val="26"/>
                <w:lang w:bidi="ar-SA"/>
              </w:rPr>
            </w:pPr>
          </w:p>
        </w:tc>
        <w:tc>
          <w:tcPr>
            <w:tcW w:w="1134" w:type="dxa"/>
            <w:vAlign w:val="center"/>
            <w:hideMark/>
          </w:tcPr>
          <w:p w:rsidR="00A26F4D" w:rsidRPr="00BC56DB" w:rsidRDefault="00A26F4D" w:rsidP="00A26F4D">
            <w:pPr>
              <w:jc w:val="center"/>
              <w:rPr>
                <w:sz w:val="26"/>
                <w:szCs w:val="26"/>
                <w:lang w:bidi="ar-SA"/>
              </w:rPr>
            </w:pP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6,250</w:t>
            </w:r>
          </w:p>
        </w:tc>
      </w:tr>
      <w:tr w:rsidR="00A26F4D" w:rsidRPr="00BC56DB" w:rsidTr="00824F0A">
        <w:trPr>
          <w:trHeight w:val="541"/>
        </w:trPr>
        <w:tc>
          <w:tcPr>
            <w:tcW w:w="5920" w:type="dxa"/>
            <w:hideMark/>
          </w:tcPr>
          <w:p w:rsidR="00A26F4D" w:rsidRPr="00BC56DB" w:rsidRDefault="00A26F4D">
            <w:pPr>
              <w:rPr>
                <w:sz w:val="26"/>
                <w:szCs w:val="26"/>
                <w:lang w:bidi="ar-SA"/>
              </w:rPr>
            </w:pPr>
            <w:r w:rsidRPr="00BC56DB">
              <w:rPr>
                <w:sz w:val="26"/>
                <w:szCs w:val="26"/>
                <w:lang w:bidi="ar-SA"/>
              </w:rPr>
              <w:t>Многоквартирные и жилые дома с холодным водоснабжением, без канализации</w:t>
            </w:r>
          </w:p>
        </w:tc>
        <w:tc>
          <w:tcPr>
            <w:tcW w:w="1134" w:type="dxa"/>
            <w:hideMark/>
          </w:tcPr>
          <w:p w:rsidR="00A26F4D" w:rsidRPr="00BC56DB" w:rsidRDefault="00A26F4D" w:rsidP="00A26F4D">
            <w:pPr>
              <w:rPr>
                <w:sz w:val="26"/>
                <w:szCs w:val="26"/>
                <w:lang w:bidi="ar-SA"/>
              </w:rPr>
            </w:pPr>
            <w:r w:rsidRPr="00BC56DB">
              <w:rPr>
                <w:sz w:val="26"/>
                <w:szCs w:val="26"/>
                <w:lang w:bidi="ar-SA"/>
              </w:rPr>
              <w:t>1 житель</w:t>
            </w: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250</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25,00</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6,250</w:t>
            </w:r>
          </w:p>
        </w:tc>
      </w:tr>
      <w:tr w:rsidR="00A26F4D" w:rsidRPr="00BC56DB" w:rsidTr="00824F0A">
        <w:trPr>
          <w:trHeight w:val="266"/>
        </w:trPr>
        <w:tc>
          <w:tcPr>
            <w:tcW w:w="7054" w:type="dxa"/>
            <w:gridSpan w:val="2"/>
            <w:hideMark/>
          </w:tcPr>
          <w:p w:rsidR="00A26F4D" w:rsidRPr="00BC56DB" w:rsidRDefault="00A26F4D" w:rsidP="00A26F4D">
            <w:pPr>
              <w:rPr>
                <w:bCs/>
                <w:sz w:val="26"/>
                <w:szCs w:val="26"/>
                <w:lang w:bidi="ar-SA"/>
              </w:rPr>
            </w:pPr>
            <w:r w:rsidRPr="00BC56DB">
              <w:rPr>
                <w:bCs/>
                <w:sz w:val="26"/>
                <w:szCs w:val="26"/>
                <w:lang w:bidi="ar-SA"/>
              </w:rPr>
              <w:t>Итог по жилому сектору</w:t>
            </w:r>
          </w:p>
        </w:tc>
        <w:tc>
          <w:tcPr>
            <w:tcW w:w="851" w:type="dxa"/>
            <w:vAlign w:val="center"/>
            <w:hideMark/>
          </w:tcPr>
          <w:p w:rsidR="00A26F4D" w:rsidRPr="00BC56DB" w:rsidRDefault="00A26F4D" w:rsidP="00A26F4D">
            <w:pPr>
              <w:jc w:val="center"/>
              <w:rPr>
                <w:bCs/>
                <w:sz w:val="26"/>
                <w:szCs w:val="26"/>
                <w:lang w:bidi="ar-SA"/>
              </w:rPr>
            </w:pPr>
            <w:r w:rsidRPr="00BC56DB">
              <w:rPr>
                <w:bCs/>
                <w:sz w:val="26"/>
                <w:szCs w:val="26"/>
                <w:lang w:bidi="ar-SA"/>
              </w:rPr>
              <w:t>2628</w:t>
            </w:r>
          </w:p>
        </w:tc>
        <w:tc>
          <w:tcPr>
            <w:tcW w:w="1134" w:type="dxa"/>
            <w:vAlign w:val="center"/>
            <w:hideMark/>
          </w:tcPr>
          <w:p w:rsidR="00A26F4D" w:rsidRPr="00BC56DB" w:rsidRDefault="00A26F4D" w:rsidP="00A26F4D">
            <w:pPr>
              <w:jc w:val="center"/>
              <w:rPr>
                <w:bCs/>
                <w:sz w:val="26"/>
                <w:szCs w:val="26"/>
                <w:lang w:bidi="ar-SA"/>
              </w:rPr>
            </w:pPr>
          </w:p>
        </w:tc>
        <w:tc>
          <w:tcPr>
            <w:tcW w:w="1100" w:type="dxa"/>
            <w:vAlign w:val="center"/>
            <w:hideMark/>
          </w:tcPr>
          <w:p w:rsidR="00A26F4D" w:rsidRPr="00BC56DB" w:rsidRDefault="00A26F4D" w:rsidP="00A26F4D">
            <w:pPr>
              <w:jc w:val="center"/>
              <w:rPr>
                <w:bCs/>
                <w:sz w:val="26"/>
                <w:szCs w:val="26"/>
                <w:lang w:bidi="ar-SA"/>
              </w:rPr>
            </w:pPr>
            <w:r w:rsidRPr="00BC56DB">
              <w:rPr>
                <w:bCs/>
                <w:sz w:val="26"/>
                <w:szCs w:val="26"/>
                <w:lang w:bidi="ar-SA"/>
              </w:rPr>
              <w:t>205,660</w:t>
            </w:r>
          </w:p>
        </w:tc>
      </w:tr>
      <w:tr w:rsidR="00A26F4D" w:rsidRPr="00BC56DB" w:rsidTr="00A26F4D">
        <w:trPr>
          <w:trHeight w:val="345"/>
        </w:trPr>
        <w:tc>
          <w:tcPr>
            <w:tcW w:w="10139" w:type="dxa"/>
            <w:gridSpan w:val="5"/>
            <w:hideMark/>
          </w:tcPr>
          <w:p w:rsidR="00A26F4D" w:rsidRPr="00BC56DB" w:rsidRDefault="00A26F4D">
            <w:pPr>
              <w:rPr>
                <w:bCs/>
                <w:sz w:val="26"/>
                <w:szCs w:val="26"/>
                <w:lang w:bidi="ar-SA"/>
              </w:rPr>
            </w:pPr>
            <w:r w:rsidRPr="00BC56DB">
              <w:rPr>
                <w:bCs/>
                <w:color w:val="000000"/>
                <w:sz w:val="26"/>
                <w:szCs w:val="26"/>
                <w:lang w:eastAsia="ru-RU" w:bidi="ar-SA"/>
              </w:rPr>
              <w:t>Перспективное положение по социальным зданиям</w:t>
            </w:r>
          </w:p>
        </w:tc>
      </w:tr>
      <w:tr w:rsidR="00A26F4D" w:rsidRPr="00BC56DB" w:rsidTr="00A26F4D">
        <w:trPr>
          <w:trHeight w:val="630"/>
        </w:trPr>
        <w:tc>
          <w:tcPr>
            <w:tcW w:w="5920" w:type="dxa"/>
            <w:hideMark/>
          </w:tcPr>
          <w:p w:rsidR="00A26F4D" w:rsidRPr="00BC56DB" w:rsidRDefault="00A26F4D">
            <w:pPr>
              <w:rPr>
                <w:sz w:val="26"/>
                <w:szCs w:val="26"/>
                <w:lang w:bidi="ar-SA"/>
              </w:rPr>
            </w:pPr>
            <w:r w:rsidRPr="00BC56DB">
              <w:rPr>
                <w:sz w:val="26"/>
                <w:szCs w:val="26"/>
                <w:lang w:bidi="ar-SA"/>
              </w:rPr>
              <w:t>филиал МБУК «</w:t>
            </w:r>
            <w:proofErr w:type="spellStart"/>
            <w:r w:rsidRPr="00BC56DB">
              <w:rPr>
                <w:sz w:val="26"/>
                <w:szCs w:val="26"/>
                <w:lang w:bidi="ar-SA"/>
              </w:rPr>
              <w:t>Устьяны</w:t>
            </w:r>
            <w:proofErr w:type="spellEnd"/>
            <w:r w:rsidRPr="00BC56DB">
              <w:rPr>
                <w:sz w:val="26"/>
                <w:szCs w:val="26"/>
                <w:lang w:bidi="ar-SA"/>
              </w:rPr>
              <w:t>»  Дом Культуры ул. Спортивная, Клуб Железнодорожников ул. Советов2</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20</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10</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0,2</w:t>
            </w:r>
          </w:p>
        </w:tc>
      </w:tr>
      <w:tr w:rsidR="00A26F4D" w:rsidRPr="00BC56DB" w:rsidTr="00824F0A">
        <w:trPr>
          <w:trHeight w:val="260"/>
        </w:trPr>
        <w:tc>
          <w:tcPr>
            <w:tcW w:w="5920" w:type="dxa"/>
            <w:hideMark/>
          </w:tcPr>
          <w:p w:rsidR="00A26F4D" w:rsidRPr="00BC56DB" w:rsidRDefault="00A26F4D">
            <w:pPr>
              <w:rPr>
                <w:sz w:val="26"/>
                <w:szCs w:val="26"/>
                <w:lang w:bidi="ar-SA"/>
              </w:rPr>
            </w:pPr>
            <w:r w:rsidRPr="00BC56DB">
              <w:rPr>
                <w:sz w:val="26"/>
                <w:szCs w:val="26"/>
                <w:lang w:bidi="ar-SA"/>
              </w:rPr>
              <w:t>ГБОУ АО "</w:t>
            </w:r>
            <w:proofErr w:type="spellStart"/>
            <w:r w:rsidRPr="00BC56DB">
              <w:rPr>
                <w:sz w:val="26"/>
                <w:szCs w:val="26"/>
                <w:lang w:bidi="ar-SA"/>
              </w:rPr>
              <w:t>Киземская</w:t>
            </w:r>
            <w:proofErr w:type="spellEnd"/>
            <w:r w:rsidRPr="00BC56DB">
              <w:rPr>
                <w:sz w:val="26"/>
                <w:szCs w:val="26"/>
                <w:lang w:bidi="ar-SA"/>
              </w:rPr>
              <w:t xml:space="preserve"> СКОШ"</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45</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16</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0,72</w:t>
            </w:r>
          </w:p>
        </w:tc>
      </w:tr>
      <w:tr w:rsidR="00A26F4D" w:rsidRPr="00BC56DB" w:rsidTr="00A26F4D">
        <w:trPr>
          <w:trHeight w:val="266"/>
        </w:trPr>
        <w:tc>
          <w:tcPr>
            <w:tcW w:w="5920" w:type="dxa"/>
            <w:hideMark/>
          </w:tcPr>
          <w:p w:rsidR="00A26F4D" w:rsidRPr="00BC56DB" w:rsidRDefault="00A26F4D">
            <w:pPr>
              <w:rPr>
                <w:sz w:val="26"/>
                <w:szCs w:val="26"/>
                <w:lang w:bidi="ar-SA"/>
              </w:rPr>
            </w:pPr>
            <w:r w:rsidRPr="00BC56DB">
              <w:rPr>
                <w:sz w:val="26"/>
                <w:szCs w:val="26"/>
                <w:lang w:bidi="ar-SA"/>
              </w:rPr>
              <w:t>МБОУ "</w:t>
            </w:r>
            <w:proofErr w:type="spellStart"/>
            <w:r w:rsidRPr="00BC56DB">
              <w:rPr>
                <w:sz w:val="26"/>
                <w:szCs w:val="26"/>
                <w:lang w:bidi="ar-SA"/>
              </w:rPr>
              <w:t>Киземская</w:t>
            </w:r>
            <w:proofErr w:type="spellEnd"/>
            <w:r w:rsidRPr="00BC56DB">
              <w:rPr>
                <w:sz w:val="26"/>
                <w:szCs w:val="26"/>
                <w:lang w:bidi="ar-SA"/>
              </w:rPr>
              <w:t xml:space="preserve"> </w:t>
            </w:r>
            <w:proofErr w:type="spellStart"/>
            <w:r w:rsidRPr="00BC56DB">
              <w:rPr>
                <w:sz w:val="26"/>
                <w:szCs w:val="26"/>
                <w:lang w:bidi="ar-SA"/>
              </w:rPr>
              <w:t>Сош</w:t>
            </w:r>
            <w:proofErr w:type="spellEnd"/>
            <w:r w:rsidRPr="00BC56DB">
              <w:rPr>
                <w:sz w:val="26"/>
                <w:szCs w:val="26"/>
                <w:lang w:bidi="ar-SA"/>
              </w:rPr>
              <w:t>"</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45</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16</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0,72</w:t>
            </w:r>
          </w:p>
        </w:tc>
      </w:tr>
      <w:tr w:rsidR="00A26F4D" w:rsidRPr="00BC56DB" w:rsidTr="00A26F4D">
        <w:trPr>
          <w:trHeight w:val="271"/>
        </w:trPr>
        <w:tc>
          <w:tcPr>
            <w:tcW w:w="5920" w:type="dxa"/>
            <w:hideMark/>
          </w:tcPr>
          <w:p w:rsidR="00A26F4D" w:rsidRPr="00BC56DB" w:rsidRDefault="00A26F4D">
            <w:pPr>
              <w:rPr>
                <w:sz w:val="26"/>
                <w:szCs w:val="26"/>
                <w:lang w:bidi="ar-SA"/>
              </w:rPr>
            </w:pPr>
            <w:r w:rsidRPr="00BC56DB">
              <w:rPr>
                <w:sz w:val="26"/>
                <w:szCs w:val="26"/>
                <w:lang w:bidi="ar-SA"/>
              </w:rPr>
              <w:t>ДУ "Солнышко"</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60</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60</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3,6</w:t>
            </w:r>
          </w:p>
        </w:tc>
      </w:tr>
      <w:tr w:rsidR="00A26F4D" w:rsidRPr="00BC56DB" w:rsidTr="00A26F4D">
        <w:trPr>
          <w:trHeight w:val="260"/>
        </w:trPr>
        <w:tc>
          <w:tcPr>
            <w:tcW w:w="5920" w:type="dxa"/>
            <w:hideMark/>
          </w:tcPr>
          <w:p w:rsidR="00A26F4D" w:rsidRPr="00BC56DB" w:rsidRDefault="00A26F4D">
            <w:pPr>
              <w:rPr>
                <w:sz w:val="26"/>
                <w:szCs w:val="26"/>
                <w:lang w:bidi="ar-SA"/>
              </w:rPr>
            </w:pPr>
            <w:r w:rsidRPr="00BC56DB">
              <w:rPr>
                <w:sz w:val="26"/>
                <w:szCs w:val="26"/>
                <w:lang w:bidi="ar-SA"/>
              </w:rPr>
              <w:t>ДУ "Надежда"</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30</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60</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1,8</w:t>
            </w:r>
          </w:p>
        </w:tc>
      </w:tr>
      <w:tr w:rsidR="00A26F4D" w:rsidRPr="00BC56DB" w:rsidTr="00824F0A">
        <w:trPr>
          <w:trHeight w:val="248"/>
        </w:trPr>
        <w:tc>
          <w:tcPr>
            <w:tcW w:w="5920" w:type="dxa"/>
            <w:hideMark/>
          </w:tcPr>
          <w:p w:rsidR="00A26F4D" w:rsidRPr="00BC56DB" w:rsidRDefault="00A26F4D">
            <w:pPr>
              <w:rPr>
                <w:sz w:val="26"/>
                <w:szCs w:val="26"/>
                <w:lang w:bidi="ar-SA"/>
              </w:rPr>
            </w:pPr>
            <w:r w:rsidRPr="00BC56DB">
              <w:rPr>
                <w:sz w:val="26"/>
                <w:szCs w:val="26"/>
                <w:lang w:bidi="ar-SA"/>
              </w:rPr>
              <w:t>МУЗ "</w:t>
            </w:r>
            <w:proofErr w:type="spellStart"/>
            <w:r w:rsidRPr="00BC56DB">
              <w:rPr>
                <w:sz w:val="26"/>
                <w:szCs w:val="26"/>
                <w:lang w:bidi="ar-SA"/>
              </w:rPr>
              <w:t>Киземская</w:t>
            </w:r>
            <w:proofErr w:type="spellEnd"/>
            <w:r w:rsidRPr="00BC56DB">
              <w:rPr>
                <w:sz w:val="26"/>
                <w:szCs w:val="26"/>
                <w:lang w:bidi="ar-SA"/>
              </w:rPr>
              <w:t xml:space="preserve"> участковая больница"</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20</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200</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4</w:t>
            </w:r>
          </w:p>
        </w:tc>
      </w:tr>
      <w:tr w:rsidR="00A26F4D" w:rsidRPr="00BC56DB" w:rsidTr="00A26F4D">
        <w:trPr>
          <w:trHeight w:val="555"/>
        </w:trPr>
        <w:tc>
          <w:tcPr>
            <w:tcW w:w="5920" w:type="dxa"/>
            <w:hideMark/>
          </w:tcPr>
          <w:p w:rsidR="00A26F4D" w:rsidRPr="00BC56DB" w:rsidRDefault="00A26F4D">
            <w:pPr>
              <w:rPr>
                <w:sz w:val="26"/>
                <w:szCs w:val="26"/>
                <w:lang w:bidi="ar-SA"/>
              </w:rPr>
            </w:pPr>
            <w:r w:rsidRPr="00BC56DB">
              <w:rPr>
                <w:sz w:val="26"/>
                <w:szCs w:val="26"/>
                <w:lang w:bidi="ar-SA"/>
              </w:rPr>
              <w:t xml:space="preserve">МБУК "Устьянская межпоселенческая </w:t>
            </w:r>
            <w:proofErr w:type="spellStart"/>
            <w:r w:rsidRPr="00BC56DB">
              <w:rPr>
                <w:sz w:val="26"/>
                <w:szCs w:val="26"/>
                <w:lang w:bidi="ar-SA"/>
              </w:rPr>
              <w:t>цениральная</w:t>
            </w:r>
            <w:proofErr w:type="spellEnd"/>
            <w:r w:rsidRPr="00BC56DB">
              <w:rPr>
                <w:sz w:val="26"/>
                <w:szCs w:val="26"/>
                <w:lang w:bidi="ar-SA"/>
              </w:rPr>
              <w:t xml:space="preserve"> районная библиотека"</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10</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4</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0,04</w:t>
            </w:r>
          </w:p>
        </w:tc>
      </w:tr>
      <w:tr w:rsidR="00A26F4D" w:rsidRPr="00BC56DB" w:rsidTr="00824F0A">
        <w:trPr>
          <w:trHeight w:val="262"/>
        </w:trPr>
        <w:tc>
          <w:tcPr>
            <w:tcW w:w="5920" w:type="dxa"/>
            <w:hideMark/>
          </w:tcPr>
          <w:p w:rsidR="00A26F4D" w:rsidRPr="00BC56DB" w:rsidRDefault="00A26F4D">
            <w:pPr>
              <w:rPr>
                <w:sz w:val="26"/>
                <w:szCs w:val="26"/>
                <w:lang w:bidi="ar-SA"/>
              </w:rPr>
            </w:pPr>
            <w:r w:rsidRPr="00BC56DB">
              <w:rPr>
                <w:sz w:val="26"/>
                <w:szCs w:val="26"/>
                <w:lang w:bidi="ar-SA"/>
              </w:rPr>
              <w:t xml:space="preserve">ГКУ Архангельской области - </w:t>
            </w:r>
            <w:proofErr w:type="spellStart"/>
            <w:r w:rsidRPr="00BC56DB">
              <w:rPr>
                <w:sz w:val="26"/>
                <w:szCs w:val="26"/>
                <w:lang w:bidi="ar-SA"/>
              </w:rPr>
              <w:t>Устьянское</w:t>
            </w:r>
            <w:proofErr w:type="spellEnd"/>
            <w:r w:rsidRPr="00BC56DB">
              <w:rPr>
                <w:sz w:val="26"/>
                <w:szCs w:val="26"/>
                <w:lang w:bidi="ar-SA"/>
              </w:rPr>
              <w:t xml:space="preserve"> лесничество </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2</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12</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0,024</w:t>
            </w:r>
          </w:p>
        </w:tc>
      </w:tr>
      <w:tr w:rsidR="00A26F4D" w:rsidRPr="00BC56DB" w:rsidTr="00824F0A">
        <w:trPr>
          <w:trHeight w:val="125"/>
        </w:trPr>
        <w:tc>
          <w:tcPr>
            <w:tcW w:w="5920" w:type="dxa"/>
            <w:hideMark/>
          </w:tcPr>
          <w:p w:rsidR="00A26F4D" w:rsidRPr="00BC56DB" w:rsidRDefault="00A26F4D">
            <w:pPr>
              <w:rPr>
                <w:sz w:val="26"/>
                <w:szCs w:val="26"/>
                <w:lang w:bidi="ar-SA"/>
              </w:rPr>
            </w:pPr>
            <w:r w:rsidRPr="00BC56DB">
              <w:rPr>
                <w:sz w:val="26"/>
                <w:szCs w:val="26"/>
                <w:lang w:bidi="ar-SA"/>
              </w:rPr>
              <w:t>Администрация МО "</w:t>
            </w:r>
            <w:proofErr w:type="spellStart"/>
            <w:r w:rsidRPr="00BC56DB">
              <w:rPr>
                <w:sz w:val="26"/>
                <w:szCs w:val="26"/>
                <w:lang w:bidi="ar-SA"/>
              </w:rPr>
              <w:t>Киземское</w:t>
            </w:r>
            <w:proofErr w:type="spellEnd"/>
            <w:r w:rsidRPr="00BC56DB">
              <w:rPr>
                <w:sz w:val="26"/>
                <w:szCs w:val="26"/>
                <w:lang w:bidi="ar-SA"/>
              </w:rPr>
              <w:t>"</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5</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12</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0,06</w:t>
            </w:r>
          </w:p>
        </w:tc>
      </w:tr>
      <w:tr w:rsidR="00A26F4D" w:rsidRPr="00BC56DB" w:rsidTr="00824F0A">
        <w:trPr>
          <w:trHeight w:val="540"/>
        </w:trPr>
        <w:tc>
          <w:tcPr>
            <w:tcW w:w="5920" w:type="dxa"/>
            <w:hideMark/>
          </w:tcPr>
          <w:p w:rsidR="00A26F4D" w:rsidRPr="00BC56DB" w:rsidRDefault="00A26F4D">
            <w:pPr>
              <w:rPr>
                <w:sz w:val="26"/>
                <w:szCs w:val="26"/>
                <w:lang w:bidi="ar-SA"/>
              </w:rPr>
            </w:pPr>
            <w:r w:rsidRPr="00BC56DB">
              <w:rPr>
                <w:sz w:val="26"/>
                <w:szCs w:val="26"/>
                <w:lang w:bidi="ar-SA"/>
              </w:rPr>
              <w:lastRenderedPageBreak/>
              <w:t>ГБУ АО " Устьянская районная станция по борьбе с болезнями животных"</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5</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12</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0,06</w:t>
            </w:r>
          </w:p>
        </w:tc>
      </w:tr>
      <w:tr w:rsidR="00A26F4D" w:rsidRPr="00BC56DB" w:rsidTr="00824F0A">
        <w:trPr>
          <w:trHeight w:val="250"/>
        </w:trPr>
        <w:tc>
          <w:tcPr>
            <w:tcW w:w="5920" w:type="dxa"/>
            <w:hideMark/>
          </w:tcPr>
          <w:p w:rsidR="00A26F4D" w:rsidRPr="00BC56DB" w:rsidRDefault="00A26F4D">
            <w:pPr>
              <w:rPr>
                <w:sz w:val="26"/>
                <w:szCs w:val="26"/>
                <w:lang w:bidi="ar-SA"/>
              </w:rPr>
            </w:pPr>
            <w:r w:rsidRPr="00BC56DB">
              <w:rPr>
                <w:sz w:val="26"/>
                <w:szCs w:val="26"/>
                <w:lang w:bidi="ar-SA"/>
              </w:rPr>
              <w:t xml:space="preserve">Продовольственные </w:t>
            </w:r>
            <w:proofErr w:type="spellStart"/>
            <w:r w:rsidRPr="00BC56DB">
              <w:rPr>
                <w:sz w:val="26"/>
                <w:szCs w:val="26"/>
                <w:lang w:bidi="ar-SA"/>
              </w:rPr>
              <w:t>магазины+</w:t>
            </w:r>
            <w:proofErr w:type="spellEnd"/>
            <w:r w:rsidRPr="00BC56DB">
              <w:rPr>
                <w:sz w:val="26"/>
                <w:szCs w:val="26"/>
                <w:lang w:bidi="ar-SA"/>
              </w:rPr>
              <w:t xml:space="preserve"> общепит</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10</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250</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2,5</w:t>
            </w:r>
          </w:p>
        </w:tc>
      </w:tr>
      <w:tr w:rsidR="00A26F4D" w:rsidRPr="00BC56DB" w:rsidTr="00824F0A">
        <w:trPr>
          <w:trHeight w:val="254"/>
        </w:trPr>
        <w:tc>
          <w:tcPr>
            <w:tcW w:w="5920" w:type="dxa"/>
            <w:hideMark/>
          </w:tcPr>
          <w:p w:rsidR="00A26F4D" w:rsidRPr="00BC56DB" w:rsidRDefault="00A26F4D">
            <w:pPr>
              <w:rPr>
                <w:sz w:val="26"/>
                <w:szCs w:val="26"/>
                <w:lang w:bidi="ar-SA"/>
              </w:rPr>
            </w:pPr>
            <w:r w:rsidRPr="00BC56DB">
              <w:rPr>
                <w:sz w:val="26"/>
                <w:szCs w:val="26"/>
                <w:lang w:bidi="ar-SA"/>
              </w:rPr>
              <w:t>Промтоварные магазины</w:t>
            </w:r>
          </w:p>
        </w:tc>
        <w:tc>
          <w:tcPr>
            <w:tcW w:w="1134" w:type="dxa"/>
            <w:vAlign w:val="center"/>
            <w:hideMark/>
          </w:tcPr>
          <w:p w:rsidR="00A26F4D" w:rsidRPr="00BC56DB" w:rsidRDefault="00A26F4D" w:rsidP="00A26F4D">
            <w:pPr>
              <w:jc w:val="center"/>
              <w:rPr>
                <w:bCs/>
                <w:sz w:val="26"/>
                <w:szCs w:val="26"/>
                <w:lang w:bidi="ar-SA"/>
              </w:rPr>
            </w:pPr>
          </w:p>
        </w:tc>
        <w:tc>
          <w:tcPr>
            <w:tcW w:w="851" w:type="dxa"/>
            <w:vAlign w:val="center"/>
            <w:hideMark/>
          </w:tcPr>
          <w:p w:rsidR="00A26F4D" w:rsidRPr="00BC56DB" w:rsidRDefault="00A26F4D" w:rsidP="00A26F4D">
            <w:pPr>
              <w:jc w:val="center"/>
              <w:rPr>
                <w:sz w:val="26"/>
                <w:szCs w:val="26"/>
                <w:lang w:bidi="ar-SA"/>
              </w:rPr>
            </w:pPr>
            <w:r w:rsidRPr="00BC56DB">
              <w:rPr>
                <w:sz w:val="26"/>
                <w:szCs w:val="26"/>
                <w:lang w:bidi="ar-SA"/>
              </w:rPr>
              <w:t>4</w:t>
            </w:r>
          </w:p>
        </w:tc>
        <w:tc>
          <w:tcPr>
            <w:tcW w:w="1134" w:type="dxa"/>
            <w:vAlign w:val="center"/>
            <w:hideMark/>
          </w:tcPr>
          <w:p w:rsidR="00A26F4D" w:rsidRPr="00BC56DB" w:rsidRDefault="00A26F4D" w:rsidP="00A26F4D">
            <w:pPr>
              <w:jc w:val="center"/>
              <w:rPr>
                <w:sz w:val="26"/>
                <w:szCs w:val="26"/>
                <w:lang w:bidi="ar-SA"/>
              </w:rPr>
            </w:pPr>
            <w:r w:rsidRPr="00BC56DB">
              <w:rPr>
                <w:sz w:val="26"/>
                <w:szCs w:val="26"/>
                <w:lang w:bidi="ar-SA"/>
              </w:rPr>
              <w:t>12</w:t>
            </w:r>
          </w:p>
        </w:tc>
        <w:tc>
          <w:tcPr>
            <w:tcW w:w="1100" w:type="dxa"/>
            <w:vAlign w:val="center"/>
            <w:hideMark/>
          </w:tcPr>
          <w:p w:rsidR="00A26F4D" w:rsidRPr="00BC56DB" w:rsidRDefault="00A26F4D" w:rsidP="00A26F4D">
            <w:pPr>
              <w:jc w:val="center"/>
              <w:rPr>
                <w:sz w:val="26"/>
                <w:szCs w:val="26"/>
                <w:lang w:bidi="ar-SA"/>
              </w:rPr>
            </w:pPr>
            <w:r w:rsidRPr="00BC56DB">
              <w:rPr>
                <w:sz w:val="26"/>
                <w:szCs w:val="26"/>
                <w:lang w:bidi="ar-SA"/>
              </w:rPr>
              <w:t>0,048</w:t>
            </w:r>
          </w:p>
        </w:tc>
      </w:tr>
      <w:tr w:rsidR="00A26F4D" w:rsidRPr="00BC56DB" w:rsidTr="00A26F4D">
        <w:trPr>
          <w:trHeight w:val="198"/>
        </w:trPr>
        <w:tc>
          <w:tcPr>
            <w:tcW w:w="7054" w:type="dxa"/>
            <w:gridSpan w:val="2"/>
            <w:hideMark/>
          </w:tcPr>
          <w:p w:rsidR="00A26F4D" w:rsidRPr="00BC56DB" w:rsidRDefault="00A26F4D" w:rsidP="00A26F4D">
            <w:pPr>
              <w:rPr>
                <w:bCs/>
                <w:sz w:val="26"/>
                <w:szCs w:val="26"/>
                <w:lang w:bidi="ar-SA"/>
              </w:rPr>
            </w:pPr>
            <w:r w:rsidRPr="00BC56DB">
              <w:rPr>
                <w:bCs/>
                <w:sz w:val="26"/>
                <w:szCs w:val="26"/>
                <w:lang w:bidi="ar-SA"/>
              </w:rPr>
              <w:t>Итог по социальным зданиям:</w:t>
            </w:r>
          </w:p>
        </w:tc>
        <w:tc>
          <w:tcPr>
            <w:tcW w:w="851" w:type="dxa"/>
            <w:hideMark/>
          </w:tcPr>
          <w:p w:rsidR="00A26F4D" w:rsidRPr="00BC56DB" w:rsidRDefault="00A26F4D" w:rsidP="00A26F4D">
            <w:pPr>
              <w:rPr>
                <w:bCs/>
                <w:sz w:val="26"/>
                <w:szCs w:val="26"/>
                <w:lang w:bidi="ar-SA"/>
              </w:rPr>
            </w:pPr>
            <w:r w:rsidRPr="00BC56DB">
              <w:rPr>
                <w:bCs/>
                <w:sz w:val="26"/>
                <w:szCs w:val="26"/>
                <w:lang w:bidi="ar-SA"/>
              </w:rPr>
              <w:t> </w:t>
            </w:r>
          </w:p>
        </w:tc>
        <w:tc>
          <w:tcPr>
            <w:tcW w:w="1134" w:type="dxa"/>
            <w:hideMark/>
          </w:tcPr>
          <w:p w:rsidR="00A26F4D" w:rsidRPr="00BC56DB" w:rsidRDefault="00A26F4D" w:rsidP="00A26F4D">
            <w:pPr>
              <w:rPr>
                <w:bCs/>
                <w:sz w:val="26"/>
                <w:szCs w:val="26"/>
                <w:lang w:bidi="ar-SA"/>
              </w:rPr>
            </w:pPr>
            <w:r w:rsidRPr="00BC56DB">
              <w:rPr>
                <w:bCs/>
                <w:sz w:val="26"/>
                <w:szCs w:val="26"/>
                <w:lang w:bidi="ar-SA"/>
              </w:rPr>
              <w:t> </w:t>
            </w:r>
          </w:p>
        </w:tc>
        <w:tc>
          <w:tcPr>
            <w:tcW w:w="1100" w:type="dxa"/>
            <w:hideMark/>
          </w:tcPr>
          <w:p w:rsidR="00A26F4D" w:rsidRPr="00BC56DB" w:rsidRDefault="00A26F4D" w:rsidP="00A26F4D">
            <w:pPr>
              <w:rPr>
                <w:bCs/>
                <w:sz w:val="26"/>
                <w:szCs w:val="26"/>
                <w:lang w:bidi="ar-SA"/>
              </w:rPr>
            </w:pPr>
            <w:r w:rsidRPr="00BC56DB">
              <w:rPr>
                <w:bCs/>
                <w:sz w:val="26"/>
                <w:szCs w:val="26"/>
                <w:lang w:bidi="ar-SA"/>
              </w:rPr>
              <w:t>13,772</w:t>
            </w:r>
          </w:p>
        </w:tc>
      </w:tr>
      <w:tr w:rsidR="00A26F4D" w:rsidRPr="00BC56DB" w:rsidTr="00A26F4D">
        <w:trPr>
          <w:trHeight w:val="187"/>
        </w:trPr>
        <w:tc>
          <w:tcPr>
            <w:tcW w:w="7054" w:type="dxa"/>
            <w:gridSpan w:val="2"/>
            <w:hideMark/>
          </w:tcPr>
          <w:p w:rsidR="00A26F4D" w:rsidRPr="00BC56DB" w:rsidRDefault="00A26F4D" w:rsidP="00A26F4D">
            <w:pPr>
              <w:rPr>
                <w:bCs/>
                <w:sz w:val="26"/>
                <w:szCs w:val="26"/>
                <w:lang w:bidi="ar-SA"/>
              </w:rPr>
            </w:pPr>
            <w:r w:rsidRPr="00BC56DB">
              <w:rPr>
                <w:bCs/>
                <w:sz w:val="26"/>
                <w:szCs w:val="26"/>
                <w:lang w:bidi="ar-SA"/>
              </w:rPr>
              <w:t>Итог по населенному пункту</w:t>
            </w:r>
          </w:p>
        </w:tc>
        <w:tc>
          <w:tcPr>
            <w:tcW w:w="851" w:type="dxa"/>
            <w:hideMark/>
          </w:tcPr>
          <w:p w:rsidR="00A26F4D" w:rsidRPr="00BC56DB" w:rsidRDefault="00A26F4D" w:rsidP="00A26F4D">
            <w:pPr>
              <w:rPr>
                <w:bCs/>
                <w:sz w:val="26"/>
                <w:szCs w:val="26"/>
                <w:lang w:bidi="ar-SA"/>
              </w:rPr>
            </w:pPr>
            <w:r w:rsidRPr="00BC56DB">
              <w:rPr>
                <w:bCs/>
                <w:sz w:val="26"/>
                <w:szCs w:val="26"/>
                <w:lang w:bidi="ar-SA"/>
              </w:rPr>
              <w:t> </w:t>
            </w:r>
          </w:p>
        </w:tc>
        <w:tc>
          <w:tcPr>
            <w:tcW w:w="1134" w:type="dxa"/>
            <w:hideMark/>
          </w:tcPr>
          <w:p w:rsidR="00A26F4D" w:rsidRPr="00BC56DB" w:rsidRDefault="00A26F4D" w:rsidP="00A26F4D">
            <w:pPr>
              <w:rPr>
                <w:bCs/>
                <w:sz w:val="26"/>
                <w:szCs w:val="26"/>
                <w:lang w:bidi="ar-SA"/>
              </w:rPr>
            </w:pPr>
            <w:r w:rsidRPr="00BC56DB">
              <w:rPr>
                <w:bCs/>
                <w:sz w:val="26"/>
                <w:szCs w:val="26"/>
                <w:lang w:bidi="ar-SA"/>
              </w:rPr>
              <w:t> </w:t>
            </w:r>
          </w:p>
        </w:tc>
        <w:tc>
          <w:tcPr>
            <w:tcW w:w="1100" w:type="dxa"/>
            <w:hideMark/>
          </w:tcPr>
          <w:p w:rsidR="00A26F4D" w:rsidRPr="00BC56DB" w:rsidRDefault="00A26F4D" w:rsidP="00A26F4D">
            <w:pPr>
              <w:rPr>
                <w:bCs/>
                <w:sz w:val="26"/>
                <w:szCs w:val="26"/>
                <w:lang w:bidi="ar-SA"/>
              </w:rPr>
            </w:pPr>
            <w:r w:rsidRPr="00BC56DB">
              <w:rPr>
                <w:bCs/>
                <w:sz w:val="26"/>
                <w:szCs w:val="26"/>
                <w:lang w:bidi="ar-SA"/>
              </w:rPr>
              <w:t>219,432</w:t>
            </w:r>
          </w:p>
        </w:tc>
      </w:tr>
    </w:tbl>
    <w:p w:rsidR="00A26F4D" w:rsidRPr="00BC56DB" w:rsidRDefault="00A26F4D" w:rsidP="00A26F4D">
      <w:pPr>
        <w:rPr>
          <w:sz w:val="26"/>
          <w:szCs w:val="26"/>
          <w:lang w:bidi="ar-SA"/>
        </w:rPr>
      </w:pPr>
    </w:p>
    <w:p w:rsidR="00A26F4D" w:rsidRPr="00BC56DB" w:rsidRDefault="00A26F4D" w:rsidP="00A26F4D">
      <w:pPr>
        <w:ind w:firstLine="709"/>
        <w:jc w:val="both"/>
        <w:rPr>
          <w:sz w:val="26"/>
          <w:szCs w:val="26"/>
          <w:lang w:bidi="ar-SA"/>
        </w:rPr>
      </w:pPr>
    </w:p>
    <w:p w:rsidR="0034682D" w:rsidRPr="00BC56DB" w:rsidRDefault="0034682D" w:rsidP="0026754E">
      <w:pPr>
        <w:autoSpaceDE w:val="0"/>
        <w:autoSpaceDN w:val="0"/>
        <w:adjustRightInd w:val="0"/>
        <w:ind w:firstLine="540"/>
        <w:jc w:val="both"/>
        <w:rPr>
          <w:sz w:val="26"/>
          <w:szCs w:val="26"/>
          <w:u w:val="single"/>
        </w:rPr>
      </w:pPr>
    </w:p>
    <w:p w:rsidR="00CE4EE4" w:rsidRPr="00BC56DB" w:rsidRDefault="00CE4EE4" w:rsidP="0026754E">
      <w:pPr>
        <w:autoSpaceDE w:val="0"/>
        <w:autoSpaceDN w:val="0"/>
        <w:adjustRightInd w:val="0"/>
        <w:ind w:firstLine="709"/>
        <w:jc w:val="both"/>
        <w:rPr>
          <w:i/>
          <w:sz w:val="26"/>
          <w:szCs w:val="26"/>
        </w:rPr>
      </w:pPr>
      <w:r w:rsidRPr="00BC56DB">
        <w:rPr>
          <w:i/>
          <w:sz w:val="26"/>
          <w:szCs w:val="26"/>
        </w:rPr>
        <w:t>Схема очистки</w:t>
      </w:r>
    </w:p>
    <w:p w:rsidR="00CE4EE4" w:rsidRPr="00BC56DB" w:rsidRDefault="00CE4EE4" w:rsidP="0026754E">
      <w:pPr>
        <w:autoSpaceDE w:val="0"/>
        <w:autoSpaceDN w:val="0"/>
        <w:adjustRightInd w:val="0"/>
        <w:ind w:firstLine="709"/>
        <w:jc w:val="both"/>
        <w:rPr>
          <w:sz w:val="26"/>
          <w:szCs w:val="26"/>
        </w:rPr>
      </w:pPr>
      <w:r w:rsidRPr="00BC56DB">
        <w:rPr>
          <w:sz w:val="26"/>
          <w:szCs w:val="26"/>
        </w:rPr>
        <w:t>Существующая технология очистки сточных вод на ОС пос. Кизема включает:</w:t>
      </w:r>
    </w:p>
    <w:p w:rsidR="00CE4EE4" w:rsidRPr="00BC56DB" w:rsidRDefault="00CE4EE4" w:rsidP="0026754E">
      <w:pPr>
        <w:autoSpaceDE w:val="0"/>
        <w:autoSpaceDN w:val="0"/>
        <w:adjustRightInd w:val="0"/>
        <w:ind w:firstLine="709"/>
        <w:jc w:val="both"/>
        <w:rPr>
          <w:sz w:val="26"/>
          <w:szCs w:val="26"/>
        </w:rPr>
      </w:pPr>
      <w:r w:rsidRPr="00BC56DB">
        <w:rPr>
          <w:sz w:val="26"/>
          <w:szCs w:val="26"/>
        </w:rPr>
        <w:t>процеживание в ступенчатых решетках;</w:t>
      </w:r>
    </w:p>
    <w:p w:rsidR="00CE4EE4" w:rsidRPr="00BC56DB" w:rsidRDefault="00CE4EE4" w:rsidP="0026754E">
      <w:pPr>
        <w:autoSpaceDE w:val="0"/>
        <w:autoSpaceDN w:val="0"/>
        <w:adjustRightInd w:val="0"/>
        <w:ind w:firstLine="709"/>
        <w:jc w:val="both"/>
        <w:rPr>
          <w:sz w:val="26"/>
          <w:szCs w:val="26"/>
        </w:rPr>
      </w:pPr>
      <w:r w:rsidRPr="00BC56DB">
        <w:rPr>
          <w:sz w:val="26"/>
          <w:szCs w:val="26"/>
        </w:rPr>
        <w:t xml:space="preserve">биологическую очистку в </w:t>
      </w:r>
      <w:proofErr w:type="spellStart"/>
      <w:r w:rsidRPr="00BC56DB">
        <w:rPr>
          <w:sz w:val="26"/>
          <w:szCs w:val="26"/>
        </w:rPr>
        <w:t>аэротенках</w:t>
      </w:r>
      <w:proofErr w:type="spellEnd"/>
      <w:r w:rsidRPr="00BC56DB">
        <w:rPr>
          <w:sz w:val="26"/>
          <w:szCs w:val="26"/>
        </w:rPr>
        <w:t>;</w:t>
      </w:r>
    </w:p>
    <w:p w:rsidR="00CE4EE4" w:rsidRPr="00BC56DB" w:rsidRDefault="00CE4EE4" w:rsidP="0026754E">
      <w:pPr>
        <w:autoSpaceDE w:val="0"/>
        <w:autoSpaceDN w:val="0"/>
        <w:adjustRightInd w:val="0"/>
        <w:ind w:firstLine="709"/>
        <w:jc w:val="both"/>
        <w:rPr>
          <w:sz w:val="26"/>
          <w:szCs w:val="26"/>
        </w:rPr>
      </w:pPr>
      <w:proofErr w:type="spellStart"/>
      <w:r w:rsidRPr="00BC56DB">
        <w:rPr>
          <w:sz w:val="26"/>
          <w:szCs w:val="26"/>
        </w:rPr>
        <w:t>биофлокуляционное</w:t>
      </w:r>
      <w:proofErr w:type="spellEnd"/>
      <w:r w:rsidRPr="00BC56DB">
        <w:rPr>
          <w:sz w:val="26"/>
          <w:szCs w:val="26"/>
        </w:rPr>
        <w:t xml:space="preserve"> осветление во вторичных отстойниках;</w:t>
      </w:r>
    </w:p>
    <w:p w:rsidR="00CE4EE4" w:rsidRPr="00BC56DB" w:rsidRDefault="00CE4EE4" w:rsidP="0026754E">
      <w:pPr>
        <w:autoSpaceDE w:val="0"/>
        <w:autoSpaceDN w:val="0"/>
        <w:adjustRightInd w:val="0"/>
        <w:ind w:firstLine="709"/>
        <w:jc w:val="both"/>
        <w:rPr>
          <w:sz w:val="26"/>
          <w:szCs w:val="26"/>
        </w:rPr>
      </w:pPr>
      <w:r w:rsidRPr="00BC56DB">
        <w:rPr>
          <w:sz w:val="26"/>
          <w:szCs w:val="26"/>
        </w:rPr>
        <w:t xml:space="preserve">Сточные воды перекачиваются главной насосной станцией КНС-2 в приемную камеру очистных сооружений. Далее стоки попадают в </w:t>
      </w:r>
      <w:proofErr w:type="spellStart"/>
      <w:r w:rsidRPr="00BC56DB">
        <w:rPr>
          <w:sz w:val="26"/>
          <w:szCs w:val="26"/>
        </w:rPr>
        <w:t>аэротенки</w:t>
      </w:r>
      <w:proofErr w:type="spellEnd"/>
      <w:r w:rsidRPr="00BC56DB">
        <w:rPr>
          <w:sz w:val="26"/>
          <w:szCs w:val="26"/>
        </w:rPr>
        <w:t>, совмещенные со вторичными отстойниками, откуда осветленная вода течет в контактные колодцы. Образующийся в них осадок - избыточный активный ил после биологической очистки поступает на иловые площадки без стабилизации, что вызывает загнивание осадка, ухудшение качества иловой воды (которая после иловых площадок возвращается вновь на очистку), увеличение нагрузки на иловые площадки в связи с подачей на них неуплотненного ила, вызывает затруднения в части дальнейшей утилизации.</w:t>
      </w:r>
    </w:p>
    <w:p w:rsidR="00CE4EE4" w:rsidRPr="00BC56DB" w:rsidRDefault="00CE4EE4" w:rsidP="0026754E">
      <w:pPr>
        <w:autoSpaceDE w:val="0"/>
        <w:autoSpaceDN w:val="0"/>
        <w:adjustRightInd w:val="0"/>
        <w:ind w:firstLine="709"/>
        <w:jc w:val="both"/>
        <w:rPr>
          <w:sz w:val="26"/>
          <w:szCs w:val="26"/>
        </w:rPr>
      </w:pPr>
      <w:r w:rsidRPr="00BC56DB">
        <w:rPr>
          <w:sz w:val="26"/>
          <w:szCs w:val="26"/>
        </w:rPr>
        <w:t xml:space="preserve">На очистных сооружениях требуется проведение реконструкции для снижения в сбрасываемых сточных водах концентрации взвешенных веществ, азота аммонийного, азота нитратов, азота нитритов, фосфатов, БПК, изменения значения </w:t>
      </w:r>
      <w:proofErr w:type="spellStart"/>
      <w:r w:rsidRPr="00BC56DB">
        <w:rPr>
          <w:sz w:val="26"/>
          <w:szCs w:val="26"/>
        </w:rPr>
        <w:t>рН</w:t>
      </w:r>
      <w:proofErr w:type="spellEnd"/>
      <w:r w:rsidRPr="00BC56DB">
        <w:rPr>
          <w:sz w:val="26"/>
          <w:szCs w:val="26"/>
        </w:rPr>
        <w:t xml:space="preserve"> (подщелачивание сточных вод).</w:t>
      </w:r>
    </w:p>
    <w:p w:rsidR="00CE4EE4" w:rsidRPr="00BC56DB" w:rsidRDefault="00CE4EE4" w:rsidP="0026754E">
      <w:pPr>
        <w:autoSpaceDE w:val="0"/>
        <w:autoSpaceDN w:val="0"/>
        <w:adjustRightInd w:val="0"/>
        <w:ind w:firstLine="709"/>
        <w:jc w:val="both"/>
        <w:rPr>
          <w:sz w:val="26"/>
          <w:szCs w:val="26"/>
        </w:rPr>
      </w:pPr>
      <w:r w:rsidRPr="00BC56DB">
        <w:rPr>
          <w:sz w:val="26"/>
          <w:szCs w:val="26"/>
        </w:rPr>
        <w:t>Требуемые мероприятия:</w:t>
      </w:r>
    </w:p>
    <w:p w:rsidR="00CE4EE4" w:rsidRPr="00BC56DB" w:rsidRDefault="00CE4EE4" w:rsidP="0026754E">
      <w:pPr>
        <w:autoSpaceDE w:val="0"/>
        <w:autoSpaceDN w:val="0"/>
        <w:adjustRightInd w:val="0"/>
        <w:ind w:firstLine="709"/>
        <w:jc w:val="both"/>
        <w:rPr>
          <w:sz w:val="26"/>
          <w:szCs w:val="26"/>
        </w:rPr>
      </w:pPr>
      <w:r w:rsidRPr="00BC56DB">
        <w:rPr>
          <w:sz w:val="26"/>
          <w:szCs w:val="26"/>
        </w:rPr>
        <w:t>очистка и ремонт иловых площадок;</w:t>
      </w:r>
    </w:p>
    <w:p w:rsidR="00CE4EE4" w:rsidRPr="00BC56DB" w:rsidRDefault="00CE4EE4" w:rsidP="0026754E">
      <w:pPr>
        <w:autoSpaceDE w:val="0"/>
        <w:autoSpaceDN w:val="0"/>
        <w:adjustRightInd w:val="0"/>
        <w:ind w:firstLine="709"/>
        <w:jc w:val="both"/>
        <w:rPr>
          <w:sz w:val="26"/>
          <w:szCs w:val="26"/>
        </w:rPr>
      </w:pPr>
      <w:r w:rsidRPr="00BC56DB">
        <w:rPr>
          <w:sz w:val="26"/>
          <w:szCs w:val="26"/>
        </w:rPr>
        <w:t>очистка и ремонт прудов отстойников;</w:t>
      </w:r>
    </w:p>
    <w:p w:rsidR="00CE4EE4" w:rsidRPr="00BC56DB" w:rsidRDefault="00CE4EE4" w:rsidP="0026754E">
      <w:pPr>
        <w:autoSpaceDE w:val="0"/>
        <w:autoSpaceDN w:val="0"/>
        <w:adjustRightInd w:val="0"/>
        <w:ind w:firstLine="709"/>
        <w:jc w:val="both"/>
        <w:rPr>
          <w:sz w:val="26"/>
          <w:szCs w:val="26"/>
        </w:rPr>
      </w:pPr>
      <w:r w:rsidRPr="00BC56DB">
        <w:rPr>
          <w:sz w:val="26"/>
          <w:szCs w:val="26"/>
        </w:rPr>
        <w:t>ремонт распределительных лотков;</w:t>
      </w:r>
    </w:p>
    <w:p w:rsidR="00CE4EE4" w:rsidRPr="00BC56DB" w:rsidRDefault="00CE4EE4" w:rsidP="0026754E">
      <w:pPr>
        <w:autoSpaceDE w:val="0"/>
        <w:autoSpaceDN w:val="0"/>
        <w:adjustRightInd w:val="0"/>
        <w:ind w:firstLine="709"/>
        <w:jc w:val="both"/>
        <w:rPr>
          <w:sz w:val="26"/>
          <w:szCs w:val="26"/>
        </w:rPr>
      </w:pPr>
      <w:r w:rsidRPr="00BC56DB">
        <w:rPr>
          <w:sz w:val="26"/>
          <w:szCs w:val="26"/>
        </w:rPr>
        <w:t>замена имеющихся турбовоздуходувок на очистных сооружениях на менее энергоемкое оборудование;</w:t>
      </w:r>
    </w:p>
    <w:p w:rsidR="00CE4EE4" w:rsidRPr="00BC56DB" w:rsidRDefault="00CE4EE4" w:rsidP="0026754E">
      <w:pPr>
        <w:autoSpaceDE w:val="0"/>
        <w:autoSpaceDN w:val="0"/>
        <w:adjustRightInd w:val="0"/>
        <w:ind w:firstLine="709"/>
        <w:jc w:val="both"/>
        <w:rPr>
          <w:sz w:val="26"/>
          <w:szCs w:val="26"/>
        </w:rPr>
      </w:pPr>
      <w:r w:rsidRPr="00BC56DB">
        <w:rPr>
          <w:sz w:val="26"/>
          <w:szCs w:val="26"/>
        </w:rPr>
        <w:t>реконструкция существующих КНС с заменой насосного оборудования на менее энергоемкое и соответствующее оптимальному использованию характеристик насосов;</w:t>
      </w:r>
    </w:p>
    <w:p w:rsidR="00CE4EE4" w:rsidRPr="00BC56DB" w:rsidRDefault="00CE4EE4" w:rsidP="0026754E">
      <w:pPr>
        <w:autoSpaceDE w:val="0"/>
        <w:autoSpaceDN w:val="0"/>
        <w:adjustRightInd w:val="0"/>
        <w:ind w:firstLine="709"/>
        <w:jc w:val="both"/>
        <w:rPr>
          <w:sz w:val="26"/>
          <w:szCs w:val="26"/>
        </w:rPr>
      </w:pPr>
      <w:r w:rsidRPr="00BC56DB">
        <w:rPr>
          <w:sz w:val="26"/>
          <w:szCs w:val="26"/>
        </w:rPr>
        <w:t>поэтапная реконструкция сетей водоотведения, имеющих большой процент износа, с целью стабилизации уровня износа и аварийности сетей.</w:t>
      </w:r>
    </w:p>
    <w:p w:rsidR="00CE4EE4" w:rsidRPr="00BC56DB" w:rsidRDefault="00CE4EE4" w:rsidP="0026754E">
      <w:pPr>
        <w:autoSpaceDE w:val="0"/>
        <w:autoSpaceDN w:val="0"/>
        <w:adjustRightInd w:val="0"/>
        <w:ind w:firstLine="709"/>
        <w:jc w:val="both"/>
        <w:rPr>
          <w:b/>
          <w:sz w:val="26"/>
          <w:szCs w:val="26"/>
        </w:rPr>
      </w:pPr>
      <w:r w:rsidRPr="00BC56DB">
        <w:rPr>
          <w:sz w:val="26"/>
          <w:szCs w:val="26"/>
        </w:rPr>
        <w:t xml:space="preserve">В то же время оценка существующих мощностей системы водоотведения, а также масштабов строительства многоквартирных и индивидуальных жилых домов показала, что увеличение производительности очистных сооружений в целях нового строительства в </w:t>
      </w:r>
      <w:proofErr w:type="spellStart"/>
      <w:r w:rsidR="0034682D" w:rsidRPr="00BC56DB">
        <w:rPr>
          <w:sz w:val="26"/>
          <w:szCs w:val="26"/>
        </w:rPr>
        <w:t>Киземского</w:t>
      </w:r>
      <w:proofErr w:type="spellEnd"/>
      <w:r w:rsidR="0034682D" w:rsidRPr="00BC56DB">
        <w:rPr>
          <w:sz w:val="26"/>
          <w:szCs w:val="26"/>
        </w:rPr>
        <w:t xml:space="preserve"> территориального отдела </w:t>
      </w:r>
      <w:r w:rsidRPr="00BC56DB">
        <w:rPr>
          <w:sz w:val="26"/>
          <w:szCs w:val="26"/>
        </w:rPr>
        <w:t>не требуется .</w:t>
      </w:r>
    </w:p>
    <w:p w:rsidR="00CE4EE4" w:rsidRPr="00BC56DB" w:rsidRDefault="00CE4EE4" w:rsidP="0026754E">
      <w:pPr>
        <w:pStyle w:val="ConsPlusTitle"/>
        <w:widowControl/>
        <w:jc w:val="both"/>
        <w:outlineLvl w:val="5"/>
        <w:rPr>
          <w:rFonts w:ascii="Times New Roman" w:hAnsi="Times New Roman"/>
          <w:b w:val="0"/>
          <w:sz w:val="26"/>
          <w:szCs w:val="26"/>
        </w:rPr>
      </w:pPr>
    </w:p>
    <w:p w:rsidR="00CE4EE4" w:rsidRPr="00BC56DB" w:rsidRDefault="00CE4EE4" w:rsidP="0026754E">
      <w:pPr>
        <w:pStyle w:val="ConsPlusTitle"/>
        <w:widowControl/>
        <w:numPr>
          <w:ilvl w:val="1"/>
          <w:numId w:val="22"/>
        </w:numPr>
        <w:autoSpaceDE/>
        <w:adjustRightInd/>
        <w:ind w:firstLine="1407"/>
        <w:jc w:val="both"/>
        <w:outlineLvl w:val="5"/>
        <w:rPr>
          <w:rFonts w:ascii="Times New Roman" w:hAnsi="Times New Roman" w:cs="Times New Roman"/>
          <w:b w:val="0"/>
          <w:sz w:val="26"/>
          <w:szCs w:val="26"/>
        </w:rPr>
      </w:pPr>
      <w:r w:rsidRPr="00BC56DB">
        <w:rPr>
          <w:rFonts w:ascii="Times New Roman" w:hAnsi="Times New Roman" w:cs="Times New Roman"/>
          <w:b w:val="0"/>
          <w:sz w:val="26"/>
          <w:szCs w:val="26"/>
        </w:rPr>
        <w:t xml:space="preserve"> Самотечные и напорные коллекторы, очистные сооружения .</w:t>
      </w:r>
    </w:p>
    <w:p w:rsidR="00CE4EE4" w:rsidRPr="00BC56DB" w:rsidRDefault="00CE4EE4" w:rsidP="0026754E">
      <w:pPr>
        <w:pStyle w:val="ConsPlusTitle"/>
        <w:widowControl/>
        <w:ind w:left="720"/>
        <w:jc w:val="both"/>
        <w:outlineLvl w:val="5"/>
        <w:rPr>
          <w:rFonts w:ascii="Times New Roman" w:hAnsi="Times New Roman" w:cs="Times New Roman"/>
          <w:b w:val="0"/>
          <w:sz w:val="26"/>
          <w:szCs w:val="26"/>
        </w:rPr>
      </w:pPr>
    </w:p>
    <w:p w:rsidR="00CE4EE4" w:rsidRPr="00BC56DB" w:rsidRDefault="00CE4EE4" w:rsidP="0026754E">
      <w:pPr>
        <w:pStyle w:val="ConsPlusTitle"/>
        <w:widowControl/>
        <w:ind w:left="2268" w:hanging="1548"/>
        <w:jc w:val="both"/>
        <w:outlineLvl w:val="5"/>
        <w:rPr>
          <w:rFonts w:ascii="Times New Roman" w:hAnsi="Times New Roman" w:cs="Times New Roman"/>
          <w:b w:val="0"/>
          <w:sz w:val="26"/>
          <w:szCs w:val="26"/>
        </w:rPr>
      </w:pPr>
      <w:r w:rsidRPr="00BC56DB">
        <w:rPr>
          <w:rFonts w:ascii="Times New Roman" w:hAnsi="Times New Roman" w:cs="Times New Roman"/>
          <w:b w:val="0"/>
          <w:sz w:val="26"/>
          <w:szCs w:val="26"/>
        </w:rPr>
        <w:t xml:space="preserve">               Характеристика технологического процесса обработки стоков, </w:t>
      </w:r>
    </w:p>
    <w:p w:rsidR="00CE4EE4" w:rsidRPr="00BC56DB" w:rsidRDefault="00CE4EE4" w:rsidP="0026754E">
      <w:pPr>
        <w:pStyle w:val="ConsPlusTitle"/>
        <w:widowControl/>
        <w:ind w:left="2268" w:hanging="1548"/>
        <w:jc w:val="both"/>
        <w:outlineLvl w:val="5"/>
        <w:rPr>
          <w:rFonts w:ascii="Times New Roman" w:hAnsi="Times New Roman" w:cs="Times New Roman"/>
          <w:sz w:val="26"/>
          <w:szCs w:val="26"/>
        </w:rPr>
      </w:pPr>
      <w:r w:rsidRPr="00BC56DB">
        <w:rPr>
          <w:rFonts w:ascii="Times New Roman" w:hAnsi="Times New Roman" w:cs="Times New Roman"/>
          <w:b w:val="0"/>
          <w:sz w:val="26"/>
          <w:szCs w:val="26"/>
        </w:rPr>
        <w:t xml:space="preserve">                               техническое состояние оборудования.</w:t>
      </w:r>
    </w:p>
    <w:p w:rsidR="00CE4EE4" w:rsidRPr="00BC56DB" w:rsidRDefault="005F2BF0" w:rsidP="0026754E">
      <w:pPr>
        <w:autoSpaceDE w:val="0"/>
        <w:autoSpaceDN w:val="0"/>
        <w:adjustRightInd w:val="0"/>
        <w:ind w:firstLine="709"/>
        <w:jc w:val="both"/>
        <w:rPr>
          <w:sz w:val="26"/>
          <w:szCs w:val="26"/>
        </w:rPr>
      </w:pPr>
      <w:proofErr w:type="spellStart"/>
      <w:r w:rsidRPr="00BC56DB">
        <w:rPr>
          <w:sz w:val="26"/>
          <w:szCs w:val="26"/>
        </w:rPr>
        <w:t>Киземского</w:t>
      </w:r>
      <w:proofErr w:type="spellEnd"/>
      <w:r w:rsidRPr="00BC56DB">
        <w:rPr>
          <w:sz w:val="26"/>
          <w:szCs w:val="26"/>
        </w:rPr>
        <w:t xml:space="preserve"> территориального отдела </w:t>
      </w:r>
      <w:r w:rsidR="00CE4EE4" w:rsidRPr="00BC56DB">
        <w:rPr>
          <w:sz w:val="26"/>
          <w:szCs w:val="26"/>
        </w:rPr>
        <w:t xml:space="preserve">существует полная раздельная система канализации. Отведение производственно-бытовых сточных вод осуществляется самотечными сетями на 2 канализационные насосные станции (КНС-1 и КНС-2), </w:t>
      </w:r>
      <w:r w:rsidR="00CE4EE4" w:rsidRPr="00BC56DB">
        <w:rPr>
          <w:sz w:val="26"/>
          <w:szCs w:val="26"/>
        </w:rPr>
        <w:lastRenderedPageBreak/>
        <w:t>расположенные в пониженных местах рельефа, от которых напорными трубопроводами подаются   далее на очистные сооружения .</w:t>
      </w:r>
    </w:p>
    <w:p w:rsidR="00CE4EE4" w:rsidRPr="00BC56DB" w:rsidRDefault="00CE4EE4" w:rsidP="0026754E">
      <w:pPr>
        <w:autoSpaceDE w:val="0"/>
        <w:autoSpaceDN w:val="0"/>
        <w:adjustRightInd w:val="0"/>
        <w:ind w:firstLine="709"/>
        <w:jc w:val="both"/>
        <w:rPr>
          <w:sz w:val="26"/>
          <w:szCs w:val="26"/>
        </w:rPr>
      </w:pPr>
      <w:r w:rsidRPr="00BC56DB">
        <w:rPr>
          <w:sz w:val="26"/>
          <w:szCs w:val="26"/>
        </w:rPr>
        <w:t>Основные технологические стадии:</w:t>
      </w:r>
    </w:p>
    <w:p w:rsidR="00CE4EE4" w:rsidRPr="00BC56DB" w:rsidRDefault="00CE4EE4" w:rsidP="0026754E">
      <w:pPr>
        <w:autoSpaceDE w:val="0"/>
        <w:autoSpaceDN w:val="0"/>
        <w:adjustRightInd w:val="0"/>
        <w:ind w:firstLine="709"/>
        <w:jc w:val="both"/>
        <w:rPr>
          <w:sz w:val="26"/>
          <w:szCs w:val="26"/>
        </w:rPr>
      </w:pPr>
      <w:r w:rsidRPr="00BC56DB">
        <w:rPr>
          <w:sz w:val="26"/>
          <w:szCs w:val="26"/>
        </w:rPr>
        <w:t>сбор сточных вод;</w:t>
      </w:r>
    </w:p>
    <w:p w:rsidR="00CE4EE4" w:rsidRPr="00BC56DB" w:rsidRDefault="00CE4EE4" w:rsidP="0026754E">
      <w:pPr>
        <w:autoSpaceDE w:val="0"/>
        <w:autoSpaceDN w:val="0"/>
        <w:adjustRightInd w:val="0"/>
        <w:ind w:firstLine="709"/>
        <w:jc w:val="both"/>
        <w:rPr>
          <w:sz w:val="26"/>
          <w:szCs w:val="26"/>
        </w:rPr>
      </w:pPr>
      <w:r w:rsidRPr="00BC56DB">
        <w:rPr>
          <w:sz w:val="26"/>
          <w:szCs w:val="26"/>
        </w:rPr>
        <w:t>механическая очистка;</w:t>
      </w:r>
    </w:p>
    <w:p w:rsidR="00CE4EE4" w:rsidRPr="00BC56DB" w:rsidRDefault="00CE4EE4" w:rsidP="0026754E">
      <w:pPr>
        <w:autoSpaceDE w:val="0"/>
        <w:autoSpaceDN w:val="0"/>
        <w:adjustRightInd w:val="0"/>
        <w:ind w:firstLine="709"/>
        <w:jc w:val="both"/>
        <w:rPr>
          <w:sz w:val="26"/>
          <w:szCs w:val="26"/>
        </w:rPr>
      </w:pPr>
      <w:r w:rsidRPr="00BC56DB">
        <w:rPr>
          <w:sz w:val="26"/>
          <w:szCs w:val="26"/>
        </w:rPr>
        <w:t>транспортировка сточных вод на очистные сооружения.</w:t>
      </w:r>
    </w:p>
    <w:p w:rsidR="00CE4EE4" w:rsidRPr="00BC56DB" w:rsidRDefault="00CE4EE4" w:rsidP="0026754E">
      <w:pPr>
        <w:autoSpaceDE w:val="0"/>
        <w:autoSpaceDN w:val="0"/>
        <w:adjustRightInd w:val="0"/>
        <w:ind w:firstLine="709"/>
        <w:jc w:val="both"/>
        <w:rPr>
          <w:sz w:val="26"/>
          <w:szCs w:val="26"/>
        </w:rPr>
      </w:pPr>
      <w:r w:rsidRPr="00BC56DB">
        <w:rPr>
          <w:sz w:val="26"/>
          <w:szCs w:val="26"/>
        </w:rPr>
        <w:t>Отведение производственно-бытовых сточных вод осуществляется самотечными сетями на КНС, от которых напорными трубопроводами сточные воды подаются на очистные сооружения. В настоящее время канализационные очистные с</w:t>
      </w:r>
      <w:r w:rsidR="0034682D" w:rsidRPr="00BC56DB">
        <w:rPr>
          <w:sz w:val="26"/>
          <w:szCs w:val="26"/>
        </w:rPr>
        <w:t>ооружения эксплуатируются ООО «УТК</w:t>
      </w:r>
      <w:r w:rsidRPr="00BC56DB">
        <w:rPr>
          <w:sz w:val="26"/>
          <w:szCs w:val="26"/>
        </w:rPr>
        <w:t>», которая выполняет  очистку сточных вод, поступающих от потребителей.</w:t>
      </w:r>
    </w:p>
    <w:p w:rsidR="00CE4EE4" w:rsidRPr="00BC56DB" w:rsidRDefault="00CE4EE4" w:rsidP="0026754E">
      <w:pPr>
        <w:autoSpaceDE w:val="0"/>
        <w:autoSpaceDN w:val="0"/>
        <w:adjustRightInd w:val="0"/>
        <w:ind w:firstLine="709"/>
        <w:jc w:val="both"/>
        <w:rPr>
          <w:sz w:val="26"/>
          <w:szCs w:val="26"/>
        </w:rPr>
      </w:pPr>
      <w:r w:rsidRPr="00BC56DB">
        <w:rPr>
          <w:sz w:val="26"/>
          <w:szCs w:val="26"/>
        </w:rPr>
        <w:t>Протяженность канализационных сетей, числящихс</w:t>
      </w:r>
      <w:r w:rsidR="0034682D" w:rsidRPr="00BC56DB">
        <w:rPr>
          <w:sz w:val="26"/>
          <w:szCs w:val="26"/>
        </w:rPr>
        <w:t>я на обслуживании ООО «УТК</w:t>
      </w:r>
      <w:r w:rsidRPr="00BC56DB">
        <w:rPr>
          <w:sz w:val="26"/>
          <w:szCs w:val="26"/>
        </w:rPr>
        <w:t xml:space="preserve">» , составляет </w:t>
      </w:r>
      <w:smartTag w:uri="urn:schemas-microsoft-com:office:smarttags" w:element="metricconverter">
        <w:smartTagPr>
          <w:attr w:name="ProductID" w:val="5,65 км"/>
        </w:smartTagPr>
        <w:r w:rsidRPr="00BC56DB">
          <w:rPr>
            <w:sz w:val="26"/>
            <w:szCs w:val="26"/>
          </w:rPr>
          <w:t>5,65 км</w:t>
        </w:r>
      </w:smartTag>
      <w:r w:rsidRPr="00BC56DB">
        <w:rPr>
          <w:sz w:val="26"/>
          <w:szCs w:val="26"/>
        </w:rPr>
        <w:t>.</w:t>
      </w:r>
    </w:p>
    <w:p w:rsidR="00CE4EE4" w:rsidRPr="00BC56DB" w:rsidRDefault="00CE4EE4" w:rsidP="0026754E">
      <w:pPr>
        <w:autoSpaceDE w:val="0"/>
        <w:autoSpaceDN w:val="0"/>
        <w:adjustRightInd w:val="0"/>
        <w:ind w:firstLine="709"/>
        <w:jc w:val="both"/>
        <w:rPr>
          <w:sz w:val="26"/>
          <w:szCs w:val="26"/>
          <w:u w:val="single"/>
        </w:rPr>
      </w:pPr>
      <w:r w:rsidRPr="00BC56DB">
        <w:rPr>
          <w:sz w:val="26"/>
          <w:szCs w:val="26"/>
          <w:u w:val="single"/>
        </w:rPr>
        <w:t>Проблемы</w:t>
      </w:r>
    </w:p>
    <w:p w:rsidR="00CE4EE4" w:rsidRPr="00BC56DB" w:rsidRDefault="00CE4EE4" w:rsidP="0026754E">
      <w:pPr>
        <w:autoSpaceDE w:val="0"/>
        <w:autoSpaceDN w:val="0"/>
        <w:adjustRightInd w:val="0"/>
        <w:ind w:firstLine="709"/>
        <w:jc w:val="both"/>
        <w:rPr>
          <w:sz w:val="26"/>
          <w:szCs w:val="26"/>
        </w:rPr>
      </w:pPr>
      <w:r w:rsidRPr="00BC56DB">
        <w:rPr>
          <w:sz w:val="26"/>
          <w:szCs w:val="26"/>
        </w:rPr>
        <w:t>Увеличение протяженности сетей с нарастающим процентом износа до 80%.</w:t>
      </w:r>
    </w:p>
    <w:p w:rsidR="00CE4EE4" w:rsidRPr="00BC56DB" w:rsidRDefault="00CE4EE4" w:rsidP="0026754E">
      <w:pPr>
        <w:autoSpaceDE w:val="0"/>
        <w:autoSpaceDN w:val="0"/>
        <w:adjustRightInd w:val="0"/>
        <w:ind w:firstLine="709"/>
        <w:jc w:val="both"/>
        <w:rPr>
          <w:sz w:val="26"/>
          <w:szCs w:val="26"/>
        </w:rPr>
      </w:pPr>
      <w:r w:rsidRPr="00BC56DB">
        <w:rPr>
          <w:sz w:val="26"/>
          <w:szCs w:val="26"/>
        </w:rPr>
        <w:t>Износ и несоответствие технологического оборудования современным требованиям.</w:t>
      </w:r>
    </w:p>
    <w:p w:rsidR="00CE4EE4" w:rsidRPr="00BC56DB" w:rsidRDefault="00CE4EE4" w:rsidP="0026754E">
      <w:pPr>
        <w:autoSpaceDE w:val="0"/>
        <w:autoSpaceDN w:val="0"/>
        <w:adjustRightInd w:val="0"/>
        <w:ind w:firstLine="709"/>
        <w:jc w:val="both"/>
        <w:rPr>
          <w:sz w:val="26"/>
          <w:szCs w:val="26"/>
          <w:u w:val="single"/>
        </w:rPr>
      </w:pPr>
      <w:r w:rsidRPr="00BC56DB">
        <w:rPr>
          <w:sz w:val="26"/>
          <w:szCs w:val="26"/>
          <w:u w:val="single"/>
        </w:rPr>
        <w:t>Требуемые мероприятия</w:t>
      </w:r>
    </w:p>
    <w:p w:rsidR="00CE4EE4" w:rsidRPr="00BC56DB" w:rsidRDefault="00CE4EE4" w:rsidP="0026754E">
      <w:pPr>
        <w:autoSpaceDE w:val="0"/>
        <w:autoSpaceDN w:val="0"/>
        <w:adjustRightInd w:val="0"/>
        <w:ind w:firstLine="709"/>
        <w:jc w:val="both"/>
        <w:rPr>
          <w:sz w:val="26"/>
          <w:szCs w:val="26"/>
        </w:rPr>
      </w:pPr>
      <w:r w:rsidRPr="00BC56DB">
        <w:rPr>
          <w:sz w:val="26"/>
          <w:szCs w:val="26"/>
        </w:rPr>
        <w:t>Поэтапная реконструкция изношенных сетей водоотведения, имеющих большой износ, с использованием современных бестраншейных технологий:</w:t>
      </w:r>
    </w:p>
    <w:p w:rsidR="00CE4EE4" w:rsidRPr="00BC56DB" w:rsidRDefault="00CE4EE4" w:rsidP="0026754E">
      <w:pPr>
        <w:autoSpaceDE w:val="0"/>
        <w:autoSpaceDN w:val="0"/>
        <w:adjustRightInd w:val="0"/>
        <w:ind w:firstLine="709"/>
        <w:jc w:val="both"/>
        <w:rPr>
          <w:sz w:val="26"/>
          <w:szCs w:val="26"/>
        </w:rPr>
      </w:pPr>
      <w:r w:rsidRPr="00BC56DB">
        <w:rPr>
          <w:sz w:val="26"/>
          <w:szCs w:val="26"/>
        </w:rPr>
        <w:t>санация трубопроводов с нанесением внутреннего неметаллического покрытия;</w:t>
      </w:r>
    </w:p>
    <w:p w:rsidR="00CE4EE4" w:rsidRPr="00BC56DB" w:rsidRDefault="00CE4EE4" w:rsidP="0026754E">
      <w:pPr>
        <w:autoSpaceDE w:val="0"/>
        <w:autoSpaceDN w:val="0"/>
        <w:adjustRightInd w:val="0"/>
        <w:ind w:firstLine="709"/>
        <w:jc w:val="both"/>
        <w:rPr>
          <w:sz w:val="26"/>
          <w:szCs w:val="26"/>
        </w:rPr>
      </w:pPr>
      <w:r w:rsidRPr="00BC56DB">
        <w:rPr>
          <w:sz w:val="26"/>
          <w:szCs w:val="26"/>
        </w:rPr>
        <w:t>реновация (замена) с применением неметаллических трубопроводов.</w:t>
      </w:r>
    </w:p>
    <w:p w:rsidR="00CE4EE4" w:rsidRPr="00BC56DB" w:rsidRDefault="00CE4EE4" w:rsidP="0026754E">
      <w:pPr>
        <w:autoSpaceDE w:val="0"/>
        <w:autoSpaceDN w:val="0"/>
        <w:adjustRightInd w:val="0"/>
        <w:ind w:firstLine="709"/>
        <w:jc w:val="both"/>
        <w:rPr>
          <w:sz w:val="26"/>
          <w:szCs w:val="26"/>
        </w:rPr>
      </w:pPr>
      <w:r w:rsidRPr="00BC56DB">
        <w:rPr>
          <w:sz w:val="26"/>
          <w:szCs w:val="26"/>
        </w:rPr>
        <w:t>Реконструкция существующих КНС с заменой насосного оборудования на более эффективное энергосберегающее, технологическое .</w:t>
      </w:r>
    </w:p>
    <w:p w:rsidR="00CE4EE4" w:rsidRPr="00BC56DB" w:rsidRDefault="00CE4EE4" w:rsidP="0026754E">
      <w:pPr>
        <w:autoSpaceDE w:val="0"/>
        <w:autoSpaceDN w:val="0"/>
        <w:adjustRightInd w:val="0"/>
        <w:ind w:firstLine="709"/>
        <w:jc w:val="both"/>
        <w:rPr>
          <w:sz w:val="26"/>
          <w:szCs w:val="26"/>
          <w:u w:val="single"/>
        </w:rPr>
      </w:pPr>
      <w:r w:rsidRPr="00BC56DB">
        <w:rPr>
          <w:sz w:val="26"/>
          <w:szCs w:val="26"/>
        </w:rPr>
        <w:t>Состояние основных фондов систем  определяется высоким уровнем износа. Особенно это относится к канализационным насосным станциям – 75 % и канализационным очистным сооружениям – 65 %.</w:t>
      </w:r>
    </w:p>
    <w:p w:rsidR="00CE4EE4" w:rsidRPr="00BC56DB" w:rsidRDefault="00CE4EE4" w:rsidP="0026754E">
      <w:pPr>
        <w:autoSpaceDE w:val="0"/>
        <w:autoSpaceDN w:val="0"/>
        <w:adjustRightInd w:val="0"/>
        <w:ind w:firstLine="709"/>
        <w:jc w:val="both"/>
        <w:rPr>
          <w:sz w:val="26"/>
          <w:szCs w:val="26"/>
          <w:u w:val="single"/>
        </w:rPr>
      </w:pPr>
      <w:r w:rsidRPr="00BC56DB">
        <w:rPr>
          <w:sz w:val="26"/>
          <w:szCs w:val="26"/>
          <w:u w:val="single"/>
        </w:rPr>
        <w:t>Проблемы</w:t>
      </w:r>
    </w:p>
    <w:p w:rsidR="00CE4EE4" w:rsidRPr="00BC56DB" w:rsidRDefault="00CE4EE4" w:rsidP="0026754E">
      <w:pPr>
        <w:autoSpaceDE w:val="0"/>
        <w:autoSpaceDN w:val="0"/>
        <w:adjustRightInd w:val="0"/>
        <w:ind w:firstLine="709"/>
        <w:jc w:val="both"/>
        <w:rPr>
          <w:sz w:val="26"/>
          <w:szCs w:val="26"/>
        </w:rPr>
      </w:pPr>
      <w:r w:rsidRPr="00BC56DB">
        <w:rPr>
          <w:sz w:val="26"/>
          <w:szCs w:val="26"/>
        </w:rPr>
        <w:t xml:space="preserve">Надежность системы водоотведения </w:t>
      </w:r>
      <w:proofErr w:type="spellStart"/>
      <w:r w:rsidR="0034682D" w:rsidRPr="00BC56DB">
        <w:rPr>
          <w:sz w:val="26"/>
          <w:szCs w:val="26"/>
        </w:rPr>
        <w:t>Киземского</w:t>
      </w:r>
      <w:proofErr w:type="spellEnd"/>
      <w:r w:rsidR="0034682D" w:rsidRPr="00BC56DB">
        <w:rPr>
          <w:sz w:val="26"/>
          <w:szCs w:val="26"/>
        </w:rPr>
        <w:t xml:space="preserve"> территориального отдела </w:t>
      </w:r>
      <w:r w:rsidRPr="00BC56DB">
        <w:rPr>
          <w:sz w:val="26"/>
          <w:szCs w:val="26"/>
        </w:rPr>
        <w:t>характеризуется как неудовлетворительная, так как фактическое значение показателей составило:</w:t>
      </w:r>
    </w:p>
    <w:p w:rsidR="00CE4EE4" w:rsidRPr="00BC56DB" w:rsidRDefault="00CE4EE4" w:rsidP="0026754E">
      <w:pPr>
        <w:autoSpaceDE w:val="0"/>
        <w:autoSpaceDN w:val="0"/>
        <w:adjustRightInd w:val="0"/>
        <w:ind w:firstLine="709"/>
        <w:jc w:val="both"/>
        <w:rPr>
          <w:sz w:val="26"/>
          <w:szCs w:val="26"/>
        </w:rPr>
      </w:pPr>
      <w:r w:rsidRPr="00BC56DB">
        <w:rPr>
          <w:sz w:val="26"/>
          <w:szCs w:val="26"/>
        </w:rPr>
        <w:t>аварийность на трубопроводах – 0,2 ед./км при норме 0,1 ед./км;</w:t>
      </w:r>
    </w:p>
    <w:p w:rsidR="00CE4EE4" w:rsidRPr="00BC56DB" w:rsidRDefault="00CE4EE4" w:rsidP="0026754E">
      <w:pPr>
        <w:autoSpaceDE w:val="0"/>
        <w:autoSpaceDN w:val="0"/>
        <w:adjustRightInd w:val="0"/>
        <w:ind w:firstLine="709"/>
        <w:jc w:val="both"/>
        <w:rPr>
          <w:sz w:val="26"/>
          <w:szCs w:val="26"/>
        </w:rPr>
      </w:pPr>
      <w:r w:rsidRPr="00BC56DB">
        <w:rPr>
          <w:sz w:val="26"/>
          <w:szCs w:val="26"/>
        </w:rPr>
        <w:t>индекс реконструируемых сетей - 0% при норме 4 - 5%;</w:t>
      </w:r>
    </w:p>
    <w:p w:rsidR="00CE4EE4" w:rsidRPr="00BC56DB" w:rsidRDefault="00CE4EE4" w:rsidP="0026754E">
      <w:pPr>
        <w:autoSpaceDE w:val="0"/>
        <w:autoSpaceDN w:val="0"/>
        <w:adjustRightInd w:val="0"/>
        <w:ind w:firstLine="709"/>
        <w:jc w:val="both"/>
        <w:rPr>
          <w:sz w:val="26"/>
          <w:szCs w:val="26"/>
        </w:rPr>
      </w:pPr>
      <w:r w:rsidRPr="00BC56DB">
        <w:rPr>
          <w:sz w:val="26"/>
          <w:szCs w:val="26"/>
        </w:rPr>
        <w:t>Недостаточная эффективность по снятию биогенных загрязнений.</w:t>
      </w:r>
    </w:p>
    <w:p w:rsidR="00CE4EE4" w:rsidRPr="00BC56DB" w:rsidRDefault="00CE4EE4" w:rsidP="0026754E">
      <w:pPr>
        <w:autoSpaceDE w:val="0"/>
        <w:autoSpaceDN w:val="0"/>
        <w:adjustRightInd w:val="0"/>
        <w:ind w:firstLine="709"/>
        <w:jc w:val="both"/>
        <w:rPr>
          <w:sz w:val="26"/>
          <w:szCs w:val="26"/>
          <w:u w:val="single"/>
        </w:rPr>
      </w:pPr>
      <w:r w:rsidRPr="00BC56DB">
        <w:rPr>
          <w:sz w:val="26"/>
          <w:szCs w:val="26"/>
          <w:u w:val="single"/>
        </w:rPr>
        <w:t>Требуемые мероприятия</w:t>
      </w:r>
    </w:p>
    <w:p w:rsidR="00CE4EE4" w:rsidRPr="00BC56DB" w:rsidRDefault="00CE4EE4" w:rsidP="0026754E">
      <w:pPr>
        <w:autoSpaceDE w:val="0"/>
        <w:autoSpaceDN w:val="0"/>
        <w:adjustRightInd w:val="0"/>
        <w:ind w:firstLine="709"/>
        <w:jc w:val="both"/>
        <w:rPr>
          <w:sz w:val="26"/>
          <w:szCs w:val="26"/>
        </w:rPr>
      </w:pPr>
      <w:r w:rsidRPr="00BC56DB">
        <w:rPr>
          <w:sz w:val="26"/>
          <w:szCs w:val="26"/>
        </w:rPr>
        <w:t>Реконструкция изношенных технологических сетей очистных сооружений.</w:t>
      </w:r>
    </w:p>
    <w:p w:rsidR="00CE4EE4" w:rsidRPr="00BC56DB" w:rsidRDefault="00CE4EE4" w:rsidP="0026754E">
      <w:pPr>
        <w:autoSpaceDE w:val="0"/>
        <w:autoSpaceDN w:val="0"/>
        <w:adjustRightInd w:val="0"/>
        <w:ind w:firstLine="709"/>
        <w:jc w:val="both"/>
        <w:rPr>
          <w:sz w:val="26"/>
          <w:szCs w:val="26"/>
        </w:rPr>
      </w:pPr>
      <w:r w:rsidRPr="00BC56DB">
        <w:rPr>
          <w:sz w:val="26"/>
          <w:szCs w:val="26"/>
        </w:rPr>
        <w:t>Установка эффективного энергосберегающего насосного оборудования.</w:t>
      </w:r>
    </w:p>
    <w:p w:rsidR="00CE4EE4" w:rsidRPr="00BC56DB" w:rsidRDefault="00CE4EE4" w:rsidP="0026754E">
      <w:pPr>
        <w:autoSpaceDE w:val="0"/>
        <w:autoSpaceDN w:val="0"/>
        <w:adjustRightInd w:val="0"/>
        <w:ind w:firstLine="709"/>
        <w:jc w:val="both"/>
        <w:rPr>
          <w:sz w:val="26"/>
          <w:szCs w:val="26"/>
        </w:rPr>
      </w:pPr>
      <w:r w:rsidRPr="00BC56DB">
        <w:rPr>
          <w:sz w:val="26"/>
          <w:szCs w:val="26"/>
        </w:rPr>
        <w:t>Реконструкция и модернизация КОС (ЛПХ).</w:t>
      </w:r>
    </w:p>
    <w:p w:rsidR="00CE4EE4" w:rsidRPr="00BC56DB" w:rsidRDefault="00CE4EE4" w:rsidP="0026754E">
      <w:pPr>
        <w:autoSpaceDE w:val="0"/>
        <w:autoSpaceDN w:val="0"/>
        <w:adjustRightInd w:val="0"/>
        <w:ind w:firstLine="709"/>
        <w:jc w:val="both"/>
        <w:rPr>
          <w:sz w:val="26"/>
          <w:szCs w:val="26"/>
        </w:rPr>
      </w:pPr>
    </w:p>
    <w:p w:rsidR="00CE4EE4" w:rsidRPr="00BC56DB" w:rsidRDefault="00CE4EE4" w:rsidP="00BC56DB">
      <w:pPr>
        <w:pStyle w:val="ConsPlusTitle"/>
        <w:widowControl/>
        <w:numPr>
          <w:ilvl w:val="1"/>
          <w:numId w:val="22"/>
        </w:numPr>
        <w:autoSpaceDE/>
        <w:adjustRightInd/>
        <w:spacing w:after="120"/>
        <w:jc w:val="center"/>
        <w:outlineLvl w:val="5"/>
        <w:rPr>
          <w:rFonts w:ascii="Times New Roman" w:hAnsi="Times New Roman" w:cs="Times New Roman"/>
          <w:sz w:val="26"/>
          <w:szCs w:val="26"/>
        </w:rPr>
      </w:pPr>
      <w:r w:rsidRPr="00BC56DB">
        <w:rPr>
          <w:rFonts w:ascii="Times New Roman" w:hAnsi="Times New Roman" w:cs="Times New Roman"/>
          <w:b w:val="0"/>
          <w:sz w:val="26"/>
          <w:szCs w:val="26"/>
        </w:rPr>
        <w:t>Материальный баланс системы (плановый)</w:t>
      </w:r>
    </w:p>
    <w:p w:rsidR="00CE4EE4" w:rsidRPr="00BC56DB" w:rsidRDefault="00CE4EE4" w:rsidP="0026754E">
      <w:pPr>
        <w:autoSpaceDE w:val="0"/>
        <w:autoSpaceDN w:val="0"/>
        <w:adjustRightInd w:val="0"/>
        <w:ind w:firstLine="709"/>
        <w:jc w:val="both"/>
        <w:rPr>
          <w:sz w:val="26"/>
          <w:szCs w:val="26"/>
        </w:rPr>
      </w:pPr>
      <w:r w:rsidRPr="00BC56DB">
        <w:rPr>
          <w:sz w:val="26"/>
          <w:szCs w:val="26"/>
        </w:rPr>
        <w:t>Материальный баланс позволяет оценить фактическую нагрузку, приходящуюся на систему водоотведения и очистные сооружения.</w:t>
      </w:r>
    </w:p>
    <w:p w:rsidR="00CE4EE4" w:rsidRPr="00BC56DB" w:rsidRDefault="00CE4EE4" w:rsidP="0026754E">
      <w:pPr>
        <w:autoSpaceDE w:val="0"/>
        <w:autoSpaceDN w:val="0"/>
        <w:adjustRightInd w:val="0"/>
        <w:ind w:firstLine="709"/>
        <w:jc w:val="both"/>
        <w:rPr>
          <w:sz w:val="26"/>
          <w:szCs w:val="26"/>
        </w:rPr>
      </w:pPr>
      <w:r w:rsidRPr="00BC56DB">
        <w:rPr>
          <w:sz w:val="26"/>
          <w:szCs w:val="26"/>
        </w:rPr>
        <w:t>Структура материального баланса си</w:t>
      </w:r>
      <w:r w:rsidR="00693E70" w:rsidRPr="00BC56DB">
        <w:rPr>
          <w:sz w:val="26"/>
          <w:szCs w:val="26"/>
        </w:rPr>
        <w:t>стемы водоотведения по плану 2023</w:t>
      </w:r>
      <w:r w:rsidRPr="00BC56DB">
        <w:rPr>
          <w:sz w:val="26"/>
          <w:szCs w:val="26"/>
        </w:rPr>
        <w:t xml:space="preserve"> года оценивается следующим образом:</w:t>
      </w:r>
    </w:p>
    <w:p w:rsidR="00CE4EE4" w:rsidRPr="00BC56DB" w:rsidRDefault="00CE4EE4" w:rsidP="0026754E">
      <w:pPr>
        <w:autoSpaceDE w:val="0"/>
        <w:autoSpaceDN w:val="0"/>
        <w:adjustRightInd w:val="0"/>
        <w:ind w:firstLine="709"/>
        <w:jc w:val="both"/>
        <w:rPr>
          <w:sz w:val="26"/>
          <w:szCs w:val="26"/>
        </w:rPr>
      </w:pPr>
      <w:r w:rsidRPr="00BC56DB">
        <w:rPr>
          <w:sz w:val="26"/>
          <w:szCs w:val="26"/>
        </w:rPr>
        <w:t>1. Пропуск через очистные сооружения - Q = 36,942 тыс. куб. м/год.</w:t>
      </w:r>
    </w:p>
    <w:p w:rsidR="00CE4EE4" w:rsidRPr="00BC56DB" w:rsidRDefault="00CE4EE4" w:rsidP="0026754E">
      <w:pPr>
        <w:autoSpaceDE w:val="0"/>
        <w:autoSpaceDN w:val="0"/>
        <w:adjustRightInd w:val="0"/>
        <w:ind w:firstLine="709"/>
        <w:jc w:val="both"/>
        <w:rPr>
          <w:sz w:val="26"/>
          <w:szCs w:val="26"/>
        </w:rPr>
      </w:pPr>
      <w:r w:rsidRPr="00BC56DB">
        <w:rPr>
          <w:sz w:val="26"/>
          <w:szCs w:val="26"/>
        </w:rPr>
        <w:t xml:space="preserve">       В том числе:</w:t>
      </w:r>
    </w:p>
    <w:p w:rsidR="00CE4EE4" w:rsidRPr="00BC56DB" w:rsidRDefault="00CE4EE4" w:rsidP="0026754E">
      <w:pPr>
        <w:autoSpaceDE w:val="0"/>
        <w:autoSpaceDN w:val="0"/>
        <w:adjustRightInd w:val="0"/>
        <w:ind w:firstLine="709"/>
        <w:jc w:val="both"/>
        <w:rPr>
          <w:sz w:val="26"/>
          <w:szCs w:val="26"/>
        </w:rPr>
      </w:pPr>
      <w:r w:rsidRPr="00BC56DB">
        <w:rPr>
          <w:sz w:val="26"/>
          <w:szCs w:val="26"/>
        </w:rPr>
        <w:t>-  от насел</w:t>
      </w:r>
      <w:r w:rsidR="005F2BF0" w:rsidRPr="00BC56DB">
        <w:rPr>
          <w:sz w:val="26"/>
          <w:szCs w:val="26"/>
        </w:rPr>
        <w:t>ения Q = 32,01 тыс. куб. м/год.</w:t>
      </w:r>
    </w:p>
    <w:p w:rsidR="00CE4EE4" w:rsidRPr="00BC56DB" w:rsidRDefault="00CE4EE4" w:rsidP="0026754E">
      <w:pPr>
        <w:autoSpaceDE w:val="0"/>
        <w:autoSpaceDN w:val="0"/>
        <w:adjustRightInd w:val="0"/>
        <w:ind w:firstLine="709"/>
        <w:jc w:val="both"/>
        <w:rPr>
          <w:sz w:val="26"/>
          <w:szCs w:val="26"/>
        </w:rPr>
      </w:pPr>
      <w:r w:rsidRPr="00BC56DB">
        <w:rPr>
          <w:sz w:val="26"/>
          <w:szCs w:val="26"/>
        </w:rPr>
        <w:t>-  от бюджетных организаций  Q = 3,46 тыс. куб. м/год.</w:t>
      </w:r>
    </w:p>
    <w:p w:rsidR="00CE4EE4" w:rsidRPr="00BC56DB" w:rsidRDefault="00CE4EE4" w:rsidP="0026754E">
      <w:pPr>
        <w:autoSpaceDE w:val="0"/>
        <w:autoSpaceDN w:val="0"/>
        <w:adjustRightInd w:val="0"/>
        <w:ind w:firstLine="709"/>
        <w:jc w:val="both"/>
        <w:rPr>
          <w:sz w:val="26"/>
          <w:szCs w:val="26"/>
        </w:rPr>
      </w:pPr>
    </w:p>
    <w:p w:rsidR="00CE4EE4" w:rsidRPr="00BC56DB" w:rsidRDefault="00CE4EE4" w:rsidP="00BC56DB">
      <w:pPr>
        <w:numPr>
          <w:ilvl w:val="1"/>
          <w:numId w:val="22"/>
        </w:numPr>
        <w:autoSpaceDE w:val="0"/>
        <w:autoSpaceDN w:val="0"/>
        <w:adjustRightInd w:val="0"/>
        <w:spacing w:after="120"/>
        <w:jc w:val="center"/>
        <w:outlineLvl w:val="4"/>
        <w:rPr>
          <w:sz w:val="26"/>
          <w:szCs w:val="26"/>
        </w:rPr>
      </w:pPr>
      <w:r w:rsidRPr="00BC56DB">
        <w:rPr>
          <w:sz w:val="26"/>
          <w:szCs w:val="26"/>
        </w:rPr>
        <w:t>Основные показатели работы системы водоотведения</w:t>
      </w:r>
    </w:p>
    <w:p w:rsidR="00CE4EE4" w:rsidRPr="00BC56DB" w:rsidRDefault="005F2BF0" w:rsidP="0026754E">
      <w:pPr>
        <w:autoSpaceDE w:val="0"/>
        <w:autoSpaceDN w:val="0"/>
        <w:adjustRightInd w:val="0"/>
        <w:ind w:firstLine="709"/>
        <w:jc w:val="both"/>
        <w:rPr>
          <w:sz w:val="26"/>
          <w:szCs w:val="26"/>
        </w:rPr>
      </w:pPr>
      <w:r w:rsidRPr="00BC56DB">
        <w:rPr>
          <w:sz w:val="26"/>
          <w:szCs w:val="26"/>
        </w:rPr>
        <w:t>В 2024</w:t>
      </w:r>
      <w:r w:rsidR="00CE4EE4" w:rsidRPr="00BC56DB">
        <w:rPr>
          <w:sz w:val="26"/>
          <w:szCs w:val="26"/>
        </w:rPr>
        <w:t xml:space="preserve"> году прогнозный объем сточных вод, пропущенных через очистные сооружения, составит 30 тыс. куб. м/г</w:t>
      </w:r>
      <w:r w:rsidR="0034682D" w:rsidRPr="00BC56DB">
        <w:rPr>
          <w:sz w:val="26"/>
          <w:szCs w:val="26"/>
        </w:rPr>
        <w:t>од, что на 1 % меньше  плана 202</w:t>
      </w:r>
      <w:r w:rsidR="00CE4EE4" w:rsidRPr="00BC56DB">
        <w:rPr>
          <w:sz w:val="26"/>
          <w:szCs w:val="26"/>
        </w:rPr>
        <w:t xml:space="preserve">4 г. </w:t>
      </w:r>
    </w:p>
    <w:p w:rsidR="00CE4EE4" w:rsidRPr="00BC56DB" w:rsidRDefault="00CE4EE4" w:rsidP="0026754E">
      <w:pPr>
        <w:autoSpaceDE w:val="0"/>
        <w:autoSpaceDN w:val="0"/>
        <w:adjustRightInd w:val="0"/>
        <w:ind w:firstLine="709"/>
        <w:jc w:val="both"/>
        <w:rPr>
          <w:sz w:val="26"/>
          <w:szCs w:val="26"/>
        </w:rPr>
      </w:pPr>
      <w:r w:rsidRPr="00BC56DB">
        <w:rPr>
          <w:sz w:val="26"/>
          <w:szCs w:val="26"/>
        </w:rPr>
        <w:t>Прогнозируемый объем снижения  сточных вод произойдет за счет реализации мероприятий Программы.</w:t>
      </w:r>
    </w:p>
    <w:p w:rsidR="00CE4EE4" w:rsidRPr="00BC56DB" w:rsidRDefault="00CE4EE4" w:rsidP="00BC56DB">
      <w:pPr>
        <w:numPr>
          <w:ilvl w:val="1"/>
          <w:numId w:val="22"/>
        </w:numPr>
        <w:autoSpaceDE w:val="0"/>
        <w:autoSpaceDN w:val="0"/>
        <w:adjustRightInd w:val="0"/>
        <w:spacing w:after="120"/>
        <w:jc w:val="center"/>
        <w:outlineLvl w:val="4"/>
        <w:rPr>
          <w:sz w:val="26"/>
          <w:szCs w:val="26"/>
        </w:rPr>
      </w:pPr>
      <w:r w:rsidRPr="00BC56DB">
        <w:rPr>
          <w:sz w:val="26"/>
          <w:szCs w:val="26"/>
        </w:rPr>
        <w:t>Экономический анализ</w:t>
      </w:r>
    </w:p>
    <w:p w:rsidR="00CE4EE4" w:rsidRPr="00BC56DB" w:rsidRDefault="00CE4EE4" w:rsidP="0026754E">
      <w:pPr>
        <w:pStyle w:val="ConsPlusTitle"/>
        <w:widowControl/>
        <w:ind w:firstLine="709"/>
        <w:jc w:val="both"/>
        <w:outlineLvl w:val="5"/>
        <w:rPr>
          <w:rFonts w:ascii="Times New Roman" w:hAnsi="Times New Roman" w:cs="Times New Roman"/>
          <w:b w:val="0"/>
          <w:sz w:val="26"/>
          <w:szCs w:val="26"/>
        </w:rPr>
      </w:pPr>
      <w:r w:rsidRPr="00BC56DB">
        <w:rPr>
          <w:rFonts w:ascii="Times New Roman" w:hAnsi="Times New Roman" w:cs="Times New Roman"/>
          <w:b w:val="0"/>
          <w:sz w:val="26"/>
          <w:szCs w:val="26"/>
        </w:rPr>
        <w:t>Анализ структуры издержек, выявление основных статей затрат</w:t>
      </w:r>
    </w:p>
    <w:p w:rsidR="00CE4EE4" w:rsidRPr="00BC56DB" w:rsidRDefault="00CE4EE4" w:rsidP="0026754E">
      <w:pPr>
        <w:autoSpaceDE w:val="0"/>
        <w:autoSpaceDN w:val="0"/>
        <w:adjustRightInd w:val="0"/>
        <w:ind w:firstLine="709"/>
        <w:jc w:val="both"/>
        <w:rPr>
          <w:sz w:val="26"/>
          <w:szCs w:val="26"/>
        </w:rPr>
      </w:pPr>
    </w:p>
    <w:p w:rsidR="00CE4EE4" w:rsidRPr="00BC56DB" w:rsidRDefault="00CE4EE4" w:rsidP="0026754E">
      <w:pPr>
        <w:autoSpaceDE w:val="0"/>
        <w:autoSpaceDN w:val="0"/>
        <w:adjustRightInd w:val="0"/>
        <w:ind w:firstLine="709"/>
        <w:jc w:val="both"/>
        <w:rPr>
          <w:sz w:val="26"/>
          <w:szCs w:val="26"/>
        </w:rPr>
      </w:pPr>
      <w:r w:rsidRPr="00BC56DB">
        <w:rPr>
          <w:sz w:val="26"/>
          <w:szCs w:val="26"/>
        </w:rPr>
        <w:t>В ходе анализа использованы данные о плановых расчетах затрат на водоотведение на 2014 год.</w:t>
      </w:r>
    </w:p>
    <w:p w:rsidR="00CE4EE4" w:rsidRPr="00BC56DB" w:rsidRDefault="00CE4EE4" w:rsidP="0026754E">
      <w:pPr>
        <w:autoSpaceDE w:val="0"/>
        <w:autoSpaceDN w:val="0"/>
        <w:adjustRightInd w:val="0"/>
        <w:ind w:firstLine="709"/>
        <w:jc w:val="both"/>
        <w:rPr>
          <w:sz w:val="26"/>
          <w:szCs w:val="26"/>
        </w:rPr>
      </w:pPr>
      <w:r w:rsidRPr="00BC56DB">
        <w:rPr>
          <w:sz w:val="26"/>
          <w:szCs w:val="26"/>
        </w:rPr>
        <w:t>Для анализа структуры издержек и основных статей себестоимости использовалась группировка по стадиям технологического процесса (перекачка, очистка, транспортировка) и по статьям калькуляции на основании Приказа  № 1746-э от 27.12.2013г. «Об утверждении методических указаний по расчету регулируемых тарифов в сфере водоснабжения и водоотведения»:</w:t>
      </w:r>
    </w:p>
    <w:p w:rsidR="00CE4EE4" w:rsidRPr="00BC56DB" w:rsidRDefault="00CE4EE4" w:rsidP="0026754E">
      <w:pPr>
        <w:autoSpaceDE w:val="0"/>
        <w:autoSpaceDN w:val="0"/>
        <w:adjustRightInd w:val="0"/>
        <w:ind w:firstLine="709"/>
        <w:jc w:val="both"/>
        <w:rPr>
          <w:sz w:val="26"/>
          <w:szCs w:val="26"/>
          <w:u w:val="single"/>
        </w:rPr>
      </w:pPr>
      <w:r w:rsidRPr="00BC56DB">
        <w:rPr>
          <w:sz w:val="26"/>
          <w:szCs w:val="26"/>
          <w:u w:val="single"/>
        </w:rPr>
        <w:t>Расходы на перекачку сточной жидкости:</w:t>
      </w:r>
    </w:p>
    <w:p w:rsidR="00CE4EE4" w:rsidRPr="00BC56DB" w:rsidRDefault="00CE4EE4" w:rsidP="0026754E">
      <w:pPr>
        <w:autoSpaceDE w:val="0"/>
        <w:autoSpaceDN w:val="0"/>
        <w:adjustRightInd w:val="0"/>
        <w:ind w:firstLine="709"/>
        <w:jc w:val="both"/>
        <w:rPr>
          <w:sz w:val="26"/>
          <w:szCs w:val="26"/>
        </w:rPr>
      </w:pPr>
      <w:r w:rsidRPr="00BC56DB">
        <w:rPr>
          <w:sz w:val="26"/>
          <w:szCs w:val="26"/>
        </w:rPr>
        <w:t>электроэнергия;</w:t>
      </w:r>
    </w:p>
    <w:p w:rsidR="00CE4EE4" w:rsidRPr="00BC56DB" w:rsidRDefault="00CE4EE4" w:rsidP="0026754E">
      <w:pPr>
        <w:autoSpaceDE w:val="0"/>
        <w:autoSpaceDN w:val="0"/>
        <w:adjustRightInd w:val="0"/>
        <w:ind w:firstLine="709"/>
        <w:jc w:val="both"/>
        <w:rPr>
          <w:sz w:val="26"/>
          <w:szCs w:val="26"/>
        </w:rPr>
      </w:pPr>
      <w:r w:rsidRPr="00BC56DB">
        <w:rPr>
          <w:sz w:val="26"/>
          <w:szCs w:val="26"/>
        </w:rPr>
        <w:t>амортизация;</w:t>
      </w:r>
    </w:p>
    <w:p w:rsidR="00CE4EE4" w:rsidRPr="00BC56DB" w:rsidRDefault="00CE4EE4" w:rsidP="0026754E">
      <w:pPr>
        <w:autoSpaceDE w:val="0"/>
        <w:autoSpaceDN w:val="0"/>
        <w:adjustRightInd w:val="0"/>
        <w:ind w:firstLine="709"/>
        <w:jc w:val="both"/>
        <w:rPr>
          <w:sz w:val="26"/>
          <w:szCs w:val="26"/>
        </w:rPr>
      </w:pPr>
      <w:r w:rsidRPr="00BC56DB">
        <w:rPr>
          <w:sz w:val="26"/>
          <w:szCs w:val="26"/>
        </w:rPr>
        <w:t>ремонт и техническое обслуживание;</w:t>
      </w:r>
    </w:p>
    <w:p w:rsidR="00CE4EE4" w:rsidRPr="00BC56DB" w:rsidRDefault="00CE4EE4" w:rsidP="0026754E">
      <w:pPr>
        <w:autoSpaceDE w:val="0"/>
        <w:autoSpaceDN w:val="0"/>
        <w:adjustRightInd w:val="0"/>
        <w:ind w:firstLine="709"/>
        <w:jc w:val="both"/>
        <w:rPr>
          <w:sz w:val="26"/>
          <w:szCs w:val="26"/>
        </w:rPr>
      </w:pPr>
      <w:r w:rsidRPr="00BC56DB">
        <w:rPr>
          <w:sz w:val="26"/>
          <w:szCs w:val="26"/>
        </w:rPr>
        <w:t>затраты на оплату труда;</w:t>
      </w:r>
    </w:p>
    <w:p w:rsidR="00CE4EE4" w:rsidRPr="00BC56DB" w:rsidRDefault="00CE4EE4" w:rsidP="0026754E">
      <w:pPr>
        <w:autoSpaceDE w:val="0"/>
        <w:autoSpaceDN w:val="0"/>
        <w:adjustRightInd w:val="0"/>
        <w:ind w:firstLine="709"/>
        <w:jc w:val="both"/>
        <w:rPr>
          <w:sz w:val="26"/>
          <w:szCs w:val="26"/>
        </w:rPr>
      </w:pPr>
      <w:r w:rsidRPr="00BC56DB">
        <w:rPr>
          <w:sz w:val="26"/>
          <w:szCs w:val="26"/>
        </w:rPr>
        <w:t>отчисления на социальные нужды;</w:t>
      </w:r>
    </w:p>
    <w:p w:rsidR="00CE4EE4" w:rsidRPr="00BC56DB" w:rsidRDefault="00CE4EE4" w:rsidP="0026754E">
      <w:pPr>
        <w:autoSpaceDE w:val="0"/>
        <w:autoSpaceDN w:val="0"/>
        <w:adjustRightInd w:val="0"/>
        <w:ind w:firstLine="709"/>
        <w:jc w:val="both"/>
        <w:rPr>
          <w:sz w:val="26"/>
          <w:szCs w:val="26"/>
        </w:rPr>
      </w:pPr>
      <w:r w:rsidRPr="00BC56DB">
        <w:rPr>
          <w:sz w:val="26"/>
          <w:szCs w:val="26"/>
        </w:rPr>
        <w:t>цеховые расходы.</w:t>
      </w:r>
    </w:p>
    <w:p w:rsidR="00CE4EE4" w:rsidRPr="00BC56DB" w:rsidRDefault="00CE4EE4" w:rsidP="0026754E">
      <w:pPr>
        <w:autoSpaceDE w:val="0"/>
        <w:autoSpaceDN w:val="0"/>
        <w:adjustRightInd w:val="0"/>
        <w:ind w:firstLine="709"/>
        <w:jc w:val="both"/>
        <w:rPr>
          <w:sz w:val="26"/>
          <w:szCs w:val="26"/>
          <w:u w:val="single"/>
        </w:rPr>
      </w:pPr>
      <w:r w:rsidRPr="00BC56DB">
        <w:rPr>
          <w:sz w:val="26"/>
          <w:szCs w:val="26"/>
          <w:u w:val="single"/>
        </w:rPr>
        <w:t>Расходы по очистке сточной жидкости:</w:t>
      </w:r>
    </w:p>
    <w:p w:rsidR="00CE4EE4" w:rsidRPr="00BC56DB" w:rsidRDefault="00CE4EE4" w:rsidP="0026754E">
      <w:pPr>
        <w:autoSpaceDE w:val="0"/>
        <w:autoSpaceDN w:val="0"/>
        <w:adjustRightInd w:val="0"/>
        <w:ind w:firstLine="709"/>
        <w:jc w:val="both"/>
        <w:rPr>
          <w:sz w:val="26"/>
          <w:szCs w:val="26"/>
        </w:rPr>
      </w:pPr>
      <w:r w:rsidRPr="00BC56DB">
        <w:rPr>
          <w:sz w:val="26"/>
          <w:szCs w:val="26"/>
        </w:rPr>
        <w:t>материалы;</w:t>
      </w:r>
    </w:p>
    <w:p w:rsidR="00CE4EE4" w:rsidRPr="00BC56DB" w:rsidRDefault="00CE4EE4" w:rsidP="0026754E">
      <w:pPr>
        <w:autoSpaceDE w:val="0"/>
        <w:autoSpaceDN w:val="0"/>
        <w:adjustRightInd w:val="0"/>
        <w:ind w:firstLine="709"/>
        <w:jc w:val="both"/>
        <w:rPr>
          <w:sz w:val="26"/>
          <w:szCs w:val="26"/>
        </w:rPr>
      </w:pPr>
      <w:r w:rsidRPr="00BC56DB">
        <w:rPr>
          <w:sz w:val="26"/>
          <w:szCs w:val="26"/>
        </w:rPr>
        <w:t>электроэнергия;</w:t>
      </w:r>
    </w:p>
    <w:p w:rsidR="00CE4EE4" w:rsidRPr="00BC56DB" w:rsidRDefault="00CE4EE4" w:rsidP="0026754E">
      <w:pPr>
        <w:autoSpaceDE w:val="0"/>
        <w:autoSpaceDN w:val="0"/>
        <w:adjustRightInd w:val="0"/>
        <w:ind w:firstLine="709"/>
        <w:jc w:val="both"/>
        <w:rPr>
          <w:sz w:val="26"/>
          <w:szCs w:val="26"/>
        </w:rPr>
      </w:pPr>
      <w:r w:rsidRPr="00BC56DB">
        <w:rPr>
          <w:sz w:val="26"/>
          <w:szCs w:val="26"/>
        </w:rPr>
        <w:t>амортизация;</w:t>
      </w:r>
    </w:p>
    <w:p w:rsidR="00CE4EE4" w:rsidRPr="00BC56DB" w:rsidRDefault="00CE4EE4" w:rsidP="0026754E">
      <w:pPr>
        <w:autoSpaceDE w:val="0"/>
        <w:autoSpaceDN w:val="0"/>
        <w:adjustRightInd w:val="0"/>
        <w:ind w:firstLine="709"/>
        <w:jc w:val="both"/>
        <w:rPr>
          <w:sz w:val="26"/>
          <w:szCs w:val="26"/>
        </w:rPr>
      </w:pPr>
      <w:r w:rsidRPr="00BC56DB">
        <w:rPr>
          <w:sz w:val="26"/>
          <w:szCs w:val="26"/>
        </w:rPr>
        <w:t>ремонт и техническое обслуживание, в т.ч. капитальный ремонт;</w:t>
      </w:r>
    </w:p>
    <w:p w:rsidR="00CE4EE4" w:rsidRPr="00BC56DB" w:rsidRDefault="00CE4EE4" w:rsidP="0026754E">
      <w:pPr>
        <w:autoSpaceDE w:val="0"/>
        <w:autoSpaceDN w:val="0"/>
        <w:adjustRightInd w:val="0"/>
        <w:ind w:firstLine="709"/>
        <w:jc w:val="both"/>
        <w:rPr>
          <w:sz w:val="26"/>
          <w:szCs w:val="26"/>
        </w:rPr>
      </w:pPr>
      <w:r w:rsidRPr="00BC56DB">
        <w:rPr>
          <w:sz w:val="26"/>
          <w:szCs w:val="26"/>
        </w:rPr>
        <w:t>затраты на оплату труда;</w:t>
      </w:r>
    </w:p>
    <w:p w:rsidR="00CE4EE4" w:rsidRPr="00BC56DB" w:rsidRDefault="00CE4EE4" w:rsidP="0026754E">
      <w:pPr>
        <w:autoSpaceDE w:val="0"/>
        <w:autoSpaceDN w:val="0"/>
        <w:adjustRightInd w:val="0"/>
        <w:ind w:firstLine="709"/>
        <w:jc w:val="both"/>
        <w:rPr>
          <w:sz w:val="26"/>
          <w:szCs w:val="26"/>
        </w:rPr>
      </w:pPr>
      <w:r w:rsidRPr="00BC56DB">
        <w:rPr>
          <w:sz w:val="26"/>
          <w:szCs w:val="26"/>
        </w:rPr>
        <w:t>отчисления на социальные нужды;</w:t>
      </w:r>
    </w:p>
    <w:p w:rsidR="00CE4EE4" w:rsidRPr="00BC56DB" w:rsidRDefault="00CE4EE4" w:rsidP="0026754E">
      <w:pPr>
        <w:autoSpaceDE w:val="0"/>
        <w:autoSpaceDN w:val="0"/>
        <w:adjustRightInd w:val="0"/>
        <w:ind w:firstLine="709"/>
        <w:jc w:val="both"/>
        <w:rPr>
          <w:sz w:val="26"/>
          <w:szCs w:val="26"/>
        </w:rPr>
      </w:pPr>
      <w:r w:rsidRPr="00BC56DB">
        <w:rPr>
          <w:sz w:val="26"/>
          <w:szCs w:val="26"/>
        </w:rPr>
        <w:t>цеховые расходы.</w:t>
      </w:r>
    </w:p>
    <w:p w:rsidR="00CE4EE4" w:rsidRPr="00BC56DB" w:rsidRDefault="00CE4EE4" w:rsidP="0026754E">
      <w:pPr>
        <w:autoSpaceDE w:val="0"/>
        <w:autoSpaceDN w:val="0"/>
        <w:adjustRightInd w:val="0"/>
        <w:ind w:firstLine="709"/>
        <w:jc w:val="both"/>
        <w:rPr>
          <w:sz w:val="26"/>
          <w:szCs w:val="26"/>
        </w:rPr>
      </w:pPr>
      <w:r w:rsidRPr="00BC56DB">
        <w:rPr>
          <w:sz w:val="26"/>
          <w:szCs w:val="26"/>
        </w:rPr>
        <w:t>Расходы по транспортировке сточной жидкости:</w:t>
      </w:r>
    </w:p>
    <w:p w:rsidR="00CE4EE4" w:rsidRPr="00BC56DB" w:rsidRDefault="00CE4EE4" w:rsidP="0026754E">
      <w:pPr>
        <w:autoSpaceDE w:val="0"/>
        <w:autoSpaceDN w:val="0"/>
        <w:adjustRightInd w:val="0"/>
        <w:ind w:firstLine="709"/>
        <w:jc w:val="both"/>
        <w:rPr>
          <w:sz w:val="26"/>
          <w:szCs w:val="26"/>
        </w:rPr>
      </w:pPr>
      <w:r w:rsidRPr="00BC56DB">
        <w:rPr>
          <w:sz w:val="26"/>
          <w:szCs w:val="26"/>
        </w:rPr>
        <w:t>электроэнергия;</w:t>
      </w:r>
    </w:p>
    <w:p w:rsidR="00CE4EE4" w:rsidRPr="00BC56DB" w:rsidRDefault="00CE4EE4" w:rsidP="0026754E">
      <w:pPr>
        <w:autoSpaceDE w:val="0"/>
        <w:autoSpaceDN w:val="0"/>
        <w:adjustRightInd w:val="0"/>
        <w:ind w:firstLine="709"/>
        <w:jc w:val="both"/>
        <w:rPr>
          <w:sz w:val="26"/>
          <w:szCs w:val="26"/>
        </w:rPr>
      </w:pPr>
      <w:r w:rsidRPr="00BC56DB">
        <w:rPr>
          <w:sz w:val="26"/>
          <w:szCs w:val="26"/>
        </w:rPr>
        <w:t>амортизация;</w:t>
      </w:r>
    </w:p>
    <w:p w:rsidR="00CE4EE4" w:rsidRPr="00BC56DB" w:rsidRDefault="00CE4EE4" w:rsidP="0026754E">
      <w:pPr>
        <w:autoSpaceDE w:val="0"/>
        <w:autoSpaceDN w:val="0"/>
        <w:adjustRightInd w:val="0"/>
        <w:ind w:firstLine="709"/>
        <w:jc w:val="both"/>
        <w:rPr>
          <w:sz w:val="26"/>
          <w:szCs w:val="26"/>
        </w:rPr>
      </w:pPr>
      <w:r w:rsidRPr="00BC56DB">
        <w:rPr>
          <w:sz w:val="26"/>
          <w:szCs w:val="26"/>
        </w:rPr>
        <w:t>ремонт и техническое обслуживание, в т.ч. капитальный ремонт;</w:t>
      </w:r>
    </w:p>
    <w:p w:rsidR="00CE4EE4" w:rsidRPr="00BC56DB" w:rsidRDefault="00CE4EE4" w:rsidP="0026754E">
      <w:pPr>
        <w:autoSpaceDE w:val="0"/>
        <w:autoSpaceDN w:val="0"/>
        <w:adjustRightInd w:val="0"/>
        <w:ind w:firstLine="709"/>
        <w:jc w:val="both"/>
        <w:rPr>
          <w:sz w:val="26"/>
          <w:szCs w:val="26"/>
        </w:rPr>
      </w:pPr>
      <w:r w:rsidRPr="00BC56DB">
        <w:rPr>
          <w:sz w:val="26"/>
          <w:szCs w:val="26"/>
        </w:rPr>
        <w:t>затраты на оплату труда;</w:t>
      </w:r>
    </w:p>
    <w:p w:rsidR="00CE4EE4" w:rsidRPr="00BC56DB" w:rsidRDefault="00CE4EE4" w:rsidP="0026754E">
      <w:pPr>
        <w:autoSpaceDE w:val="0"/>
        <w:autoSpaceDN w:val="0"/>
        <w:adjustRightInd w:val="0"/>
        <w:ind w:firstLine="709"/>
        <w:jc w:val="both"/>
        <w:rPr>
          <w:sz w:val="26"/>
          <w:szCs w:val="26"/>
        </w:rPr>
      </w:pPr>
      <w:r w:rsidRPr="00BC56DB">
        <w:rPr>
          <w:sz w:val="26"/>
          <w:szCs w:val="26"/>
        </w:rPr>
        <w:t>отчисления на социальные нужды;</w:t>
      </w:r>
    </w:p>
    <w:p w:rsidR="00CE4EE4" w:rsidRPr="00BC56DB" w:rsidRDefault="00CE4EE4" w:rsidP="0026754E">
      <w:pPr>
        <w:autoSpaceDE w:val="0"/>
        <w:autoSpaceDN w:val="0"/>
        <w:adjustRightInd w:val="0"/>
        <w:ind w:firstLine="709"/>
        <w:jc w:val="both"/>
        <w:rPr>
          <w:sz w:val="26"/>
          <w:szCs w:val="26"/>
        </w:rPr>
      </w:pPr>
      <w:r w:rsidRPr="00BC56DB">
        <w:rPr>
          <w:sz w:val="26"/>
          <w:szCs w:val="26"/>
        </w:rPr>
        <w:t>цеховые расходы.</w:t>
      </w:r>
    </w:p>
    <w:p w:rsidR="00CE4EE4" w:rsidRPr="00BC56DB" w:rsidRDefault="00CE4EE4" w:rsidP="0026754E">
      <w:pPr>
        <w:autoSpaceDE w:val="0"/>
        <w:autoSpaceDN w:val="0"/>
        <w:adjustRightInd w:val="0"/>
        <w:ind w:firstLine="709"/>
        <w:jc w:val="both"/>
        <w:rPr>
          <w:sz w:val="26"/>
          <w:szCs w:val="26"/>
          <w:u w:val="single"/>
        </w:rPr>
      </w:pPr>
      <w:r w:rsidRPr="00BC56DB">
        <w:rPr>
          <w:sz w:val="26"/>
          <w:szCs w:val="26"/>
          <w:u w:val="single"/>
        </w:rPr>
        <w:t>Прочие прямые расходы</w:t>
      </w:r>
    </w:p>
    <w:p w:rsidR="00CE4EE4" w:rsidRPr="00BC56DB" w:rsidRDefault="00CE4EE4" w:rsidP="0026754E">
      <w:pPr>
        <w:autoSpaceDE w:val="0"/>
        <w:autoSpaceDN w:val="0"/>
        <w:adjustRightInd w:val="0"/>
        <w:ind w:firstLine="709"/>
        <w:jc w:val="both"/>
        <w:rPr>
          <w:sz w:val="26"/>
          <w:szCs w:val="26"/>
          <w:u w:val="single"/>
        </w:rPr>
      </w:pPr>
      <w:proofErr w:type="spellStart"/>
      <w:r w:rsidRPr="00BC56DB">
        <w:rPr>
          <w:sz w:val="26"/>
          <w:szCs w:val="26"/>
          <w:u w:val="single"/>
        </w:rPr>
        <w:t>Общеэксплуатационные</w:t>
      </w:r>
      <w:proofErr w:type="spellEnd"/>
      <w:r w:rsidRPr="00BC56DB">
        <w:rPr>
          <w:sz w:val="26"/>
          <w:szCs w:val="26"/>
          <w:u w:val="single"/>
        </w:rPr>
        <w:t xml:space="preserve"> расходы</w:t>
      </w:r>
    </w:p>
    <w:p w:rsidR="00CE4EE4" w:rsidRPr="00BC56DB" w:rsidRDefault="00CE4EE4" w:rsidP="0026754E">
      <w:pPr>
        <w:autoSpaceDE w:val="0"/>
        <w:autoSpaceDN w:val="0"/>
        <w:adjustRightInd w:val="0"/>
        <w:ind w:firstLine="709"/>
        <w:jc w:val="both"/>
        <w:rPr>
          <w:sz w:val="26"/>
          <w:szCs w:val="26"/>
          <w:u w:val="single"/>
        </w:rPr>
      </w:pPr>
      <w:r w:rsidRPr="00BC56DB">
        <w:rPr>
          <w:sz w:val="26"/>
          <w:szCs w:val="26"/>
          <w:u w:val="single"/>
        </w:rPr>
        <w:t>Прибыль</w:t>
      </w:r>
    </w:p>
    <w:p w:rsidR="00CE4EE4" w:rsidRPr="00BC56DB" w:rsidRDefault="00F45FB6" w:rsidP="0026754E">
      <w:pPr>
        <w:autoSpaceDE w:val="0"/>
        <w:autoSpaceDN w:val="0"/>
        <w:adjustRightInd w:val="0"/>
        <w:ind w:firstLine="709"/>
        <w:jc w:val="both"/>
        <w:rPr>
          <w:sz w:val="26"/>
          <w:szCs w:val="26"/>
        </w:rPr>
      </w:pPr>
      <w:r w:rsidRPr="00BC56DB">
        <w:rPr>
          <w:sz w:val="26"/>
          <w:szCs w:val="26"/>
        </w:rPr>
        <w:t xml:space="preserve">С 01.01 2023 </w:t>
      </w:r>
      <w:r w:rsidR="00CE4EE4" w:rsidRPr="00BC56DB">
        <w:rPr>
          <w:sz w:val="26"/>
          <w:szCs w:val="26"/>
        </w:rPr>
        <w:t xml:space="preserve">года установленный тариф потребителям </w:t>
      </w:r>
      <w:proofErr w:type="spellStart"/>
      <w:r w:rsidR="00D20B07" w:rsidRPr="00BC56DB">
        <w:rPr>
          <w:sz w:val="26"/>
          <w:szCs w:val="26"/>
        </w:rPr>
        <w:t>Киземского</w:t>
      </w:r>
      <w:proofErr w:type="spellEnd"/>
      <w:r w:rsidR="00D20B07" w:rsidRPr="00BC56DB">
        <w:rPr>
          <w:sz w:val="26"/>
          <w:szCs w:val="26"/>
        </w:rPr>
        <w:t xml:space="preserve"> территориального отдела </w:t>
      </w:r>
      <w:r w:rsidR="00CE4EE4" w:rsidRPr="00BC56DB">
        <w:rPr>
          <w:sz w:val="26"/>
          <w:szCs w:val="26"/>
        </w:rPr>
        <w:t>на услуги систем водоотведе</w:t>
      </w:r>
      <w:r w:rsidRPr="00BC56DB">
        <w:rPr>
          <w:sz w:val="26"/>
          <w:szCs w:val="26"/>
        </w:rPr>
        <w:t>ния составил для населения 39,24</w:t>
      </w:r>
      <w:r w:rsidR="00CE4EE4" w:rsidRPr="00BC56DB">
        <w:rPr>
          <w:sz w:val="26"/>
          <w:szCs w:val="26"/>
        </w:rPr>
        <w:t xml:space="preserve"> руб. за куб.м. , для </w:t>
      </w:r>
      <w:r w:rsidRPr="00BC56DB">
        <w:rPr>
          <w:sz w:val="26"/>
          <w:szCs w:val="26"/>
        </w:rPr>
        <w:t>прочих потребителей 163,36</w:t>
      </w:r>
      <w:r w:rsidR="00CE4EE4" w:rsidRPr="00BC56DB">
        <w:rPr>
          <w:sz w:val="26"/>
          <w:szCs w:val="26"/>
        </w:rPr>
        <w:t xml:space="preserve"> руб. за куб. м (без учета НДС) согласно постановлению Агентства по тарифам и ценам Арх</w:t>
      </w:r>
      <w:r w:rsidRPr="00BC56DB">
        <w:rPr>
          <w:sz w:val="26"/>
          <w:szCs w:val="26"/>
        </w:rPr>
        <w:t>ангельской области от 18.11.2022 № 62-в/29. С 01.01.2023</w:t>
      </w:r>
      <w:r w:rsidR="00CE4EE4" w:rsidRPr="00BC56DB">
        <w:rPr>
          <w:sz w:val="26"/>
          <w:szCs w:val="26"/>
        </w:rPr>
        <w:t xml:space="preserve"> года согласно постановления Агентства по тарифам и ценам Архангельской области установлен тариф для </w:t>
      </w:r>
      <w:r w:rsidRPr="00BC56DB">
        <w:rPr>
          <w:sz w:val="26"/>
          <w:szCs w:val="26"/>
        </w:rPr>
        <w:t>населения на водоотведение 39,24</w:t>
      </w:r>
      <w:r w:rsidR="00CE4EE4" w:rsidRPr="00BC56DB">
        <w:rPr>
          <w:sz w:val="26"/>
          <w:szCs w:val="26"/>
        </w:rPr>
        <w:t xml:space="preserve"> руб. за куб. </w:t>
      </w:r>
      <w:r w:rsidRPr="00BC56DB">
        <w:rPr>
          <w:sz w:val="26"/>
          <w:szCs w:val="26"/>
        </w:rPr>
        <w:t>м, для прочих потребителей 163,36</w:t>
      </w:r>
      <w:r w:rsidR="00CE4EE4" w:rsidRPr="00BC56DB">
        <w:rPr>
          <w:sz w:val="26"/>
          <w:szCs w:val="26"/>
        </w:rPr>
        <w:t xml:space="preserve"> руб. за куб. м. (без учета НДС). </w:t>
      </w:r>
    </w:p>
    <w:p w:rsidR="00CE4EE4" w:rsidRPr="00BC56DB" w:rsidRDefault="00CE4EE4" w:rsidP="0026754E">
      <w:pPr>
        <w:autoSpaceDE w:val="0"/>
        <w:autoSpaceDN w:val="0"/>
        <w:adjustRightInd w:val="0"/>
        <w:ind w:firstLine="709"/>
        <w:jc w:val="both"/>
        <w:rPr>
          <w:sz w:val="26"/>
          <w:szCs w:val="26"/>
        </w:rPr>
      </w:pPr>
      <w:r w:rsidRPr="00BC56DB">
        <w:rPr>
          <w:sz w:val="26"/>
          <w:szCs w:val="26"/>
        </w:rPr>
        <w:lastRenderedPageBreak/>
        <w:t>Основными статья</w:t>
      </w:r>
      <w:r w:rsidR="009A5D35" w:rsidRPr="00BC56DB">
        <w:rPr>
          <w:sz w:val="26"/>
          <w:szCs w:val="26"/>
        </w:rPr>
        <w:t>ми затрат на водоотведение в 202</w:t>
      </w:r>
      <w:r w:rsidRPr="00BC56DB">
        <w:rPr>
          <w:sz w:val="26"/>
          <w:szCs w:val="26"/>
        </w:rPr>
        <w:t>4 году будут являться:</w:t>
      </w:r>
    </w:p>
    <w:p w:rsidR="00CE4EE4" w:rsidRPr="00BC56DB" w:rsidRDefault="00CE4EE4" w:rsidP="0026754E">
      <w:pPr>
        <w:autoSpaceDE w:val="0"/>
        <w:autoSpaceDN w:val="0"/>
        <w:adjustRightInd w:val="0"/>
        <w:ind w:firstLine="709"/>
        <w:jc w:val="both"/>
        <w:rPr>
          <w:sz w:val="26"/>
          <w:szCs w:val="26"/>
        </w:rPr>
      </w:pPr>
      <w:r w:rsidRPr="00BC56DB">
        <w:rPr>
          <w:sz w:val="26"/>
          <w:szCs w:val="26"/>
        </w:rPr>
        <w:t>фонд оплаты труда (74,4 % от общего объема затрат по стадиям производства);</w:t>
      </w:r>
    </w:p>
    <w:p w:rsidR="00CE4EE4" w:rsidRPr="00BC56DB" w:rsidRDefault="00CE4EE4" w:rsidP="0026754E">
      <w:pPr>
        <w:autoSpaceDE w:val="0"/>
        <w:autoSpaceDN w:val="0"/>
        <w:adjustRightInd w:val="0"/>
        <w:ind w:firstLine="709"/>
        <w:jc w:val="both"/>
        <w:rPr>
          <w:sz w:val="26"/>
          <w:szCs w:val="26"/>
        </w:rPr>
      </w:pPr>
      <w:r w:rsidRPr="00BC56DB">
        <w:rPr>
          <w:sz w:val="26"/>
          <w:szCs w:val="26"/>
        </w:rPr>
        <w:t>аренда (1,3 %);</w:t>
      </w:r>
    </w:p>
    <w:p w:rsidR="00CE4EE4" w:rsidRPr="00BC56DB" w:rsidRDefault="00CE4EE4" w:rsidP="0026754E">
      <w:pPr>
        <w:autoSpaceDE w:val="0"/>
        <w:autoSpaceDN w:val="0"/>
        <w:adjustRightInd w:val="0"/>
        <w:ind w:firstLine="709"/>
        <w:jc w:val="both"/>
        <w:rPr>
          <w:sz w:val="26"/>
          <w:szCs w:val="26"/>
        </w:rPr>
      </w:pPr>
      <w:r w:rsidRPr="00BC56DB">
        <w:rPr>
          <w:sz w:val="26"/>
          <w:szCs w:val="26"/>
        </w:rPr>
        <w:t>ремонт и техническое обслуживание (6,8 %);</w:t>
      </w:r>
    </w:p>
    <w:p w:rsidR="00CE4EE4" w:rsidRPr="00BC56DB" w:rsidRDefault="00CE4EE4" w:rsidP="0026754E">
      <w:pPr>
        <w:autoSpaceDE w:val="0"/>
        <w:autoSpaceDN w:val="0"/>
        <w:adjustRightInd w:val="0"/>
        <w:ind w:firstLine="709"/>
        <w:jc w:val="both"/>
        <w:rPr>
          <w:sz w:val="26"/>
          <w:szCs w:val="26"/>
        </w:rPr>
      </w:pPr>
      <w:r w:rsidRPr="00BC56DB">
        <w:rPr>
          <w:sz w:val="26"/>
          <w:szCs w:val="26"/>
        </w:rPr>
        <w:t>цеховые расходы (5,8 %);</w:t>
      </w:r>
    </w:p>
    <w:p w:rsidR="00CE4EE4" w:rsidRPr="00BC56DB" w:rsidRDefault="00CE4EE4" w:rsidP="0026754E">
      <w:pPr>
        <w:autoSpaceDE w:val="0"/>
        <w:autoSpaceDN w:val="0"/>
        <w:adjustRightInd w:val="0"/>
        <w:ind w:firstLine="709"/>
        <w:jc w:val="both"/>
        <w:rPr>
          <w:sz w:val="26"/>
          <w:szCs w:val="26"/>
        </w:rPr>
      </w:pPr>
      <w:r w:rsidRPr="00BC56DB">
        <w:rPr>
          <w:sz w:val="26"/>
          <w:szCs w:val="26"/>
        </w:rPr>
        <w:t>общехозяйственные расходы (1,8 %).</w:t>
      </w:r>
    </w:p>
    <w:p w:rsidR="00CE4EE4" w:rsidRPr="00BC56DB" w:rsidRDefault="00CE4EE4" w:rsidP="0026754E">
      <w:pPr>
        <w:autoSpaceDE w:val="0"/>
        <w:autoSpaceDN w:val="0"/>
        <w:adjustRightInd w:val="0"/>
        <w:ind w:firstLine="709"/>
        <w:jc w:val="both"/>
        <w:rPr>
          <w:sz w:val="26"/>
          <w:szCs w:val="26"/>
        </w:rPr>
      </w:pPr>
    </w:p>
    <w:p w:rsidR="00CE4EE4" w:rsidRPr="00BC56DB" w:rsidRDefault="00CE4EE4" w:rsidP="00BC56DB">
      <w:pPr>
        <w:numPr>
          <w:ilvl w:val="1"/>
          <w:numId w:val="22"/>
        </w:numPr>
        <w:autoSpaceDE w:val="0"/>
        <w:autoSpaceDN w:val="0"/>
        <w:adjustRightInd w:val="0"/>
        <w:jc w:val="center"/>
        <w:outlineLvl w:val="4"/>
        <w:rPr>
          <w:sz w:val="26"/>
          <w:szCs w:val="26"/>
        </w:rPr>
      </w:pPr>
      <w:r w:rsidRPr="00BC56DB">
        <w:rPr>
          <w:sz w:val="26"/>
          <w:szCs w:val="26"/>
        </w:rPr>
        <w:t>Проблемы эксплуатации систем в разрезе:</w:t>
      </w:r>
    </w:p>
    <w:p w:rsidR="00CE4EE4" w:rsidRPr="00BC56DB" w:rsidRDefault="00CE4EE4" w:rsidP="00BC56DB">
      <w:pPr>
        <w:autoSpaceDE w:val="0"/>
        <w:autoSpaceDN w:val="0"/>
        <w:adjustRightInd w:val="0"/>
        <w:ind w:firstLine="709"/>
        <w:jc w:val="both"/>
        <w:rPr>
          <w:sz w:val="26"/>
          <w:szCs w:val="26"/>
        </w:rPr>
      </w:pPr>
      <w:r w:rsidRPr="00BC56DB">
        <w:rPr>
          <w:sz w:val="26"/>
          <w:szCs w:val="26"/>
        </w:rPr>
        <w:t>надежность, качество, стоимость (доступность для</w:t>
      </w:r>
      <w:r w:rsidR="00BC56DB">
        <w:rPr>
          <w:sz w:val="26"/>
          <w:szCs w:val="26"/>
        </w:rPr>
        <w:t xml:space="preserve"> </w:t>
      </w:r>
      <w:r w:rsidRPr="00BC56DB">
        <w:rPr>
          <w:sz w:val="26"/>
          <w:szCs w:val="26"/>
        </w:rPr>
        <w:t xml:space="preserve">потребителей), </w:t>
      </w:r>
      <w:proofErr w:type="spellStart"/>
      <w:r w:rsidRPr="00BC56DB">
        <w:rPr>
          <w:sz w:val="26"/>
          <w:szCs w:val="26"/>
        </w:rPr>
        <w:t>экологичность</w:t>
      </w:r>
      <w:proofErr w:type="spellEnd"/>
    </w:p>
    <w:p w:rsidR="00CE4EE4" w:rsidRPr="00BC56DB" w:rsidRDefault="00CE4EE4" w:rsidP="0026754E">
      <w:pPr>
        <w:autoSpaceDE w:val="0"/>
        <w:autoSpaceDN w:val="0"/>
        <w:adjustRightInd w:val="0"/>
        <w:ind w:firstLine="709"/>
        <w:jc w:val="both"/>
        <w:rPr>
          <w:sz w:val="26"/>
          <w:szCs w:val="26"/>
        </w:rPr>
      </w:pPr>
      <w:r w:rsidRPr="00BC56DB">
        <w:rPr>
          <w:sz w:val="26"/>
          <w:szCs w:val="26"/>
        </w:rPr>
        <w:t>Инженерно-технический анализ выявил следующие основные технические проблемы эксплуатации сетей и сооружений водоотведения:</w:t>
      </w:r>
    </w:p>
    <w:p w:rsidR="00CE4EE4" w:rsidRPr="00BC56DB" w:rsidRDefault="00CE4EE4" w:rsidP="0026754E">
      <w:pPr>
        <w:autoSpaceDE w:val="0"/>
        <w:autoSpaceDN w:val="0"/>
        <w:adjustRightInd w:val="0"/>
        <w:ind w:firstLine="709"/>
        <w:jc w:val="both"/>
        <w:rPr>
          <w:sz w:val="26"/>
          <w:szCs w:val="26"/>
        </w:rPr>
      </w:pPr>
      <w:r w:rsidRPr="00BC56DB">
        <w:rPr>
          <w:sz w:val="26"/>
          <w:szCs w:val="26"/>
        </w:rPr>
        <w:t>старение сетей водоотведения, увеличение протяженности сетей с износом до 100%;</w:t>
      </w:r>
    </w:p>
    <w:p w:rsidR="00CE4EE4" w:rsidRPr="00BC56DB" w:rsidRDefault="00CE4EE4" w:rsidP="0026754E">
      <w:pPr>
        <w:autoSpaceDE w:val="0"/>
        <w:autoSpaceDN w:val="0"/>
        <w:adjustRightInd w:val="0"/>
        <w:ind w:firstLine="709"/>
        <w:jc w:val="both"/>
        <w:rPr>
          <w:sz w:val="26"/>
          <w:szCs w:val="26"/>
        </w:rPr>
      </w:pPr>
      <w:r w:rsidRPr="00BC56DB">
        <w:rPr>
          <w:sz w:val="26"/>
          <w:szCs w:val="26"/>
        </w:rPr>
        <w:t>рост аварий, связанных с износом коллекторов;</w:t>
      </w:r>
    </w:p>
    <w:p w:rsidR="00CE4EE4" w:rsidRPr="00BC56DB" w:rsidRDefault="00CE4EE4" w:rsidP="0026754E">
      <w:pPr>
        <w:autoSpaceDE w:val="0"/>
        <w:autoSpaceDN w:val="0"/>
        <w:adjustRightInd w:val="0"/>
        <w:ind w:firstLine="709"/>
        <w:jc w:val="both"/>
        <w:rPr>
          <w:sz w:val="26"/>
          <w:szCs w:val="26"/>
        </w:rPr>
      </w:pPr>
      <w:r w:rsidRPr="00BC56DB">
        <w:rPr>
          <w:sz w:val="26"/>
          <w:szCs w:val="26"/>
        </w:rPr>
        <w:t>значительное увеличение объемов работ по ремонту насосного оборудования и запорной арматуры на канализационных насосных станциях;</w:t>
      </w:r>
    </w:p>
    <w:p w:rsidR="00CE4EE4" w:rsidRPr="00BC56DB" w:rsidRDefault="00CE4EE4" w:rsidP="0026754E">
      <w:pPr>
        <w:autoSpaceDE w:val="0"/>
        <w:autoSpaceDN w:val="0"/>
        <w:adjustRightInd w:val="0"/>
        <w:ind w:firstLine="709"/>
        <w:jc w:val="both"/>
        <w:rPr>
          <w:sz w:val="26"/>
          <w:szCs w:val="26"/>
        </w:rPr>
      </w:pPr>
      <w:r w:rsidRPr="00BC56DB">
        <w:rPr>
          <w:sz w:val="26"/>
          <w:szCs w:val="26"/>
        </w:rPr>
        <w:t>неорганизованное поступление ливневых, талых и дренажных вод в хозяйственно-бытовую систему водоотведения.</w:t>
      </w:r>
    </w:p>
    <w:p w:rsidR="00CE4EE4" w:rsidRPr="00BC56DB" w:rsidRDefault="00CE4EE4" w:rsidP="0026754E">
      <w:pPr>
        <w:autoSpaceDE w:val="0"/>
        <w:autoSpaceDN w:val="0"/>
        <w:adjustRightInd w:val="0"/>
        <w:ind w:firstLine="709"/>
        <w:jc w:val="both"/>
        <w:rPr>
          <w:sz w:val="26"/>
          <w:szCs w:val="26"/>
        </w:rPr>
      </w:pPr>
      <w:r w:rsidRPr="00BC56DB">
        <w:rPr>
          <w:sz w:val="26"/>
          <w:szCs w:val="26"/>
        </w:rPr>
        <w:t>Для обоснования технических мероприятий комплексного развития систем водоотведения произведена группировка проблем эксплуатации по следующим системным критериям:</w:t>
      </w:r>
    </w:p>
    <w:p w:rsidR="00CE4EE4" w:rsidRPr="00BC56DB" w:rsidRDefault="00CE4EE4" w:rsidP="0026754E">
      <w:pPr>
        <w:autoSpaceDE w:val="0"/>
        <w:autoSpaceDN w:val="0"/>
        <w:adjustRightInd w:val="0"/>
        <w:ind w:firstLine="709"/>
        <w:jc w:val="both"/>
        <w:rPr>
          <w:sz w:val="26"/>
          <w:szCs w:val="26"/>
        </w:rPr>
      </w:pPr>
      <w:r w:rsidRPr="00BC56DB">
        <w:rPr>
          <w:sz w:val="26"/>
          <w:szCs w:val="26"/>
        </w:rPr>
        <w:t>надежность;</w:t>
      </w:r>
    </w:p>
    <w:p w:rsidR="00CE4EE4" w:rsidRPr="00BC56DB" w:rsidRDefault="00CE4EE4" w:rsidP="0026754E">
      <w:pPr>
        <w:autoSpaceDE w:val="0"/>
        <w:autoSpaceDN w:val="0"/>
        <w:adjustRightInd w:val="0"/>
        <w:ind w:firstLine="709"/>
        <w:jc w:val="both"/>
        <w:rPr>
          <w:sz w:val="26"/>
          <w:szCs w:val="26"/>
        </w:rPr>
      </w:pPr>
      <w:r w:rsidRPr="00BC56DB">
        <w:rPr>
          <w:sz w:val="26"/>
          <w:szCs w:val="26"/>
        </w:rPr>
        <w:t>качество, экологическая безопасность;</w:t>
      </w:r>
    </w:p>
    <w:p w:rsidR="00CE4EE4" w:rsidRPr="00BC56DB" w:rsidRDefault="00CE4EE4" w:rsidP="0026754E">
      <w:pPr>
        <w:autoSpaceDE w:val="0"/>
        <w:autoSpaceDN w:val="0"/>
        <w:adjustRightInd w:val="0"/>
        <w:ind w:firstLine="709"/>
        <w:jc w:val="both"/>
        <w:rPr>
          <w:sz w:val="26"/>
          <w:szCs w:val="26"/>
        </w:rPr>
      </w:pPr>
      <w:r w:rsidRPr="00BC56DB">
        <w:rPr>
          <w:sz w:val="26"/>
          <w:szCs w:val="26"/>
        </w:rPr>
        <w:t>стоимость (доступность для потребителя).</w:t>
      </w:r>
    </w:p>
    <w:p w:rsidR="00CE4EE4" w:rsidRPr="00BC56DB" w:rsidRDefault="00CE4EE4" w:rsidP="0026754E">
      <w:pPr>
        <w:autoSpaceDE w:val="0"/>
        <w:autoSpaceDN w:val="0"/>
        <w:adjustRightInd w:val="0"/>
        <w:ind w:firstLine="709"/>
        <w:jc w:val="both"/>
        <w:rPr>
          <w:sz w:val="26"/>
          <w:szCs w:val="26"/>
        </w:rPr>
      </w:pPr>
      <w:r w:rsidRPr="00BC56DB">
        <w:rPr>
          <w:sz w:val="26"/>
          <w:szCs w:val="26"/>
        </w:rPr>
        <w:t>Данная группировка позволяет обосновать эффективность заложенных в настоящей Схеме технических мероприятий с точки зрения результативности и подверженности мониторингу.</w:t>
      </w:r>
    </w:p>
    <w:p w:rsidR="00CE4EE4" w:rsidRPr="00BC56DB" w:rsidRDefault="00CE4EE4" w:rsidP="0026754E">
      <w:pPr>
        <w:autoSpaceDE w:val="0"/>
        <w:autoSpaceDN w:val="0"/>
        <w:adjustRightInd w:val="0"/>
        <w:ind w:firstLine="709"/>
        <w:jc w:val="both"/>
        <w:rPr>
          <w:sz w:val="26"/>
          <w:szCs w:val="26"/>
        </w:rPr>
      </w:pPr>
      <w:r w:rsidRPr="00BC56DB">
        <w:rPr>
          <w:sz w:val="26"/>
          <w:szCs w:val="26"/>
        </w:rPr>
        <w:t>Надежность (вероятность безотказной работы, коэффициент готовности)</w:t>
      </w:r>
    </w:p>
    <w:p w:rsidR="00CE4EE4" w:rsidRPr="00BC56DB" w:rsidRDefault="00CE4EE4" w:rsidP="0026754E">
      <w:pPr>
        <w:autoSpaceDE w:val="0"/>
        <w:autoSpaceDN w:val="0"/>
        <w:adjustRightInd w:val="0"/>
        <w:ind w:firstLine="709"/>
        <w:jc w:val="both"/>
        <w:rPr>
          <w:sz w:val="26"/>
          <w:szCs w:val="26"/>
        </w:rPr>
      </w:pPr>
      <w:r w:rsidRPr="00BC56DB">
        <w:rPr>
          <w:sz w:val="26"/>
          <w:szCs w:val="26"/>
        </w:rPr>
        <w:t>Для целей комплексного развития систем водоотведения главным интегральным критерием эффективности выступает надежность функционирования сетей.</w:t>
      </w:r>
    </w:p>
    <w:p w:rsidR="00CE4EE4" w:rsidRPr="00BC56DB" w:rsidRDefault="00CE4EE4" w:rsidP="0026754E">
      <w:pPr>
        <w:autoSpaceDE w:val="0"/>
        <w:autoSpaceDN w:val="0"/>
        <w:adjustRightInd w:val="0"/>
        <w:ind w:firstLine="709"/>
        <w:jc w:val="both"/>
        <w:rPr>
          <w:sz w:val="26"/>
          <w:szCs w:val="26"/>
        </w:rPr>
      </w:pPr>
      <w:r w:rsidRPr="00BC56DB">
        <w:rPr>
          <w:sz w:val="26"/>
          <w:szCs w:val="26"/>
        </w:rPr>
        <w:t>Основные показатели:</w:t>
      </w:r>
    </w:p>
    <w:p w:rsidR="00CE4EE4" w:rsidRPr="00BC56DB" w:rsidRDefault="00CE4EE4" w:rsidP="0026754E">
      <w:pPr>
        <w:autoSpaceDE w:val="0"/>
        <w:autoSpaceDN w:val="0"/>
        <w:adjustRightInd w:val="0"/>
        <w:ind w:firstLine="709"/>
        <w:jc w:val="both"/>
        <w:rPr>
          <w:sz w:val="26"/>
          <w:szCs w:val="26"/>
        </w:rPr>
      </w:pPr>
      <w:r w:rsidRPr="00BC56DB">
        <w:rPr>
          <w:sz w:val="26"/>
          <w:szCs w:val="26"/>
        </w:rPr>
        <w:t>аварийность на трубопроводах – 0,2 ед./км;</w:t>
      </w:r>
    </w:p>
    <w:p w:rsidR="00CE4EE4" w:rsidRPr="00BC56DB" w:rsidRDefault="00CE4EE4" w:rsidP="0026754E">
      <w:pPr>
        <w:autoSpaceDE w:val="0"/>
        <w:autoSpaceDN w:val="0"/>
        <w:adjustRightInd w:val="0"/>
        <w:ind w:firstLine="709"/>
        <w:jc w:val="both"/>
        <w:rPr>
          <w:sz w:val="26"/>
          <w:szCs w:val="26"/>
        </w:rPr>
      </w:pPr>
      <w:r w:rsidRPr="00BC56DB">
        <w:rPr>
          <w:sz w:val="26"/>
          <w:szCs w:val="26"/>
        </w:rPr>
        <w:t>индекс реконструируемых сетей - 0 ед./км.</w:t>
      </w:r>
    </w:p>
    <w:p w:rsidR="00CE4EE4" w:rsidRPr="00BC56DB" w:rsidRDefault="00CE4EE4" w:rsidP="0026754E">
      <w:pPr>
        <w:autoSpaceDE w:val="0"/>
        <w:autoSpaceDN w:val="0"/>
        <w:adjustRightInd w:val="0"/>
        <w:ind w:firstLine="709"/>
        <w:jc w:val="both"/>
        <w:rPr>
          <w:sz w:val="26"/>
          <w:szCs w:val="26"/>
        </w:rPr>
      </w:pPr>
      <w:r w:rsidRPr="00BC56DB">
        <w:rPr>
          <w:sz w:val="26"/>
          <w:szCs w:val="26"/>
        </w:rPr>
        <w:t>С учетом данных показателей сформированы мероприятия настоящей Схемы:</w:t>
      </w:r>
    </w:p>
    <w:p w:rsidR="00CE4EE4" w:rsidRPr="00BC56DB" w:rsidRDefault="00CE4EE4" w:rsidP="0026754E">
      <w:pPr>
        <w:autoSpaceDE w:val="0"/>
        <w:autoSpaceDN w:val="0"/>
        <w:adjustRightInd w:val="0"/>
        <w:ind w:firstLine="709"/>
        <w:jc w:val="both"/>
        <w:rPr>
          <w:sz w:val="26"/>
          <w:szCs w:val="26"/>
        </w:rPr>
      </w:pPr>
      <w:r w:rsidRPr="00BC56DB">
        <w:rPr>
          <w:sz w:val="26"/>
          <w:szCs w:val="26"/>
        </w:rPr>
        <w:t>реконструкция и новое строительство сетей водоотведения;</w:t>
      </w:r>
    </w:p>
    <w:p w:rsidR="00CE4EE4" w:rsidRPr="00BC56DB" w:rsidRDefault="00CE4EE4" w:rsidP="0026754E">
      <w:pPr>
        <w:autoSpaceDE w:val="0"/>
        <w:autoSpaceDN w:val="0"/>
        <w:adjustRightInd w:val="0"/>
        <w:ind w:firstLine="709"/>
        <w:jc w:val="both"/>
        <w:rPr>
          <w:sz w:val="26"/>
          <w:szCs w:val="26"/>
        </w:rPr>
      </w:pPr>
      <w:r w:rsidRPr="00BC56DB">
        <w:rPr>
          <w:sz w:val="26"/>
          <w:szCs w:val="26"/>
        </w:rPr>
        <w:t>модернизация канализационных насосных станций с применением  частотного регулирования и современного насосного оборудования.</w:t>
      </w:r>
    </w:p>
    <w:p w:rsidR="00CE4EE4" w:rsidRPr="00BC56DB" w:rsidRDefault="00CE4EE4" w:rsidP="0026754E">
      <w:pPr>
        <w:autoSpaceDE w:val="0"/>
        <w:autoSpaceDN w:val="0"/>
        <w:adjustRightInd w:val="0"/>
        <w:ind w:firstLine="709"/>
        <w:jc w:val="both"/>
        <w:rPr>
          <w:sz w:val="26"/>
          <w:szCs w:val="26"/>
        </w:rPr>
      </w:pPr>
      <w:r w:rsidRPr="00BC56DB">
        <w:rPr>
          <w:sz w:val="26"/>
          <w:szCs w:val="26"/>
        </w:rPr>
        <w:t>Качество, экологическая безопасность</w:t>
      </w:r>
    </w:p>
    <w:p w:rsidR="00CE4EE4" w:rsidRPr="00BC56DB" w:rsidRDefault="00CE4EE4" w:rsidP="0026754E">
      <w:pPr>
        <w:autoSpaceDE w:val="0"/>
        <w:autoSpaceDN w:val="0"/>
        <w:adjustRightInd w:val="0"/>
        <w:ind w:firstLine="709"/>
        <w:jc w:val="both"/>
        <w:rPr>
          <w:sz w:val="26"/>
          <w:szCs w:val="26"/>
        </w:rPr>
      </w:pPr>
      <w:r w:rsidRPr="00BC56DB">
        <w:rPr>
          <w:sz w:val="26"/>
          <w:szCs w:val="26"/>
        </w:rPr>
        <w:t>Качество услуг водоотведения определяется условиями договора и гарантирует бесперебойность их предоставления, а также соответствие стандартам и нормативам ПДС в водоем.</w:t>
      </w:r>
    </w:p>
    <w:p w:rsidR="00CE4EE4" w:rsidRPr="00BC56DB" w:rsidRDefault="00CE4EE4" w:rsidP="0026754E">
      <w:pPr>
        <w:autoSpaceDE w:val="0"/>
        <w:autoSpaceDN w:val="0"/>
        <w:adjustRightInd w:val="0"/>
        <w:ind w:firstLine="709"/>
        <w:jc w:val="both"/>
        <w:rPr>
          <w:sz w:val="26"/>
          <w:szCs w:val="26"/>
        </w:rPr>
      </w:pPr>
      <w:r w:rsidRPr="00BC56DB">
        <w:rPr>
          <w:sz w:val="26"/>
          <w:szCs w:val="26"/>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CE4EE4" w:rsidRPr="00BC56DB" w:rsidRDefault="00CE4EE4" w:rsidP="0026754E">
      <w:pPr>
        <w:autoSpaceDE w:val="0"/>
        <w:autoSpaceDN w:val="0"/>
        <w:adjustRightInd w:val="0"/>
        <w:ind w:firstLine="709"/>
        <w:jc w:val="both"/>
        <w:rPr>
          <w:sz w:val="26"/>
          <w:szCs w:val="26"/>
        </w:rPr>
      </w:pPr>
      <w:r w:rsidRPr="00BC56DB">
        <w:rPr>
          <w:sz w:val="26"/>
          <w:szCs w:val="26"/>
        </w:rPr>
        <w:t>перебои в водоотведении;</w:t>
      </w:r>
    </w:p>
    <w:p w:rsidR="00CE4EE4" w:rsidRPr="00BC56DB" w:rsidRDefault="00CE4EE4" w:rsidP="0026754E">
      <w:pPr>
        <w:autoSpaceDE w:val="0"/>
        <w:autoSpaceDN w:val="0"/>
        <w:adjustRightInd w:val="0"/>
        <w:ind w:firstLine="709"/>
        <w:jc w:val="both"/>
        <w:rPr>
          <w:sz w:val="26"/>
          <w:szCs w:val="26"/>
        </w:rPr>
      </w:pPr>
      <w:r w:rsidRPr="00BC56DB">
        <w:rPr>
          <w:sz w:val="26"/>
          <w:szCs w:val="26"/>
        </w:rPr>
        <w:t>частота отказов в услуге водоотведения;</w:t>
      </w:r>
    </w:p>
    <w:p w:rsidR="00CE4EE4" w:rsidRPr="00BC56DB" w:rsidRDefault="00CE4EE4" w:rsidP="0026754E">
      <w:pPr>
        <w:autoSpaceDE w:val="0"/>
        <w:autoSpaceDN w:val="0"/>
        <w:adjustRightInd w:val="0"/>
        <w:spacing w:after="120"/>
        <w:ind w:firstLine="709"/>
        <w:jc w:val="both"/>
        <w:rPr>
          <w:sz w:val="26"/>
          <w:szCs w:val="26"/>
        </w:rPr>
      </w:pPr>
      <w:r w:rsidRPr="00BC56DB">
        <w:rPr>
          <w:sz w:val="26"/>
          <w:szCs w:val="26"/>
        </w:rPr>
        <w:t>отсутствие протечек и запаха.</w:t>
      </w:r>
    </w:p>
    <w:p w:rsidR="00CE4EE4" w:rsidRPr="00BC56DB" w:rsidRDefault="00CE4EE4" w:rsidP="00BC56DB">
      <w:pPr>
        <w:pStyle w:val="ConsPlusTitle"/>
        <w:widowControl/>
        <w:jc w:val="both"/>
        <w:rPr>
          <w:sz w:val="26"/>
          <w:szCs w:val="26"/>
        </w:rPr>
      </w:pPr>
      <w:r w:rsidRPr="00BC56DB">
        <w:rPr>
          <w:rFonts w:ascii="Times New Roman" w:hAnsi="Times New Roman" w:cs="Times New Roman"/>
          <w:b w:val="0"/>
          <w:sz w:val="26"/>
          <w:szCs w:val="26"/>
        </w:rPr>
        <w:t>Параметры оценки качества предоставляемых</w:t>
      </w:r>
      <w:r w:rsidR="00BC56DB">
        <w:rPr>
          <w:rFonts w:ascii="Times New Roman" w:hAnsi="Times New Roman" w:cs="Times New Roman"/>
          <w:b w:val="0"/>
          <w:sz w:val="26"/>
          <w:szCs w:val="26"/>
        </w:rPr>
        <w:t xml:space="preserve"> </w:t>
      </w:r>
      <w:r w:rsidRPr="00BC56DB">
        <w:rPr>
          <w:rFonts w:ascii="Times New Roman" w:hAnsi="Times New Roman" w:cs="Times New Roman"/>
          <w:b w:val="0"/>
          <w:sz w:val="26"/>
          <w:szCs w:val="26"/>
        </w:rPr>
        <w:t>услуг водоотведения</w:t>
      </w:r>
    </w:p>
    <w:p w:rsidR="00CE4EE4" w:rsidRPr="00BC56DB" w:rsidRDefault="001D5033" w:rsidP="0026754E">
      <w:pPr>
        <w:autoSpaceDE w:val="0"/>
        <w:autoSpaceDN w:val="0"/>
        <w:adjustRightInd w:val="0"/>
        <w:jc w:val="both"/>
        <w:outlineLvl w:val="5"/>
        <w:rPr>
          <w:sz w:val="26"/>
          <w:szCs w:val="26"/>
        </w:rPr>
      </w:pPr>
      <w:r w:rsidRPr="00BC56DB">
        <w:rPr>
          <w:sz w:val="26"/>
          <w:szCs w:val="26"/>
        </w:rPr>
        <w:t xml:space="preserve"> Таблица 25</w:t>
      </w:r>
    </w:p>
    <w:tbl>
      <w:tblPr>
        <w:tblW w:w="9360" w:type="dxa"/>
        <w:tblInd w:w="70" w:type="dxa"/>
        <w:tblLayout w:type="fixed"/>
        <w:tblCellMar>
          <w:left w:w="70" w:type="dxa"/>
          <w:right w:w="70" w:type="dxa"/>
        </w:tblCellMar>
        <w:tblLook w:val="04A0"/>
      </w:tblPr>
      <w:tblGrid>
        <w:gridCol w:w="3688"/>
        <w:gridCol w:w="5672"/>
      </w:tblGrid>
      <w:tr w:rsidR="00CE4EE4" w:rsidRPr="00BC56DB" w:rsidTr="00CE4EE4">
        <w:trPr>
          <w:cantSplit/>
          <w:trHeight w:val="360"/>
        </w:trPr>
        <w:tc>
          <w:tcPr>
            <w:tcW w:w="3686" w:type="dxa"/>
            <w:tcBorders>
              <w:top w:val="single" w:sz="6" w:space="0" w:color="auto"/>
              <w:left w:val="single" w:sz="6" w:space="0" w:color="auto"/>
              <w:bottom w:val="single" w:sz="6" w:space="0" w:color="auto"/>
              <w:right w:val="single" w:sz="6" w:space="0" w:color="auto"/>
            </w:tcBorders>
            <w:vAlign w:val="center"/>
            <w:hideMark/>
          </w:tcPr>
          <w:p w:rsidR="00CE4EE4" w:rsidRPr="00BC56DB" w:rsidRDefault="00CE4EE4" w:rsidP="0026754E">
            <w:pPr>
              <w:pStyle w:val="ConsPlusCell"/>
              <w:widowControl/>
              <w:rPr>
                <w:rFonts w:ascii="Times New Roman" w:hAnsi="Times New Roman" w:cs="Times New Roman"/>
                <w:sz w:val="26"/>
                <w:szCs w:val="26"/>
              </w:rPr>
            </w:pPr>
            <w:r w:rsidRPr="00BC56DB">
              <w:rPr>
                <w:rFonts w:ascii="Times New Roman" w:hAnsi="Times New Roman" w:cs="Times New Roman"/>
                <w:sz w:val="26"/>
                <w:szCs w:val="26"/>
              </w:rPr>
              <w:lastRenderedPageBreak/>
              <w:t xml:space="preserve">Нормативные параметры   </w:t>
            </w:r>
            <w:r w:rsidRPr="00BC56DB">
              <w:rPr>
                <w:rFonts w:ascii="Times New Roman" w:hAnsi="Times New Roman" w:cs="Times New Roman"/>
                <w:sz w:val="26"/>
                <w:szCs w:val="26"/>
              </w:rPr>
              <w:br/>
              <w:t>качества</w:t>
            </w:r>
          </w:p>
        </w:tc>
        <w:tc>
          <w:tcPr>
            <w:tcW w:w="5670" w:type="dxa"/>
            <w:tcBorders>
              <w:top w:val="single" w:sz="6" w:space="0" w:color="auto"/>
              <w:left w:val="single" w:sz="6" w:space="0" w:color="auto"/>
              <w:bottom w:val="single" w:sz="6" w:space="0" w:color="auto"/>
              <w:right w:val="single" w:sz="6" w:space="0" w:color="auto"/>
            </w:tcBorders>
            <w:vAlign w:val="center"/>
            <w:hideMark/>
          </w:tcPr>
          <w:p w:rsidR="00CE4EE4" w:rsidRPr="00BC56DB" w:rsidRDefault="00CE4EE4" w:rsidP="0026754E">
            <w:pPr>
              <w:pStyle w:val="ConsPlusCell"/>
              <w:widowControl/>
              <w:rPr>
                <w:rFonts w:ascii="Times New Roman" w:hAnsi="Times New Roman" w:cs="Times New Roman"/>
                <w:sz w:val="26"/>
                <w:szCs w:val="26"/>
              </w:rPr>
            </w:pPr>
            <w:r w:rsidRPr="00BC56DB">
              <w:rPr>
                <w:rFonts w:ascii="Times New Roman" w:hAnsi="Times New Roman" w:cs="Times New Roman"/>
                <w:sz w:val="26"/>
                <w:szCs w:val="26"/>
              </w:rPr>
              <w:t xml:space="preserve">Допустимый период и показатели нарушения </w:t>
            </w:r>
            <w:r w:rsidRPr="00BC56DB">
              <w:rPr>
                <w:rFonts w:ascii="Times New Roman" w:hAnsi="Times New Roman" w:cs="Times New Roman"/>
                <w:sz w:val="26"/>
                <w:szCs w:val="26"/>
              </w:rPr>
              <w:br/>
              <w:t>(снижения) параметров качества</w:t>
            </w:r>
          </w:p>
        </w:tc>
      </w:tr>
      <w:tr w:rsidR="00CE4EE4" w:rsidRPr="00BC56DB" w:rsidTr="00CE4EE4">
        <w:trPr>
          <w:cantSplit/>
          <w:trHeight w:val="600"/>
        </w:trPr>
        <w:tc>
          <w:tcPr>
            <w:tcW w:w="3686" w:type="dxa"/>
            <w:tcBorders>
              <w:top w:val="single" w:sz="6" w:space="0" w:color="auto"/>
              <w:left w:val="single" w:sz="6" w:space="0" w:color="auto"/>
              <w:bottom w:val="single" w:sz="6" w:space="0" w:color="auto"/>
              <w:right w:val="single" w:sz="6" w:space="0" w:color="auto"/>
            </w:tcBorders>
            <w:hideMark/>
          </w:tcPr>
          <w:p w:rsidR="00CE4EE4" w:rsidRPr="00BC56DB" w:rsidRDefault="00CE4EE4" w:rsidP="0026754E">
            <w:pPr>
              <w:pStyle w:val="ConsPlusCell"/>
              <w:widowControl/>
              <w:rPr>
                <w:rFonts w:ascii="Times New Roman" w:hAnsi="Times New Roman" w:cs="Times New Roman"/>
                <w:sz w:val="26"/>
                <w:szCs w:val="26"/>
              </w:rPr>
            </w:pPr>
            <w:r w:rsidRPr="00BC56DB">
              <w:rPr>
                <w:rFonts w:ascii="Times New Roman" w:hAnsi="Times New Roman" w:cs="Times New Roman"/>
                <w:sz w:val="26"/>
                <w:szCs w:val="26"/>
              </w:rPr>
              <w:t xml:space="preserve">Бесперебойное круглосуточное             </w:t>
            </w:r>
            <w:r w:rsidRPr="00BC56DB">
              <w:rPr>
                <w:rFonts w:ascii="Times New Roman" w:hAnsi="Times New Roman" w:cs="Times New Roman"/>
                <w:sz w:val="26"/>
                <w:szCs w:val="26"/>
              </w:rPr>
              <w:br/>
              <w:t xml:space="preserve">водоотведение в течение года                       </w:t>
            </w:r>
          </w:p>
        </w:tc>
        <w:tc>
          <w:tcPr>
            <w:tcW w:w="5670" w:type="dxa"/>
            <w:tcBorders>
              <w:top w:val="single" w:sz="6" w:space="0" w:color="auto"/>
              <w:left w:val="single" w:sz="6" w:space="0" w:color="auto"/>
              <w:bottom w:val="single" w:sz="6" w:space="0" w:color="auto"/>
              <w:right w:val="single" w:sz="6" w:space="0" w:color="auto"/>
            </w:tcBorders>
            <w:hideMark/>
          </w:tcPr>
          <w:p w:rsidR="00CE4EE4" w:rsidRPr="00BC56DB" w:rsidRDefault="00CE4EE4" w:rsidP="0026754E">
            <w:pPr>
              <w:pStyle w:val="ConsPlusCell"/>
              <w:widowControl/>
              <w:rPr>
                <w:rFonts w:ascii="Times New Roman" w:hAnsi="Times New Roman" w:cs="Times New Roman"/>
                <w:sz w:val="26"/>
                <w:szCs w:val="26"/>
              </w:rPr>
            </w:pPr>
            <w:r w:rsidRPr="00BC56DB">
              <w:rPr>
                <w:rFonts w:ascii="Times New Roman" w:hAnsi="Times New Roman" w:cs="Times New Roman"/>
                <w:sz w:val="26"/>
                <w:szCs w:val="26"/>
              </w:rPr>
              <w:t xml:space="preserve">а) плановый - не более 8 часов в течение </w:t>
            </w:r>
            <w:r w:rsidR="009A5D35" w:rsidRPr="00BC56DB">
              <w:rPr>
                <w:rFonts w:ascii="Times New Roman" w:hAnsi="Times New Roman" w:cs="Times New Roman"/>
                <w:sz w:val="26"/>
                <w:szCs w:val="26"/>
              </w:rPr>
              <w:t>о</w:t>
            </w:r>
            <w:r w:rsidRPr="00BC56DB">
              <w:rPr>
                <w:rFonts w:ascii="Times New Roman" w:hAnsi="Times New Roman" w:cs="Times New Roman"/>
                <w:sz w:val="26"/>
                <w:szCs w:val="26"/>
              </w:rPr>
              <w:t xml:space="preserve">дного месяца                             </w:t>
            </w:r>
            <w:r w:rsidRPr="00BC56DB">
              <w:rPr>
                <w:rFonts w:ascii="Times New Roman" w:hAnsi="Times New Roman" w:cs="Times New Roman"/>
                <w:sz w:val="26"/>
                <w:szCs w:val="26"/>
              </w:rPr>
              <w:br/>
              <w:t>б) при аварии - не более 4 часов в течение</w:t>
            </w:r>
            <w:r w:rsidRPr="00BC56DB">
              <w:rPr>
                <w:rFonts w:ascii="Times New Roman" w:hAnsi="Times New Roman" w:cs="Times New Roman"/>
                <w:sz w:val="26"/>
                <w:szCs w:val="26"/>
              </w:rPr>
              <w:br/>
              <w:t xml:space="preserve">одного месяца                             </w:t>
            </w:r>
          </w:p>
        </w:tc>
      </w:tr>
      <w:tr w:rsidR="00CE4EE4" w:rsidRPr="00BC56DB" w:rsidTr="00CE4EE4">
        <w:trPr>
          <w:cantSplit/>
          <w:trHeight w:val="360"/>
        </w:trPr>
        <w:tc>
          <w:tcPr>
            <w:tcW w:w="3686" w:type="dxa"/>
            <w:tcBorders>
              <w:top w:val="single" w:sz="6" w:space="0" w:color="auto"/>
              <w:left w:val="single" w:sz="6" w:space="0" w:color="auto"/>
              <w:bottom w:val="single" w:sz="6" w:space="0" w:color="auto"/>
              <w:right w:val="single" w:sz="6" w:space="0" w:color="auto"/>
            </w:tcBorders>
            <w:hideMark/>
          </w:tcPr>
          <w:p w:rsidR="00CE4EE4" w:rsidRPr="00BC56DB" w:rsidRDefault="00CE4EE4" w:rsidP="0026754E">
            <w:pPr>
              <w:pStyle w:val="ConsPlusCell"/>
              <w:widowControl/>
              <w:rPr>
                <w:rFonts w:ascii="Times New Roman" w:hAnsi="Times New Roman" w:cs="Times New Roman"/>
                <w:sz w:val="26"/>
                <w:szCs w:val="26"/>
              </w:rPr>
            </w:pPr>
            <w:r w:rsidRPr="00BC56DB">
              <w:rPr>
                <w:rFonts w:ascii="Times New Roman" w:hAnsi="Times New Roman" w:cs="Times New Roman"/>
                <w:sz w:val="26"/>
                <w:szCs w:val="26"/>
              </w:rPr>
              <w:t xml:space="preserve">Экологическая безопасность </w:t>
            </w:r>
            <w:r w:rsidRPr="00BC56DB">
              <w:rPr>
                <w:rFonts w:ascii="Times New Roman" w:hAnsi="Times New Roman" w:cs="Times New Roman"/>
                <w:sz w:val="26"/>
                <w:szCs w:val="26"/>
              </w:rPr>
              <w:br/>
              <w:t xml:space="preserve">сточных вод                </w:t>
            </w:r>
          </w:p>
        </w:tc>
        <w:tc>
          <w:tcPr>
            <w:tcW w:w="5670" w:type="dxa"/>
            <w:tcBorders>
              <w:top w:val="single" w:sz="6" w:space="0" w:color="auto"/>
              <w:left w:val="single" w:sz="6" w:space="0" w:color="auto"/>
              <w:bottom w:val="single" w:sz="6" w:space="0" w:color="auto"/>
              <w:right w:val="single" w:sz="6" w:space="0" w:color="auto"/>
            </w:tcBorders>
            <w:hideMark/>
          </w:tcPr>
          <w:p w:rsidR="00CE4EE4" w:rsidRPr="00BC56DB" w:rsidRDefault="00CE4EE4" w:rsidP="0026754E">
            <w:pPr>
              <w:pStyle w:val="ConsPlusCell"/>
              <w:widowControl/>
              <w:rPr>
                <w:rFonts w:ascii="Times New Roman" w:hAnsi="Times New Roman" w:cs="Times New Roman"/>
                <w:sz w:val="26"/>
                <w:szCs w:val="26"/>
              </w:rPr>
            </w:pPr>
            <w:r w:rsidRPr="00BC56DB">
              <w:rPr>
                <w:rFonts w:ascii="Times New Roman" w:hAnsi="Times New Roman" w:cs="Times New Roman"/>
                <w:sz w:val="26"/>
                <w:szCs w:val="26"/>
              </w:rPr>
              <w:t xml:space="preserve">Не допускается превышение ПДВ в сточных   </w:t>
            </w:r>
            <w:r w:rsidRPr="00BC56DB">
              <w:rPr>
                <w:rFonts w:ascii="Times New Roman" w:hAnsi="Times New Roman" w:cs="Times New Roman"/>
                <w:sz w:val="26"/>
                <w:szCs w:val="26"/>
              </w:rPr>
              <w:br/>
              <w:t>водах, превышение ПДК в природных водоемах</w:t>
            </w:r>
          </w:p>
        </w:tc>
      </w:tr>
    </w:tbl>
    <w:p w:rsidR="00CE4EE4" w:rsidRPr="00BC56DB" w:rsidRDefault="00CE4EE4" w:rsidP="0026754E">
      <w:pPr>
        <w:autoSpaceDE w:val="0"/>
        <w:autoSpaceDN w:val="0"/>
        <w:adjustRightInd w:val="0"/>
        <w:ind w:firstLine="540"/>
        <w:jc w:val="both"/>
        <w:rPr>
          <w:sz w:val="26"/>
          <w:szCs w:val="26"/>
        </w:rPr>
      </w:pPr>
    </w:p>
    <w:p w:rsidR="00CE4EE4" w:rsidRPr="00BC56DB" w:rsidRDefault="00CE4EE4" w:rsidP="0026754E">
      <w:pPr>
        <w:autoSpaceDE w:val="0"/>
        <w:autoSpaceDN w:val="0"/>
        <w:adjustRightInd w:val="0"/>
        <w:ind w:firstLine="709"/>
        <w:jc w:val="both"/>
        <w:rPr>
          <w:sz w:val="26"/>
          <w:szCs w:val="26"/>
        </w:rPr>
      </w:pPr>
      <w:r w:rsidRPr="00BC56DB">
        <w:rPr>
          <w:sz w:val="26"/>
          <w:szCs w:val="26"/>
        </w:rPr>
        <w:t>Основные показатели:</w:t>
      </w:r>
    </w:p>
    <w:p w:rsidR="00CE4EE4" w:rsidRPr="00BC56DB" w:rsidRDefault="00CE4EE4" w:rsidP="0026754E">
      <w:pPr>
        <w:autoSpaceDE w:val="0"/>
        <w:autoSpaceDN w:val="0"/>
        <w:adjustRightInd w:val="0"/>
        <w:ind w:firstLine="709"/>
        <w:jc w:val="both"/>
        <w:rPr>
          <w:sz w:val="26"/>
          <w:szCs w:val="26"/>
        </w:rPr>
      </w:pPr>
      <w:r w:rsidRPr="00BC56DB">
        <w:rPr>
          <w:sz w:val="26"/>
          <w:szCs w:val="26"/>
        </w:rPr>
        <w:t>соответствие качества очищенных сточных вод нормам ПДС – 85 %;</w:t>
      </w:r>
    </w:p>
    <w:p w:rsidR="00CE4EE4" w:rsidRPr="00BC56DB" w:rsidRDefault="00CE4EE4" w:rsidP="0026754E">
      <w:pPr>
        <w:autoSpaceDE w:val="0"/>
        <w:autoSpaceDN w:val="0"/>
        <w:adjustRightInd w:val="0"/>
        <w:ind w:firstLine="709"/>
        <w:jc w:val="both"/>
        <w:rPr>
          <w:sz w:val="26"/>
          <w:szCs w:val="26"/>
        </w:rPr>
      </w:pPr>
      <w:r w:rsidRPr="00BC56DB">
        <w:rPr>
          <w:sz w:val="26"/>
          <w:szCs w:val="26"/>
        </w:rPr>
        <w:t>доля стоков, подвергающихся очистке, - 95 %.</w:t>
      </w:r>
    </w:p>
    <w:p w:rsidR="00CE4EE4" w:rsidRPr="00BC56DB" w:rsidRDefault="00CE4EE4" w:rsidP="0026754E">
      <w:pPr>
        <w:autoSpaceDE w:val="0"/>
        <w:autoSpaceDN w:val="0"/>
        <w:adjustRightInd w:val="0"/>
        <w:ind w:firstLine="709"/>
        <w:jc w:val="both"/>
        <w:rPr>
          <w:sz w:val="26"/>
          <w:szCs w:val="26"/>
        </w:rPr>
      </w:pPr>
      <w:r w:rsidRPr="00BC56DB">
        <w:rPr>
          <w:sz w:val="26"/>
          <w:szCs w:val="26"/>
        </w:rPr>
        <w:t>С учетом данных показателей сформированы мероприятия по модернизации схемы водоотведения муниципального образования:</w:t>
      </w:r>
    </w:p>
    <w:p w:rsidR="00CE4EE4" w:rsidRPr="00BC56DB" w:rsidRDefault="00CE4EE4" w:rsidP="0026754E">
      <w:pPr>
        <w:autoSpaceDE w:val="0"/>
        <w:autoSpaceDN w:val="0"/>
        <w:adjustRightInd w:val="0"/>
        <w:ind w:firstLine="709"/>
        <w:jc w:val="both"/>
        <w:rPr>
          <w:sz w:val="26"/>
          <w:szCs w:val="26"/>
        </w:rPr>
      </w:pPr>
      <w:r w:rsidRPr="00BC56DB">
        <w:rPr>
          <w:sz w:val="26"/>
          <w:szCs w:val="26"/>
        </w:rPr>
        <w:t>В мероприятиях предусмотрен ремонт и модернизация очистны</w:t>
      </w:r>
      <w:r w:rsidR="00693E70" w:rsidRPr="00BC56DB">
        <w:rPr>
          <w:sz w:val="26"/>
          <w:szCs w:val="26"/>
        </w:rPr>
        <w:t>х сооружений пос. Кизема</w:t>
      </w:r>
      <w:r w:rsidRPr="00BC56DB">
        <w:rPr>
          <w:sz w:val="26"/>
          <w:szCs w:val="26"/>
        </w:rPr>
        <w:t>, так как существующая технология очистки стоков и состав сооружений не обеспечивают требуемую степень очистки в соответствии с целевыми показателями качества воды в водных объектах.</w:t>
      </w:r>
    </w:p>
    <w:p w:rsidR="00CE4EE4" w:rsidRPr="00BC56DB" w:rsidRDefault="00CE4EE4" w:rsidP="00BC56DB">
      <w:pPr>
        <w:numPr>
          <w:ilvl w:val="1"/>
          <w:numId w:val="22"/>
        </w:numPr>
        <w:autoSpaceDE w:val="0"/>
        <w:autoSpaceDN w:val="0"/>
        <w:adjustRightInd w:val="0"/>
        <w:jc w:val="center"/>
        <w:outlineLvl w:val="4"/>
        <w:rPr>
          <w:sz w:val="26"/>
          <w:szCs w:val="26"/>
        </w:rPr>
      </w:pPr>
      <w:r w:rsidRPr="00BC56DB">
        <w:rPr>
          <w:sz w:val="26"/>
          <w:szCs w:val="26"/>
        </w:rPr>
        <w:t>Основные направления модернизации</w:t>
      </w:r>
    </w:p>
    <w:p w:rsidR="00CE4EE4" w:rsidRPr="00BC56DB" w:rsidRDefault="00CE4EE4" w:rsidP="00BC56DB">
      <w:pPr>
        <w:autoSpaceDE w:val="0"/>
        <w:autoSpaceDN w:val="0"/>
        <w:adjustRightInd w:val="0"/>
        <w:ind w:firstLine="709"/>
        <w:jc w:val="center"/>
        <w:rPr>
          <w:sz w:val="26"/>
          <w:szCs w:val="26"/>
        </w:rPr>
      </w:pPr>
      <w:r w:rsidRPr="00BC56DB">
        <w:rPr>
          <w:sz w:val="26"/>
          <w:szCs w:val="26"/>
        </w:rPr>
        <w:t>системы водоотведения</w:t>
      </w:r>
    </w:p>
    <w:p w:rsidR="00CE4EE4" w:rsidRPr="00BC56DB" w:rsidRDefault="00CE4EE4" w:rsidP="0026754E">
      <w:pPr>
        <w:autoSpaceDE w:val="0"/>
        <w:autoSpaceDN w:val="0"/>
        <w:adjustRightInd w:val="0"/>
        <w:ind w:firstLine="709"/>
        <w:jc w:val="both"/>
        <w:rPr>
          <w:sz w:val="26"/>
          <w:szCs w:val="26"/>
          <w:u w:val="single"/>
        </w:rPr>
      </w:pPr>
    </w:p>
    <w:p w:rsidR="00CE4EE4" w:rsidRPr="00BC56DB" w:rsidRDefault="00CE4EE4" w:rsidP="0026754E">
      <w:pPr>
        <w:autoSpaceDE w:val="0"/>
        <w:autoSpaceDN w:val="0"/>
        <w:adjustRightInd w:val="0"/>
        <w:ind w:firstLine="709"/>
        <w:jc w:val="both"/>
        <w:rPr>
          <w:sz w:val="26"/>
          <w:szCs w:val="26"/>
        </w:rPr>
      </w:pPr>
      <w:r w:rsidRPr="00BC56DB">
        <w:rPr>
          <w:sz w:val="26"/>
          <w:szCs w:val="26"/>
        </w:rPr>
        <w:t>Мероприятия  предусматривают, в первую очередь, обеспечение нормативной степени очистки. Это достигается за счет модернизации очистных сооружений канализации, поэтапной замены сетей водоотведения с прогрессирующим процентом износа. При этом главной задачей является качественное улучшение показателей очищенных сточных вод при сбросе в водоем за счет применения современных технологий и оборудования.</w:t>
      </w:r>
    </w:p>
    <w:p w:rsidR="00CE4EE4" w:rsidRPr="00BC56DB" w:rsidRDefault="00CE4EE4" w:rsidP="0026754E">
      <w:pPr>
        <w:autoSpaceDE w:val="0"/>
        <w:autoSpaceDN w:val="0"/>
        <w:adjustRightInd w:val="0"/>
        <w:ind w:firstLine="709"/>
        <w:jc w:val="both"/>
        <w:rPr>
          <w:sz w:val="26"/>
          <w:szCs w:val="26"/>
        </w:rPr>
      </w:pPr>
      <w:r w:rsidRPr="00BC56DB">
        <w:rPr>
          <w:sz w:val="26"/>
          <w:szCs w:val="26"/>
        </w:rPr>
        <w:t>Модернизация системы водоотведения обеспечивается выполнением следующих мероприятий:</w:t>
      </w:r>
    </w:p>
    <w:p w:rsidR="00CE4EE4" w:rsidRPr="00BC56DB" w:rsidRDefault="00CE4EE4" w:rsidP="0026754E">
      <w:pPr>
        <w:autoSpaceDE w:val="0"/>
        <w:autoSpaceDN w:val="0"/>
        <w:adjustRightInd w:val="0"/>
        <w:ind w:firstLine="709"/>
        <w:jc w:val="both"/>
        <w:rPr>
          <w:sz w:val="26"/>
          <w:szCs w:val="26"/>
        </w:rPr>
      </w:pPr>
      <w:r w:rsidRPr="00BC56DB">
        <w:rPr>
          <w:sz w:val="26"/>
          <w:szCs w:val="26"/>
        </w:rPr>
        <w:t>Техническое перевооружение и ремонт очистных сооружений пос. Кизема, что позволит повысить технические и экологические показатели их работы, снизит отрицательное влияние на окружающую среду.</w:t>
      </w:r>
    </w:p>
    <w:p w:rsidR="00CE4EE4" w:rsidRPr="00BC56DB" w:rsidRDefault="00CE4EE4" w:rsidP="0026754E">
      <w:pPr>
        <w:autoSpaceDE w:val="0"/>
        <w:autoSpaceDN w:val="0"/>
        <w:adjustRightInd w:val="0"/>
        <w:ind w:firstLine="709"/>
        <w:jc w:val="both"/>
        <w:rPr>
          <w:sz w:val="26"/>
          <w:szCs w:val="26"/>
        </w:rPr>
      </w:pPr>
      <w:r w:rsidRPr="00BC56DB">
        <w:rPr>
          <w:sz w:val="26"/>
          <w:szCs w:val="26"/>
        </w:rPr>
        <w:t>Строительство новых очистных сооружений в пос.Кизема.</w:t>
      </w:r>
    </w:p>
    <w:p w:rsidR="00CE4EE4" w:rsidRPr="00BC56DB" w:rsidRDefault="00CE4EE4" w:rsidP="0026754E">
      <w:pPr>
        <w:autoSpaceDE w:val="0"/>
        <w:autoSpaceDN w:val="0"/>
        <w:adjustRightInd w:val="0"/>
        <w:ind w:firstLine="709"/>
        <w:jc w:val="both"/>
        <w:rPr>
          <w:sz w:val="26"/>
          <w:szCs w:val="26"/>
        </w:rPr>
      </w:pPr>
      <w:r w:rsidRPr="00BC56DB">
        <w:rPr>
          <w:sz w:val="26"/>
          <w:szCs w:val="26"/>
        </w:rPr>
        <w:t>Реконструкция КНС с заменой насосного оборудования.</w:t>
      </w:r>
    </w:p>
    <w:p w:rsidR="00CE4EE4" w:rsidRPr="00BC56DB" w:rsidRDefault="00CE4EE4" w:rsidP="0026754E">
      <w:pPr>
        <w:autoSpaceDE w:val="0"/>
        <w:autoSpaceDN w:val="0"/>
        <w:adjustRightInd w:val="0"/>
        <w:ind w:firstLine="709"/>
        <w:jc w:val="both"/>
        <w:rPr>
          <w:sz w:val="26"/>
          <w:szCs w:val="26"/>
        </w:rPr>
      </w:pPr>
      <w:r w:rsidRPr="00BC56DB">
        <w:rPr>
          <w:sz w:val="26"/>
          <w:szCs w:val="26"/>
        </w:rPr>
        <w:t>Поэтапная реконструкция сетей водоотведения, имеющих большой процент износа, с использованием современных бестраншейных технологий.</w:t>
      </w:r>
    </w:p>
    <w:p w:rsidR="00CE4EE4" w:rsidRPr="00BC56DB" w:rsidRDefault="00CE4EE4" w:rsidP="0026754E">
      <w:pPr>
        <w:autoSpaceDE w:val="0"/>
        <w:autoSpaceDN w:val="0"/>
        <w:adjustRightInd w:val="0"/>
        <w:ind w:firstLine="709"/>
        <w:jc w:val="both"/>
        <w:rPr>
          <w:sz w:val="26"/>
          <w:szCs w:val="26"/>
        </w:rPr>
      </w:pPr>
      <w:r w:rsidRPr="00BC56DB">
        <w:rPr>
          <w:sz w:val="26"/>
          <w:szCs w:val="26"/>
        </w:rPr>
        <w:t>Для выполнения целевых показателей разработаны следующие основные мероприятия:</w:t>
      </w:r>
    </w:p>
    <w:p w:rsidR="00CE4EE4" w:rsidRPr="00BC56DB" w:rsidRDefault="00CE4EE4" w:rsidP="0026754E">
      <w:pPr>
        <w:autoSpaceDE w:val="0"/>
        <w:autoSpaceDN w:val="0"/>
        <w:adjustRightInd w:val="0"/>
        <w:ind w:firstLine="709"/>
        <w:jc w:val="both"/>
        <w:rPr>
          <w:sz w:val="26"/>
          <w:szCs w:val="26"/>
        </w:rPr>
      </w:pPr>
      <w:r w:rsidRPr="00BC56DB">
        <w:rPr>
          <w:sz w:val="26"/>
          <w:szCs w:val="26"/>
        </w:rPr>
        <w:t>1. Реконструкция или строительство новых канализационных очистных сооружений пос. Кизема (ЛПХ):</w:t>
      </w:r>
    </w:p>
    <w:p w:rsidR="00CE4EE4" w:rsidRPr="00BC56DB" w:rsidRDefault="00CE4EE4" w:rsidP="0026754E">
      <w:pPr>
        <w:autoSpaceDE w:val="0"/>
        <w:autoSpaceDN w:val="0"/>
        <w:adjustRightInd w:val="0"/>
        <w:ind w:firstLine="709"/>
        <w:jc w:val="both"/>
        <w:rPr>
          <w:sz w:val="26"/>
          <w:szCs w:val="26"/>
        </w:rPr>
      </w:pPr>
      <w:r w:rsidRPr="00BC56DB">
        <w:rPr>
          <w:sz w:val="26"/>
          <w:szCs w:val="26"/>
        </w:rPr>
        <w:t>2. Реконструкция  канализационных насосных станций:</w:t>
      </w:r>
    </w:p>
    <w:p w:rsidR="00CE4EE4" w:rsidRPr="00BC56DB" w:rsidRDefault="00CE4EE4" w:rsidP="0026754E">
      <w:pPr>
        <w:autoSpaceDE w:val="0"/>
        <w:autoSpaceDN w:val="0"/>
        <w:adjustRightInd w:val="0"/>
        <w:ind w:firstLine="567"/>
        <w:jc w:val="both"/>
        <w:rPr>
          <w:sz w:val="26"/>
          <w:szCs w:val="26"/>
        </w:rPr>
      </w:pPr>
      <w:r w:rsidRPr="00BC56DB">
        <w:rPr>
          <w:sz w:val="26"/>
          <w:szCs w:val="26"/>
        </w:rPr>
        <w:t>реконструкция КНС-1, КНС-2, КНС (ЛТХ) в пос. Кизема с заменой насосного оборудования.</w:t>
      </w:r>
    </w:p>
    <w:p w:rsidR="00CE4EE4" w:rsidRPr="00BC56DB" w:rsidRDefault="00CE4EE4" w:rsidP="0026754E">
      <w:pPr>
        <w:autoSpaceDE w:val="0"/>
        <w:autoSpaceDN w:val="0"/>
        <w:adjustRightInd w:val="0"/>
        <w:jc w:val="both"/>
        <w:rPr>
          <w:sz w:val="26"/>
          <w:szCs w:val="26"/>
        </w:rPr>
      </w:pPr>
      <w:r w:rsidRPr="00BC56DB">
        <w:rPr>
          <w:sz w:val="26"/>
          <w:szCs w:val="26"/>
        </w:rPr>
        <w:t xml:space="preserve">           3.Разработка и устройство санитарно-защитных зон КОС и КНС. </w:t>
      </w:r>
    </w:p>
    <w:p w:rsidR="00CE4EE4" w:rsidRPr="00BC56DB" w:rsidRDefault="00CE4EE4" w:rsidP="0026754E">
      <w:pPr>
        <w:autoSpaceDE w:val="0"/>
        <w:autoSpaceDN w:val="0"/>
        <w:adjustRightInd w:val="0"/>
        <w:ind w:firstLine="709"/>
        <w:jc w:val="both"/>
        <w:rPr>
          <w:sz w:val="26"/>
          <w:szCs w:val="26"/>
        </w:rPr>
      </w:pPr>
    </w:p>
    <w:p w:rsidR="00CE4EE4" w:rsidRPr="00BC56DB" w:rsidRDefault="002800B7" w:rsidP="0026754E">
      <w:pPr>
        <w:numPr>
          <w:ilvl w:val="1"/>
          <w:numId w:val="22"/>
        </w:numPr>
        <w:autoSpaceDE w:val="0"/>
        <w:autoSpaceDN w:val="0"/>
        <w:adjustRightInd w:val="0"/>
        <w:spacing w:after="120"/>
        <w:ind w:firstLine="709"/>
        <w:jc w:val="both"/>
        <w:outlineLvl w:val="4"/>
        <w:rPr>
          <w:b/>
          <w:sz w:val="26"/>
          <w:szCs w:val="26"/>
        </w:rPr>
      </w:pPr>
      <w:r w:rsidRPr="00BC56DB">
        <w:rPr>
          <w:sz w:val="26"/>
          <w:szCs w:val="26"/>
        </w:rPr>
        <w:t>Перечень мероприятий до 2029</w:t>
      </w:r>
      <w:r w:rsidR="00CE4EE4" w:rsidRPr="00BC56DB">
        <w:rPr>
          <w:sz w:val="26"/>
          <w:szCs w:val="26"/>
        </w:rPr>
        <w:t xml:space="preserve"> года</w:t>
      </w:r>
    </w:p>
    <w:p w:rsidR="00CE4EE4" w:rsidRPr="00BC56DB" w:rsidRDefault="00CE4EE4" w:rsidP="0026754E">
      <w:pPr>
        <w:pStyle w:val="ConsPlusTitle"/>
        <w:widowControl/>
        <w:ind w:firstLine="709"/>
        <w:jc w:val="both"/>
        <w:rPr>
          <w:rFonts w:ascii="Times New Roman" w:hAnsi="Times New Roman"/>
          <w:b w:val="0"/>
          <w:sz w:val="26"/>
          <w:szCs w:val="26"/>
        </w:rPr>
      </w:pPr>
      <w:r w:rsidRPr="00BC56DB">
        <w:rPr>
          <w:rFonts w:ascii="Times New Roman" w:hAnsi="Times New Roman"/>
          <w:b w:val="0"/>
          <w:sz w:val="26"/>
          <w:szCs w:val="26"/>
        </w:rPr>
        <w:t xml:space="preserve">Перечень мероприятий по капитальному ремонту, реконструкции (модернизации) и новому строительству системы водоотведения </w:t>
      </w:r>
      <w:proofErr w:type="spellStart"/>
      <w:r w:rsidR="00D20B07" w:rsidRPr="00BC56DB">
        <w:rPr>
          <w:rFonts w:ascii="Times New Roman" w:hAnsi="Times New Roman" w:cs="Times New Roman"/>
          <w:b w:val="0"/>
          <w:sz w:val="26"/>
          <w:szCs w:val="26"/>
        </w:rPr>
        <w:t>Киземского</w:t>
      </w:r>
      <w:proofErr w:type="spellEnd"/>
      <w:r w:rsidR="00D20B07" w:rsidRPr="00BC56DB">
        <w:rPr>
          <w:rFonts w:ascii="Times New Roman" w:hAnsi="Times New Roman" w:cs="Times New Roman"/>
          <w:b w:val="0"/>
          <w:sz w:val="26"/>
          <w:szCs w:val="26"/>
        </w:rPr>
        <w:t xml:space="preserve"> территориального отдела </w:t>
      </w:r>
      <w:r w:rsidRPr="00BC56DB">
        <w:rPr>
          <w:rFonts w:ascii="Times New Roman" w:hAnsi="Times New Roman"/>
          <w:b w:val="0"/>
          <w:sz w:val="26"/>
          <w:szCs w:val="26"/>
        </w:rPr>
        <w:lastRenderedPageBreak/>
        <w:t>заполняется в виде таблицы, аналогично Перечню мероприятий по капитальному ремонту, реконструкции (модернизации) и новому строительству систем</w:t>
      </w:r>
      <w:r w:rsidR="00100B36" w:rsidRPr="00BC56DB">
        <w:rPr>
          <w:rFonts w:ascii="Times New Roman" w:hAnsi="Times New Roman"/>
          <w:b w:val="0"/>
          <w:sz w:val="26"/>
          <w:szCs w:val="26"/>
        </w:rPr>
        <w:t xml:space="preserve">ы водоснабжения </w:t>
      </w:r>
    </w:p>
    <w:p w:rsidR="00CE4EE4" w:rsidRPr="00BC56DB" w:rsidRDefault="00CE4EE4" w:rsidP="0026754E">
      <w:pPr>
        <w:pStyle w:val="ConsPlusTitle"/>
        <w:widowControl/>
        <w:ind w:firstLine="709"/>
        <w:jc w:val="both"/>
        <w:rPr>
          <w:rFonts w:ascii="Times New Roman" w:hAnsi="Times New Roman"/>
          <w:b w:val="0"/>
          <w:sz w:val="26"/>
          <w:szCs w:val="26"/>
        </w:rPr>
      </w:pPr>
    </w:p>
    <w:p w:rsidR="00CE4EE4" w:rsidRPr="00BC56DB" w:rsidRDefault="00CE4EE4" w:rsidP="0026754E">
      <w:pPr>
        <w:pStyle w:val="ConsPlusTitle"/>
        <w:widowControl/>
        <w:ind w:firstLine="709"/>
        <w:jc w:val="both"/>
        <w:rPr>
          <w:rFonts w:ascii="Times New Roman" w:hAnsi="Times New Roman"/>
          <w:b w:val="0"/>
          <w:sz w:val="26"/>
          <w:szCs w:val="26"/>
        </w:rPr>
      </w:pPr>
    </w:p>
    <w:p w:rsidR="00CE4EE4" w:rsidRPr="00BC56DB" w:rsidRDefault="00CE4EE4" w:rsidP="00CE4EE4">
      <w:pPr>
        <w:pStyle w:val="ConsPlusTitle"/>
        <w:widowControl/>
        <w:ind w:firstLine="709"/>
        <w:rPr>
          <w:rFonts w:ascii="Times New Roman" w:hAnsi="Times New Roman"/>
          <w:b w:val="0"/>
          <w:sz w:val="26"/>
          <w:szCs w:val="26"/>
        </w:rPr>
      </w:pPr>
    </w:p>
    <w:p w:rsidR="00CE4EE4" w:rsidRPr="00BC56DB" w:rsidRDefault="00CE4EE4" w:rsidP="00CE4EE4">
      <w:pPr>
        <w:pStyle w:val="ConsPlusTitle"/>
        <w:widowControl/>
        <w:ind w:firstLine="709"/>
        <w:rPr>
          <w:rFonts w:ascii="Times New Roman" w:hAnsi="Times New Roman"/>
          <w:b w:val="0"/>
          <w:sz w:val="26"/>
          <w:szCs w:val="26"/>
        </w:rPr>
      </w:pPr>
    </w:p>
    <w:p w:rsidR="00CE4EE4" w:rsidRPr="00BC56DB" w:rsidRDefault="00CE4EE4" w:rsidP="00CE4EE4">
      <w:pPr>
        <w:pStyle w:val="ConsPlusTitle"/>
        <w:widowControl/>
        <w:ind w:firstLine="709"/>
        <w:rPr>
          <w:rFonts w:ascii="Times New Roman" w:hAnsi="Times New Roman"/>
          <w:b w:val="0"/>
          <w:sz w:val="26"/>
          <w:szCs w:val="26"/>
        </w:rPr>
      </w:pPr>
    </w:p>
    <w:p w:rsidR="00CE4EE4" w:rsidRPr="00BC56DB" w:rsidRDefault="00CE4EE4" w:rsidP="00CE4EE4">
      <w:pPr>
        <w:rPr>
          <w:rFonts w:cs="Arial"/>
          <w:bCs/>
          <w:sz w:val="26"/>
          <w:szCs w:val="26"/>
          <w:lang w:eastAsia="ru-RU" w:bidi="ar-SA"/>
        </w:rPr>
        <w:sectPr w:rsidR="00CE4EE4" w:rsidRPr="00BC56DB" w:rsidSect="00051809">
          <w:pgSz w:w="11905" w:h="16838"/>
          <w:pgMar w:top="1134" w:right="851" w:bottom="1134" w:left="1134" w:header="170" w:footer="170" w:gutter="0"/>
          <w:pgNumType w:start="53"/>
          <w:cols w:space="720"/>
          <w:docGrid w:linePitch="326"/>
        </w:sectPr>
      </w:pPr>
    </w:p>
    <w:p w:rsidR="00CE4EE4" w:rsidRDefault="00CE4EE4" w:rsidP="00057A71">
      <w:pPr>
        <w:pStyle w:val="ConsPlusTitle"/>
        <w:widowControl/>
        <w:jc w:val="center"/>
        <w:rPr>
          <w:rFonts w:ascii="Times New Roman" w:hAnsi="Times New Roman"/>
          <w:b w:val="0"/>
          <w:sz w:val="26"/>
          <w:szCs w:val="26"/>
        </w:rPr>
      </w:pPr>
      <w:r>
        <w:rPr>
          <w:rFonts w:ascii="Times New Roman" w:hAnsi="Times New Roman"/>
          <w:b w:val="0"/>
          <w:sz w:val="26"/>
          <w:szCs w:val="26"/>
        </w:rPr>
        <w:lastRenderedPageBreak/>
        <w:t>Перечень организационно-технических мероприятий по</w:t>
      </w:r>
    </w:p>
    <w:p w:rsidR="00CE4EE4" w:rsidRDefault="00CE4EE4" w:rsidP="00057A71">
      <w:pPr>
        <w:pStyle w:val="ConsPlusTitle"/>
        <w:widowControl/>
        <w:jc w:val="center"/>
        <w:rPr>
          <w:rFonts w:ascii="Times New Roman" w:hAnsi="Times New Roman"/>
          <w:b w:val="0"/>
          <w:sz w:val="26"/>
          <w:szCs w:val="26"/>
        </w:rPr>
      </w:pPr>
      <w:r>
        <w:rPr>
          <w:rFonts w:ascii="Times New Roman" w:hAnsi="Times New Roman"/>
          <w:b w:val="0"/>
          <w:sz w:val="26"/>
          <w:szCs w:val="26"/>
        </w:rPr>
        <w:t xml:space="preserve">реконструкции (модернизации) объектов водоотведения </w:t>
      </w:r>
      <w:proofErr w:type="spellStart"/>
      <w:r w:rsidR="002800B7" w:rsidRPr="00D20B07">
        <w:rPr>
          <w:rFonts w:ascii="Times New Roman" w:hAnsi="Times New Roman" w:cs="Times New Roman"/>
          <w:b w:val="0"/>
          <w:sz w:val="24"/>
          <w:szCs w:val="24"/>
        </w:rPr>
        <w:t>Киземского</w:t>
      </w:r>
      <w:proofErr w:type="spellEnd"/>
      <w:r w:rsidR="002800B7" w:rsidRPr="00D20B07">
        <w:rPr>
          <w:rFonts w:ascii="Times New Roman" w:hAnsi="Times New Roman" w:cs="Times New Roman"/>
          <w:b w:val="0"/>
          <w:sz w:val="24"/>
          <w:szCs w:val="24"/>
        </w:rPr>
        <w:t xml:space="preserve"> территориального отдела</w:t>
      </w:r>
    </w:p>
    <w:p w:rsidR="00CE4EE4" w:rsidRDefault="001D5033" w:rsidP="00CE4EE4">
      <w:pPr>
        <w:autoSpaceDE w:val="0"/>
        <w:autoSpaceDN w:val="0"/>
        <w:adjustRightInd w:val="0"/>
        <w:jc w:val="right"/>
        <w:outlineLvl w:val="5"/>
        <w:rPr>
          <w:sz w:val="26"/>
          <w:szCs w:val="26"/>
        </w:rPr>
      </w:pPr>
      <w:r>
        <w:rPr>
          <w:sz w:val="26"/>
          <w:szCs w:val="26"/>
        </w:rPr>
        <w:t>Таблица 26</w:t>
      </w:r>
    </w:p>
    <w:p w:rsidR="00CE4EE4" w:rsidRDefault="00CE4EE4" w:rsidP="00CE4EE4">
      <w:pPr>
        <w:pStyle w:val="ConsPlusTitle"/>
        <w:widowControl/>
        <w:jc w:val="center"/>
        <w:rPr>
          <w:rFonts w:ascii="Times New Roman" w:hAnsi="Times New Roman"/>
          <w:b w:val="0"/>
          <w:sz w:val="26"/>
          <w:szCs w:val="26"/>
        </w:rPr>
      </w:pPr>
    </w:p>
    <w:tbl>
      <w:tblPr>
        <w:tblW w:w="10189" w:type="dxa"/>
        <w:tblLayout w:type="fixed"/>
        <w:tblCellMar>
          <w:left w:w="28" w:type="dxa"/>
          <w:right w:w="28" w:type="dxa"/>
        </w:tblCellMar>
        <w:tblLook w:val="04A0"/>
      </w:tblPr>
      <w:tblGrid>
        <w:gridCol w:w="365"/>
        <w:gridCol w:w="1703"/>
        <w:gridCol w:w="1507"/>
        <w:gridCol w:w="693"/>
        <w:gridCol w:w="691"/>
        <w:gridCol w:w="494"/>
        <w:gridCol w:w="592"/>
        <w:gridCol w:w="468"/>
        <w:gridCol w:w="521"/>
        <w:gridCol w:w="493"/>
        <w:gridCol w:w="474"/>
        <w:gridCol w:w="494"/>
        <w:gridCol w:w="508"/>
        <w:gridCol w:w="1186"/>
      </w:tblGrid>
      <w:tr w:rsidR="00057A71" w:rsidRPr="002800B7" w:rsidTr="00BC56DB">
        <w:trPr>
          <w:cantSplit/>
          <w:trHeight w:val="348"/>
        </w:trPr>
        <w:tc>
          <w:tcPr>
            <w:tcW w:w="3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 xml:space="preserve">№ </w:t>
            </w:r>
            <w:r w:rsidRPr="002800B7">
              <w:rPr>
                <w:rFonts w:ascii="Times New Roman" w:hAnsi="Times New Roman" w:cs="Times New Roman"/>
                <w:sz w:val="24"/>
                <w:szCs w:val="24"/>
              </w:rPr>
              <w:br/>
            </w:r>
            <w:proofErr w:type="spellStart"/>
            <w:r w:rsidRPr="002800B7">
              <w:rPr>
                <w:rFonts w:ascii="Times New Roman" w:hAnsi="Times New Roman" w:cs="Times New Roman"/>
                <w:sz w:val="24"/>
                <w:szCs w:val="24"/>
              </w:rPr>
              <w:t>п</w:t>
            </w:r>
            <w:proofErr w:type="spellEnd"/>
            <w:r w:rsidRPr="002800B7">
              <w:rPr>
                <w:rFonts w:ascii="Times New Roman" w:hAnsi="Times New Roman" w:cs="Times New Roman"/>
                <w:sz w:val="24"/>
                <w:szCs w:val="24"/>
              </w:rPr>
              <w:t>/</w:t>
            </w:r>
            <w:proofErr w:type="spellStart"/>
            <w:r w:rsidRPr="002800B7">
              <w:rPr>
                <w:rFonts w:ascii="Times New Roman" w:hAnsi="Times New Roman" w:cs="Times New Roman"/>
                <w:sz w:val="24"/>
                <w:szCs w:val="24"/>
              </w:rPr>
              <w:t>п</w:t>
            </w:r>
            <w:proofErr w:type="spellEnd"/>
          </w:p>
        </w:tc>
        <w:tc>
          <w:tcPr>
            <w:tcW w:w="170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Технические</w:t>
            </w:r>
            <w:r w:rsidRPr="002800B7">
              <w:rPr>
                <w:rFonts w:ascii="Times New Roman" w:hAnsi="Times New Roman" w:cs="Times New Roman"/>
                <w:sz w:val="24"/>
                <w:szCs w:val="24"/>
              </w:rPr>
              <w:br/>
              <w:t xml:space="preserve">мероприятия </w:t>
            </w:r>
          </w:p>
        </w:tc>
        <w:tc>
          <w:tcPr>
            <w:tcW w:w="15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Населенный</w:t>
            </w:r>
            <w:r w:rsidRPr="002800B7">
              <w:rPr>
                <w:rFonts w:ascii="Times New Roman" w:hAnsi="Times New Roman" w:cs="Times New Roman"/>
                <w:sz w:val="24"/>
                <w:szCs w:val="24"/>
              </w:rPr>
              <w:br/>
              <w:t>пункт</w:t>
            </w:r>
          </w:p>
        </w:tc>
        <w:tc>
          <w:tcPr>
            <w:tcW w:w="69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Кол-во,</w:t>
            </w:r>
            <w:r w:rsidRPr="002800B7">
              <w:rPr>
                <w:rFonts w:ascii="Times New Roman" w:hAnsi="Times New Roman" w:cs="Times New Roman"/>
                <w:sz w:val="24"/>
                <w:szCs w:val="24"/>
              </w:rPr>
              <w:br/>
            </w:r>
            <w:proofErr w:type="spellStart"/>
            <w:r w:rsidRPr="002800B7">
              <w:rPr>
                <w:rFonts w:ascii="Times New Roman" w:hAnsi="Times New Roman" w:cs="Times New Roman"/>
                <w:sz w:val="24"/>
                <w:szCs w:val="24"/>
              </w:rPr>
              <w:t>п</w:t>
            </w:r>
            <w:proofErr w:type="spellEnd"/>
            <w:r w:rsidRPr="002800B7">
              <w:rPr>
                <w:rFonts w:ascii="Times New Roman" w:hAnsi="Times New Roman" w:cs="Times New Roman"/>
                <w:sz w:val="24"/>
                <w:szCs w:val="24"/>
              </w:rPr>
              <w:t>/км,</w:t>
            </w:r>
          </w:p>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 xml:space="preserve"> ед.,</w:t>
            </w:r>
          </w:p>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 xml:space="preserve"> шт.</w:t>
            </w:r>
          </w:p>
          <w:p w:rsidR="00057A71" w:rsidRPr="002800B7" w:rsidRDefault="00057A71">
            <w:pPr>
              <w:pStyle w:val="ConsPlusCell"/>
              <w:widowControl/>
              <w:jc w:val="center"/>
              <w:rPr>
                <w:rFonts w:ascii="Times New Roman" w:hAnsi="Times New Roman" w:cs="Times New Roman"/>
                <w:sz w:val="24"/>
                <w:szCs w:val="24"/>
              </w:rPr>
            </w:pPr>
          </w:p>
        </w:tc>
        <w:tc>
          <w:tcPr>
            <w:tcW w:w="69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Всего,</w:t>
            </w:r>
            <w:r w:rsidRPr="002800B7">
              <w:rPr>
                <w:rFonts w:ascii="Times New Roman" w:hAnsi="Times New Roman" w:cs="Times New Roman"/>
                <w:sz w:val="24"/>
                <w:szCs w:val="24"/>
              </w:rPr>
              <w:br/>
              <w:t xml:space="preserve">млн. </w:t>
            </w:r>
            <w:r w:rsidRPr="002800B7">
              <w:rPr>
                <w:rFonts w:ascii="Times New Roman" w:hAnsi="Times New Roman" w:cs="Times New Roman"/>
                <w:sz w:val="24"/>
                <w:szCs w:val="24"/>
              </w:rPr>
              <w:br/>
              <w:t>руб.</w:t>
            </w:r>
          </w:p>
        </w:tc>
        <w:tc>
          <w:tcPr>
            <w:tcW w:w="1554"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Реализация мероприятий ,</w:t>
            </w:r>
          </w:p>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 xml:space="preserve"> 1 этап</w:t>
            </w:r>
          </w:p>
        </w:tc>
        <w:tc>
          <w:tcPr>
            <w:tcW w:w="2490" w:type="dxa"/>
            <w:gridSpan w:val="5"/>
            <w:tcBorders>
              <w:top w:val="single" w:sz="6" w:space="0" w:color="auto"/>
              <w:left w:val="single" w:sz="4" w:space="0" w:color="auto"/>
              <w:bottom w:val="single" w:sz="6" w:space="0" w:color="auto"/>
              <w:right w:val="single" w:sz="6" w:space="0" w:color="auto"/>
            </w:tcBorders>
            <w:shd w:val="clear" w:color="auto" w:fill="auto"/>
            <w:vAlign w:val="center"/>
          </w:tcPr>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 xml:space="preserve">Реализация мероприятий , </w:t>
            </w:r>
          </w:p>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2 этап</w:t>
            </w:r>
          </w:p>
        </w:tc>
        <w:tc>
          <w:tcPr>
            <w:tcW w:w="118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Обоснование</w:t>
            </w:r>
            <w:r w:rsidRPr="002800B7">
              <w:rPr>
                <w:rFonts w:ascii="Times New Roman" w:hAnsi="Times New Roman" w:cs="Times New Roman"/>
                <w:sz w:val="24"/>
                <w:szCs w:val="24"/>
              </w:rPr>
              <w:br/>
              <w:t>мероприятий</w:t>
            </w:r>
          </w:p>
        </w:tc>
      </w:tr>
      <w:tr w:rsidR="00CE4EE4" w:rsidRPr="002800B7" w:rsidTr="00BC56DB">
        <w:trPr>
          <w:cantSplit/>
          <w:trHeight w:val="1302"/>
        </w:trPr>
        <w:tc>
          <w:tcPr>
            <w:tcW w:w="36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rPr>
                <w:lang w:eastAsia="ru-RU" w:bidi="ar-SA"/>
              </w:rPr>
            </w:pPr>
          </w:p>
        </w:tc>
        <w:tc>
          <w:tcPr>
            <w:tcW w:w="170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rPr>
                <w:lang w:eastAsia="ru-RU" w:bidi="ar-SA"/>
              </w:rPr>
            </w:pPr>
          </w:p>
        </w:tc>
        <w:tc>
          <w:tcPr>
            <w:tcW w:w="15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rPr>
                <w:lang w:eastAsia="ru-RU" w:bidi="ar-SA"/>
              </w:rPr>
            </w:pPr>
          </w:p>
        </w:tc>
        <w:tc>
          <w:tcPr>
            <w:tcW w:w="69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rPr>
                <w:lang w:eastAsia="ru-RU" w:bidi="ar-SA"/>
              </w:rPr>
            </w:pPr>
          </w:p>
        </w:tc>
        <w:tc>
          <w:tcPr>
            <w:tcW w:w="69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rPr>
                <w:lang w:eastAsia="ru-RU" w:bidi="ar-SA"/>
              </w:rPr>
            </w:pPr>
          </w:p>
        </w:tc>
        <w:tc>
          <w:tcPr>
            <w:tcW w:w="494" w:type="dxa"/>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rsidR="00CE4EE4" w:rsidRPr="002800B7" w:rsidRDefault="002800B7">
            <w:pPr>
              <w:pStyle w:val="ConsPlusCell"/>
              <w:widowControl/>
              <w:ind w:left="113" w:right="113"/>
              <w:jc w:val="center"/>
              <w:rPr>
                <w:rFonts w:ascii="Times New Roman" w:hAnsi="Times New Roman" w:cs="Times New Roman"/>
                <w:sz w:val="24"/>
                <w:szCs w:val="24"/>
              </w:rPr>
            </w:pPr>
            <w:r w:rsidRPr="002800B7">
              <w:rPr>
                <w:rFonts w:ascii="Times New Roman" w:hAnsi="Times New Roman" w:cs="Times New Roman"/>
                <w:sz w:val="24"/>
                <w:szCs w:val="24"/>
              </w:rPr>
              <w:t>2022</w:t>
            </w:r>
          </w:p>
        </w:tc>
        <w:tc>
          <w:tcPr>
            <w:tcW w:w="592" w:type="dxa"/>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rsidR="00CE4EE4" w:rsidRPr="002800B7" w:rsidRDefault="002800B7">
            <w:pPr>
              <w:pStyle w:val="ConsPlusCell"/>
              <w:widowControl/>
              <w:ind w:left="113" w:right="113"/>
              <w:jc w:val="center"/>
              <w:rPr>
                <w:rFonts w:ascii="Times New Roman" w:hAnsi="Times New Roman" w:cs="Times New Roman"/>
                <w:sz w:val="24"/>
                <w:szCs w:val="24"/>
              </w:rPr>
            </w:pPr>
            <w:r w:rsidRPr="002800B7">
              <w:rPr>
                <w:rFonts w:ascii="Times New Roman" w:hAnsi="Times New Roman" w:cs="Times New Roman"/>
                <w:sz w:val="24"/>
                <w:szCs w:val="24"/>
              </w:rPr>
              <w:t>2023</w:t>
            </w:r>
          </w:p>
        </w:tc>
        <w:tc>
          <w:tcPr>
            <w:tcW w:w="468" w:type="dxa"/>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rsidR="00CE4EE4" w:rsidRPr="002800B7" w:rsidRDefault="002800B7">
            <w:pPr>
              <w:pStyle w:val="ConsPlusCell"/>
              <w:widowControl/>
              <w:ind w:left="113" w:right="113"/>
              <w:jc w:val="center"/>
              <w:rPr>
                <w:rFonts w:ascii="Times New Roman" w:hAnsi="Times New Roman" w:cs="Times New Roman"/>
                <w:sz w:val="24"/>
                <w:szCs w:val="24"/>
              </w:rPr>
            </w:pPr>
            <w:r w:rsidRPr="002800B7">
              <w:rPr>
                <w:rFonts w:ascii="Times New Roman" w:hAnsi="Times New Roman" w:cs="Times New Roman"/>
                <w:sz w:val="24"/>
                <w:szCs w:val="24"/>
              </w:rPr>
              <w:t>2024</w:t>
            </w:r>
          </w:p>
        </w:tc>
        <w:tc>
          <w:tcPr>
            <w:tcW w:w="521" w:type="dxa"/>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rsidR="00CE4EE4" w:rsidRPr="002800B7" w:rsidRDefault="002800B7">
            <w:pPr>
              <w:pStyle w:val="ConsPlusCell"/>
              <w:widowControl/>
              <w:ind w:left="113" w:right="113"/>
              <w:jc w:val="center"/>
              <w:rPr>
                <w:rFonts w:ascii="Times New Roman" w:hAnsi="Times New Roman" w:cs="Times New Roman"/>
                <w:sz w:val="24"/>
                <w:szCs w:val="24"/>
              </w:rPr>
            </w:pPr>
            <w:r w:rsidRPr="002800B7">
              <w:rPr>
                <w:rFonts w:ascii="Times New Roman" w:hAnsi="Times New Roman" w:cs="Times New Roman"/>
                <w:sz w:val="24"/>
                <w:szCs w:val="24"/>
              </w:rPr>
              <w:t>2025</w:t>
            </w:r>
          </w:p>
        </w:tc>
        <w:tc>
          <w:tcPr>
            <w:tcW w:w="493" w:type="dxa"/>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rsidR="00CE4EE4" w:rsidRPr="002800B7" w:rsidRDefault="002800B7">
            <w:pPr>
              <w:pStyle w:val="ConsPlusCell"/>
              <w:widowControl/>
              <w:ind w:left="113" w:right="113"/>
              <w:jc w:val="center"/>
              <w:rPr>
                <w:rFonts w:ascii="Times New Roman" w:hAnsi="Times New Roman" w:cs="Times New Roman"/>
                <w:sz w:val="24"/>
                <w:szCs w:val="24"/>
              </w:rPr>
            </w:pPr>
            <w:r w:rsidRPr="002800B7">
              <w:rPr>
                <w:rFonts w:ascii="Times New Roman" w:hAnsi="Times New Roman" w:cs="Times New Roman"/>
                <w:sz w:val="24"/>
                <w:szCs w:val="24"/>
              </w:rPr>
              <w:t>2026</w:t>
            </w:r>
          </w:p>
        </w:tc>
        <w:tc>
          <w:tcPr>
            <w:tcW w:w="474" w:type="dxa"/>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rsidR="00CE4EE4" w:rsidRPr="002800B7" w:rsidRDefault="002800B7">
            <w:pPr>
              <w:pStyle w:val="ConsPlusCell"/>
              <w:widowControl/>
              <w:ind w:left="113" w:right="113"/>
              <w:jc w:val="center"/>
              <w:rPr>
                <w:rFonts w:ascii="Times New Roman" w:hAnsi="Times New Roman" w:cs="Times New Roman"/>
                <w:sz w:val="24"/>
                <w:szCs w:val="24"/>
              </w:rPr>
            </w:pPr>
            <w:r w:rsidRPr="002800B7">
              <w:rPr>
                <w:rFonts w:ascii="Times New Roman" w:hAnsi="Times New Roman" w:cs="Times New Roman"/>
                <w:sz w:val="24"/>
                <w:szCs w:val="24"/>
              </w:rPr>
              <w:t>2027</w:t>
            </w:r>
          </w:p>
        </w:tc>
        <w:tc>
          <w:tcPr>
            <w:tcW w:w="494" w:type="dxa"/>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rsidR="00CE4EE4" w:rsidRPr="002800B7" w:rsidRDefault="002800B7">
            <w:pPr>
              <w:pStyle w:val="ConsPlusCell"/>
              <w:widowControl/>
              <w:ind w:left="113" w:right="113"/>
              <w:jc w:val="center"/>
              <w:rPr>
                <w:rFonts w:ascii="Times New Roman" w:hAnsi="Times New Roman" w:cs="Times New Roman"/>
                <w:sz w:val="24"/>
                <w:szCs w:val="24"/>
              </w:rPr>
            </w:pPr>
            <w:r w:rsidRPr="002800B7">
              <w:rPr>
                <w:rFonts w:ascii="Times New Roman" w:hAnsi="Times New Roman" w:cs="Times New Roman"/>
                <w:sz w:val="24"/>
                <w:szCs w:val="24"/>
              </w:rPr>
              <w:t>2028</w:t>
            </w:r>
          </w:p>
        </w:tc>
        <w:tc>
          <w:tcPr>
            <w:tcW w:w="506" w:type="dxa"/>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rsidR="00CE4EE4" w:rsidRPr="002800B7" w:rsidRDefault="002800B7">
            <w:pPr>
              <w:pStyle w:val="ConsPlusCell"/>
              <w:widowControl/>
              <w:ind w:left="113" w:right="113"/>
              <w:jc w:val="center"/>
              <w:rPr>
                <w:rFonts w:ascii="Times New Roman" w:hAnsi="Times New Roman" w:cs="Times New Roman"/>
                <w:sz w:val="24"/>
                <w:szCs w:val="24"/>
              </w:rPr>
            </w:pPr>
            <w:r w:rsidRPr="002800B7">
              <w:rPr>
                <w:rFonts w:ascii="Times New Roman" w:hAnsi="Times New Roman" w:cs="Times New Roman"/>
                <w:sz w:val="24"/>
                <w:szCs w:val="24"/>
              </w:rPr>
              <w:t>2029</w:t>
            </w:r>
          </w:p>
        </w:tc>
        <w:tc>
          <w:tcPr>
            <w:tcW w:w="118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rPr>
                <w:lang w:eastAsia="ru-RU" w:bidi="ar-SA"/>
              </w:rPr>
            </w:pPr>
          </w:p>
        </w:tc>
      </w:tr>
      <w:tr w:rsidR="00CE4EE4" w:rsidRPr="002800B7" w:rsidTr="00BC56DB">
        <w:trPr>
          <w:cantSplit/>
          <w:trHeight w:val="1186"/>
        </w:trPr>
        <w:tc>
          <w:tcPr>
            <w:tcW w:w="365" w:type="dxa"/>
            <w:tcBorders>
              <w:top w:val="nil"/>
              <w:left w:val="single" w:sz="6" w:space="0" w:color="auto"/>
              <w:bottom w:val="single" w:sz="6" w:space="0" w:color="auto"/>
              <w:right w:val="single" w:sz="6" w:space="0" w:color="auto"/>
            </w:tcBorders>
            <w:shd w:val="clear" w:color="auto" w:fill="auto"/>
            <w:hideMark/>
          </w:tcPr>
          <w:p w:rsidR="00CE4EE4" w:rsidRPr="002800B7" w:rsidRDefault="00CE4EE4">
            <w:pPr>
              <w:pStyle w:val="ConsPlusCell"/>
              <w:widowControl/>
              <w:rPr>
                <w:rFonts w:ascii="Times New Roman" w:hAnsi="Times New Roman" w:cs="Times New Roman"/>
                <w:sz w:val="24"/>
                <w:szCs w:val="24"/>
              </w:rPr>
            </w:pPr>
            <w:r w:rsidRPr="002800B7">
              <w:rPr>
                <w:rFonts w:ascii="Times New Roman" w:hAnsi="Times New Roman" w:cs="Times New Roman"/>
                <w:sz w:val="24"/>
                <w:szCs w:val="24"/>
              </w:rPr>
              <w:t>1</w:t>
            </w:r>
          </w:p>
        </w:tc>
        <w:tc>
          <w:tcPr>
            <w:tcW w:w="1703" w:type="dxa"/>
            <w:tcBorders>
              <w:top w:val="nil"/>
              <w:left w:val="single" w:sz="6" w:space="0" w:color="auto"/>
              <w:bottom w:val="single" w:sz="6" w:space="0" w:color="auto"/>
              <w:right w:val="single" w:sz="6" w:space="0" w:color="auto"/>
            </w:tcBorders>
            <w:shd w:val="clear" w:color="auto" w:fill="auto"/>
          </w:tcPr>
          <w:p w:rsidR="00CE4EE4" w:rsidRPr="002800B7" w:rsidRDefault="002C3C77" w:rsidP="00455E9C">
            <w:pPr>
              <w:pStyle w:val="ConsPlusCell"/>
              <w:widowControl/>
              <w:jc w:val="left"/>
              <w:rPr>
                <w:rFonts w:ascii="Times New Roman" w:hAnsi="Times New Roman" w:cs="Times New Roman"/>
                <w:sz w:val="24"/>
                <w:szCs w:val="24"/>
              </w:rPr>
            </w:pPr>
            <w:r>
              <w:rPr>
                <w:rFonts w:ascii="Times New Roman" w:hAnsi="Times New Roman" w:cs="Times New Roman"/>
                <w:sz w:val="24"/>
                <w:szCs w:val="24"/>
              </w:rPr>
              <w:t>Разработка проекта реконструкции системы водоснабжения в</w:t>
            </w:r>
            <w:r w:rsidR="00455E9C">
              <w:rPr>
                <w:rFonts w:ascii="Times New Roman" w:hAnsi="Times New Roman" w:cs="Times New Roman"/>
                <w:sz w:val="24"/>
                <w:szCs w:val="24"/>
              </w:rPr>
              <w:t xml:space="preserve"> </w:t>
            </w:r>
            <w:r>
              <w:rPr>
                <w:rFonts w:ascii="Times New Roman" w:hAnsi="Times New Roman" w:cs="Times New Roman"/>
                <w:sz w:val="24"/>
                <w:szCs w:val="24"/>
              </w:rPr>
              <w:t xml:space="preserve">рамках проекта </w:t>
            </w:r>
            <w:r w:rsidRPr="002C3C77">
              <w:rPr>
                <w:rFonts w:ascii="Times New Roman" w:hAnsi="Times New Roman" w:cs="Times New Roman"/>
                <w:sz w:val="24"/>
                <w:szCs w:val="24"/>
                <w:shd w:val="clear" w:color="auto" w:fill="FFFFFF"/>
              </w:rPr>
              <w:t>региональной программы Архангельской области «Оздоровление рек бассейна Белого моря</w:t>
            </w:r>
            <w:r>
              <w:rPr>
                <w:rFonts w:ascii="Helvetica" w:hAnsi="Helvetica"/>
                <w:color w:val="344D6A"/>
                <w:sz w:val="27"/>
                <w:szCs w:val="27"/>
                <w:shd w:val="clear" w:color="auto" w:fill="FFFFFF"/>
              </w:rPr>
              <w:t>»</w:t>
            </w:r>
          </w:p>
        </w:tc>
        <w:tc>
          <w:tcPr>
            <w:tcW w:w="1507" w:type="dxa"/>
            <w:tcBorders>
              <w:top w:val="nil"/>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rPr>
                <w:rFonts w:ascii="Times New Roman" w:hAnsi="Times New Roman" w:cs="Times New Roman"/>
                <w:sz w:val="24"/>
                <w:szCs w:val="24"/>
              </w:rPr>
            </w:pPr>
            <w:r w:rsidRPr="002800B7">
              <w:rPr>
                <w:rFonts w:ascii="Times New Roman" w:hAnsi="Times New Roman" w:cs="Times New Roman"/>
                <w:sz w:val="24"/>
                <w:szCs w:val="24"/>
              </w:rPr>
              <w:t xml:space="preserve">   пос. Кизема</w:t>
            </w:r>
          </w:p>
          <w:p w:rsidR="00CE4EE4" w:rsidRPr="002800B7" w:rsidRDefault="00CE4EE4">
            <w:pPr>
              <w:pStyle w:val="ConsPlusCell"/>
              <w:widowControl/>
              <w:rPr>
                <w:rFonts w:ascii="Times New Roman" w:hAnsi="Times New Roman" w:cs="Times New Roman"/>
                <w:sz w:val="24"/>
                <w:szCs w:val="24"/>
              </w:rPr>
            </w:pPr>
            <w:r w:rsidRPr="002800B7">
              <w:rPr>
                <w:rFonts w:ascii="Times New Roman" w:hAnsi="Times New Roman" w:cs="Times New Roman"/>
                <w:sz w:val="24"/>
                <w:szCs w:val="24"/>
              </w:rPr>
              <w:t xml:space="preserve"> </w:t>
            </w:r>
          </w:p>
        </w:tc>
        <w:tc>
          <w:tcPr>
            <w:tcW w:w="691" w:type="dxa"/>
            <w:tcBorders>
              <w:top w:val="nil"/>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1</w:t>
            </w:r>
          </w:p>
        </w:tc>
        <w:tc>
          <w:tcPr>
            <w:tcW w:w="691" w:type="dxa"/>
            <w:tcBorders>
              <w:top w:val="nil"/>
              <w:left w:val="single" w:sz="6" w:space="0" w:color="auto"/>
              <w:bottom w:val="single" w:sz="6" w:space="0" w:color="auto"/>
              <w:right w:val="single" w:sz="6" w:space="0" w:color="auto"/>
            </w:tcBorders>
            <w:shd w:val="clear" w:color="auto" w:fill="auto"/>
            <w:vAlign w:val="center"/>
            <w:hideMark/>
          </w:tcPr>
          <w:p w:rsidR="00CE4EE4" w:rsidRPr="002800B7" w:rsidRDefault="00057A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4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p>
        </w:tc>
        <w:tc>
          <w:tcPr>
            <w:tcW w:w="5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057A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2,8</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057A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4,2</w:t>
            </w:r>
          </w:p>
        </w:tc>
        <w:tc>
          <w:tcPr>
            <w:tcW w:w="5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p>
        </w:tc>
        <w:tc>
          <w:tcPr>
            <w:tcW w:w="4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p>
        </w:tc>
        <w:tc>
          <w:tcPr>
            <w:tcW w:w="4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rsidP="00057A71">
            <w:pPr>
              <w:pStyle w:val="ConsPlusCell"/>
              <w:widowControl/>
              <w:rPr>
                <w:rFonts w:ascii="Times New Roman" w:hAnsi="Times New Roman" w:cs="Times New Roman"/>
                <w:sz w:val="24"/>
                <w:szCs w:val="24"/>
              </w:rPr>
            </w:pPr>
          </w:p>
        </w:tc>
        <w:tc>
          <w:tcPr>
            <w:tcW w:w="4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w:t>
            </w:r>
          </w:p>
        </w:tc>
        <w:tc>
          <w:tcPr>
            <w:tcW w:w="1186" w:type="dxa"/>
            <w:tcBorders>
              <w:top w:val="nil"/>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Схема водоснабжения пос. пос. Кизема</w:t>
            </w:r>
          </w:p>
        </w:tc>
      </w:tr>
      <w:tr w:rsidR="00CE4EE4" w:rsidRPr="002800B7" w:rsidTr="00BC56DB">
        <w:trPr>
          <w:cantSplit/>
          <w:trHeight w:val="1099"/>
        </w:trPr>
        <w:tc>
          <w:tcPr>
            <w:tcW w:w="365" w:type="dxa"/>
            <w:tcBorders>
              <w:top w:val="nil"/>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2</w:t>
            </w:r>
          </w:p>
        </w:tc>
        <w:tc>
          <w:tcPr>
            <w:tcW w:w="1703" w:type="dxa"/>
            <w:tcBorders>
              <w:top w:val="nil"/>
              <w:left w:val="single" w:sz="6" w:space="0" w:color="auto"/>
              <w:bottom w:val="single" w:sz="6" w:space="0" w:color="auto"/>
              <w:right w:val="single" w:sz="6" w:space="0" w:color="auto"/>
            </w:tcBorders>
            <w:shd w:val="clear" w:color="auto" w:fill="auto"/>
            <w:vAlign w:val="center"/>
            <w:hideMark/>
          </w:tcPr>
          <w:p w:rsidR="002800B7" w:rsidRPr="002800B7" w:rsidRDefault="002800B7" w:rsidP="00455E9C">
            <w:pPr>
              <w:pStyle w:val="ConsPlusCell"/>
              <w:widowControl/>
              <w:jc w:val="left"/>
              <w:rPr>
                <w:rFonts w:ascii="Times New Roman" w:hAnsi="Times New Roman" w:cs="Times New Roman"/>
                <w:sz w:val="24"/>
                <w:szCs w:val="24"/>
              </w:rPr>
            </w:pPr>
            <w:r w:rsidRPr="002800B7">
              <w:rPr>
                <w:rFonts w:ascii="Times New Roman" w:hAnsi="Times New Roman" w:cs="Times New Roman"/>
                <w:sz w:val="24"/>
                <w:szCs w:val="24"/>
              </w:rPr>
              <w:t>Реконструкция очистных сооружений в пос. Кизема</w:t>
            </w:r>
          </w:p>
          <w:p w:rsidR="00CE4EE4" w:rsidRPr="002800B7" w:rsidRDefault="00CE4EE4" w:rsidP="00455E9C">
            <w:pPr>
              <w:pStyle w:val="ConsPlusCell"/>
              <w:widowControl/>
              <w:jc w:val="left"/>
              <w:rPr>
                <w:rFonts w:ascii="Times New Roman" w:hAnsi="Times New Roman" w:cs="Times New Roman"/>
                <w:sz w:val="24"/>
                <w:szCs w:val="24"/>
              </w:rPr>
            </w:pPr>
            <w:r w:rsidRPr="002800B7">
              <w:rPr>
                <w:rFonts w:ascii="Times New Roman" w:hAnsi="Times New Roman" w:cs="Times New Roman"/>
                <w:sz w:val="24"/>
                <w:szCs w:val="24"/>
              </w:rPr>
              <w:t>Реконструкция КНС в  пос. Кизема</w:t>
            </w:r>
          </w:p>
        </w:tc>
        <w:tc>
          <w:tcPr>
            <w:tcW w:w="1507" w:type="dxa"/>
            <w:tcBorders>
              <w:top w:val="nil"/>
              <w:left w:val="single" w:sz="6" w:space="0" w:color="auto"/>
              <w:bottom w:val="single" w:sz="6" w:space="0" w:color="auto"/>
              <w:right w:val="single" w:sz="6" w:space="0" w:color="auto"/>
            </w:tcBorders>
            <w:shd w:val="clear" w:color="auto" w:fill="auto"/>
            <w:vAlign w:val="center"/>
          </w:tcPr>
          <w:p w:rsidR="00CE4EE4" w:rsidRPr="002800B7" w:rsidRDefault="00CE4EE4">
            <w:pPr>
              <w:pStyle w:val="ConsPlusCell"/>
              <w:widowControl/>
              <w:rPr>
                <w:rFonts w:ascii="Times New Roman" w:hAnsi="Times New Roman" w:cs="Times New Roman"/>
                <w:sz w:val="24"/>
                <w:szCs w:val="24"/>
              </w:rPr>
            </w:pPr>
            <w:r w:rsidRPr="002800B7">
              <w:rPr>
                <w:rFonts w:ascii="Times New Roman" w:hAnsi="Times New Roman" w:cs="Times New Roman"/>
                <w:sz w:val="24"/>
                <w:szCs w:val="24"/>
              </w:rPr>
              <w:t xml:space="preserve">   пос. Кизема</w:t>
            </w:r>
          </w:p>
          <w:p w:rsidR="00CE4EE4" w:rsidRPr="002800B7" w:rsidRDefault="00CE4EE4">
            <w:pPr>
              <w:pStyle w:val="ConsPlusCell"/>
              <w:widowControl/>
              <w:jc w:val="center"/>
              <w:rPr>
                <w:rFonts w:ascii="Times New Roman" w:hAnsi="Times New Roman" w:cs="Times New Roman"/>
                <w:sz w:val="24"/>
                <w:szCs w:val="24"/>
              </w:rPr>
            </w:pPr>
          </w:p>
        </w:tc>
        <w:tc>
          <w:tcPr>
            <w:tcW w:w="691" w:type="dxa"/>
            <w:tcBorders>
              <w:top w:val="nil"/>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2</w:t>
            </w:r>
          </w:p>
        </w:tc>
        <w:tc>
          <w:tcPr>
            <w:tcW w:w="691" w:type="dxa"/>
            <w:tcBorders>
              <w:top w:val="nil"/>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p>
        </w:tc>
        <w:tc>
          <w:tcPr>
            <w:tcW w:w="4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p>
        </w:tc>
        <w:tc>
          <w:tcPr>
            <w:tcW w:w="5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p>
        </w:tc>
        <w:tc>
          <w:tcPr>
            <w:tcW w:w="468" w:type="dxa"/>
            <w:tcBorders>
              <w:top w:val="single" w:sz="6" w:space="0" w:color="auto"/>
              <w:left w:val="single" w:sz="6" w:space="0" w:color="auto"/>
              <w:bottom w:val="single" w:sz="6" w:space="0" w:color="auto"/>
              <w:right w:val="single" w:sz="4" w:space="0" w:color="auto"/>
            </w:tcBorders>
            <w:shd w:val="clear" w:color="auto" w:fill="auto"/>
            <w:vAlign w:val="center"/>
          </w:tcPr>
          <w:p w:rsidR="00CE4EE4" w:rsidRPr="002800B7" w:rsidRDefault="00CE4EE4">
            <w:pPr>
              <w:pStyle w:val="ConsPlusCell"/>
              <w:widowControl/>
              <w:jc w:val="center"/>
              <w:rPr>
                <w:rFonts w:ascii="Times New Roman" w:hAnsi="Times New Roman" w:cs="Times New Roman"/>
                <w:sz w:val="24"/>
                <w:szCs w:val="24"/>
              </w:rPr>
            </w:pPr>
          </w:p>
        </w:tc>
        <w:tc>
          <w:tcPr>
            <w:tcW w:w="521"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CE4EE4" w:rsidRPr="002800B7" w:rsidRDefault="00057A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4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057A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4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74637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4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4EE4" w:rsidRPr="002800B7" w:rsidRDefault="00CE4EE4">
            <w:pPr>
              <w:pStyle w:val="ConsPlusCell"/>
              <w:widowControl/>
              <w:jc w:val="center"/>
              <w:rPr>
                <w:rFonts w:ascii="Times New Roman" w:hAnsi="Times New Roman" w:cs="Times New Roman"/>
                <w:sz w:val="24"/>
                <w:szCs w:val="24"/>
              </w:rPr>
            </w:pPr>
          </w:p>
        </w:tc>
        <w:tc>
          <w:tcPr>
            <w:tcW w:w="1186" w:type="dxa"/>
            <w:tcBorders>
              <w:top w:val="nil"/>
              <w:left w:val="single" w:sz="6" w:space="0" w:color="auto"/>
              <w:bottom w:val="single" w:sz="6" w:space="0" w:color="auto"/>
              <w:right w:val="single" w:sz="6" w:space="0" w:color="auto"/>
            </w:tcBorders>
            <w:shd w:val="clear" w:color="auto" w:fill="auto"/>
            <w:vAlign w:val="center"/>
          </w:tcPr>
          <w:p w:rsidR="00CE4EE4" w:rsidRPr="002800B7" w:rsidRDefault="00CE4EE4">
            <w:pPr>
              <w:pStyle w:val="ConsPlusCell"/>
              <w:widowControl/>
              <w:jc w:val="center"/>
              <w:rPr>
                <w:rFonts w:ascii="Times New Roman" w:hAnsi="Times New Roman" w:cs="Times New Roman"/>
                <w:sz w:val="24"/>
                <w:szCs w:val="24"/>
              </w:rPr>
            </w:pPr>
          </w:p>
        </w:tc>
      </w:tr>
      <w:tr w:rsidR="00057A71" w:rsidTr="00BC56DB">
        <w:trPr>
          <w:cantSplit/>
          <w:trHeight w:val="348"/>
        </w:trPr>
        <w:tc>
          <w:tcPr>
            <w:tcW w:w="426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057A71" w:rsidRPr="002800B7" w:rsidRDefault="00057A71">
            <w:pPr>
              <w:pStyle w:val="ConsPlusCell"/>
              <w:widowControl/>
              <w:jc w:val="center"/>
              <w:rPr>
                <w:rFonts w:ascii="Times New Roman" w:hAnsi="Times New Roman" w:cs="Times New Roman"/>
                <w:sz w:val="24"/>
                <w:szCs w:val="24"/>
              </w:rPr>
            </w:pPr>
            <w:r w:rsidRPr="002800B7">
              <w:rPr>
                <w:rFonts w:ascii="Times New Roman" w:hAnsi="Times New Roman" w:cs="Times New Roman"/>
                <w:sz w:val="24"/>
                <w:szCs w:val="24"/>
              </w:rPr>
              <w:t xml:space="preserve">Итого по этапам реализации </w:t>
            </w:r>
          </w:p>
        </w:tc>
        <w:tc>
          <w:tcPr>
            <w:tcW w:w="691"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057A71" w:rsidRPr="002800B7" w:rsidRDefault="00746378">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30</w:t>
            </w:r>
            <w:r w:rsidR="00455E9C">
              <w:rPr>
                <w:rFonts w:ascii="Times New Roman" w:hAnsi="Times New Roman" w:cs="Times New Roman"/>
                <w:b/>
                <w:sz w:val="24"/>
                <w:szCs w:val="24"/>
              </w:rPr>
              <w:t>7</w:t>
            </w:r>
          </w:p>
        </w:tc>
        <w:tc>
          <w:tcPr>
            <w:tcW w:w="1554"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rsidR="00057A71" w:rsidRPr="002800B7" w:rsidRDefault="00057A71">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7</w:t>
            </w:r>
          </w:p>
        </w:tc>
        <w:tc>
          <w:tcPr>
            <w:tcW w:w="2490" w:type="dxa"/>
            <w:gridSpan w:val="5"/>
            <w:tcBorders>
              <w:top w:val="single" w:sz="6" w:space="0" w:color="auto"/>
              <w:left w:val="single" w:sz="4" w:space="0" w:color="auto"/>
              <w:bottom w:val="single" w:sz="6" w:space="0" w:color="auto"/>
              <w:right w:val="single" w:sz="6" w:space="0" w:color="auto"/>
            </w:tcBorders>
            <w:shd w:val="clear" w:color="auto" w:fill="auto"/>
            <w:vAlign w:val="center"/>
          </w:tcPr>
          <w:p w:rsidR="00057A71" w:rsidRDefault="00746378" w:rsidP="00057A71">
            <w:pPr>
              <w:pStyle w:val="ConsPlusCell"/>
              <w:widowControl/>
              <w:ind w:left="-32"/>
              <w:jc w:val="center"/>
              <w:rPr>
                <w:rFonts w:ascii="Times New Roman" w:hAnsi="Times New Roman" w:cs="Times New Roman"/>
                <w:b/>
                <w:sz w:val="24"/>
                <w:szCs w:val="24"/>
              </w:rPr>
            </w:pPr>
            <w:r>
              <w:rPr>
                <w:rFonts w:ascii="Times New Roman" w:hAnsi="Times New Roman" w:cs="Times New Roman"/>
                <w:b/>
                <w:sz w:val="24"/>
                <w:szCs w:val="24"/>
              </w:rPr>
              <w:t>300</w:t>
            </w:r>
          </w:p>
        </w:tc>
        <w:tc>
          <w:tcPr>
            <w:tcW w:w="1186" w:type="dxa"/>
            <w:tcBorders>
              <w:top w:val="single" w:sz="4" w:space="0" w:color="auto"/>
              <w:left w:val="single" w:sz="6" w:space="0" w:color="auto"/>
              <w:bottom w:val="single" w:sz="6" w:space="0" w:color="auto"/>
              <w:right w:val="single" w:sz="6" w:space="0" w:color="auto"/>
            </w:tcBorders>
            <w:shd w:val="clear" w:color="auto" w:fill="auto"/>
            <w:vAlign w:val="center"/>
          </w:tcPr>
          <w:p w:rsidR="00057A71" w:rsidRDefault="00057A71">
            <w:pPr>
              <w:pStyle w:val="ConsPlusCell"/>
              <w:widowControl/>
              <w:jc w:val="center"/>
              <w:rPr>
                <w:rFonts w:ascii="Times New Roman" w:hAnsi="Times New Roman" w:cs="Times New Roman"/>
                <w:sz w:val="24"/>
                <w:szCs w:val="24"/>
              </w:rPr>
            </w:pPr>
          </w:p>
        </w:tc>
      </w:tr>
    </w:tbl>
    <w:p w:rsidR="008540D7" w:rsidRDefault="008540D7" w:rsidP="00455E9C">
      <w:pPr>
        <w:autoSpaceDE w:val="0"/>
        <w:autoSpaceDN w:val="0"/>
        <w:adjustRightInd w:val="0"/>
        <w:rPr>
          <w:sz w:val="26"/>
          <w:szCs w:val="26"/>
        </w:rPr>
        <w:sectPr w:rsidR="008540D7" w:rsidSect="00051809">
          <w:pgSz w:w="11905" w:h="16838"/>
          <w:pgMar w:top="1134" w:right="851" w:bottom="1134" w:left="1134" w:header="709" w:footer="709" w:gutter="0"/>
          <w:cols w:space="708"/>
          <w:docGrid w:linePitch="360"/>
        </w:sectPr>
      </w:pPr>
    </w:p>
    <w:p w:rsidR="00CE4EE4" w:rsidRPr="00BC56DB" w:rsidRDefault="00CE4EE4" w:rsidP="00CE4EE4">
      <w:pPr>
        <w:numPr>
          <w:ilvl w:val="1"/>
          <w:numId w:val="22"/>
        </w:numPr>
        <w:autoSpaceDE w:val="0"/>
        <w:autoSpaceDN w:val="0"/>
        <w:adjustRightInd w:val="0"/>
        <w:jc w:val="center"/>
        <w:outlineLvl w:val="4"/>
        <w:rPr>
          <w:sz w:val="26"/>
          <w:szCs w:val="26"/>
        </w:rPr>
      </w:pPr>
      <w:r w:rsidRPr="00BC56DB">
        <w:rPr>
          <w:sz w:val="26"/>
          <w:szCs w:val="26"/>
        </w:rPr>
        <w:lastRenderedPageBreak/>
        <w:t>Основные показатели работы системы водоотведения</w:t>
      </w:r>
    </w:p>
    <w:p w:rsidR="00CE4EE4" w:rsidRPr="00BC56DB" w:rsidRDefault="00CE4EE4" w:rsidP="00CE4EE4">
      <w:pPr>
        <w:autoSpaceDE w:val="0"/>
        <w:autoSpaceDN w:val="0"/>
        <w:adjustRightInd w:val="0"/>
        <w:jc w:val="center"/>
        <w:rPr>
          <w:sz w:val="26"/>
          <w:szCs w:val="26"/>
        </w:rPr>
      </w:pPr>
      <w:r w:rsidRPr="00BC56DB">
        <w:rPr>
          <w:sz w:val="26"/>
          <w:szCs w:val="26"/>
        </w:rPr>
        <w:t>с учетом перечня мероприятий</w:t>
      </w:r>
    </w:p>
    <w:p w:rsidR="00CE4EE4" w:rsidRPr="00BC56DB" w:rsidRDefault="00CE4EE4" w:rsidP="00CE4EE4">
      <w:pPr>
        <w:autoSpaceDE w:val="0"/>
        <w:autoSpaceDN w:val="0"/>
        <w:adjustRightInd w:val="0"/>
        <w:ind w:firstLine="540"/>
        <w:rPr>
          <w:sz w:val="26"/>
          <w:szCs w:val="26"/>
        </w:rPr>
      </w:pPr>
    </w:p>
    <w:p w:rsidR="00CE4EE4" w:rsidRPr="00BC56DB" w:rsidRDefault="00CE4EE4" w:rsidP="00CE4EE4">
      <w:pPr>
        <w:autoSpaceDE w:val="0"/>
        <w:autoSpaceDN w:val="0"/>
        <w:adjustRightInd w:val="0"/>
        <w:ind w:firstLine="709"/>
        <w:rPr>
          <w:sz w:val="26"/>
          <w:szCs w:val="26"/>
        </w:rPr>
      </w:pPr>
      <w:r w:rsidRPr="00BC56DB">
        <w:rPr>
          <w:sz w:val="26"/>
          <w:szCs w:val="26"/>
        </w:rPr>
        <w:t>Основными производственными показателями работы системы водоотведения с уч</w:t>
      </w:r>
      <w:r w:rsidR="00455E9C" w:rsidRPr="00BC56DB">
        <w:rPr>
          <w:sz w:val="26"/>
          <w:szCs w:val="26"/>
        </w:rPr>
        <w:t>етом перечня мероприятий на 2029</w:t>
      </w:r>
      <w:r w:rsidRPr="00BC56DB">
        <w:rPr>
          <w:sz w:val="26"/>
          <w:szCs w:val="26"/>
        </w:rPr>
        <w:t xml:space="preserve"> год являются:</w:t>
      </w:r>
    </w:p>
    <w:p w:rsidR="008540D7" w:rsidRPr="00BC56DB" w:rsidRDefault="00455E9C" w:rsidP="00CE4EE4">
      <w:pPr>
        <w:autoSpaceDE w:val="0"/>
        <w:autoSpaceDN w:val="0"/>
        <w:adjustRightInd w:val="0"/>
        <w:ind w:firstLine="709"/>
        <w:rPr>
          <w:sz w:val="26"/>
          <w:szCs w:val="26"/>
        </w:rPr>
        <w:sectPr w:rsidR="008540D7" w:rsidRPr="00BC56DB" w:rsidSect="00051809">
          <w:type w:val="continuous"/>
          <w:pgSz w:w="11905" w:h="16838"/>
          <w:pgMar w:top="1134" w:right="851" w:bottom="1134" w:left="1134" w:header="709" w:footer="709" w:gutter="0"/>
          <w:cols w:space="708"/>
          <w:docGrid w:linePitch="360"/>
        </w:sectPr>
      </w:pPr>
      <w:r w:rsidRPr="00BC56DB">
        <w:rPr>
          <w:sz w:val="26"/>
          <w:szCs w:val="26"/>
        </w:rPr>
        <w:t>пропущено сточных вод в 2029 г. - 92</w:t>
      </w:r>
      <w:r w:rsidR="00CE4EE4" w:rsidRPr="00BC56DB">
        <w:rPr>
          <w:sz w:val="26"/>
          <w:szCs w:val="26"/>
        </w:rPr>
        <w:t xml:space="preserve"> тыс. куб. м/год.</w:t>
      </w:r>
    </w:p>
    <w:p w:rsidR="00CE4EE4" w:rsidRPr="00BC56DB" w:rsidRDefault="00CE4EE4" w:rsidP="00CE4EE4">
      <w:pPr>
        <w:autoSpaceDE w:val="0"/>
        <w:autoSpaceDN w:val="0"/>
        <w:adjustRightInd w:val="0"/>
        <w:ind w:firstLine="709"/>
        <w:rPr>
          <w:sz w:val="26"/>
          <w:szCs w:val="26"/>
        </w:rPr>
      </w:pPr>
    </w:p>
    <w:p w:rsidR="00CE4EE4" w:rsidRPr="00BC56DB" w:rsidRDefault="00CE4EE4" w:rsidP="00CE4EE4">
      <w:pPr>
        <w:autoSpaceDE w:val="0"/>
        <w:autoSpaceDN w:val="0"/>
        <w:adjustRightInd w:val="0"/>
        <w:ind w:firstLine="709"/>
        <w:rPr>
          <w:sz w:val="26"/>
          <w:szCs w:val="26"/>
        </w:rPr>
      </w:pPr>
      <w:r w:rsidRPr="00BC56DB">
        <w:rPr>
          <w:sz w:val="26"/>
          <w:szCs w:val="26"/>
        </w:rPr>
        <w:t>При этом ожидаются следующие результаты:</w:t>
      </w:r>
    </w:p>
    <w:p w:rsidR="00CE4EE4" w:rsidRPr="00BC56DB" w:rsidRDefault="00CE4EE4" w:rsidP="00CE4EE4">
      <w:pPr>
        <w:autoSpaceDE w:val="0"/>
        <w:autoSpaceDN w:val="0"/>
        <w:adjustRightInd w:val="0"/>
        <w:ind w:firstLine="709"/>
        <w:rPr>
          <w:sz w:val="26"/>
          <w:szCs w:val="26"/>
        </w:rPr>
      </w:pPr>
      <w:r w:rsidRPr="00BC56DB">
        <w:rPr>
          <w:sz w:val="26"/>
          <w:szCs w:val="26"/>
        </w:rPr>
        <w:t>Экономия электроэнергии за счет замены насосов на КНС и на КОС, а также установки более экономичных воздуходувок в совокупности с эффективными системами аэрации.</w:t>
      </w:r>
    </w:p>
    <w:p w:rsidR="00CE4EE4" w:rsidRPr="00BC56DB" w:rsidRDefault="00CE4EE4" w:rsidP="00CE4EE4">
      <w:pPr>
        <w:autoSpaceDE w:val="0"/>
        <w:autoSpaceDN w:val="0"/>
        <w:adjustRightInd w:val="0"/>
        <w:ind w:firstLine="709"/>
        <w:rPr>
          <w:sz w:val="26"/>
          <w:szCs w:val="26"/>
        </w:rPr>
      </w:pPr>
      <w:r w:rsidRPr="00BC56DB">
        <w:rPr>
          <w:sz w:val="26"/>
          <w:szCs w:val="26"/>
        </w:rPr>
        <w:t xml:space="preserve">Сокращение удельного водопотребления в результате </w:t>
      </w:r>
      <w:proofErr w:type="spellStart"/>
      <w:r w:rsidRPr="00BC56DB">
        <w:rPr>
          <w:sz w:val="26"/>
          <w:szCs w:val="26"/>
        </w:rPr>
        <w:t>водосберегающих</w:t>
      </w:r>
      <w:proofErr w:type="spellEnd"/>
      <w:r w:rsidRPr="00BC56DB">
        <w:rPr>
          <w:sz w:val="26"/>
          <w:szCs w:val="26"/>
        </w:rPr>
        <w:t xml:space="preserve"> мероприятий, уменьшение объема стоков, собираемых в систему водоотведения.</w:t>
      </w:r>
    </w:p>
    <w:p w:rsidR="00CE4EE4" w:rsidRPr="00BC56DB" w:rsidRDefault="00CE4EE4" w:rsidP="00CE4EE4">
      <w:pPr>
        <w:autoSpaceDE w:val="0"/>
        <w:autoSpaceDN w:val="0"/>
        <w:adjustRightInd w:val="0"/>
        <w:ind w:firstLine="709"/>
        <w:rPr>
          <w:sz w:val="26"/>
          <w:szCs w:val="26"/>
        </w:rPr>
      </w:pPr>
      <w:r w:rsidRPr="00BC56DB">
        <w:rPr>
          <w:sz w:val="26"/>
          <w:szCs w:val="26"/>
        </w:rPr>
        <w:t>Регулярный ремонт канализационных колодцев приведет к уменьшению инфильтрационной воды, попадающей через негерметичные стенки.</w:t>
      </w:r>
    </w:p>
    <w:p w:rsidR="00CE4EE4" w:rsidRPr="00BC56DB" w:rsidRDefault="00CE4EE4" w:rsidP="00CE4EE4">
      <w:pPr>
        <w:autoSpaceDE w:val="0"/>
        <w:autoSpaceDN w:val="0"/>
        <w:adjustRightInd w:val="0"/>
        <w:ind w:firstLine="709"/>
        <w:rPr>
          <w:sz w:val="26"/>
          <w:szCs w:val="26"/>
        </w:rPr>
      </w:pPr>
      <w:r w:rsidRPr="00BC56DB">
        <w:rPr>
          <w:sz w:val="26"/>
          <w:szCs w:val="26"/>
        </w:rPr>
        <w:lastRenderedPageBreak/>
        <w:t>Сокращение количества инфильтрационной, ливневой и прочей условно-чистой воды, попадающей в канализацию.</w:t>
      </w:r>
    </w:p>
    <w:p w:rsidR="00CE4EE4" w:rsidRPr="00BC56DB" w:rsidRDefault="00CE4EE4" w:rsidP="00CE4EE4">
      <w:pPr>
        <w:autoSpaceDE w:val="0"/>
        <w:autoSpaceDN w:val="0"/>
        <w:adjustRightInd w:val="0"/>
        <w:ind w:firstLine="709"/>
        <w:rPr>
          <w:sz w:val="26"/>
          <w:szCs w:val="26"/>
        </w:rPr>
      </w:pPr>
      <w:r w:rsidRPr="00BC56DB">
        <w:rPr>
          <w:sz w:val="26"/>
          <w:szCs w:val="26"/>
        </w:rPr>
        <w:t>Реконструкция сооружений по обработке осадка приведет к снижению нагрузки на иловые площадки.</w:t>
      </w:r>
    </w:p>
    <w:p w:rsidR="00CE4EE4" w:rsidRPr="000C4BBB" w:rsidRDefault="00CE4EE4" w:rsidP="00CE4EE4">
      <w:pPr>
        <w:autoSpaceDE w:val="0"/>
        <w:autoSpaceDN w:val="0"/>
        <w:adjustRightInd w:val="0"/>
        <w:ind w:firstLine="709"/>
        <w:jc w:val="center"/>
      </w:pPr>
    </w:p>
    <w:p w:rsidR="00CE4EE4" w:rsidRPr="00BC56DB" w:rsidRDefault="00CE4EE4" w:rsidP="00CE4EE4">
      <w:pPr>
        <w:numPr>
          <w:ilvl w:val="1"/>
          <w:numId w:val="22"/>
        </w:numPr>
        <w:autoSpaceDE w:val="0"/>
        <w:autoSpaceDN w:val="0"/>
        <w:adjustRightInd w:val="0"/>
        <w:jc w:val="center"/>
        <w:outlineLvl w:val="4"/>
        <w:rPr>
          <w:sz w:val="26"/>
          <w:szCs w:val="26"/>
        </w:rPr>
      </w:pPr>
      <w:r w:rsidRPr="00BC56DB">
        <w:rPr>
          <w:sz w:val="26"/>
          <w:szCs w:val="26"/>
        </w:rPr>
        <w:t xml:space="preserve"> Обоснование финансовой потребности по источникам</w:t>
      </w:r>
    </w:p>
    <w:p w:rsidR="00CE4EE4" w:rsidRPr="00BC56DB" w:rsidRDefault="00CE4EE4" w:rsidP="00CE4EE4">
      <w:pPr>
        <w:autoSpaceDE w:val="0"/>
        <w:autoSpaceDN w:val="0"/>
        <w:adjustRightInd w:val="0"/>
        <w:ind w:firstLine="709"/>
        <w:jc w:val="center"/>
        <w:rPr>
          <w:sz w:val="26"/>
          <w:szCs w:val="26"/>
        </w:rPr>
      </w:pPr>
    </w:p>
    <w:p w:rsidR="00CE4EE4" w:rsidRPr="00BC56DB" w:rsidRDefault="00CE4EE4" w:rsidP="00CE4EE4">
      <w:pPr>
        <w:autoSpaceDE w:val="0"/>
        <w:autoSpaceDN w:val="0"/>
        <w:adjustRightInd w:val="0"/>
        <w:ind w:firstLine="709"/>
        <w:rPr>
          <w:sz w:val="26"/>
          <w:szCs w:val="26"/>
        </w:rPr>
      </w:pPr>
      <w:r w:rsidRPr="00BC56DB">
        <w:rPr>
          <w:sz w:val="26"/>
          <w:szCs w:val="26"/>
        </w:rPr>
        <w:t>Финансовые потребности, необходимые для реализации мероприятий,  состав</w:t>
      </w:r>
      <w:r w:rsidR="00455E9C" w:rsidRPr="00BC56DB">
        <w:rPr>
          <w:sz w:val="26"/>
          <w:szCs w:val="26"/>
        </w:rPr>
        <w:t>ят  в части водоотведения   7</w:t>
      </w:r>
      <w:r w:rsidRPr="00BC56DB">
        <w:rPr>
          <w:sz w:val="26"/>
          <w:szCs w:val="26"/>
        </w:rPr>
        <w:t xml:space="preserve"> млн. руб., в т.ч.:</w:t>
      </w:r>
    </w:p>
    <w:p w:rsidR="00CE4EE4" w:rsidRPr="00BC56DB" w:rsidRDefault="00CE4EE4" w:rsidP="00CE4EE4">
      <w:pPr>
        <w:autoSpaceDE w:val="0"/>
        <w:autoSpaceDN w:val="0"/>
        <w:adjustRightInd w:val="0"/>
        <w:spacing w:after="120"/>
        <w:ind w:firstLine="709"/>
        <w:rPr>
          <w:sz w:val="26"/>
          <w:szCs w:val="26"/>
        </w:rPr>
      </w:pPr>
      <w:r w:rsidRPr="00BC56DB">
        <w:rPr>
          <w:sz w:val="26"/>
          <w:szCs w:val="26"/>
          <w:u w:val="single"/>
        </w:rPr>
        <w:t>Реализация 1 этапа :</w:t>
      </w:r>
    </w:p>
    <w:p w:rsidR="00CE4EE4" w:rsidRPr="00BC56DB" w:rsidRDefault="00455E9C" w:rsidP="00CE4EE4">
      <w:pPr>
        <w:autoSpaceDE w:val="0"/>
        <w:autoSpaceDN w:val="0"/>
        <w:adjustRightInd w:val="0"/>
        <w:ind w:firstLine="709"/>
        <w:rPr>
          <w:sz w:val="26"/>
          <w:szCs w:val="26"/>
        </w:rPr>
      </w:pPr>
      <w:r w:rsidRPr="00BC56DB">
        <w:rPr>
          <w:sz w:val="26"/>
          <w:szCs w:val="26"/>
        </w:rPr>
        <w:t>в 2023 г. – 2,8</w:t>
      </w:r>
      <w:r w:rsidR="00CE4EE4" w:rsidRPr="00BC56DB">
        <w:rPr>
          <w:sz w:val="26"/>
          <w:szCs w:val="26"/>
        </w:rPr>
        <w:t xml:space="preserve"> млн. руб., в т.ч.:</w:t>
      </w:r>
    </w:p>
    <w:p w:rsidR="00CE4EE4" w:rsidRPr="00BC56DB" w:rsidRDefault="00455E9C" w:rsidP="00CE4EE4">
      <w:pPr>
        <w:autoSpaceDE w:val="0"/>
        <w:autoSpaceDN w:val="0"/>
        <w:adjustRightInd w:val="0"/>
        <w:rPr>
          <w:sz w:val="26"/>
          <w:szCs w:val="26"/>
        </w:rPr>
      </w:pPr>
      <w:r w:rsidRPr="00BC56DB">
        <w:rPr>
          <w:sz w:val="26"/>
          <w:szCs w:val="26"/>
        </w:rPr>
        <w:t>Разработка проекта реконструкции системы водоснабжения</w:t>
      </w:r>
      <w:r w:rsidR="00CE4EE4" w:rsidRPr="00BC56DB">
        <w:rPr>
          <w:sz w:val="26"/>
          <w:szCs w:val="26"/>
        </w:rPr>
        <w:t>.;</w:t>
      </w:r>
    </w:p>
    <w:p w:rsidR="00CE4EE4" w:rsidRPr="00BC56DB" w:rsidRDefault="00455E9C" w:rsidP="00CE4EE4">
      <w:pPr>
        <w:autoSpaceDE w:val="0"/>
        <w:autoSpaceDN w:val="0"/>
        <w:adjustRightInd w:val="0"/>
        <w:ind w:firstLine="709"/>
        <w:rPr>
          <w:sz w:val="26"/>
          <w:szCs w:val="26"/>
        </w:rPr>
      </w:pPr>
      <w:r w:rsidRPr="00BC56DB">
        <w:rPr>
          <w:sz w:val="26"/>
          <w:szCs w:val="26"/>
        </w:rPr>
        <w:t xml:space="preserve">в 2024 г. – 4,2 </w:t>
      </w:r>
      <w:r w:rsidR="00CE4EE4" w:rsidRPr="00BC56DB">
        <w:rPr>
          <w:sz w:val="26"/>
          <w:szCs w:val="26"/>
        </w:rPr>
        <w:t>млн. руб., в т.ч.:</w:t>
      </w:r>
    </w:p>
    <w:p w:rsidR="00455E9C" w:rsidRPr="00BC56DB" w:rsidRDefault="00455E9C" w:rsidP="00455E9C">
      <w:pPr>
        <w:autoSpaceDE w:val="0"/>
        <w:autoSpaceDN w:val="0"/>
        <w:adjustRightInd w:val="0"/>
        <w:rPr>
          <w:sz w:val="26"/>
          <w:szCs w:val="26"/>
        </w:rPr>
      </w:pPr>
      <w:r w:rsidRPr="00BC56DB">
        <w:rPr>
          <w:sz w:val="26"/>
          <w:szCs w:val="26"/>
        </w:rPr>
        <w:t>Разработка проекта реконструкции системы водоснабжения.;</w:t>
      </w:r>
    </w:p>
    <w:p w:rsidR="00CE4EE4" w:rsidRPr="00BC56DB" w:rsidRDefault="00CE4EE4" w:rsidP="00CE4EE4">
      <w:pPr>
        <w:autoSpaceDE w:val="0"/>
        <w:autoSpaceDN w:val="0"/>
        <w:adjustRightInd w:val="0"/>
        <w:spacing w:after="120"/>
        <w:ind w:firstLine="709"/>
        <w:rPr>
          <w:sz w:val="26"/>
          <w:szCs w:val="26"/>
        </w:rPr>
      </w:pPr>
      <w:r w:rsidRPr="00BC56DB">
        <w:rPr>
          <w:sz w:val="26"/>
          <w:szCs w:val="26"/>
          <w:u w:val="single"/>
        </w:rPr>
        <w:t>Реализация 2 этапа :</w:t>
      </w:r>
    </w:p>
    <w:p w:rsidR="00CE4EE4" w:rsidRPr="00BC56DB" w:rsidRDefault="00455E9C" w:rsidP="00CE4EE4">
      <w:pPr>
        <w:autoSpaceDE w:val="0"/>
        <w:autoSpaceDN w:val="0"/>
        <w:adjustRightInd w:val="0"/>
        <w:ind w:firstLine="709"/>
        <w:rPr>
          <w:sz w:val="26"/>
          <w:szCs w:val="26"/>
        </w:rPr>
      </w:pPr>
      <w:r w:rsidRPr="00BC56DB">
        <w:rPr>
          <w:sz w:val="26"/>
          <w:szCs w:val="26"/>
        </w:rPr>
        <w:t>в 2025</w:t>
      </w:r>
      <w:r w:rsidR="00746378" w:rsidRPr="00BC56DB">
        <w:rPr>
          <w:sz w:val="26"/>
          <w:szCs w:val="26"/>
        </w:rPr>
        <w:t xml:space="preserve"> – 2029 г.г. – 300</w:t>
      </w:r>
      <w:r w:rsidR="00CE4EE4" w:rsidRPr="00BC56DB">
        <w:rPr>
          <w:sz w:val="26"/>
          <w:szCs w:val="26"/>
        </w:rPr>
        <w:t xml:space="preserve"> млн. руб., в т.ч.:</w:t>
      </w:r>
    </w:p>
    <w:p w:rsidR="00CE4EE4" w:rsidRPr="00BC56DB" w:rsidRDefault="00CE4EE4" w:rsidP="00CE4EE4">
      <w:pPr>
        <w:autoSpaceDE w:val="0"/>
        <w:autoSpaceDN w:val="0"/>
        <w:adjustRightInd w:val="0"/>
        <w:rPr>
          <w:sz w:val="26"/>
          <w:szCs w:val="26"/>
        </w:rPr>
      </w:pPr>
      <w:r w:rsidRPr="00BC56DB">
        <w:rPr>
          <w:sz w:val="26"/>
          <w:szCs w:val="26"/>
        </w:rPr>
        <w:t xml:space="preserve">мероприятия по реконструкции и модернизации </w:t>
      </w:r>
      <w:r w:rsidR="00746378" w:rsidRPr="00BC56DB">
        <w:rPr>
          <w:sz w:val="26"/>
          <w:szCs w:val="26"/>
        </w:rPr>
        <w:t xml:space="preserve">системы </w:t>
      </w:r>
      <w:proofErr w:type="spellStart"/>
      <w:r w:rsidR="00746378" w:rsidRPr="00BC56DB">
        <w:rPr>
          <w:sz w:val="26"/>
          <w:szCs w:val="26"/>
        </w:rPr>
        <w:t>водоотведения,</w:t>
      </w:r>
      <w:r w:rsidRPr="00BC56DB">
        <w:rPr>
          <w:sz w:val="26"/>
          <w:szCs w:val="26"/>
        </w:rPr>
        <w:t>по</w:t>
      </w:r>
      <w:proofErr w:type="spellEnd"/>
      <w:r w:rsidRPr="00BC56DB">
        <w:rPr>
          <w:sz w:val="26"/>
          <w:szCs w:val="26"/>
        </w:rPr>
        <w:t xml:space="preserve"> новому строительству объе</w:t>
      </w:r>
      <w:r w:rsidR="00746378" w:rsidRPr="00BC56DB">
        <w:rPr>
          <w:sz w:val="26"/>
          <w:szCs w:val="26"/>
        </w:rPr>
        <w:t>ктов системы водоотведения – 300</w:t>
      </w:r>
      <w:r w:rsidRPr="00BC56DB">
        <w:rPr>
          <w:sz w:val="26"/>
          <w:szCs w:val="26"/>
        </w:rPr>
        <w:t xml:space="preserve"> млн. </w:t>
      </w:r>
      <w:proofErr w:type="spellStart"/>
      <w:r w:rsidRPr="00BC56DB">
        <w:rPr>
          <w:sz w:val="26"/>
          <w:szCs w:val="26"/>
        </w:rPr>
        <w:t>руб</w:t>
      </w:r>
      <w:proofErr w:type="spellEnd"/>
    </w:p>
    <w:p w:rsidR="00CE4EE4" w:rsidRPr="00BC56DB" w:rsidRDefault="00CE4EE4" w:rsidP="00CE4EE4">
      <w:pPr>
        <w:autoSpaceDE w:val="0"/>
        <w:autoSpaceDN w:val="0"/>
        <w:adjustRightInd w:val="0"/>
        <w:ind w:firstLine="709"/>
        <w:rPr>
          <w:sz w:val="26"/>
          <w:szCs w:val="26"/>
        </w:rPr>
      </w:pPr>
    </w:p>
    <w:p w:rsidR="00CE4EE4" w:rsidRPr="00BC56DB" w:rsidRDefault="00CE4EE4" w:rsidP="00746378">
      <w:pPr>
        <w:autoSpaceDE w:val="0"/>
        <w:autoSpaceDN w:val="0"/>
        <w:adjustRightInd w:val="0"/>
        <w:ind w:firstLine="709"/>
        <w:rPr>
          <w:rFonts w:ascii="Arial" w:hAnsi="Arial" w:cs="Arial"/>
          <w:b/>
          <w:bCs/>
          <w:sz w:val="26"/>
          <w:szCs w:val="26"/>
        </w:rPr>
      </w:pPr>
      <w:r w:rsidRPr="00BC56DB">
        <w:rPr>
          <w:sz w:val="26"/>
          <w:szCs w:val="26"/>
        </w:rPr>
        <w:t xml:space="preserve">Источники финансирования мероприятий определяются </w:t>
      </w:r>
      <w:r w:rsidR="00746378" w:rsidRPr="00BC56DB">
        <w:rPr>
          <w:sz w:val="26"/>
          <w:szCs w:val="26"/>
        </w:rPr>
        <w:t xml:space="preserve">рамках проекта </w:t>
      </w:r>
      <w:r w:rsidR="00746378" w:rsidRPr="00BC56DB">
        <w:rPr>
          <w:sz w:val="26"/>
          <w:szCs w:val="26"/>
          <w:shd w:val="clear" w:color="auto" w:fill="FFFFFF"/>
        </w:rPr>
        <w:t>региональной программы Архангельской области «Оздоровление рек бассейна Белого моря</w:t>
      </w:r>
      <w:r w:rsidR="00746378" w:rsidRPr="00BC56DB">
        <w:rPr>
          <w:rFonts w:ascii="Helvetica" w:hAnsi="Helvetica"/>
          <w:color w:val="344D6A"/>
          <w:sz w:val="26"/>
          <w:szCs w:val="26"/>
          <w:shd w:val="clear" w:color="auto" w:fill="FFFFFF"/>
        </w:rPr>
        <w:t>»</w:t>
      </w:r>
    </w:p>
    <w:p w:rsidR="00BC56DB" w:rsidRDefault="00650825">
      <w:r>
        <w:rPr>
          <w:noProof/>
          <w:lang w:eastAsia="ru-RU" w:bidi="ar-SA"/>
        </w:rPr>
        <w:lastRenderedPageBreak/>
        <w:drawing>
          <wp:inline distT="0" distB="0" distL="0" distR="0">
            <wp:extent cx="5936691" cy="46786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допровод Кизема.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55525" cy="4693523"/>
                    </a:xfrm>
                    <a:prstGeom prst="rect">
                      <a:avLst/>
                    </a:prstGeom>
                  </pic:spPr>
                </pic:pic>
              </a:graphicData>
            </a:graphic>
          </wp:inline>
        </w:drawing>
      </w:r>
      <w:r>
        <w:rPr>
          <w:noProof/>
          <w:lang w:eastAsia="ru-RU" w:bidi="ar-SA"/>
        </w:rPr>
        <w:lastRenderedPageBreak/>
        <w:drawing>
          <wp:inline distT="0" distB="0" distL="0" distR="0">
            <wp:extent cx="5937250" cy="5821552"/>
            <wp:effectExtent l="0" t="0" r="635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допроводная Участок №1 поселок кизема.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51814" cy="5835832"/>
                    </a:xfrm>
                    <a:prstGeom prst="rect">
                      <a:avLst/>
                    </a:prstGeom>
                  </pic:spPr>
                </pic:pic>
              </a:graphicData>
            </a:graphic>
          </wp:inline>
        </w:drawing>
      </w:r>
      <w:r>
        <w:rPr>
          <w:noProof/>
          <w:lang w:eastAsia="ru-RU" w:bidi="ar-SA"/>
        </w:rPr>
        <w:lastRenderedPageBreak/>
        <w:drawing>
          <wp:inline distT="0" distB="0" distL="0" distR="0">
            <wp:extent cx="5934704" cy="456042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нализация Кизема.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4564822"/>
                    </a:xfrm>
                    <a:prstGeom prst="rect">
                      <a:avLst/>
                    </a:prstGeom>
                  </pic:spPr>
                </pic:pic>
              </a:graphicData>
            </a:graphic>
          </wp:inline>
        </w:drawing>
      </w:r>
      <w:r>
        <w:rPr>
          <w:noProof/>
          <w:lang w:eastAsia="ru-RU" w:bidi="ar-SA"/>
        </w:rPr>
        <w:drawing>
          <wp:inline distT="0" distB="0" distL="0" distR="0">
            <wp:extent cx="5940425" cy="31635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зема водопровод участок №3 ЛТХ.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3163570"/>
                    </a:xfrm>
                    <a:prstGeom prst="rect">
                      <a:avLst/>
                    </a:prstGeom>
                  </pic:spPr>
                </pic:pic>
              </a:graphicData>
            </a:graphic>
          </wp:inline>
        </w:drawing>
      </w:r>
      <w:r>
        <w:rPr>
          <w:noProof/>
          <w:lang w:eastAsia="ru-RU" w:bidi="ar-SA"/>
        </w:rPr>
        <w:lastRenderedPageBreak/>
        <w:drawing>
          <wp:inline distT="0" distB="0" distL="0" distR="0">
            <wp:extent cx="5940425" cy="31629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зема каналитация участок №3.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3162935"/>
                    </a:xfrm>
                    <a:prstGeom prst="rect">
                      <a:avLst/>
                    </a:prstGeom>
                  </pic:spPr>
                </pic:pic>
              </a:graphicData>
            </a:graphic>
          </wp:inline>
        </w:drawing>
      </w:r>
    </w:p>
    <w:p w:rsidR="00BC56DB" w:rsidRPr="00BC56DB" w:rsidRDefault="00BC56DB" w:rsidP="00BC56DB"/>
    <w:p w:rsidR="00BC56DB" w:rsidRPr="00BC56DB" w:rsidRDefault="00BC56DB" w:rsidP="00BC56DB"/>
    <w:p w:rsidR="00BC56DB" w:rsidRPr="00BC56DB" w:rsidRDefault="00BC56DB" w:rsidP="00BC56DB"/>
    <w:p w:rsidR="00BC56DB" w:rsidRDefault="00BC56DB" w:rsidP="00BC56DB"/>
    <w:p w:rsidR="00BC56DB" w:rsidRDefault="00BC56DB" w:rsidP="00BC56DB"/>
    <w:p w:rsidR="001A3E7D" w:rsidRDefault="00BC56DB" w:rsidP="00BC56DB">
      <w:pPr>
        <w:tabs>
          <w:tab w:val="left" w:pos="4370"/>
        </w:tabs>
      </w:pPr>
      <w:r>
        <w:tab/>
      </w: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BC56DB">
      <w:pPr>
        <w:tabs>
          <w:tab w:val="left" w:pos="4370"/>
        </w:tabs>
      </w:pPr>
    </w:p>
    <w:p w:rsidR="00BC56DB" w:rsidRDefault="00BC56DB" w:rsidP="00546E49">
      <w:pPr>
        <w:pStyle w:val="a5"/>
        <w:tabs>
          <w:tab w:val="left" w:pos="5100"/>
        </w:tabs>
        <w:spacing w:before="0" w:beforeAutospacing="0" w:after="0" w:afterAutospacing="0"/>
        <w:rPr>
          <w:b/>
          <w:i/>
          <w:sz w:val="26"/>
          <w:szCs w:val="26"/>
        </w:rPr>
      </w:pPr>
    </w:p>
    <w:sectPr w:rsidR="00BC56DB" w:rsidSect="00051809">
      <w:type w:val="continuous"/>
      <w:pgSz w:w="11905"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AF7" w:rsidRDefault="00DC1AF7" w:rsidP="009C1CDD">
      <w:r>
        <w:separator/>
      </w:r>
    </w:p>
  </w:endnote>
  <w:endnote w:type="continuationSeparator" w:id="0">
    <w:p w:rsidR="00DC1AF7" w:rsidRDefault="00DC1AF7" w:rsidP="009C1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IDFont+F1">
    <w:panose1 w:val="00000000000000000000"/>
    <w:charset w:val="CC"/>
    <w:family w:val="auto"/>
    <w:notTrueType/>
    <w:pitch w:val="default"/>
    <w:sig w:usb0="00000201" w:usb1="00000000" w:usb2="00000000" w:usb3="00000000" w:csb0="0000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AF7" w:rsidRDefault="00DC1AF7" w:rsidP="009C1CDD">
      <w:r>
        <w:separator/>
      </w:r>
    </w:p>
  </w:footnote>
  <w:footnote w:type="continuationSeparator" w:id="0">
    <w:p w:rsidR="00DC1AF7" w:rsidRDefault="00DC1AF7" w:rsidP="009C1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C17CAC"/>
    <w:multiLevelType w:val="hybridMultilevel"/>
    <w:tmpl w:val="62F0053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FC36F3"/>
    <w:multiLevelType w:val="hybridMultilevel"/>
    <w:tmpl w:val="77BE250E"/>
    <w:lvl w:ilvl="0" w:tplc="94B44ABC">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5948DD"/>
    <w:multiLevelType w:val="hybridMultilevel"/>
    <w:tmpl w:val="2B0E387A"/>
    <w:lvl w:ilvl="0" w:tplc="0419000F">
      <w:start w:val="1"/>
      <w:numFmt w:val="decimal"/>
      <w:lvlText w:val="%1."/>
      <w:lvlJc w:val="left"/>
      <w:pPr>
        <w:tabs>
          <w:tab w:val="num" w:pos="1555"/>
        </w:tabs>
        <w:ind w:left="1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BE7698"/>
    <w:multiLevelType w:val="multilevel"/>
    <w:tmpl w:val="A97446B0"/>
    <w:lvl w:ilvl="0">
      <w:start w:val="3"/>
      <w:numFmt w:val="decimal"/>
      <w:lvlText w:val="%1."/>
      <w:lvlJc w:val="left"/>
      <w:pPr>
        <w:ind w:left="390" w:hanging="390"/>
      </w:pPr>
      <w:rPr>
        <w:b w:val="0"/>
      </w:rPr>
    </w:lvl>
    <w:lvl w:ilvl="1">
      <w:start w:val="6"/>
      <w:numFmt w:val="decimal"/>
      <w:lvlText w:val="%1.%2."/>
      <w:lvlJc w:val="left"/>
      <w:pPr>
        <w:ind w:left="2291" w:hanging="720"/>
      </w:pPr>
      <w:rPr>
        <w:b w:val="0"/>
      </w:rPr>
    </w:lvl>
    <w:lvl w:ilvl="2">
      <w:start w:val="1"/>
      <w:numFmt w:val="decimal"/>
      <w:lvlText w:val="%1.%2.%3."/>
      <w:lvlJc w:val="left"/>
      <w:pPr>
        <w:ind w:left="3862" w:hanging="720"/>
      </w:pPr>
      <w:rPr>
        <w:b w:val="0"/>
      </w:rPr>
    </w:lvl>
    <w:lvl w:ilvl="3">
      <w:start w:val="1"/>
      <w:numFmt w:val="decimal"/>
      <w:lvlText w:val="%1.%2.%3.%4."/>
      <w:lvlJc w:val="left"/>
      <w:pPr>
        <w:ind w:left="5793" w:hanging="1080"/>
      </w:pPr>
      <w:rPr>
        <w:b w:val="0"/>
      </w:rPr>
    </w:lvl>
    <w:lvl w:ilvl="4">
      <w:start w:val="1"/>
      <w:numFmt w:val="decimal"/>
      <w:lvlText w:val="%1.%2.%3.%4.%5."/>
      <w:lvlJc w:val="left"/>
      <w:pPr>
        <w:ind w:left="7364" w:hanging="1080"/>
      </w:pPr>
      <w:rPr>
        <w:b w:val="0"/>
      </w:rPr>
    </w:lvl>
    <w:lvl w:ilvl="5">
      <w:start w:val="1"/>
      <w:numFmt w:val="decimal"/>
      <w:lvlText w:val="%1.%2.%3.%4.%5.%6."/>
      <w:lvlJc w:val="left"/>
      <w:pPr>
        <w:ind w:left="9295" w:hanging="1440"/>
      </w:pPr>
      <w:rPr>
        <w:b w:val="0"/>
      </w:rPr>
    </w:lvl>
    <w:lvl w:ilvl="6">
      <w:start w:val="1"/>
      <w:numFmt w:val="decimal"/>
      <w:lvlText w:val="%1.%2.%3.%4.%5.%6.%7."/>
      <w:lvlJc w:val="left"/>
      <w:pPr>
        <w:ind w:left="10866" w:hanging="1440"/>
      </w:pPr>
      <w:rPr>
        <w:b w:val="0"/>
      </w:rPr>
    </w:lvl>
    <w:lvl w:ilvl="7">
      <w:start w:val="1"/>
      <w:numFmt w:val="decimal"/>
      <w:lvlText w:val="%1.%2.%3.%4.%5.%6.%7.%8."/>
      <w:lvlJc w:val="left"/>
      <w:pPr>
        <w:ind w:left="12797" w:hanging="1800"/>
      </w:pPr>
      <w:rPr>
        <w:b w:val="0"/>
      </w:rPr>
    </w:lvl>
    <w:lvl w:ilvl="8">
      <w:start w:val="1"/>
      <w:numFmt w:val="decimal"/>
      <w:lvlText w:val="%1.%2.%3.%4.%5.%6.%7.%8.%9."/>
      <w:lvlJc w:val="left"/>
      <w:pPr>
        <w:ind w:left="14368" w:hanging="1800"/>
      </w:pPr>
      <w:rPr>
        <w:b w:val="0"/>
      </w:rPr>
    </w:lvl>
  </w:abstractNum>
  <w:abstractNum w:abstractNumId="5">
    <w:nsid w:val="31291F23"/>
    <w:multiLevelType w:val="multilevel"/>
    <w:tmpl w:val="3F6CA452"/>
    <w:lvl w:ilvl="0">
      <w:start w:val="1"/>
      <w:numFmt w:val="decimal"/>
      <w:lvlText w:val="%1."/>
      <w:lvlJc w:val="left"/>
      <w:pPr>
        <w:ind w:left="1069" w:hanging="360"/>
      </w:pPr>
    </w:lvl>
    <w:lvl w:ilvl="1">
      <w:start w:val="4"/>
      <w:numFmt w:val="decimal"/>
      <w:isLgl/>
      <w:lvlText w:val="%1.%2."/>
      <w:lvlJc w:val="left"/>
      <w:pPr>
        <w:ind w:left="1571" w:hanging="720"/>
      </w:pPr>
      <w:rPr>
        <w:strike w:val="0"/>
        <w:dstrike w:val="0"/>
        <w:u w:val="none" w:color="000000"/>
        <w:effect w:val="none"/>
      </w:rPr>
    </w:lvl>
    <w:lvl w:ilvl="2">
      <w:start w:val="1"/>
      <w:numFmt w:val="decimal"/>
      <w:isLgl/>
      <w:lvlText w:val="%1.%2.%3."/>
      <w:lvlJc w:val="left"/>
      <w:pPr>
        <w:ind w:left="1429" w:hanging="720"/>
      </w:pPr>
      <w:rPr>
        <w:u w:val="single"/>
      </w:rPr>
    </w:lvl>
    <w:lvl w:ilvl="3">
      <w:start w:val="1"/>
      <w:numFmt w:val="decimal"/>
      <w:isLgl/>
      <w:lvlText w:val="%1.%2.%3.%4."/>
      <w:lvlJc w:val="left"/>
      <w:pPr>
        <w:ind w:left="1789" w:hanging="1080"/>
      </w:pPr>
      <w:rPr>
        <w:u w:val="single"/>
      </w:rPr>
    </w:lvl>
    <w:lvl w:ilvl="4">
      <w:start w:val="1"/>
      <w:numFmt w:val="decimal"/>
      <w:isLgl/>
      <w:lvlText w:val="%1.%2.%3.%4.%5."/>
      <w:lvlJc w:val="left"/>
      <w:pPr>
        <w:ind w:left="1789" w:hanging="1080"/>
      </w:pPr>
      <w:rPr>
        <w:u w:val="single"/>
      </w:rPr>
    </w:lvl>
    <w:lvl w:ilvl="5">
      <w:start w:val="1"/>
      <w:numFmt w:val="decimal"/>
      <w:isLgl/>
      <w:lvlText w:val="%1.%2.%3.%4.%5.%6."/>
      <w:lvlJc w:val="left"/>
      <w:pPr>
        <w:ind w:left="2149" w:hanging="1440"/>
      </w:pPr>
      <w:rPr>
        <w:u w:val="single"/>
      </w:rPr>
    </w:lvl>
    <w:lvl w:ilvl="6">
      <w:start w:val="1"/>
      <w:numFmt w:val="decimal"/>
      <w:isLgl/>
      <w:lvlText w:val="%1.%2.%3.%4.%5.%6.%7."/>
      <w:lvlJc w:val="left"/>
      <w:pPr>
        <w:ind w:left="2149" w:hanging="1440"/>
      </w:pPr>
      <w:rPr>
        <w:u w:val="single"/>
      </w:rPr>
    </w:lvl>
    <w:lvl w:ilvl="7">
      <w:start w:val="1"/>
      <w:numFmt w:val="decimal"/>
      <w:isLgl/>
      <w:lvlText w:val="%1.%2.%3.%4.%5.%6.%7.%8."/>
      <w:lvlJc w:val="left"/>
      <w:pPr>
        <w:ind w:left="2509" w:hanging="1800"/>
      </w:pPr>
      <w:rPr>
        <w:u w:val="single"/>
      </w:rPr>
    </w:lvl>
    <w:lvl w:ilvl="8">
      <w:start w:val="1"/>
      <w:numFmt w:val="decimal"/>
      <w:isLgl/>
      <w:lvlText w:val="%1.%2.%3.%4.%5.%6.%7.%8.%9."/>
      <w:lvlJc w:val="left"/>
      <w:pPr>
        <w:ind w:left="2509" w:hanging="1800"/>
      </w:pPr>
      <w:rPr>
        <w:u w:val="single"/>
      </w:rPr>
    </w:lvl>
  </w:abstractNum>
  <w:abstractNum w:abstractNumId="6">
    <w:nsid w:val="3DFE08D9"/>
    <w:multiLevelType w:val="hybridMultilevel"/>
    <w:tmpl w:val="5E0EA4A4"/>
    <w:lvl w:ilvl="0" w:tplc="0419000F">
      <w:start w:val="1"/>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14074C"/>
    <w:multiLevelType w:val="multilevel"/>
    <w:tmpl w:val="12848FF0"/>
    <w:lvl w:ilvl="0">
      <w:start w:val="4"/>
      <w:numFmt w:val="decimal"/>
      <w:lvlText w:val="%1."/>
      <w:lvlJc w:val="left"/>
      <w:pPr>
        <w:ind w:left="390" w:hanging="390"/>
      </w:pPr>
      <w:rPr>
        <w:u w:val="single"/>
      </w:rPr>
    </w:lvl>
    <w:lvl w:ilvl="1">
      <w:start w:val="2"/>
      <w:numFmt w:val="decimal"/>
      <w:lvlText w:val="%1.%2."/>
      <w:lvlJc w:val="left"/>
      <w:pPr>
        <w:ind w:left="720" w:hanging="720"/>
      </w:pPr>
      <w:rPr>
        <w:b w:val="0"/>
        <w:strike w:val="0"/>
        <w:dstrike w:val="0"/>
        <w:u w:val="none" w:color="000000"/>
        <w:effect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8">
    <w:nsid w:val="5C9B7932"/>
    <w:multiLevelType w:val="hybridMultilevel"/>
    <w:tmpl w:val="6780331A"/>
    <w:lvl w:ilvl="0" w:tplc="832A8778">
      <w:start w:val="1"/>
      <w:numFmt w:val="bullet"/>
      <w:lvlText w:val=""/>
      <w:lvlJc w:val="left"/>
      <w:pPr>
        <w:ind w:left="1969" w:hanging="360"/>
      </w:pPr>
      <w:rPr>
        <w:rFonts w:ascii="Symbol" w:hAnsi="Symbol"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9">
    <w:nsid w:val="63945F8B"/>
    <w:multiLevelType w:val="multilevel"/>
    <w:tmpl w:val="9C701C7C"/>
    <w:lvl w:ilvl="0">
      <w:start w:val="1"/>
      <w:numFmt w:val="decimal"/>
      <w:lvlText w:val="%1."/>
      <w:lvlJc w:val="left"/>
      <w:pPr>
        <w:ind w:left="1069" w:hanging="360"/>
      </w:pPr>
    </w:lvl>
    <w:lvl w:ilvl="1">
      <w:start w:val="3"/>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0">
    <w:nsid w:val="65012A7A"/>
    <w:multiLevelType w:val="hybridMultilevel"/>
    <w:tmpl w:val="923A35D4"/>
    <w:lvl w:ilvl="0" w:tplc="832A8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50287C"/>
    <w:multiLevelType w:val="hybridMultilevel"/>
    <w:tmpl w:val="C7CC5AC6"/>
    <w:lvl w:ilvl="0" w:tplc="0419000F">
      <w:start w:val="1"/>
      <w:numFmt w:val="bullet"/>
      <w:lvlText w:val="−"/>
      <w:lvlJc w:val="left"/>
      <w:pPr>
        <w:ind w:left="1080" w:hanging="363"/>
      </w:pPr>
      <w:rPr>
        <w:rFonts w:ascii="Courier New" w:hAnsi="Courier New" w:cs="Courier New"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C21629C"/>
    <w:multiLevelType w:val="multilevel"/>
    <w:tmpl w:val="3B3A88DE"/>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134" w:hanging="1134"/>
      </w:pPr>
    </w:lvl>
    <w:lvl w:ilvl="3">
      <w:start w:val="1"/>
      <w:numFmt w:val="decimal"/>
      <w:lvlText w:val="%1.%2.%3.%4."/>
      <w:lvlJc w:val="left"/>
      <w:pPr>
        <w:tabs>
          <w:tab w:val="num" w:pos="2160"/>
        </w:tabs>
        <w:ind w:left="1728" w:hanging="648"/>
      </w:pPr>
    </w:lvl>
    <w:lvl w:ilvl="4">
      <w:start w:val="1"/>
      <w:numFmt w:val="none"/>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footnotePr>
    <w:footnote w:id="-1"/>
    <w:footnote w:id="0"/>
  </w:footnotePr>
  <w:endnotePr>
    <w:endnote w:id="-1"/>
    <w:endnote w:id="0"/>
  </w:endnotePr>
  <w:compat/>
  <w:rsids>
    <w:rsidRoot w:val="00CE4EE4"/>
    <w:rsid w:val="000212CC"/>
    <w:rsid w:val="00032ECE"/>
    <w:rsid w:val="00051809"/>
    <w:rsid w:val="00057A71"/>
    <w:rsid w:val="000759CE"/>
    <w:rsid w:val="000C4BBB"/>
    <w:rsid w:val="000E7117"/>
    <w:rsid w:val="000F1511"/>
    <w:rsid w:val="00100B36"/>
    <w:rsid w:val="0010768E"/>
    <w:rsid w:val="00132F1F"/>
    <w:rsid w:val="00141B1C"/>
    <w:rsid w:val="00150BA7"/>
    <w:rsid w:val="00173065"/>
    <w:rsid w:val="00177C8E"/>
    <w:rsid w:val="001A3E7D"/>
    <w:rsid w:val="001B250E"/>
    <w:rsid w:val="001D5033"/>
    <w:rsid w:val="001E2BF1"/>
    <w:rsid w:val="0026754E"/>
    <w:rsid w:val="002718D8"/>
    <w:rsid w:val="002800B7"/>
    <w:rsid w:val="002906E4"/>
    <w:rsid w:val="00291E9C"/>
    <w:rsid w:val="002B209E"/>
    <w:rsid w:val="002C3C77"/>
    <w:rsid w:val="002F20D1"/>
    <w:rsid w:val="00323580"/>
    <w:rsid w:val="0034682D"/>
    <w:rsid w:val="00373C0E"/>
    <w:rsid w:val="00384D5A"/>
    <w:rsid w:val="003B3BE5"/>
    <w:rsid w:val="003E7AC2"/>
    <w:rsid w:val="0042199B"/>
    <w:rsid w:val="00436964"/>
    <w:rsid w:val="004444F1"/>
    <w:rsid w:val="00452BA3"/>
    <w:rsid w:val="00455E9C"/>
    <w:rsid w:val="0046502D"/>
    <w:rsid w:val="00485BBD"/>
    <w:rsid w:val="004C024B"/>
    <w:rsid w:val="004C0448"/>
    <w:rsid w:val="005030BC"/>
    <w:rsid w:val="00521C2C"/>
    <w:rsid w:val="00542010"/>
    <w:rsid w:val="00546E49"/>
    <w:rsid w:val="00597931"/>
    <w:rsid w:val="005F2BF0"/>
    <w:rsid w:val="005F2EBB"/>
    <w:rsid w:val="006446C4"/>
    <w:rsid w:val="00650825"/>
    <w:rsid w:val="00660164"/>
    <w:rsid w:val="0066757C"/>
    <w:rsid w:val="00672C8A"/>
    <w:rsid w:val="00675031"/>
    <w:rsid w:val="00693E70"/>
    <w:rsid w:val="006A1EE9"/>
    <w:rsid w:val="006B0AD5"/>
    <w:rsid w:val="006B2AE9"/>
    <w:rsid w:val="006B7FED"/>
    <w:rsid w:val="006C31CB"/>
    <w:rsid w:val="00746378"/>
    <w:rsid w:val="00761F30"/>
    <w:rsid w:val="00781BD7"/>
    <w:rsid w:val="007A067D"/>
    <w:rsid w:val="007A23F8"/>
    <w:rsid w:val="007A7115"/>
    <w:rsid w:val="007C6D9E"/>
    <w:rsid w:val="007D54B1"/>
    <w:rsid w:val="007D7A3B"/>
    <w:rsid w:val="007F7316"/>
    <w:rsid w:val="00824F0A"/>
    <w:rsid w:val="008540D7"/>
    <w:rsid w:val="00861B05"/>
    <w:rsid w:val="008837E3"/>
    <w:rsid w:val="008B2E52"/>
    <w:rsid w:val="00902ACA"/>
    <w:rsid w:val="00903D81"/>
    <w:rsid w:val="00915DA4"/>
    <w:rsid w:val="00943AAF"/>
    <w:rsid w:val="00946A85"/>
    <w:rsid w:val="00951A88"/>
    <w:rsid w:val="00964E6D"/>
    <w:rsid w:val="009A1F5D"/>
    <w:rsid w:val="009A5D35"/>
    <w:rsid w:val="009C1CDD"/>
    <w:rsid w:val="009E7FF7"/>
    <w:rsid w:val="009F5EE5"/>
    <w:rsid w:val="00A26D26"/>
    <w:rsid w:val="00A26F4D"/>
    <w:rsid w:val="00A4233F"/>
    <w:rsid w:val="00A815F4"/>
    <w:rsid w:val="00A8454A"/>
    <w:rsid w:val="00A93935"/>
    <w:rsid w:val="00AB79F7"/>
    <w:rsid w:val="00AE18CC"/>
    <w:rsid w:val="00AF43F0"/>
    <w:rsid w:val="00B4362A"/>
    <w:rsid w:val="00BB1378"/>
    <w:rsid w:val="00BB6405"/>
    <w:rsid w:val="00BB69B2"/>
    <w:rsid w:val="00BC56DB"/>
    <w:rsid w:val="00C15819"/>
    <w:rsid w:val="00C422D0"/>
    <w:rsid w:val="00C665A1"/>
    <w:rsid w:val="00C75893"/>
    <w:rsid w:val="00CA7374"/>
    <w:rsid w:val="00CB700A"/>
    <w:rsid w:val="00CD4322"/>
    <w:rsid w:val="00CE4EE4"/>
    <w:rsid w:val="00CF1352"/>
    <w:rsid w:val="00CF70BC"/>
    <w:rsid w:val="00D20B07"/>
    <w:rsid w:val="00D90B28"/>
    <w:rsid w:val="00DB75EC"/>
    <w:rsid w:val="00DC1AF7"/>
    <w:rsid w:val="00E021AB"/>
    <w:rsid w:val="00E3525C"/>
    <w:rsid w:val="00E92B7D"/>
    <w:rsid w:val="00E974F1"/>
    <w:rsid w:val="00ED464C"/>
    <w:rsid w:val="00F0200C"/>
    <w:rsid w:val="00F13088"/>
    <w:rsid w:val="00F3321A"/>
    <w:rsid w:val="00F35011"/>
    <w:rsid w:val="00F45FB6"/>
    <w:rsid w:val="00F51474"/>
    <w:rsid w:val="00F959C4"/>
    <w:rsid w:val="00F95CC9"/>
    <w:rsid w:val="00FB4DDC"/>
    <w:rsid w:val="00FB70AE"/>
    <w:rsid w:val="00FF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352"/>
    <w:pPr>
      <w:spacing w:after="0" w:line="240" w:lineRule="auto"/>
      <w:contextualSpacing/>
    </w:pPr>
    <w:rPr>
      <w:rFonts w:ascii="Times New Roman" w:eastAsia="Times New Roman" w:hAnsi="Times New Roman" w:cs="Times New Roman"/>
      <w:sz w:val="24"/>
      <w:szCs w:val="24"/>
      <w:lang w:bidi="he-IL"/>
    </w:rPr>
  </w:style>
  <w:style w:type="paragraph" w:styleId="1">
    <w:name w:val="heading 1"/>
    <w:basedOn w:val="a"/>
    <w:next w:val="a"/>
    <w:link w:val="10"/>
    <w:qFormat/>
    <w:rsid w:val="00CE4EE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E4EE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E4EE4"/>
    <w:pPr>
      <w:keepNext/>
      <w:spacing w:before="240" w:after="60"/>
      <w:jc w:val="both"/>
      <w:outlineLvl w:val="2"/>
    </w:pPr>
    <w:rPr>
      <w:rFonts w:ascii="Cambria" w:hAnsi="Cambria"/>
      <w:b/>
      <w:bCs/>
      <w:sz w:val="26"/>
      <w:szCs w:val="26"/>
      <w:lang w:eastAsia="ru-RU" w:bidi="ar-SA"/>
    </w:rPr>
  </w:style>
  <w:style w:type="paragraph" w:styleId="5">
    <w:name w:val="heading 5"/>
    <w:basedOn w:val="a"/>
    <w:next w:val="a"/>
    <w:link w:val="50"/>
    <w:semiHidden/>
    <w:unhideWhenUsed/>
    <w:qFormat/>
    <w:rsid w:val="00CE4EE4"/>
    <w:pPr>
      <w:spacing w:before="240" w:after="60"/>
      <w:jc w:val="both"/>
      <w:outlineLvl w:val="4"/>
    </w:pPr>
    <w:rPr>
      <w:b/>
      <w:bCs/>
      <w:i/>
      <w:iCs/>
      <w:sz w:val="26"/>
      <w:szCs w:val="26"/>
      <w:lang w:eastAsia="ru-RU" w:bidi="ar-SA"/>
    </w:rPr>
  </w:style>
  <w:style w:type="paragraph" w:styleId="6">
    <w:name w:val="heading 6"/>
    <w:basedOn w:val="a"/>
    <w:next w:val="a"/>
    <w:link w:val="60"/>
    <w:unhideWhenUsed/>
    <w:qFormat/>
    <w:rsid w:val="00CE4EE4"/>
    <w:pPr>
      <w:spacing w:before="240" w:after="60"/>
      <w:outlineLvl w:val="5"/>
    </w:pPr>
    <w:rPr>
      <w:b/>
      <w:bCs/>
      <w:sz w:val="22"/>
      <w:szCs w:val="22"/>
    </w:rPr>
  </w:style>
  <w:style w:type="paragraph" w:styleId="8">
    <w:name w:val="heading 8"/>
    <w:basedOn w:val="a"/>
    <w:next w:val="a"/>
    <w:link w:val="80"/>
    <w:semiHidden/>
    <w:unhideWhenUsed/>
    <w:qFormat/>
    <w:rsid w:val="00CE4EE4"/>
    <w:pPr>
      <w:keepNext/>
      <w:jc w:val="both"/>
      <w:outlineLvl w:val="7"/>
    </w:pPr>
    <w:rPr>
      <w:b/>
      <w:sz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EE4"/>
    <w:rPr>
      <w:rFonts w:ascii="Arial" w:eastAsia="Times New Roman" w:hAnsi="Arial" w:cs="Arial"/>
      <w:b/>
      <w:bCs/>
      <w:kern w:val="32"/>
      <w:sz w:val="32"/>
      <w:szCs w:val="32"/>
      <w:lang w:bidi="he-IL"/>
    </w:rPr>
  </w:style>
  <w:style w:type="character" w:customStyle="1" w:styleId="20">
    <w:name w:val="Заголовок 2 Знак"/>
    <w:basedOn w:val="a0"/>
    <w:link w:val="2"/>
    <w:semiHidden/>
    <w:rsid w:val="00CE4EE4"/>
    <w:rPr>
      <w:rFonts w:ascii="Arial" w:eastAsia="Times New Roman" w:hAnsi="Arial" w:cs="Arial"/>
      <w:b/>
      <w:bCs/>
      <w:i/>
      <w:iCs/>
      <w:sz w:val="28"/>
      <w:szCs w:val="28"/>
      <w:lang w:bidi="he-IL"/>
    </w:rPr>
  </w:style>
  <w:style w:type="character" w:customStyle="1" w:styleId="30">
    <w:name w:val="Заголовок 3 Знак"/>
    <w:basedOn w:val="a0"/>
    <w:link w:val="3"/>
    <w:semiHidden/>
    <w:rsid w:val="00CE4EE4"/>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CE4EE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EE4"/>
    <w:rPr>
      <w:rFonts w:ascii="Times New Roman" w:eastAsia="Times New Roman" w:hAnsi="Times New Roman" w:cs="Times New Roman"/>
      <w:b/>
      <w:bCs/>
      <w:lang w:bidi="he-IL"/>
    </w:rPr>
  </w:style>
  <w:style w:type="character" w:customStyle="1" w:styleId="80">
    <w:name w:val="Заголовок 8 Знак"/>
    <w:basedOn w:val="a0"/>
    <w:link w:val="8"/>
    <w:semiHidden/>
    <w:rsid w:val="00CE4EE4"/>
    <w:rPr>
      <w:rFonts w:ascii="Times New Roman" w:eastAsia="Times New Roman" w:hAnsi="Times New Roman" w:cs="Times New Roman"/>
      <w:b/>
      <w:sz w:val="20"/>
      <w:szCs w:val="24"/>
      <w:lang w:eastAsia="ru-RU"/>
    </w:rPr>
  </w:style>
  <w:style w:type="character" w:styleId="a3">
    <w:name w:val="Hyperlink"/>
    <w:basedOn w:val="a0"/>
    <w:semiHidden/>
    <w:unhideWhenUsed/>
    <w:rsid w:val="00CE4EE4"/>
    <w:rPr>
      <w:color w:val="0000FF"/>
      <w:u w:val="single"/>
    </w:rPr>
  </w:style>
  <w:style w:type="character" w:styleId="a4">
    <w:name w:val="FollowedHyperlink"/>
    <w:basedOn w:val="a0"/>
    <w:uiPriority w:val="99"/>
    <w:semiHidden/>
    <w:unhideWhenUsed/>
    <w:rsid w:val="00CE4EE4"/>
    <w:rPr>
      <w:color w:val="800080" w:themeColor="followedHyperlink"/>
      <w:u w:val="single"/>
    </w:rPr>
  </w:style>
  <w:style w:type="paragraph" w:styleId="a5">
    <w:name w:val="Normal (Web)"/>
    <w:basedOn w:val="a"/>
    <w:uiPriority w:val="99"/>
    <w:unhideWhenUsed/>
    <w:rsid w:val="00CE4EE4"/>
    <w:pPr>
      <w:spacing w:before="100" w:beforeAutospacing="1" w:after="100" w:afterAutospacing="1"/>
    </w:pPr>
    <w:rPr>
      <w:lang w:eastAsia="ru-RU" w:bidi="ar-SA"/>
    </w:rPr>
  </w:style>
  <w:style w:type="character" w:customStyle="1" w:styleId="a6">
    <w:name w:val="Верхний колонтитул Знак"/>
    <w:aliases w:val="ВерхКолонтитул Знак"/>
    <w:basedOn w:val="a0"/>
    <w:link w:val="a7"/>
    <w:uiPriority w:val="99"/>
    <w:locked/>
    <w:rsid w:val="00CE4EE4"/>
    <w:rPr>
      <w:rFonts w:ascii="Times New Roman" w:eastAsia="Times New Roman" w:hAnsi="Times New Roman" w:cs="Times New Roman"/>
      <w:sz w:val="20"/>
      <w:szCs w:val="20"/>
      <w:lang w:eastAsia="ru-RU"/>
    </w:rPr>
  </w:style>
  <w:style w:type="paragraph" w:styleId="a7">
    <w:name w:val="header"/>
    <w:aliases w:val="ВерхКолонтитул"/>
    <w:basedOn w:val="a"/>
    <w:link w:val="a6"/>
    <w:uiPriority w:val="99"/>
    <w:unhideWhenUsed/>
    <w:rsid w:val="00CE4EE4"/>
    <w:pPr>
      <w:tabs>
        <w:tab w:val="center" w:pos="4677"/>
        <w:tab w:val="right" w:pos="9355"/>
      </w:tabs>
      <w:jc w:val="both"/>
    </w:pPr>
    <w:rPr>
      <w:sz w:val="20"/>
      <w:szCs w:val="20"/>
      <w:lang w:eastAsia="ru-RU" w:bidi="ar-SA"/>
    </w:rPr>
  </w:style>
  <w:style w:type="character" w:customStyle="1" w:styleId="11">
    <w:name w:val="Верхний колонтитул Знак1"/>
    <w:aliases w:val="ВерхКолонтитул Знак1"/>
    <w:basedOn w:val="a0"/>
    <w:uiPriority w:val="99"/>
    <w:semiHidden/>
    <w:rsid w:val="00CE4EE4"/>
    <w:rPr>
      <w:rFonts w:ascii="Times New Roman" w:eastAsia="Times New Roman" w:hAnsi="Times New Roman" w:cs="Times New Roman"/>
      <w:sz w:val="24"/>
      <w:szCs w:val="24"/>
      <w:lang w:bidi="he-IL"/>
    </w:rPr>
  </w:style>
  <w:style w:type="paragraph" w:styleId="a8">
    <w:name w:val="footer"/>
    <w:basedOn w:val="a"/>
    <w:link w:val="a9"/>
    <w:uiPriority w:val="99"/>
    <w:unhideWhenUsed/>
    <w:rsid w:val="00CE4EE4"/>
    <w:pPr>
      <w:widowControl w:val="0"/>
      <w:tabs>
        <w:tab w:val="center" w:pos="4677"/>
        <w:tab w:val="right" w:pos="9720"/>
      </w:tabs>
      <w:autoSpaceDE w:val="0"/>
      <w:autoSpaceDN w:val="0"/>
      <w:adjustRightInd w:val="0"/>
      <w:spacing w:before="120"/>
      <w:jc w:val="right"/>
    </w:pPr>
    <w:rPr>
      <w:sz w:val="20"/>
      <w:szCs w:val="20"/>
      <w:lang w:eastAsia="ru-RU" w:bidi="ar-SA"/>
    </w:rPr>
  </w:style>
  <w:style w:type="character" w:customStyle="1" w:styleId="a9">
    <w:name w:val="Нижний колонтитул Знак"/>
    <w:basedOn w:val="a0"/>
    <w:link w:val="a8"/>
    <w:uiPriority w:val="99"/>
    <w:rsid w:val="00CE4EE4"/>
    <w:rPr>
      <w:rFonts w:ascii="Times New Roman" w:eastAsia="Times New Roman" w:hAnsi="Times New Roman" w:cs="Times New Roman"/>
      <w:sz w:val="20"/>
      <w:szCs w:val="20"/>
      <w:lang w:eastAsia="ru-RU"/>
    </w:rPr>
  </w:style>
  <w:style w:type="character" w:customStyle="1" w:styleId="aa">
    <w:name w:val="Название объекта Знак"/>
    <w:aliases w:val="Номер объекта Знак"/>
    <w:link w:val="ab"/>
    <w:uiPriority w:val="35"/>
    <w:locked/>
    <w:rsid w:val="00CE4EE4"/>
    <w:rPr>
      <w:sz w:val="26"/>
      <w:szCs w:val="26"/>
    </w:rPr>
  </w:style>
  <w:style w:type="paragraph" w:styleId="ab">
    <w:name w:val="caption"/>
    <w:aliases w:val="Номер объекта"/>
    <w:basedOn w:val="a"/>
    <w:next w:val="a"/>
    <w:link w:val="aa"/>
    <w:uiPriority w:val="35"/>
    <w:unhideWhenUsed/>
    <w:qFormat/>
    <w:rsid w:val="00CE4EE4"/>
    <w:pPr>
      <w:spacing w:before="240" w:after="60"/>
      <w:outlineLvl w:val="4"/>
    </w:pPr>
    <w:rPr>
      <w:rFonts w:asciiTheme="minorHAnsi" w:eastAsiaTheme="minorHAnsi" w:hAnsiTheme="minorHAnsi" w:cstheme="minorBidi"/>
      <w:sz w:val="26"/>
      <w:szCs w:val="26"/>
      <w:lang w:bidi="ar-SA"/>
    </w:rPr>
  </w:style>
  <w:style w:type="paragraph" w:styleId="ac">
    <w:name w:val="Title"/>
    <w:basedOn w:val="a"/>
    <w:link w:val="ad"/>
    <w:qFormat/>
    <w:rsid w:val="00CE4EE4"/>
    <w:pPr>
      <w:jc w:val="center"/>
    </w:pPr>
    <w:rPr>
      <w:b/>
      <w:lang w:eastAsia="ru-RU" w:bidi="ar-SA"/>
    </w:rPr>
  </w:style>
  <w:style w:type="character" w:customStyle="1" w:styleId="ad">
    <w:name w:val="Название Знак"/>
    <w:basedOn w:val="a0"/>
    <w:link w:val="ac"/>
    <w:rsid w:val="00CE4EE4"/>
    <w:rPr>
      <w:rFonts w:ascii="Times New Roman" w:eastAsia="Times New Roman" w:hAnsi="Times New Roman" w:cs="Times New Roman"/>
      <w:b/>
      <w:sz w:val="24"/>
      <w:szCs w:val="24"/>
      <w:lang w:eastAsia="ru-RU"/>
    </w:rPr>
  </w:style>
  <w:style w:type="character" w:customStyle="1" w:styleId="ae">
    <w:name w:val="Основной текст Знак"/>
    <w:aliases w:val="Знак1 Знак Знак1,bt Знак1,text Знак1,Body Text2 Знак1,Основной текст1 Знак1,Основной текст Знак Знак Знак1,Îñíîâíîé òåêñò1 Знак1,Iniiaiie oaeno1 Знак1,Основной тек Знак1,Знак Знак Знак Знак2,Знак Знак Знак Знак Знак1,Знак Знак Знак1"/>
    <w:basedOn w:val="a0"/>
    <w:link w:val="af"/>
    <w:locked/>
    <w:rsid w:val="00CE4EE4"/>
    <w:rPr>
      <w:sz w:val="24"/>
      <w:szCs w:val="24"/>
      <w:lang w:bidi="he-IL"/>
    </w:rPr>
  </w:style>
  <w:style w:type="paragraph" w:styleId="af">
    <w:name w:val="Body Text"/>
    <w:aliases w:val="Знак1 Знак,bt,text,Body Text2,Основной текст1,Основной текст Знак Знак,Îñíîâíîé òåêñò1,Iniiaiie oaeno1,Основной тек,Знак Знак Знак,Знак Знак Знак Знак,Знак Знак,Зна"/>
    <w:basedOn w:val="a"/>
    <w:link w:val="ae"/>
    <w:unhideWhenUsed/>
    <w:rsid w:val="00CE4EE4"/>
    <w:pPr>
      <w:spacing w:after="120"/>
    </w:pPr>
    <w:rPr>
      <w:rFonts w:asciiTheme="minorHAnsi" w:eastAsiaTheme="minorHAnsi" w:hAnsiTheme="minorHAnsi" w:cstheme="minorBidi"/>
    </w:rPr>
  </w:style>
  <w:style w:type="character" w:customStyle="1" w:styleId="12">
    <w:name w:val="Основной текст Знак1"/>
    <w:basedOn w:val="a0"/>
    <w:uiPriority w:val="99"/>
    <w:semiHidden/>
    <w:rsid w:val="00CE4EE4"/>
    <w:rPr>
      <w:rFonts w:ascii="Times New Roman" w:eastAsia="Times New Roman" w:hAnsi="Times New Roman" w:cs="Times New Roman"/>
      <w:sz w:val="24"/>
      <w:szCs w:val="24"/>
      <w:lang w:bidi="he-IL"/>
    </w:rPr>
  </w:style>
  <w:style w:type="character" w:customStyle="1" w:styleId="21">
    <w:name w:val="Основной текст Знак2"/>
    <w:aliases w:val="Знак1 Знак Знак,bt Знак,text Знак,Body Text2 Знак,Основной текст1 Знак,Основной текст Знак1 Знак,Основной текст Знак Знак Знак,Îñíîâíîé òåêñò1 Знак,Iniiaiie oaeno1 Знак,Основной тек Знак,Знак Знак Знак Знак1,Знак Знак Знак Знак Знак"/>
    <w:basedOn w:val="a0"/>
    <w:semiHidden/>
    <w:rsid w:val="00CE4EE4"/>
    <w:rPr>
      <w:sz w:val="24"/>
      <w:szCs w:val="24"/>
      <w:lang w:eastAsia="en-US" w:bidi="he-IL"/>
    </w:rPr>
  </w:style>
  <w:style w:type="paragraph" w:styleId="af0">
    <w:name w:val="Body Text Indent"/>
    <w:basedOn w:val="a"/>
    <w:link w:val="af1"/>
    <w:semiHidden/>
    <w:unhideWhenUsed/>
    <w:rsid w:val="00CE4EE4"/>
    <w:pPr>
      <w:spacing w:after="120"/>
      <w:ind w:left="283"/>
      <w:jc w:val="both"/>
    </w:pPr>
    <w:rPr>
      <w:sz w:val="20"/>
      <w:szCs w:val="20"/>
      <w:lang w:eastAsia="ru-RU" w:bidi="ar-SA"/>
    </w:rPr>
  </w:style>
  <w:style w:type="character" w:customStyle="1" w:styleId="af1">
    <w:name w:val="Основной текст с отступом Знак"/>
    <w:basedOn w:val="a0"/>
    <w:link w:val="af0"/>
    <w:semiHidden/>
    <w:rsid w:val="00CE4EE4"/>
    <w:rPr>
      <w:rFonts w:ascii="Times New Roman" w:eastAsia="Times New Roman" w:hAnsi="Times New Roman" w:cs="Times New Roman"/>
      <w:sz w:val="20"/>
      <w:szCs w:val="20"/>
      <w:lang w:eastAsia="ru-RU"/>
    </w:rPr>
  </w:style>
  <w:style w:type="paragraph" w:styleId="22">
    <w:name w:val="Body Text 2"/>
    <w:basedOn w:val="a"/>
    <w:link w:val="23"/>
    <w:semiHidden/>
    <w:unhideWhenUsed/>
    <w:rsid w:val="00CE4EE4"/>
    <w:pPr>
      <w:jc w:val="both"/>
    </w:pPr>
    <w:rPr>
      <w:bCs/>
      <w:sz w:val="28"/>
      <w:lang w:eastAsia="ru-RU" w:bidi="ar-SA"/>
    </w:rPr>
  </w:style>
  <w:style w:type="character" w:customStyle="1" w:styleId="23">
    <w:name w:val="Основной текст 2 Знак"/>
    <w:basedOn w:val="a0"/>
    <w:link w:val="22"/>
    <w:semiHidden/>
    <w:rsid w:val="00CE4EE4"/>
    <w:rPr>
      <w:rFonts w:ascii="Times New Roman" w:eastAsia="Times New Roman" w:hAnsi="Times New Roman" w:cs="Times New Roman"/>
      <w:bCs/>
      <w:sz w:val="28"/>
      <w:szCs w:val="24"/>
      <w:lang w:eastAsia="ru-RU"/>
    </w:rPr>
  </w:style>
  <w:style w:type="paragraph" w:styleId="af2">
    <w:name w:val="Document Map"/>
    <w:basedOn w:val="a"/>
    <w:link w:val="af3"/>
    <w:semiHidden/>
    <w:unhideWhenUsed/>
    <w:rsid w:val="00CE4EE4"/>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E4EE4"/>
    <w:rPr>
      <w:rFonts w:ascii="Tahoma" w:eastAsia="Times New Roman" w:hAnsi="Tahoma" w:cs="Tahoma"/>
      <w:sz w:val="20"/>
      <w:szCs w:val="20"/>
      <w:shd w:val="clear" w:color="auto" w:fill="000080"/>
      <w:lang w:bidi="he-IL"/>
    </w:rPr>
  </w:style>
  <w:style w:type="paragraph" w:styleId="af4">
    <w:name w:val="Balloon Text"/>
    <w:basedOn w:val="a"/>
    <w:link w:val="af5"/>
    <w:uiPriority w:val="99"/>
    <w:semiHidden/>
    <w:unhideWhenUsed/>
    <w:rsid w:val="00CE4EE4"/>
    <w:pPr>
      <w:jc w:val="both"/>
    </w:pPr>
    <w:rPr>
      <w:rFonts w:ascii="Tahoma" w:hAnsi="Tahoma" w:cs="Tahoma"/>
      <w:sz w:val="16"/>
      <w:szCs w:val="16"/>
      <w:lang w:eastAsia="ru-RU" w:bidi="ar-SA"/>
    </w:rPr>
  </w:style>
  <w:style w:type="character" w:customStyle="1" w:styleId="af5">
    <w:name w:val="Текст выноски Знак"/>
    <w:basedOn w:val="a0"/>
    <w:link w:val="af4"/>
    <w:uiPriority w:val="99"/>
    <w:semiHidden/>
    <w:rsid w:val="00CE4EE4"/>
    <w:rPr>
      <w:rFonts w:ascii="Tahoma" w:eastAsia="Times New Roman" w:hAnsi="Tahoma" w:cs="Tahoma"/>
      <w:sz w:val="16"/>
      <w:szCs w:val="16"/>
      <w:lang w:eastAsia="ru-RU"/>
    </w:rPr>
  </w:style>
  <w:style w:type="paragraph" w:styleId="af6">
    <w:name w:val="List Paragraph"/>
    <w:basedOn w:val="a"/>
    <w:uiPriority w:val="34"/>
    <w:qFormat/>
    <w:rsid w:val="00CE4EE4"/>
    <w:pPr>
      <w:ind w:left="720"/>
    </w:pPr>
    <w:rPr>
      <w:rFonts w:ascii="Calibri" w:eastAsia="Calibri" w:hAnsi="Calibri"/>
      <w:lang w:val="en-US" w:bidi="en-US"/>
    </w:rPr>
  </w:style>
  <w:style w:type="paragraph" w:customStyle="1" w:styleId="ConsNormal">
    <w:name w:val="ConsNormal"/>
    <w:rsid w:val="00CE4E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CE4E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E4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autoRedefine/>
    <w:rsid w:val="00CE4EE4"/>
    <w:pPr>
      <w:spacing w:after="160" w:line="240" w:lineRule="exact"/>
    </w:pPr>
    <w:rPr>
      <w:sz w:val="28"/>
      <w:szCs w:val="20"/>
      <w:lang w:val="en-US" w:bidi="ar-SA"/>
    </w:rPr>
  </w:style>
  <w:style w:type="paragraph" w:customStyle="1" w:styleId="af7">
    <w:name w:val="Основной"/>
    <w:basedOn w:val="a"/>
    <w:rsid w:val="00CE4EE4"/>
    <w:pPr>
      <w:overflowPunct w:val="0"/>
      <w:autoSpaceDE w:val="0"/>
      <w:autoSpaceDN w:val="0"/>
      <w:adjustRightInd w:val="0"/>
      <w:ind w:firstLine="709"/>
      <w:jc w:val="both"/>
    </w:pPr>
    <w:rPr>
      <w:szCs w:val="20"/>
      <w:lang w:eastAsia="ru-RU" w:bidi="ar-SA"/>
    </w:rPr>
  </w:style>
  <w:style w:type="character" w:customStyle="1" w:styleId="Normal">
    <w:name w:val="Normal Знак"/>
    <w:link w:val="13"/>
    <w:locked/>
    <w:rsid w:val="00CE4EE4"/>
    <w:rPr>
      <w:snapToGrid w:val="0"/>
      <w:color w:val="000000"/>
    </w:rPr>
  </w:style>
  <w:style w:type="paragraph" w:customStyle="1" w:styleId="13">
    <w:name w:val="Обычный1"/>
    <w:link w:val="Normal"/>
    <w:rsid w:val="00CE4EE4"/>
    <w:pPr>
      <w:widowControl w:val="0"/>
      <w:snapToGrid w:val="0"/>
      <w:spacing w:after="0" w:line="240" w:lineRule="auto"/>
      <w:jc w:val="both"/>
    </w:pPr>
    <w:rPr>
      <w:snapToGrid w:val="0"/>
      <w:color w:val="000000"/>
    </w:rPr>
  </w:style>
  <w:style w:type="paragraph" w:customStyle="1" w:styleId="14">
    <w:name w:val="Îáû÷íûé1"/>
    <w:rsid w:val="00CE4EE4"/>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
    <w:name w:val="Таблица - шапка"/>
    <w:basedOn w:val="a"/>
    <w:rsid w:val="00CE4EE4"/>
    <w:pPr>
      <w:suppressAutoHyphens/>
      <w:spacing w:before="40" w:after="40"/>
      <w:jc w:val="center"/>
    </w:pPr>
    <w:rPr>
      <w:rFonts w:ascii="Arial" w:hAnsi="Arial" w:cs="Arial"/>
      <w:b/>
      <w:sz w:val="20"/>
      <w:szCs w:val="20"/>
      <w:lang w:eastAsia="ru-RU" w:bidi="ar-SA"/>
    </w:rPr>
  </w:style>
  <w:style w:type="paragraph" w:customStyle="1" w:styleId="af8">
    <w:name w:val="Знак"/>
    <w:basedOn w:val="a"/>
    <w:rsid w:val="00CE4EE4"/>
    <w:pPr>
      <w:widowControl w:val="0"/>
      <w:adjustRightInd w:val="0"/>
      <w:spacing w:after="160" w:line="240" w:lineRule="exact"/>
      <w:jc w:val="right"/>
    </w:pPr>
    <w:rPr>
      <w:sz w:val="20"/>
      <w:szCs w:val="20"/>
      <w:lang w:val="en-GB" w:bidi="ar-SA"/>
    </w:rPr>
  </w:style>
  <w:style w:type="paragraph" w:customStyle="1" w:styleId="ConsPlusCell">
    <w:name w:val="ConsPlusCell"/>
    <w:uiPriority w:val="99"/>
    <w:rsid w:val="00CE4EE4"/>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31">
    <w:name w:val="Основной текст 31"/>
    <w:basedOn w:val="a"/>
    <w:rsid w:val="00CE4EE4"/>
    <w:pPr>
      <w:jc w:val="center"/>
    </w:pPr>
    <w:rPr>
      <w:rFonts w:ascii="Arial" w:hAnsi="Arial" w:cs="Arial"/>
      <w:b/>
      <w:bCs/>
      <w:sz w:val="18"/>
      <w:szCs w:val="20"/>
      <w:lang w:eastAsia="ar-SA" w:bidi="ar-SA"/>
    </w:rPr>
  </w:style>
  <w:style w:type="character" w:customStyle="1" w:styleId="130">
    <w:name w:val="Обычный + 13 пт Знак"/>
    <w:aliases w:val="Первая строка:  1 Знак,25 см Знак"/>
    <w:basedOn w:val="a0"/>
    <w:link w:val="131"/>
    <w:locked/>
    <w:rsid w:val="00CE4EE4"/>
    <w:rPr>
      <w:sz w:val="26"/>
      <w:szCs w:val="26"/>
    </w:rPr>
  </w:style>
  <w:style w:type="paragraph" w:customStyle="1" w:styleId="131">
    <w:name w:val="Обычный + 13 пт"/>
    <w:aliases w:val="Первая строка:  1,25 см"/>
    <w:basedOn w:val="a"/>
    <w:link w:val="130"/>
    <w:rsid w:val="00CE4EE4"/>
    <w:pPr>
      <w:autoSpaceDE w:val="0"/>
      <w:autoSpaceDN w:val="0"/>
      <w:adjustRightInd w:val="0"/>
      <w:ind w:firstLine="709"/>
      <w:jc w:val="both"/>
    </w:pPr>
    <w:rPr>
      <w:rFonts w:asciiTheme="minorHAnsi" w:eastAsiaTheme="minorHAnsi" w:hAnsiTheme="minorHAnsi" w:cstheme="minorBidi"/>
      <w:sz w:val="26"/>
      <w:szCs w:val="26"/>
      <w:lang w:bidi="ar-SA"/>
    </w:rPr>
  </w:style>
  <w:style w:type="paragraph" w:customStyle="1" w:styleId="Normal10">
    <w:name w:val="Стиль Normal + 10 пт полужирный"/>
    <w:basedOn w:val="13"/>
    <w:rsid w:val="00CE4EE4"/>
    <w:pPr>
      <w:widowControl/>
      <w:ind w:left="-113" w:right="-113"/>
      <w:jc w:val="center"/>
    </w:pPr>
    <w:rPr>
      <w:b/>
      <w:bCs/>
      <w:color w:val="auto"/>
    </w:rPr>
  </w:style>
  <w:style w:type="character" w:customStyle="1" w:styleId="-0">
    <w:name w:val="Обычное форматирование - стиль Знак"/>
    <w:link w:val="-1"/>
    <w:locked/>
    <w:rsid w:val="00CE4EE4"/>
    <w:rPr>
      <w:sz w:val="26"/>
    </w:rPr>
  </w:style>
  <w:style w:type="paragraph" w:customStyle="1" w:styleId="-1">
    <w:name w:val="Обычное форматирование - стиль"/>
    <w:basedOn w:val="a"/>
    <w:link w:val="-0"/>
    <w:rsid w:val="00CE4EE4"/>
    <w:pPr>
      <w:widowControl w:val="0"/>
      <w:autoSpaceDE w:val="0"/>
      <w:autoSpaceDN w:val="0"/>
      <w:adjustRightInd w:val="0"/>
      <w:spacing w:before="120"/>
      <w:ind w:firstLine="709"/>
      <w:jc w:val="both"/>
    </w:pPr>
    <w:rPr>
      <w:rFonts w:asciiTheme="minorHAnsi" w:eastAsiaTheme="minorHAnsi" w:hAnsiTheme="minorHAnsi" w:cstheme="minorBidi"/>
      <w:sz w:val="26"/>
      <w:szCs w:val="22"/>
      <w:lang w:bidi="ar-SA"/>
    </w:rPr>
  </w:style>
  <w:style w:type="paragraph" w:customStyle="1" w:styleId="western">
    <w:name w:val="western"/>
    <w:basedOn w:val="a"/>
    <w:rsid w:val="00CE4EE4"/>
    <w:pPr>
      <w:spacing w:before="100" w:beforeAutospacing="1" w:after="100" w:afterAutospacing="1"/>
    </w:pPr>
    <w:rPr>
      <w:lang w:eastAsia="ru-RU" w:bidi="ar-SA"/>
    </w:rPr>
  </w:style>
  <w:style w:type="character" w:customStyle="1" w:styleId="apple-converted-space">
    <w:name w:val="apple-converted-space"/>
    <w:basedOn w:val="a0"/>
    <w:rsid w:val="00CE4EE4"/>
  </w:style>
  <w:style w:type="character" w:customStyle="1" w:styleId="highlighthighlightactive">
    <w:name w:val="highlight highlight_active"/>
    <w:basedOn w:val="a0"/>
    <w:rsid w:val="00CE4EE4"/>
  </w:style>
  <w:style w:type="table" w:styleId="af9">
    <w:name w:val="Table Grid"/>
    <w:basedOn w:val="a1"/>
    <w:rsid w:val="00CE4E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41B1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5419369">
      <w:bodyDiv w:val="1"/>
      <w:marLeft w:val="0"/>
      <w:marRight w:val="0"/>
      <w:marTop w:val="0"/>
      <w:marBottom w:val="0"/>
      <w:divBdr>
        <w:top w:val="none" w:sz="0" w:space="0" w:color="auto"/>
        <w:left w:val="none" w:sz="0" w:space="0" w:color="auto"/>
        <w:bottom w:val="none" w:sz="0" w:space="0" w:color="auto"/>
        <w:right w:val="none" w:sz="0" w:space="0" w:color="auto"/>
      </w:divBdr>
    </w:div>
    <w:div w:id="696389207">
      <w:bodyDiv w:val="1"/>
      <w:marLeft w:val="0"/>
      <w:marRight w:val="0"/>
      <w:marTop w:val="0"/>
      <w:marBottom w:val="0"/>
      <w:divBdr>
        <w:top w:val="none" w:sz="0" w:space="0" w:color="auto"/>
        <w:left w:val="none" w:sz="0" w:space="0" w:color="auto"/>
        <w:bottom w:val="none" w:sz="0" w:space="0" w:color="auto"/>
        <w:right w:val="none" w:sz="0" w:space="0" w:color="auto"/>
      </w:divBdr>
    </w:div>
    <w:div w:id="1609508265">
      <w:bodyDiv w:val="1"/>
      <w:marLeft w:val="0"/>
      <w:marRight w:val="0"/>
      <w:marTop w:val="0"/>
      <w:marBottom w:val="0"/>
      <w:divBdr>
        <w:top w:val="none" w:sz="0" w:space="0" w:color="auto"/>
        <w:left w:val="none" w:sz="0" w:space="0" w:color="auto"/>
        <w:bottom w:val="none" w:sz="0" w:space="0" w:color="auto"/>
        <w:right w:val="none" w:sz="0" w:space="0" w:color="auto"/>
      </w:divBdr>
    </w:div>
    <w:div w:id="19631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consultantplus://offline/main?base=LAW;n=98841;fld=134;dst=100016" TargetMode="External"/><Relationship Id="rId4" Type="http://schemas.openxmlformats.org/officeDocument/2006/relationships/settings" Target="settings.xml"/><Relationship Id="rId9" Type="http://schemas.openxmlformats.org/officeDocument/2006/relationships/hyperlink" Target="http://ru.wikipedia.org/wiki/%D0%AD%D0%BD%D0%B5%D1%80%D0%B3%D0%BE%D1%81%D0%B1%D0%B5%D1%80%D0%B5%D0%B6%D0%B5%D0%BD%D0%B8%D0%B5"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1A334-FADE-45C7-951D-E17E3E50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12262</Words>
  <Characters>69895</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RePack by SPecialiST</cp:lastModifiedBy>
  <cp:revision>3</cp:revision>
  <cp:lastPrinted>2024-02-20T07:40:00Z</cp:lastPrinted>
  <dcterms:created xsi:type="dcterms:W3CDTF">2024-02-20T07:11:00Z</dcterms:created>
  <dcterms:modified xsi:type="dcterms:W3CDTF">2024-02-20T07:40:00Z</dcterms:modified>
</cp:coreProperties>
</file>